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16865">
      <w:pPr>
        <w:pStyle w:val="8"/>
        <w:spacing w:line="251" w:lineRule="auto"/>
        <w:jc w:val="center"/>
        <w:rPr>
          <w:rFonts w:ascii="宋体" w:hAnsi="宋体" w:eastAsia="宋体" w:cs="宋体"/>
          <w:highlight w:val="none"/>
          <w:lang w:eastAsia="zh-CN"/>
        </w:rPr>
      </w:pPr>
      <w:r>
        <w:rPr>
          <w:rFonts w:hint="eastAsia" w:ascii="宋体" w:hAnsi="宋体" w:eastAsia="宋体" w:cs="宋体"/>
          <w:b/>
          <w:bCs/>
          <w:sz w:val="43"/>
          <w:szCs w:val="43"/>
          <w:highlight w:val="none"/>
          <w:lang w:eastAsia="zh-CN"/>
        </w:rPr>
        <w:t>新疆铁道与能源大学主校区建设项目（筹）-工程结算审查及竣工决算编制审计</w:t>
      </w:r>
    </w:p>
    <w:p w14:paraId="492A228B">
      <w:pPr>
        <w:pStyle w:val="8"/>
        <w:spacing w:line="251" w:lineRule="auto"/>
        <w:rPr>
          <w:rFonts w:ascii="宋体" w:hAnsi="宋体" w:eastAsia="宋体" w:cs="宋体"/>
          <w:highlight w:val="none"/>
          <w:lang w:eastAsia="zh-CN"/>
        </w:rPr>
      </w:pPr>
    </w:p>
    <w:p w14:paraId="23178DAE">
      <w:pPr>
        <w:pStyle w:val="8"/>
        <w:spacing w:line="252" w:lineRule="auto"/>
        <w:rPr>
          <w:rFonts w:ascii="宋体" w:hAnsi="宋体" w:eastAsia="宋体" w:cs="宋体"/>
          <w:highlight w:val="none"/>
          <w:lang w:eastAsia="zh-CN"/>
        </w:rPr>
      </w:pPr>
    </w:p>
    <w:p w14:paraId="2D2E29D3">
      <w:pPr>
        <w:pStyle w:val="8"/>
        <w:spacing w:line="252" w:lineRule="auto"/>
        <w:rPr>
          <w:rFonts w:ascii="宋体" w:hAnsi="宋体" w:eastAsia="宋体" w:cs="宋体"/>
          <w:highlight w:val="none"/>
          <w:lang w:eastAsia="zh-CN"/>
        </w:rPr>
      </w:pPr>
    </w:p>
    <w:p w14:paraId="3B20D528">
      <w:pPr>
        <w:pStyle w:val="8"/>
        <w:spacing w:line="252" w:lineRule="auto"/>
        <w:rPr>
          <w:rFonts w:ascii="宋体" w:hAnsi="宋体" w:eastAsia="宋体" w:cs="宋体"/>
          <w:highlight w:val="none"/>
          <w:lang w:eastAsia="zh-CN"/>
        </w:rPr>
      </w:pPr>
    </w:p>
    <w:p w14:paraId="3F7F99DD">
      <w:pPr>
        <w:spacing w:before="231" w:line="223" w:lineRule="auto"/>
        <w:ind w:left="1796"/>
        <w:rPr>
          <w:rFonts w:ascii="宋体" w:hAnsi="宋体" w:eastAsia="宋体" w:cs="宋体"/>
          <w:sz w:val="71"/>
          <w:szCs w:val="71"/>
          <w:highlight w:val="none"/>
          <w:lang w:eastAsia="zh-CN"/>
        </w:rPr>
      </w:pPr>
      <w:r>
        <w:rPr>
          <w:rFonts w:hint="eastAsia" w:ascii="宋体" w:hAnsi="宋体" w:eastAsia="宋体" w:cs="宋体"/>
          <w:b/>
          <w:bCs/>
          <w:spacing w:val="-5"/>
          <w:sz w:val="71"/>
          <w:szCs w:val="71"/>
          <w:highlight w:val="none"/>
          <w:lang w:eastAsia="zh-CN"/>
        </w:rPr>
        <w:t>竞争性磋商文件</w:t>
      </w:r>
    </w:p>
    <w:p w14:paraId="2EDF7EC2">
      <w:pPr>
        <w:pStyle w:val="8"/>
        <w:spacing w:line="391" w:lineRule="auto"/>
        <w:rPr>
          <w:rFonts w:ascii="宋体" w:hAnsi="宋体" w:eastAsia="宋体" w:cs="宋体"/>
          <w:highlight w:val="none"/>
          <w:lang w:eastAsia="zh-CN"/>
        </w:rPr>
      </w:pPr>
    </w:p>
    <w:p w14:paraId="4590518D">
      <w:pPr>
        <w:spacing w:before="78" w:line="224" w:lineRule="auto"/>
        <w:ind w:left="2645"/>
        <w:rPr>
          <w:rFonts w:ascii="宋体" w:hAnsi="宋体" w:eastAsia="宋体" w:cs="宋体"/>
          <w:sz w:val="24"/>
          <w:szCs w:val="24"/>
          <w:highlight w:val="none"/>
          <w:lang w:eastAsia="zh-CN"/>
        </w:rPr>
      </w:pPr>
      <w:r>
        <w:rPr>
          <w:rFonts w:hint="eastAsia" w:ascii="宋体" w:hAnsi="宋体" w:eastAsia="宋体" w:cs="宋体"/>
          <w:b/>
          <w:bCs/>
          <w:spacing w:val="-3"/>
          <w:sz w:val="24"/>
          <w:szCs w:val="24"/>
          <w:highlight w:val="none"/>
          <w:lang w:eastAsia="zh-CN"/>
        </w:rPr>
        <w:t>项目编号：[2024]1753号</w:t>
      </w:r>
    </w:p>
    <w:p w14:paraId="56BA5CB6">
      <w:pPr>
        <w:pStyle w:val="8"/>
        <w:spacing w:line="254" w:lineRule="auto"/>
        <w:rPr>
          <w:rFonts w:ascii="宋体" w:hAnsi="宋体" w:eastAsia="宋体" w:cs="宋体"/>
          <w:highlight w:val="none"/>
          <w:lang w:eastAsia="zh-CN"/>
        </w:rPr>
      </w:pPr>
    </w:p>
    <w:p w14:paraId="7F23F61D">
      <w:pPr>
        <w:pStyle w:val="8"/>
        <w:spacing w:line="255" w:lineRule="auto"/>
        <w:rPr>
          <w:rFonts w:ascii="宋体" w:hAnsi="宋体" w:eastAsia="宋体" w:cs="宋体"/>
          <w:highlight w:val="none"/>
          <w:lang w:eastAsia="zh-CN"/>
        </w:rPr>
      </w:pPr>
    </w:p>
    <w:p w14:paraId="4F37FDCF">
      <w:pPr>
        <w:pStyle w:val="8"/>
        <w:spacing w:line="255" w:lineRule="auto"/>
        <w:rPr>
          <w:rFonts w:ascii="宋体" w:hAnsi="宋体" w:eastAsia="宋体" w:cs="宋体"/>
          <w:highlight w:val="none"/>
          <w:lang w:eastAsia="zh-CN"/>
        </w:rPr>
      </w:pPr>
    </w:p>
    <w:p w14:paraId="2396A497">
      <w:pPr>
        <w:pStyle w:val="8"/>
        <w:spacing w:line="255" w:lineRule="auto"/>
        <w:rPr>
          <w:rFonts w:ascii="宋体" w:hAnsi="宋体" w:eastAsia="宋体" w:cs="宋体"/>
          <w:highlight w:val="none"/>
          <w:lang w:eastAsia="zh-CN"/>
        </w:rPr>
      </w:pPr>
    </w:p>
    <w:p w14:paraId="0AE3C21D">
      <w:pPr>
        <w:pStyle w:val="8"/>
        <w:spacing w:line="255" w:lineRule="auto"/>
        <w:rPr>
          <w:rFonts w:ascii="宋体" w:hAnsi="宋体" w:eastAsia="宋体" w:cs="宋体"/>
          <w:highlight w:val="none"/>
          <w:lang w:eastAsia="zh-CN"/>
        </w:rPr>
      </w:pPr>
    </w:p>
    <w:p w14:paraId="6A4F74FD">
      <w:pPr>
        <w:pStyle w:val="8"/>
        <w:spacing w:line="255" w:lineRule="auto"/>
        <w:rPr>
          <w:rFonts w:ascii="宋体" w:hAnsi="宋体" w:eastAsia="宋体" w:cs="宋体"/>
          <w:highlight w:val="none"/>
          <w:lang w:eastAsia="zh-CN"/>
        </w:rPr>
      </w:pPr>
    </w:p>
    <w:p w14:paraId="2C67990A">
      <w:pPr>
        <w:pStyle w:val="8"/>
        <w:spacing w:line="255" w:lineRule="auto"/>
        <w:rPr>
          <w:rFonts w:ascii="宋体" w:hAnsi="宋体" w:eastAsia="宋体" w:cs="宋体"/>
          <w:highlight w:val="none"/>
          <w:lang w:eastAsia="zh-CN"/>
        </w:rPr>
      </w:pPr>
    </w:p>
    <w:p w14:paraId="194998CB">
      <w:pPr>
        <w:pStyle w:val="8"/>
        <w:spacing w:line="255" w:lineRule="auto"/>
        <w:rPr>
          <w:rFonts w:ascii="宋体" w:hAnsi="宋体" w:eastAsia="宋体" w:cs="宋体"/>
          <w:highlight w:val="none"/>
          <w:lang w:eastAsia="zh-CN"/>
        </w:rPr>
      </w:pPr>
    </w:p>
    <w:p w14:paraId="3AE0952D">
      <w:pPr>
        <w:pStyle w:val="8"/>
        <w:spacing w:line="255" w:lineRule="auto"/>
        <w:rPr>
          <w:rFonts w:ascii="宋体" w:hAnsi="宋体" w:eastAsia="宋体" w:cs="宋体"/>
          <w:highlight w:val="none"/>
          <w:lang w:eastAsia="zh-CN"/>
        </w:rPr>
      </w:pPr>
    </w:p>
    <w:p w14:paraId="4DE958EE">
      <w:pPr>
        <w:pStyle w:val="8"/>
        <w:spacing w:line="255" w:lineRule="auto"/>
        <w:rPr>
          <w:rFonts w:ascii="宋体" w:hAnsi="宋体" w:eastAsia="宋体" w:cs="宋体"/>
          <w:highlight w:val="none"/>
          <w:lang w:eastAsia="zh-CN"/>
        </w:rPr>
      </w:pPr>
    </w:p>
    <w:p w14:paraId="60248C9B">
      <w:pPr>
        <w:pStyle w:val="8"/>
        <w:spacing w:line="255" w:lineRule="auto"/>
        <w:rPr>
          <w:rFonts w:ascii="宋体" w:hAnsi="宋体" w:eastAsia="宋体" w:cs="宋体"/>
          <w:highlight w:val="none"/>
          <w:lang w:eastAsia="zh-CN"/>
        </w:rPr>
      </w:pPr>
    </w:p>
    <w:p w14:paraId="2407E6FB">
      <w:pPr>
        <w:pStyle w:val="8"/>
        <w:spacing w:line="255" w:lineRule="auto"/>
        <w:rPr>
          <w:rFonts w:ascii="宋体" w:hAnsi="宋体" w:eastAsia="宋体" w:cs="宋体"/>
          <w:highlight w:val="none"/>
          <w:lang w:eastAsia="zh-CN"/>
        </w:rPr>
      </w:pPr>
    </w:p>
    <w:p w14:paraId="1DD9FFC6">
      <w:pPr>
        <w:pStyle w:val="8"/>
        <w:spacing w:line="255" w:lineRule="auto"/>
        <w:rPr>
          <w:rFonts w:ascii="宋体" w:hAnsi="宋体" w:eastAsia="宋体" w:cs="宋体"/>
          <w:highlight w:val="none"/>
          <w:lang w:eastAsia="zh-CN"/>
        </w:rPr>
      </w:pPr>
    </w:p>
    <w:p w14:paraId="7A5660A2">
      <w:pPr>
        <w:pStyle w:val="8"/>
        <w:spacing w:line="255" w:lineRule="auto"/>
        <w:rPr>
          <w:rFonts w:ascii="宋体" w:hAnsi="宋体" w:eastAsia="宋体" w:cs="宋体"/>
          <w:highlight w:val="none"/>
          <w:lang w:eastAsia="zh-CN"/>
        </w:rPr>
      </w:pPr>
    </w:p>
    <w:p w14:paraId="09BE64D6">
      <w:pPr>
        <w:pStyle w:val="8"/>
        <w:spacing w:line="255" w:lineRule="auto"/>
        <w:rPr>
          <w:rFonts w:ascii="宋体" w:hAnsi="宋体" w:eastAsia="宋体" w:cs="宋体"/>
          <w:highlight w:val="none"/>
          <w:lang w:eastAsia="zh-CN"/>
        </w:rPr>
      </w:pPr>
    </w:p>
    <w:p w14:paraId="0C653F13">
      <w:pPr>
        <w:pStyle w:val="8"/>
        <w:spacing w:line="255" w:lineRule="auto"/>
        <w:rPr>
          <w:rFonts w:ascii="宋体" w:hAnsi="宋体" w:eastAsia="宋体" w:cs="宋体"/>
          <w:highlight w:val="none"/>
          <w:lang w:eastAsia="zh-CN"/>
        </w:rPr>
      </w:pPr>
    </w:p>
    <w:p w14:paraId="7AB22DDB">
      <w:pPr>
        <w:spacing w:before="101" w:line="354" w:lineRule="auto"/>
        <w:ind w:left="1230" w:right="476" w:hanging="803"/>
        <w:jc w:val="center"/>
        <w:rPr>
          <w:rFonts w:ascii="宋体" w:hAnsi="宋体" w:eastAsia="宋体" w:cs="宋体"/>
          <w:sz w:val="28"/>
          <w:szCs w:val="28"/>
          <w:highlight w:val="none"/>
          <w:lang w:eastAsia="zh-CN"/>
        </w:rPr>
      </w:pPr>
      <w:r>
        <w:rPr>
          <w:rFonts w:hint="eastAsia" w:ascii="宋体" w:hAnsi="宋体" w:eastAsia="宋体" w:cs="宋体"/>
          <w:b/>
          <w:bCs/>
          <w:spacing w:val="6"/>
          <w:sz w:val="28"/>
          <w:szCs w:val="28"/>
          <w:highlight w:val="none"/>
          <w:lang w:eastAsia="zh-CN"/>
        </w:rPr>
        <w:t>采购人：哈密市教育局</w:t>
      </w:r>
    </w:p>
    <w:p w14:paraId="75B7DF74">
      <w:pPr>
        <w:spacing w:before="101" w:line="354" w:lineRule="auto"/>
        <w:ind w:right="476"/>
        <w:jc w:val="center"/>
        <w:rPr>
          <w:rFonts w:ascii="宋体" w:hAnsi="宋体" w:eastAsia="宋体" w:cs="宋体"/>
          <w:sz w:val="28"/>
          <w:szCs w:val="28"/>
          <w:highlight w:val="none"/>
          <w:lang w:eastAsia="zh-CN"/>
        </w:rPr>
      </w:pPr>
      <w:r>
        <w:rPr>
          <w:rFonts w:hint="eastAsia" w:ascii="宋体" w:hAnsi="宋体" w:eastAsia="宋体" w:cs="宋体"/>
          <w:b/>
          <w:bCs/>
          <w:spacing w:val="6"/>
          <w:sz w:val="28"/>
          <w:szCs w:val="28"/>
          <w:highlight w:val="none"/>
          <w:lang w:eastAsia="zh-CN"/>
        </w:rPr>
        <w:t>采购代理机构：新疆新水建设工程造价咨询有限责</w:t>
      </w:r>
      <w:r>
        <w:rPr>
          <w:rFonts w:hint="eastAsia" w:ascii="宋体" w:hAnsi="宋体" w:eastAsia="宋体" w:cs="宋体"/>
          <w:b/>
          <w:bCs/>
          <w:spacing w:val="6"/>
          <w:sz w:val="28"/>
          <w:szCs w:val="28"/>
          <w:highlight w:val="none"/>
          <w:lang w:val="en-US" w:eastAsia="zh-CN"/>
        </w:rPr>
        <w:t>任</w:t>
      </w:r>
      <w:r>
        <w:rPr>
          <w:rFonts w:hint="eastAsia" w:ascii="宋体" w:hAnsi="宋体" w:eastAsia="宋体" w:cs="宋体"/>
          <w:b/>
          <w:bCs/>
          <w:spacing w:val="6"/>
          <w:sz w:val="28"/>
          <w:szCs w:val="28"/>
          <w:highlight w:val="none"/>
          <w:lang w:eastAsia="zh-CN"/>
        </w:rPr>
        <w:t>公司</w:t>
      </w:r>
    </w:p>
    <w:p w14:paraId="3CC0D155">
      <w:pPr>
        <w:spacing w:before="52" w:line="222" w:lineRule="auto"/>
        <w:ind w:left="3234"/>
        <w:rPr>
          <w:rFonts w:ascii="宋体" w:hAnsi="宋体" w:eastAsia="宋体" w:cs="宋体"/>
          <w:sz w:val="28"/>
          <w:szCs w:val="28"/>
          <w:highlight w:val="none"/>
          <w:lang w:eastAsia="zh-CN"/>
        </w:rPr>
      </w:pPr>
      <w:r>
        <w:rPr>
          <w:rFonts w:hint="eastAsia" w:ascii="宋体" w:hAnsi="宋体" w:eastAsia="宋体" w:cs="宋体"/>
          <w:b/>
          <w:bCs/>
          <w:spacing w:val="-7"/>
          <w:sz w:val="28"/>
          <w:szCs w:val="28"/>
          <w:highlight w:val="none"/>
          <w:lang w:eastAsia="zh-CN"/>
        </w:rPr>
        <w:t>二零二四年</w:t>
      </w:r>
      <w:r>
        <w:rPr>
          <w:rFonts w:hint="eastAsia" w:ascii="宋体" w:hAnsi="宋体" w:eastAsia="宋体" w:cs="宋体"/>
          <w:b/>
          <w:bCs/>
          <w:spacing w:val="-7"/>
          <w:sz w:val="28"/>
          <w:szCs w:val="28"/>
          <w:highlight w:val="none"/>
          <w:lang w:val="en-US" w:eastAsia="zh-CN"/>
        </w:rPr>
        <w:t>八</w:t>
      </w:r>
      <w:r>
        <w:rPr>
          <w:rFonts w:hint="eastAsia" w:ascii="宋体" w:hAnsi="宋体" w:eastAsia="宋体" w:cs="宋体"/>
          <w:b/>
          <w:bCs/>
          <w:spacing w:val="-7"/>
          <w:sz w:val="28"/>
          <w:szCs w:val="28"/>
          <w:highlight w:val="none"/>
          <w:lang w:eastAsia="zh-CN"/>
        </w:rPr>
        <w:t>月</w:t>
      </w:r>
    </w:p>
    <w:p w14:paraId="2508AC11">
      <w:pPr>
        <w:spacing w:line="222" w:lineRule="auto"/>
        <w:rPr>
          <w:rFonts w:ascii="宋体" w:hAnsi="宋体" w:eastAsia="宋体" w:cs="宋体"/>
          <w:sz w:val="30"/>
          <w:szCs w:val="30"/>
          <w:highlight w:val="none"/>
          <w:lang w:eastAsia="zh-CN"/>
        </w:rPr>
        <w:sectPr>
          <w:headerReference r:id="rId3" w:type="default"/>
          <w:pgSz w:w="11906" w:h="16839"/>
          <w:pgMar w:top="1440" w:right="1800" w:bottom="1440" w:left="1800" w:header="0" w:footer="0" w:gutter="0"/>
          <w:pgNumType w:start="1" w:chapStyle="1"/>
          <w:cols w:space="720" w:num="1"/>
        </w:sectPr>
      </w:pPr>
    </w:p>
    <w:sdt>
      <w:sdtPr>
        <w:rPr>
          <w:rFonts w:hint="eastAsia" w:ascii="宋体" w:hAnsi="宋体" w:eastAsia="宋体" w:cs="宋体"/>
          <w:sz w:val="31"/>
          <w:szCs w:val="31"/>
          <w:highlight w:val="none"/>
        </w:rPr>
        <w:id w:val="1"/>
        <w:docPartObj>
          <w:docPartGallery w:val="Table of Contents"/>
          <w:docPartUnique/>
        </w:docPartObj>
      </w:sdtPr>
      <w:sdtEndPr>
        <w:rPr>
          <w:rFonts w:hint="eastAsia" w:ascii="宋体" w:hAnsi="宋体" w:eastAsia="宋体" w:cs="宋体"/>
          <w:sz w:val="19"/>
          <w:szCs w:val="19"/>
          <w:highlight w:val="none"/>
        </w:rPr>
      </w:sdtEndPr>
      <w:sdtContent>
        <w:p w14:paraId="1EFF6D16">
          <w:pPr>
            <w:spacing w:before="100" w:line="229" w:lineRule="auto"/>
            <w:ind w:left="4473"/>
            <w:rPr>
              <w:rFonts w:ascii="宋体" w:hAnsi="宋体" w:eastAsia="宋体" w:cs="宋体"/>
              <w:sz w:val="31"/>
              <w:szCs w:val="31"/>
              <w:highlight w:val="none"/>
              <w:lang w:eastAsia="zh-CN"/>
            </w:rPr>
          </w:pPr>
          <w:r>
            <w:rPr>
              <w:rFonts w:hint="eastAsia" w:ascii="宋体" w:hAnsi="宋体" w:eastAsia="宋体" w:cs="宋体"/>
              <w:b/>
              <w:bCs/>
              <w:spacing w:val="-38"/>
              <w:sz w:val="31"/>
              <w:szCs w:val="31"/>
              <w:highlight w:val="none"/>
              <w:lang w:eastAsia="zh-CN"/>
            </w:rPr>
            <w:t>目</w:t>
          </w:r>
          <w:r>
            <w:rPr>
              <w:rFonts w:hint="eastAsia" w:ascii="宋体" w:hAnsi="宋体" w:eastAsia="宋体" w:cs="宋体"/>
              <w:spacing w:val="38"/>
              <w:sz w:val="31"/>
              <w:szCs w:val="31"/>
              <w:highlight w:val="none"/>
              <w:lang w:eastAsia="zh-CN"/>
            </w:rPr>
            <w:t xml:space="preserve"> </w:t>
          </w:r>
          <w:r>
            <w:rPr>
              <w:rFonts w:hint="eastAsia" w:ascii="宋体" w:hAnsi="宋体" w:eastAsia="宋体" w:cs="宋体"/>
              <w:b/>
              <w:bCs/>
              <w:spacing w:val="-38"/>
              <w:sz w:val="31"/>
              <w:szCs w:val="31"/>
              <w:highlight w:val="none"/>
              <w:lang w:eastAsia="zh-CN"/>
            </w:rPr>
            <w:t>录</w:t>
          </w:r>
        </w:p>
        <w:p w14:paraId="37A05079">
          <w:pPr>
            <w:pStyle w:val="15"/>
            <w:tabs>
              <w:tab w:val="right" w:leader="dot" w:pos="8306"/>
            </w:tabs>
            <w:rPr>
              <w:b/>
              <w:bCs/>
              <w:highlight w:val="none"/>
            </w:rPr>
          </w:pPr>
          <w:r>
            <w:rPr>
              <w:highlight w:val="none"/>
            </w:rPr>
            <w:fldChar w:fldCharType="begin"/>
          </w:r>
          <w:r>
            <w:rPr>
              <w:highlight w:val="none"/>
            </w:rPr>
            <w:instrText xml:space="preserve">TOC \o "1-3" \h \u </w:instrText>
          </w:r>
          <w:r>
            <w:rPr>
              <w:highlight w:val="none"/>
            </w:rPr>
            <w:fldChar w:fldCharType="separate"/>
          </w:r>
          <w:r>
            <w:rPr>
              <w:b/>
              <w:bCs/>
              <w:highlight w:val="none"/>
            </w:rPr>
            <w:fldChar w:fldCharType="begin"/>
          </w:r>
          <w:r>
            <w:rPr>
              <w:b/>
              <w:bCs/>
              <w:highlight w:val="none"/>
            </w:rPr>
            <w:instrText xml:space="preserve"> HYPERLINK \l _Toc3014 </w:instrText>
          </w:r>
          <w:r>
            <w:rPr>
              <w:b/>
              <w:bCs/>
              <w:highlight w:val="none"/>
            </w:rPr>
            <w:fldChar w:fldCharType="separate"/>
          </w:r>
          <w:r>
            <w:rPr>
              <w:rFonts w:hint="eastAsia" w:ascii="宋体" w:hAnsi="宋体" w:eastAsia="宋体" w:cs="宋体"/>
              <w:b/>
              <w:bCs/>
              <w:szCs w:val="28"/>
              <w:highlight w:val="none"/>
              <w:lang w:val="en-US" w:eastAsia="zh-CN" w:bidi="ar-SA"/>
            </w:rPr>
            <w:t>第一章  磋商公告</w:t>
          </w:r>
          <w:r>
            <w:rPr>
              <w:b/>
              <w:bCs/>
              <w:highlight w:val="none"/>
            </w:rPr>
            <w:tab/>
          </w:r>
          <w:r>
            <w:rPr>
              <w:b/>
              <w:bCs/>
              <w:highlight w:val="none"/>
            </w:rPr>
            <w:fldChar w:fldCharType="begin"/>
          </w:r>
          <w:r>
            <w:rPr>
              <w:b/>
              <w:bCs/>
              <w:highlight w:val="none"/>
            </w:rPr>
            <w:instrText xml:space="preserve"> PAGEREF _Toc3014 \h </w:instrText>
          </w:r>
          <w:r>
            <w:rPr>
              <w:b/>
              <w:bCs/>
              <w:highlight w:val="none"/>
            </w:rPr>
            <w:fldChar w:fldCharType="separate"/>
          </w:r>
          <w:r>
            <w:rPr>
              <w:b/>
              <w:bCs/>
              <w:highlight w:val="none"/>
            </w:rPr>
            <w:t>4</w:t>
          </w:r>
          <w:r>
            <w:rPr>
              <w:b/>
              <w:bCs/>
              <w:highlight w:val="none"/>
            </w:rPr>
            <w:fldChar w:fldCharType="end"/>
          </w:r>
          <w:r>
            <w:rPr>
              <w:b/>
              <w:bCs/>
              <w:highlight w:val="none"/>
            </w:rPr>
            <w:fldChar w:fldCharType="end"/>
          </w:r>
        </w:p>
        <w:p w14:paraId="1C3A2DCB">
          <w:pPr>
            <w:pStyle w:val="15"/>
            <w:tabs>
              <w:tab w:val="right" w:leader="dot" w:pos="8306"/>
            </w:tabs>
            <w:rPr>
              <w:highlight w:val="none"/>
            </w:rPr>
          </w:pPr>
          <w:r>
            <w:rPr>
              <w:b/>
              <w:bCs/>
              <w:highlight w:val="none"/>
            </w:rPr>
            <w:fldChar w:fldCharType="begin"/>
          </w:r>
          <w:r>
            <w:rPr>
              <w:b/>
              <w:bCs/>
              <w:highlight w:val="none"/>
            </w:rPr>
            <w:instrText xml:space="preserve"> HYPERLINK \l _Toc9554 </w:instrText>
          </w:r>
          <w:r>
            <w:rPr>
              <w:b/>
              <w:bCs/>
              <w:highlight w:val="none"/>
            </w:rPr>
            <w:fldChar w:fldCharType="separate"/>
          </w:r>
          <w:r>
            <w:rPr>
              <w:rFonts w:hint="eastAsia" w:ascii="宋体" w:hAnsi="宋体" w:eastAsia="宋体" w:cs="宋体"/>
              <w:b/>
              <w:bCs/>
              <w:szCs w:val="28"/>
              <w:highlight w:val="none"/>
              <w:lang w:val="en-US" w:eastAsia="zh-CN" w:bidi="ar-SA"/>
            </w:rPr>
            <w:t>第二章  供应商须知</w:t>
          </w:r>
          <w:r>
            <w:rPr>
              <w:b/>
              <w:bCs/>
              <w:highlight w:val="none"/>
            </w:rPr>
            <w:tab/>
          </w:r>
          <w:r>
            <w:rPr>
              <w:b/>
              <w:bCs/>
              <w:highlight w:val="none"/>
            </w:rPr>
            <w:fldChar w:fldCharType="begin"/>
          </w:r>
          <w:r>
            <w:rPr>
              <w:b/>
              <w:bCs/>
              <w:highlight w:val="none"/>
            </w:rPr>
            <w:instrText xml:space="preserve"> PAGEREF _Toc9554 \h </w:instrText>
          </w:r>
          <w:r>
            <w:rPr>
              <w:b/>
              <w:bCs/>
              <w:highlight w:val="none"/>
            </w:rPr>
            <w:fldChar w:fldCharType="separate"/>
          </w:r>
          <w:r>
            <w:rPr>
              <w:b/>
              <w:bCs/>
              <w:highlight w:val="none"/>
            </w:rPr>
            <w:t>9</w:t>
          </w:r>
          <w:r>
            <w:rPr>
              <w:b/>
              <w:bCs/>
              <w:highlight w:val="none"/>
            </w:rPr>
            <w:fldChar w:fldCharType="end"/>
          </w:r>
          <w:r>
            <w:rPr>
              <w:b/>
              <w:bCs/>
              <w:highlight w:val="none"/>
            </w:rPr>
            <w:fldChar w:fldCharType="end"/>
          </w:r>
        </w:p>
        <w:p w14:paraId="68C549EF">
          <w:pPr>
            <w:pStyle w:val="17"/>
            <w:tabs>
              <w:tab w:val="right" w:leader="dot" w:pos="8306"/>
            </w:tabs>
            <w:rPr>
              <w:highlight w:val="none"/>
            </w:rPr>
          </w:pPr>
          <w:r>
            <w:rPr>
              <w:highlight w:val="none"/>
            </w:rPr>
            <w:fldChar w:fldCharType="begin"/>
          </w:r>
          <w:r>
            <w:rPr>
              <w:highlight w:val="none"/>
            </w:rPr>
            <w:instrText xml:space="preserve"> HYPERLINK \l _Toc19793 </w:instrText>
          </w:r>
          <w:r>
            <w:rPr>
              <w:highlight w:val="none"/>
            </w:rPr>
            <w:fldChar w:fldCharType="separate"/>
          </w:r>
          <w:r>
            <w:rPr>
              <w:rFonts w:hint="eastAsia" w:ascii="宋体" w:hAnsi="宋体" w:eastAsia="宋体" w:cs="宋体"/>
              <w:bCs/>
              <w:spacing w:val="-3"/>
              <w:szCs w:val="24"/>
              <w:highlight w:val="none"/>
              <w:lang w:eastAsia="zh-CN"/>
            </w:rPr>
            <w:t>磋商须知前附表</w:t>
          </w:r>
          <w:r>
            <w:rPr>
              <w:highlight w:val="none"/>
            </w:rPr>
            <w:tab/>
          </w:r>
          <w:r>
            <w:rPr>
              <w:highlight w:val="none"/>
            </w:rPr>
            <w:fldChar w:fldCharType="begin"/>
          </w:r>
          <w:r>
            <w:rPr>
              <w:highlight w:val="none"/>
            </w:rPr>
            <w:instrText xml:space="preserve"> PAGEREF _Toc19793 \h </w:instrText>
          </w:r>
          <w:r>
            <w:rPr>
              <w:highlight w:val="none"/>
            </w:rPr>
            <w:fldChar w:fldCharType="separate"/>
          </w:r>
          <w:r>
            <w:rPr>
              <w:highlight w:val="none"/>
            </w:rPr>
            <w:t>9</w:t>
          </w:r>
          <w:r>
            <w:rPr>
              <w:highlight w:val="none"/>
            </w:rPr>
            <w:fldChar w:fldCharType="end"/>
          </w:r>
          <w:r>
            <w:rPr>
              <w:highlight w:val="none"/>
            </w:rPr>
            <w:fldChar w:fldCharType="end"/>
          </w:r>
        </w:p>
        <w:p w14:paraId="32D36855">
          <w:pPr>
            <w:pStyle w:val="17"/>
            <w:tabs>
              <w:tab w:val="right" w:leader="dot" w:pos="8306"/>
            </w:tabs>
            <w:rPr>
              <w:highlight w:val="none"/>
            </w:rPr>
          </w:pPr>
          <w:r>
            <w:rPr>
              <w:highlight w:val="none"/>
            </w:rPr>
            <w:fldChar w:fldCharType="begin"/>
          </w:r>
          <w:r>
            <w:rPr>
              <w:highlight w:val="none"/>
            </w:rPr>
            <w:instrText xml:space="preserve"> HYPERLINK \l _Toc16602 </w:instrText>
          </w:r>
          <w:r>
            <w:rPr>
              <w:highlight w:val="none"/>
            </w:rPr>
            <w:fldChar w:fldCharType="separate"/>
          </w:r>
          <w:r>
            <w:rPr>
              <w:rFonts w:hint="eastAsia" w:ascii="宋体" w:hAnsi="宋体" w:eastAsia="宋体" w:cs="宋体"/>
              <w:bCs/>
              <w:spacing w:val="-7"/>
              <w:szCs w:val="24"/>
              <w:highlight w:val="none"/>
              <w:lang w:eastAsia="zh-CN"/>
            </w:rPr>
            <w:t>一、说明</w:t>
          </w:r>
          <w:r>
            <w:rPr>
              <w:highlight w:val="none"/>
            </w:rPr>
            <w:tab/>
          </w:r>
          <w:r>
            <w:rPr>
              <w:highlight w:val="none"/>
            </w:rPr>
            <w:fldChar w:fldCharType="begin"/>
          </w:r>
          <w:r>
            <w:rPr>
              <w:highlight w:val="none"/>
            </w:rPr>
            <w:instrText xml:space="preserve"> PAGEREF _Toc16602 \h </w:instrText>
          </w:r>
          <w:r>
            <w:rPr>
              <w:highlight w:val="none"/>
            </w:rPr>
            <w:fldChar w:fldCharType="separate"/>
          </w:r>
          <w:r>
            <w:rPr>
              <w:highlight w:val="none"/>
            </w:rPr>
            <w:t>18</w:t>
          </w:r>
          <w:r>
            <w:rPr>
              <w:highlight w:val="none"/>
            </w:rPr>
            <w:fldChar w:fldCharType="end"/>
          </w:r>
          <w:r>
            <w:rPr>
              <w:highlight w:val="none"/>
            </w:rPr>
            <w:fldChar w:fldCharType="end"/>
          </w:r>
        </w:p>
        <w:p w14:paraId="3B905456">
          <w:pPr>
            <w:pStyle w:val="17"/>
            <w:tabs>
              <w:tab w:val="right" w:leader="dot" w:pos="8306"/>
            </w:tabs>
            <w:rPr>
              <w:highlight w:val="none"/>
            </w:rPr>
          </w:pPr>
          <w:r>
            <w:rPr>
              <w:highlight w:val="none"/>
            </w:rPr>
            <w:fldChar w:fldCharType="begin"/>
          </w:r>
          <w:r>
            <w:rPr>
              <w:highlight w:val="none"/>
            </w:rPr>
            <w:instrText xml:space="preserve"> HYPERLINK \l _Toc1889 </w:instrText>
          </w:r>
          <w:r>
            <w:rPr>
              <w:highlight w:val="none"/>
            </w:rPr>
            <w:fldChar w:fldCharType="separate"/>
          </w:r>
          <w:r>
            <w:rPr>
              <w:rFonts w:hint="eastAsia" w:ascii="宋体" w:hAnsi="宋体" w:eastAsia="宋体" w:cs="宋体"/>
              <w:bCs/>
              <w:spacing w:val="-6"/>
              <w:szCs w:val="24"/>
              <w:highlight w:val="none"/>
              <w:lang w:eastAsia="zh-CN"/>
            </w:rPr>
            <w:t>二、磋商文件</w:t>
          </w:r>
          <w:r>
            <w:rPr>
              <w:highlight w:val="none"/>
            </w:rPr>
            <w:tab/>
          </w:r>
          <w:r>
            <w:rPr>
              <w:highlight w:val="none"/>
            </w:rPr>
            <w:fldChar w:fldCharType="begin"/>
          </w:r>
          <w:r>
            <w:rPr>
              <w:highlight w:val="none"/>
            </w:rPr>
            <w:instrText xml:space="preserve"> PAGEREF _Toc1889 \h </w:instrText>
          </w:r>
          <w:r>
            <w:rPr>
              <w:highlight w:val="none"/>
            </w:rPr>
            <w:fldChar w:fldCharType="separate"/>
          </w:r>
          <w:r>
            <w:rPr>
              <w:highlight w:val="none"/>
            </w:rPr>
            <w:t>19</w:t>
          </w:r>
          <w:r>
            <w:rPr>
              <w:highlight w:val="none"/>
            </w:rPr>
            <w:fldChar w:fldCharType="end"/>
          </w:r>
          <w:r>
            <w:rPr>
              <w:highlight w:val="none"/>
            </w:rPr>
            <w:fldChar w:fldCharType="end"/>
          </w:r>
        </w:p>
        <w:p w14:paraId="4D9725EA">
          <w:pPr>
            <w:pStyle w:val="17"/>
            <w:tabs>
              <w:tab w:val="right" w:leader="dot" w:pos="8306"/>
            </w:tabs>
            <w:rPr>
              <w:highlight w:val="none"/>
            </w:rPr>
          </w:pPr>
          <w:r>
            <w:rPr>
              <w:highlight w:val="none"/>
            </w:rPr>
            <w:fldChar w:fldCharType="begin"/>
          </w:r>
          <w:r>
            <w:rPr>
              <w:highlight w:val="none"/>
            </w:rPr>
            <w:instrText xml:space="preserve"> HYPERLINK \l _Toc25946 </w:instrText>
          </w:r>
          <w:r>
            <w:rPr>
              <w:highlight w:val="none"/>
            </w:rPr>
            <w:fldChar w:fldCharType="separate"/>
          </w:r>
          <w:r>
            <w:rPr>
              <w:rFonts w:hint="eastAsia" w:ascii="宋体" w:hAnsi="宋体" w:eastAsia="宋体" w:cs="宋体"/>
              <w:bCs/>
              <w:spacing w:val="-4"/>
              <w:szCs w:val="24"/>
              <w:highlight w:val="none"/>
              <w:lang w:eastAsia="zh-CN"/>
            </w:rPr>
            <w:t>三、响应文件的编制和数量</w:t>
          </w:r>
          <w:r>
            <w:rPr>
              <w:highlight w:val="none"/>
            </w:rPr>
            <w:tab/>
          </w:r>
          <w:r>
            <w:rPr>
              <w:highlight w:val="none"/>
            </w:rPr>
            <w:fldChar w:fldCharType="begin"/>
          </w:r>
          <w:r>
            <w:rPr>
              <w:highlight w:val="none"/>
            </w:rPr>
            <w:instrText xml:space="preserve"> PAGEREF _Toc25946 \h </w:instrText>
          </w:r>
          <w:r>
            <w:rPr>
              <w:highlight w:val="none"/>
            </w:rPr>
            <w:fldChar w:fldCharType="separate"/>
          </w:r>
          <w:r>
            <w:rPr>
              <w:highlight w:val="none"/>
            </w:rPr>
            <w:t>20</w:t>
          </w:r>
          <w:r>
            <w:rPr>
              <w:highlight w:val="none"/>
            </w:rPr>
            <w:fldChar w:fldCharType="end"/>
          </w:r>
          <w:r>
            <w:rPr>
              <w:highlight w:val="none"/>
            </w:rPr>
            <w:fldChar w:fldCharType="end"/>
          </w:r>
        </w:p>
        <w:p w14:paraId="2199119F">
          <w:pPr>
            <w:pStyle w:val="17"/>
            <w:tabs>
              <w:tab w:val="right" w:leader="dot" w:pos="8306"/>
            </w:tabs>
            <w:rPr>
              <w:highlight w:val="none"/>
            </w:rPr>
          </w:pPr>
          <w:r>
            <w:rPr>
              <w:highlight w:val="none"/>
            </w:rPr>
            <w:fldChar w:fldCharType="begin"/>
          </w:r>
          <w:r>
            <w:rPr>
              <w:highlight w:val="none"/>
            </w:rPr>
            <w:instrText xml:space="preserve"> HYPERLINK \l _Toc14323 </w:instrText>
          </w:r>
          <w:r>
            <w:rPr>
              <w:highlight w:val="none"/>
            </w:rPr>
            <w:fldChar w:fldCharType="separate"/>
          </w:r>
          <w:r>
            <w:rPr>
              <w:rFonts w:hint="eastAsia" w:ascii="宋体" w:hAnsi="宋体" w:eastAsia="宋体" w:cs="宋体"/>
              <w:bCs/>
              <w:spacing w:val="-6"/>
              <w:szCs w:val="24"/>
              <w:highlight w:val="none"/>
              <w:lang w:eastAsia="zh-CN"/>
            </w:rPr>
            <w:t>四、响应文件的递交及开启</w:t>
          </w:r>
          <w:r>
            <w:rPr>
              <w:highlight w:val="none"/>
            </w:rPr>
            <w:tab/>
          </w:r>
          <w:r>
            <w:rPr>
              <w:highlight w:val="none"/>
            </w:rPr>
            <w:fldChar w:fldCharType="begin"/>
          </w:r>
          <w:r>
            <w:rPr>
              <w:highlight w:val="none"/>
            </w:rPr>
            <w:instrText xml:space="preserve"> PAGEREF _Toc14323 \h </w:instrText>
          </w:r>
          <w:r>
            <w:rPr>
              <w:highlight w:val="none"/>
            </w:rPr>
            <w:fldChar w:fldCharType="separate"/>
          </w:r>
          <w:r>
            <w:rPr>
              <w:highlight w:val="none"/>
            </w:rPr>
            <w:t>23</w:t>
          </w:r>
          <w:r>
            <w:rPr>
              <w:highlight w:val="none"/>
            </w:rPr>
            <w:fldChar w:fldCharType="end"/>
          </w:r>
          <w:r>
            <w:rPr>
              <w:highlight w:val="none"/>
            </w:rPr>
            <w:fldChar w:fldCharType="end"/>
          </w:r>
        </w:p>
        <w:p w14:paraId="1BEB9456">
          <w:pPr>
            <w:pStyle w:val="17"/>
            <w:tabs>
              <w:tab w:val="right" w:leader="dot" w:pos="8306"/>
            </w:tabs>
            <w:rPr>
              <w:highlight w:val="none"/>
            </w:rPr>
          </w:pPr>
          <w:r>
            <w:rPr>
              <w:highlight w:val="none"/>
            </w:rPr>
            <w:fldChar w:fldCharType="begin"/>
          </w:r>
          <w:r>
            <w:rPr>
              <w:highlight w:val="none"/>
            </w:rPr>
            <w:instrText xml:space="preserve"> HYPERLINK \l _Toc14092 </w:instrText>
          </w:r>
          <w:r>
            <w:rPr>
              <w:highlight w:val="none"/>
            </w:rPr>
            <w:fldChar w:fldCharType="separate"/>
          </w:r>
          <w:r>
            <w:rPr>
              <w:rFonts w:hint="eastAsia" w:ascii="宋体" w:hAnsi="宋体" w:eastAsia="宋体" w:cs="宋体"/>
              <w:bCs/>
              <w:spacing w:val="-4"/>
              <w:szCs w:val="24"/>
              <w:highlight w:val="none"/>
              <w:lang w:eastAsia="zh-CN"/>
            </w:rPr>
            <w:t>五、竞争性磋商程序</w:t>
          </w:r>
          <w:r>
            <w:rPr>
              <w:highlight w:val="none"/>
            </w:rPr>
            <w:tab/>
          </w:r>
          <w:r>
            <w:rPr>
              <w:highlight w:val="none"/>
            </w:rPr>
            <w:fldChar w:fldCharType="begin"/>
          </w:r>
          <w:r>
            <w:rPr>
              <w:highlight w:val="none"/>
            </w:rPr>
            <w:instrText xml:space="preserve"> PAGEREF _Toc14092 \h </w:instrText>
          </w:r>
          <w:r>
            <w:rPr>
              <w:highlight w:val="none"/>
            </w:rPr>
            <w:fldChar w:fldCharType="separate"/>
          </w:r>
          <w:r>
            <w:rPr>
              <w:highlight w:val="none"/>
            </w:rPr>
            <w:t>24</w:t>
          </w:r>
          <w:r>
            <w:rPr>
              <w:highlight w:val="none"/>
            </w:rPr>
            <w:fldChar w:fldCharType="end"/>
          </w:r>
          <w:r>
            <w:rPr>
              <w:highlight w:val="none"/>
            </w:rPr>
            <w:fldChar w:fldCharType="end"/>
          </w:r>
        </w:p>
        <w:p w14:paraId="62888654">
          <w:pPr>
            <w:pStyle w:val="17"/>
            <w:tabs>
              <w:tab w:val="right" w:leader="dot" w:pos="8306"/>
            </w:tabs>
            <w:rPr>
              <w:highlight w:val="none"/>
            </w:rPr>
          </w:pPr>
          <w:r>
            <w:rPr>
              <w:highlight w:val="none"/>
            </w:rPr>
            <w:fldChar w:fldCharType="begin"/>
          </w:r>
          <w:r>
            <w:rPr>
              <w:highlight w:val="none"/>
            </w:rPr>
            <w:instrText xml:space="preserve"> HYPERLINK \l _Toc24520 </w:instrText>
          </w:r>
          <w:r>
            <w:rPr>
              <w:highlight w:val="none"/>
            </w:rPr>
            <w:fldChar w:fldCharType="separate"/>
          </w:r>
          <w:r>
            <w:rPr>
              <w:rFonts w:hint="eastAsia" w:ascii="宋体" w:hAnsi="宋体" w:eastAsia="宋体" w:cs="宋体"/>
              <w:bCs/>
              <w:spacing w:val="-5"/>
              <w:szCs w:val="24"/>
              <w:highlight w:val="none"/>
              <w:lang w:eastAsia="zh-CN"/>
            </w:rPr>
            <w:t>六、授予合同</w:t>
          </w:r>
          <w:r>
            <w:rPr>
              <w:highlight w:val="none"/>
            </w:rPr>
            <w:tab/>
          </w:r>
          <w:r>
            <w:rPr>
              <w:highlight w:val="none"/>
            </w:rPr>
            <w:fldChar w:fldCharType="begin"/>
          </w:r>
          <w:r>
            <w:rPr>
              <w:highlight w:val="none"/>
            </w:rPr>
            <w:instrText xml:space="preserve"> PAGEREF _Toc24520 \h </w:instrText>
          </w:r>
          <w:r>
            <w:rPr>
              <w:highlight w:val="none"/>
            </w:rPr>
            <w:fldChar w:fldCharType="separate"/>
          </w:r>
          <w:r>
            <w:rPr>
              <w:highlight w:val="none"/>
            </w:rPr>
            <w:t>28</w:t>
          </w:r>
          <w:r>
            <w:rPr>
              <w:highlight w:val="none"/>
            </w:rPr>
            <w:fldChar w:fldCharType="end"/>
          </w:r>
          <w:r>
            <w:rPr>
              <w:highlight w:val="none"/>
            </w:rPr>
            <w:fldChar w:fldCharType="end"/>
          </w:r>
        </w:p>
        <w:p w14:paraId="4B717653">
          <w:pPr>
            <w:pStyle w:val="17"/>
            <w:tabs>
              <w:tab w:val="right" w:leader="dot" w:pos="8306"/>
            </w:tabs>
            <w:rPr>
              <w:highlight w:val="none"/>
            </w:rPr>
          </w:pPr>
          <w:r>
            <w:rPr>
              <w:highlight w:val="none"/>
            </w:rPr>
            <w:fldChar w:fldCharType="begin"/>
          </w:r>
          <w:r>
            <w:rPr>
              <w:highlight w:val="none"/>
            </w:rPr>
            <w:instrText xml:space="preserve"> HYPERLINK \l _Toc4974 </w:instrText>
          </w:r>
          <w:r>
            <w:rPr>
              <w:highlight w:val="none"/>
            </w:rPr>
            <w:fldChar w:fldCharType="separate"/>
          </w:r>
          <w:r>
            <w:rPr>
              <w:rFonts w:hint="eastAsia" w:ascii="宋体" w:hAnsi="宋体" w:eastAsia="宋体" w:cs="宋体"/>
              <w:bCs/>
              <w:spacing w:val="-5"/>
              <w:szCs w:val="24"/>
              <w:highlight w:val="none"/>
              <w:lang w:eastAsia="zh-CN"/>
            </w:rPr>
            <w:t>七、质疑和投诉</w:t>
          </w:r>
          <w:r>
            <w:rPr>
              <w:highlight w:val="none"/>
            </w:rPr>
            <w:tab/>
          </w:r>
          <w:r>
            <w:rPr>
              <w:highlight w:val="none"/>
            </w:rPr>
            <w:fldChar w:fldCharType="begin"/>
          </w:r>
          <w:r>
            <w:rPr>
              <w:highlight w:val="none"/>
            </w:rPr>
            <w:instrText xml:space="preserve"> PAGEREF _Toc4974 \h </w:instrText>
          </w:r>
          <w:r>
            <w:rPr>
              <w:highlight w:val="none"/>
            </w:rPr>
            <w:fldChar w:fldCharType="separate"/>
          </w:r>
          <w:r>
            <w:rPr>
              <w:highlight w:val="none"/>
            </w:rPr>
            <w:t>28</w:t>
          </w:r>
          <w:r>
            <w:rPr>
              <w:highlight w:val="none"/>
            </w:rPr>
            <w:fldChar w:fldCharType="end"/>
          </w:r>
          <w:r>
            <w:rPr>
              <w:highlight w:val="none"/>
            </w:rPr>
            <w:fldChar w:fldCharType="end"/>
          </w:r>
        </w:p>
        <w:p w14:paraId="4A22F31E">
          <w:pPr>
            <w:pStyle w:val="17"/>
            <w:tabs>
              <w:tab w:val="right" w:leader="dot" w:pos="8306"/>
            </w:tabs>
            <w:rPr>
              <w:highlight w:val="none"/>
            </w:rPr>
          </w:pPr>
          <w:r>
            <w:rPr>
              <w:highlight w:val="none"/>
            </w:rPr>
            <w:fldChar w:fldCharType="begin"/>
          </w:r>
          <w:r>
            <w:rPr>
              <w:highlight w:val="none"/>
            </w:rPr>
            <w:instrText xml:space="preserve"> HYPERLINK \l _Toc20254 </w:instrText>
          </w:r>
          <w:r>
            <w:rPr>
              <w:highlight w:val="none"/>
            </w:rPr>
            <w:fldChar w:fldCharType="separate"/>
          </w:r>
          <w:r>
            <w:rPr>
              <w:rFonts w:hint="eastAsia" w:ascii="宋体" w:hAnsi="宋体" w:eastAsia="宋体" w:cs="宋体"/>
              <w:bCs/>
              <w:spacing w:val="-5"/>
              <w:szCs w:val="24"/>
              <w:highlight w:val="none"/>
              <w:lang w:eastAsia="zh-CN"/>
            </w:rPr>
            <w:t>八、项目验收</w:t>
          </w:r>
          <w:r>
            <w:rPr>
              <w:highlight w:val="none"/>
            </w:rPr>
            <w:tab/>
          </w:r>
          <w:r>
            <w:rPr>
              <w:highlight w:val="none"/>
            </w:rPr>
            <w:fldChar w:fldCharType="begin"/>
          </w:r>
          <w:r>
            <w:rPr>
              <w:highlight w:val="none"/>
            </w:rPr>
            <w:instrText xml:space="preserve"> PAGEREF _Toc20254 \h </w:instrText>
          </w:r>
          <w:r>
            <w:rPr>
              <w:highlight w:val="none"/>
            </w:rPr>
            <w:fldChar w:fldCharType="separate"/>
          </w:r>
          <w:r>
            <w:rPr>
              <w:highlight w:val="none"/>
            </w:rPr>
            <w:t>30</w:t>
          </w:r>
          <w:r>
            <w:rPr>
              <w:highlight w:val="none"/>
            </w:rPr>
            <w:fldChar w:fldCharType="end"/>
          </w:r>
          <w:r>
            <w:rPr>
              <w:highlight w:val="none"/>
            </w:rPr>
            <w:fldChar w:fldCharType="end"/>
          </w:r>
        </w:p>
        <w:p w14:paraId="2068FE00">
          <w:pPr>
            <w:pStyle w:val="17"/>
            <w:tabs>
              <w:tab w:val="right" w:leader="dot" w:pos="8306"/>
            </w:tabs>
            <w:rPr>
              <w:highlight w:val="none"/>
            </w:rPr>
          </w:pPr>
          <w:r>
            <w:rPr>
              <w:highlight w:val="none"/>
            </w:rPr>
            <w:fldChar w:fldCharType="begin"/>
          </w:r>
          <w:r>
            <w:rPr>
              <w:highlight w:val="none"/>
            </w:rPr>
            <w:instrText xml:space="preserve"> HYPERLINK \l _Toc14234 </w:instrText>
          </w:r>
          <w:r>
            <w:rPr>
              <w:highlight w:val="none"/>
            </w:rPr>
            <w:fldChar w:fldCharType="separate"/>
          </w:r>
          <w:r>
            <w:rPr>
              <w:rFonts w:hint="eastAsia" w:ascii="宋体" w:hAnsi="宋体" w:eastAsia="宋体" w:cs="宋体"/>
              <w:bCs/>
              <w:spacing w:val="-6"/>
              <w:szCs w:val="24"/>
              <w:highlight w:val="none"/>
              <w:lang w:eastAsia="zh-CN"/>
            </w:rPr>
            <w:t>九、适用法律</w:t>
          </w:r>
          <w:r>
            <w:rPr>
              <w:highlight w:val="none"/>
            </w:rPr>
            <w:tab/>
          </w:r>
          <w:r>
            <w:rPr>
              <w:highlight w:val="none"/>
            </w:rPr>
            <w:fldChar w:fldCharType="begin"/>
          </w:r>
          <w:r>
            <w:rPr>
              <w:highlight w:val="none"/>
            </w:rPr>
            <w:instrText xml:space="preserve"> PAGEREF _Toc14234 \h </w:instrText>
          </w:r>
          <w:r>
            <w:rPr>
              <w:highlight w:val="none"/>
            </w:rPr>
            <w:fldChar w:fldCharType="separate"/>
          </w:r>
          <w:r>
            <w:rPr>
              <w:highlight w:val="none"/>
            </w:rPr>
            <w:t>30</w:t>
          </w:r>
          <w:r>
            <w:rPr>
              <w:highlight w:val="none"/>
            </w:rPr>
            <w:fldChar w:fldCharType="end"/>
          </w:r>
          <w:r>
            <w:rPr>
              <w:highlight w:val="none"/>
            </w:rPr>
            <w:fldChar w:fldCharType="end"/>
          </w:r>
        </w:p>
        <w:p w14:paraId="6A94A369">
          <w:pPr>
            <w:pStyle w:val="17"/>
            <w:tabs>
              <w:tab w:val="right" w:leader="dot" w:pos="8306"/>
            </w:tabs>
            <w:rPr>
              <w:highlight w:val="none"/>
            </w:rPr>
          </w:pPr>
          <w:r>
            <w:rPr>
              <w:highlight w:val="none"/>
            </w:rPr>
            <w:fldChar w:fldCharType="begin"/>
          </w:r>
          <w:r>
            <w:rPr>
              <w:highlight w:val="none"/>
            </w:rPr>
            <w:instrText xml:space="preserve"> HYPERLINK \l _Toc3376 </w:instrText>
          </w:r>
          <w:r>
            <w:rPr>
              <w:highlight w:val="none"/>
            </w:rPr>
            <w:fldChar w:fldCharType="separate"/>
          </w:r>
          <w:r>
            <w:rPr>
              <w:rFonts w:hint="eastAsia" w:ascii="宋体" w:hAnsi="宋体" w:eastAsia="宋体" w:cs="宋体"/>
              <w:bCs/>
              <w:spacing w:val="-4"/>
              <w:szCs w:val="24"/>
              <w:highlight w:val="none"/>
              <w:lang w:eastAsia="zh-CN"/>
            </w:rPr>
            <w:t>十、磋商文件的解释权</w:t>
          </w:r>
          <w:r>
            <w:rPr>
              <w:highlight w:val="none"/>
            </w:rPr>
            <w:tab/>
          </w:r>
          <w:r>
            <w:rPr>
              <w:highlight w:val="none"/>
            </w:rPr>
            <w:fldChar w:fldCharType="begin"/>
          </w:r>
          <w:r>
            <w:rPr>
              <w:highlight w:val="none"/>
            </w:rPr>
            <w:instrText xml:space="preserve"> PAGEREF _Toc3376 \h </w:instrText>
          </w:r>
          <w:r>
            <w:rPr>
              <w:highlight w:val="none"/>
            </w:rPr>
            <w:fldChar w:fldCharType="separate"/>
          </w:r>
          <w:r>
            <w:rPr>
              <w:highlight w:val="none"/>
            </w:rPr>
            <w:t>30</w:t>
          </w:r>
          <w:r>
            <w:rPr>
              <w:highlight w:val="none"/>
            </w:rPr>
            <w:fldChar w:fldCharType="end"/>
          </w:r>
          <w:r>
            <w:rPr>
              <w:highlight w:val="none"/>
            </w:rPr>
            <w:fldChar w:fldCharType="end"/>
          </w:r>
        </w:p>
        <w:p w14:paraId="1FAD5A90">
          <w:pPr>
            <w:pStyle w:val="17"/>
            <w:tabs>
              <w:tab w:val="right" w:leader="dot" w:pos="8306"/>
            </w:tabs>
            <w:rPr>
              <w:highlight w:val="none"/>
            </w:rPr>
          </w:pPr>
          <w:r>
            <w:rPr>
              <w:highlight w:val="none"/>
            </w:rPr>
            <w:fldChar w:fldCharType="begin"/>
          </w:r>
          <w:r>
            <w:rPr>
              <w:highlight w:val="none"/>
            </w:rPr>
            <w:instrText xml:space="preserve"> HYPERLINK \l _Toc31295 </w:instrText>
          </w:r>
          <w:r>
            <w:rPr>
              <w:highlight w:val="none"/>
            </w:rPr>
            <w:fldChar w:fldCharType="separate"/>
          </w:r>
          <w:r>
            <w:rPr>
              <w:rFonts w:hint="eastAsia" w:ascii="宋体" w:hAnsi="宋体" w:eastAsia="宋体" w:cs="宋体"/>
              <w:bCs/>
              <w:spacing w:val="-5"/>
              <w:szCs w:val="24"/>
              <w:highlight w:val="none"/>
              <w:lang w:eastAsia="zh-CN"/>
            </w:rPr>
            <w:t>十一、其他注意事项</w:t>
          </w:r>
          <w:r>
            <w:rPr>
              <w:highlight w:val="none"/>
            </w:rPr>
            <w:tab/>
          </w:r>
          <w:r>
            <w:rPr>
              <w:highlight w:val="none"/>
            </w:rPr>
            <w:fldChar w:fldCharType="begin"/>
          </w:r>
          <w:r>
            <w:rPr>
              <w:highlight w:val="none"/>
            </w:rPr>
            <w:instrText xml:space="preserve"> PAGEREF _Toc31295 \h </w:instrText>
          </w:r>
          <w:r>
            <w:rPr>
              <w:highlight w:val="none"/>
            </w:rPr>
            <w:fldChar w:fldCharType="separate"/>
          </w:r>
          <w:r>
            <w:rPr>
              <w:highlight w:val="none"/>
            </w:rPr>
            <w:t>30</w:t>
          </w:r>
          <w:r>
            <w:rPr>
              <w:highlight w:val="none"/>
            </w:rPr>
            <w:fldChar w:fldCharType="end"/>
          </w:r>
          <w:r>
            <w:rPr>
              <w:highlight w:val="none"/>
            </w:rPr>
            <w:fldChar w:fldCharType="end"/>
          </w:r>
        </w:p>
        <w:p w14:paraId="5FABAC42">
          <w:pPr>
            <w:pStyle w:val="15"/>
            <w:tabs>
              <w:tab w:val="right" w:leader="dot" w:pos="8306"/>
            </w:tabs>
            <w:rPr>
              <w:b/>
              <w:bCs/>
              <w:highlight w:val="none"/>
            </w:rPr>
          </w:pPr>
          <w:r>
            <w:rPr>
              <w:b/>
              <w:bCs/>
              <w:highlight w:val="none"/>
            </w:rPr>
            <w:fldChar w:fldCharType="begin"/>
          </w:r>
          <w:r>
            <w:rPr>
              <w:b/>
              <w:bCs/>
              <w:highlight w:val="none"/>
            </w:rPr>
            <w:instrText xml:space="preserve"> HYPERLINK \l _Toc22732 </w:instrText>
          </w:r>
          <w:r>
            <w:rPr>
              <w:b/>
              <w:bCs/>
              <w:highlight w:val="none"/>
            </w:rPr>
            <w:fldChar w:fldCharType="separate"/>
          </w:r>
          <w:r>
            <w:rPr>
              <w:rFonts w:hint="eastAsia" w:ascii="宋体" w:hAnsi="宋体" w:eastAsia="宋体" w:cs="宋体"/>
              <w:b/>
              <w:bCs/>
              <w:spacing w:val="-1"/>
              <w:szCs w:val="31"/>
              <w:highlight w:val="none"/>
              <w:lang w:eastAsia="zh-CN"/>
            </w:rPr>
            <w:t>第三章</w:t>
          </w:r>
          <w:r>
            <w:rPr>
              <w:rFonts w:hint="eastAsia" w:ascii="宋体" w:hAnsi="宋体" w:eastAsia="宋体" w:cs="宋体"/>
              <w:b/>
              <w:bCs/>
              <w:spacing w:val="-1"/>
              <w:szCs w:val="31"/>
              <w:highlight w:val="none"/>
              <w:lang w:val="en-US" w:eastAsia="zh-CN"/>
            </w:rPr>
            <w:t xml:space="preserve">  </w:t>
          </w:r>
          <w:r>
            <w:rPr>
              <w:rFonts w:hint="eastAsia" w:ascii="宋体" w:hAnsi="宋体" w:eastAsia="宋体" w:cs="宋体"/>
              <w:b/>
              <w:bCs/>
              <w:spacing w:val="-1"/>
              <w:szCs w:val="31"/>
              <w:highlight w:val="none"/>
              <w:lang w:eastAsia="zh-CN"/>
            </w:rPr>
            <w:t>采购需求</w:t>
          </w:r>
          <w:r>
            <w:rPr>
              <w:b/>
              <w:bCs/>
              <w:highlight w:val="none"/>
            </w:rPr>
            <w:tab/>
          </w:r>
          <w:r>
            <w:rPr>
              <w:b/>
              <w:bCs/>
              <w:highlight w:val="none"/>
            </w:rPr>
            <w:fldChar w:fldCharType="begin"/>
          </w:r>
          <w:r>
            <w:rPr>
              <w:b/>
              <w:bCs/>
              <w:highlight w:val="none"/>
            </w:rPr>
            <w:instrText xml:space="preserve"> PAGEREF _Toc22732 \h </w:instrText>
          </w:r>
          <w:r>
            <w:rPr>
              <w:b/>
              <w:bCs/>
              <w:highlight w:val="none"/>
            </w:rPr>
            <w:fldChar w:fldCharType="separate"/>
          </w:r>
          <w:r>
            <w:rPr>
              <w:b/>
              <w:bCs/>
              <w:highlight w:val="none"/>
            </w:rPr>
            <w:t>32</w:t>
          </w:r>
          <w:r>
            <w:rPr>
              <w:b/>
              <w:bCs/>
              <w:highlight w:val="none"/>
            </w:rPr>
            <w:fldChar w:fldCharType="end"/>
          </w:r>
          <w:r>
            <w:rPr>
              <w:b/>
              <w:bCs/>
              <w:highlight w:val="none"/>
            </w:rPr>
            <w:fldChar w:fldCharType="end"/>
          </w:r>
        </w:p>
        <w:p w14:paraId="0443168F">
          <w:pPr>
            <w:pStyle w:val="15"/>
            <w:tabs>
              <w:tab w:val="right" w:leader="dot" w:pos="8306"/>
            </w:tabs>
            <w:rPr>
              <w:b/>
              <w:bCs/>
              <w:highlight w:val="none"/>
            </w:rPr>
          </w:pPr>
          <w:r>
            <w:rPr>
              <w:b/>
              <w:bCs/>
              <w:highlight w:val="none"/>
            </w:rPr>
            <w:fldChar w:fldCharType="begin"/>
          </w:r>
          <w:r>
            <w:rPr>
              <w:b/>
              <w:bCs/>
              <w:highlight w:val="none"/>
            </w:rPr>
            <w:instrText xml:space="preserve"> HYPERLINK \l _Toc15976 </w:instrText>
          </w:r>
          <w:r>
            <w:rPr>
              <w:b/>
              <w:bCs/>
              <w:highlight w:val="none"/>
            </w:rPr>
            <w:fldChar w:fldCharType="separate"/>
          </w:r>
          <w:r>
            <w:rPr>
              <w:rFonts w:hint="eastAsia" w:ascii="宋体" w:hAnsi="宋体" w:eastAsia="宋体" w:cs="宋体"/>
              <w:b/>
              <w:bCs/>
              <w:spacing w:val="-1"/>
              <w:szCs w:val="31"/>
              <w:highlight w:val="none"/>
              <w:lang w:eastAsia="zh-CN"/>
            </w:rPr>
            <w:t>第四章</w:t>
          </w:r>
          <w:r>
            <w:rPr>
              <w:rFonts w:hint="eastAsia" w:ascii="宋体" w:hAnsi="宋体" w:eastAsia="宋体" w:cs="宋体"/>
              <w:b/>
              <w:bCs/>
              <w:spacing w:val="-1"/>
              <w:szCs w:val="31"/>
              <w:highlight w:val="none"/>
              <w:lang w:val="en-US" w:eastAsia="zh-CN"/>
            </w:rPr>
            <w:t xml:space="preserve"> </w:t>
          </w:r>
          <w:r>
            <w:rPr>
              <w:rFonts w:hint="eastAsia" w:ascii="宋体" w:hAnsi="宋体" w:eastAsia="宋体" w:cs="宋体"/>
              <w:b/>
              <w:bCs/>
              <w:spacing w:val="32"/>
              <w:szCs w:val="31"/>
              <w:highlight w:val="none"/>
              <w:lang w:eastAsia="zh-CN"/>
            </w:rPr>
            <w:t xml:space="preserve"> </w:t>
          </w:r>
          <w:r>
            <w:rPr>
              <w:rFonts w:hint="eastAsia" w:ascii="宋体" w:hAnsi="宋体" w:eastAsia="宋体" w:cs="宋体"/>
              <w:b/>
              <w:bCs/>
              <w:spacing w:val="-1"/>
              <w:szCs w:val="31"/>
              <w:highlight w:val="none"/>
              <w:lang w:eastAsia="zh-CN"/>
            </w:rPr>
            <w:t>评审方法</w:t>
          </w:r>
          <w:r>
            <w:rPr>
              <w:b/>
              <w:bCs/>
              <w:highlight w:val="none"/>
            </w:rPr>
            <w:tab/>
          </w:r>
          <w:r>
            <w:rPr>
              <w:b/>
              <w:bCs/>
              <w:highlight w:val="none"/>
            </w:rPr>
            <w:fldChar w:fldCharType="begin"/>
          </w:r>
          <w:r>
            <w:rPr>
              <w:b/>
              <w:bCs/>
              <w:highlight w:val="none"/>
            </w:rPr>
            <w:instrText xml:space="preserve"> PAGEREF _Toc15976 \h </w:instrText>
          </w:r>
          <w:r>
            <w:rPr>
              <w:b/>
              <w:bCs/>
              <w:highlight w:val="none"/>
            </w:rPr>
            <w:fldChar w:fldCharType="separate"/>
          </w:r>
          <w:r>
            <w:rPr>
              <w:b/>
              <w:bCs/>
              <w:highlight w:val="none"/>
            </w:rPr>
            <w:t>32</w:t>
          </w:r>
          <w:r>
            <w:rPr>
              <w:b/>
              <w:bCs/>
              <w:highlight w:val="none"/>
            </w:rPr>
            <w:fldChar w:fldCharType="end"/>
          </w:r>
          <w:r>
            <w:rPr>
              <w:b/>
              <w:bCs/>
              <w:highlight w:val="none"/>
            </w:rPr>
            <w:fldChar w:fldCharType="end"/>
          </w:r>
        </w:p>
        <w:p w14:paraId="0785EB8E">
          <w:pPr>
            <w:pStyle w:val="17"/>
            <w:tabs>
              <w:tab w:val="right" w:leader="dot" w:pos="8306"/>
            </w:tabs>
            <w:rPr>
              <w:highlight w:val="none"/>
            </w:rPr>
          </w:pPr>
          <w:r>
            <w:rPr>
              <w:highlight w:val="none"/>
            </w:rPr>
            <w:fldChar w:fldCharType="begin"/>
          </w:r>
          <w:r>
            <w:rPr>
              <w:highlight w:val="none"/>
            </w:rPr>
            <w:instrText xml:space="preserve"> HYPERLINK \l _Toc29308 </w:instrText>
          </w:r>
          <w:r>
            <w:rPr>
              <w:highlight w:val="none"/>
            </w:rPr>
            <w:fldChar w:fldCharType="separate"/>
          </w:r>
          <w:r>
            <w:rPr>
              <w:rFonts w:hint="eastAsia" w:ascii="宋体" w:hAnsi="宋体" w:eastAsia="宋体" w:cs="宋体"/>
              <w:bCs/>
              <w:spacing w:val="-6"/>
              <w:szCs w:val="24"/>
              <w:highlight w:val="none"/>
              <w:lang w:eastAsia="zh-CN"/>
            </w:rPr>
            <w:t>一、</w:t>
          </w:r>
          <w:r>
            <w:rPr>
              <w:rFonts w:hint="eastAsia" w:ascii="宋体" w:hAnsi="宋体" w:eastAsia="宋体" w:cs="宋体"/>
              <w:bCs/>
              <w:spacing w:val="-6"/>
              <w:szCs w:val="24"/>
              <w:highlight w:val="none"/>
              <w:lang w:val="en-US" w:eastAsia="zh-CN"/>
            </w:rPr>
            <w:t>评标说明</w:t>
          </w:r>
          <w:r>
            <w:rPr>
              <w:highlight w:val="none"/>
            </w:rPr>
            <w:tab/>
          </w:r>
          <w:r>
            <w:rPr>
              <w:highlight w:val="none"/>
            </w:rPr>
            <w:fldChar w:fldCharType="begin"/>
          </w:r>
          <w:r>
            <w:rPr>
              <w:highlight w:val="none"/>
            </w:rPr>
            <w:instrText xml:space="preserve"> PAGEREF _Toc29308 \h </w:instrText>
          </w:r>
          <w:r>
            <w:rPr>
              <w:highlight w:val="none"/>
            </w:rPr>
            <w:fldChar w:fldCharType="separate"/>
          </w:r>
          <w:r>
            <w:rPr>
              <w:highlight w:val="none"/>
            </w:rPr>
            <w:t>35</w:t>
          </w:r>
          <w:r>
            <w:rPr>
              <w:highlight w:val="none"/>
            </w:rPr>
            <w:fldChar w:fldCharType="end"/>
          </w:r>
          <w:r>
            <w:rPr>
              <w:highlight w:val="none"/>
            </w:rPr>
            <w:fldChar w:fldCharType="end"/>
          </w:r>
        </w:p>
        <w:p w14:paraId="44E28A7E">
          <w:pPr>
            <w:pStyle w:val="17"/>
            <w:tabs>
              <w:tab w:val="right" w:leader="dot" w:pos="8306"/>
            </w:tabs>
            <w:rPr>
              <w:highlight w:val="none"/>
            </w:rPr>
          </w:pPr>
          <w:r>
            <w:rPr>
              <w:highlight w:val="none"/>
            </w:rPr>
            <w:fldChar w:fldCharType="begin"/>
          </w:r>
          <w:r>
            <w:rPr>
              <w:highlight w:val="none"/>
            </w:rPr>
            <w:instrText xml:space="preserve"> HYPERLINK \l _Toc11638 </w:instrText>
          </w:r>
          <w:r>
            <w:rPr>
              <w:highlight w:val="none"/>
            </w:rPr>
            <w:fldChar w:fldCharType="separate"/>
          </w:r>
          <w:r>
            <w:rPr>
              <w:rFonts w:hint="eastAsia" w:ascii="宋体" w:hAnsi="宋体" w:eastAsia="宋体" w:cs="宋体"/>
              <w:spacing w:val="-1"/>
              <w:szCs w:val="24"/>
              <w:highlight w:val="none"/>
              <w:lang w:val="en-US" w:eastAsia="zh-CN"/>
            </w:rPr>
            <w:t>二、</w:t>
          </w:r>
          <w:r>
            <w:rPr>
              <w:rFonts w:hint="eastAsia" w:hAnsi="宋体" w:cs="Times New Roman"/>
              <w:szCs w:val="24"/>
              <w:highlight w:val="none"/>
              <w:lang w:eastAsia="zh-CN"/>
            </w:rPr>
            <w:t>评标程序</w:t>
          </w:r>
          <w:r>
            <w:rPr>
              <w:highlight w:val="none"/>
            </w:rPr>
            <w:tab/>
          </w:r>
          <w:r>
            <w:rPr>
              <w:highlight w:val="none"/>
            </w:rPr>
            <w:fldChar w:fldCharType="begin"/>
          </w:r>
          <w:r>
            <w:rPr>
              <w:highlight w:val="none"/>
            </w:rPr>
            <w:instrText xml:space="preserve"> PAGEREF _Toc11638 \h </w:instrText>
          </w:r>
          <w:r>
            <w:rPr>
              <w:highlight w:val="none"/>
            </w:rPr>
            <w:fldChar w:fldCharType="separate"/>
          </w:r>
          <w:r>
            <w:rPr>
              <w:highlight w:val="none"/>
            </w:rPr>
            <w:t>35</w:t>
          </w:r>
          <w:r>
            <w:rPr>
              <w:highlight w:val="none"/>
            </w:rPr>
            <w:fldChar w:fldCharType="end"/>
          </w:r>
          <w:r>
            <w:rPr>
              <w:highlight w:val="none"/>
            </w:rPr>
            <w:fldChar w:fldCharType="end"/>
          </w:r>
        </w:p>
        <w:p w14:paraId="04F8EF8E">
          <w:pPr>
            <w:pStyle w:val="17"/>
            <w:tabs>
              <w:tab w:val="right" w:leader="dot" w:pos="8306"/>
            </w:tabs>
            <w:rPr>
              <w:highlight w:val="none"/>
            </w:rPr>
          </w:pPr>
          <w:r>
            <w:rPr>
              <w:highlight w:val="none"/>
            </w:rPr>
            <w:fldChar w:fldCharType="begin"/>
          </w:r>
          <w:r>
            <w:rPr>
              <w:highlight w:val="none"/>
            </w:rPr>
            <w:instrText xml:space="preserve"> HYPERLINK \l _Toc9494 </w:instrText>
          </w:r>
          <w:r>
            <w:rPr>
              <w:highlight w:val="none"/>
            </w:rPr>
            <w:fldChar w:fldCharType="separate"/>
          </w:r>
          <w:r>
            <w:rPr>
              <w:rFonts w:hint="eastAsia" w:ascii="宋体" w:hAnsi="宋体" w:eastAsia="宋体" w:cs="宋体"/>
              <w:bCs/>
              <w:spacing w:val="-1"/>
              <w:szCs w:val="24"/>
              <w:highlight w:val="none"/>
              <w:lang w:val="en-US" w:eastAsia="zh-CN"/>
            </w:rPr>
            <w:t>三、评审内容</w:t>
          </w:r>
          <w:r>
            <w:rPr>
              <w:highlight w:val="none"/>
            </w:rPr>
            <w:tab/>
          </w:r>
          <w:r>
            <w:rPr>
              <w:highlight w:val="none"/>
            </w:rPr>
            <w:fldChar w:fldCharType="begin"/>
          </w:r>
          <w:r>
            <w:rPr>
              <w:highlight w:val="none"/>
            </w:rPr>
            <w:instrText xml:space="preserve"> PAGEREF _Toc9494 \h </w:instrText>
          </w:r>
          <w:r>
            <w:rPr>
              <w:highlight w:val="none"/>
            </w:rPr>
            <w:fldChar w:fldCharType="separate"/>
          </w:r>
          <w:r>
            <w:rPr>
              <w:highlight w:val="none"/>
            </w:rPr>
            <w:t>36</w:t>
          </w:r>
          <w:r>
            <w:rPr>
              <w:highlight w:val="none"/>
            </w:rPr>
            <w:fldChar w:fldCharType="end"/>
          </w:r>
          <w:r>
            <w:rPr>
              <w:highlight w:val="none"/>
            </w:rPr>
            <w:fldChar w:fldCharType="end"/>
          </w:r>
        </w:p>
        <w:p w14:paraId="2AD71BA1">
          <w:pPr>
            <w:pStyle w:val="17"/>
            <w:tabs>
              <w:tab w:val="right" w:leader="dot" w:pos="8306"/>
            </w:tabs>
            <w:rPr>
              <w:highlight w:val="none"/>
            </w:rPr>
          </w:pPr>
          <w:r>
            <w:rPr>
              <w:highlight w:val="none"/>
            </w:rPr>
            <w:fldChar w:fldCharType="begin"/>
          </w:r>
          <w:r>
            <w:rPr>
              <w:highlight w:val="none"/>
            </w:rPr>
            <w:instrText xml:space="preserve"> HYPERLINK \l _Toc31227 </w:instrText>
          </w:r>
          <w:r>
            <w:rPr>
              <w:highlight w:val="none"/>
            </w:rPr>
            <w:fldChar w:fldCharType="separate"/>
          </w:r>
          <w:r>
            <w:rPr>
              <w:rFonts w:hint="eastAsia" w:cs="宋体" w:asciiTheme="minorEastAsia" w:hAnsiTheme="minorEastAsia" w:eastAsiaTheme="minorEastAsia"/>
              <w:bCs/>
              <w:spacing w:val="-7"/>
              <w:szCs w:val="24"/>
              <w:highlight w:val="none"/>
              <w:lang w:eastAsia="zh-CN"/>
            </w:rPr>
            <w:t>四、确定成交供应商</w:t>
          </w:r>
          <w:r>
            <w:rPr>
              <w:highlight w:val="none"/>
            </w:rPr>
            <w:tab/>
          </w:r>
          <w:r>
            <w:rPr>
              <w:highlight w:val="none"/>
            </w:rPr>
            <w:fldChar w:fldCharType="begin"/>
          </w:r>
          <w:r>
            <w:rPr>
              <w:highlight w:val="none"/>
            </w:rPr>
            <w:instrText xml:space="preserve"> PAGEREF _Toc31227 \h </w:instrText>
          </w:r>
          <w:r>
            <w:rPr>
              <w:highlight w:val="none"/>
            </w:rPr>
            <w:fldChar w:fldCharType="separate"/>
          </w:r>
          <w:r>
            <w:rPr>
              <w:highlight w:val="none"/>
            </w:rPr>
            <w:t>37</w:t>
          </w:r>
          <w:r>
            <w:rPr>
              <w:highlight w:val="none"/>
            </w:rPr>
            <w:fldChar w:fldCharType="end"/>
          </w:r>
          <w:r>
            <w:rPr>
              <w:highlight w:val="none"/>
            </w:rPr>
            <w:fldChar w:fldCharType="end"/>
          </w:r>
        </w:p>
        <w:p w14:paraId="144D8B38">
          <w:pPr>
            <w:pStyle w:val="15"/>
            <w:tabs>
              <w:tab w:val="right" w:leader="dot" w:pos="8306"/>
            </w:tabs>
            <w:rPr>
              <w:b/>
              <w:bCs/>
              <w:highlight w:val="none"/>
            </w:rPr>
          </w:pPr>
          <w:r>
            <w:rPr>
              <w:b/>
              <w:bCs/>
              <w:highlight w:val="none"/>
            </w:rPr>
            <w:fldChar w:fldCharType="begin"/>
          </w:r>
          <w:r>
            <w:rPr>
              <w:b/>
              <w:bCs/>
              <w:highlight w:val="none"/>
            </w:rPr>
            <w:instrText xml:space="preserve"> HYPERLINK \l _Toc26545 </w:instrText>
          </w:r>
          <w:r>
            <w:rPr>
              <w:b/>
              <w:bCs/>
              <w:highlight w:val="none"/>
            </w:rPr>
            <w:fldChar w:fldCharType="separate"/>
          </w:r>
          <w:r>
            <w:rPr>
              <w:rFonts w:hint="eastAsia" w:ascii="宋体" w:hAnsi="宋体" w:eastAsia="宋体" w:cs="宋体"/>
              <w:b/>
              <w:bCs/>
              <w:spacing w:val="3"/>
              <w:szCs w:val="31"/>
              <w:highlight w:val="none"/>
              <w:lang w:eastAsia="zh-CN"/>
            </w:rPr>
            <w:t>第五章</w:t>
          </w:r>
          <w:r>
            <w:rPr>
              <w:rFonts w:hint="eastAsia" w:ascii="宋体" w:hAnsi="宋体" w:eastAsia="宋体" w:cs="宋体"/>
              <w:b/>
              <w:bCs/>
              <w:spacing w:val="3"/>
              <w:szCs w:val="31"/>
              <w:highlight w:val="none"/>
              <w:lang w:val="en-US" w:eastAsia="zh-CN"/>
            </w:rPr>
            <w:t xml:space="preserve">  </w:t>
          </w:r>
          <w:r>
            <w:rPr>
              <w:rFonts w:hint="eastAsia" w:ascii="宋体" w:hAnsi="宋体" w:eastAsia="宋体" w:cs="宋体"/>
              <w:b/>
              <w:bCs/>
              <w:spacing w:val="3"/>
              <w:szCs w:val="31"/>
              <w:highlight w:val="none"/>
              <w:lang w:eastAsia="zh-CN"/>
            </w:rPr>
            <w:t>政府采购合同</w:t>
          </w:r>
          <w:r>
            <w:rPr>
              <w:b/>
              <w:bCs/>
              <w:highlight w:val="none"/>
            </w:rPr>
            <w:tab/>
          </w:r>
          <w:r>
            <w:rPr>
              <w:b/>
              <w:bCs/>
              <w:highlight w:val="none"/>
            </w:rPr>
            <w:fldChar w:fldCharType="begin"/>
          </w:r>
          <w:r>
            <w:rPr>
              <w:b/>
              <w:bCs/>
              <w:highlight w:val="none"/>
            </w:rPr>
            <w:instrText xml:space="preserve"> PAGEREF _Toc26545 \h </w:instrText>
          </w:r>
          <w:r>
            <w:rPr>
              <w:b/>
              <w:bCs/>
              <w:highlight w:val="none"/>
            </w:rPr>
            <w:fldChar w:fldCharType="separate"/>
          </w:r>
          <w:r>
            <w:rPr>
              <w:b/>
              <w:bCs/>
              <w:highlight w:val="none"/>
            </w:rPr>
            <w:t>0</w:t>
          </w:r>
          <w:r>
            <w:rPr>
              <w:b/>
              <w:bCs/>
              <w:highlight w:val="none"/>
            </w:rPr>
            <w:fldChar w:fldCharType="end"/>
          </w:r>
          <w:r>
            <w:rPr>
              <w:b/>
              <w:bCs/>
              <w:highlight w:val="none"/>
            </w:rPr>
            <w:fldChar w:fldCharType="end"/>
          </w:r>
        </w:p>
        <w:p w14:paraId="1654A0A0">
          <w:pPr>
            <w:pStyle w:val="15"/>
            <w:tabs>
              <w:tab w:val="right" w:leader="dot" w:pos="8306"/>
            </w:tabs>
            <w:rPr>
              <w:b/>
              <w:bCs/>
              <w:highlight w:val="none"/>
            </w:rPr>
          </w:pPr>
          <w:r>
            <w:rPr>
              <w:b/>
              <w:bCs/>
              <w:highlight w:val="none"/>
            </w:rPr>
            <w:fldChar w:fldCharType="begin"/>
          </w:r>
          <w:r>
            <w:rPr>
              <w:b/>
              <w:bCs/>
              <w:highlight w:val="none"/>
            </w:rPr>
            <w:instrText xml:space="preserve"> HYPERLINK \l _Toc14932 </w:instrText>
          </w:r>
          <w:r>
            <w:rPr>
              <w:b/>
              <w:bCs/>
              <w:highlight w:val="none"/>
            </w:rPr>
            <w:fldChar w:fldCharType="separate"/>
          </w:r>
          <w:r>
            <w:rPr>
              <w:rFonts w:hint="eastAsia" w:ascii="宋体" w:hAnsi="宋体" w:eastAsia="宋体" w:cs="宋体"/>
              <w:b/>
              <w:bCs/>
              <w:spacing w:val="5"/>
              <w:szCs w:val="31"/>
              <w:highlight w:val="none"/>
              <w:lang w:eastAsia="zh-CN"/>
            </w:rPr>
            <w:t xml:space="preserve">第六章 </w:t>
          </w:r>
          <w:r>
            <w:rPr>
              <w:rFonts w:hint="eastAsia" w:ascii="宋体" w:hAnsi="宋体" w:eastAsia="宋体" w:cs="宋体"/>
              <w:b/>
              <w:bCs/>
              <w:spacing w:val="5"/>
              <w:szCs w:val="31"/>
              <w:highlight w:val="none"/>
              <w:lang w:val="en-US" w:eastAsia="zh-CN"/>
            </w:rPr>
            <w:t xml:space="preserve"> </w:t>
          </w:r>
          <w:r>
            <w:rPr>
              <w:rFonts w:hint="eastAsia" w:ascii="宋体" w:hAnsi="宋体" w:eastAsia="宋体" w:cs="宋体"/>
              <w:b/>
              <w:bCs/>
              <w:spacing w:val="5"/>
              <w:szCs w:val="31"/>
              <w:highlight w:val="none"/>
              <w:lang w:eastAsia="zh-CN"/>
            </w:rPr>
            <w:t>磋商响应文件格式</w:t>
          </w:r>
          <w:r>
            <w:rPr>
              <w:b/>
              <w:bCs/>
              <w:highlight w:val="none"/>
            </w:rPr>
            <w:tab/>
          </w:r>
          <w:r>
            <w:rPr>
              <w:b/>
              <w:bCs/>
              <w:highlight w:val="none"/>
            </w:rPr>
            <w:fldChar w:fldCharType="begin"/>
          </w:r>
          <w:r>
            <w:rPr>
              <w:b/>
              <w:bCs/>
              <w:highlight w:val="none"/>
            </w:rPr>
            <w:instrText xml:space="preserve"> PAGEREF _Toc14932 \h </w:instrText>
          </w:r>
          <w:r>
            <w:rPr>
              <w:b/>
              <w:bCs/>
              <w:highlight w:val="none"/>
            </w:rPr>
            <w:fldChar w:fldCharType="separate"/>
          </w:r>
          <w:r>
            <w:rPr>
              <w:b/>
              <w:bCs/>
              <w:highlight w:val="none"/>
            </w:rPr>
            <w:t>27</w:t>
          </w:r>
          <w:r>
            <w:rPr>
              <w:b/>
              <w:bCs/>
              <w:highlight w:val="none"/>
            </w:rPr>
            <w:fldChar w:fldCharType="end"/>
          </w:r>
          <w:r>
            <w:rPr>
              <w:b/>
              <w:bCs/>
              <w:highlight w:val="none"/>
            </w:rPr>
            <w:fldChar w:fldCharType="end"/>
          </w:r>
        </w:p>
        <w:p w14:paraId="560E108F">
          <w:pPr>
            <w:pStyle w:val="17"/>
            <w:tabs>
              <w:tab w:val="right" w:leader="dot" w:pos="8306"/>
            </w:tabs>
            <w:rPr>
              <w:highlight w:val="none"/>
            </w:rPr>
          </w:pPr>
          <w:r>
            <w:rPr>
              <w:highlight w:val="none"/>
            </w:rPr>
            <w:fldChar w:fldCharType="begin"/>
          </w:r>
          <w:r>
            <w:rPr>
              <w:highlight w:val="none"/>
            </w:rPr>
            <w:instrText xml:space="preserve"> HYPERLINK \l _Toc3146 </w:instrText>
          </w:r>
          <w:r>
            <w:rPr>
              <w:highlight w:val="none"/>
            </w:rPr>
            <w:fldChar w:fldCharType="separate"/>
          </w:r>
          <w:r>
            <w:rPr>
              <w:rFonts w:hint="eastAsia" w:ascii="宋体" w:hAnsi="宋体" w:eastAsia="宋体" w:cs="宋体"/>
              <w:bCs/>
              <w:spacing w:val="-5"/>
              <w:szCs w:val="24"/>
              <w:highlight w:val="none"/>
              <w:lang w:eastAsia="zh-CN"/>
            </w:rPr>
            <w:t>一、资格审查材料</w:t>
          </w:r>
          <w:r>
            <w:rPr>
              <w:highlight w:val="none"/>
            </w:rPr>
            <w:tab/>
          </w:r>
          <w:r>
            <w:rPr>
              <w:highlight w:val="none"/>
            </w:rPr>
            <w:fldChar w:fldCharType="begin"/>
          </w:r>
          <w:r>
            <w:rPr>
              <w:highlight w:val="none"/>
            </w:rPr>
            <w:instrText xml:space="preserve"> PAGEREF _Toc3146 \h </w:instrText>
          </w:r>
          <w:r>
            <w:rPr>
              <w:highlight w:val="none"/>
            </w:rPr>
            <w:fldChar w:fldCharType="separate"/>
          </w:r>
          <w:r>
            <w:rPr>
              <w:highlight w:val="none"/>
            </w:rPr>
            <w:t>29</w:t>
          </w:r>
          <w:r>
            <w:rPr>
              <w:highlight w:val="none"/>
            </w:rPr>
            <w:fldChar w:fldCharType="end"/>
          </w:r>
          <w:r>
            <w:rPr>
              <w:highlight w:val="none"/>
            </w:rPr>
            <w:fldChar w:fldCharType="end"/>
          </w:r>
        </w:p>
        <w:p w14:paraId="01A649A6">
          <w:pPr>
            <w:pStyle w:val="10"/>
            <w:tabs>
              <w:tab w:val="right" w:leader="dot" w:pos="8306"/>
            </w:tabs>
            <w:rPr>
              <w:highlight w:val="none"/>
            </w:rPr>
          </w:pPr>
          <w:r>
            <w:rPr>
              <w:highlight w:val="none"/>
            </w:rPr>
            <w:fldChar w:fldCharType="begin"/>
          </w:r>
          <w:r>
            <w:rPr>
              <w:highlight w:val="none"/>
            </w:rPr>
            <w:instrText xml:space="preserve"> HYPERLINK \l _Toc8504 </w:instrText>
          </w:r>
          <w:r>
            <w:rPr>
              <w:highlight w:val="none"/>
            </w:rPr>
            <w:fldChar w:fldCharType="separate"/>
          </w:r>
          <w:r>
            <w:rPr>
              <w:rFonts w:hint="eastAsia" w:ascii="宋体" w:hAnsi="宋体" w:eastAsia="宋体" w:cs="宋体"/>
              <w:bCs/>
              <w:spacing w:val="-3"/>
              <w:szCs w:val="24"/>
              <w:highlight w:val="none"/>
              <w:lang w:eastAsia="zh-CN"/>
            </w:rPr>
            <w:t>（一）具有独立承担民事责任的能力；</w:t>
          </w:r>
          <w:r>
            <w:rPr>
              <w:highlight w:val="none"/>
            </w:rPr>
            <w:tab/>
          </w:r>
          <w:r>
            <w:rPr>
              <w:highlight w:val="none"/>
            </w:rPr>
            <w:fldChar w:fldCharType="begin"/>
          </w:r>
          <w:r>
            <w:rPr>
              <w:highlight w:val="none"/>
            </w:rPr>
            <w:instrText xml:space="preserve"> PAGEREF _Toc8504 \h </w:instrText>
          </w:r>
          <w:r>
            <w:rPr>
              <w:highlight w:val="none"/>
            </w:rPr>
            <w:fldChar w:fldCharType="separate"/>
          </w:r>
          <w:r>
            <w:rPr>
              <w:highlight w:val="none"/>
            </w:rPr>
            <w:t>30</w:t>
          </w:r>
          <w:r>
            <w:rPr>
              <w:highlight w:val="none"/>
            </w:rPr>
            <w:fldChar w:fldCharType="end"/>
          </w:r>
          <w:r>
            <w:rPr>
              <w:highlight w:val="none"/>
            </w:rPr>
            <w:fldChar w:fldCharType="end"/>
          </w:r>
        </w:p>
        <w:p w14:paraId="0DCAA701">
          <w:pPr>
            <w:pStyle w:val="10"/>
            <w:tabs>
              <w:tab w:val="right" w:leader="dot" w:pos="8306"/>
            </w:tabs>
            <w:rPr>
              <w:highlight w:val="none"/>
            </w:rPr>
          </w:pPr>
          <w:r>
            <w:rPr>
              <w:highlight w:val="none"/>
            </w:rPr>
            <w:fldChar w:fldCharType="begin"/>
          </w:r>
          <w:r>
            <w:rPr>
              <w:highlight w:val="none"/>
            </w:rPr>
            <w:instrText xml:space="preserve"> HYPERLINK \l _Toc18602 </w:instrText>
          </w:r>
          <w:r>
            <w:rPr>
              <w:highlight w:val="none"/>
            </w:rPr>
            <w:fldChar w:fldCharType="separate"/>
          </w:r>
          <w:r>
            <w:rPr>
              <w:rFonts w:hint="eastAsia" w:ascii="宋体" w:hAnsi="宋体" w:eastAsia="宋体" w:cs="宋体"/>
              <w:bCs/>
              <w:spacing w:val="-3"/>
              <w:szCs w:val="24"/>
              <w:highlight w:val="none"/>
              <w:lang w:eastAsia="zh-CN"/>
            </w:rPr>
            <w:t>（二）具有良好的商业信誉和健全的财务会计制度</w:t>
          </w:r>
          <w:r>
            <w:rPr>
              <w:highlight w:val="none"/>
            </w:rPr>
            <w:tab/>
          </w:r>
          <w:r>
            <w:rPr>
              <w:highlight w:val="none"/>
            </w:rPr>
            <w:fldChar w:fldCharType="begin"/>
          </w:r>
          <w:r>
            <w:rPr>
              <w:highlight w:val="none"/>
            </w:rPr>
            <w:instrText xml:space="preserve"> PAGEREF _Toc18602 \h </w:instrText>
          </w:r>
          <w:r>
            <w:rPr>
              <w:highlight w:val="none"/>
            </w:rPr>
            <w:fldChar w:fldCharType="separate"/>
          </w:r>
          <w:r>
            <w:rPr>
              <w:highlight w:val="none"/>
            </w:rPr>
            <w:t>31</w:t>
          </w:r>
          <w:r>
            <w:rPr>
              <w:highlight w:val="none"/>
            </w:rPr>
            <w:fldChar w:fldCharType="end"/>
          </w:r>
          <w:r>
            <w:rPr>
              <w:highlight w:val="none"/>
            </w:rPr>
            <w:fldChar w:fldCharType="end"/>
          </w:r>
        </w:p>
        <w:p w14:paraId="7575F3C2">
          <w:pPr>
            <w:pStyle w:val="10"/>
            <w:tabs>
              <w:tab w:val="right" w:leader="dot" w:pos="8306"/>
            </w:tabs>
            <w:rPr>
              <w:highlight w:val="none"/>
            </w:rPr>
          </w:pPr>
          <w:r>
            <w:rPr>
              <w:highlight w:val="none"/>
            </w:rPr>
            <w:fldChar w:fldCharType="begin"/>
          </w:r>
          <w:r>
            <w:rPr>
              <w:highlight w:val="none"/>
            </w:rPr>
            <w:instrText xml:space="preserve"> HYPERLINK \l _Toc19349 </w:instrText>
          </w:r>
          <w:r>
            <w:rPr>
              <w:highlight w:val="none"/>
            </w:rPr>
            <w:fldChar w:fldCharType="separate"/>
          </w:r>
          <w:r>
            <w:rPr>
              <w:rFonts w:hint="eastAsia" w:ascii="宋体" w:hAnsi="宋体" w:eastAsia="宋体" w:cs="宋体"/>
              <w:bCs/>
              <w:spacing w:val="-3"/>
              <w:szCs w:val="24"/>
              <w:highlight w:val="none"/>
              <w:lang w:eastAsia="zh-CN"/>
            </w:rPr>
            <w:t>（三）具有履行合同所必需的设备和专业技术能力</w:t>
          </w:r>
          <w:r>
            <w:rPr>
              <w:highlight w:val="none"/>
            </w:rPr>
            <w:tab/>
          </w:r>
          <w:r>
            <w:rPr>
              <w:highlight w:val="none"/>
            </w:rPr>
            <w:fldChar w:fldCharType="begin"/>
          </w:r>
          <w:r>
            <w:rPr>
              <w:highlight w:val="none"/>
            </w:rPr>
            <w:instrText xml:space="preserve"> PAGEREF _Toc19349 \h </w:instrText>
          </w:r>
          <w:r>
            <w:rPr>
              <w:highlight w:val="none"/>
            </w:rPr>
            <w:fldChar w:fldCharType="separate"/>
          </w:r>
          <w:r>
            <w:rPr>
              <w:highlight w:val="none"/>
            </w:rPr>
            <w:t>32</w:t>
          </w:r>
          <w:r>
            <w:rPr>
              <w:highlight w:val="none"/>
            </w:rPr>
            <w:fldChar w:fldCharType="end"/>
          </w:r>
          <w:r>
            <w:rPr>
              <w:highlight w:val="none"/>
            </w:rPr>
            <w:fldChar w:fldCharType="end"/>
          </w:r>
        </w:p>
        <w:p w14:paraId="485E494D">
          <w:pPr>
            <w:pStyle w:val="10"/>
            <w:tabs>
              <w:tab w:val="right" w:leader="dot" w:pos="8306"/>
            </w:tabs>
            <w:rPr>
              <w:highlight w:val="none"/>
            </w:rPr>
          </w:pPr>
          <w:r>
            <w:rPr>
              <w:highlight w:val="none"/>
            </w:rPr>
            <w:fldChar w:fldCharType="begin"/>
          </w:r>
          <w:r>
            <w:rPr>
              <w:highlight w:val="none"/>
            </w:rPr>
            <w:instrText xml:space="preserve"> HYPERLINK \l _Toc4927 </w:instrText>
          </w:r>
          <w:r>
            <w:rPr>
              <w:highlight w:val="none"/>
            </w:rPr>
            <w:fldChar w:fldCharType="separate"/>
          </w:r>
          <w:r>
            <w:rPr>
              <w:rFonts w:hint="eastAsia" w:ascii="宋体" w:hAnsi="宋体" w:eastAsia="宋体" w:cs="宋体"/>
              <w:bCs/>
              <w:spacing w:val="-3"/>
              <w:szCs w:val="24"/>
              <w:highlight w:val="none"/>
              <w:lang w:eastAsia="zh-CN"/>
            </w:rPr>
            <w:t>（四）有依法缴纳税收和社会保障资金的良好记录</w:t>
          </w:r>
          <w:r>
            <w:rPr>
              <w:highlight w:val="none"/>
            </w:rPr>
            <w:tab/>
          </w:r>
          <w:r>
            <w:rPr>
              <w:highlight w:val="none"/>
            </w:rPr>
            <w:fldChar w:fldCharType="begin"/>
          </w:r>
          <w:r>
            <w:rPr>
              <w:highlight w:val="none"/>
            </w:rPr>
            <w:instrText xml:space="preserve"> PAGEREF _Toc4927 \h </w:instrText>
          </w:r>
          <w:r>
            <w:rPr>
              <w:highlight w:val="none"/>
            </w:rPr>
            <w:fldChar w:fldCharType="separate"/>
          </w:r>
          <w:r>
            <w:rPr>
              <w:highlight w:val="none"/>
            </w:rPr>
            <w:t>33</w:t>
          </w:r>
          <w:r>
            <w:rPr>
              <w:highlight w:val="none"/>
            </w:rPr>
            <w:fldChar w:fldCharType="end"/>
          </w:r>
          <w:r>
            <w:rPr>
              <w:highlight w:val="none"/>
            </w:rPr>
            <w:fldChar w:fldCharType="end"/>
          </w:r>
        </w:p>
        <w:p w14:paraId="295F614B">
          <w:pPr>
            <w:pStyle w:val="10"/>
            <w:tabs>
              <w:tab w:val="right" w:leader="dot" w:pos="8306"/>
            </w:tabs>
            <w:rPr>
              <w:highlight w:val="none"/>
            </w:rPr>
          </w:pPr>
          <w:r>
            <w:rPr>
              <w:highlight w:val="none"/>
            </w:rPr>
            <w:fldChar w:fldCharType="begin"/>
          </w:r>
          <w:r>
            <w:rPr>
              <w:highlight w:val="none"/>
            </w:rPr>
            <w:instrText xml:space="preserve"> HYPERLINK \l _Toc22126 </w:instrText>
          </w:r>
          <w:r>
            <w:rPr>
              <w:highlight w:val="none"/>
            </w:rPr>
            <w:fldChar w:fldCharType="separate"/>
          </w:r>
          <w:r>
            <w:rPr>
              <w:rFonts w:hint="eastAsia" w:ascii="宋体" w:hAnsi="宋体" w:eastAsia="宋体" w:cs="宋体"/>
              <w:bCs/>
              <w:spacing w:val="-3"/>
              <w:szCs w:val="24"/>
              <w:highlight w:val="none"/>
              <w:lang w:eastAsia="zh-CN"/>
            </w:rPr>
            <w:t>（五）参加政府采购活动前三年内，在经营活动中没有重大违法记录</w:t>
          </w:r>
          <w:r>
            <w:rPr>
              <w:highlight w:val="none"/>
            </w:rPr>
            <w:tab/>
          </w:r>
          <w:r>
            <w:rPr>
              <w:highlight w:val="none"/>
            </w:rPr>
            <w:fldChar w:fldCharType="begin"/>
          </w:r>
          <w:r>
            <w:rPr>
              <w:highlight w:val="none"/>
            </w:rPr>
            <w:instrText xml:space="preserve"> PAGEREF _Toc22126 \h </w:instrText>
          </w:r>
          <w:r>
            <w:rPr>
              <w:highlight w:val="none"/>
            </w:rPr>
            <w:fldChar w:fldCharType="separate"/>
          </w:r>
          <w:r>
            <w:rPr>
              <w:highlight w:val="none"/>
            </w:rPr>
            <w:t>34</w:t>
          </w:r>
          <w:r>
            <w:rPr>
              <w:highlight w:val="none"/>
            </w:rPr>
            <w:fldChar w:fldCharType="end"/>
          </w:r>
          <w:r>
            <w:rPr>
              <w:highlight w:val="none"/>
            </w:rPr>
            <w:fldChar w:fldCharType="end"/>
          </w:r>
        </w:p>
        <w:p w14:paraId="237E4FF8">
          <w:pPr>
            <w:pStyle w:val="10"/>
            <w:tabs>
              <w:tab w:val="right" w:leader="dot" w:pos="8306"/>
            </w:tabs>
            <w:rPr>
              <w:highlight w:val="none"/>
            </w:rPr>
          </w:pPr>
          <w:r>
            <w:rPr>
              <w:highlight w:val="none"/>
            </w:rPr>
            <w:fldChar w:fldCharType="begin"/>
          </w:r>
          <w:r>
            <w:rPr>
              <w:highlight w:val="none"/>
            </w:rPr>
            <w:instrText xml:space="preserve"> HYPERLINK \l _Toc23565 </w:instrText>
          </w:r>
          <w:r>
            <w:rPr>
              <w:highlight w:val="none"/>
            </w:rPr>
            <w:fldChar w:fldCharType="separate"/>
          </w:r>
          <w:r>
            <w:rPr>
              <w:rFonts w:hint="eastAsia" w:ascii="宋体" w:hAnsi="宋体" w:eastAsia="宋体" w:cs="宋体"/>
              <w:bCs/>
              <w:spacing w:val="-9"/>
              <w:szCs w:val="24"/>
              <w:highlight w:val="none"/>
              <w:lang w:eastAsia="zh-CN"/>
            </w:rPr>
            <w:t>（</w:t>
          </w:r>
          <w:r>
            <w:rPr>
              <w:rFonts w:hint="eastAsia" w:ascii="宋体" w:hAnsi="宋体" w:eastAsia="宋体" w:cs="宋体"/>
              <w:bCs/>
              <w:spacing w:val="-9"/>
              <w:szCs w:val="24"/>
              <w:highlight w:val="none"/>
              <w:lang w:val="en-US" w:eastAsia="zh-CN"/>
            </w:rPr>
            <w:t>六</w:t>
          </w:r>
          <w:r>
            <w:rPr>
              <w:rFonts w:hint="eastAsia" w:ascii="宋体" w:hAnsi="宋体" w:eastAsia="宋体" w:cs="宋体"/>
              <w:bCs/>
              <w:spacing w:val="-9"/>
              <w:szCs w:val="24"/>
              <w:highlight w:val="none"/>
              <w:lang w:eastAsia="zh-CN"/>
            </w:rPr>
            <w:t>）中小企业声明函</w:t>
          </w:r>
          <w:r>
            <w:rPr>
              <w:highlight w:val="none"/>
            </w:rPr>
            <w:tab/>
          </w:r>
          <w:r>
            <w:rPr>
              <w:highlight w:val="none"/>
            </w:rPr>
            <w:fldChar w:fldCharType="begin"/>
          </w:r>
          <w:r>
            <w:rPr>
              <w:highlight w:val="none"/>
            </w:rPr>
            <w:instrText xml:space="preserve"> PAGEREF _Toc23565 \h </w:instrText>
          </w:r>
          <w:r>
            <w:rPr>
              <w:highlight w:val="none"/>
            </w:rPr>
            <w:fldChar w:fldCharType="separate"/>
          </w:r>
          <w:r>
            <w:rPr>
              <w:highlight w:val="none"/>
            </w:rPr>
            <w:t>35</w:t>
          </w:r>
          <w:r>
            <w:rPr>
              <w:highlight w:val="none"/>
            </w:rPr>
            <w:fldChar w:fldCharType="end"/>
          </w:r>
          <w:r>
            <w:rPr>
              <w:highlight w:val="none"/>
            </w:rPr>
            <w:fldChar w:fldCharType="end"/>
          </w:r>
        </w:p>
        <w:p w14:paraId="5EAEB562">
          <w:pPr>
            <w:pStyle w:val="10"/>
            <w:tabs>
              <w:tab w:val="right" w:leader="dot" w:pos="8306"/>
            </w:tabs>
            <w:rPr>
              <w:highlight w:val="none"/>
            </w:rPr>
          </w:pPr>
          <w:r>
            <w:rPr>
              <w:highlight w:val="none"/>
            </w:rPr>
            <w:fldChar w:fldCharType="begin"/>
          </w:r>
          <w:r>
            <w:rPr>
              <w:highlight w:val="none"/>
            </w:rPr>
            <w:instrText xml:space="preserve"> HYPERLINK \l _Toc17563 </w:instrText>
          </w:r>
          <w:r>
            <w:rPr>
              <w:highlight w:val="none"/>
            </w:rPr>
            <w:fldChar w:fldCharType="separate"/>
          </w:r>
          <w:r>
            <w:rPr>
              <w:rFonts w:hint="eastAsia" w:ascii="宋体" w:hAnsi="宋体" w:eastAsia="宋体" w:cs="宋体"/>
              <w:bCs/>
              <w:spacing w:val="-5"/>
              <w:szCs w:val="24"/>
              <w:highlight w:val="none"/>
              <w:lang w:eastAsia="zh-CN"/>
            </w:rPr>
            <w:t>（</w:t>
          </w:r>
          <w:r>
            <w:rPr>
              <w:rFonts w:hint="eastAsia" w:ascii="宋体" w:hAnsi="宋体" w:eastAsia="宋体" w:cs="宋体"/>
              <w:bCs/>
              <w:spacing w:val="-5"/>
              <w:szCs w:val="24"/>
              <w:highlight w:val="none"/>
              <w:lang w:val="en-US" w:eastAsia="zh-CN"/>
            </w:rPr>
            <w:t>七</w:t>
          </w:r>
          <w:r>
            <w:rPr>
              <w:rFonts w:hint="eastAsia" w:ascii="宋体" w:hAnsi="宋体" w:eastAsia="宋体" w:cs="宋体"/>
              <w:bCs/>
              <w:spacing w:val="-5"/>
              <w:szCs w:val="24"/>
              <w:highlight w:val="none"/>
              <w:lang w:eastAsia="zh-CN"/>
            </w:rPr>
            <w:t>）特定资格要求</w:t>
          </w:r>
          <w:r>
            <w:rPr>
              <w:highlight w:val="none"/>
            </w:rPr>
            <w:tab/>
          </w:r>
          <w:r>
            <w:rPr>
              <w:highlight w:val="none"/>
            </w:rPr>
            <w:fldChar w:fldCharType="begin"/>
          </w:r>
          <w:r>
            <w:rPr>
              <w:highlight w:val="none"/>
            </w:rPr>
            <w:instrText xml:space="preserve"> PAGEREF _Toc17563 \h </w:instrText>
          </w:r>
          <w:r>
            <w:rPr>
              <w:highlight w:val="none"/>
            </w:rPr>
            <w:fldChar w:fldCharType="separate"/>
          </w:r>
          <w:r>
            <w:rPr>
              <w:highlight w:val="none"/>
            </w:rPr>
            <w:t>37</w:t>
          </w:r>
          <w:r>
            <w:rPr>
              <w:highlight w:val="none"/>
            </w:rPr>
            <w:fldChar w:fldCharType="end"/>
          </w:r>
          <w:r>
            <w:rPr>
              <w:highlight w:val="none"/>
            </w:rPr>
            <w:fldChar w:fldCharType="end"/>
          </w:r>
        </w:p>
        <w:p w14:paraId="334F3C21">
          <w:pPr>
            <w:pStyle w:val="10"/>
            <w:tabs>
              <w:tab w:val="right" w:leader="dot" w:pos="8306"/>
            </w:tabs>
            <w:rPr>
              <w:highlight w:val="none"/>
            </w:rPr>
          </w:pPr>
          <w:r>
            <w:rPr>
              <w:highlight w:val="none"/>
            </w:rPr>
            <w:fldChar w:fldCharType="begin"/>
          </w:r>
          <w:r>
            <w:rPr>
              <w:highlight w:val="none"/>
            </w:rPr>
            <w:instrText xml:space="preserve"> HYPERLINK \l _Toc10725 </w:instrText>
          </w:r>
          <w:r>
            <w:rPr>
              <w:highlight w:val="none"/>
            </w:rPr>
            <w:fldChar w:fldCharType="separate"/>
          </w:r>
          <w:r>
            <w:rPr>
              <w:rFonts w:hint="eastAsia" w:ascii="宋体" w:hAnsi="宋体" w:eastAsia="宋体" w:cs="宋体"/>
              <w:bCs/>
              <w:spacing w:val="-5"/>
              <w:szCs w:val="24"/>
              <w:highlight w:val="none"/>
              <w:lang w:eastAsia="zh-CN"/>
            </w:rPr>
            <w:t>（</w:t>
          </w:r>
          <w:r>
            <w:rPr>
              <w:rFonts w:hint="eastAsia" w:ascii="宋体" w:hAnsi="宋体" w:eastAsia="宋体" w:cs="宋体"/>
              <w:bCs/>
              <w:spacing w:val="-5"/>
              <w:szCs w:val="24"/>
              <w:highlight w:val="none"/>
              <w:lang w:val="en-US" w:eastAsia="zh-CN"/>
            </w:rPr>
            <w:t>八</w:t>
          </w:r>
          <w:r>
            <w:rPr>
              <w:rFonts w:hint="eastAsia" w:ascii="宋体" w:hAnsi="宋体" w:eastAsia="宋体" w:cs="宋体"/>
              <w:bCs/>
              <w:spacing w:val="-5"/>
              <w:szCs w:val="24"/>
              <w:highlight w:val="none"/>
              <w:lang w:eastAsia="zh-CN"/>
            </w:rPr>
            <w:t>）信用记录查询</w:t>
          </w:r>
          <w:r>
            <w:rPr>
              <w:highlight w:val="none"/>
            </w:rPr>
            <w:tab/>
          </w:r>
          <w:r>
            <w:rPr>
              <w:highlight w:val="none"/>
            </w:rPr>
            <w:fldChar w:fldCharType="begin"/>
          </w:r>
          <w:r>
            <w:rPr>
              <w:highlight w:val="none"/>
            </w:rPr>
            <w:instrText xml:space="preserve"> PAGEREF _Toc10725 \h </w:instrText>
          </w:r>
          <w:r>
            <w:rPr>
              <w:highlight w:val="none"/>
            </w:rPr>
            <w:fldChar w:fldCharType="separate"/>
          </w:r>
          <w:r>
            <w:rPr>
              <w:highlight w:val="none"/>
            </w:rPr>
            <w:t>38</w:t>
          </w:r>
          <w:r>
            <w:rPr>
              <w:highlight w:val="none"/>
            </w:rPr>
            <w:fldChar w:fldCharType="end"/>
          </w:r>
          <w:r>
            <w:rPr>
              <w:highlight w:val="none"/>
            </w:rPr>
            <w:fldChar w:fldCharType="end"/>
          </w:r>
        </w:p>
        <w:p w14:paraId="4F0CB829">
          <w:pPr>
            <w:pStyle w:val="10"/>
            <w:tabs>
              <w:tab w:val="right" w:leader="dot" w:pos="8306"/>
            </w:tabs>
            <w:rPr>
              <w:highlight w:val="none"/>
            </w:rPr>
          </w:pPr>
          <w:r>
            <w:rPr>
              <w:highlight w:val="none"/>
            </w:rPr>
            <w:fldChar w:fldCharType="begin"/>
          </w:r>
          <w:r>
            <w:rPr>
              <w:highlight w:val="none"/>
            </w:rPr>
            <w:instrText xml:space="preserve"> HYPERLINK \l _Toc15255 </w:instrText>
          </w:r>
          <w:r>
            <w:rPr>
              <w:highlight w:val="none"/>
            </w:rPr>
            <w:fldChar w:fldCharType="separate"/>
          </w:r>
          <w:r>
            <w:rPr>
              <w:rFonts w:hint="eastAsia" w:ascii="宋体" w:hAnsi="宋体" w:eastAsia="宋体" w:cs="宋体"/>
              <w:bCs/>
              <w:spacing w:val="-5"/>
              <w:szCs w:val="24"/>
              <w:highlight w:val="none"/>
              <w:lang w:eastAsia="zh-CN"/>
            </w:rPr>
            <w:t>（</w:t>
          </w:r>
          <w:r>
            <w:rPr>
              <w:rFonts w:hint="eastAsia" w:ascii="宋体" w:hAnsi="宋体" w:eastAsia="宋体" w:cs="宋体"/>
              <w:bCs/>
              <w:spacing w:val="-5"/>
              <w:szCs w:val="24"/>
              <w:highlight w:val="none"/>
              <w:lang w:val="en-US" w:eastAsia="zh-CN"/>
            </w:rPr>
            <w:t>九</w:t>
          </w:r>
          <w:r>
            <w:rPr>
              <w:rFonts w:hint="eastAsia" w:ascii="宋体" w:hAnsi="宋体" w:eastAsia="宋体" w:cs="宋体"/>
              <w:bCs/>
              <w:spacing w:val="-5"/>
              <w:szCs w:val="24"/>
              <w:highlight w:val="none"/>
              <w:lang w:eastAsia="zh-CN"/>
            </w:rPr>
            <w:t>）磋商保证金</w:t>
          </w:r>
          <w:r>
            <w:rPr>
              <w:highlight w:val="none"/>
            </w:rPr>
            <w:tab/>
          </w:r>
          <w:r>
            <w:rPr>
              <w:highlight w:val="none"/>
            </w:rPr>
            <w:fldChar w:fldCharType="begin"/>
          </w:r>
          <w:r>
            <w:rPr>
              <w:highlight w:val="none"/>
            </w:rPr>
            <w:instrText xml:space="preserve"> PAGEREF _Toc15255 \h </w:instrText>
          </w:r>
          <w:r>
            <w:rPr>
              <w:highlight w:val="none"/>
            </w:rPr>
            <w:fldChar w:fldCharType="separate"/>
          </w:r>
          <w:r>
            <w:rPr>
              <w:highlight w:val="none"/>
            </w:rPr>
            <w:t>39</w:t>
          </w:r>
          <w:r>
            <w:rPr>
              <w:highlight w:val="none"/>
            </w:rPr>
            <w:fldChar w:fldCharType="end"/>
          </w:r>
          <w:r>
            <w:rPr>
              <w:highlight w:val="none"/>
            </w:rPr>
            <w:fldChar w:fldCharType="end"/>
          </w:r>
        </w:p>
        <w:p w14:paraId="13796DCF">
          <w:pPr>
            <w:pStyle w:val="10"/>
            <w:tabs>
              <w:tab w:val="right" w:leader="dot" w:pos="8306"/>
            </w:tabs>
            <w:rPr>
              <w:highlight w:val="none"/>
            </w:rPr>
          </w:pPr>
          <w:r>
            <w:rPr>
              <w:highlight w:val="none"/>
            </w:rPr>
            <w:fldChar w:fldCharType="begin"/>
          </w:r>
          <w:r>
            <w:rPr>
              <w:highlight w:val="none"/>
            </w:rPr>
            <w:instrText xml:space="preserve"> HYPERLINK \l _Toc9853 </w:instrText>
          </w:r>
          <w:r>
            <w:rPr>
              <w:highlight w:val="none"/>
            </w:rPr>
            <w:fldChar w:fldCharType="separate"/>
          </w:r>
          <w:r>
            <w:rPr>
              <w:rFonts w:hint="eastAsia" w:ascii="宋体" w:hAnsi="宋体" w:eastAsia="宋体" w:cs="宋体"/>
              <w:bCs/>
              <w:spacing w:val="-4"/>
              <w:szCs w:val="24"/>
              <w:highlight w:val="none"/>
              <w:lang w:eastAsia="zh-CN"/>
            </w:rPr>
            <w:t>（</w:t>
          </w:r>
          <w:r>
            <w:rPr>
              <w:rFonts w:hint="eastAsia" w:ascii="宋体" w:hAnsi="宋体" w:eastAsia="宋体" w:cs="宋体"/>
              <w:bCs/>
              <w:spacing w:val="-4"/>
              <w:szCs w:val="24"/>
              <w:highlight w:val="none"/>
              <w:lang w:val="en-US" w:eastAsia="zh-CN"/>
            </w:rPr>
            <w:t>十</w:t>
          </w:r>
          <w:r>
            <w:rPr>
              <w:rFonts w:hint="eastAsia" w:ascii="宋体" w:hAnsi="宋体" w:eastAsia="宋体" w:cs="宋体"/>
              <w:bCs/>
              <w:spacing w:val="-4"/>
              <w:szCs w:val="24"/>
              <w:highlight w:val="none"/>
              <w:lang w:eastAsia="zh-CN"/>
            </w:rPr>
            <w:t>）不参与围标串标承诺书</w:t>
          </w:r>
          <w:r>
            <w:rPr>
              <w:highlight w:val="none"/>
            </w:rPr>
            <w:tab/>
          </w:r>
          <w:r>
            <w:rPr>
              <w:highlight w:val="none"/>
            </w:rPr>
            <w:fldChar w:fldCharType="begin"/>
          </w:r>
          <w:r>
            <w:rPr>
              <w:highlight w:val="none"/>
            </w:rPr>
            <w:instrText xml:space="preserve"> PAGEREF _Toc9853 \h </w:instrText>
          </w:r>
          <w:r>
            <w:rPr>
              <w:highlight w:val="none"/>
            </w:rPr>
            <w:fldChar w:fldCharType="separate"/>
          </w:r>
          <w:r>
            <w:rPr>
              <w:highlight w:val="none"/>
            </w:rPr>
            <w:t>40</w:t>
          </w:r>
          <w:r>
            <w:rPr>
              <w:highlight w:val="none"/>
            </w:rPr>
            <w:fldChar w:fldCharType="end"/>
          </w:r>
          <w:r>
            <w:rPr>
              <w:highlight w:val="none"/>
            </w:rPr>
            <w:fldChar w:fldCharType="end"/>
          </w:r>
        </w:p>
        <w:p w14:paraId="33C9B56A">
          <w:pPr>
            <w:pStyle w:val="17"/>
            <w:tabs>
              <w:tab w:val="right" w:leader="dot" w:pos="8306"/>
            </w:tabs>
            <w:rPr>
              <w:highlight w:val="none"/>
            </w:rPr>
          </w:pPr>
          <w:r>
            <w:rPr>
              <w:highlight w:val="none"/>
            </w:rPr>
            <w:fldChar w:fldCharType="begin"/>
          </w:r>
          <w:r>
            <w:rPr>
              <w:highlight w:val="none"/>
            </w:rPr>
            <w:instrText xml:space="preserve"> HYPERLINK \l _Toc6088 </w:instrText>
          </w:r>
          <w:r>
            <w:rPr>
              <w:highlight w:val="none"/>
            </w:rPr>
            <w:fldChar w:fldCharType="separate"/>
          </w:r>
          <w:r>
            <w:rPr>
              <w:rFonts w:hint="eastAsia" w:ascii="宋体" w:hAnsi="宋体" w:eastAsia="宋体" w:cs="宋体"/>
              <w:bCs/>
              <w:spacing w:val="-5"/>
              <w:szCs w:val="24"/>
              <w:highlight w:val="none"/>
              <w:lang w:eastAsia="zh-CN"/>
            </w:rPr>
            <w:t>二、商务文件组成</w:t>
          </w:r>
          <w:r>
            <w:rPr>
              <w:highlight w:val="none"/>
            </w:rPr>
            <w:tab/>
          </w:r>
          <w:r>
            <w:rPr>
              <w:highlight w:val="none"/>
            </w:rPr>
            <w:fldChar w:fldCharType="begin"/>
          </w:r>
          <w:r>
            <w:rPr>
              <w:highlight w:val="none"/>
            </w:rPr>
            <w:instrText xml:space="preserve"> PAGEREF _Toc6088 \h </w:instrText>
          </w:r>
          <w:r>
            <w:rPr>
              <w:highlight w:val="none"/>
            </w:rPr>
            <w:fldChar w:fldCharType="separate"/>
          </w:r>
          <w:r>
            <w:rPr>
              <w:highlight w:val="none"/>
            </w:rPr>
            <w:t>41</w:t>
          </w:r>
          <w:r>
            <w:rPr>
              <w:highlight w:val="none"/>
            </w:rPr>
            <w:fldChar w:fldCharType="end"/>
          </w:r>
          <w:r>
            <w:rPr>
              <w:highlight w:val="none"/>
            </w:rPr>
            <w:fldChar w:fldCharType="end"/>
          </w:r>
        </w:p>
        <w:p w14:paraId="2B50D7BA">
          <w:pPr>
            <w:pStyle w:val="10"/>
            <w:tabs>
              <w:tab w:val="right" w:leader="dot" w:pos="8306"/>
            </w:tabs>
            <w:rPr>
              <w:highlight w:val="none"/>
            </w:rPr>
          </w:pPr>
          <w:r>
            <w:rPr>
              <w:highlight w:val="none"/>
            </w:rPr>
            <w:fldChar w:fldCharType="begin"/>
          </w:r>
          <w:r>
            <w:rPr>
              <w:highlight w:val="none"/>
            </w:rPr>
            <w:instrText xml:space="preserve"> HYPERLINK \l _Toc14368 </w:instrText>
          </w:r>
          <w:r>
            <w:rPr>
              <w:highlight w:val="none"/>
            </w:rPr>
            <w:fldChar w:fldCharType="separate"/>
          </w:r>
          <w:r>
            <w:rPr>
              <w:rFonts w:hint="eastAsia" w:ascii="宋体" w:hAnsi="宋体" w:eastAsia="宋体" w:cs="宋体"/>
              <w:bCs/>
              <w:spacing w:val="-5"/>
              <w:szCs w:val="24"/>
              <w:highlight w:val="none"/>
              <w:lang w:eastAsia="zh-CN"/>
            </w:rPr>
            <w:t>（一）竞争性磋商函</w:t>
          </w:r>
          <w:r>
            <w:rPr>
              <w:highlight w:val="none"/>
            </w:rPr>
            <w:tab/>
          </w:r>
          <w:r>
            <w:rPr>
              <w:highlight w:val="none"/>
            </w:rPr>
            <w:fldChar w:fldCharType="begin"/>
          </w:r>
          <w:r>
            <w:rPr>
              <w:highlight w:val="none"/>
            </w:rPr>
            <w:instrText xml:space="preserve"> PAGEREF _Toc14368 \h </w:instrText>
          </w:r>
          <w:r>
            <w:rPr>
              <w:highlight w:val="none"/>
            </w:rPr>
            <w:fldChar w:fldCharType="separate"/>
          </w:r>
          <w:r>
            <w:rPr>
              <w:highlight w:val="none"/>
            </w:rPr>
            <w:t>42</w:t>
          </w:r>
          <w:r>
            <w:rPr>
              <w:highlight w:val="none"/>
            </w:rPr>
            <w:fldChar w:fldCharType="end"/>
          </w:r>
          <w:r>
            <w:rPr>
              <w:highlight w:val="none"/>
            </w:rPr>
            <w:fldChar w:fldCharType="end"/>
          </w:r>
        </w:p>
        <w:p w14:paraId="2B7E2915">
          <w:pPr>
            <w:pStyle w:val="10"/>
            <w:tabs>
              <w:tab w:val="right" w:leader="dot" w:pos="8306"/>
            </w:tabs>
            <w:rPr>
              <w:highlight w:val="none"/>
            </w:rPr>
          </w:pPr>
          <w:r>
            <w:rPr>
              <w:highlight w:val="none"/>
            </w:rPr>
            <w:fldChar w:fldCharType="begin"/>
          </w:r>
          <w:r>
            <w:rPr>
              <w:highlight w:val="none"/>
            </w:rPr>
            <w:instrText xml:space="preserve"> HYPERLINK \l _Toc7131 </w:instrText>
          </w:r>
          <w:r>
            <w:rPr>
              <w:highlight w:val="none"/>
            </w:rPr>
            <w:fldChar w:fldCharType="separate"/>
          </w:r>
          <w:r>
            <w:rPr>
              <w:rFonts w:hint="eastAsia" w:ascii="宋体" w:hAnsi="宋体" w:eastAsia="宋体" w:cs="宋体"/>
              <w:bCs/>
              <w:spacing w:val="-5"/>
              <w:szCs w:val="24"/>
              <w:highlight w:val="none"/>
              <w:lang w:eastAsia="zh-CN"/>
            </w:rPr>
            <w:t>（二）法定代表人身份证明（</w:t>
          </w:r>
          <w:r>
            <w:rPr>
              <w:rFonts w:hint="eastAsia" w:ascii="宋体" w:hAnsi="宋体" w:eastAsia="宋体" w:cs="宋体"/>
              <w:spacing w:val="-2"/>
              <w:szCs w:val="24"/>
              <w:highlight w:val="none"/>
              <w:lang w:eastAsia="zh-CN"/>
            </w:rPr>
            <w:t>法定代表人参加磋商时提供</w:t>
          </w:r>
          <w:r>
            <w:rPr>
              <w:rFonts w:hint="eastAsia" w:ascii="宋体" w:hAnsi="宋体" w:eastAsia="宋体" w:cs="宋体"/>
              <w:bCs/>
              <w:spacing w:val="-5"/>
              <w:szCs w:val="24"/>
              <w:highlight w:val="none"/>
              <w:lang w:eastAsia="zh-CN"/>
            </w:rPr>
            <w:t>）</w:t>
          </w:r>
          <w:r>
            <w:rPr>
              <w:highlight w:val="none"/>
            </w:rPr>
            <w:tab/>
          </w:r>
          <w:r>
            <w:rPr>
              <w:highlight w:val="none"/>
            </w:rPr>
            <w:fldChar w:fldCharType="begin"/>
          </w:r>
          <w:r>
            <w:rPr>
              <w:highlight w:val="none"/>
            </w:rPr>
            <w:instrText xml:space="preserve"> PAGEREF _Toc7131 \h </w:instrText>
          </w:r>
          <w:r>
            <w:rPr>
              <w:highlight w:val="none"/>
            </w:rPr>
            <w:fldChar w:fldCharType="separate"/>
          </w:r>
          <w:r>
            <w:rPr>
              <w:highlight w:val="none"/>
            </w:rPr>
            <w:t>43</w:t>
          </w:r>
          <w:r>
            <w:rPr>
              <w:highlight w:val="none"/>
            </w:rPr>
            <w:fldChar w:fldCharType="end"/>
          </w:r>
          <w:r>
            <w:rPr>
              <w:highlight w:val="none"/>
            </w:rPr>
            <w:fldChar w:fldCharType="end"/>
          </w:r>
        </w:p>
        <w:p w14:paraId="4A828534">
          <w:pPr>
            <w:pStyle w:val="10"/>
            <w:tabs>
              <w:tab w:val="right" w:leader="dot" w:pos="8306"/>
            </w:tabs>
            <w:rPr>
              <w:highlight w:val="none"/>
            </w:rPr>
          </w:pPr>
          <w:r>
            <w:rPr>
              <w:highlight w:val="none"/>
            </w:rPr>
            <w:fldChar w:fldCharType="begin"/>
          </w:r>
          <w:r>
            <w:rPr>
              <w:highlight w:val="none"/>
            </w:rPr>
            <w:instrText xml:space="preserve"> HYPERLINK \l _Toc32273 </w:instrText>
          </w:r>
          <w:r>
            <w:rPr>
              <w:highlight w:val="none"/>
            </w:rPr>
            <w:fldChar w:fldCharType="separate"/>
          </w:r>
          <w:r>
            <w:rPr>
              <w:rFonts w:hint="eastAsia" w:ascii="宋体" w:hAnsi="宋体" w:eastAsia="宋体" w:cs="宋体"/>
              <w:bCs/>
              <w:spacing w:val="-5"/>
              <w:szCs w:val="24"/>
              <w:highlight w:val="none"/>
              <w:lang w:eastAsia="zh-CN"/>
            </w:rPr>
            <w:t>（二）法定代表人授权委托书（委托代理人参加磋商时提供）</w:t>
          </w:r>
          <w:r>
            <w:rPr>
              <w:highlight w:val="none"/>
            </w:rPr>
            <w:tab/>
          </w:r>
          <w:r>
            <w:rPr>
              <w:highlight w:val="none"/>
            </w:rPr>
            <w:fldChar w:fldCharType="begin"/>
          </w:r>
          <w:r>
            <w:rPr>
              <w:highlight w:val="none"/>
            </w:rPr>
            <w:instrText xml:space="preserve"> PAGEREF _Toc32273 \h </w:instrText>
          </w:r>
          <w:r>
            <w:rPr>
              <w:highlight w:val="none"/>
            </w:rPr>
            <w:fldChar w:fldCharType="separate"/>
          </w:r>
          <w:r>
            <w:rPr>
              <w:highlight w:val="none"/>
            </w:rPr>
            <w:t>44</w:t>
          </w:r>
          <w:r>
            <w:rPr>
              <w:highlight w:val="none"/>
            </w:rPr>
            <w:fldChar w:fldCharType="end"/>
          </w:r>
          <w:r>
            <w:rPr>
              <w:highlight w:val="none"/>
            </w:rPr>
            <w:fldChar w:fldCharType="end"/>
          </w:r>
        </w:p>
        <w:p w14:paraId="29AEC758">
          <w:pPr>
            <w:pStyle w:val="10"/>
            <w:tabs>
              <w:tab w:val="right" w:leader="dot" w:pos="8306"/>
            </w:tabs>
            <w:rPr>
              <w:highlight w:val="none"/>
            </w:rPr>
          </w:pPr>
          <w:r>
            <w:rPr>
              <w:highlight w:val="none"/>
            </w:rPr>
            <w:fldChar w:fldCharType="begin"/>
          </w:r>
          <w:r>
            <w:rPr>
              <w:highlight w:val="none"/>
            </w:rPr>
            <w:instrText xml:space="preserve"> HYPERLINK \l _Toc23596 </w:instrText>
          </w:r>
          <w:r>
            <w:rPr>
              <w:highlight w:val="none"/>
            </w:rPr>
            <w:fldChar w:fldCharType="separate"/>
          </w:r>
          <w:r>
            <w:rPr>
              <w:rFonts w:hint="eastAsia" w:ascii="宋体" w:hAnsi="宋体" w:eastAsia="宋体" w:cs="宋体"/>
              <w:bCs/>
              <w:spacing w:val="-4"/>
              <w:szCs w:val="24"/>
              <w:highlight w:val="none"/>
              <w:lang w:eastAsia="zh-CN"/>
            </w:rPr>
            <w:t>（三）磋商报价一览表</w:t>
          </w:r>
          <w:r>
            <w:rPr>
              <w:highlight w:val="none"/>
            </w:rPr>
            <w:tab/>
          </w:r>
          <w:r>
            <w:rPr>
              <w:highlight w:val="none"/>
            </w:rPr>
            <w:fldChar w:fldCharType="begin"/>
          </w:r>
          <w:r>
            <w:rPr>
              <w:highlight w:val="none"/>
            </w:rPr>
            <w:instrText xml:space="preserve"> PAGEREF _Toc23596 \h </w:instrText>
          </w:r>
          <w:r>
            <w:rPr>
              <w:highlight w:val="none"/>
            </w:rPr>
            <w:fldChar w:fldCharType="separate"/>
          </w:r>
          <w:r>
            <w:rPr>
              <w:highlight w:val="none"/>
            </w:rPr>
            <w:t>45</w:t>
          </w:r>
          <w:r>
            <w:rPr>
              <w:highlight w:val="none"/>
            </w:rPr>
            <w:fldChar w:fldCharType="end"/>
          </w:r>
          <w:r>
            <w:rPr>
              <w:highlight w:val="none"/>
            </w:rPr>
            <w:fldChar w:fldCharType="end"/>
          </w:r>
        </w:p>
        <w:p w14:paraId="5022EC75">
          <w:pPr>
            <w:pStyle w:val="10"/>
            <w:tabs>
              <w:tab w:val="right" w:leader="dot" w:pos="8306"/>
            </w:tabs>
            <w:rPr>
              <w:highlight w:val="none"/>
            </w:rPr>
          </w:pPr>
          <w:r>
            <w:rPr>
              <w:highlight w:val="none"/>
            </w:rPr>
            <w:fldChar w:fldCharType="begin"/>
          </w:r>
          <w:r>
            <w:rPr>
              <w:highlight w:val="none"/>
            </w:rPr>
            <w:instrText xml:space="preserve"> HYPERLINK \l _Toc27863 </w:instrText>
          </w:r>
          <w:r>
            <w:rPr>
              <w:highlight w:val="none"/>
            </w:rPr>
            <w:fldChar w:fldCharType="separate"/>
          </w:r>
          <w:r>
            <w:rPr>
              <w:rFonts w:hint="eastAsia" w:ascii="宋体" w:hAnsi="宋体" w:eastAsia="宋体" w:cs="宋体"/>
              <w:bCs/>
              <w:spacing w:val="-4"/>
              <w:szCs w:val="24"/>
              <w:highlight w:val="none"/>
              <w:lang w:eastAsia="zh-CN"/>
            </w:rPr>
            <w:t>（四）商务响应、偏离说明表</w:t>
          </w:r>
          <w:r>
            <w:rPr>
              <w:highlight w:val="none"/>
            </w:rPr>
            <w:tab/>
          </w:r>
          <w:r>
            <w:rPr>
              <w:highlight w:val="none"/>
            </w:rPr>
            <w:fldChar w:fldCharType="begin"/>
          </w:r>
          <w:r>
            <w:rPr>
              <w:highlight w:val="none"/>
            </w:rPr>
            <w:instrText xml:space="preserve"> PAGEREF _Toc27863 \h </w:instrText>
          </w:r>
          <w:r>
            <w:rPr>
              <w:highlight w:val="none"/>
            </w:rPr>
            <w:fldChar w:fldCharType="separate"/>
          </w:r>
          <w:r>
            <w:rPr>
              <w:highlight w:val="none"/>
            </w:rPr>
            <w:t>46</w:t>
          </w:r>
          <w:r>
            <w:rPr>
              <w:highlight w:val="none"/>
            </w:rPr>
            <w:fldChar w:fldCharType="end"/>
          </w:r>
          <w:r>
            <w:rPr>
              <w:highlight w:val="none"/>
            </w:rPr>
            <w:fldChar w:fldCharType="end"/>
          </w:r>
        </w:p>
        <w:p w14:paraId="25E224B2">
          <w:pPr>
            <w:pStyle w:val="10"/>
            <w:tabs>
              <w:tab w:val="right" w:leader="dot" w:pos="8306"/>
            </w:tabs>
            <w:rPr>
              <w:highlight w:val="none"/>
            </w:rPr>
          </w:pPr>
          <w:r>
            <w:rPr>
              <w:highlight w:val="none"/>
            </w:rPr>
            <w:fldChar w:fldCharType="begin"/>
          </w:r>
          <w:r>
            <w:rPr>
              <w:highlight w:val="none"/>
            </w:rPr>
            <w:instrText xml:space="preserve"> HYPERLINK \l _Toc20054 </w:instrText>
          </w:r>
          <w:r>
            <w:rPr>
              <w:highlight w:val="none"/>
            </w:rPr>
            <w:fldChar w:fldCharType="separate"/>
          </w:r>
          <w:r>
            <w:rPr>
              <w:rFonts w:hint="eastAsia" w:ascii="宋体" w:hAnsi="宋体" w:eastAsia="宋体" w:cs="宋体"/>
              <w:bCs/>
              <w:spacing w:val="-4"/>
              <w:szCs w:val="24"/>
              <w:highlight w:val="none"/>
              <w:lang w:eastAsia="zh-CN"/>
            </w:rPr>
            <w:t>（</w:t>
          </w:r>
          <w:r>
            <w:rPr>
              <w:rFonts w:hint="eastAsia" w:ascii="宋体" w:hAnsi="宋体" w:eastAsia="宋体" w:cs="宋体"/>
              <w:bCs/>
              <w:spacing w:val="-4"/>
              <w:szCs w:val="24"/>
              <w:highlight w:val="none"/>
              <w:lang w:val="en-US" w:eastAsia="zh-CN"/>
            </w:rPr>
            <w:t>五</w:t>
          </w:r>
          <w:r>
            <w:rPr>
              <w:rFonts w:hint="eastAsia" w:ascii="宋体" w:hAnsi="宋体" w:eastAsia="宋体" w:cs="宋体"/>
              <w:bCs/>
              <w:spacing w:val="-4"/>
              <w:szCs w:val="24"/>
              <w:highlight w:val="none"/>
              <w:lang w:eastAsia="zh-CN"/>
            </w:rPr>
            <w:t>）</w:t>
          </w:r>
          <w:r>
            <w:rPr>
              <w:rFonts w:hint="eastAsia" w:ascii="宋体" w:hAnsi="宋体" w:eastAsia="宋体" w:cs="宋体"/>
              <w:bCs/>
              <w:spacing w:val="-4"/>
              <w:szCs w:val="24"/>
              <w:highlight w:val="none"/>
              <w:lang w:val="en-US" w:eastAsia="zh-CN"/>
            </w:rPr>
            <w:t>类似项目</w:t>
          </w:r>
          <w:r>
            <w:rPr>
              <w:rFonts w:hint="eastAsia" w:ascii="宋体" w:hAnsi="宋体" w:eastAsia="宋体" w:cs="宋体"/>
              <w:bCs/>
              <w:spacing w:val="-4"/>
              <w:szCs w:val="24"/>
              <w:highlight w:val="none"/>
              <w:lang w:eastAsia="zh-CN"/>
            </w:rPr>
            <w:t>业绩表</w:t>
          </w:r>
          <w:r>
            <w:rPr>
              <w:highlight w:val="none"/>
            </w:rPr>
            <w:tab/>
          </w:r>
          <w:r>
            <w:rPr>
              <w:highlight w:val="none"/>
            </w:rPr>
            <w:fldChar w:fldCharType="begin"/>
          </w:r>
          <w:r>
            <w:rPr>
              <w:highlight w:val="none"/>
            </w:rPr>
            <w:instrText xml:space="preserve"> PAGEREF _Toc20054 \h </w:instrText>
          </w:r>
          <w:r>
            <w:rPr>
              <w:highlight w:val="none"/>
            </w:rPr>
            <w:fldChar w:fldCharType="separate"/>
          </w:r>
          <w:r>
            <w:rPr>
              <w:highlight w:val="none"/>
            </w:rPr>
            <w:t>47</w:t>
          </w:r>
          <w:r>
            <w:rPr>
              <w:highlight w:val="none"/>
            </w:rPr>
            <w:fldChar w:fldCharType="end"/>
          </w:r>
          <w:r>
            <w:rPr>
              <w:highlight w:val="none"/>
            </w:rPr>
            <w:fldChar w:fldCharType="end"/>
          </w:r>
        </w:p>
        <w:p w14:paraId="7B565B19">
          <w:pPr>
            <w:pStyle w:val="10"/>
            <w:tabs>
              <w:tab w:val="right" w:leader="dot" w:pos="8306"/>
            </w:tabs>
            <w:rPr>
              <w:highlight w:val="none"/>
            </w:rPr>
          </w:pPr>
          <w:r>
            <w:rPr>
              <w:highlight w:val="none"/>
            </w:rPr>
            <w:fldChar w:fldCharType="begin"/>
          </w:r>
          <w:r>
            <w:rPr>
              <w:highlight w:val="none"/>
            </w:rPr>
            <w:instrText xml:space="preserve"> HYPERLINK \l _Toc29189 </w:instrText>
          </w:r>
          <w:r>
            <w:rPr>
              <w:highlight w:val="none"/>
            </w:rPr>
            <w:fldChar w:fldCharType="separate"/>
          </w:r>
          <w:r>
            <w:rPr>
              <w:rFonts w:hint="eastAsia" w:ascii="宋体" w:hAnsi="宋体" w:eastAsia="宋体" w:cs="宋体"/>
              <w:bCs/>
              <w:spacing w:val="-5"/>
              <w:szCs w:val="24"/>
              <w:highlight w:val="none"/>
              <w:lang w:eastAsia="zh-CN"/>
            </w:rPr>
            <w:t>（</w:t>
          </w:r>
          <w:r>
            <w:rPr>
              <w:rFonts w:hint="eastAsia" w:ascii="宋体" w:hAnsi="宋体" w:eastAsia="宋体" w:cs="宋体"/>
              <w:bCs/>
              <w:spacing w:val="-5"/>
              <w:szCs w:val="24"/>
              <w:highlight w:val="none"/>
              <w:lang w:val="en-US" w:eastAsia="zh-CN"/>
            </w:rPr>
            <w:t>六</w:t>
          </w:r>
          <w:r>
            <w:rPr>
              <w:rFonts w:hint="eastAsia" w:ascii="宋体" w:hAnsi="宋体" w:eastAsia="宋体" w:cs="宋体"/>
              <w:bCs/>
              <w:spacing w:val="-5"/>
              <w:szCs w:val="24"/>
              <w:highlight w:val="none"/>
              <w:lang w:eastAsia="zh-CN"/>
            </w:rPr>
            <w:t>）项目</w:t>
          </w:r>
          <w:r>
            <w:rPr>
              <w:rFonts w:hint="eastAsia" w:ascii="宋体" w:hAnsi="宋体" w:eastAsia="宋体" w:cs="宋体"/>
              <w:bCs/>
              <w:spacing w:val="-5"/>
              <w:szCs w:val="24"/>
              <w:highlight w:val="none"/>
              <w:lang w:val="en-US" w:eastAsia="zh-CN"/>
            </w:rPr>
            <w:t>团队</w:t>
          </w:r>
          <w:r>
            <w:rPr>
              <w:highlight w:val="none"/>
            </w:rPr>
            <w:tab/>
          </w:r>
          <w:r>
            <w:rPr>
              <w:highlight w:val="none"/>
            </w:rPr>
            <w:fldChar w:fldCharType="begin"/>
          </w:r>
          <w:r>
            <w:rPr>
              <w:highlight w:val="none"/>
            </w:rPr>
            <w:instrText xml:space="preserve"> PAGEREF _Toc29189 \h </w:instrText>
          </w:r>
          <w:r>
            <w:rPr>
              <w:highlight w:val="none"/>
            </w:rPr>
            <w:fldChar w:fldCharType="separate"/>
          </w:r>
          <w:r>
            <w:rPr>
              <w:highlight w:val="none"/>
            </w:rPr>
            <w:t>48</w:t>
          </w:r>
          <w:r>
            <w:rPr>
              <w:highlight w:val="none"/>
            </w:rPr>
            <w:fldChar w:fldCharType="end"/>
          </w:r>
          <w:r>
            <w:rPr>
              <w:highlight w:val="none"/>
            </w:rPr>
            <w:fldChar w:fldCharType="end"/>
          </w:r>
        </w:p>
        <w:p w14:paraId="13E4F738">
          <w:pPr>
            <w:pStyle w:val="10"/>
            <w:tabs>
              <w:tab w:val="right" w:leader="dot" w:pos="8306"/>
            </w:tabs>
            <w:rPr>
              <w:highlight w:val="none"/>
            </w:rPr>
          </w:pPr>
          <w:r>
            <w:rPr>
              <w:highlight w:val="none"/>
            </w:rPr>
            <w:fldChar w:fldCharType="begin"/>
          </w:r>
          <w:r>
            <w:rPr>
              <w:highlight w:val="none"/>
            </w:rPr>
            <w:instrText xml:space="preserve"> HYPERLINK \l _Toc26208 </w:instrText>
          </w:r>
          <w:r>
            <w:rPr>
              <w:highlight w:val="none"/>
            </w:rPr>
            <w:fldChar w:fldCharType="separate"/>
          </w:r>
          <w:r>
            <w:rPr>
              <w:rFonts w:hint="eastAsia" w:ascii="宋体" w:hAnsi="宋体" w:eastAsia="宋体" w:cs="宋体"/>
              <w:bCs/>
              <w:spacing w:val="-9"/>
              <w:szCs w:val="24"/>
              <w:highlight w:val="none"/>
              <w:lang w:eastAsia="zh-CN"/>
            </w:rPr>
            <w:t>（</w:t>
          </w:r>
          <w:r>
            <w:rPr>
              <w:rFonts w:hint="eastAsia" w:ascii="宋体" w:hAnsi="宋体" w:eastAsia="宋体" w:cs="宋体"/>
              <w:bCs/>
              <w:spacing w:val="-9"/>
              <w:szCs w:val="24"/>
              <w:highlight w:val="none"/>
              <w:lang w:val="en-US" w:eastAsia="zh-CN"/>
            </w:rPr>
            <w:t>七</w:t>
          </w:r>
          <w:r>
            <w:rPr>
              <w:rFonts w:hint="eastAsia" w:ascii="宋体" w:hAnsi="宋体" w:eastAsia="宋体" w:cs="宋体"/>
              <w:bCs/>
              <w:spacing w:val="-9"/>
              <w:szCs w:val="24"/>
              <w:highlight w:val="none"/>
              <w:lang w:eastAsia="zh-CN"/>
            </w:rPr>
            <w:t>）供应商认为需要提交的其他材料</w:t>
          </w:r>
          <w:r>
            <w:rPr>
              <w:highlight w:val="none"/>
            </w:rPr>
            <w:tab/>
          </w:r>
          <w:r>
            <w:rPr>
              <w:highlight w:val="none"/>
            </w:rPr>
            <w:fldChar w:fldCharType="begin"/>
          </w:r>
          <w:r>
            <w:rPr>
              <w:highlight w:val="none"/>
            </w:rPr>
            <w:instrText xml:space="preserve"> PAGEREF _Toc26208 \h </w:instrText>
          </w:r>
          <w:r>
            <w:rPr>
              <w:highlight w:val="none"/>
            </w:rPr>
            <w:fldChar w:fldCharType="separate"/>
          </w:r>
          <w:r>
            <w:rPr>
              <w:highlight w:val="none"/>
            </w:rPr>
            <w:t>49</w:t>
          </w:r>
          <w:r>
            <w:rPr>
              <w:highlight w:val="none"/>
            </w:rPr>
            <w:fldChar w:fldCharType="end"/>
          </w:r>
          <w:r>
            <w:rPr>
              <w:highlight w:val="none"/>
            </w:rPr>
            <w:fldChar w:fldCharType="end"/>
          </w:r>
        </w:p>
        <w:p w14:paraId="2094EF7A">
          <w:pPr>
            <w:pStyle w:val="17"/>
            <w:tabs>
              <w:tab w:val="right" w:leader="dot" w:pos="8306"/>
            </w:tabs>
            <w:rPr>
              <w:highlight w:val="none"/>
            </w:rPr>
          </w:pPr>
          <w:r>
            <w:rPr>
              <w:highlight w:val="none"/>
            </w:rPr>
            <w:fldChar w:fldCharType="begin"/>
          </w:r>
          <w:r>
            <w:rPr>
              <w:highlight w:val="none"/>
            </w:rPr>
            <w:instrText xml:space="preserve"> HYPERLINK \l _Toc840 </w:instrText>
          </w:r>
          <w:r>
            <w:rPr>
              <w:highlight w:val="none"/>
            </w:rPr>
            <w:fldChar w:fldCharType="separate"/>
          </w:r>
          <w:r>
            <w:rPr>
              <w:rFonts w:hint="eastAsia" w:ascii="宋体" w:hAnsi="宋体" w:eastAsia="宋体" w:cs="宋体"/>
              <w:bCs/>
              <w:spacing w:val="-5"/>
              <w:szCs w:val="24"/>
              <w:highlight w:val="none"/>
              <w:lang w:eastAsia="zh-CN"/>
            </w:rPr>
            <w:t>三、技术文件组成</w:t>
          </w:r>
          <w:r>
            <w:rPr>
              <w:highlight w:val="none"/>
            </w:rPr>
            <w:tab/>
          </w:r>
          <w:r>
            <w:rPr>
              <w:highlight w:val="none"/>
            </w:rPr>
            <w:fldChar w:fldCharType="begin"/>
          </w:r>
          <w:r>
            <w:rPr>
              <w:highlight w:val="none"/>
            </w:rPr>
            <w:instrText xml:space="preserve"> PAGEREF _Toc840 \h </w:instrText>
          </w:r>
          <w:r>
            <w:rPr>
              <w:highlight w:val="none"/>
            </w:rPr>
            <w:fldChar w:fldCharType="separate"/>
          </w:r>
          <w:r>
            <w:rPr>
              <w:highlight w:val="none"/>
            </w:rPr>
            <w:t>50</w:t>
          </w:r>
          <w:r>
            <w:rPr>
              <w:highlight w:val="none"/>
            </w:rPr>
            <w:fldChar w:fldCharType="end"/>
          </w:r>
          <w:r>
            <w:rPr>
              <w:highlight w:val="none"/>
            </w:rPr>
            <w:fldChar w:fldCharType="end"/>
          </w:r>
        </w:p>
        <w:p w14:paraId="5DEBE85C">
          <w:pPr>
            <w:pStyle w:val="10"/>
            <w:tabs>
              <w:tab w:val="right" w:leader="dot" w:pos="8306"/>
            </w:tabs>
            <w:rPr>
              <w:highlight w:val="none"/>
            </w:rPr>
          </w:pPr>
          <w:r>
            <w:rPr>
              <w:highlight w:val="none"/>
            </w:rPr>
            <w:fldChar w:fldCharType="begin"/>
          </w:r>
          <w:r>
            <w:rPr>
              <w:highlight w:val="none"/>
            </w:rPr>
            <w:instrText xml:space="preserve"> HYPERLINK \l _Toc13851 </w:instrText>
          </w:r>
          <w:r>
            <w:rPr>
              <w:highlight w:val="none"/>
            </w:rPr>
            <w:fldChar w:fldCharType="separate"/>
          </w:r>
          <w:r>
            <w:rPr>
              <w:rFonts w:hint="eastAsia" w:ascii="宋体" w:hAnsi="宋体" w:eastAsia="宋体" w:cs="宋体"/>
              <w:bCs/>
              <w:spacing w:val="-5"/>
              <w:szCs w:val="24"/>
              <w:highlight w:val="none"/>
              <w:lang w:eastAsia="zh-CN"/>
            </w:rPr>
            <w:t>（一）实施方案</w:t>
          </w:r>
          <w:r>
            <w:rPr>
              <w:highlight w:val="none"/>
            </w:rPr>
            <w:tab/>
          </w:r>
          <w:r>
            <w:rPr>
              <w:highlight w:val="none"/>
            </w:rPr>
            <w:fldChar w:fldCharType="begin"/>
          </w:r>
          <w:r>
            <w:rPr>
              <w:highlight w:val="none"/>
            </w:rPr>
            <w:instrText xml:space="preserve"> PAGEREF _Toc13851 \h </w:instrText>
          </w:r>
          <w:r>
            <w:rPr>
              <w:highlight w:val="none"/>
            </w:rPr>
            <w:fldChar w:fldCharType="separate"/>
          </w:r>
          <w:r>
            <w:rPr>
              <w:highlight w:val="none"/>
            </w:rPr>
            <w:t>50</w:t>
          </w:r>
          <w:r>
            <w:rPr>
              <w:highlight w:val="none"/>
            </w:rPr>
            <w:fldChar w:fldCharType="end"/>
          </w:r>
          <w:r>
            <w:rPr>
              <w:highlight w:val="none"/>
            </w:rPr>
            <w:fldChar w:fldCharType="end"/>
          </w:r>
        </w:p>
        <w:p w14:paraId="094DB925">
          <w:pPr>
            <w:pStyle w:val="10"/>
            <w:tabs>
              <w:tab w:val="right" w:leader="dot" w:pos="8306"/>
            </w:tabs>
            <w:rPr>
              <w:highlight w:val="none"/>
            </w:rPr>
          </w:pPr>
          <w:r>
            <w:rPr>
              <w:highlight w:val="none"/>
            </w:rPr>
            <w:fldChar w:fldCharType="begin"/>
          </w:r>
          <w:r>
            <w:rPr>
              <w:highlight w:val="none"/>
            </w:rPr>
            <w:instrText xml:space="preserve"> HYPERLINK \l _Toc23216 </w:instrText>
          </w:r>
          <w:r>
            <w:rPr>
              <w:highlight w:val="none"/>
            </w:rPr>
            <w:fldChar w:fldCharType="separate"/>
          </w:r>
          <w:r>
            <w:rPr>
              <w:rFonts w:hint="eastAsia" w:ascii="宋体" w:hAnsi="宋体" w:eastAsia="宋体" w:cs="宋体"/>
              <w:bCs/>
              <w:spacing w:val="-5"/>
              <w:szCs w:val="24"/>
              <w:highlight w:val="none"/>
              <w:lang w:eastAsia="zh-CN"/>
            </w:rPr>
            <w:t>（二）质量、进度计划及保证措施</w:t>
          </w:r>
          <w:r>
            <w:rPr>
              <w:highlight w:val="none"/>
            </w:rPr>
            <w:tab/>
          </w:r>
          <w:r>
            <w:rPr>
              <w:highlight w:val="none"/>
            </w:rPr>
            <w:fldChar w:fldCharType="begin"/>
          </w:r>
          <w:r>
            <w:rPr>
              <w:highlight w:val="none"/>
            </w:rPr>
            <w:instrText xml:space="preserve"> PAGEREF _Toc23216 \h </w:instrText>
          </w:r>
          <w:r>
            <w:rPr>
              <w:highlight w:val="none"/>
            </w:rPr>
            <w:fldChar w:fldCharType="separate"/>
          </w:r>
          <w:r>
            <w:rPr>
              <w:highlight w:val="none"/>
            </w:rPr>
            <w:t>51</w:t>
          </w:r>
          <w:r>
            <w:rPr>
              <w:highlight w:val="none"/>
            </w:rPr>
            <w:fldChar w:fldCharType="end"/>
          </w:r>
          <w:r>
            <w:rPr>
              <w:highlight w:val="none"/>
            </w:rPr>
            <w:fldChar w:fldCharType="end"/>
          </w:r>
        </w:p>
        <w:p w14:paraId="49BD6B17">
          <w:pPr>
            <w:pStyle w:val="10"/>
            <w:tabs>
              <w:tab w:val="right" w:leader="dot" w:pos="8306"/>
            </w:tabs>
            <w:rPr>
              <w:highlight w:val="none"/>
            </w:rPr>
          </w:pPr>
          <w:r>
            <w:rPr>
              <w:highlight w:val="none"/>
            </w:rPr>
            <w:fldChar w:fldCharType="begin"/>
          </w:r>
          <w:r>
            <w:rPr>
              <w:highlight w:val="none"/>
            </w:rPr>
            <w:instrText xml:space="preserve"> HYPERLINK \l _Toc26801 </w:instrText>
          </w:r>
          <w:r>
            <w:rPr>
              <w:highlight w:val="none"/>
            </w:rPr>
            <w:fldChar w:fldCharType="separate"/>
          </w:r>
          <w:r>
            <w:rPr>
              <w:rFonts w:hint="eastAsia" w:ascii="宋体" w:hAnsi="宋体" w:eastAsia="宋体" w:cs="宋体"/>
              <w:bCs/>
              <w:spacing w:val="-3"/>
              <w:szCs w:val="24"/>
              <w:highlight w:val="none"/>
              <w:lang w:eastAsia="zh-CN"/>
            </w:rPr>
            <w:t>（三）工作制度</w:t>
          </w:r>
          <w:r>
            <w:rPr>
              <w:highlight w:val="none"/>
            </w:rPr>
            <w:tab/>
          </w:r>
          <w:r>
            <w:rPr>
              <w:highlight w:val="none"/>
            </w:rPr>
            <w:fldChar w:fldCharType="begin"/>
          </w:r>
          <w:r>
            <w:rPr>
              <w:highlight w:val="none"/>
            </w:rPr>
            <w:instrText xml:space="preserve"> PAGEREF _Toc26801 \h </w:instrText>
          </w:r>
          <w:r>
            <w:rPr>
              <w:highlight w:val="none"/>
            </w:rPr>
            <w:fldChar w:fldCharType="separate"/>
          </w:r>
          <w:r>
            <w:rPr>
              <w:highlight w:val="none"/>
            </w:rPr>
            <w:t>52</w:t>
          </w:r>
          <w:r>
            <w:rPr>
              <w:highlight w:val="none"/>
            </w:rPr>
            <w:fldChar w:fldCharType="end"/>
          </w:r>
          <w:r>
            <w:rPr>
              <w:highlight w:val="none"/>
            </w:rPr>
            <w:fldChar w:fldCharType="end"/>
          </w:r>
        </w:p>
        <w:p w14:paraId="6894D6D6">
          <w:pPr>
            <w:pStyle w:val="10"/>
            <w:tabs>
              <w:tab w:val="right" w:leader="dot" w:pos="8306"/>
            </w:tabs>
            <w:rPr>
              <w:highlight w:val="none"/>
            </w:rPr>
          </w:pPr>
          <w:r>
            <w:rPr>
              <w:highlight w:val="none"/>
            </w:rPr>
            <w:fldChar w:fldCharType="begin"/>
          </w:r>
          <w:r>
            <w:rPr>
              <w:highlight w:val="none"/>
            </w:rPr>
            <w:instrText xml:space="preserve"> HYPERLINK \l _Toc29342 </w:instrText>
          </w:r>
          <w:r>
            <w:rPr>
              <w:highlight w:val="none"/>
            </w:rPr>
            <w:fldChar w:fldCharType="separate"/>
          </w:r>
          <w:r>
            <w:rPr>
              <w:rFonts w:hint="eastAsia" w:ascii="宋体" w:hAnsi="宋体" w:eastAsia="宋体" w:cs="宋体"/>
              <w:bCs/>
              <w:spacing w:val="-3"/>
              <w:szCs w:val="24"/>
              <w:highlight w:val="none"/>
              <w:lang w:eastAsia="zh-CN"/>
            </w:rPr>
            <w:t>（</w:t>
          </w:r>
          <w:r>
            <w:rPr>
              <w:rFonts w:hint="eastAsia" w:ascii="宋体" w:hAnsi="宋体" w:eastAsia="宋体" w:cs="宋体"/>
              <w:bCs/>
              <w:spacing w:val="-3"/>
              <w:szCs w:val="24"/>
              <w:highlight w:val="none"/>
              <w:lang w:val="en-US" w:eastAsia="zh-CN"/>
            </w:rPr>
            <w:t>四</w:t>
          </w:r>
          <w:r>
            <w:rPr>
              <w:rFonts w:hint="eastAsia" w:ascii="宋体" w:hAnsi="宋体" w:eastAsia="宋体" w:cs="宋体"/>
              <w:bCs/>
              <w:spacing w:val="-3"/>
              <w:szCs w:val="24"/>
              <w:highlight w:val="none"/>
              <w:lang w:eastAsia="zh-CN"/>
            </w:rPr>
            <w:t>）人员岗位制度</w:t>
          </w:r>
          <w:r>
            <w:rPr>
              <w:highlight w:val="none"/>
            </w:rPr>
            <w:tab/>
          </w:r>
          <w:r>
            <w:rPr>
              <w:highlight w:val="none"/>
            </w:rPr>
            <w:fldChar w:fldCharType="begin"/>
          </w:r>
          <w:r>
            <w:rPr>
              <w:highlight w:val="none"/>
            </w:rPr>
            <w:instrText xml:space="preserve"> PAGEREF _Toc29342 \h </w:instrText>
          </w:r>
          <w:r>
            <w:rPr>
              <w:highlight w:val="none"/>
            </w:rPr>
            <w:fldChar w:fldCharType="separate"/>
          </w:r>
          <w:r>
            <w:rPr>
              <w:highlight w:val="none"/>
            </w:rPr>
            <w:t>53</w:t>
          </w:r>
          <w:r>
            <w:rPr>
              <w:highlight w:val="none"/>
            </w:rPr>
            <w:fldChar w:fldCharType="end"/>
          </w:r>
          <w:r>
            <w:rPr>
              <w:highlight w:val="none"/>
            </w:rPr>
            <w:fldChar w:fldCharType="end"/>
          </w:r>
        </w:p>
        <w:p w14:paraId="3B80DF37">
          <w:pPr>
            <w:pStyle w:val="10"/>
            <w:tabs>
              <w:tab w:val="right" w:leader="dot" w:pos="8306"/>
            </w:tabs>
            <w:rPr>
              <w:highlight w:val="none"/>
            </w:rPr>
          </w:pPr>
          <w:r>
            <w:rPr>
              <w:highlight w:val="none"/>
            </w:rPr>
            <w:fldChar w:fldCharType="begin"/>
          </w:r>
          <w:r>
            <w:rPr>
              <w:highlight w:val="none"/>
            </w:rPr>
            <w:instrText xml:space="preserve"> HYPERLINK \l _Toc889 </w:instrText>
          </w:r>
          <w:r>
            <w:rPr>
              <w:highlight w:val="none"/>
            </w:rPr>
            <w:fldChar w:fldCharType="separate"/>
          </w:r>
          <w:r>
            <w:rPr>
              <w:rFonts w:hint="eastAsia" w:ascii="宋体" w:hAnsi="宋体" w:eastAsia="宋体" w:cs="宋体"/>
              <w:bCs/>
              <w:spacing w:val="-3"/>
              <w:szCs w:val="24"/>
              <w:highlight w:val="none"/>
              <w:lang w:eastAsia="zh-CN"/>
            </w:rPr>
            <w:t>（</w:t>
          </w:r>
          <w:r>
            <w:rPr>
              <w:rFonts w:hint="eastAsia" w:ascii="宋体" w:hAnsi="宋体" w:eastAsia="宋体" w:cs="宋体"/>
              <w:bCs/>
              <w:spacing w:val="-3"/>
              <w:szCs w:val="24"/>
              <w:highlight w:val="none"/>
              <w:lang w:val="en-US" w:eastAsia="zh-CN"/>
            </w:rPr>
            <w:t>五</w:t>
          </w:r>
          <w:r>
            <w:rPr>
              <w:rFonts w:hint="eastAsia" w:ascii="宋体" w:hAnsi="宋体" w:eastAsia="宋体" w:cs="宋体"/>
              <w:bCs/>
              <w:spacing w:val="-3"/>
              <w:szCs w:val="24"/>
              <w:highlight w:val="none"/>
              <w:lang w:eastAsia="zh-CN"/>
            </w:rPr>
            <w:t>）</w:t>
          </w:r>
          <w:r>
            <w:rPr>
              <w:rFonts w:hint="eastAsia" w:ascii="宋体" w:hAnsi="宋体" w:eastAsia="宋体" w:cs="宋体"/>
              <w:bCs/>
              <w:spacing w:val="-3"/>
              <w:szCs w:val="24"/>
              <w:highlight w:val="none"/>
              <w:lang w:val="en-US" w:eastAsia="zh-CN"/>
            </w:rPr>
            <w:t>重难点分析及合理化建议</w:t>
          </w:r>
          <w:r>
            <w:rPr>
              <w:highlight w:val="none"/>
            </w:rPr>
            <w:tab/>
          </w:r>
          <w:r>
            <w:rPr>
              <w:highlight w:val="none"/>
            </w:rPr>
            <w:fldChar w:fldCharType="begin"/>
          </w:r>
          <w:r>
            <w:rPr>
              <w:highlight w:val="none"/>
            </w:rPr>
            <w:instrText xml:space="preserve"> PAGEREF _Toc889 \h </w:instrText>
          </w:r>
          <w:r>
            <w:rPr>
              <w:highlight w:val="none"/>
            </w:rPr>
            <w:fldChar w:fldCharType="separate"/>
          </w:r>
          <w:r>
            <w:rPr>
              <w:highlight w:val="none"/>
            </w:rPr>
            <w:t>54</w:t>
          </w:r>
          <w:r>
            <w:rPr>
              <w:highlight w:val="none"/>
            </w:rPr>
            <w:fldChar w:fldCharType="end"/>
          </w:r>
          <w:r>
            <w:rPr>
              <w:highlight w:val="none"/>
            </w:rPr>
            <w:fldChar w:fldCharType="end"/>
          </w:r>
        </w:p>
        <w:p w14:paraId="41C2AFC7">
          <w:pPr>
            <w:pStyle w:val="10"/>
            <w:tabs>
              <w:tab w:val="right" w:leader="dot" w:pos="8306"/>
            </w:tabs>
            <w:rPr>
              <w:highlight w:val="none"/>
            </w:rPr>
          </w:pPr>
          <w:r>
            <w:rPr>
              <w:highlight w:val="none"/>
            </w:rPr>
            <w:fldChar w:fldCharType="begin"/>
          </w:r>
          <w:r>
            <w:rPr>
              <w:highlight w:val="none"/>
            </w:rPr>
            <w:instrText xml:space="preserve"> HYPERLINK \l _Toc9654 </w:instrText>
          </w:r>
          <w:r>
            <w:rPr>
              <w:highlight w:val="none"/>
            </w:rPr>
            <w:fldChar w:fldCharType="separate"/>
          </w:r>
          <w:r>
            <w:rPr>
              <w:rFonts w:hint="eastAsia" w:ascii="宋体" w:hAnsi="宋体" w:eastAsia="宋体" w:cs="宋体"/>
              <w:bCs/>
              <w:spacing w:val="-3"/>
              <w:szCs w:val="24"/>
              <w:highlight w:val="none"/>
              <w:lang w:eastAsia="zh-CN"/>
            </w:rPr>
            <w:t>（</w:t>
          </w:r>
          <w:r>
            <w:rPr>
              <w:rFonts w:hint="eastAsia" w:ascii="宋体" w:hAnsi="宋体" w:eastAsia="宋体" w:cs="宋体"/>
              <w:bCs/>
              <w:spacing w:val="-3"/>
              <w:szCs w:val="24"/>
              <w:highlight w:val="none"/>
              <w:lang w:val="en-US" w:eastAsia="zh-CN"/>
            </w:rPr>
            <w:t>六</w:t>
          </w:r>
          <w:r>
            <w:rPr>
              <w:rFonts w:hint="eastAsia" w:ascii="宋体" w:hAnsi="宋体" w:eastAsia="宋体" w:cs="宋体"/>
              <w:bCs/>
              <w:spacing w:val="-3"/>
              <w:szCs w:val="24"/>
              <w:highlight w:val="none"/>
              <w:lang w:eastAsia="zh-CN"/>
            </w:rPr>
            <w:t>）</w:t>
          </w:r>
          <w:r>
            <w:rPr>
              <w:rFonts w:hint="eastAsia" w:ascii="宋体" w:hAnsi="宋体" w:eastAsia="宋体" w:cs="宋体"/>
              <w:bCs/>
              <w:spacing w:val="-3"/>
              <w:szCs w:val="24"/>
              <w:highlight w:val="none"/>
              <w:lang w:val="en-US" w:eastAsia="zh-CN"/>
            </w:rPr>
            <w:t>服务承诺</w:t>
          </w:r>
          <w:r>
            <w:rPr>
              <w:highlight w:val="none"/>
            </w:rPr>
            <w:tab/>
          </w:r>
          <w:r>
            <w:rPr>
              <w:highlight w:val="none"/>
            </w:rPr>
            <w:fldChar w:fldCharType="begin"/>
          </w:r>
          <w:r>
            <w:rPr>
              <w:highlight w:val="none"/>
            </w:rPr>
            <w:instrText xml:space="preserve"> PAGEREF _Toc9654 \h </w:instrText>
          </w:r>
          <w:r>
            <w:rPr>
              <w:highlight w:val="none"/>
            </w:rPr>
            <w:fldChar w:fldCharType="separate"/>
          </w:r>
          <w:r>
            <w:rPr>
              <w:highlight w:val="none"/>
            </w:rPr>
            <w:t>55</w:t>
          </w:r>
          <w:r>
            <w:rPr>
              <w:highlight w:val="none"/>
            </w:rPr>
            <w:fldChar w:fldCharType="end"/>
          </w:r>
          <w:r>
            <w:rPr>
              <w:highlight w:val="none"/>
            </w:rPr>
            <w:fldChar w:fldCharType="end"/>
          </w:r>
        </w:p>
        <w:p w14:paraId="1E4780FC">
          <w:pPr>
            <w:pStyle w:val="15"/>
            <w:tabs>
              <w:tab w:val="right" w:leader="dot" w:pos="8306"/>
            </w:tabs>
            <w:rPr>
              <w:highlight w:val="none"/>
            </w:rPr>
          </w:pPr>
          <w:r>
            <w:rPr>
              <w:b/>
              <w:bCs/>
              <w:highlight w:val="none"/>
            </w:rPr>
            <w:fldChar w:fldCharType="begin"/>
          </w:r>
          <w:r>
            <w:rPr>
              <w:b/>
              <w:bCs/>
              <w:highlight w:val="none"/>
            </w:rPr>
            <w:instrText xml:space="preserve"> HYPERLINK \l _Toc24193 </w:instrText>
          </w:r>
          <w:r>
            <w:rPr>
              <w:b/>
              <w:bCs/>
              <w:highlight w:val="none"/>
            </w:rPr>
            <w:fldChar w:fldCharType="separate"/>
          </w:r>
          <w:r>
            <w:rPr>
              <w:rFonts w:hint="eastAsia" w:ascii="宋体" w:hAnsi="宋体" w:eastAsia="宋体" w:cs="宋体"/>
              <w:b/>
              <w:bCs/>
              <w:spacing w:val="5"/>
              <w:szCs w:val="31"/>
              <w:highlight w:val="none"/>
              <w:lang w:eastAsia="zh-CN"/>
            </w:rPr>
            <w:t>第七章 质疑、投诉证明材料格式</w:t>
          </w:r>
          <w:r>
            <w:rPr>
              <w:b/>
              <w:bCs/>
              <w:highlight w:val="none"/>
            </w:rPr>
            <w:tab/>
          </w:r>
          <w:r>
            <w:rPr>
              <w:b/>
              <w:bCs/>
              <w:highlight w:val="none"/>
            </w:rPr>
            <w:fldChar w:fldCharType="begin"/>
          </w:r>
          <w:r>
            <w:rPr>
              <w:b/>
              <w:bCs/>
              <w:highlight w:val="none"/>
            </w:rPr>
            <w:instrText xml:space="preserve"> PAGEREF _Toc24193 \h </w:instrText>
          </w:r>
          <w:r>
            <w:rPr>
              <w:b/>
              <w:bCs/>
              <w:highlight w:val="none"/>
            </w:rPr>
            <w:fldChar w:fldCharType="separate"/>
          </w:r>
          <w:r>
            <w:rPr>
              <w:b/>
              <w:bCs/>
              <w:highlight w:val="none"/>
            </w:rPr>
            <w:t>57</w:t>
          </w:r>
          <w:r>
            <w:rPr>
              <w:b/>
              <w:bCs/>
              <w:highlight w:val="none"/>
            </w:rPr>
            <w:fldChar w:fldCharType="end"/>
          </w:r>
          <w:r>
            <w:rPr>
              <w:b/>
              <w:bCs/>
              <w:highlight w:val="none"/>
            </w:rPr>
            <w:fldChar w:fldCharType="end"/>
          </w:r>
        </w:p>
        <w:p w14:paraId="068D4176">
          <w:pPr>
            <w:pStyle w:val="17"/>
            <w:tabs>
              <w:tab w:val="right" w:leader="dot" w:pos="8306"/>
            </w:tabs>
            <w:rPr>
              <w:highlight w:val="none"/>
            </w:rPr>
          </w:pPr>
          <w:r>
            <w:rPr>
              <w:highlight w:val="none"/>
            </w:rPr>
            <w:fldChar w:fldCharType="begin"/>
          </w:r>
          <w:r>
            <w:rPr>
              <w:highlight w:val="none"/>
            </w:rPr>
            <w:instrText xml:space="preserve"> HYPERLINK \l _Toc15301 </w:instrText>
          </w:r>
          <w:r>
            <w:rPr>
              <w:highlight w:val="none"/>
            </w:rPr>
            <w:fldChar w:fldCharType="separate"/>
          </w:r>
          <w:r>
            <w:rPr>
              <w:rFonts w:hint="eastAsia" w:ascii="宋体" w:hAnsi="宋体" w:eastAsia="宋体" w:cs="宋体"/>
              <w:bCs/>
              <w:spacing w:val="-7"/>
              <w:szCs w:val="24"/>
              <w:highlight w:val="none"/>
              <w:lang w:eastAsia="zh-CN"/>
            </w:rPr>
            <w:t>第一节</w:t>
          </w:r>
          <w:r>
            <w:rPr>
              <w:rFonts w:hint="eastAsia" w:ascii="宋体" w:hAnsi="宋体" w:eastAsia="宋体" w:cs="宋体"/>
              <w:spacing w:val="27"/>
              <w:szCs w:val="24"/>
              <w:highlight w:val="none"/>
              <w:lang w:eastAsia="zh-CN"/>
            </w:rPr>
            <w:t xml:space="preserve"> </w:t>
          </w:r>
          <w:r>
            <w:rPr>
              <w:rFonts w:hint="eastAsia" w:ascii="宋体" w:hAnsi="宋体" w:eastAsia="宋体" w:cs="宋体"/>
              <w:bCs/>
              <w:spacing w:val="-7"/>
              <w:szCs w:val="24"/>
              <w:highlight w:val="none"/>
              <w:lang w:eastAsia="zh-CN"/>
            </w:rPr>
            <w:t>质疑函（格式）</w:t>
          </w:r>
          <w:r>
            <w:rPr>
              <w:highlight w:val="none"/>
            </w:rPr>
            <w:tab/>
          </w:r>
          <w:r>
            <w:rPr>
              <w:highlight w:val="none"/>
            </w:rPr>
            <w:fldChar w:fldCharType="begin"/>
          </w:r>
          <w:r>
            <w:rPr>
              <w:highlight w:val="none"/>
            </w:rPr>
            <w:instrText xml:space="preserve"> PAGEREF _Toc15301 \h </w:instrText>
          </w:r>
          <w:r>
            <w:rPr>
              <w:highlight w:val="none"/>
            </w:rPr>
            <w:fldChar w:fldCharType="separate"/>
          </w:r>
          <w:r>
            <w:rPr>
              <w:highlight w:val="none"/>
            </w:rPr>
            <w:t>58</w:t>
          </w:r>
          <w:r>
            <w:rPr>
              <w:highlight w:val="none"/>
            </w:rPr>
            <w:fldChar w:fldCharType="end"/>
          </w:r>
          <w:r>
            <w:rPr>
              <w:highlight w:val="none"/>
            </w:rPr>
            <w:fldChar w:fldCharType="end"/>
          </w:r>
        </w:p>
        <w:p w14:paraId="1CA211A6">
          <w:pPr>
            <w:pStyle w:val="17"/>
            <w:tabs>
              <w:tab w:val="right" w:leader="dot" w:pos="8306"/>
            </w:tabs>
            <w:rPr>
              <w:highlight w:val="none"/>
            </w:rPr>
          </w:pPr>
          <w:r>
            <w:rPr>
              <w:highlight w:val="none"/>
            </w:rPr>
            <w:fldChar w:fldCharType="begin"/>
          </w:r>
          <w:r>
            <w:rPr>
              <w:highlight w:val="none"/>
            </w:rPr>
            <w:instrText xml:space="preserve"> HYPERLINK \l _Toc6781 </w:instrText>
          </w:r>
          <w:r>
            <w:rPr>
              <w:highlight w:val="none"/>
            </w:rPr>
            <w:fldChar w:fldCharType="separate"/>
          </w:r>
          <w:r>
            <w:rPr>
              <w:rFonts w:hint="eastAsia" w:ascii="宋体" w:hAnsi="宋体" w:eastAsia="宋体" w:cs="宋体"/>
              <w:bCs/>
              <w:spacing w:val="-4"/>
              <w:szCs w:val="24"/>
              <w:highlight w:val="none"/>
              <w:lang w:eastAsia="zh-CN"/>
            </w:rPr>
            <w:t>第二节</w:t>
          </w:r>
          <w:r>
            <w:rPr>
              <w:rFonts w:hint="eastAsia" w:ascii="宋体" w:hAnsi="宋体" w:eastAsia="宋体" w:cs="宋体"/>
              <w:spacing w:val="-4"/>
              <w:szCs w:val="24"/>
              <w:highlight w:val="none"/>
              <w:lang w:eastAsia="zh-CN"/>
            </w:rPr>
            <w:t xml:space="preserve"> </w:t>
          </w:r>
          <w:r>
            <w:rPr>
              <w:rFonts w:hint="eastAsia" w:ascii="宋体" w:hAnsi="宋体" w:eastAsia="宋体" w:cs="宋体"/>
              <w:bCs/>
              <w:spacing w:val="-4"/>
              <w:szCs w:val="24"/>
              <w:highlight w:val="none"/>
              <w:lang w:eastAsia="zh-CN"/>
            </w:rPr>
            <w:t>投诉书（格式）</w:t>
          </w:r>
          <w:r>
            <w:rPr>
              <w:highlight w:val="none"/>
            </w:rPr>
            <w:tab/>
          </w:r>
          <w:r>
            <w:rPr>
              <w:highlight w:val="none"/>
            </w:rPr>
            <w:fldChar w:fldCharType="begin"/>
          </w:r>
          <w:r>
            <w:rPr>
              <w:highlight w:val="none"/>
            </w:rPr>
            <w:instrText xml:space="preserve"> PAGEREF _Toc6781 \h </w:instrText>
          </w:r>
          <w:r>
            <w:rPr>
              <w:highlight w:val="none"/>
            </w:rPr>
            <w:fldChar w:fldCharType="separate"/>
          </w:r>
          <w:r>
            <w:rPr>
              <w:highlight w:val="none"/>
            </w:rPr>
            <w:t>61</w:t>
          </w:r>
          <w:r>
            <w:rPr>
              <w:highlight w:val="none"/>
            </w:rPr>
            <w:fldChar w:fldCharType="end"/>
          </w:r>
          <w:r>
            <w:rPr>
              <w:highlight w:val="none"/>
            </w:rPr>
            <w:fldChar w:fldCharType="end"/>
          </w:r>
        </w:p>
        <w:p w14:paraId="20FAA2EE">
          <w:pPr>
            <w:spacing w:line="360" w:lineRule="auto"/>
            <w:rPr>
              <w:highlight w:val="none"/>
            </w:rPr>
          </w:pPr>
          <w:r>
            <w:rPr>
              <w:highlight w:val="none"/>
            </w:rPr>
            <w:fldChar w:fldCharType="end"/>
          </w:r>
        </w:p>
      </w:sdtContent>
    </w:sdt>
    <w:sdt>
      <w:sdtPr>
        <w:rPr>
          <w:rFonts w:hint="eastAsia" w:ascii="宋体" w:hAnsi="宋体" w:eastAsia="宋体" w:cs="宋体"/>
          <w:sz w:val="19"/>
          <w:szCs w:val="19"/>
          <w:highlight w:val="none"/>
        </w:rPr>
        <w:id w:val="2"/>
        <w:showingPlcHdr/>
        <w:docPartObj>
          <w:docPartGallery w:val="Table of Contents"/>
          <w:docPartUnique/>
        </w:docPartObj>
      </w:sdtPr>
      <w:sdtEndPr>
        <w:rPr>
          <w:rFonts w:hint="eastAsia" w:ascii="宋体" w:hAnsi="宋体" w:eastAsia="宋体" w:cs="宋体"/>
          <w:sz w:val="19"/>
          <w:szCs w:val="19"/>
          <w:highlight w:val="none"/>
        </w:rPr>
      </w:sdtEndPr>
      <w:sdtContent>
        <w:p w14:paraId="0D212A22">
          <w:pPr>
            <w:tabs>
              <w:tab w:val="right" w:leader="dot" w:pos="9615"/>
            </w:tabs>
            <w:spacing w:before="127" w:line="231" w:lineRule="auto"/>
            <w:ind w:left="211"/>
            <w:outlineLvl w:val="1"/>
            <w:rPr>
              <w:rFonts w:ascii="宋体" w:hAnsi="宋体" w:eastAsia="宋体" w:cs="宋体"/>
              <w:sz w:val="19"/>
              <w:szCs w:val="19"/>
              <w:highlight w:val="none"/>
              <w:lang w:eastAsia="zh-CN"/>
            </w:rPr>
          </w:pPr>
        </w:p>
      </w:sdtContent>
    </w:sdt>
    <w:p w14:paraId="5B3A34F1">
      <w:pPr>
        <w:spacing w:line="231" w:lineRule="auto"/>
        <w:rPr>
          <w:rFonts w:ascii="宋体" w:hAnsi="宋体" w:eastAsia="宋体" w:cs="宋体"/>
          <w:sz w:val="19"/>
          <w:szCs w:val="19"/>
          <w:highlight w:val="none"/>
          <w:lang w:eastAsia="zh-CN"/>
        </w:rPr>
        <w:sectPr>
          <w:headerReference r:id="rId4" w:type="default"/>
          <w:footerReference r:id="rId5" w:type="default"/>
          <w:pgSz w:w="11906" w:h="16839"/>
          <w:pgMar w:top="1440" w:right="1800" w:bottom="1440" w:left="1800" w:header="0" w:footer="720" w:gutter="0"/>
          <w:cols w:space="720" w:num="1"/>
        </w:sectPr>
      </w:pPr>
    </w:p>
    <w:p w14:paraId="0DB7954F">
      <w:pPr>
        <w:pStyle w:val="8"/>
        <w:keepNext w:val="0"/>
        <w:keepLines w:val="0"/>
        <w:pageBreakBefore w:val="0"/>
        <w:widowControl w:val="0"/>
        <w:kinsoku/>
        <w:wordWrap/>
        <w:overflowPunct/>
        <w:topLinePunct w:val="0"/>
        <w:autoSpaceDE w:val="0"/>
        <w:autoSpaceDN w:val="0"/>
        <w:bidi w:val="0"/>
        <w:adjustRightInd/>
        <w:snapToGrid/>
        <w:spacing w:before="171" w:line="240" w:lineRule="auto"/>
        <w:ind w:left="3490"/>
        <w:textAlignment w:val="auto"/>
        <w:outlineLvl w:val="0"/>
        <w:rPr>
          <w:rFonts w:hint="eastAsia" w:ascii="宋体" w:hAnsi="宋体" w:eastAsia="宋体" w:cs="宋体"/>
          <w:b/>
          <w:bCs/>
          <w:color w:val="000000"/>
          <w:sz w:val="28"/>
          <w:szCs w:val="28"/>
          <w:highlight w:val="none"/>
          <w:lang w:val="en-US" w:eastAsia="zh-CN" w:bidi="ar-SA"/>
        </w:rPr>
      </w:pPr>
      <w:bookmarkStart w:id="0" w:name="bookmark2"/>
      <w:bookmarkEnd w:id="0"/>
      <w:bookmarkStart w:id="1" w:name="bookmark1"/>
      <w:bookmarkEnd w:id="1"/>
      <w:bookmarkStart w:id="2" w:name="_Toc18576"/>
      <w:bookmarkStart w:id="3" w:name="_Toc3014"/>
      <w:bookmarkStart w:id="4" w:name="_Toc4775"/>
      <w:r>
        <w:rPr>
          <w:rFonts w:hint="eastAsia" w:ascii="宋体" w:hAnsi="宋体" w:eastAsia="宋体" w:cs="宋体"/>
          <w:b/>
          <w:bCs/>
          <w:color w:val="000000"/>
          <w:sz w:val="28"/>
          <w:szCs w:val="28"/>
          <w:highlight w:val="none"/>
          <w:lang w:val="en-US" w:eastAsia="zh-CN" w:bidi="ar-SA"/>
        </w:rPr>
        <w:t>第一章  磋商公告</w:t>
      </w:r>
      <w:bookmarkEnd w:id="2"/>
      <w:bookmarkEnd w:id="3"/>
      <w:bookmarkEnd w:id="4"/>
    </w:p>
    <w:p w14:paraId="70AFABDA">
      <w:pPr>
        <w:pStyle w:val="8"/>
        <w:keepNext w:val="0"/>
        <w:keepLines w:val="0"/>
        <w:pageBreakBefore w:val="0"/>
        <w:widowControl w:val="0"/>
        <w:kinsoku/>
        <w:wordWrap/>
        <w:overflowPunct/>
        <w:topLinePunct w:val="0"/>
        <w:autoSpaceDE w:val="0"/>
        <w:autoSpaceDN w:val="0"/>
        <w:bidi w:val="0"/>
        <w:adjustRightInd/>
        <w:snapToGrid/>
        <w:spacing w:before="171" w:line="240" w:lineRule="auto"/>
        <w:jc w:val="center"/>
        <w:textAlignment w:val="auto"/>
        <w:outlineLvl w:val="9"/>
        <w:rPr>
          <w:rFonts w:hint="eastAsia" w:ascii="宋体" w:hAnsi="宋体" w:eastAsia="宋体" w:cs="宋体"/>
          <w:b/>
          <w:bCs/>
          <w:color w:val="000000"/>
          <w:sz w:val="28"/>
          <w:szCs w:val="28"/>
          <w:highlight w:val="none"/>
          <w:lang w:val="en-US" w:eastAsia="zh-CN" w:bidi="ar-SA"/>
        </w:rPr>
      </w:pPr>
      <w:r>
        <w:rPr>
          <w:rFonts w:hint="eastAsia" w:hAnsi="宋体" w:eastAsia="宋体" w:cs="宋体"/>
          <w:b/>
          <w:bCs/>
          <w:color w:val="000000"/>
          <w:sz w:val="28"/>
          <w:szCs w:val="28"/>
          <w:highlight w:val="none"/>
          <w:lang w:val="en-US" w:eastAsia="zh-CN" w:bidi="ar-SA"/>
        </w:rPr>
        <w:t>新疆铁道与能源大学主校区建设项目（筹）-工程结算审查及竣工决算编制审计</w:t>
      </w:r>
      <w:r>
        <w:rPr>
          <w:rFonts w:hint="eastAsia" w:ascii="宋体" w:hAnsi="宋体" w:eastAsia="宋体" w:cs="宋体"/>
          <w:b/>
          <w:bCs/>
          <w:color w:val="000000"/>
          <w:sz w:val="28"/>
          <w:szCs w:val="28"/>
          <w:highlight w:val="none"/>
          <w:lang w:val="en-US" w:eastAsia="zh-CN" w:bidi="ar-SA"/>
        </w:rPr>
        <w:t>的竞争性磋商公告</w:t>
      </w:r>
    </w:p>
    <w:p w14:paraId="22FE52CB">
      <w:pPr>
        <w:keepNext w:val="0"/>
        <w:keepLines w:val="0"/>
        <w:pageBreakBefore w:val="0"/>
        <w:widowControl w:val="0"/>
        <w:kinsoku/>
        <w:wordWrap/>
        <w:overflowPunct/>
        <w:topLinePunct w:val="0"/>
        <w:autoSpaceDE w:val="0"/>
        <w:autoSpaceDN w:val="0"/>
        <w:bidi w:val="0"/>
        <w:adjustRightInd/>
        <w:snapToGrid/>
        <w:spacing w:line="240" w:lineRule="auto"/>
        <w:textAlignment w:val="auto"/>
        <w:rPr>
          <w:color w:val="000000"/>
          <w:highlight w:val="none"/>
        </w:rPr>
      </w:pPr>
    </w:p>
    <w:tbl>
      <w:tblPr>
        <w:tblStyle w:val="26"/>
        <w:tblW w:w="856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66"/>
      </w:tblGrid>
      <w:tr w14:paraId="2AAE2E2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8" w:hRule="atLeast"/>
        </w:trPr>
        <w:tc>
          <w:tcPr>
            <w:tcW w:w="8566" w:type="dxa"/>
            <w:noWrap w:val="0"/>
            <w:vAlign w:val="top"/>
          </w:tcPr>
          <w:p w14:paraId="65330225">
            <w:p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项目概况</w:t>
            </w:r>
          </w:p>
          <w:p w14:paraId="2D609369">
            <w:pPr>
              <w:spacing w:line="360" w:lineRule="auto"/>
              <w:jc w:val="both"/>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新疆铁道与能源大学主校区建设项目（筹）-工程结算审查及竣工决算编制审计的潜在投标人应在政采云平台线上获取招标文件，</w:t>
            </w:r>
            <w:r>
              <w:rPr>
                <w:rFonts w:hint="eastAsia" w:ascii="宋体" w:hAnsi="宋体" w:eastAsia="宋体" w:cs="宋体"/>
                <w:color w:val="auto"/>
                <w:sz w:val="24"/>
                <w:szCs w:val="24"/>
                <w:highlight w:val="none"/>
                <w:lang w:val="en-US" w:eastAsia="zh-CN"/>
              </w:rPr>
              <w:t>并于</w:t>
            </w:r>
            <w:r>
              <w:rPr>
                <w:rFonts w:hint="eastAsia" w:ascii="宋体" w:hAnsi="宋体" w:cs="宋体"/>
                <w:color w:val="auto"/>
                <w:sz w:val="24"/>
                <w:szCs w:val="24"/>
                <w:highlight w:val="none"/>
                <w:lang w:val="en-US" w:eastAsia="zh-CN"/>
              </w:rPr>
              <w:t>2024年09月02日16:00</w:t>
            </w:r>
            <w:r>
              <w:rPr>
                <w:rFonts w:hint="eastAsia" w:ascii="宋体" w:hAnsi="宋体" w:eastAsia="宋体" w:cs="宋体"/>
                <w:color w:val="auto"/>
                <w:sz w:val="24"/>
                <w:szCs w:val="24"/>
                <w:highlight w:val="none"/>
                <w:lang w:val="en-US" w:eastAsia="zh-CN"/>
              </w:rPr>
              <w:t>（北京时间）前提交响应文件。</w:t>
            </w:r>
          </w:p>
        </w:tc>
      </w:tr>
    </w:tbl>
    <w:p w14:paraId="0A9DE223">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一、项目基本情况</w:t>
      </w:r>
    </w:p>
    <w:p w14:paraId="3F1F3B5B">
      <w:pPr>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项目编号：</w:t>
      </w:r>
    </w:p>
    <w:p w14:paraId="49882226">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项目名称：</w:t>
      </w:r>
      <w:r>
        <w:rPr>
          <w:rFonts w:hint="eastAsia" w:ascii="宋体" w:hAnsi="宋体" w:eastAsia="宋体" w:cs="宋体"/>
          <w:sz w:val="24"/>
          <w:szCs w:val="24"/>
          <w:highlight w:val="none"/>
          <w:lang w:val="en-US" w:eastAsia="zh-CN"/>
        </w:rPr>
        <w:t>新疆铁道与能源大学主校区建设项目（筹）-工程结算审查及竣工决算编制审计</w:t>
      </w:r>
    </w:p>
    <w:p w14:paraId="4D2310DE">
      <w:pPr>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采购方式：竞争性磋商</w:t>
      </w:r>
    </w:p>
    <w:p w14:paraId="45EC068E">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预算金额（元）：</w:t>
      </w:r>
      <w:r>
        <w:rPr>
          <w:rFonts w:hint="eastAsia" w:ascii="宋体" w:hAnsi="宋体" w:eastAsia="宋体" w:cs="宋体"/>
          <w:sz w:val="24"/>
          <w:szCs w:val="24"/>
          <w:highlight w:val="none"/>
          <w:lang w:val="en-US" w:eastAsia="zh-CN"/>
        </w:rPr>
        <w:t>1700000.00元</w:t>
      </w:r>
    </w:p>
    <w:p w14:paraId="717028CA">
      <w:pPr>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最高限价（元）：</w:t>
      </w:r>
      <w:r>
        <w:rPr>
          <w:rFonts w:hint="eastAsia" w:ascii="宋体" w:hAnsi="宋体" w:eastAsia="宋体" w:cs="宋体"/>
          <w:sz w:val="24"/>
          <w:szCs w:val="24"/>
          <w:highlight w:val="none"/>
          <w:lang w:val="en-US" w:eastAsia="zh-CN"/>
        </w:rPr>
        <w:t>1700000.00元</w:t>
      </w:r>
    </w:p>
    <w:p w14:paraId="341BDF2C">
      <w:pPr>
        <w:spacing w:line="360" w:lineRule="auto"/>
        <w:ind w:firstLine="480" w:firstLineChars="200"/>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采购需求：</w:t>
      </w:r>
    </w:p>
    <w:p w14:paraId="0B562725">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rPr>
        <w:t>标项名称：</w:t>
      </w:r>
      <w:r>
        <w:rPr>
          <w:rFonts w:hint="eastAsia" w:ascii="宋体" w:hAnsi="宋体" w:eastAsia="宋体" w:cs="宋体"/>
          <w:b/>
          <w:bCs/>
          <w:sz w:val="24"/>
          <w:szCs w:val="24"/>
          <w:highlight w:val="none"/>
          <w:lang w:val="en-US" w:eastAsia="zh-CN"/>
        </w:rPr>
        <w:t>新疆铁道与能源大学主校区建设项目（筹）-工程结算审查及竣工决算编制审计</w:t>
      </w:r>
    </w:p>
    <w:p w14:paraId="5B0C704E">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数量：</w:t>
      </w:r>
      <w:r>
        <w:rPr>
          <w:rFonts w:hint="eastAsia" w:ascii="宋体" w:hAnsi="宋体" w:eastAsia="宋体" w:cs="宋体"/>
          <w:sz w:val="24"/>
          <w:szCs w:val="24"/>
          <w:highlight w:val="none"/>
          <w:lang w:val="en-US" w:eastAsia="zh-CN"/>
        </w:rPr>
        <w:t>1</w:t>
      </w:r>
    </w:p>
    <w:p w14:paraId="518FDD43">
      <w:pPr>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单位：批</w:t>
      </w:r>
    </w:p>
    <w:p w14:paraId="4BACFF62">
      <w:pPr>
        <w:spacing w:line="360" w:lineRule="auto"/>
        <w:ind w:firstLine="480" w:firstLineChars="200"/>
        <w:rPr>
          <w:rFonts w:hint="default" w:ascii="宋体" w:hAnsi="宋体" w:eastAsia="宋体" w:cs="宋体"/>
          <w:sz w:val="24"/>
          <w:szCs w:val="24"/>
          <w:highlight w:val="none"/>
          <w:lang w:val="en-US"/>
        </w:rPr>
      </w:pPr>
      <w:r>
        <w:rPr>
          <w:rFonts w:hint="eastAsia" w:ascii="宋体" w:hAnsi="宋体" w:eastAsia="宋体" w:cs="宋体"/>
          <w:sz w:val="24"/>
          <w:szCs w:val="24"/>
          <w:highlight w:val="none"/>
          <w:lang w:val="en-US"/>
        </w:rPr>
        <w:t>简要规格描</w:t>
      </w:r>
      <w:r>
        <w:rPr>
          <w:rFonts w:hint="eastAsia" w:ascii="宋体" w:hAnsi="宋体" w:eastAsia="宋体" w:cs="宋体"/>
          <w:b w:val="0"/>
          <w:bCs w:val="0"/>
          <w:sz w:val="24"/>
          <w:szCs w:val="24"/>
          <w:highlight w:val="none"/>
          <w:lang w:val="en-US"/>
        </w:rPr>
        <w:t>述：</w:t>
      </w:r>
      <w:r>
        <w:rPr>
          <w:rFonts w:hint="eastAsia" w:ascii="宋体" w:hAnsi="宋体" w:eastAsia="宋体" w:cs="宋体"/>
          <w:snapToGrid w:val="0"/>
          <w:color w:val="000000"/>
          <w:spacing w:val="-2"/>
          <w:sz w:val="24"/>
          <w:szCs w:val="24"/>
          <w:highlight w:val="none"/>
          <w:lang w:val="en-US" w:eastAsia="zh-CN" w:bidi="ar-SA"/>
        </w:rPr>
        <w:t>5#宿舍楼、专家公寓及教师公寓、2#食堂及卫浴中心、主教学楼（含人防）、图书馆、体育馆、室外配套工程、绿化及景观亮化工程、中水及中水系统、信息化工程等工程</w:t>
      </w:r>
      <w:r>
        <w:rPr>
          <w:rFonts w:hint="eastAsia" w:ascii="宋体" w:hAnsi="宋体" w:eastAsia="宋体" w:cs="宋体"/>
          <w:b w:val="0"/>
          <w:bCs w:val="0"/>
          <w:sz w:val="24"/>
          <w:szCs w:val="24"/>
          <w:highlight w:val="none"/>
          <w:lang w:val="en-US" w:eastAsia="zh-CN"/>
        </w:rPr>
        <w:t>结算审核及财务决算审计。</w:t>
      </w:r>
    </w:p>
    <w:p w14:paraId="4C428912">
      <w:pPr>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备注：/</w:t>
      </w:r>
    </w:p>
    <w:p w14:paraId="7B09FA4F">
      <w:pPr>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合同履约期限：</w:t>
      </w:r>
      <w:r>
        <w:rPr>
          <w:rFonts w:hint="eastAsia" w:ascii="宋体" w:hAnsi="宋体" w:eastAsia="宋体" w:cs="宋体"/>
          <w:snapToGrid w:val="0"/>
          <w:color w:val="000000"/>
          <w:spacing w:val="-2"/>
          <w:sz w:val="24"/>
          <w:szCs w:val="24"/>
          <w:highlight w:val="none"/>
          <w:lang w:val="en-US" w:eastAsia="zh-CN" w:bidi="ar-SA"/>
        </w:rPr>
        <w:t>30日历天</w:t>
      </w:r>
      <w:r>
        <w:rPr>
          <w:rFonts w:hint="eastAsia" w:ascii="宋体" w:hAnsi="宋体" w:eastAsia="宋体" w:cs="宋体"/>
          <w:spacing w:val="-3"/>
          <w:sz w:val="24"/>
          <w:szCs w:val="24"/>
          <w:highlight w:val="none"/>
          <w:lang w:val="en-US" w:eastAsia="zh-CN"/>
        </w:rPr>
        <w:t>内完成成果文件</w:t>
      </w:r>
      <w:r>
        <w:rPr>
          <w:rFonts w:hint="eastAsia" w:ascii="宋体" w:hAnsi="宋体" w:eastAsia="宋体" w:cs="宋体"/>
          <w:sz w:val="24"/>
          <w:szCs w:val="24"/>
          <w:highlight w:val="none"/>
          <w:lang w:val="en-US"/>
        </w:rPr>
        <w:t>。</w:t>
      </w:r>
    </w:p>
    <w:p w14:paraId="65B833F8">
      <w:pPr>
        <w:spacing w:line="360" w:lineRule="auto"/>
        <w:ind w:firstLine="482" w:firstLineChars="200"/>
        <w:rPr>
          <w:rFonts w:hint="eastAsia" w:ascii="宋体" w:hAnsi="宋体" w:eastAsia="宋体" w:cs="宋体"/>
          <w:b/>
          <w:bCs/>
          <w:sz w:val="24"/>
          <w:szCs w:val="24"/>
          <w:highlight w:val="none"/>
          <w:lang w:val="en-US"/>
        </w:rPr>
      </w:pPr>
      <w:r>
        <w:rPr>
          <w:rFonts w:hint="eastAsia" w:ascii="宋体" w:hAnsi="宋体" w:eastAsia="宋体" w:cs="宋体"/>
          <w:b/>
          <w:bCs/>
          <w:sz w:val="24"/>
          <w:szCs w:val="24"/>
          <w:highlight w:val="none"/>
          <w:lang w:val="en-US"/>
        </w:rPr>
        <w:t>本项目接受联合体投标。</w:t>
      </w:r>
    </w:p>
    <w:p w14:paraId="064BE0D1">
      <w:pPr>
        <w:spacing w:line="360" w:lineRule="auto"/>
        <w:jc w:val="both"/>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二、申请人的资格要求</w:t>
      </w:r>
      <w:r>
        <w:rPr>
          <w:rFonts w:hint="eastAsia" w:ascii="宋体" w:hAnsi="宋体" w:eastAsia="宋体" w:cs="宋体"/>
          <w:color w:val="000000"/>
          <w:sz w:val="24"/>
          <w:szCs w:val="24"/>
          <w:highlight w:val="none"/>
          <w:lang w:val="en-US" w:eastAsia="zh-CN"/>
        </w:rPr>
        <w:t>：</w:t>
      </w:r>
    </w:p>
    <w:p w14:paraId="32A2102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1.符合《中华人民共和国政府采购法》第二十二条的规定</w:t>
      </w:r>
      <w:r>
        <w:rPr>
          <w:rFonts w:hint="eastAsia" w:ascii="宋体" w:hAnsi="宋体" w:eastAsia="宋体" w:cs="宋体"/>
          <w:sz w:val="24"/>
          <w:szCs w:val="24"/>
          <w:highlight w:val="none"/>
          <w:lang w:val="en-US" w:eastAsia="zh-CN"/>
        </w:rPr>
        <w:t>。</w:t>
      </w:r>
    </w:p>
    <w:p w14:paraId="26D9B34C">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lang w:val="en-US" w:eastAsia="zh-CN"/>
        </w:rPr>
        <w:t>落实政府采购政策：</w:t>
      </w:r>
    </w:p>
    <w:p w14:paraId="20EBC3DE">
      <w:pPr>
        <w:widowControl/>
        <w:kinsoku w:val="0"/>
        <w:overflowPunct w:val="0"/>
        <w:spacing w:line="360" w:lineRule="auto"/>
        <w:ind w:firstLine="480"/>
        <w:contextualSpacing/>
        <w:jc w:val="both"/>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（1）财政部、国家发展改革委、生态环境部、市场监管总局《关于调整优化节能产品、环境标志产品政府采购执行机制的通知》（财库[2019]9号文）；</w:t>
      </w:r>
    </w:p>
    <w:p w14:paraId="6EC85DA2">
      <w:pPr>
        <w:widowControl/>
        <w:kinsoku w:val="0"/>
        <w:overflowPunct w:val="0"/>
        <w:spacing w:line="360" w:lineRule="auto"/>
        <w:ind w:firstLine="480"/>
        <w:contextualSpacing/>
        <w:jc w:val="both"/>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（2）财政部、生态环境部《关于印发环境标志产品政府采购品目清单的通知》（财库[2019]18号文）；</w:t>
      </w:r>
    </w:p>
    <w:p w14:paraId="672A1B18">
      <w:pPr>
        <w:widowControl/>
        <w:kinsoku w:val="0"/>
        <w:overflowPunct w:val="0"/>
        <w:spacing w:line="360" w:lineRule="auto"/>
        <w:ind w:firstLine="480"/>
        <w:contextualSpacing/>
        <w:jc w:val="both"/>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（3）财政部、发展改革委《关于印发节能产品政府采购品目清单的通知》（财库[2019]19号文）；</w:t>
      </w:r>
    </w:p>
    <w:p w14:paraId="0D79BD08">
      <w:pPr>
        <w:widowControl/>
        <w:kinsoku w:val="0"/>
        <w:overflowPunct w:val="0"/>
        <w:spacing w:line="360" w:lineRule="auto"/>
        <w:ind w:firstLine="480"/>
        <w:contextualSpacing/>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（4）市场监管总局《市场监管总局关于发布参与实施政府采购节能产品、环境标志产品认证机构名录的公告》（2019年第16号）；</w:t>
      </w:r>
    </w:p>
    <w:p w14:paraId="141E4973">
      <w:pPr>
        <w:widowControl/>
        <w:kinsoku w:val="0"/>
        <w:overflowPunct w:val="0"/>
        <w:spacing w:line="360" w:lineRule="auto"/>
        <w:ind w:firstLine="480"/>
        <w:contextualSpacing/>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（5）财政部、工业和信息化部《关于印发《政府采购促进中小企业发展管理办法》的通知》（财库[2020]46号文）；</w:t>
      </w:r>
    </w:p>
    <w:p w14:paraId="17B65B7A">
      <w:pPr>
        <w:widowControl/>
        <w:kinsoku w:val="0"/>
        <w:overflowPunct w:val="0"/>
        <w:spacing w:line="360" w:lineRule="auto"/>
        <w:ind w:firstLine="480"/>
        <w:contextualSpacing/>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（6）财政部、民政部、中国残疾人联合会《关于促进残疾人就业政府采购政策的通知》（财库[2017]141号）；</w:t>
      </w:r>
    </w:p>
    <w:p w14:paraId="0C3AF7C4">
      <w:pPr>
        <w:widowControl/>
        <w:kinsoku w:val="0"/>
        <w:overflowPunct w:val="0"/>
        <w:spacing w:line="360" w:lineRule="auto"/>
        <w:ind w:firstLine="482"/>
        <w:contextualSpacing/>
        <w:jc w:val="both"/>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（7）财政部、司法部《关于政府采购支持监狱企业发展有关问题的通知》（财库[2014]68号文）；</w:t>
      </w:r>
    </w:p>
    <w:p w14:paraId="59B33425">
      <w:pPr>
        <w:widowControl/>
        <w:kinsoku w:val="0"/>
        <w:overflowPunct w:val="0"/>
        <w:spacing w:line="360" w:lineRule="auto"/>
        <w:ind w:firstLine="480"/>
        <w:contextualSpacing/>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（8）《新疆维吾尔自治区政府采购促进中小企业发展管理实施办法》（新财规〔2021〕6号）。</w:t>
      </w:r>
    </w:p>
    <w:p w14:paraId="7E2B4AF4">
      <w:pPr>
        <w:spacing w:line="360" w:lineRule="auto"/>
        <w:ind w:firstLine="480" w:firstLineChars="200"/>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3.本项目的特定资格要求：</w:t>
      </w:r>
    </w:p>
    <w:p w14:paraId="3EA39FFF">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ind w:firstLine="480" w:firstLineChars="200"/>
        <w:textAlignment w:val="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（1）项目负责人须具备一级注册造价师执业资格。</w:t>
      </w:r>
    </w:p>
    <w:p w14:paraId="144F6C22">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ind w:firstLine="480" w:firstLineChars="200"/>
        <w:textAlignment w:val="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（2）信誉要求：1、被“信用中国”或“中国执行信息公开网”网站被列入失信被执行人、重大税收违法案件当事人名单；2、被中国政府采购网被列入严重违法失信行为记录名单的。</w:t>
      </w:r>
    </w:p>
    <w:p w14:paraId="653B7E6D">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ind w:firstLine="480" w:firstLineChars="200"/>
        <w:textAlignment w:val="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3）与招标人存在利害关系可能影响招标公正性的法人、其他组织或者个人不得参加投标；单位负责人为同一人或者存在控股、管理关系的不同投标人，不得参加同一标段投标或者未划分标段的同一招标项目投标；违反前两款规定的，相关投标均无效。</w:t>
      </w:r>
    </w:p>
    <w:p w14:paraId="393AABB5">
      <w:pPr>
        <w:spacing w:line="360" w:lineRule="auto"/>
        <w:jc w:val="both"/>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三、获取招标文件</w:t>
      </w:r>
    </w:p>
    <w:p w14:paraId="583F42B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时间：</w:t>
      </w:r>
      <w:r>
        <w:rPr>
          <w:rFonts w:hint="eastAsia" w:ascii="宋体" w:hAnsi="宋体" w:cs="宋体"/>
          <w:color w:val="auto"/>
          <w:sz w:val="24"/>
          <w:szCs w:val="24"/>
          <w:highlight w:val="none"/>
          <w:lang w:val="en-US" w:eastAsia="zh-CN"/>
        </w:rPr>
        <w:t>2024年08月23日</w:t>
      </w:r>
      <w:r>
        <w:rPr>
          <w:rFonts w:hint="eastAsia" w:ascii="宋体" w:hAnsi="宋体" w:eastAsia="宋体" w:cs="宋体"/>
          <w:color w:val="000000"/>
          <w:sz w:val="24"/>
          <w:szCs w:val="24"/>
          <w:highlight w:val="none"/>
          <w:lang w:val="en-US" w:eastAsia="zh-CN"/>
        </w:rPr>
        <w:t>至</w:t>
      </w:r>
      <w:r>
        <w:rPr>
          <w:rFonts w:hint="eastAsia" w:ascii="宋体" w:hAnsi="宋体" w:cs="宋体"/>
          <w:color w:val="auto"/>
          <w:sz w:val="24"/>
          <w:szCs w:val="24"/>
          <w:highlight w:val="none"/>
          <w:lang w:val="en-US" w:eastAsia="zh-CN"/>
        </w:rPr>
        <w:t>2024年08月30日</w:t>
      </w:r>
      <w:r>
        <w:rPr>
          <w:rFonts w:hint="eastAsia" w:ascii="宋体" w:hAnsi="宋体" w:eastAsia="宋体" w:cs="宋体"/>
          <w:color w:val="000000"/>
          <w:sz w:val="24"/>
          <w:szCs w:val="24"/>
          <w:highlight w:val="none"/>
          <w:lang w:val="en-US" w:eastAsia="zh-CN"/>
        </w:rPr>
        <w:t>，每天上午时间00:00至12：00，下午12:00至23:59（北京时间，法定节假日除外）</w:t>
      </w:r>
    </w:p>
    <w:p w14:paraId="6613F3A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地点：政采云平台线上</w:t>
      </w:r>
    </w:p>
    <w:p w14:paraId="30244E7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1EBFAB4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售价（元）：0</w:t>
      </w:r>
    </w:p>
    <w:p w14:paraId="26A7F43C">
      <w:pPr>
        <w:spacing w:line="360" w:lineRule="auto"/>
        <w:jc w:val="both"/>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四、提交投标文件截止时间、开标时间和地点</w:t>
      </w:r>
    </w:p>
    <w:p w14:paraId="33C9085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提交投标文件截止时间：</w:t>
      </w:r>
      <w:r>
        <w:rPr>
          <w:rFonts w:hint="eastAsia" w:ascii="宋体" w:hAnsi="宋体" w:cs="宋体"/>
          <w:color w:val="auto"/>
          <w:sz w:val="24"/>
          <w:szCs w:val="24"/>
          <w:highlight w:val="none"/>
          <w:lang w:val="en-US" w:eastAsia="zh-CN"/>
        </w:rPr>
        <w:t>2024年09月02日</w:t>
      </w:r>
      <w:r>
        <w:rPr>
          <w:rFonts w:hint="eastAsia" w:ascii="宋体" w:hAnsi="宋体" w:eastAsia="宋体" w:cs="宋体"/>
          <w:color w:val="000000"/>
          <w:sz w:val="24"/>
          <w:szCs w:val="24"/>
          <w:highlight w:val="none"/>
          <w:lang w:val="en-US" w:eastAsia="zh-CN"/>
        </w:rPr>
        <w:t>16:00（北京时间）</w:t>
      </w:r>
    </w:p>
    <w:p w14:paraId="42A3C2F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投标地点：请登录政采云投标客户端投标</w:t>
      </w:r>
    </w:p>
    <w:p w14:paraId="4184E0B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开标时间：</w:t>
      </w:r>
      <w:r>
        <w:rPr>
          <w:rFonts w:hint="eastAsia" w:ascii="宋体" w:hAnsi="宋体" w:cs="宋体"/>
          <w:color w:val="auto"/>
          <w:sz w:val="24"/>
          <w:szCs w:val="24"/>
          <w:highlight w:val="none"/>
          <w:lang w:val="en-US" w:eastAsia="zh-CN"/>
        </w:rPr>
        <w:t>2024年09月02日</w:t>
      </w:r>
      <w:r>
        <w:rPr>
          <w:rFonts w:hint="eastAsia" w:ascii="宋体" w:hAnsi="宋体" w:eastAsia="宋体" w:cs="宋体"/>
          <w:color w:val="000000"/>
          <w:sz w:val="24"/>
          <w:szCs w:val="24"/>
          <w:highlight w:val="none"/>
          <w:lang w:val="en-US" w:eastAsia="zh-CN"/>
        </w:rPr>
        <w:t>16:00（北京时间）</w:t>
      </w:r>
    </w:p>
    <w:p w14:paraId="39AAB49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开标地点：投标人登录政采云平台</w:t>
      </w: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HYPERLINK "https://www.zcygov.cn/" </w:instrText>
      </w:r>
      <w:r>
        <w:rPr>
          <w:rFonts w:hint="eastAsia" w:ascii="宋体" w:hAnsi="宋体" w:eastAsia="宋体" w:cs="宋体"/>
          <w:color w:val="000000"/>
          <w:sz w:val="24"/>
          <w:szCs w:val="24"/>
          <w:highlight w:val="none"/>
          <w:lang w:val="en-US" w:eastAsia="zh-CN"/>
        </w:rPr>
        <w:fldChar w:fldCharType="separate"/>
      </w:r>
      <w:r>
        <w:rPr>
          <w:rFonts w:hint="eastAsia" w:ascii="宋体" w:hAnsi="宋体" w:eastAsia="宋体" w:cs="宋体"/>
          <w:color w:val="000000"/>
          <w:sz w:val="24"/>
          <w:szCs w:val="24"/>
          <w:highlight w:val="none"/>
          <w:lang w:val="en-US" w:eastAsia="zh-CN"/>
        </w:rPr>
        <w:t>https://www.zcygov.cn/</w:t>
      </w:r>
      <w:r>
        <w:rPr>
          <w:rFonts w:hint="eastAsia" w:ascii="宋体" w:hAnsi="宋体" w:eastAsia="宋体" w:cs="宋体"/>
          <w:color w:val="000000"/>
          <w:sz w:val="24"/>
          <w:szCs w:val="24"/>
          <w:highlight w:val="none"/>
          <w:lang w:val="en-US" w:eastAsia="zh-CN"/>
        </w:rPr>
        <w:fldChar w:fldCharType="end"/>
      </w:r>
      <w:r>
        <w:rPr>
          <w:rFonts w:hint="eastAsia" w:ascii="宋体" w:hAnsi="宋体" w:eastAsia="宋体" w:cs="宋体"/>
          <w:color w:val="000000"/>
          <w:sz w:val="24"/>
          <w:szCs w:val="24"/>
          <w:highlight w:val="none"/>
          <w:lang w:val="en-US" w:eastAsia="zh-CN"/>
        </w:rPr>
        <w:t>，进入“项目采购-开标评标-右边选择对应项目点击“进入项目”进入开标大厅。</w:t>
      </w:r>
    </w:p>
    <w:p w14:paraId="52B17873">
      <w:pPr>
        <w:spacing w:line="360" w:lineRule="auto"/>
        <w:jc w:val="both"/>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五、公告期限</w:t>
      </w:r>
    </w:p>
    <w:p w14:paraId="4D82EBF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自本公告发布之日起5个工作日。</w:t>
      </w:r>
    </w:p>
    <w:p w14:paraId="4DD93308">
      <w:pPr>
        <w:spacing w:line="360" w:lineRule="auto"/>
        <w:jc w:val="both"/>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六、其他补充事宜</w:t>
      </w:r>
    </w:p>
    <w:p w14:paraId="106542A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1.本项目采用全流程不见面电子开评标，投标供应商需要使用CA加密设备，供应商可通过新疆数字证书认证中心官网（</w:t>
      </w: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HYPERLINK "https://www.xjca.com.cn/" </w:instrText>
      </w:r>
      <w:r>
        <w:rPr>
          <w:rFonts w:hint="eastAsia" w:ascii="宋体" w:hAnsi="宋体" w:eastAsia="宋体" w:cs="宋体"/>
          <w:color w:val="000000"/>
          <w:sz w:val="24"/>
          <w:szCs w:val="24"/>
          <w:highlight w:val="none"/>
          <w:lang w:val="en-US" w:eastAsia="zh-CN"/>
        </w:rPr>
        <w:fldChar w:fldCharType="separate"/>
      </w:r>
      <w:r>
        <w:rPr>
          <w:rFonts w:hint="eastAsia" w:ascii="宋体" w:hAnsi="宋体" w:eastAsia="宋体" w:cs="宋体"/>
          <w:color w:val="000000"/>
          <w:sz w:val="24"/>
          <w:szCs w:val="24"/>
          <w:highlight w:val="none"/>
          <w:lang w:val="en-US" w:eastAsia="zh-CN"/>
        </w:rPr>
        <w:t>https://www.xjca.com.cn/</w:t>
      </w:r>
      <w:r>
        <w:rPr>
          <w:rFonts w:hint="eastAsia" w:ascii="宋体" w:hAnsi="宋体" w:eastAsia="宋体" w:cs="宋体"/>
          <w:color w:val="000000"/>
          <w:sz w:val="24"/>
          <w:szCs w:val="24"/>
          <w:highlight w:val="none"/>
          <w:lang w:val="en-US" w:eastAsia="zh-CN"/>
        </w:rPr>
        <w:fldChar w:fldCharType="end"/>
      </w:r>
      <w:r>
        <w:rPr>
          <w:rFonts w:hint="eastAsia" w:ascii="宋体" w:hAnsi="宋体" w:eastAsia="宋体" w:cs="宋体"/>
          <w:color w:val="000000"/>
          <w:sz w:val="24"/>
          <w:szCs w:val="24"/>
          <w:highlight w:val="none"/>
          <w:lang w:val="en-US" w:eastAsia="zh-CN"/>
        </w:rPr>
        <w:t>）或下载“新疆政务通”APP自行进行申领。</w:t>
      </w:r>
    </w:p>
    <w:p w14:paraId="455C74A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2.本项目实行网上投标，采用加密电子投标文件(供应商须使用CA加密设备通过政采云电子投标客户端制作投标文件)。若供应商参与投标，自行承担投标一切费用。</w:t>
      </w:r>
    </w:p>
    <w:p w14:paraId="27090A7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5AA938E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w:t>
      </w: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HYPERLINK "http://www.ccgp-xinjiang.gov.cn/" </w:instrText>
      </w:r>
      <w:r>
        <w:rPr>
          <w:rFonts w:hint="eastAsia" w:ascii="宋体" w:hAnsi="宋体" w:eastAsia="宋体" w:cs="宋体"/>
          <w:color w:val="000000"/>
          <w:sz w:val="24"/>
          <w:szCs w:val="24"/>
          <w:highlight w:val="none"/>
          <w:lang w:val="en-US" w:eastAsia="zh-CN"/>
        </w:rPr>
        <w:fldChar w:fldCharType="separate"/>
      </w:r>
      <w:r>
        <w:rPr>
          <w:rFonts w:hint="eastAsia" w:ascii="宋体" w:hAnsi="宋体" w:eastAsia="宋体" w:cs="宋体"/>
          <w:color w:val="000000"/>
          <w:sz w:val="24"/>
          <w:szCs w:val="24"/>
          <w:highlight w:val="none"/>
          <w:lang w:val="en-US" w:eastAsia="zh-CN"/>
        </w:rPr>
        <w:t>http://www.ccgpxinjiang.gov.cn/</w:t>
      </w:r>
      <w:r>
        <w:rPr>
          <w:rFonts w:hint="eastAsia" w:ascii="宋体" w:hAnsi="宋体" w:eastAsia="宋体" w:cs="宋体"/>
          <w:color w:val="000000"/>
          <w:sz w:val="24"/>
          <w:szCs w:val="24"/>
          <w:highlight w:val="none"/>
          <w:lang w:val="en-US" w:eastAsia="zh-CN"/>
        </w:rPr>
        <w:fldChar w:fldCharType="end"/>
      </w:r>
      <w:r>
        <w:rPr>
          <w:rFonts w:hint="eastAsia" w:ascii="宋体" w:hAnsi="宋体" w:eastAsia="宋体" w:cs="宋体"/>
          <w:color w:val="000000"/>
          <w:sz w:val="24"/>
          <w:szCs w:val="24"/>
          <w:highlight w:val="none"/>
          <w:lang w:val="en-US" w:eastAsia="zh-CN"/>
        </w:rPr>
        <w:t>）下载专区查看，如有问题可拨打政采云客户服务热线95763进行咨询。</w:t>
      </w:r>
    </w:p>
    <w:p w14:paraId="0B6B062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5.供应商在开标时须使用制作加密电子投标文件所使用的CA锁及电脑，电脑须提前配置好浏览器（建议使用谷歌浏览器），以便开标时解锁。</w:t>
      </w:r>
    </w:p>
    <w:p w14:paraId="719CC0B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6.供应商对不见面开评标系统的技术操作咨询，可通过</w:t>
      </w: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HYPERLINK "https://edu.zcygov.cn/luban/xinjiang-e-biding" </w:instrText>
      </w:r>
      <w:r>
        <w:rPr>
          <w:rFonts w:hint="eastAsia" w:ascii="宋体" w:hAnsi="宋体" w:eastAsia="宋体" w:cs="宋体"/>
          <w:color w:val="000000"/>
          <w:sz w:val="24"/>
          <w:szCs w:val="24"/>
          <w:highlight w:val="none"/>
          <w:lang w:val="en-US" w:eastAsia="zh-CN"/>
        </w:rPr>
        <w:fldChar w:fldCharType="separate"/>
      </w:r>
      <w:r>
        <w:rPr>
          <w:rFonts w:hint="eastAsia" w:ascii="宋体" w:hAnsi="宋体" w:eastAsia="宋体" w:cs="宋体"/>
          <w:color w:val="000000"/>
          <w:sz w:val="24"/>
          <w:szCs w:val="24"/>
          <w:highlight w:val="none"/>
          <w:lang w:val="en-US" w:eastAsia="zh-CN"/>
        </w:rPr>
        <w:t>https://edu.zcygov.cn/luban/xinjiang-e-biding</w:t>
      </w:r>
      <w:r>
        <w:rPr>
          <w:rFonts w:hint="eastAsia" w:ascii="宋体" w:hAnsi="宋体" w:eastAsia="宋体" w:cs="宋体"/>
          <w:color w:val="000000"/>
          <w:sz w:val="24"/>
          <w:szCs w:val="24"/>
          <w:highlight w:val="none"/>
          <w:lang w:val="en-US" w:eastAsia="zh-CN"/>
        </w:rPr>
        <w:fldChar w:fldCharType="end"/>
      </w:r>
      <w:r>
        <w:rPr>
          <w:rFonts w:hint="eastAsia" w:ascii="宋体" w:hAnsi="宋体" w:eastAsia="宋体" w:cs="宋体"/>
          <w:color w:val="000000"/>
          <w:sz w:val="24"/>
          <w:szCs w:val="24"/>
          <w:highlight w:val="none"/>
          <w:lang w:val="en-US" w:eastAsia="zh-CN"/>
        </w:rPr>
        <w:t>自助查询，也可在政采云帮助中心常见问题解答和操作流程讲解视频中自助查询，网址为：</w:t>
      </w: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HYPERLINK "https://service.zcygov.cn/#/help" </w:instrText>
      </w:r>
      <w:r>
        <w:rPr>
          <w:rFonts w:hint="eastAsia" w:ascii="宋体" w:hAnsi="宋体" w:eastAsia="宋体" w:cs="宋体"/>
          <w:color w:val="000000"/>
          <w:sz w:val="24"/>
          <w:szCs w:val="24"/>
          <w:highlight w:val="none"/>
          <w:lang w:val="en-US" w:eastAsia="zh-CN"/>
        </w:rPr>
        <w:fldChar w:fldCharType="separate"/>
      </w:r>
      <w:r>
        <w:rPr>
          <w:rFonts w:hint="eastAsia" w:ascii="宋体" w:hAnsi="宋体" w:eastAsia="宋体" w:cs="宋体"/>
          <w:color w:val="000000"/>
          <w:sz w:val="24"/>
          <w:szCs w:val="24"/>
          <w:highlight w:val="none"/>
          <w:lang w:val="en-US" w:eastAsia="zh-CN"/>
        </w:rPr>
        <w:t>https://service.zcygov.cn/#/help</w:t>
      </w:r>
      <w:r>
        <w:rPr>
          <w:rFonts w:hint="eastAsia" w:ascii="宋体" w:hAnsi="宋体" w:eastAsia="宋体" w:cs="宋体"/>
          <w:color w:val="000000"/>
          <w:sz w:val="24"/>
          <w:szCs w:val="24"/>
          <w:highlight w:val="none"/>
          <w:lang w:val="en-US" w:eastAsia="zh-CN"/>
        </w:rPr>
        <w:fldChar w:fldCharType="end"/>
      </w:r>
      <w:r>
        <w:rPr>
          <w:rFonts w:hint="eastAsia" w:ascii="宋体" w:hAnsi="宋体" w:eastAsia="宋体" w:cs="宋体"/>
          <w:color w:val="000000"/>
          <w:sz w:val="24"/>
          <w:szCs w:val="24"/>
          <w:highlight w:val="none"/>
          <w:lang w:val="en-US" w:eastAsia="zh-CN"/>
        </w:rPr>
        <w:t>，“项目采购”—“操作流程-电子招投标”—“政府采购项目电子交易管理操作指南-供应商”版面获取操作指南。</w:t>
      </w:r>
    </w:p>
    <w:p w14:paraId="0833FD2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7.为了保证开评标顺利进行，政采云线上开标功能完全实现，供应商开标所使用的电脑设备须具有视频及语音功能。</w:t>
      </w:r>
    </w:p>
    <w:p w14:paraId="7E9AA15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特别提示：</w:t>
      </w:r>
    </w:p>
    <w:p w14:paraId="5C64436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1、采购限额标准以上，200万元以下的货物和服务采购项目、400万元以下的工程采购项目，适宜由中小企业提供的，采购人应当专门面向中小企业采购。</w:t>
      </w:r>
    </w:p>
    <w:p w14:paraId="26EA12E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2、超过200万元的货物和服务采购项目，预留该部分采购项目预算总额的30%以上专门面向中小企业采购，其中预留给小微企业的比例不低于60%。</w:t>
      </w:r>
    </w:p>
    <w:p w14:paraId="1F6BAF8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3、超过400万元的工程采购项目中适宜由中小企业提供的，预留该部分采购项目预算总额的40%以上专门面向中小企业采购，其中预留给小微企业的比例不低于60%。</w:t>
      </w:r>
    </w:p>
    <w:p w14:paraId="3893990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F2EE0B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1D96983">
      <w:pPr>
        <w:spacing w:line="360" w:lineRule="auto"/>
        <w:jc w:val="both"/>
        <w:rPr>
          <w:rFonts w:hint="eastAsia" w:ascii="宋体" w:hAnsi="宋体" w:eastAsia="宋体" w:cs="宋体"/>
          <w:color w:val="000000"/>
          <w:sz w:val="24"/>
          <w:szCs w:val="24"/>
          <w:highlight w:val="none"/>
          <w:lang w:eastAsia="zh-CN"/>
        </w:rPr>
      </w:pPr>
      <w:r>
        <w:rPr>
          <w:rFonts w:hint="eastAsia" w:ascii="宋体" w:hAnsi="宋体" w:eastAsia="宋体" w:cs="宋体"/>
          <w:b/>
          <w:bCs/>
          <w:color w:val="000000"/>
          <w:sz w:val="24"/>
          <w:szCs w:val="24"/>
          <w:highlight w:val="none"/>
          <w:lang w:eastAsia="zh-CN"/>
        </w:rPr>
        <w:t>七、对本次采购提出询问，请按以下方式联系</w:t>
      </w:r>
    </w:p>
    <w:p w14:paraId="3FF11D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63744B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r>
        <w:rPr>
          <w:rFonts w:hint="eastAsia" w:ascii="宋体" w:hAnsi="宋体" w:cs="宋体"/>
          <w:color w:val="auto"/>
          <w:sz w:val="24"/>
          <w:szCs w:val="24"/>
          <w:highlight w:val="none"/>
          <w:lang w:val="en-US" w:eastAsia="zh-CN"/>
        </w:rPr>
        <w:t>哈密市教育局</w:t>
      </w:r>
    </w:p>
    <w:p w14:paraId="557E99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地址：哈密市伊州区建国南路3号</w:t>
      </w:r>
    </w:p>
    <w:p w14:paraId="366013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r>
        <w:rPr>
          <w:rFonts w:hint="eastAsia" w:ascii="宋体" w:hAnsi="宋体" w:cs="宋体"/>
          <w:bCs/>
          <w:color w:val="auto"/>
          <w:sz w:val="24"/>
          <w:szCs w:val="24"/>
          <w:highlight w:val="none"/>
          <w:lang w:val="en-US" w:eastAsia="zh-CN"/>
        </w:rPr>
        <w:t>0902-2232970</w:t>
      </w:r>
    </w:p>
    <w:p w14:paraId="170AB3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1C99E8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r>
        <w:rPr>
          <w:rFonts w:hint="eastAsia" w:ascii="宋体" w:hAnsi="宋体" w:cs="宋体"/>
          <w:color w:val="auto"/>
          <w:sz w:val="24"/>
          <w:szCs w:val="24"/>
          <w:highlight w:val="none"/>
          <w:lang w:val="en-US" w:eastAsia="zh-CN"/>
        </w:rPr>
        <w:t>新疆新水建设工程造价咨询有限责任公司</w:t>
      </w:r>
    </w:p>
    <w:p w14:paraId="74DC8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地址：乌鲁木齐市于田街110号水利厅1号集资楼商铺2层</w:t>
      </w:r>
    </w:p>
    <w:p w14:paraId="16D382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w:t>
      </w:r>
      <w:r>
        <w:rPr>
          <w:rFonts w:hint="eastAsia" w:ascii="宋体" w:hAnsi="宋体" w:cs="宋体"/>
          <w:color w:val="auto"/>
          <w:sz w:val="24"/>
          <w:szCs w:val="24"/>
          <w:highlight w:val="none"/>
          <w:lang w:val="en-US" w:eastAsia="zh-CN"/>
        </w:rPr>
        <w:t>18690231923</w:t>
      </w:r>
    </w:p>
    <w:p w14:paraId="505863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547C31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项目联系人：邹女士</w:t>
      </w:r>
    </w:p>
    <w:p w14:paraId="0B91AD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电话：18690231923</w:t>
      </w:r>
    </w:p>
    <w:p w14:paraId="0A959C4C">
      <w:pPr>
        <w:kinsoku/>
        <w:autoSpaceDE/>
        <w:autoSpaceDN/>
        <w:adjustRightInd/>
        <w:snapToGrid/>
        <w:textAlignment w:val="auto"/>
        <w:rPr>
          <w:rFonts w:ascii="宋体" w:hAnsi="宋体" w:eastAsia="宋体" w:cs="宋体"/>
          <w:highlight w:val="none"/>
          <w:lang w:eastAsia="zh-CN"/>
        </w:rPr>
      </w:pPr>
      <w:r>
        <w:rPr>
          <w:rFonts w:ascii="宋体" w:hAnsi="宋体" w:eastAsia="宋体" w:cs="宋体"/>
          <w:highlight w:val="none"/>
          <w:lang w:eastAsia="zh-CN"/>
        </w:rPr>
        <w:br w:type="page"/>
      </w:r>
    </w:p>
    <w:p w14:paraId="3BD10E55">
      <w:pPr>
        <w:rPr>
          <w:rFonts w:ascii="宋体" w:hAnsi="宋体" w:eastAsia="宋体" w:cs="宋体"/>
          <w:highlight w:val="none"/>
          <w:lang w:eastAsia="zh-CN"/>
        </w:rPr>
      </w:pPr>
    </w:p>
    <w:p w14:paraId="336BEF93">
      <w:pPr>
        <w:pStyle w:val="8"/>
        <w:keepNext w:val="0"/>
        <w:keepLines w:val="0"/>
        <w:pageBreakBefore w:val="0"/>
        <w:widowControl w:val="0"/>
        <w:kinsoku/>
        <w:wordWrap/>
        <w:overflowPunct/>
        <w:topLinePunct w:val="0"/>
        <w:autoSpaceDE w:val="0"/>
        <w:autoSpaceDN w:val="0"/>
        <w:bidi w:val="0"/>
        <w:adjustRightInd/>
        <w:snapToGrid/>
        <w:spacing w:before="171" w:line="240" w:lineRule="auto"/>
        <w:ind w:left="3490"/>
        <w:textAlignment w:val="auto"/>
        <w:outlineLvl w:val="0"/>
        <w:rPr>
          <w:rFonts w:hint="eastAsia" w:ascii="宋体" w:hAnsi="宋体" w:eastAsia="宋体" w:cs="宋体"/>
          <w:b/>
          <w:bCs/>
          <w:color w:val="000000"/>
          <w:sz w:val="28"/>
          <w:szCs w:val="28"/>
          <w:highlight w:val="none"/>
          <w:lang w:val="en-US" w:eastAsia="zh-CN" w:bidi="ar-SA"/>
        </w:rPr>
      </w:pPr>
      <w:bookmarkStart w:id="5" w:name="bookmark3"/>
      <w:bookmarkEnd w:id="5"/>
      <w:bookmarkStart w:id="6" w:name="bookmark4"/>
      <w:bookmarkEnd w:id="6"/>
      <w:bookmarkStart w:id="7" w:name="bookmark6"/>
      <w:bookmarkEnd w:id="7"/>
      <w:bookmarkStart w:id="8" w:name="_Toc9554"/>
      <w:r>
        <w:rPr>
          <w:rFonts w:hint="eastAsia" w:ascii="宋体" w:hAnsi="宋体" w:eastAsia="宋体" w:cs="宋体"/>
          <w:b/>
          <w:bCs/>
          <w:color w:val="000000"/>
          <w:sz w:val="28"/>
          <w:szCs w:val="28"/>
          <w:highlight w:val="none"/>
          <w:lang w:val="en-US" w:eastAsia="zh-CN" w:bidi="ar-SA"/>
        </w:rPr>
        <w:t>第二章  供应商须知</w:t>
      </w:r>
      <w:bookmarkEnd w:id="8"/>
    </w:p>
    <w:p w14:paraId="3208851F">
      <w:pPr>
        <w:tabs>
          <w:tab w:val="left" w:pos="420"/>
        </w:tabs>
        <w:spacing w:before="78" w:line="222" w:lineRule="auto"/>
        <w:ind w:left="-1" w:leftChars="0" w:firstLine="0" w:firstLineChars="0"/>
        <w:jc w:val="left"/>
        <w:outlineLvl w:val="1"/>
        <w:rPr>
          <w:rFonts w:ascii="宋体" w:hAnsi="宋体" w:eastAsia="宋体" w:cs="宋体"/>
          <w:b/>
          <w:bCs/>
          <w:spacing w:val="-3"/>
          <w:sz w:val="24"/>
          <w:szCs w:val="24"/>
          <w:highlight w:val="none"/>
          <w:lang w:eastAsia="zh-CN"/>
        </w:rPr>
      </w:pPr>
      <w:bookmarkStart w:id="9" w:name="bookmark5"/>
      <w:bookmarkEnd w:id="9"/>
      <w:bookmarkStart w:id="10" w:name="_Toc19793"/>
      <w:r>
        <w:rPr>
          <w:rFonts w:hint="eastAsia" w:ascii="宋体" w:hAnsi="宋体" w:eastAsia="宋体" w:cs="宋体"/>
          <w:b/>
          <w:bCs/>
          <w:spacing w:val="-3"/>
          <w:sz w:val="24"/>
          <w:szCs w:val="24"/>
          <w:highlight w:val="none"/>
          <w:lang w:eastAsia="zh-CN"/>
        </w:rPr>
        <w:t>磋商须知前附表</w:t>
      </w:r>
      <w:bookmarkEnd w:id="10"/>
    </w:p>
    <w:tbl>
      <w:tblPr>
        <w:tblStyle w:val="23"/>
        <w:tblW w:w="5110" w:type="pct"/>
        <w:tblInd w:w="-188" w:type="dxa"/>
        <w:tblLayout w:type="autofit"/>
        <w:tblCellMar>
          <w:top w:w="0" w:type="dxa"/>
          <w:left w:w="108" w:type="dxa"/>
          <w:bottom w:w="0" w:type="dxa"/>
          <w:right w:w="108" w:type="dxa"/>
        </w:tblCellMar>
      </w:tblPr>
      <w:tblGrid>
        <w:gridCol w:w="787"/>
        <w:gridCol w:w="1781"/>
        <w:gridCol w:w="5919"/>
        <w:gridCol w:w="222"/>
      </w:tblGrid>
      <w:tr w14:paraId="74635497">
        <w:tblPrEx>
          <w:tblCellMar>
            <w:top w:w="0" w:type="dxa"/>
            <w:left w:w="108" w:type="dxa"/>
            <w:bottom w:w="0" w:type="dxa"/>
            <w:right w:w="108" w:type="dxa"/>
          </w:tblCellMar>
        </w:tblPrEx>
        <w:trPr>
          <w:gridAfter w:val="1"/>
          <w:wAfter w:w="127" w:type="pct"/>
          <w:trHeight w:val="312" w:hRule="atLeast"/>
          <w:tblHeader/>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57648">
            <w:pPr>
              <w:kinsoku/>
              <w:autoSpaceDE/>
              <w:autoSpaceDN/>
              <w:adjustRightInd/>
              <w:snapToGrid/>
              <w:jc w:val="center"/>
              <w:textAlignment w:val="auto"/>
              <w:rPr>
                <w:rFonts w:ascii="宋体" w:hAnsi="宋体" w:eastAsia="宋体" w:cs="宋体"/>
                <w:b/>
                <w:bCs/>
                <w:snapToGrid/>
                <w:sz w:val="24"/>
                <w:szCs w:val="24"/>
                <w:highlight w:val="none"/>
                <w:lang w:eastAsia="zh-CN"/>
              </w:rPr>
            </w:pPr>
            <w:r>
              <w:rPr>
                <w:rFonts w:hint="eastAsia" w:ascii="宋体" w:hAnsi="宋体" w:eastAsia="宋体" w:cs="宋体"/>
                <w:b/>
                <w:bCs/>
                <w:snapToGrid/>
                <w:sz w:val="24"/>
                <w:szCs w:val="24"/>
                <w:highlight w:val="none"/>
                <w:lang w:eastAsia="zh-CN"/>
              </w:rPr>
              <w:t>序号</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82601">
            <w:pPr>
              <w:kinsoku/>
              <w:autoSpaceDE/>
              <w:autoSpaceDN/>
              <w:adjustRightInd/>
              <w:snapToGrid/>
              <w:jc w:val="center"/>
              <w:textAlignment w:val="auto"/>
              <w:rPr>
                <w:rFonts w:hint="eastAsia" w:ascii="宋体" w:hAnsi="宋体" w:eastAsia="宋体" w:cs="宋体"/>
                <w:b/>
                <w:bCs/>
                <w:snapToGrid/>
                <w:sz w:val="24"/>
                <w:szCs w:val="24"/>
                <w:highlight w:val="none"/>
                <w:lang w:eastAsia="zh-CN"/>
              </w:rPr>
            </w:pPr>
            <w:r>
              <w:rPr>
                <w:rFonts w:hint="eastAsia" w:ascii="宋体" w:hAnsi="宋体" w:eastAsia="宋体" w:cs="宋体"/>
                <w:b/>
                <w:bCs/>
                <w:snapToGrid/>
                <w:sz w:val="24"/>
                <w:szCs w:val="24"/>
                <w:highlight w:val="none"/>
                <w:lang w:eastAsia="zh-CN"/>
              </w:rPr>
              <w:t>条款名称</w:t>
            </w:r>
          </w:p>
        </w:tc>
        <w:tc>
          <w:tcPr>
            <w:tcW w:w="3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42C52">
            <w:pPr>
              <w:kinsoku/>
              <w:autoSpaceDE/>
              <w:autoSpaceDN/>
              <w:adjustRightInd/>
              <w:snapToGrid/>
              <w:jc w:val="center"/>
              <w:textAlignment w:val="auto"/>
              <w:rPr>
                <w:rFonts w:hint="eastAsia" w:ascii="宋体" w:hAnsi="宋体" w:eastAsia="宋体" w:cs="宋体"/>
                <w:b/>
                <w:bCs/>
                <w:snapToGrid/>
                <w:sz w:val="24"/>
                <w:szCs w:val="24"/>
                <w:highlight w:val="none"/>
                <w:lang w:eastAsia="zh-CN"/>
              </w:rPr>
            </w:pPr>
            <w:r>
              <w:rPr>
                <w:rFonts w:hint="eastAsia" w:ascii="宋体" w:hAnsi="宋体" w:eastAsia="宋体" w:cs="宋体"/>
                <w:b/>
                <w:bCs/>
                <w:snapToGrid/>
                <w:sz w:val="24"/>
                <w:szCs w:val="24"/>
                <w:highlight w:val="none"/>
                <w:lang w:eastAsia="zh-CN"/>
              </w:rPr>
              <w:t>编列内容规定</w:t>
            </w:r>
          </w:p>
        </w:tc>
      </w:tr>
      <w:tr w14:paraId="3D51A21D">
        <w:tblPrEx>
          <w:tblCellMar>
            <w:top w:w="0" w:type="dxa"/>
            <w:left w:w="108" w:type="dxa"/>
            <w:bottom w:w="0" w:type="dxa"/>
            <w:right w:w="108" w:type="dxa"/>
          </w:tblCellMar>
        </w:tblPrEx>
        <w:trPr>
          <w:gridAfter w:val="1"/>
          <w:wAfter w:w="127" w:type="pct"/>
          <w:trHeight w:val="312"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3A484">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41624">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项目名称</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564277E3">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新疆铁道与能源大学主校区建设项目（筹）-工程结算审查及竣工决算编制审计</w:t>
            </w:r>
          </w:p>
        </w:tc>
      </w:tr>
      <w:tr w14:paraId="2F050303">
        <w:tblPrEx>
          <w:tblCellMar>
            <w:top w:w="0" w:type="dxa"/>
            <w:left w:w="108" w:type="dxa"/>
            <w:bottom w:w="0" w:type="dxa"/>
            <w:right w:w="108" w:type="dxa"/>
          </w:tblCellMar>
        </w:tblPrEx>
        <w:trPr>
          <w:gridAfter w:val="1"/>
          <w:wAfter w:w="127" w:type="pct"/>
          <w:trHeight w:val="936"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B5972">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A66A6">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采购人</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5FE0A691">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采购人名称：哈密市教育局</w:t>
            </w:r>
          </w:p>
          <w:p w14:paraId="098D14C5">
            <w:pPr>
              <w:kinsoku/>
              <w:autoSpaceDE/>
              <w:autoSpaceDN/>
              <w:adjustRightInd/>
              <w:snapToGrid/>
              <w:spacing w:line="360" w:lineRule="auto"/>
              <w:textAlignment w:val="auto"/>
              <w:rPr>
                <w:rFonts w:hint="default" w:ascii="宋体" w:hAnsi="宋体" w:eastAsia="宋体" w:cs="宋体"/>
                <w:snapToGrid/>
                <w:sz w:val="24"/>
                <w:szCs w:val="24"/>
                <w:highlight w:val="none"/>
                <w:lang w:val="en-US" w:eastAsia="zh-CN"/>
              </w:rPr>
            </w:pPr>
            <w:r>
              <w:rPr>
                <w:rFonts w:hint="eastAsia" w:ascii="宋体" w:hAnsi="宋体" w:eastAsia="宋体" w:cs="宋体"/>
                <w:snapToGrid/>
                <w:sz w:val="24"/>
                <w:szCs w:val="24"/>
                <w:highlight w:val="none"/>
                <w:lang w:eastAsia="zh-CN"/>
              </w:rPr>
              <w:t>采购项目联系人：</w:t>
            </w:r>
            <w:r>
              <w:rPr>
                <w:rFonts w:hint="eastAsia" w:ascii="宋体" w:hAnsi="宋体" w:eastAsia="宋体" w:cs="宋体"/>
                <w:snapToGrid/>
                <w:sz w:val="24"/>
                <w:szCs w:val="24"/>
                <w:highlight w:val="none"/>
                <w:lang w:val="en-US" w:eastAsia="zh-CN"/>
              </w:rPr>
              <w:t>王建兵</w:t>
            </w:r>
          </w:p>
          <w:p w14:paraId="2826F7B9">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联系电话：</w:t>
            </w:r>
            <w:r>
              <w:rPr>
                <w:rFonts w:hint="eastAsia" w:ascii="宋体" w:hAnsi="宋体" w:cs="宋体"/>
                <w:bCs/>
                <w:color w:val="auto"/>
                <w:sz w:val="24"/>
                <w:szCs w:val="24"/>
                <w:highlight w:val="none"/>
                <w:lang w:val="en-US" w:eastAsia="zh-CN"/>
              </w:rPr>
              <w:t>18139336156</w:t>
            </w:r>
          </w:p>
        </w:tc>
      </w:tr>
      <w:tr w14:paraId="01C14B01">
        <w:tblPrEx>
          <w:tblCellMar>
            <w:top w:w="0" w:type="dxa"/>
            <w:left w:w="108" w:type="dxa"/>
            <w:bottom w:w="0" w:type="dxa"/>
            <w:right w:w="108" w:type="dxa"/>
          </w:tblCellMar>
        </w:tblPrEx>
        <w:trPr>
          <w:gridAfter w:val="1"/>
          <w:wAfter w:w="127" w:type="pct"/>
          <w:trHeight w:val="1248"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A9E10">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A8F48">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采购代理机构</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1A34758D">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名称：新疆新水建设工程造价咨询有限责任公司</w:t>
            </w:r>
          </w:p>
          <w:p w14:paraId="00DBC692">
            <w:pPr>
              <w:kinsoku/>
              <w:autoSpaceDE/>
              <w:autoSpaceDN/>
              <w:adjustRightInd/>
              <w:snapToGrid/>
              <w:spacing w:line="360" w:lineRule="auto"/>
              <w:textAlignment w:val="auto"/>
              <w:rPr>
                <w:rFonts w:hint="default" w:ascii="宋体" w:hAnsi="宋体" w:eastAsia="宋体" w:cs="宋体"/>
                <w:snapToGrid/>
                <w:sz w:val="24"/>
                <w:szCs w:val="24"/>
                <w:highlight w:val="none"/>
                <w:lang w:val="en-US" w:eastAsia="zh-CN"/>
              </w:rPr>
            </w:pPr>
            <w:r>
              <w:rPr>
                <w:rFonts w:hint="eastAsia" w:ascii="宋体" w:hAnsi="宋体" w:eastAsia="宋体" w:cs="宋体"/>
                <w:snapToGrid/>
                <w:sz w:val="24"/>
                <w:szCs w:val="24"/>
                <w:highlight w:val="none"/>
                <w:lang w:eastAsia="zh-CN"/>
              </w:rPr>
              <w:t>联系人：</w:t>
            </w:r>
            <w:r>
              <w:rPr>
                <w:rFonts w:hint="eastAsia" w:ascii="宋体" w:hAnsi="宋体" w:eastAsia="宋体" w:cs="宋体"/>
                <w:snapToGrid/>
                <w:sz w:val="24"/>
                <w:szCs w:val="24"/>
                <w:highlight w:val="none"/>
                <w:lang w:val="en-US" w:eastAsia="zh-CN"/>
              </w:rPr>
              <w:t>邹女士</w:t>
            </w:r>
          </w:p>
          <w:p w14:paraId="66B92848">
            <w:pPr>
              <w:kinsoku/>
              <w:autoSpaceDE/>
              <w:autoSpaceDN/>
              <w:adjustRightInd/>
              <w:snapToGrid/>
              <w:spacing w:line="360" w:lineRule="auto"/>
              <w:textAlignment w:val="auto"/>
              <w:rPr>
                <w:rFonts w:hint="default" w:ascii="宋体" w:hAnsi="宋体" w:eastAsia="宋体" w:cs="宋体"/>
                <w:snapToGrid/>
                <w:sz w:val="24"/>
                <w:szCs w:val="24"/>
                <w:highlight w:val="none"/>
                <w:lang w:val="en-US" w:eastAsia="zh-CN"/>
              </w:rPr>
            </w:pPr>
            <w:r>
              <w:rPr>
                <w:rFonts w:hint="eastAsia" w:ascii="宋体" w:hAnsi="宋体" w:eastAsia="宋体" w:cs="宋体"/>
                <w:snapToGrid/>
                <w:sz w:val="24"/>
                <w:szCs w:val="24"/>
                <w:highlight w:val="none"/>
                <w:lang w:eastAsia="zh-CN"/>
              </w:rPr>
              <w:t>联系电话：</w:t>
            </w:r>
            <w:r>
              <w:rPr>
                <w:rFonts w:hint="eastAsia" w:ascii="宋体" w:hAnsi="宋体" w:eastAsia="宋体" w:cs="宋体"/>
                <w:snapToGrid/>
                <w:sz w:val="24"/>
                <w:szCs w:val="24"/>
                <w:highlight w:val="none"/>
                <w:lang w:val="en-US" w:eastAsia="zh-CN"/>
              </w:rPr>
              <w:t>18690231923</w:t>
            </w:r>
          </w:p>
          <w:p w14:paraId="19382B0F">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地址：乌鲁木齐市于田街110号水利厅1号集资楼商铺2层</w:t>
            </w:r>
          </w:p>
        </w:tc>
      </w:tr>
      <w:tr w14:paraId="6B53955F">
        <w:tblPrEx>
          <w:tblCellMar>
            <w:top w:w="0" w:type="dxa"/>
            <w:left w:w="108" w:type="dxa"/>
            <w:bottom w:w="0" w:type="dxa"/>
            <w:right w:w="108" w:type="dxa"/>
          </w:tblCellMar>
        </w:tblPrEx>
        <w:trPr>
          <w:gridAfter w:val="1"/>
          <w:wAfter w:w="127" w:type="pct"/>
          <w:trHeight w:val="312"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A9D4">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08CD8">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项目预算</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6F77004E">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z w:val="24"/>
                <w:szCs w:val="24"/>
                <w:highlight w:val="none"/>
                <w:lang w:val="en-US" w:eastAsia="zh-CN"/>
              </w:rPr>
              <w:t>1700000.00</w:t>
            </w:r>
            <w:r>
              <w:rPr>
                <w:rFonts w:hint="eastAsia" w:ascii="宋体" w:hAnsi="宋体" w:eastAsia="宋体" w:cs="宋体"/>
                <w:snapToGrid/>
                <w:sz w:val="24"/>
                <w:szCs w:val="24"/>
                <w:highlight w:val="none"/>
                <w:lang w:eastAsia="zh-CN"/>
              </w:rPr>
              <w:t>元（最高限价：</w:t>
            </w:r>
            <w:r>
              <w:rPr>
                <w:rFonts w:hint="eastAsia" w:ascii="宋体" w:hAnsi="宋体" w:eastAsia="宋体" w:cs="宋体"/>
                <w:sz w:val="24"/>
                <w:szCs w:val="24"/>
                <w:highlight w:val="none"/>
                <w:lang w:val="en-US" w:eastAsia="zh-CN"/>
              </w:rPr>
              <w:t>1700000.00元</w:t>
            </w:r>
            <w:r>
              <w:rPr>
                <w:rFonts w:hint="eastAsia" w:ascii="宋体" w:hAnsi="宋体" w:eastAsia="宋体" w:cs="宋体"/>
                <w:snapToGrid/>
                <w:sz w:val="24"/>
                <w:szCs w:val="24"/>
                <w:highlight w:val="none"/>
                <w:lang w:eastAsia="zh-CN"/>
              </w:rPr>
              <w:t>）</w:t>
            </w:r>
          </w:p>
        </w:tc>
      </w:tr>
      <w:tr w14:paraId="7504F938">
        <w:tblPrEx>
          <w:tblCellMar>
            <w:top w:w="0" w:type="dxa"/>
            <w:left w:w="108" w:type="dxa"/>
            <w:bottom w:w="0" w:type="dxa"/>
            <w:right w:w="108" w:type="dxa"/>
          </w:tblCellMar>
        </w:tblPrEx>
        <w:trPr>
          <w:gridAfter w:val="1"/>
          <w:wAfter w:w="127" w:type="pct"/>
          <w:trHeight w:val="2542"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45FE6">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C2B1E">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供应商资格条件</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218E644A">
            <w:pPr>
              <w:numPr>
                <w:ilvl w:val="0"/>
                <w:numId w:val="1"/>
              </w:num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满足《中华人民共和国政府采购法》第二十二条规定：</w:t>
            </w:r>
          </w:p>
          <w:p w14:paraId="19D7577F">
            <w:pPr>
              <w:numPr>
                <w:ilvl w:val="0"/>
                <w:numId w:val="0"/>
              </w:num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（1）具有独立承担民事责任的能力；</w:t>
            </w:r>
          </w:p>
          <w:p w14:paraId="52879235">
            <w:pPr>
              <w:numPr>
                <w:ilvl w:val="0"/>
                <w:numId w:val="0"/>
              </w:num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（2）具有健全的财务会计制度；</w:t>
            </w:r>
          </w:p>
          <w:p w14:paraId="4F787F97">
            <w:pPr>
              <w:numPr>
                <w:ilvl w:val="0"/>
                <w:numId w:val="0"/>
              </w:num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（3）具有履行合同所必需的设备和专业技术能力；</w:t>
            </w:r>
          </w:p>
          <w:p w14:paraId="2EE6EA0F">
            <w:pPr>
              <w:numPr>
                <w:ilvl w:val="0"/>
                <w:numId w:val="0"/>
              </w:num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（4）有依法缴纳税收和社会保障资金的良好记录；</w:t>
            </w:r>
          </w:p>
          <w:p w14:paraId="200C106E">
            <w:pPr>
              <w:numPr>
                <w:ilvl w:val="0"/>
                <w:numId w:val="0"/>
              </w:num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（5）参加政府采购活动前三年内，在经营活动中没有重大违法记录；</w:t>
            </w:r>
          </w:p>
          <w:p w14:paraId="35D519F2">
            <w:pPr>
              <w:numPr>
                <w:ilvl w:val="0"/>
                <w:numId w:val="0"/>
              </w:num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（6）法律、行政法规规定的其他条件。</w:t>
            </w:r>
          </w:p>
          <w:p w14:paraId="73E93648">
            <w:pPr>
              <w:numPr>
                <w:ilvl w:val="0"/>
                <w:numId w:val="0"/>
              </w:num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2.落实政府采购政策需满足的资格要求：</w:t>
            </w:r>
          </w:p>
          <w:p w14:paraId="26982E6F">
            <w:pPr>
              <w:widowControl/>
              <w:kinsoku w:val="0"/>
              <w:overflowPunct w:val="0"/>
              <w:spacing w:line="360" w:lineRule="auto"/>
              <w:ind w:left="0" w:leftChars="0" w:firstLine="0" w:firstLineChars="0"/>
              <w:contextualSpacing/>
              <w:jc w:val="both"/>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（1）财政部、国家发展改革委、生态环境部、市场监管总局《关于调整优化节能产品、环境标志产品政府采购执行机制的通知》（财库[2019]9号文）；</w:t>
            </w:r>
          </w:p>
          <w:p w14:paraId="63789D4E">
            <w:pPr>
              <w:widowControl/>
              <w:kinsoku w:val="0"/>
              <w:overflowPunct w:val="0"/>
              <w:spacing w:line="360" w:lineRule="auto"/>
              <w:ind w:left="0" w:leftChars="0" w:firstLine="0" w:firstLineChars="0"/>
              <w:contextualSpacing/>
              <w:jc w:val="both"/>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（2）财政部、生态环境部《关于印发环境标志产品政府采购品目清单的通知》（财库[2019]18号文）；</w:t>
            </w:r>
          </w:p>
          <w:p w14:paraId="54254F6B">
            <w:pPr>
              <w:widowControl/>
              <w:kinsoku w:val="0"/>
              <w:overflowPunct w:val="0"/>
              <w:spacing w:line="360" w:lineRule="auto"/>
              <w:ind w:left="0" w:leftChars="0" w:firstLine="0" w:firstLineChars="0"/>
              <w:contextualSpacing/>
              <w:jc w:val="both"/>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（3）财政部、发展改革委《关于印发节能产品政府采购品目清单的通知》（财库[2019]19号文）；</w:t>
            </w:r>
          </w:p>
          <w:p w14:paraId="6D2C934C">
            <w:pPr>
              <w:widowControl/>
              <w:kinsoku w:val="0"/>
              <w:overflowPunct w:val="0"/>
              <w:spacing w:line="360" w:lineRule="auto"/>
              <w:ind w:left="0" w:leftChars="0" w:firstLine="0" w:firstLineChars="0"/>
              <w:contextualSpacing/>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（4）市场监管总局《市场监管总局关于发布参与实施政府采购节能产品、环境标志产品认证机构名录的公告》（2019年第16号）；</w:t>
            </w:r>
          </w:p>
          <w:p w14:paraId="285E49B3">
            <w:pPr>
              <w:widowControl/>
              <w:kinsoku w:val="0"/>
              <w:overflowPunct w:val="0"/>
              <w:spacing w:line="360" w:lineRule="auto"/>
              <w:ind w:left="0" w:leftChars="0" w:firstLine="0" w:firstLineChars="0"/>
              <w:contextualSpacing/>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（5）财政部、工业和信息化部《关于印发《政府采购促进中小企业发展管理办法》的通知》（财库[2020]46号文）；</w:t>
            </w:r>
          </w:p>
          <w:p w14:paraId="6281A0FF">
            <w:pPr>
              <w:widowControl/>
              <w:kinsoku w:val="0"/>
              <w:overflowPunct w:val="0"/>
              <w:spacing w:line="360" w:lineRule="auto"/>
              <w:ind w:left="0" w:leftChars="0" w:firstLine="0" w:firstLineChars="0"/>
              <w:contextualSpacing/>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（6）财政部、民政部、中国残疾人联合会《关于促进残疾人就业政府采购政策的通知》（财库[2017]141号）；</w:t>
            </w:r>
          </w:p>
          <w:p w14:paraId="7A8127CA">
            <w:pPr>
              <w:widowControl/>
              <w:kinsoku w:val="0"/>
              <w:overflowPunct w:val="0"/>
              <w:spacing w:line="360" w:lineRule="auto"/>
              <w:ind w:left="0" w:leftChars="0" w:firstLine="0" w:firstLineChars="0"/>
              <w:contextualSpacing/>
              <w:jc w:val="both"/>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（7）财政部、司法部《关于政府采购支持监狱企业发展有关问题的通知》（财库[2014]68号文）；</w:t>
            </w:r>
          </w:p>
          <w:p w14:paraId="13D851A5">
            <w:pPr>
              <w:widowControl/>
              <w:kinsoku w:val="0"/>
              <w:overflowPunct w:val="0"/>
              <w:spacing w:line="360" w:lineRule="auto"/>
              <w:ind w:left="0" w:leftChars="0" w:firstLine="0" w:firstLineChars="0"/>
              <w:contextualSpacing/>
              <w:rPr>
                <w:rFonts w:hint="eastAsia" w:ascii="宋体" w:hAnsi="宋体" w:eastAsia="宋体" w:cs="宋体"/>
                <w:snapToGrid/>
                <w:sz w:val="24"/>
                <w:szCs w:val="24"/>
                <w:highlight w:val="none"/>
                <w:lang w:eastAsia="zh-CN"/>
              </w:rPr>
            </w:pPr>
            <w:r>
              <w:rPr>
                <w:rFonts w:hint="eastAsia" w:ascii="宋体" w:hAnsi="宋体" w:eastAsia="宋体" w:cs="宋体"/>
                <w:snapToGrid w:val="0"/>
                <w:color w:val="000000"/>
                <w:kern w:val="0"/>
                <w:sz w:val="24"/>
                <w:szCs w:val="24"/>
                <w:highlight w:val="none"/>
                <w:lang w:val="en-US" w:eastAsia="zh-CN" w:bidi="ar-SA"/>
              </w:rPr>
              <w:t>（8）《新疆维吾尔自治区政府采购促进中小企业发展管理实施办法》（新财规〔2021〕6号）。</w:t>
            </w:r>
          </w:p>
          <w:p w14:paraId="48F54535">
            <w:pPr>
              <w:numPr>
                <w:ilvl w:val="0"/>
                <w:numId w:val="0"/>
              </w:num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3.本项目的特定资格要求：</w:t>
            </w:r>
          </w:p>
          <w:p w14:paraId="6D94C2B4">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textAlignment w:val="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（1）项目负责人须具备一级注册造价师执业资格。</w:t>
            </w:r>
          </w:p>
          <w:p w14:paraId="4841B404">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textAlignment w:val="auto"/>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（2）信誉要求：1、被“信用中国”或“中国执行信息公开网”网站被列入失信被执行人、重大税收违法案件当事人名单；2、被中国政府采购网被列入严重违法失信行为记录名单的。</w:t>
            </w:r>
          </w:p>
          <w:p w14:paraId="7AA89AEB">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val="0"/>
                <w:color w:val="000000"/>
                <w:kern w:val="0"/>
                <w:sz w:val="24"/>
                <w:szCs w:val="24"/>
                <w:highlight w:val="none"/>
                <w:lang w:val="en-US" w:eastAsia="zh-CN" w:bidi="ar-SA"/>
              </w:rPr>
              <w:t>（3）与招标人存在利害关系可能影响招标公正性的法人、其他组织或者个人不得参加投标；单位负责人为同一人或者存在控股、管理关系的不同投标人，不得参加同一标段投标或者未划分标段的同一招标项目投标；违反前两款规定的，相关投标均无效。</w:t>
            </w:r>
          </w:p>
        </w:tc>
      </w:tr>
      <w:tr w14:paraId="00BE8F7A">
        <w:tblPrEx>
          <w:tblCellMar>
            <w:top w:w="0" w:type="dxa"/>
            <w:left w:w="108" w:type="dxa"/>
            <w:bottom w:w="0" w:type="dxa"/>
            <w:right w:w="108" w:type="dxa"/>
          </w:tblCellMar>
        </w:tblPrEx>
        <w:trPr>
          <w:gridAfter w:val="1"/>
          <w:wAfter w:w="127" w:type="pct"/>
          <w:trHeight w:val="311"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64434">
            <w:pPr>
              <w:kinsoku/>
              <w:autoSpaceDE/>
              <w:autoSpaceDN/>
              <w:adjustRightInd/>
              <w:snapToGrid/>
              <w:jc w:val="center"/>
              <w:textAlignment w:val="auto"/>
              <w:rPr>
                <w:rFonts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6</w:t>
            </w:r>
          </w:p>
        </w:tc>
        <w:tc>
          <w:tcPr>
            <w:tcW w:w="1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9CAD1">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★联合体响应</w:t>
            </w:r>
          </w:p>
        </w:tc>
        <w:tc>
          <w:tcPr>
            <w:tcW w:w="3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85E69">
            <w:pPr>
              <w:kinsoku/>
              <w:autoSpaceDE/>
              <w:autoSpaceDN/>
              <w:adjustRightInd/>
              <w:snapToGrid/>
              <w:jc w:val="both"/>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√不接受 □接受</w:t>
            </w:r>
          </w:p>
        </w:tc>
      </w:tr>
      <w:tr w14:paraId="35341D95">
        <w:tblPrEx>
          <w:tblCellMar>
            <w:top w:w="0" w:type="dxa"/>
            <w:left w:w="108" w:type="dxa"/>
            <w:bottom w:w="0" w:type="dxa"/>
            <w:right w:w="108" w:type="dxa"/>
          </w:tblCellMar>
        </w:tblPrEx>
        <w:trPr>
          <w:trHeight w:val="312" w:hRule="atLeast"/>
        </w:trPr>
        <w:tc>
          <w:tcPr>
            <w:tcW w:w="452" w:type="pct"/>
            <w:vMerge w:val="continue"/>
            <w:tcBorders>
              <w:top w:val="single" w:color="000000" w:sz="4" w:space="0"/>
              <w:left w:val="single" w:color="000000" w:sz="4" w:space="0"/>
              <w:bottom w:val="single" w:color="000000" w:sz="4" w:space="0"/>
              <w:right w:val="single" w:color="000000" w:sz="4" w:space="0"/>
            </w:tcBorders>
            <w:vAlign w:val="center"/>
          </w:tcPr>
          <w:p w14:paraId="012BC5DF">
            <w:pPr>
              <w:kinsoku/>
              <w:autoSpaceDE/>
              <w:autoSpaceDN/>
              <w:adjustRightInd/>
              <w:snapToGrid/>
              <w:textAlignment w:val="auto"/>
              <w:rPr>
                <w:rFonts w:ascii="宋体" w:hAnsi="宋体" w:eastAsia="宋体" w:cs="宋体"/>
                <w:snapToGrid/>
                <w:sz w:val="24"/>
                <w:szCs w:val="24"/>
                <w:highlight w:val="none"/>
                <w:lang w:eastAsia="zh-CN"/>
              </w:rPr>
            </w:pPr>
          </w:p>
        </w:tc>
        <w:tc>
          <w:tcPr>
            <w:tcW w:w="1022" w:type="pct"/>
            <w:vMerge w:val="continue"/>
            <w:tcBorders>
              <w:top w:val="single" w:color="000000" w:sz="4" w:space="0"/>
              <w:left w:val="single" w:color="000000" w:sz="4" w:space="0"/>
              <w:bottom w:val="single" w:color="000000" w:sz="4" w:space="0"/>
              <w:right w:val="single" w:color="000000" w:sz="4" w:space="0"/>
            </w:tcBorders>
            <w:vAlign w:val="center"/>
          </w:tcPr>
          <w:p w14:paraId="51EEAB6A">
            <w:pPr>
              <w:kinsoku/>
              <w:autoSpaceDE/>
              <w:autoSpaceDN/>
              <w:adjustRightInd/>
              <w:snapToGrid/>
              <w:textAlignment w:val="auto"/>
              <w:rPr>
                <w:rFonts w:ascii="宋体" w:hAnsi="宋体" w:eastAsia="宋体" w:cs="宋体"/>
                <w:snapToGrid/>
                <w:sz w:val="24"/>
                <w:szCs w:val="24"/>
                <w:highlight w:val="none"/>
                <w:lang w:eastAsia="zh-CN"/>
              </w:rPr>
            </w:pPr>
          </w:p>
        </w:tc>
        <w:tc>
          <w:tcPr>
            <w:tcW w:w="3397" w:type="pct"/>
            <w:vMerge w:val="continue"/>
            <w:tcBorders>
              <w:top w:val="single" w:color="000000" w:sz="4" w:space="0"/>
              <w:left w:val="single" w:color="000000" w:sz="4" w:space="0"/>
              <w:bottom w:val="single" w:color="000000" w:sz="4" w:space="0"/>
              <w:right w:val="single" w:color="000000" w:sz="4" w:space="0"/>
            </w:tcBorders>
            <w:vAlign w:val="center"/>
          </w:tcPr>
          <w:p w14:paraId="780E52C9">
            <w:pPr>
              <w:kinsoku/>
              <w:autoSpaceDE/>
              <w:autoSpaceDN/>
              <w:adjustRightInd/>
              <w:snapToGrid/>
              <w:jc w:val="both"/>
              <w:textAlignment w:val="auto"/>
              <w:rPr>
                <w:rFonts w:ascii="宋体" w:hAnsi="宋体" w:eastAsia="宋体" w:cs="宋体"/>
                <w:snapToGrid/>
                <w:sz w:val="24"/>
                <w:szCs w:val="24"/>
                <w:highlight w:val="none"/>
                <w:lang w:eastAsia="zh-CN"/>
              </w:rPr>
            </w:pPr>
          </w:p>
        </w:tc>
        <w:tc>
          <w:tcPr>
            <w:tcW w:w="127" w:type="pct"/>
            <w:tcBorders>
              <w:top w:val="nil"/>
              <w:left w:val="nil"/>
              <w:bottom w:val="nil"/>
              <w:right w:val="nil"/>
            </w:tcBorders>
            <w:shd w:val="clear" w:color="auto" w:fill="auto"/>
            <w:noWrap/>
            <w:vAlign w:val="center"/>
          </w:tcPr>
          <w:p w14:paraId="1858D23C">
            <w:pPr>
              <w:kinsoku/>
              <w:autoSpaceDE/>
              <w:autoSpaceDN/>
              <w:adjustRightInd/>
              <w:snapToGrid/>
              <w:textAlignment w:val="auto"/>
              <w:rPr>
                <w:rFonts w:hint="eastAsia" w:ascii="宋体" w:hAnsi="宋体" w:eastAsia="宋体" w:cs="宋体"/>
                <w:snapToGrid/>
                <w:sz w:val="24"/>
                <w:szCs w:val="24"/>
                <w:highlight w:val="none"/>
                <w:lang w:eastAsia="zh-CN"/>
              </w:rPr>
            </w:pPr>
          </w:p>
        </w:tc>
      </w:tr>
      <w:tr w14:paraId="1468DEE3">
        <w:tblPrEx>
          <w:tblCellMar>
            <w:top w:w="0" w:type="dxa"/>
            <w:left w:w="108" w:type="dxa"/>
            <w:bottom w:w="0" w:type="dxa"/>
            <w:right w:w="108" w:type="dxa"/>
          </w:tblCellMar>
        </w:tblPrEx>
        <w:trPr>
          <w:trHeight w:val="288"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C6075">
            <w:pPr>
              <w:kinsoku/>
              <w:autoSpaceDE/>
              <w:autoSpaceDN/>
              <w:adjustRightInd/>
              <w:snapToGrid/>
              <w:jc w:val="center"/>
              <w:textAlignment w:val="auto"/>
              <w:rPr>
                <w:rFonts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7</w:t>
            </w:r>
          </w:p>
        </w:tc>
        <w:tc>
          <w:tcPr>
            <w:tcW w:w="10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7E9C1">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★备选方案</w:t>
            </w:r>
          </w:p>
        </w:tc>
        <w:tc>
          <w:tcPr>
            <w:tcW w:w="3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9C6844">
            <w:pPr>
              <w:kinsoku/>
              <w:autoSpaceDE/>
              <w:autoSpaceDN/>
              <w:adjustRightInd/>
              <w:snapToGrid/>
              <w:jc w:val="both"/>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√不接受 □接受</w:t>
            </w:r>
          </w:p>
        </w:tc>
        <w:tc>
          <w:tcPr>
            <w:tcW w:w="127" w:type="pct"/>
            <w:vAlign w:val="center"/>
          </w:tcPr>
          <w:p w14:paraId="5624C7A7">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286E0500">
        <w:tblPrEx>
          <w:tblCellMar>
            <w:top w:w="0" w:type="dxa"/>
            <w:left w:w="108" w:type="dxa"/>
            <w:bottom w:w="0" w:type="dxa"/>
            <w:right w:w="108" w:type="dxa"/>
          </w:tblCellMar>
        </w:tblPrEx>
        <w:trPr>
          <w:trHeight w:val="312" w:hRule="atLeast"/>
        </w:trPr>
        <w:tc>
          <w:tcPr>
            <w:tcW w:w="452" w:type="pct"/>
            <w:vMerge w:val="continue"/>
            <w:tcBorders>
              <w:top w:val="single" w:color="000000" w:sz="4" w:space="0"/>
              <w:left w:val="single" w:color="000000" w:sz="4" w:space="0"/>
              <w:bottom w:val="single" w:color="000000" w:sz="4" w:space="0"/>
              <w:right w:val="single" w:color="000000" w:sz="4" w:space="0"/>
            </w:tcBorders>
            <w:vAlign w:val="center"/>
          </w:tcPr>
          <w:p w14:paraId="5BABF41F">
            <w:pPr>
              <w:kinsoku/>
              <w:autoSpaceDE/>
              <w:autoSpaceDN/>
              <w:adjustRightInd/>
              <w:snapToGrid/>
              <w:textAlignment w:val="auto"/>
              <w:rPr>
                <w:rFonts w:ascii="宋体" w:hAnsi="宋体" w:eastAsia="宋体" w:cs="宋体"/>
                <w:snapToGrid/>
                <w:sz w:val="24"/>
                <w:szCs w:val="24"/>
                <w:highlight w:val="none"/>
                <w:lang w:eastAsia="zh-CN"/>
              </w:rPr>
            </w:pPr>
          </w:p>
        </w:tc>
        <w:tc>
          <w:tcPr>
            <w:tcW w:w="1022" w:type="pct"/>
            <w:vMerge w:val="continue"/>
            <w:tcBorders>
              <w:top w:val="single" w:color="000000" w:sz="4" w:space="0"/>
              <w:left w:val="single" w:color="000000" w:sz="4" w:space="0"/>
              <w:bottom w:val="single" w:color="000000" w:sz="4" w:space="0"/>
              <w:right w:val="single" w:color="000000" w:sz="4" w:space="0"/>
            </w:tcBorders>
            <w:vAlign w:val="center"/>
          </w:tcPr>
          <w:p w14:paraId="00721A18">
            <w:pPr>
              <w:kinsoku/>
              <w:autoSpaceDE/>
              <w:autoSpaceDN/>
              <w:adjustRightInd/>
              <w:snapToGrid/>
              <w:textAlignment w:val="auto"/>
              <w:rPr>
                <w:rFonts w:ascii="宋体" w:hAnsi="宋体" w:eastAsia="宋体" w:cs="宋体"/>
                <w:snapToGrid/>
                <w:sz w:val="24"/>
                <w:szCs w:val="24"/>
                <w:highlight w:val="none"/>
                <w:lang w:eastAsia="zh-CN"/>
              </w:rPr>
            </w:pPr>
          </w:p>
        </w:tc>
        <w:tc>
          <w:tcPr>
            <w:tcW w:w="3397" w:type="pct"/>
            <w:vMerge w:val="continue"/>
            <w:tcBorders>
              <w:top w:val="single" w:color="000000" w:sz="4" w:space="0"/>
              <w:left w:val="single" w:color="000000" w:sz="4" w:space="0"/>
              <w:bottom w:val="single" w:color="000000" w:sz="4" w:space="0"/>
              <w:right w:val="single" w:color="000000" w:sz="4" w:space="0"/>
            </w:tcBorders>
            <w:vAlign w:val="center"/>
          </w:tcPr>
          <w:p w14:paraId="7B4FB9C4">
            <w:pPr>
              <w:kinsoku/>
              <w:autoSpaceDE/>
              <w:autoSpaceDN/>
              <w:adjustRightInd/>
              <w:snapToGrid/>
              <w:textAlignment w:val="auto"/>
              <w:rPr>
                <w:rFonts w:ascii="宋体" w:hAnsi="宋体" w:eastAsia="宋体" w:cs="宋体"/>
                <w:snapToGrid/>
                <w:sz w:val="24"/>
                <w:szCs w:val="24"/>
                <w:highlight w:val="none"/>
                <w:lang w:eastAsia="zh-CN"/>
              </w:rPr>
            </w:pPr>
          </w:p>
        </w:tc>
        <w:tc>
          <w:tcPr>
            <w:tcW w:w="127" w:type="pct"/>
            <w:tcBorders>
              <w:top w:val="nil"/>
              <w:left w:val="nil"/>
              <w:bottom w:val="nil"/>
              <w:right w:val="nil"/>
            </w:tcBorders>
            <w:shd w:val="clear" w:color="auto" w:fill="auto"/>
            <w:noWrap/>
            <w:vAlign w:val="center"/>
          </w:tcPr>
          <w:p w14:paraId="278F5C59">
            <w:pPr>
              <w:kinsoku/>
              <w:autoSpaceDE/>
              <w:autoSpaceDN/>
              <w:adjustRightInd/>
              <w:snapToGrid/>
              <w:textAlignment w:val="auto"/>
              <w:rPr>
                <w:rFonts w:hint="eastAsia" w:ascii="宋体" w:hAnsi="宋体" w:eastAsia="宋体" w:cs="宋体"/>
                <w:snapToGrid/>
                <w:sz w:val="24"/>
                <w:szCs w:val="24"/>
                <w:highlight w:val="none"/>
                <w:lang w:eastAsia="zh-CN"/>
              </w:rPr>
            </w:pPr>
          </w:p>
        </w:tc>
      </w:tr>
      <w:tr w14:paraId="586058F8">
        <w:tblPrEx>
          <w:tblCellMar>
            <w:top w:w="0" w:type="dxa"/>
            <w:left w:w="108" w:type="dxa"/>
            <w:bottom w:w="0" w:type="dxa"/>
            <w:right w:w="108" w:type="dxa"/>
          </w:tblCellMar>
        </w:tblPrEx>
        <w:trPr>
          <w:trHeight w:val="312"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788DA">
            <w:pPr>
              <w:kinsoku/>
              <w:autoSpaceDE/>
              <w:autoSpaceDN/>
              <w:adjustRightInd/>
              <w:snapToGrid/>
              <w:jc w:val="center"/>
              <w:textAlignment w:val="auto"/>
              <w:rPr>
                <w:rFonts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28767">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信息公告媒体</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2739B859">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新疆政府采购网（http://www.ccgp</w:t>
            </w:r>
            <w:r>
              <w:rPr>
                <w:rFonts w:hint="eastAsia" w:ascii="宋体" w:hAnsi="宋体" w:eastAsia="宋体" w:cs="宋体"/>
                <w:snapToGrid/>
                <w:sz w:val="24"/>
                <w:szCs w:val="24"/>
                <w:highlight w:val="none"/>
                <w:lang w:val="en-US" w:eastAsia="zh-CN"/>
              </w:rPr>
              <w:t>-</w:t>
            </w:r>
            <w:r>
              <w:rPr>
                <w:rFonts w:ascii="宋体" w:hAnsi="宋体" w:eastAsia="宋体" w:cs="宋体"/>
                <w:snapToGrid/>
                <w:sz w:val="24"/>
                <w:szCs w:val="24"/>
                <w:highlight w:val="none"/>
                <w:lang w:eastAsia="zh-CN"/>
              </w:rPr>
              <w:t>xinjiang.gov.cn）</w:t>
            </w:r>
          </w:p>
        </w:tc>
        <w:tc>
          <w:tcPr>
            <w:tcW w:w="127" w:type="pct"/>
            <w:vAlign w:val="center"/>
          </w:tcPr>
          <w:p w14:paraId="47C13C65">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37BE571B">
        <w:tblPrEx>
          <w:tblCellMar>
            <w:top w:w="0" w:type="dxa"/>
            <w:left w:w="108" w:type="dxa"/>
            <w:bottom w:w="0" w:type="dxa"/>
            <w:right w:w="108" w:type="dxa"/>
          </w:tblCellMar>
        </w:tblPrEx>
        <w:trPr>
          <w:trHeight w:val="312"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0E73D">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C3F8C">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响应文件递交截</w:t>
            </w:r>
            <w:r>
              <w:rPr>
                <w:rFonts w:ascii="宋体" w:hAnsi="宋体" w:eastAsia="宋体" w:cs="宋体"/>
                <w:snapToGrid/>
                <w:sz w:val="24"/>
                <w:szCs w:val="24"/>
                <w:highlight w:val="none"/>
                <w:lang w:eastAsia="zh-CN"/>
              </w:rPr>
              <w:t>止时间</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74E835A4">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cs="宋体"/>
                <w:color w:val="auto"/>
                <w:sz w:val="24"/>
                <w:szCs w:val="24"/>
                <w:highlight w:val="none"/>
                <w:lang w:val="en-US" w:eastAsia="zh-CN"/>
              </w:rPr>
              <w:t>2024年09月02日</w:t>
            </w:r>
            <w:r>
              <w:rPr>
                <w:rFonts w:ascii="宋体" w:hAnsi="宋体" w:eastAsia="宋体" w:cs="宋体"/>
                <w:snapToGrid/>
                <w:sz w:val="24"/>
                <w:szCs w:val="24"/>
                <w:highlight w:val="none"/>
                <w:lang w:eastAsia="zh-CN"/>
              </w:rPr>
              <w:t xml:space="preserve"> 16点 </w:t>
            </w:r>
            <w:r>
              <w:rPr>
                <w:rFonts w:hint="eastAsia" w:ascii="宋体" w:hAnsi="宋体" w:eastAsia="宋体" w:cs="宋体"/>
                <w:snapToGrid/>
                <w:sz w:val="24"/>
                <w:szCs w:val="24"/>
                <w:highlight w:val="none"/>
                <w:lang w:val="en-US" w:eastAsia="zh-CN"/>
              </w:rPr>
              <w:t>0</w:t>
            </w:r>
            <w:r>
              <w:rPr>
                <w:rFonts w:ascii="宋体" w:hAnsi="宋体" w:eastAsia="宋体" w:cs="宋体"/>
                <w:snapToGrid/>
                <w:sz w:val="24"/>
                <w:szCs w:val="24"/>
                <w:highlight w:val="none"/>
                <w:lang w:eastAsia="zh-CN"/>
              </w:rPr>
              <w:t>0 分（北京时间）</w:t>
            </w:r>
          </w:p>
        </w:tc>
        <w:tc>
          <w:tcPr>
            <w:tcW w:w="127" w:type="pct"/>
            <w:vAlign w:val="center"/>
          </w:tcPr>
          <w:p w14:paraId="7D7B9145">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5E170350">
        <w:tblPrEx>
          <w:tblCellMar>
            <w:top w:w="0" w:type="dxa"/>
            <w:left w:w="108" w:type="dxa"/>
            <w:bottom w:w="0" w:type="dxa"/>
            <w:right w:w="108" w:type="dxa"/>
          </w:tblCellMar>
        </w:tblPrEx>
        <w:trPr>
          <w:trHeight w:val="936"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04F75">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FD940">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磋商时间、地点</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54F8E872">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磋商时间：</w:t>
            </w:r>
            <w:r>
              <w:rPr>
                <w:rFonts w:hint="eastAsia" w:ascii="宋体" w:hAnsi="宋体" w:cs="宋体"/>
                <w:color w:val="auto"/>
                <w:sz w:val="24"/>
                <w:szCs w:val="24"/>
                <w:highlight w:val="none"/>
                <w:lang w:val="en-US" w:eastAsia="zh-CN"/>
              </w:rPr>
              <w:t>2024年09月02日</w:t>
            </w:r>
            <w:r>
              <w:rPr>
                <w:rFonts w:hint="eastAsia" w:ascii="宋体" w:hAnsi="宋体" w:eastAsia="宋体" w:cs="宋体"/>
                <w:snapToGrid/>
                <w:sz w:val="24"/>
                <w:szCs w:val="24"/>
                <w:highlight w:val="none"/>
                <w:lang w:eastAsia="zh-CN"/>
              </w:rPr>
              <w:t xml:space="preserve"> 16点 </w:t>
            </w:r>
            <w:r>
              <w:rPr>
                <w:rFonts w:hint="eastAsia" w:ascii="宋体" w:hAnsi="宋体" w:eastAsia="宋体" w:cs="宋体"/>
                <w:snapToGrid/>
                <w:sz w:val="24"/>
                <w:szCs w:val="24"/>
                <w:highlight w:val="none"/>
                <w:lang w:val="en-US" w:eastAsia="zh-CN"/>
              </w:rPr>
              <w:t>0</w:t>
            </w:r>
            <w:r>
              <w:rPr>
                <w:rFonts w:hint="eastAsia" w:ascii="宋体" w:hAnsi="宋体" w:eastAsia="宋体" w:cs="宋体"/>
                <w:snapToGrid/>
                <w:sz w:val="24"/>
                <w:szCs w:val="24"/>
                <w:highlight w:val="none"/>
                <w:lang w:eastAsia="zh-CN"/>
              </w:rPr>
              <w:t>0 分(北京时间)</w:t>
            </w:r>
          </w:p>
          <w:p w14:paraId="135AFE03">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磋商地点：</w:t>
            </w:r>
            <w:r>
              <w:rPr>
                <w:rFonts w:hint="eastAsia" w:ascii="宋体" w:hAnsi="宋体" w:eastAsia="宋体" w:cs="宋体"/>
                <w:color w:val="000000"/>
                <w:sz w:val="24"/>
                <w:szCs w:val="24"/>
                <w:highlight w:val="none"/>
                <w:lang w:val="en-US" w:eastAsia="zh-CN"/>
              </w:rPr>
              <w:t>政采云平台</w:t>
            </w: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HYPERLINK "https://www.zcygov.cn/" </w:instrText>
            </w:r>
            <w:r>
              <w:rPr>
                <w:rFonts w:hint="eastAsia" w:ascii="宋体" w:hAnsi="宋体" w:eastAsia="宋体" w:cs="宋体"/>
                <w:color w:val="000000"/>
                <w:sz w:val="24"/>
                <w:szCs w:val="24"/>
                <w:highlight w:val="none"/>
                <w:lang w:val="en-US" w:eastAsia="zh-CN"/>
              </w:rPr>
              <w:fldChar w:fldCharType="separate"/>
            </w:r>
            <w:r>
              <w:rPr>
                <w:rFonts w:hint="eastAsia" w:ascii="宋体" w:hAnsi="宋体" w:eastAsia="宋体" w:cs="宋体"/>
                <w:color w:val="000000"/>
                <w:sz w:val="24"/>
                <w:szCs w:val="24"/>
                <w:highlight w:val="none"/>
                <w:lang w:val="en-US" w:eastAsia="zh-CN"/>
              </w:rPr>
              <w:t>https://www.zcygov.cn/</w:t>
            </w:r>
            <w:r>
              <w:rPr>
                <w:rFonts w:hint="eastAsia" w:ascii="宋体" w:hAnsi="宋体" w:eastAsia="宋体" w:cs="宋体"/>
                <w:color w:val="000000"/>
                <w:sz w:val="24"/>
                <w:szCs w:val="24"/>
                <w:highlight w:val="none"/>
                <w:lang w:val="en-US" w:eastAsia="zh-CN"/>
              </w:rPr>
              <w:fldChar w:fldCharType="end"/>
            </w:r>
          </w:p>
        </w:tc>
        <w:tc>
          <w:tcPr>
            <w:tcW w:w="127" w:type="pct"/>
            <w:vAlign w:val="center"/>
          </w:tcPr>
          <w:p w14:paraId="1D365AAF">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6097144C">
        <w:tblPrEx>
          <w:tblCellMar>
            <w:top w:w="0" w:type="dxa"/>
            <w:left w:w="108" w:type="dxa"/>
            <w:bottom w:w="0" w:type="dxa"/>
            <w:right w:w="108" w:type="dxa"/>
          </w:tblCellMar>
        </w:tblPrEx>
        <w:trPr>
          <w:trHeight w:val="936"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31396">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187F9">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磋商小组的组建及评审专家的确定方式</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09DDDF5F">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评</w:t>
            </w:r>
            <w:r>
              <w:rPr>
                <w:rFonts w:hint="eastAsia" w:ascii="宋体" w:hAnsi="宋体" w:eastAsia="宋体" w:cs="宋体"/>
                <w:snapToGrid/>
                <w:sz w:val="24"/>
                <w:szCs w:val="24"/>
                <w:highlight w:val="none"/>
                <w:lang w:val="en-US" w:eastAsia="zh-CN"/>
              </w:rPr>
              <w:t>审</w:t>
            </w:r>
            <w:r>
              <w:rPr>
                <w:rFonts w:hint="eastAsia" w:ascii="宋体" w:hAnsi="宋体" w:eastAsia="宋体" w:cs="宋体"/>
                <w:snapToGrid/>
                <w:sz w:val="24"/>
                <w:szCs w:val="24"/>
                <w:highlight w:val="none"/>
                <w:lang w:eastAsia="zh-CN"/>
              </w:rPr>
              <w:t>委员会构成：</w:t>
            </w:r>
            <w:r>
              <w:rPr>
                <w:rFonts w:hint="eastAsia" w:ascii="宋体" w:hAnsi="宋体" w:eastAsia="宋体" w:cs="宋体"/>
                <w:snapToGrid/>
                <w:sz w:val="24"/>
                <w:szCs w:val="24"/>
                <w:highlight w:val="none"/>
                <w:lang w:val="en-US" w:eastAsia="zh-CN"/>
              </w:rPr>
              <w:t>3</w:t>
            </w:r>
            <w:r>
              <w:rPr>
                <w:rFonts w:hint="eastAsia" w:ascii="宋体" w:hAnsi="宋体" w:eastAsia="宋体" w:cs="宋体"/>
                <w:snapToGrid/>
                <w:sz w:val="24"/>
                <w:szCs w:val="24"/>
                <w:highlight w:val="none"/>
                <w:lang w:eastAsia="zh-CN"/>
              </w:rPr>
              <w:t>人</w:t>
            </w:r>
          </w:p>
          <w:p w14:paraId="64697676">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其中</w:t>
            </w:r>
            <w:r>
              <w:rPr>
                <w:rFonts w:hint="eastAsia" w:ascii="宋体" w:hAnsi="宋体" w:eastAsia="宋体" w:cs="宋体"/>
                <w:snapToGrid/>
                <w:sz w:val="24"/>
                <w:szCs w:val="24"/>
                <w:highlight w:val="none"/>
                <w:lang w:val="en-US" w:eastAsia="zh-CN"/>
              </w:rPr>
              <w:t>采购人</w:t>
            </w:r>
            <w:r>
              <w:rPr>
                <w:rFonts w:hint="eastAsia" w:ascii="宋体" w:hAnsi="宋体" w:eastAsia="宋体" w:cs="宋体"/>
                <w:snapToGrid/>
                <w:sz w:val="24"/>
                <w:szCs w:val="24"/>
                <w:highlight w:val="none"/>
                <w:lang w:eastAsia="zh-CN"/>
              </w:rPr>
              <w:t>代表：0人，专家</w:t>
            </w:r>
            <w:r>
              <w:rPr>
                <w:rFonts w:hint="eastAsia" w:ascii="宋体" w:hAnsi="宋体" w:eastAsia="宋体" w:cs="宋体"/>
                <w:snapToGrid/>
                <w:sz w:val="24"/>
                <w:szCs w:val="24"/>
                <w:highlight w:val="none"/>
                <w:lang w:val="en-US" w:eastAsia="zh-CN"/>
              </w:rPr>
              <w:t>3</w:t>
            </w:r>
            <w:r>
              <w:rPr>
                <w:rFonts w:hint="eastAsia" w:ascii="宋体" w:hAnsi="宋体" w:eastAsia="宋体" w:cs="宋体"/>
                <w:snapToGrid/>
                <w:sz w:val="24"/>
                <w:szCs w:val="24"/>
                <w:highlight w:val="none"/>
                <w:lang w:eastAsia="zh-CN"/>
              </w:rPr>
              <w:t>人</w:t>
            </w:r>
          </w:p>
          <w:p w14:paraId="3ED7986B">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磋商小组确定方式：政采云专家库中抽取。</w:t>
            </w:r>
          </w:p>
        </w:tc>
        <w:tc>
          <w:tcPr>
            <w:tcW w:w="127" w:type="pct"/>
            <w:vAlign w:val="center"/>
          </w:tcPr>
          <w:p w14:paraId="317D56C2">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4D724F38">
        <w:tblPrEx>
          <w:tblCellMar>
            <w:top w:w="0" w:type="dxa"/>
            <w:left w:w="108" w:type="dxa"/>
            <w:bottom w:w="0" w:type="dxa"/>
            <w:right w:w="108" w:type="dxa"/>
          </w:tblCellMar>
        </w:tblPrEx>
        <w:trPr>
          <w:trHeight w:val="416"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BDF8E">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4F876">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磋商保证金</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5F22DB47">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1.保证金缴纳方式：保证金由供应商自主选择以银行转账、保函、支票、汇票、本票等非现金方式缴纳，具体方式如下：预算金额超过200万项目，建议优先使用保函方式。</w:t>
            </w:r>
          </w:p>
          <w:p w14:paraId="3347C3DD">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一、银行转账或电汇</w:t>
            </w:r>
          </w:p>
          <w:p w14:paraId="4A164D68">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★账户名称：新疆新水建设工程造价咨询有限责任公司</w:t>
            </w:r>
          </w:p>
          <w:p w14:paraId="3362B20A">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账号：651 651 008 013 000 084 722</w:t>
            </w:r>
          </w:p>
          <w:p w14:paraId="3DDE3832">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开户行名称：交通银行新疆维吾尔自治区分行营业部</w:t>
            </w:r>
          </w:p>
          <w:p w14:paraId="4F5A1004">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行号：301 881 000 026</w:t>
            </w:r>
          </w:p>
          <w:p w14:paraId="3ABF0FE5">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二、保函</w:t>
            </w:r>
          </w:p>
          <w:p w14:paraId="67399762">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（1）可以使用银行保函或担保保函或保险保函等符合法律法规要求的。</w:t>
            </w:r>
          </w:p>
          <w:p w14:paraId="64DE33F1">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★三、供应商制作投标（响应）文件时，须将保函办理凭证加盖公章或投标保证金缴纳凭证（加盖公章）一并上传至资格审查文件中提交。</w:t>
            </w:r>
          </w:p>
          <w:p w14:paraId="687F7AAB">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★四、保证金金额:</w:t>
            </w:r>
            <w:r>
              <w:rPr>
                <w:rFonts w:hint="eastAsia" w:ascii="宋体" w:hAnsi="宋体" w:eastAsia="宋体" w:cs="宋体"/>
                <w:snapToGrid/>
                <w:sz w:val="24"/>
                <w:szCs w:val="24"/>
                <w:highlight w:val="none"/>
                <w:lang w:val="en-US" w:eastAsia="zh-CN"/>
              </w:rPr>
              <w:t>30000.00元</w:t>
            </w:r>
            <w:r>
              <w:rPr>
                <w:rFonts w:hint="eastAsia" w:ascii="宋体" w:hAnsi="宋体" w:eastAsia="宋体" w:cs="宋体"/>
                <w:snapToGrid/>
                <w:sz w:val="24"/>
                <w:szCs w:val="24"/>
                <w:highlight w:val="none"/>
                <w:lang w:eastAsia="zh-CN"/>
              </w:rPr>
              <w:t>。</w:t>
            </w:r>
          </w:p>
          <w:p w14:paraId="3B8AC366">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★五、若供应商未按上述规定缴纳投标保证金，将导致投标（响应）无效。</w:t>
            </w:r>
          </w:p>
        </w:tc>
        <w:tc>
          <w:tcPr>
            <w:tcW w:w="127" w:type="pct"/>
            <w:vAlign w:val="center"/>
          </w:tcPr>
          <w:p w14:paraId="086B4D6E">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17776307">
        <w:tblPrEx>
          <w:tblCellMar>
            <w:top w:w="0" w:type="dxa"/>
            <w:left w:w="108" w:type="dxa"/>
            <w:bottom w:w="0" w:type="dxa"/>
            <w:right w:w="108" w:type="dxa"/>
          </w:tblCellMar>
        </w:tblPrEx>
        <w:trPr>
          <w:trHeight w:val="312"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F0535">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D6D48">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评审办法</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4CF58A52">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综合评分法</w:t>
            </w:r>
          </w:p>
        </w:tc>
        <w:tc>
          <w:tcPr>
            <w:tcW w:w="127" w:type="pct"/>
            <w:vAlign w:val="center"/>
          </w:tcPr>
          <w:p w14:paraId="7F0BE29A">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3B84ECD5">
        <w:tblPrEx>
          <w:tblCellMar>
            <w:top w:w="0" w:type="dxa"/>
            <w:left w:w="108" w:type="dxa"/>
            <w:bottom w:w="0" w:type="dxa"/>
            <w:right w:w="108" w:type="dxa"/>
          </w:tblCellMar>
        </w:tblPrEx>
        <w:trPr>
          <w:trHeight w:val="312"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F97AB">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14</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4E9B">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磋商有效期</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58224FEB">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90日（日历日）</w:t>
            </w:r>
          </w:p>
        </w:tc>
        <w:tc>
          <w:tcPr>
            <w:tcW w:w="127" w:type="pct"/>
            <w:vAlign w:val="center"/>
          </w:tcPr>
          <w:p w14:paraId="533CFB7B">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0BA4E3BE">
        <w:tblPrEx>
          <w:tblCellMar>
            <w:top w:w="0" w:type="dxa"/>
            <w:left w:w="108" w:type="dxa"/>
            <w:bottom w:w="0" w:type="dxa"/>
            <w:right w:w="108" w:type="dxa"/>
          </w:tblCellMar>
        </w:tblPrEx>
        <w:trPr>
          <w:trHeight w:val="198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64012">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15</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B44D">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响应文件份数</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6C36F30A">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1、本项目采用不见面磋商、供应商需要递交电子响应文件，加密的电子响应文件，在磋商截止时间前上传至政府采购网政采云平台指定位置，无需磋商现场递交纸质文件。</w:t>
            </w:r>
          </w:p>
          <w:p w14:paraId="7BEABA43">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2、响应文件开启当日，供应商无需到达磋商现场，仅需通过政采云平台“不见面 ”开标大厅完成远程解密、磋商澄清、在线多轮报价、结果公布等交互环节。供应商必须使用能正确解密响应文件的“CA锁 ”在规定的时间内完成远程解密，因供应商原因未能解密、解密失败或解密超时，视为供应商撤销其响应文件，系统内响应文件将被退回；</w:t>
            </w:r>
          </w:p>
        </w:tc>
        <w:tc>
          <w:tcPr>
            <w:tcW w:w="127" w:type="pct"/>
            <w:vAlign w:val="center"/>
          </w:tcPr>
          <w:p w14:paraId="61C7F5CB">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40ED519C">
        <w:tblPrEx>
          <w:tblCellMar>
            <w:top w:w="0" w:type="dxa"/>
            <w:left w:w="108" w:type="dxa"/>
            <w:bottom w:w="0" w:type="dxa"/>
            <w:right w:w="108" w:type="dxa"/>
          </w:tblCellMar>
        </w:tblPrEx>
        <w:trPr>
          <w:trHeight w:val="936"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9E3D7">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16</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28162">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踏勘现场</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64DD4860">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□自行踏勘；</w:t>
            </w:r>
            <w:r>
              <w:rPr>
                <w:rFonts w:ascii="宋体" w:hAnsi="宋体" w:eastAsia="宋体" w:cs="宋体"/>
                <w:snapToGrid/>
                <w:sz w:val="24"/>
                <w:szCs w:val="24"/>
                <w:highlight w:val="none"/>
                <w:lang w:eastAsia="zh-CN"/>
              </w:rPr>
              <w:t>□</w:t>
            </w:r>
            <w:r>
              <w:rPr>
                <w:rFonts w:hint="eastAsia" w:ascii="宋体" w:hAnsi="宋体" w:eastAsia="宋体" w:cs="宋体"/>
                <w:snapToGrid/>
                <w:sz w:val="24"/>
                <w:szCs w:val="24"/>
                <w:highlight w:val="none"/>
                <w:lang w:eastAsia="zh-CN"/>
              </w:rPr>
              <w:t>统一组织；√不组织踏勘。</w:t>
            </w:r>
          </w:p>
          <w:p w14:paraId="42E25728">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联系人：          联系电话：</w:t>
            </w:r>
          </w:p>
          <w:p w14:paraId="213C3A18">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踏勘时间：        踏勘地点：</w:t>
            </w:r>
          </w:p>
        </w:tc>
        <w:tc>
          <w:tcPr>
            <w:tcW w:w="127" w:type="pct"/>
            <w:vAlign w:val="center"/>
          </w:tcPr>
          <w:p w14:paraId="31D2DDCE">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30A9C847">
        <w:tblPrEx>
          <w:tblCellMar>
            <w:top w:w="0" w:type="dxa"/>
            <w:left w:w="108" w:type="dxa"/>
            <w:bottom w:w="0" w:type="dxa"/>
            <w:right w:w="108" w:type="dxa"/>
          </w:tblCellMar>
        </w:tblPrEx>
        <w:trPr>
          <w:trHeight w:val="2184"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AAA9">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17</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C34A8">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节能、环保要求</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5B2BB82C">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按国家有关节能环保政策执行：</w:t>
            </w:r>
          </w:p>
          <w:p w14:paraId="4D5ED550">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1、财政部、国家发展改革委、生态环境部、市场监管总局《关于调整优化节能产品、环境标志产品政府采购执行机制的通知》（财库[2019]9号文）；</w:t>
            </w:r>
          </w:p>
          <w:p w14:paraId="60380CBD">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2、财政部、生态环境部《关于印发环境标志产品政府采购品目清单的通知》（财库[2019]18号文）；</w:t>
            </w:r>
          </w:p>
          <w:p w14:paraId="309CB05A">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3、财政部、发展改革委《关于印发节能产品政府采购品目清单的通知》（财库[2019]19号文）；</w:t>
            </w:r>
          </w:p>
          <w:p w14:paraId="3BE91D0F">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4、市场监管总局《市场监管总局关于发布参与实施政府采购节能产品、环境标志产品认证机构名录的公告》（2019年第16号）。</w:t>
            </w:r>
          </w:p>
        </w:tc>
        <w:tc>
          <w:tcPr>
            <w:tcW w:w="127" w:type="pct"/>
            <w:vAlign w:val="center"/>
          </w:tcPr>
          <w:p w14:paraId="7B60F32E">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76DF855B">
        <w:tblPrEx>
          <w:tblCellMar>
            <w:top w:w="0" w:type="dxa"/>
            <w:left w:w="108" w:type="dxa"/>
            <w:bottom w:w="0" w:type="dxa"/>
            <w:right w:w="108" w:type="dxa"/>
          </w:tblCellMar>
        </w:tblPrEx>
        <w:trPr>
          <w:trHeight w:val="312"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34564">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18</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34371">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代理服务费</w:t>
            </w:r>
          </w:p>
        </w:tc>
        <w:tc>
          <w:tcPr>
            <w:tcW w:w="3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6EB2">
            <w:pPr>
              <w:kinsoku/>
              <w:autoSpaceDE/>
              <w:autoSpaceDN/>
              <w:adjustRightInd/>
              <w:snapToGrid/>
              <w:spacing w:line="360" w:lineRule="auto"/>
              <w:jc w:val="both"/>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由中标供应商支付，中标单位在领取本项目中标通知书时，参照《国家计委关于印发招标代理服务收费管理暂行办法的通知（计价格[2002]1980号）及《招标代理服务收费有关问题》，由中标单位向招标代理机构支付本项目代理费。此费由投标人综合考虑到投标报价中，不再单独列项。</w:t>
            </w:r>
          </w:p>
        </w:tc>
        <w:tc>
          <w:tcPr>
            <w:tcW w:w="127" w:type="pct"/>
            <w:vAlign w:val="center"/>
          </w:tcPr>
          <w:p w14:paraId="51F99F2D">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36F57FAD">
        <w:tblPrEx>
          <w:tblCellMar>
            <w:top w:w="0" w:type="dxa"/>
            <w:left w:w="108" w:type="dxa"/>
            <w:bottom w:w="0" w:type="dxa"/>
            <w:right w:w="108" w:type="dxa"/>
          </w:tblCellMar>
        </w:tblPrEx>
        <w:trPr>
          <w:trHeight w:val="416"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3A5C">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19</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17EEC">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中小微型企业</w:t>
            </w:r>
            <w:r>
              <w:rPr>
                <w:rFonts w:ascii="宋体" w:hAnsi="宋体" w:eastAsia="宋体" w:cs="宋体"/>
                <w:snapToGrid/>
                <w:sz w:val="24"/>
                <w:szCs w:val="24"/>
                <w:highlight w:val="none"/>
                <w:lang w:eastAsia="zh-CN"/>
              </w:rPr>
              <w:t>有关政策</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28925D24">
            <w:pPr>
              <w:numPr>
                <w:ilvl w:val="0"/>
                <w:numId w:val="0"/>
              </w:numPr>
              <w:spacing w:line="360" w:lineRule="auto"/>
              <w:rPr>
                <w:rFonts w:hint="eastAsia" w:hAnsi="宋体"/>
                <w:color w:val="000000"/>
                <w:sz w:val="21"/>
                <w:szCs w:val="21"/>
                <w:highlight w:val="none"/>
                <w:lang w:eastAsia="zh-CN"/>
              </w:rPr>
            </w:pPr>
            <w:r>
              <w:rPr>
                <w:rFonts w:hint="eastAsia" w:hAnsi="宋体"/>
                <w:color w:val="000000"/>
                <w:sz w:val="21"/>
                <w:szCs w:val="21"/>
                <w:highlight w:val="none"/>
                <w:lang w:eastAsia="zh-CN"/>
              </w:rPr>
              <w:t>中小微企业政策文件</w:t>
            </w:r>
          </w:p>
          <w:p w14:paraId="45243E2C">
            <w:pPr>
              <w:numPr>
                <w:ilvl w:val="0"/>
                <w:numId w:val="2"/>
              </w:numPr>
              <w:spacing w:line="360" w:lineRule="auto"/>
              <w:rPr>
                <w:rFonts w:hint="eastAsia" w:hAnsi="宋体"/>
                <w:color w:val="000000"/>
                <w:sz w:val="21"/>
                <w:szCs w:val="21"/>
                <w:highlight w:val="none"/>
                <w:lang w:eastAsia="zh-CN"/>
              </w:rPr>
            </w:pPr>
            <w:r>
              <w:rPr>
                <w:rFonts w:hint="eastAsia" w:hAnsi="宋体"/>
                <w:color w:val="000000"/>
                <w:sz w:val="21"/>
                <w:szCs w:val="21"/>
                <w:highlight w:val="none"/>
                <w:lang w:eastAsia="zh-CN"/>
              </w:rPr>
              <w:t>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p w14:paraId="276599DE">
            <w:pPr>
              <w:numPr>
                <w:ilvl w:val="0"/>
                <w:numId w:val="2"/>
              </w:numPr>
              <w:spacing w:line="360" w:lineRule="auto"/>
              <w:rPr>
                <w:rFonts w:hint="eastAsia" w:hAnsi="宋体"/>
                <w:color w:val="000000"/>
                <w:sz w:val="21"/>
                <w:szCs w:val="21"/>
                <w:highlight w:val="none"/>
                <w:lang w:eastAsia="zh-CN"/>
              </w:rPr>
            </w:pPr>
            <w:r>
              <w:rPr>
                <w:rFonts w:hint="eastAsia" w:hAnsi="宋体"/>
                <w:color w:val="000000"/>
                <w:sz w:val="21"/>
                <w:szCs w:val="21"/>
                <w:highlight w:val="none"/>
                <w:lang w:eastAsia="zh-CN"/>
              </w:rPr>
              <w:t>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3C08F556">
            <w:pPr>
              <w:numPr>
                <w:ilvl w:val="0"/>
                <w:numId w:val="2"/>
              </w:numPr>
              <w:spacing w:line="360" w:lineRule="auto"/>
              <w:rPr>
                <w:rFonts w:hint="eastAsia" w:hAnsi="宋体"/>
                <w:color w:val="000000"/>
                <w:sz w:val="21"/>
                <w:szCs w:val="21"/>
                <w:highlight w:val="none"/>
                <w:lang w:eastAsia="zh-CN"/>
              </w:rPr>
            </w:pPr>
            <w:r>
              <w:rPr>
                <w:rFonts w:hint="eastAsia" w:hAnsi="宋体"/>
                <w:color w:val="000000"/>
                <w:sz w:val="21"/>
                <w:szCs w:val="21"/>
                <w:highlight w:val="none"/>
                <w:lang w:eastAsia="zh-CN"/>
              </w:rPr>
              <w:t>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p w14:paraId="2E3D70EA">
            <w:pPr>
              <w:spacing w:line="360" w:lineRule="auto"/>
              <w:rPr>
                <w:rFonts w:hint="eastAsia" w:hAnsi="宋体"/>
                <w:color w:val="000000"/>
                <w:sz w:val="21"/>
                <w:szCs w:val="21"/>
                <w:highlight w:val="none"/>
                <w:lang w:eastAsia="zh-CN"/>
              </w:rPr>
            </w:pPr>
            <w:r>
              <w:rPr>
                <w:rFonts w:hint="eastAsia" w:hAnsi="宋体"/>
                <w:color w:val="000000"/>
                <w:sz w:val="21"/>
                <w:szCs w:val="21"/>
                <w:highlight w:val="none"/>
                <w:lang w:eastAsia="zh-CN"/>
              </w:rPr>
              <w:t>《政府采购促进中小企业发展管理办法》（财库[2020]46号）新财购〔2022〕22号</w:t>
            </w:r>
          </w:p>
          <w:p w14:paraId="3B4402B1">
            <w:pPr>
              <w:spacing w:line="360" w:lineRule="auto"/>
              <w:rPr>
                <w:rFonts w:hint="eastAsia" w:hAnsi="宋体"/>
                <w:color w:val="000000"/>
                <w:sz w:val="21"/>
                <w:szCs w:val="21"/>
                <w:highlight w:val="none"/>
                <w:lang w:eastAsia="zh-CN"/>
              </w:rPr>
            </w:pPr>
            <w:r>
              <w:rPr>
                <w:rFonts w:hint="eastAsia" w:hAnsi="宋体"/>
                <w:color w:val="000000"/>
                <w:sz w:val="21"/>
                <w:szCs w:val="21"/>
                <w:highlight w:val="none"/>
                <w:lang w:eastAsia="zh-CN"/>
              </w:rPr>
              <w:t>（1）本项目对属于小型和微型企业的投标人的投标报价给予10%的扣除，用扣除后的价格参与评审。残疾人福利性单位视同小型、微型企业，享受同等价格扣除，但同时属于残疾人福利性单位和小微企业的，不重复价格扣除。</w:t>
            </w:r>
          </w:p>
          <w:p w14:paraId="4C9B1AA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hAnsi="宋体"/>
                <w:color w:val="000000"/>
                <w:sz w:val="21"/>
                <w:szCs w:val="21"/>
                <w:highlight w:val="none"/>
                <w:lang w:eastAsia="zh-CN"/>
              </w:rPr>
            </w:pPr>
            <w:r>
              <w:rPr>
                <w:rFonts w:hint="eastAsia" w:hAnsi="宋体"/>
                <w:color w:val="000000"/>
                <w:sz w:val="21"/>
                <w:szCs w:val="21"/>
                <w:highlight w:val="none"/>
                <w:lang w:eastAsia="zh-CN"/>
              </w:rPr>
              <w:t>（2）不符合上述适用情形的投标人无需提供上述声明函件。</w:t>
            </w:r>
          </w:p>
          <w:p w14:paraId="06283F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hAnsi="宋体"/>
                <w:color w:val="000000"/>
                <w:sz w:val="21"/>
                <w:szCs w:val="21"/>
                <w:highlight w:val="none"/>
                <w:lang w:val="en-US" w:eastAsia="zh-CN"/>
              </w:rPr>
            </w:pPr>
            <w:r>
              <w:rPr>
                <w:rFonts w:hint="eastAsia" w:hAnsi="宋体"/>
                <w:color w:val="000000"/>
                <w:sz w:val="21"/>
                <w:szCs w:val="21"/>
                <w:highlight w:val="none"/>
                <w:lang w:val="en-US" w:eastAsia="zh-CN"/>
              </w:rPr>
              <w:t>本项目所属行业：其他未列明行业</w:t>
            </w:r>
          </w:p>
        </w:tc>
        <w:tc>
          <w:tcPr>
            <w:tcW w:w="127" w:type="pct"/>
            <w:vAlign w:val="center"/>
          </w:tcPr>
          <w:p w14:paraId="283FDE21">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4BBD1D6D">
        <w:tblPrEx>
          <w:tblCellMar>
            <w:top w:w="0" w:type="dxa"/>
            <w:left w:w="108" w:type="dxa"/>
            <w:bottom w:w="0" w:type="dxa"/>
            <w:right w:w="108" w:type="dxa"/>
          </w:tblCellMar>
        </w:tblPrEx>
        <w:trPr>
          <w:trHeight w:val="312"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16211">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20</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F2BB5">
            <w:pPr>
              <w:kinsoku/>
              <w:autoSpaceDE/>
              <w:autoSpaceDN/>
              <w:adjustRightInd/>
              <w:snapToGrid/>
              <w:spacing w:line="360" w:lineRule="auto"/>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★合同履行期限</w:t>
            </w:r>
          </w:p>
        </w:tc>
        <w:tc>
          <w:tcPr>
            <w:tcW w:w="3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CFCA3">
            <w:pPr>
              <w:kinsoku/>
              <w:autoSpaceDE/>
              <w:autoSpaceDN/>
              <w:adjustRightInd/>
              <w:snapToGrid/>
              <w:spacing w:line="360" w:lineRule="auto"/>
              <w:jc w:val="both"/>
              <w:textAlignment w:val="auto"/>
              <w:rPr>
                <w:rFonts w:hint="eastAsia" w:ascii="宋体" w:hAnsi="宋体" w:eastAsia="宋体" w:cs="宋体"/>
                <w:snapToGrid/>
                <w:sz w:val="24"/>
                <w:szCs w:val="24"/>
                <w:highlight w:val="none"/>
                <w:lang w:eastAsia="zh-CN"/>
              </w:rPr>
            </w:pPr>
            <w:r>
              <w:rPr>
                <w:rFonts w:hint="eastAsia" w:ascii="宋体" w:hAnsi="宋体" w:eastAsia="宋体" w:cs="宋体"/>
                <w:spacing w:val="-3"/>
                <w:sz w:val="24"/>
                <w:szCs w:val="24"/>
                <w:highlight w:val="none"/>
                <w:lang w:eastAsia="zh-CN"/>
              </w:rPr>
              <w:t>合同签订之日起</w:t>
            </w:r>
            <w:r>
              <w:rPr>
                <w:rFonts w:hint="eastAsia" w:ascii="宋体" w:hAnsi="宋体" w:eastAsia="宋体" w:cs="宋体"/>
                <w:spacing w:val="-3"/>
                <w:sz w:val="24"/>
                <w:szCs w:val="24"/>
                <w:highlight w:val="none"/>
                <w:lang w:val="en-US" w:eastAsia="zh-CN"/>
              </w:rPr>
              <w:t>30日内完成成果文件。</w:t>
            </w:r>
          </w:p>
        </w:tc>
        <w:tc>
          <w:tcPr>
            <w:tcW w:w="127" w:type="pct"/>
            <w:vAlign w:val="center"/>
          </w:tcPr>
          <w:p w14:paraId="053675A8">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6682655B">
        <w:tblPrEx>
          <w:tblCellMar>
            <w:top w:w="0" w:type="dxa"/>
            <w:left w:w="108" w:type="dxa"/>
            <w:bottom w:w="0" w:type="dxa"/>
            <w:right w:w="108" w:type="dxa"/>
          </w:tblCellMar>
        </w:tblPrEx>
        <w:trPr>
          <w:trHeight w:val="312"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A1236">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21</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1DB2E">
            <w:pPr>
              <w:kinsoku/>
              <w:autoSpaceDE/>
              <w:autoSpaceDN/>
              <w:adjustRightInd/>
              <w:snapToGrid/>
              <w:spacing w:line="360" w:lineRule="auto"/>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付款方式</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1645BD41">
            <w:pPr>
              <w:kinsoku/>
              <w:autoSpaceDE/>
              <w:autoSpaceDN/>
              <w:adjustRightInd/>
              <w:snapToGrid/>
              <w:spacing w:line="360" w:lineRule="auto"/>
              <w:textAlignment w:val="auto"/>
              <w:rPr>
                <w:rFonts w:hint="eastAsia" w:ascii="宋体" w:hAnsi="宋体" w:eastAsia="宋体" w:cs="宋体"/>
                <w:b/>
                <w:bCs/>
                <w:snapToGrid/>
                <w:sz w:val="24"/>
                <w:szCs w:val="24"/>
                <w:highlight w:val="none"/>
                <w:lang w:eastAsia="zh-CN"/>
              </w:rPr>
            </w:pPr>
            <w:r>
              <w:rPr>
                <w:rFonts w:hint="eastAsia" w:ascii="宋体" w:hAnsi="宋体" w:eastAsia="宋体" w:cs="宋体"/>
                <w:b/>
                <w:bCs/>
                <w:snapToGrid/>
                <w:sz w:val="24"/>
                <w:szCs w:val="24"/>
                <w:highlight w:val="none"/>
                <w:lang w:eastAsia="zh-CN"/>
              </w:rPr>
              <w:t>最终以实际签订双方约定为准。</w:t>
            </w:r>
          </w:p>
        </w:tc>
        <w:tc>
          <w:tcPr>
            <w:tcW w:w="127" w:type="pct"/>
            <w:vAlign w:val="center"/>
          </w:tcPr>
          <w:p w14:paraId="387770AA">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05A737C4">
        <w:tblPrEx>
          <w:tblCellMar>
            <w:top w:w="0" w:type="dxa"/>
            <w:left w:w="108" w:type="dxa"/>
            <w:bottom w:w="0" w:type="dxa"/>
            <w:right w:w="108" w:type="dxa"/>
          </w:tblCellMar>
        </w:tblPrEx>
        <w:trPr>
          <w:trHeight w:val="312"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2CD37">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22</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2BED5">
            <w:pPr>
              <w:kinsoku/>
              <w:autoSpaceDE/>
              <w:autoSpaceDN/>
              <w:adjustRightInd/>
              <w:snapToGrid/>
              <w:spacing w:line="360" w:lineRule="auto"/>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质量要求</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683FF4A4">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合格，满足国家及行业标准并通过主管部门的</w:t>
            </w:r>
            <w:r>
              <w:rPr>
                <w:rFonts w:ascii="宋体" w:hAnsi="宋体" w:eastAsia="宋体" w:cs="宋体"/>
                <w:snapToGrid/>
                <w:sz w:val="24"/>
                <w:szCs w:val="24"/>
                <w:highlight w:val="none"/>
                <w:lang w:eastAsia="zh-CN"/>
              </w:rPr>
              <w:t>审核</w:t>
            </w:r>
          </w:p>
        </w:tc>
        <w:tc>
          <w:tcPr>
            <w:tcW w:w="127" w:type="pct"/>
            <w:vAlign w:val="center"/>
          </w:tcPr>
          <w:p w14:paraId="0A9DD9A1">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74A13F3D">
        <w:tblPrEx>
          <w:tblCellMar>
            <w:top w:w="0" w:type="dxa"/>
            <w:left w:w="108" w:type="dxa"/>
            <w:bottom w:w="0" w:type="dxa"/>
            <w:right w:w="108" w:type="dxa"/>
          </w:tblCellMar>
        </w:tblPrEx>
        <w:trPr>
          <w:trHeight w:val="222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5DF03">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23</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7FD5C">
            <w:pPr>
              <w:kinsoku/>
              <w:autoSpaceDE/>
              <w:autoSpaceDN/>
              <w:adjustRightInd/>
              <w:snapToGrid/>
              <w:spacing w:line="360" w:lineRule="auto"/>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采购人认为应该</w:t>
            </w:r>
            <w:r>
              <w:rPr>
                <w:rFonts w:ascii="宋体" w:hAnsi="宋体" w:eastAsia="宋体" w:cs="宋体"/>
                <w:snapToGrid/>
                <w:sz w:val="24"/>
                <w:szCs w:val="24"/>
                <w:highlight w:val="none"/>
                <w:lang w:eastAsia="zh-CN"/>
              </w:rPr>
              <w:t>补充的其他内容</w:t>
            </w:r>
          </w:p>
        </w:tc>
        <w:tc>
          <w:tcPr>
            <w:tcW w:w="3397" w:type="pct"/>
            <w:tcBorders>
              <w:top w:val="single" w:color="000000" w:sz="4" w:space="0"/>
              <w:left w:val="single" w:color="000000" w:sz="4" w:space="0"/>
              <w:bottom w:val="single" w:color="000000" w:sz="4" w:space="0"/>
              <w:right w:val="single" w:color="000000" w:sz="4" w:space="0"/>
            </w:tcBorders>
            <w:shd w:val="clear" w:color="auto" w:fill="auto"/>
          </w:tcPr>
          <w:p w14:paraId="5C3CF24E">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针对同一采购程序环节的质疑次数：</w:t>
            </w:r>
          </w:p>
          <w:p w14:paraId="715A671B">
            <w:pPr>
              <w:kinsoku/>
              <w:autoSpaceDE/>
              <w:autoSpaceDN/>
              <w:adjustRightInd/>
              <w:snapToGrid/>
              <w:spacing w:line="360" w:lineRule="auto"/>
              <w:ind w:right="-176" w:rightChars="-84"/>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质疑供应商应按照财政部制定的《政府采购质疑函范本》格式（可从财政部官方网站下载）和《政府采购质疑和投诉办法》的要求，在法定质疑期内以书面形式提出质疑。超出法定质疑期提交的质疑将被拒绝。</w:t>
            </w:r>
          </w:p>
          <w:p w14:paraId="4699BFDA">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2、针对同一采购程序环节的质疑要求一次性提出。重复或分次提出的、内容或形式不符合《政府采购质疑和投诉办法》的，质疑供应商将依法承担不利后果。</w:t>
            </w:r>
          </w:p>
          <w:p w14:paraId="222A9B9B">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3、竞争性磋商文件中提供合同为政府采购合同参考范本，具体以实际签订双方约定为准。</w:t>
            </w:r>
          </w:p>
        </w:tc>
        <w:tc>
          <w:tcPr>
            <w:tcW w:w="127" w:type="pct"/>
            <w:vAlign w:val="center"/>
          </w:tcPr>
          <w:p w14:paraId="6335A20C">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r w14:paraId="788872FC">
        <w:tblPrEx>
          <w:tblCellMar>
            <w:top w:w="0" w:type="dxa"/>
            <w:left w:w="108" w:type="dxa"/>
            <w:bottom w:w="0" w:type="dxa"/>
            <w:right w:w="108" w:type="dxa"/>
          </w:tblCellMar>
        </w:tblPrEx>
        <w:trPr>
          <w:trHeight w:val="1408"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A697">
            <w:pPr>
              <w:kinsoku/>
              <w:autoSpaceDE/>
              <w:autoSpaceDN/>
              <w:adjustRightInd/>
              <w:snapToGrid/>
              <w:spacing w:line="360" w:lineRule="auto"/>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注意事项</w:t>
            </w:r>
          </w:p>
        </w:tc>
        <w:tc>
          <w:tcPr>
            <w:tcW w:w="4419" w:type="pct"/>
            <w:gridSpan w:val="2"/>
            <w:tcBorders>
              <w:top w:val="single" w:color="000000" w:sz="4" w:space="0"/>
              <w:left w:val="single" w:color="000000" w:sz="4" w:space="0"/>
              <w:bottom w:val="single" w:color="000000" w:sz="4" w:space="0"/>
              <w:right w:val="single" w:color="000000" w:sz="4" w:space="0"/>
            </w:tcBorders>
            <w:shd w:val="clear" w:color="auto" w:fill="auto"/>
          </w:tcPr>
          <w:p w14:paraId="5379C7B4">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b/>
                <w:bCs/>
                <w:snapToGrid/>
                <w:sz w:val="24"/>
                <w:szCs w:val="24"/>
                <w:highlight w:val="none"/>
                <w:lang w:eastAsia="zh-CN"/>
              </w:rPr>
            </w:pPr>
            <w:r>
              <w:rPr>
                <w:rFonts w:hint="eastAsia" w:ascii="宋体" w:hAnsi="宋体" w:eastAsia="宋体" w:cs="宋体"/>
                <w:b/>
                <w:bCs/>
                <w:snapToGrid/>
                <w:sz w:val="24"/>
                <w:szCs w:val="24"/>
                <w:highlight w:val="none"/>
                <w:lang w:eastAsia="zh-CN"/>
              </w:rPr>
              <w:t>第一部分：电子开标</w:t>
            </w:r>
          </w:p>
          <w:p w14:paraId="5CA62D21">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1.本项目采用全流程不见面电子开评标，投标供应商需要使用CA加密设备，供应商可通过新疆数字证书认证中心官网（https://www.xjca.com.cn/）或下载“新疆政务通”APP自行进行申领。</w:t>
            </w:r>
          </w:p>
          <w:p w14:paraId="398CB0C7">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2.本项目实行网上投标，采用加密电子投标文件(供应商须使用CA加密设备通过政采云电子投标客户端制作投标文件)。若供应商参与投标，自行承担投标一切费用。</w:t>
            </w:r>
          </w:p>
          <w:p w14:paraId="14F0D0D9">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3.各供应商在开标前应确保成为新疆维吾尔自治区政府采购网正式注册入库供应商，并完成CA数字证书申领。因未注册入库、未办理CA数字证书等原因造成无法投标或投标失败等后果由供应商自行承担。4.供应商将政采云电子交易客户端下载、安装完成后，可通过账号密码或CA登录客户端进行投标文件制作。在使用政采云投标客户端时，建议使用WIN7+64位及以上操作系统。客户端请至新疆政府采购网</w:t>
            </w:r>
          </w:p>
          <w:p w14:paraId="6E82E398">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（http://www.ccgp-xinjiang.gov.cn/）下载专区查看，如有问题可拨打政采云客户服务热线95763进行咨询。</w:t>
            </w:r>
          </w:p>
          <w:p w14:paraId="2B1D597E">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5.供应商在开标时须使用制作加密电子投标文件所使用的CA锁及电脑，电脑须提前配置好浏览器（建议使用谷歌浏览器），以便开标时解锁。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7.为了保证开评标顺利进行，政采云线上开标功能完全实现，供应商开标所使用的电脑设备须具有视频及语音功能。</w:t>
            </w:r>
          </w:p>
          <w:p w14:paraId="46D2F82D">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b/>
                <w:bCs/>
                <w:snapToGrid/>
                <w:sz w:val="24"/>
                <w:szCs w:val="24"/>
                <w:highlight w:val="none"/>
                <w:lang w:eastAsia="zh-CN"/>
              </w:rPr>
            </w:pPr>
            <w:r>
              <w:rPr>
                <w:rFonts w:hint="eastAsia" w:ascii="宋体" w:hAnsi="宋体" w:eastAsia="宋体" w:cs="宋体"/>
                <w:b/>
                <w:bCs/>
                <w:snapToGrid/>
                <w:sz w:val="24"/>
                <w:szCs w:val="24"/>
                <w:highlight w:val="none"/>
                <w:lang w:eastAsia="zh-CN"/>
              </w:rPr>
              <w:t>第二部分：电子招投标情况说明</w:t>
            </w:r>
          </w:p>
          <w:p w14:paraId="6B3F0917">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1.电子招投标：本项目以数据电文形式，依托“政府采购云平台（www.zcygov.cn）”进行招投标活动。</w:t>
            </w:r>
          </w:p>
          <w:p w14:paraId="5F951C45">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E0D7C51">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3.招标文件的获取：使用账号登录或者短信验证码或者使用CA登录政采云平台；进入“项目采购”应用，在获取招标文件菜单中选择项目，获取招标文件。</w:t>
            </w:r>
          </w:p>
          <w:p w14:paraId="5617679F">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4.投标文件的制作：在“政采云电子交易客户端”中完成“填写基本信息”、“导入投标文件”、“标书关联”、“标书检查”、“电子签名”、“生成电子标书”等操作。</w:t>
            </w:r>
          </w:p>
          <w:p w14:paraId="14A9025A">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5.投标文件的解密：供应商按照平台提示和招标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5DFDF498">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6.具体操作指南：详见政采云平台“服务中心-帮助文档-项目采购-操作流程-电子招投标-政府采购项目电子交易管理操作指南-供应商”。</w:t>
            </w:r>
          </w:p>
          <w:p w14:paraId="56E6BBF8">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7.供应商在进行上述操作时，如遇技术问题可登录政采云（https://www.zcygov.cn/），点击右侧咨询小采，获取采小蜜智能服务管家帮助，或拨打政采云服务热线95763获取热线服务帮助。温馨提醒：供应商应提前上传，以便在上传时遇到技术问题，有充足的时间请教平台的技术人员。</w:t>
            </w:r>
          </w:p>
          <w:p w14:paraId="72CF899B">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b/>
                <w:bCs/>
                <w:snapToGrid/>
                <w:sz w:val="24"/>
                <w:szCs w:val="24"/>
                <w:highlight w:val="none"/>
                <w:lang w:eastAsia="zh-CN"/>
              </w:rPr>
            </w:pPr>
            <w:r>
              <w:rPr>
                <w:rFonts w:hint="eastAsia" w:ascii="宋体" w:hAnsi="宋体" w:eastAsia="宋体" w:cs="宋体"/>
                <w:b/>
                <w:bCs/>
                <w:snapToGrid/>
                <w:sz w:val="24"/>
                <w:szCs w:val="24"/>
                <w:highlight w:val="none"/>
                <w:lang w:eastAsia="zh-CN"/>
              </w:rPr>
              <w:t>第三部分：投诉与质疑</w:t>
            </w:r>
          </w:p>
          <w:p w14:paraId="1A7DB94A">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1、供应商认为招标文件使自己的权益受到损害的，可以自收到招标文件之日（招标文件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w:t>
            </w:r>
          </w:p>
          <w:p w14:paraId="6825CA6F">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b/>
                <w:bCs/>
                <w:snapToGrid/>
                <w:sz w:val="24"/>
                <w:szCs w:val="24"/>
                <w:highlight w:val="none"/>
                <w:lang w:eastAsia="zh-CN"/>
              </w:rPr>
            </w:pPr>
            <w:r>
              <w:rPr>
                <w:rFonts w:hint="eastAsia" w:ascii="宋体" w:hAnsi="宋体" w:eastAsia="宋体" w:cs="宋体"/>
                <w:b/>
                <w:bCs/>
                <w:snapToGrid/>
                <w:sz w:val="24"/>
                <w:szCs w:val="24"/>
                <w:highlight w:val="none"/>
                <w:lang w:eastAsia="zh-CN"/>
              </w:rPr>
              <w:t>第四部分：信誉要求特别说明</w:t>
            </w:r>
          </w:p>
          <w:p w14:paraId="407325DC">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根据《财政部关于在政府采购活动中查询及使用信用记录有关问题的通知》财库〔2016〕125号的规定，各供应商应在本项目采购公告发布之日起到响应文件递交截止时间期间，通过“信用中国”网站（www.creditchina.gov.cn）、中国政府采购网（www.ccgp.gov.cn）等渠道查询主体信用记录，并将信用信息查询记录作为响应文件组成部分。对列入失信被执行人、税收、政府采购、环境保护、知识产权等领域严重失信行为的主体将拒绝其参与政府采购活动。</w:t>
            </w:r>
          </w:p>
          <w:p w14:paraId="04DE4D92">
            <w:pPr>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供应商不良信用记录以采购人及采购代理机构查询结果为准。在本磋商文件规定的查询时间之外，网站信息发生的任何变更均不作为资格审查依据。</w:t>
            </w:r>
          </w:p>
        </w:tc>
        <w:tc>
          <w:tcPr>
            <w:tcW w:w="127" w:type="pct"/>
            <w:vAlign w:val="center"/>
          </w:tcPr>
          <w:p w14:paraId="6663E1C1">
            <w:pPr>
              <w:kinsoku/>
              <w:autoSpaceDE/>
              <w:autoSpaceDN/>
              <w:adjustRightInd/>
              <w:snapToGrid/>
              <w:textAlignment w:val="auto"/>
              <w:rPr>
                <w:rFonts w:ascii="宋体" w:hAnsi="宋体" w:eastAsia="宋体" w:cs="Times New Roman"/>
                <w:snapToGrid/>
                <w:color w:val="auto"/>
                <w:sz w:val="24"/>
                <w:szCs w:val="24"/>
                <w:highlight w:val="none"/>
                <w:lang w:eastAsia="zh-CN"/>
              </w:rPr>
            </w:pPr>
          </w:p>
        </w:tc>
      </w:tr>
    </w:tbl>
    <w:p w14:paraId="27F4FB01">
      <w:pPr>
        <w:spacing w:before="129" w:line="222" w:lineRule="auto"/>
        <w:rPr>
          <w:rFonts w:ascii="宋体" w:hAnsi="宋体" w:eastAsia="宋体" w:cs="宋体"/>
          <w:sz w:val="24"/>
          <w:szCs w:val="24"/>
          <w:highlight w:val="none"/>
          <w:lang w:eastAsia="zh-CN"/>
        </w:rPr>
      </w:pPr>
      <w:r>
        <w:rPr>
          <w:rFonts w:hint="eastAsia" w:ascii="宋体" w:hAnsi="宋体" w:eastAsia="宋体" w:cs="宋体"/>
          <w:b/>
          <w:bCs/>
          <w:spacing w:val="-1"/>
          <w:sz w:val="24"/>
          <w:szCs w:val="24"/>
          <w:highlight w:val="none"/>
          <w:lang w:eastAsia="zh-CN"/>
        </w:rPr>
        <w:t>注：</w:t>
      </w:r>
      <w:r>
        <w:rPr>
          <w:rFonts w:hint="eastAsia" w:ascii="宋体" w:hAnsi="宋体" w:eastAsia="宋体" w:cs="宋体"/>
          <w:spacing w:val="-1"/>
          <w:sz w:val="24"/>
          <w:szCs w:val="24"/>
          <w:highlight w:val="none"/>
          <w:lang w:eastAsia="zh-CN"/>
        </w:rPr>
        <w:t>1、本表内容与采购文件其它内容不一致的，应当以本表内容为准。</w:t>
      </w:r>
    </w:p>
    <w:p w14:paraId="1E757E32">
      <w:pPr>
        <w:spacing w:before="267" w:line="220" w:lineRule="auto"/>
        <w:ind w:left="782"/>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2、本表中“</w:t>
      </w:r>
      <w:r>
        <w:rPr>
          <w:rFonts w:hint="eastAsia" w:ascii="宋体" w:hAnsi="宋体" w:eastAsia="宋体" w:cs="宋体"/>
          <w:spacing w:val="-83"/>
          <w:sz w:val="24"/>
          <w:szCs w:val="24"/>
          <w:highlight w:val="none"/>
          <w:lang w:eastAsia="zh-CN"/>
        </w:rPr>
        <w:t xml:space="preserve"> </w:t>
      </w:r>
      <w:r>
        <w:rPr>
          <w:rFonts w:hint="eastAsia" w:ascii="宋体" w:hAnsi="宋体" w:eastAsia="宋体" w:cs="宋体"/>
          <w:position w:val="-7"/>
          <w:sz w:val="24"/>
          <w:szCs w:val="24"/>
          <w:highlight w:val="none"/>
        </w:rPr>
        <w:drawing>
          <wp:inline distT="0" distB="0" distL="0" distR="0">
            <wp:extent cx="130810" cy="18161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7"/>
                    <a:stretch>
                      <a:fillRect/>
                    </a:stretch>
                  </pic:blipFill>
                  <pic:spPr>
                    <a:xfrm>
                      <a:off x="0" y="0"/>
                      <a:ext cx="130911" cy="181813"/>
                    </a:xfrm>
                    <a:prstGeom prst="rect">
                      <a:avLst/>
                    </a:prstGeom>
                  </pic:spPr>
                </pic:pic>
              </a:graphicData>
            </a:graphic>
          </wp:inline>
        </w:drawing>
      </w:r>
      <w:r>
        <w:rPr>
          <w:rFonts w:hint="eastAsia" w:ascii="宋体" w:hAnsi="宋体" w:eastAsia="宋体" w:cs="宋体"/>
          <w:spacing w:val="-88"/>
          <w:sz w:val="24"/>
          <w:szCs w:val="24"/>
          <w:highlight w:val="none"/>
          <w:lang w:eastAsia="zh-CN"/>
        </w:rPr>
        <w:t xml:space="preserve"> </w:t>
      </w:r>
      <w:r>
        <w:rPr>
          <w:rFonts w:hint="eastAsia" w:ascii="宋体" w:hAnsi="宋体" w:eastAsia="宋体" w:cs="宋体"/>
          <w:spacing w:val="-3"/>
          <w:sz w:val="24"/>
          <w:szCs w:val="24"/>
          <w:highlight w:val="none"/>
          <w:lang w:eastAsia="zh-CN"/>
        </w:rPr>
        <w:t>”标示选择使用该项。</w:t>
      </w:r>
    </w:p>
    <w:p w14:paraId="57BCFD68">
      <w:pPr>
        <w:rPr>
          <w:rFonts w:ascii="宋体" w:hAnsi="宋体" w:eastAsia="宋体" w:cs="宋体"/>
          <w:sz w:val="24"/>
          <w:szCs w:val="24"/>
          <w:highlight w:val="none"/>
          <w:lang w:eastAsia="zh-CN"/>
        </w:rPr>
        <w:sectPr>
          <w:footerReference r:id="rId6" w:type="default"/>
          <w:pgSz w:w="11906" w:h="16839"/>
          <w:pgMar w:top="1440" w:right="1800" w:bottom="1440" w:left="1800" w:header="0" w:footer="720" w:gutter="0"/>
          <w:cols w:space="720" w:num="1"/>
        </w:sectPr>
      </w:pPr>
    </w:p>
    <w:p w14:paraId="7985B66A">
      <w:pPr>
        <w:spacing w:line="360" w:lineRule="auto"/>
        <w:ind w:left="4" w:firstLine="454" w:firstLineChars="200"/>
        <w:outlineLvl w:val="1"/>
        <w:rPr>
          <w:rFonts w:ascii="宋体" w:hAnsi="宋体" w:eastAsia="宋体" w:cs="宋体"/>
          <w:sz w:val="24"/>
          <w:szCs w:val="24"/>
          <w:highlight w:val="none"/>
          <w:lang w:eastAsia="zh-CN"/>
        </w:rPr>
      </w:pPr>
      <w:bookmarkStart w:id="11" w:name="bookmark8"/>
      <w:bookmarkEnd w:id="11"/>
      <w:bookmarkStart w:id="12" w:name="bookmark7"/>
      <w:bookmarkEnd w:id="12"/>
      <w:bookmarkStart w:id="13" w:name="_Toc16602"/>
      <w:r>
        <w:rPr>
          <w:rFonts w:hint="eastAsia" w:ascii="宋体" w:hAnsi="宋体" w:eastAsia="宋体" w:cs="宋体"/>
          <w:b/>
          <w:bCs/>
          <w:spacing w:val="-7"/>
          <w:sz w:val="24"/>
          <w:szCs w:val="24"/>
          <w:highlight w:val="none"/>
          <w:lang w:eastAsia="zh-CN"/>
        </w:rPr>
        <w:t>一、说明</w:t>
      </w:r>
      <w:bookmarkEnd w:id="13"/>
    </w:p>
    <w:p w14:paraId="5E5B1E59">
      <w:pPr>
        <w:spacing w:line="360" w:lineRule="auto"/>
        <w:ind w:firstLine="450" w:firstLineChars="200"/>
        <w:rPr>
          <w:rFonts w:ascii="宋体" w:hAnsi="宋体" w:eastAsia="宋体" w:cs="宋体"/>
          <w:sz w:val="24"/>
          <w:szCs w:val="24"/>
          <w:highlight w:val="none"/>
          <w:lang w:eastAsia="zh-CN"/>
        </w:rPr>
      </w:pPr>
      <w:r>
        <w:rPr>
          <w:rFonts w:hint="eastAsia" w:ascii="宋体" w:hAnsi="宋体" w:eastAsia="宋体" w:cs="宋体"/>
          <w:b/>
          <w:bCs/>
          <w:spacing w:val="-8"/>
          <w:sz w:val="24"/>
          <w:szCs w:val="24"/>
          <w:highlight w:val="none"/>
          <w:lang w:eastAsia="zh-CN"/>
        </w:rPr>
        <w:t>1.1适用范围</w:t>
      </w:r>
    </w:p>
    <w:p w14:paraId="087F9811">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1.1本磋商文件仅适用于本磋商邀请函中所述项目的货物及相关</w:t>
      </w:r>
      <w:r>
        <w:rPr>
          <w:rFonts w:hint="eastAsia" w:ascii="宋体" w:hAnsi="宋体" w:eastAsia="宋体" w:cs="宋体"/>
          <w:spacing w:val="-2"/>
          <w:sz w:val="24"/>
          <w:szCs w:val="24"/>
          <w:highlight w:val="none"/>
          <w:lang w:eastAsia="zh-CN"/>
        </w:rPr>
        <w:t>服务的采购。</w:t>
      </w:r>
    </w:p>
    <w:p w14:paraId="39C5D83B">
      <w:pPr>
        <w:spacing w:line="360" w:lineRule="auto"/>
        <w:ind w:firstLine="434" w:firstLineChars="200"/>
        <w:rPr>
          <w:rFonts w:ascii="宋体" w:hAnsi="宋体" w:eastAsia="宋体" w:cs="宋体"/>
          <w:sz w:val="24"/>
          <w:szCs w:val="24"/>
          <w:highlight w:val="none"/>
          <w:lang w:eastAsia="zh-CN"/>
        </w:rPr>
      </w:pPr>
      <w:r>
        <w:rPr>
          <w:rFonts w:hint="eastAsia" w:ascii="宋体" w:hAnsi="宋体" w:eastAsia="宋体" w:cs="宋体"/>
          <w:b/>
          <w:bCs/>
          <w:spacing w:val="-12"/>
          <w:sz w:val="24"/>
          <w:szCs w:val="24"/>
          <w:highlight w:val="none"/>
          <w:lang w:eastAsia="zh-CN"/>
        </w:rPr>
        <w:t>1.2定义</w:t>
      </w:r>
    </w:p>
    <w:p w14:paraId="0377F7F0">
      <w:pPr>
        <w:spacing w:line="360" w:lineRule="auto"/>
        <w:ind w:firstLine="468" w:firstLineChars="200"/>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1.2.1“采购人”是指：详见供应商须知前附表。</w:t>
      </w:r>
    </w:p>
    <w:p w14:paraId="15FE67B7">
      <w:pPr>
        <w:spacing w:line="360" w:lineRule="auto"/>
        <w:ind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1.2.2“采购代理机构”是指：详见供应商</w:t>
      </w:r>
      <w:r>
        <w:rPr>
          <w:rFonts w:hint="eastAsia" w:ascii="宋体" w:hAnsi="宋体" w:eastAsia="宋体" w:cs="宋体"/>
          <w:spacing w:val="-3"/>
          <w:sz w:val="24"/>
          <w:szCs w:val="24"/>
          <w:highlight w:val="none"/>
          <w:lang w:eastAsia="zh-CN"/>
        </w:rPr>
        <w:t>须知前附表。</w:t>
      </w:r>
    </w:p>
    <w:p w14:paraId="7DE62CC5">
      <w:pPr>
        <w:spacing w:line="360" w:lineRule="auto"/>
        <w:ind w:firstLine="468" w:firstLineChars="200"/>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1.2.3“监管部门”是指：详见供应商须知前附表。</w:t>
      </w:r>
    </w:p>
    <w:p w14:paraId="253E8087">
      <w:pPr>
        <w:spacing w:line="360" w:lineRule="auto"/>
        <w:ind w:right="76" w:firstLine="468" w:firstLineChars="200"/>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1.2.4“供应商”是指：响应磋商文件要求并且</w:t>
      </w:r>
      <w:r>
        <w:rPr>
          <w:rFonts w:hint="eastAsia" w:ascii="宋体" w:hAnsi="宋体" w:eastAsia="宋体" w:cs="宋体"/>
          <w:spacing w:val="-4"/>
          <w:sz w:val="24"/>
          <w:szCs w:val="24"/>
          <w:highlight w:val="none"/>
          <w:lang w:eastAsia="zh-CN"/>
        </w:rPr>
        <w:t>符合磋商文件规定资格条件和参加竞争性</w:t>
      </w:r>
      <w:r>
        <w:rPr>
          <w:rFonts w:hint="eastAsia" w:ascii="宋体" w:hAnsi="宋体" w:eastAsia="宋体" w:cs="宋体"/>
          <w:spacing w:val="-1"/>
          <w:sz w:val="24"/>
          <w:szCs w:val="24"/>
          <w:highlight w:val="none"/>
          <w:lang w:eastAsia="zh-CN"/>
        </w:rPr>
        <w:t>磋商的法人、其他组织或者自然人。</w:t>
      </w:r>
    </w:p>
    <w:p w14:paraId="69C403FE">
      <w:pPr>
        <w:spacing w:line="360" w:lineRule="auto"/>
        <w:ind w:left="6" w:right="76" w:firstLine="468" w:firstLineChars="200"/>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1.2.5“响应文件”是指：根据采购代理机构发</w:t>
      </w:r>
      <w:r>
        <w:rPr>
          <w:rFonts w:hint="eastAsia" w:ascii="宋体" w:hAnsi="宋体" w:eastAsia="宋体" w:cs="宋体"/>
          <w:spacing w:val="-4"/>
          <w:sz w:val="24"/>
          <w:szCs w:val="24"/>
          <w:highlight w:val="none"/>
          <w:lang w:eastAsia="zh-CN"/>
        </w:rPr>
        <w:t>出的竞争性磋商文件要求编制并递交的纸</w:t>
      </w:r>
      <w:r>
        <w:rPr>
          <w:rFonts w:hint="eastAsia" w:ascii="宋体" w:hAnsi="宋体" w:eastAsia="宋体" w:cs="宋体"/>
          <w:spacing w:val="-2"/>
          <w:sz w:val="24"/>
          <w:szCs w:val="24"/>
          <w:highlight w:val="none"/>
          <w:lang w:eastAsia="zh-CN"/>
        </w:rPr>
        <w:t>质版及电子版投标响应文件。</w:t>
      </w:r>
    </w:p>
    <w:p w14:paraId="44AF1600">
      <w:pPr>
        <w:spacing w:line="360" w:lineRule="auto"/>
        <w:ind w:left="9" w:right="76" w:firstLine="468" w:firstLineChars="200"/>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1.2.6“成交供应商”是指：是指经磋商小组评</w:t>
      </w:r>
      <w:r>
        <w:rPr>
          <w:rFonts w:hint="eastAsia" w:ascii="宋体" w:hAnsi="宋体" w:eastAsia="宋体" w:cs="宋体"/>
          <w:spacing w:val="-4"/>
          <w:sz w:val="24"/>
          <w:szCs w:val="24"/>
          <w:highlight w:val="none"/>
          <w:lang w:eastAsia="zh-CN"/>
        </w:rPr>
        <w:t>审推荐，被采购人认可并授予合同的供应</w:t>
      </w:r>
      <w:r>
        <w:rPr>
          <w:rFonts w:hint="eastAsia" w:ascii="宋体" w:hAnsi="宋体" w:eastAsia="宋体" w:cs="宋体"/>
          <w:spacing w:val="-13"/>
          <w:sz w:val="24"/>
          <w:szCs w:val="24"/>
          <w:highlight w:val="none"/>
          <w:lang w:eastAsia="zh-CN"/>
        </w:rPr>
        <w:t>商。</w:t>
      </w:r>
    </w:p>
    <w:p w14:paraId="3E69764F">
      <w:pPr>
        <w:spacing w:line="360" w:lineRule="auto"/>
        <w:ind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1.2.7采购人和采购代理机构统称为招标采购单位。</w:t>
      </w:r>
    </w:p>
    <w:p w14:paraId="542F48F2">
      <w:pPr>
        <w:spacing w:line="360" w:lineRule="auto"/>
        <w:ind w:firstLine="458" w:firstLineChars="200"/>
        <w:rPr>
          <w:rFonts w:ascii="宋体" w:hAnsi="宋体" w:eastAsia="宋体" w:cs="宋体"/>
          <w:sz w:val="24"/>
          <w:szCs w:val="24"/>
          <w:highlight w:val="none"/>
          <w:lang w:eastAsia="zh-CN"/>
        </w:rPr>
      </w:pPr>
      <w:r>
        <w:rPr>
          <w:rFonts w:hint="eastAsia" w:ascii="宋体" w:hAnsi="宋体" w:eastAsia="宋体" w:cs="宋体"/>
          <w:b/>
          <w:bCs/>
          <w:spacing w:val="-6"/>
          <w:sz w:val="24"/>
          <w:szCs w:val="24"/>
          <w:highlight w:val="none"/>
          <w:lang w:eastAsia="zh-CN"/>
        </w:rPr>
        <w:t>1.3供应商的资格要求</w:t>
      </w:r>
    </w:p>
    <w:p w14:paraId="5DBBEB35">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1.3.1供应商应当符合磋商须知前附表中规定供应商资格条件。</w:t>
      </w:r>
    </w:p>
    <w:p w14:paraId="1C3CAEFA">
      <w:pPr>
        <w:spacing w:line="360" w:lineRule="auto"/>
        <w:ind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1.3.2供应商不得存在下列情形之一：</w:t>
      </w:r>
    </w:p>
    <w:p w14:paraId="38544F96">
      <w:pPr>
        <w:spacing w:line="360" w:lineRule="auto"/>
        <w:ind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（l）与采购人、代理机构存在利害关系。</w:t>
      </w:r>
    </w:p>
    <w:p w14:paraId="6E2C7515">
      <w:pPr>
        <w:spacing w:line="360" w:lineRule="auto"/>
        <w:ind w:left="29" w:right="-483" w:firstLine="468" w:firstLineChars="200"/>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（2）单位负责人为同一人或者存在直接控股、管理关系的不同供应商，不得参加同一合</w:t>
      </w:r>
      <w:r>
        <w:rPr>
          <w:rFonts w:hint="eastAsia" w:ascii="宋体" w:hAnsi="宋体" w:eastAsia="宋体" w:cs="宋体"/>
          <w:spacing w:val="-5"/>
          <w:sz w:val="24"/>
          <w:szCs w:val="24"/>
          <w:highlight w:val="none"/>
          <w:lang w:eastAsia="zh-CN"/>
        </w:rPr>
        <w:t>同项下的政府采购活动。</w:t>
      </w:r>
    </w:p>
    <w:p w14:paraId="5930D345">
      <w:pPr>
        <w:spacing w:line="360" w:lineRule="auto"/>
        <w:ind w:left="2" w:firstLine="452" w:firstLineChars="200"/>
        <w:rPr>
          <w:rFonts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（3）除单一来源采购项目外，为采购项目提供整体设计、规范编制或者项目管理、监理、</w:t>
      </w:r>
      <w:r>
        <w:rPr>
          <w:rFonts w:hint="eastAsia" w:ascii="宋体" w:hAnsi="宋体" w:eastAsia="宋体" w:cs="宋体"/>
          <w:spacing w:val="-1"/>
          <w:sz w:val="24"/>
          <w:szCs w:val="24"/>
          <w:highlight w:val="none"/>
          <w:lang w:eastAsia="zh-CN"/>
        </w:rPr>
        <w:t>检测等服务的供应商，不得再参加该采购项目的其他采购活动。</w:t>
      </w:r>
    </w:p>
    <w:p w14:paraId="3D966D01">
      <w:pPr>
        <w:spacing w:line="360" w:lineRule="auto"/>
        <w:ind w:right="76" w:firstLine="468" w:firstLineChars="200"/>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（4）供应商被列入失信被执行人、重大税收违法案件当事人名单、政府采购严重违法失</w:t>
      </w:r>
      <w:r>
        <w:rPr>
          <w:rFonts w:hint="eastAsia" w:ascii="宋体" w:hAnsi="宋体" w:eastAsia="宋体" w:cs="宋体"/>
          <w:spacing w:val="-1"/>
          <w:sz w:val="24"/>
          <w:szCs w:val="24"/>
          <w:highlight w:val="none"/>
          <w:lang w:eastAsia="zh-CN"/>
        </w:rPr>
        <w:t>信行为记录名单（处罚决定规定的时间内）。</w:t>
      </w:r>
    </w:p>
    <w:p w14:paraId="1A6CA1CE">
      <w:pPr>
        <w:spacing w:line="360" w:lineRule="auto"/>
        <w:ind w:firstLine="454" w:firstLineChars="200"/>
        <w:rPr>
          <w:rFonts w:ascii="宋体" w:hAnsi="宋体" w:eastAsia="宋体" w:cs="宋体"/>
          <w:sz w:val="24"/>
          <w:szCs w:val="24"/>
          <w:highlight w:val="none"/>
          <w:lang w:eastAsia="zh-CN"/>
        </w:rPr>
      </w:pPr>
      <w:r>
        <w:rPr>
          <w:rFonts w:hint="eastAsia" w:ascii="宋体" w:hAnsi="宋体" w:eastAsia="宋体" w:cs="宋体"/>
          <w:b/>
          <w:bCs/>
          <w:spacing w:val="-7"/>
          <w:sz w:val="24"/>
          <w:szCs w:val="24"/>
          <w:highlight w:val="none"/>
          <w:lang w:eastAsia="zh-CN"/>
        </w:rPr>
        <w:t>1.4费用和知识产权</w:t>
      </w:r>
    </w:p>
    <w:p w14:paraId="0BD67D67">
      <w:pPr>
        <w:spacing w:line="360" w:lineRule="auto"/>
        <w:ind w:left="2" w:right="114"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1.4.1供应商应承担其参加本采购活动自身所发生的费用。采购文件所提供的</w:t>
      </w:r>
      <w:r>
        <w:rPr>
          <w:rFonts w:hint="eastAsia" w:ascii="宋体" w:hAnsi="宋体" w:eastAsia="宋体" w:cs="宋体"/>
          <w:spacing w:val="-2"/>
          <w:sz w:val="24"/>
          <w:szCs w:val="24"/>
          <w:highlight w:val="none"/>
          <w:lang w:eastAsia="zh-CN"/>
        </w:rPr>
        <w:t>资料，是</w:t>
      </w:r>
      <w:r>
        <w:rPr>
          <w:rFonts w:hint="eastAsia" w:ascii="宋体" w:hAnsi="宋体" w:eastAsia="宋体" w:cs="宋体"/>
          <w:sz w:val="24"/>
          <w:szCs w:val="24"/>
          <w:highlight w:val="none"/>
          <w:lang w:eastAsia="zh-CN"/>
        </w:rPr>
        <w:t>采购人现有的能被供应商利用的资料，采购人对</w:t>
      </w:r>
      <w:r>
        <w:rPr>
          <w:rFonts w:hint="eastAsia" w:ascii="宋体" w:hAnsi="宋体" w:eastAsia="宋体" w:cs="宋体"/>
          <w:spacing w:val="-1"/>
          <w:sz w:val="24"/>
          <w:szCs w:val="24"/>
          <w:highlight w:val="none"/>
          <w:lang w:eastAsia="zh-CN"/>
        </w:rPr>
        <w:t>供应商做出的任何推论、理解和结论均不负</w:t>
      </w:r>
      <w:r>
        <w:rPr>
          <w:rFonts w:hint="eastAsia" w:ascii="宋体" w:hAnsi="宋体" w:eastAsia="宋体" w:cs="宋体"/>
          <w:spacing w:val="-6"/>
          <w:sz w:val="24"/>
          <w:szCs w:val="24"/>
          <w:highlight w:val="none"/>
          <w:lang w:eastAsia="zh-CN"/>
        </w:rPr>
        <w:t>责任。</w:t>
      </w:r>
    </w:p>
    <w:p w14:paraId="2400373B">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1.4.2供应商应保证，在中华人民共和国境内使用成果、服务或其任何一部分</w:t>
      </w:r>
      <w:r>
        <w:rPr>
          <w:rFonts w:hint="eastAsia" w:ascii="宋体" w:hAnsi="宋体" w:eastAsia="宋体" w:cs="宋体"/>
          <w:spacing w:val="-2"/>
          <w:sz w:val="24"/>
          <w:szCs w:val="24"/>
          <w:highlight w:val="none"/>
          <w:lang w:eastAsia="zh-CN"/>
        </w:rPr>
        <w:t>时，不会</w:t>
      </w:r>
      <w:r>
        <w:rPr>
          <w:rFonts w:hint="eastAsia" w:ascii="宋体" w:hAnsi="宋体" w:eastAsia="宋体" w:cs="宋体"/>
          <w:sz w:val="24"/>
          <w:szCs w:val="24"/>
          <w:highlight w:val="none"/>
          <w:lang w:eastAsia="zh-CN"/>
        </w:rPr>
        <w:t>产生因第三方提出侵犯其专利权或其它知识产权</w:t>
      </w:r>
      <w:r>
        <w:rPr>
          <w:rFonts w:hint="eastAsia" w:ascii="宋体" w:hAnsi="宋体" w:eastAsia="宋体" w:cs="宋体"/>
          <w:spacing w:val="-1"/>
          <w:sz w:val="24"/>
          <w:szCs w:val="24"/>
          <w:highlight w:val="none"/>
          <w:lang w:eastAsia="zh-CN"/>
        </w:rPr>
        <w:t>而引起的法律和经济纠纷。如供应商不拥有相应的知识产权，则在报价中须包括合法获取该知识产权的相关费用。</w:t>
      </w:r>
    </w:p>
    <w:p w14:paraId="55A73CD0">
      <w:pPr>
        <w:spacing w:line="360" w:lineRule="auto"/>
        <w:ind w:firstLine="458" w:firstLineChars="200"/>
        <w:outlineLvl w:val="1"/>
        <w:rPr>
          <w:rFonts w:ascii="宋体" w:hAnsi="宋体" w:eastAsia="宋体" w:cs="宋体"/>
          <w:sz w:val="24"/>
          <w:szCs w:val="24"/>
          <w:highlight w:val="none"/>
          <w:lang w:eastAsia="zh-CN"/>
        </w:rPr>
      </w:pPr>
      <w:bookmarkStart w:id="14" w:name="bookmark9"/>
      <w:bookmarkEnd w:id="14"/>
      <w:bookmarkStart w:id="15" w:name="bookmark10"/>
      <w:bookmarkEnd w:id="15"/>
      <w:bookmarkStart w:id="16" w:name="_Toc1889"/>
      <w:r>
        <w:rPr>
          <w:rFonts w:hint="eastAsia" w:ascii="宋体" w:hAnsi="宋体" w:eastAsia="宋体" w:cs="宋体"/>
          <w:b/>
          <w:bCs/>
          <w:spacing w:val="-6"/>
          <w:sz w:val="24"/>
          <w:szCs w:val="24"/>
          <w:highlight w:val="none"/>
          <w:lang w:eastAsia="zh-CN"/>
        </w:rPr>
        <w:t>二、磋商文件</w:t>
      </w:r>
      <w:bookmarkEnd w:id="16"/>
    </w:p>
    <w:p w14:paraId="56990EF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0"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3"/>
          <w:sz w:val="24"/>
          <w:szCs w:val="24"/>
          <w:highlight w:val="none"/>
          <w:lang w:eastAsia="zh-CN"/>
        </w:rPr>
        <w:t>2.1.磋商文件的构成</w:t>
      </w:r>
    </w:p>
    <w:p w14:paraId="2409589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2.1.1磋商文件由下列文件以及在采购过程中发出的修正和补充文件组成：</w:t>
      </w:r>
    </w:p>
    <w:p w14:paraId="7B85D21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(1)磋商邀请函；</w:t>
      </w:r>
    </w:p>
    <w:p w14:paraId="0726894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(2)供应商须知；</w:t>
      </w:r>
    </w:p>
    <w:p w14:paraId="05C1FEA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2"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(3)采购需求；</w:t>
      </w:r>
    </w:p>
    <w:p w14:paraId="5DA7A8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(4)评审方法、步骤、标准；</w:t>
      </w:r>
    </w:p>
    <w:p w14:paraId="1282FDE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(5)合同格式及合同条款；</w:t>
      </w:r>
    </w:p>
    <w:p w14:paraId="03841D2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(6)响应文件格式；</w:t>
      </w:r>
    </w:p>
    <w:p w14:paraId="77C6EB5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(7)在磋商过程中由采购单位发出的澄清和补充文件等。</w:t>
      </w:r>
    </w:p>
    <w:p w14:paraId="3CEB650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2.1.2供应商应认真阅读磋商文件中所有的事项、格式、条款和技术规范、参数及相关</w:t>
      </w:r>
      <w:r>
        <w:rPr>
          <w:rFonts w:hint="eastAsia" w:ascii="宋体" w:hAnsi="宋体" w:eastAsia="宋体" w:cs="宋体"/>
          <w:sz w:val="24"/>
          <w:szCs w:val="24"/>
          <w:highlight w:val="none"/>
          <w:lang w:eastAsia="zh-CN"/>
        </w:rPr>
        <w:t>要求等。供应商没有按照磋商文件要求提交全部资料</w:t>
      </w:r>
      <w:r>
        <w:rPr>
          <w:rFonts w:hint="eastAsia" w:ascii="宋体" w:hAnsi="宋体" w:eastAsia="宋体" w:cs="宋体"/>
          <w:spacing w:val="-1"/>
          <w:sz w:val="24"/>
          <w:szCs w:val="24"/>
          <w:highlight w:val="none"/>
          <w:lang w:eastAsia="zh-CN"/>
        </w:rPr>
        <w:t>，或者没有对磋商文件在各方面都做出</w:t>
      </w:r>
      <w:r>
        <w:rPr>
          <w:rFonts w:hint="eastAsia" w:ascii="宋体" w:hAnsi="宋体" w:eastAsia="宋体" w:cs="宋体"/>
          <w:sz w:val="24"/>
          <w:szCs w:val="24"/>
          <w:highlight w:val="none"/>
          <w:lang w:eastAsia="zh-CN"/>
        </w:rPr>
        <w:t>实质性响应是供应商的风险，有可能导致被拒绝，或</w:t>
      </w:r>
      <w:r>
        <w:rPr>
          <w:rFonts w:hint="eastAsia" w:ascii="宋体" w:hAnsi="宋体" w:eastAsia="宋体" w:cs="宋体"/>
          <w:spacing w:val="-1"/>
          <w:sz w:val="24"/>
          <w:szCs w:val="24"/>
          <w:highlight w:val="none"/>
          <w:lang w:eastAsia="zh-CN"/>
        </w:rPr>
        <w:t>被按照无效文件处理或被确定为无效文</w:t>
      </w:r>
      <w:r>
        <w:rPr>
          <w:rFonts w:hint="eastAsia" w:ascii="宋体" w:hAnsi="宋体" w:eastAsia="宋体" w:cs="宋体"/>
          <w:spacing w:val="-8"/>
          <w:sz w:val="24"/>
          <w:szCs w:val="24"/>
          <w:highlight w:val="none"/>
          <w:lang w:eastAsia="zh-CN"/>
        </w:rPr>
        <w:t>件。</w:t>
      </w:r>
    </w:p>
    <w:p w14:paraId="5FFAC9C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0"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3"/>
          <w:sz w:val="24"/>
          <w:szCs w:val="24"/>
          <w:highlight w:val="none"/>
          <w:lang w:eastAsia="zh-CN"/>
        </w:rPr>
        <w:t>2.2.磋商文件的澄清</w:t>
      </w:r>
    </w:p>
    <w:p w14:paraId="47AF7D3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2.2.1供应商应仔细阅读和检查磋商文件的全部内容。供应商若对磋商文件有任何疑问，</w:t>
      </w:r>
      <w:r>
        <w:rPr>
          <w:rFonts w:hint="eastAsia" w:ascii="宋体" w:hAnsi="宋体" w:eastAsia="宋体" w:cs="宋体"/>
          <w:spacing w:val="-2"/>
          <w:sz w:val="24"/>
          <w:szCs w:val="24"/>
          <w:highlight w:val="none"/>
          <w:lang w:eastAsia="zh-CN"/>
        </w:rPr>
        <w:t>均应在响应文件递交截止时间5日前联系采购代理机构。采购单位对供</w:t>
      </w:r>
      <w:r>
        <w:rPr>
          <w:rFonts w:hint="eastAsia" w:ascii="宋体" w:hAnsi="宋体" w:eastAsia="宋体" w:cs="宋体"/>
          <w:spacing w:val="-3"/>
          <w:sz w:val="24"/>
          <w:szCs w:val="24"/>
          <w:highlight w:val="none"/>
          <w:lang w:eastAsia="zh-CN"/>
        </w:rPr>
        <w:t>应商所要求澄清的内</w:t>
      </w:r>
      <w:r>
        <w:rPr>
          <w:rFonts w:hint="eastAsia" w:ascii="宋体" w:hAnsi="宋体" w:eastAsia="宋体" w:cs="宋体"/>
          <w:spacing w:val="-4"/>
          <w:sz w:val="24"/>
          <w:szCs w:val="24"/>
          <w:highlight w:val="none"/>
          <w:lang w:eastAsia="zh-CN"/>
        </w:rPr>
        <w:t>容均予以答复（答复中不包括问题的来源）。必要时，采购单位将组织相关专家召开答疑会，</w:t>
      </w:r>
      <w:r>
        <w:rPr>
          <w:rFonts w:hint="eastAsia" w:ascii="宋体" w:hAnsi="宋体" w:eastAsia="宋体" w:cs="宋体"/>
          <w:sz w:val="24"/>
          <w:szCs w:val="24"/>
          <w:highlight w:val="none"/>
          <w:lang w:eastAsia="zh-CN"/>
        </w:rPr>
        <w:t>并在向所有供应商公布。澄清文件作为磋商文件的组</w:t>
      </w:r>
      <w:r>
        <w:rPr>
          <w:rFonts w:hint="eastAsia" w:ascii="宋体" w:hAnsi="宋体" w:eastAsia="宋体" w:cs="宋体"/>
          <w:spacing w:val="-1"/>
          <w:sz w:val="24"/>
          <w:szCs w:val="24"/>
          <w:highlight w:val="none"/>
          <w:lang w:eastAsia="zh-CN"/>
        </w:rPr>
        <w:t>成部分，对供应商具有同等约束作用。</w:t>
      </w:r>
    </w:p>
    <w:p w14:paraId="778191A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2.2.2供应商在本项目采购公告期限届满之日起7个工作日内未对磋商文件提出异议的，</w:t>
      </w:r>
      <w:r>
        <w:rPr>
          <w:rFonts w:hint="eastAsia" w:ascii="宋体" w:hAnsi="宋体" w:eastAsia="宋体" w:cs="宋体"/>
          <w:spacing w:val="-1"/>
          <w:sz w:val="24"/>
          <w:szCs w:val="24"/>
          <w:highlight w:val="none"/>
          <w:lang w:eastAsia="zh-CN"/>
        </w:rPr>
        <w:t>采购单位将视其为同意。在规定的时间后就磋商文件内容提出的质疑将不予受理。</w:t>
      </w:r>
    </w:p>
    <w:p w14:paraId="6E5BCCA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0"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3"/>
          <w:sz w:val="24"/>
          <w:szCs w:val="24"/>
          <w:highlight w:val="none"/>
          <w:lang w:eastAsia="zh-CN"/>
        </w:rPr>
        <w:t>2.3.磋商文件的修改</w:t>
      </w:r>
    </w:p>
    <w:p w14:paraId="1FD79FD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2.3.1采购单位可以对已发出的磋商文件进行必要的</w:t>
      </w:r>
      <w:r>
        <w:rPr>
          <w:rFonts w:hint="eastAsia" w:ascii="宋体" w:hAnsi="宋体" w:eastAsia="宋体" w:cs="宋体"/>
          <w:spacing w:val="1"/>
          <w:sz w:val="24"/>
          <w:szCs w:val="24"/>
          <w:highlight w:val="none"/>
          <w:lang w:eastAsia="zh-CN"/>
        </w:rPr>
        <w:t>澄清或者修改。澄清或者修改的内</w:t>
      </w:r>
      <w:r>
        <w:rPr>
          <w:rFonts w:hint="eastAsia" w:ascii="宋体" w:hAnsi="宋体" w:eastAsia="宋体" w:cs="宋体"/>
          <w:spacing w:val="-1"/>
          <w:sz w:val="24"/>
          <w:szCs w:val="24"/>
          <w:highlight w:val="none"/>
          <w:lang w:eastAsia="zh-CN"/>
        </w:rPr>
        <w:t>容可能影响响应文件编制的，采购单位将在响应文件递交截</w:t>
      </w:r>
      <w:r>
        <w:rPr>
          <w:rFonts w:hint="eastAsia" w:ascii="宋体" w:hAnsi="宋体" w:eastAsia="宋体" w:cs="宋体"/>
          <w:spacing w:val="-2"/>
          <w:sz w:val="24"/>
          <w:szCs w:val="24"/>
          <w:highlight w:val="none"/>
          <w:lang w:eastAsia="zh-CN"/>
        </w:rPr>
        <w:t>止时间5日前在新疆政府采购网政采云平台发布更正公告。</w:t>
      </w:r>
    </w:p>
    <w:p w14:paraId="48F19B9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2.3.2澄清或者修改的内容是磋商文件的组成部分</w:t>
      </w:r>
      <w:r>
        <w:rPr>
          <w:rFonts w:hint="eastAsia" w:ascii="宋体" w:hAnsi="宋体" w:eastAsia="宋体" w:cs="宋体"/>
          <w:spacing w:val="1"/>
          <w:sz w:val="24"/>
          <w:szCs w:val="24"/>
          <w:highlight w:val="none"/>
          <w:lang w:eastAsia="zh-CN"/>
        </w:rPr>
        <w:t>，将在采云平台向所有供应商公布，</w:t>
      </w:r>
      <w:r>
        <w:rPr>
          <w:rFonts w:hint="eastAsia" w:ascii="宋体" w:hAnsi="宋体" w:eastAsia="宋体" w:cs="宋体"/>
          <w:spacing w:val="-2"/>
          <w:sz w:val="24"/>
          <w:szCs w:val="24"/>
          <w:highlight w:val="none"/>
          <w:lang w:eastAsia="zh-CN"/>
        </w:rPr>
        <w:t>并对供应商具有约束力。</w:t>
      </w:r>
    </w:p>
    <w:p w14:paraId="28E9F2C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2.3.3为使供应商有充足的时间对磋商文件的修改部分进行研究，距离响应文件递交截</w:t>
      </w:r>
      <w:r>
        <w:rPr>
          <w:rFonts w:hint="eastAsia" w:ascii="宋体" w:hAnsi="宋体" w:eastAsia="宋体" w:cs="宋体"/>
          <w:spacing w:val="-1"/>
          <w:sz w:val="24"/>
          <w:szCs w:val="24"/>
          <w:highlight w:val="none"/>
          <w:lang w:eastAsia="zh-CN"/>
        </w:rPr>
        <w:t>止时间不足5日时，采购单位可适当推迟响应文件截止期，并通过在政采</w:t>
      </w:r>
      <w:r>
        <w:rPr>
          <w:rFonts w:hint="eastAsia" w:ascii="宋体" w:hAnsi="宋体" w:eastAsia="宋体" w:cs="宋体"/>
          <w:spacing w:val="-2"/>
          <w:sz w:val="24"/>
          <w:szCs w:val="24"/>
          <w:highlight w:val="none"/>
          <w:lang w:eastAsia="zh-CN"/>
        </w:rPr>
        <w:t>云平台上发布公告</w:t>
      </w:r>
      <w:r>
        <w:rPr>
          <w:rFonts w:hint="eastAsia" w:ascii="宋体" w:hAnsi="宋体" w:eastAsia="宋体" w:cs="宋体"/>
          <w:spacing w:val="-1"/>
          <w:sz w:val="24"/>
          <w:szCs w:val="24"/>
          <w:highlight w:val="none"/>
          <w:lang w:eastAsia="zh-CN"/>
        </w:rPr>
        <w:t>方式通知所有下载磋商文件的供应商。</w:t>
      </w:r>
    </w:p>
    <w:p w14:paraId="13F19FB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2.3.4供应商应注意及时浏览网上发布的澄清或修改通</w:t>
      </w:r>
      <w:r>
        <w:rPr>
          <w:rFonts w:hint="eastAsia" w:ascii="宋体" w:hAnsi="宋体" w:eastAsia="宋体" w:cs="宋体"/>
          <w:spacing w:val="1"/>
          <w:sz w:val="24"/>
          <w:szCs w:val="24"/>
          <w:highlight w:val="none"/>
          <w:lang w:eastAsia="zh-CN"/>
        </w:rPr>
        <w:t>知并下载，因供应商原因未及时</w:t>
      </w:r>
      <w:r>
        <w:rPr>
          <w:rFonts w:hint="eastAsia" w:ascii="宋体" w:hAnsi="宋体" w:eastAsia="宋体" w:cs="宋体"/>
          <w:spacing w:val="-1"/>
          <w:sz w:val="24"/>
          <w:szCs w:val="24"/>
          <w:highlight w:val="none"/>
          <w:lang w:eastAsia="zh-CN"/>
        </w:rPr>
        <w:t>获知澄清、修改或补充内容而导致的任何后果将由供应商自行承担。</w:t>
      </w:r>
    </w:p>
    <w:p w14:paraId="7FE37018">
      <w:pPr>
        <w:spacing w:line="360" w:lineRule="auto"/>
        <w:ind w:firstLine="466" w:firstLineChars="200"/>
        <w:outlineLvl w:val="1"/>
        <w:rPr>
          <w:rFonts w:ascii="宋体" w:hAnsi="宋体" w:eastAsia="宋体" w:cs="宋体"/>
          <w:sz w:val="24"/>
          <w:szCs w:val="24"/>
          <w:highlight w:val="none"/>
          <w:lang w:eastAsia="zh-CN"/>
        </w:rPr>
      </w:pPr>
      <w:bookmarkStart w:id="17" w:name="bookmark11"/>
      <w:bookmarkEnd w:id="17"/>
      <w:bookmarkStart w:id="18" w:name="bookmark12"/>
      <w:bookmarkEnd w:id="18"/>
      <w:bookmarkStart w:id="19" w:name="_Toc25946"/>
      <w:r>
        <w:rPr>
          <w:rFonts w:hint="eastAsia" w:ascii="宋体" w:hAnsi="宋体" w:eastAsia="宋体" w:cs="宋体"/>
          <w:b/>
          <w:bCs/>
          <w:spacing w:val="-4"/>
          <w:sz w:val="24"/>
          <w:szCs w:val="24"/>
          <w:highlight w:val="none"/>
          <w:lang w:eastAsia="zh-CN"/>
        </w:rPr>
        <w:t>三、响应文件的编制和数量</w:t>
      </w:r>
      <w:bookmarkEnd w:id="19"/>
    </w:p>
    <w:p w14:paraId="625BB399">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70"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3"/>
          <w:sz w:val="24"/>
          <w:szCs w:val="24"/>
          <w:highlight w:val="none"/>
          <w:lang w:eastAsia="zh-CN"/>
        </w:rPr>
        <w:t>3.1．响应文件的语言</w:t>
      </w:r>
    </w:p>
    <w:p w14:paraId="2FEEBF18">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96" w:firstLineChars="200"/>
        <w:jc w:val="both"/>
        <w:textAlignment w:val="baseline"/>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3.1.1★供应商提交的响应文件以及供应商与采购</w:t>
      </w:r>
      <w:r>
        <w:rPr>
          <w:rFonts w:hint="eastAsia" w:ascii="宋体" w:hAnsi="宋体" w:eastAsia="宋体" w:cs="宋体"/>
          <w:spacing w:val="3"/>
          <w:sz w:val="24"/>
          <w:szCs w:val="24"/>
          <w:highlight w:val="none"/>
          <w:lang w:eastAsia="zh-CN"/>
        </w:rPr>
        <w:t>单位就有关磋商的所有来往函均应使</w:t>
      </w:r>
      <w:r>
        <w:rPr>
          <w:rFonts w:hint="eastAsia" w:ascii="宋体" w:hAnsi="宋体" w:eastAsia="宋体" w:cs="宋体"/>
          <w:spacing w:val="1"/>
          <w:sz w:val="24"/>
          <w:szCs w:val="24"/>
          <w:highlight w:val="none"/>
          <w:lang w:eastAsia="zh-CN"/>
        </w:rPr>
        <w:t>用中文。供应商提交的支持文件或印刷的文献可</w:t>
      </w:r>
      <w:r>
        <w:rPr>
          <w:rFonts w:hint="eastAsia" w:ascii="宋体" w:hAnsi="宋体" w:eastAsia="宋体" w:cs="宋体"/>
          <w:sz w:val="24"/>
          <w:szCs w:val="24"/>
          <w:highlight w:val="none"/>
          <w:lang w:eastAsia="zh-CN"/>
        </w:rPr>
        <w:t>以用另一种语言，但相应内容应附有中文翻</w:t>
      </w:r>
      <w:r>
        <w:rPr>
          <w:rFonts w:hint="eastAsia" w:ascii="宋体" w:hAnsi="宋体" w:eastAsia="宋体" w:cs="宋体"/>
          <w:spacing w:val="-1"/>
          <w:sz w:val="24"/>
          <w:szCs w:val="24"/>
          <w:highlight w:val="none"/>
          <w:lang w:eastAsia="zh-CN"/>
        </w:rPr>
        <w:t>译本，在解释响应文件的修改内容时以中文翻译本为准。</w:t>
      </w:r>
    </w:p>
    <w:p w14:paraId="13D8B6A3">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58"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6"/>
          <w:sz w:val="24"/>
          <w:szCs w:val="24"/>
          <w:highlight w:val="none"/>
          <w:lang w:eastAsia="zh-CN"/>
        </w:rPr>
        <w:t>3.2响应文件的构成</w:t>
      </w:r>
    </w:p>
    <w:p w14:paraId="0C02A996">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3.2.1供应商编制的响应文件应包括但不少于</w:t>
      </w:r>
      <w:r>
        <w:rPr>
          <w:rFonts w:hint="eastAsia" w:ascii="宋体" w:hAnsi="宋体" w:eastAsia="宋体" w:cs="宋体"/>
          <w:spacing w:val="-2"/>
          <w:sz w:val="24"/>
          <w:szCs w:val="24"/>
          <w:highlight w:val="none"/>
          <w:lang w:eastAsia="zh-CN"/>
        </w:rPr>
        <w:t>下列内容：</w:t>
      </w:r>
    </w:p>
    <w:p w14:paraId="7E6AAB97">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（1)资格审查材料（详见第六章资格审查材料组成）</w:t>
      </w:r>
    </w:p>
    <w:p w14:paraId="4F96A1C6">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（2)商务文件内容（详见第六章商务文件组成）</w:t>
      </w:r>
    </w:p>
    <w:p w14:paraId="00BADCAA">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（3)技术文件内容（详见第六章技术文件组成）</w:t>
      </w:r>
    </w:p>
    <w:p w14:paraId="04EA063B">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58"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6"/>
          <w:sz w:val="24"/>
          <w:szCs w:val="24"/>
          <w:highlight w:val="none"/>
          <w:lang w:eastAsia="zh-CN"/>
        </w:rPr>
        <w:t>3.3响应文件编制</w:t>
      </w:r>
    </w:p>
    <w:p w14:paraId="40B32ECC">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80" w:firstLineChars="200"/>
        <w:textAlignment w:val="baseline"/>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3.3.1电子响应文件制作时，应按照磋商</w:t>
      </w:r>
      <w:r>
        <w:rPr>
          <w:rFonts w:hint="eastAsia" w:ascii="宋体" w:hAnsi="宋体" w:eastAsia="宋体" w:cs="宋体"/>
          <w:spacing w:val="-1"/>
          <w:sz w:val="24"/>
          <w:szCs w:val="24"/>
          <w:highlight w:val="none"/>
          <w:lang w:eastAsia="zh-CN"/>
        </w:rPr>
        <w:t>文件中明确的响应文件目录和采购技术规格、参数及相关要求格式进行编制，保证目录清晰、内容完整。</w:t>
      </w:r>
    </w:p>
    <w:p w14:paraId="4F5CA11B">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3.3.2供应商应按照供应商须知前附表要求的编制响应</w:t>
      </w:r>
      <w:r>
        <w:rPr>
          <w:rFonts w:hint="eastAsia" w:ascii="宋体" w:hAnsi="宋体" w:eastAsia="宋体" w:cs="宋体"/>
          <w:spacing w:val="-2"/>
          <w:sz w:val="24"/>
          <w:szCs w:val="24"/>
          <w:highlight w:val="none"/>
          <w:lang w:eastAsia="zh-CN"/>
        </w:rPr>
        <w:t>文件。</w:t>
      </w:r>
    </w:p>
    <w:p w14:paraId="28865C76">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64"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3.3.3网上提交的电子响应文件为正本。</w:t>
      </w:r>
    </w:p>
    <w:p w14:paraId="3E80CE96">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8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3.3.4供应商因自身原因导致电子响应文件无法导</w:t>
      </w:r>
      <w:r>
        <w:rPr>
          <w:rFonts w:hint="eastAsia" w:ascii="宋体" w:hAnsi="宋体" w:eastAsia="宋体" w:cs="宋体"/>
          <w:spacing w:val="1"/>
          <w:sz w:val="24"/>
          <w:szCs w:val="24"/>
          <w:highlight w:val="none"/>
          <w:lang w:eastAsia="zh-CN"/>
        </w:rPr>
        <w:t>入电子评标系统的，该响应文件视为</w:t>
      </w:r>
      <w:r>
        <w:rPr>
          <w:rFonts w:hint="eastAsia" w:ascii="宋体" w:hAnsi="宋体" w:eastAsia="宋体" w:cs="宋体"/>
          <w:spacing w:val="-4"/>
          <w:sz w:val="24"/>
          <w:szCs w:val="24"/>
          <w:highlight w:val="none"/>
          <w:lang w:eastAsia="zh-CN"/>
        </w:rPr>
        <w:t>无效文件。</w:t>
      </w:r>
    </w:p>
    <w:p w14:paraId="7A11DDBB">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72"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3.3.5电子响应文件具有法律效力,与其他形式的响应文件在</w:t>
      </w:r>
      <w:r>
        <w:rPr>
          <w:rFonts w:hint="eastAsia" w:ascii="宋体" w:hAnsi="宋体" w:eastAsia="宋体" w:cs="宋体"/>
          <w:spacing w:val="-3"/>
          <w:sz w:val="24"/>
          <w:szCs w:val="24"/>
          <w:highlight w:val="none"/>
          <w:lang w:eastAsia="zh-CN"/>
        </w:rPr>
        <w:t>内容和格式上等同，若响应</w:t>
      </w:r>
      <w:r>
        <w:rPr>
          <w:rFonts w:hint="eastAsia" w:ascii="宋体" w:hAnsi="宋体" w:eastAsia="宋体" w:cs="宋体"/>
          <w:spacing w:val="-1"/>
          <w:sz w:val="24"/>
          <w:szCs w:val="24"/>
          <w:highlight w:val="none"/>
          <w:lang w:eastAsia="zh-CN"/>
        </w:rPr>
        <w:t>文件与磋商文件要求不一致，其内容影响成交结果时，责任由供应商自行承担。</w:t>
      </w:r>
    </w:p>
    <w:p w14:paraId="434262A8">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72"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3.3.6★为了保证电子标书的合法性、安全性和完整性，</w:t>
      </w:r>
      <w:r>
        <w:rPr>
          <w:rFonts w:hint="eastAsia" w:ascii="宋体" w:hAnsi="宋体" w:eastAsia="宋体" w:cs="宋体"/>
          <w:spacing w:val="-3"/>
          <w:sz w:val="24"/>
          <w:szCs w:val="24"/>
          <w:highlight w:val="none"/>
          <w:lang w:eastAsia="zh-CN"/>
        </w:rPr>
        <w:t>电子响应文件转换完成后，应在</w:t>
      </w:r>
      <w:r>
        <w:rPr>
          <w:rFonts w:hint="eastAsia" w:ascii="宋体" w:hAnsi="宋体" w:eastAsia="宋体" w:cs="宋体"/>
          <w:spacing w:val="-6"/>
          <w:sz w:val="24"/>
          <w:szCs w:val="24"/>
          <w:highlight w:val="none"/>
          <w:lang w:eastAsia="zh-CN"/>
        </w:rPr>
        <w:t>规定区域加盖单位和法定代表人CA印章。电子响应文件若无CA电子签章，则视为无效文件。</w:t>
      </w:r>
    </w:p>
    <w:p w14:paraId="651DDAA9">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8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3.3.7供应商应完整地填写磋商文件中提供的《竞争性磋商函》、《竞争性磋商报价一</w:t>
      </w:r>
      <w:r>
        <w:rPr>
          <w:rFonts w:hint="eastAsia" w:ascii="宋体" w:hAnsi="宋体" w:eastAsia="宋体" w:cs="宋体"/>
          <w:spacing w:val="-1"/>
          <w:sz w:val="24"/>
          <w:szCs w:val="24"/>
          <w:highlight w:val="none"/>
          <w:lang w:eastAsia="zh-CN"/>
        </w:rPr>
        <w:t>览表》、《竞争性磋商报价明细表》等磋商文件中规定的所有内容。</w:t>
      </w:r>
    </w:p>
    <w:p w14:paraId="18D7B5AC">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8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3.3.8供应商必须保证响应文件所提供的全部资料</w:t>
      </w:r>
      <w:r>
        <w:rPr>
          <w:rFonts w:hint="eastAsia" w:ascii="宋体" w:hAnsi="宋体" w:eastAsia="宋体" w:cs="宋体"/>
          <w:spacing w:val="1"/>
          <w:sz w:val="24"/>
          <w:szCs w:val="24"/>
          <w:highlight w:val="none"/>
          <w:lang w:eastAsia="zh-CN"/>
        </w:rPr>
        <w:t>真实可靠，并接受采购单位对其中任</w:t>
      </w:r>
      <w:r>
        <w:rPr>
          <w:rFonts w:hint="eastAsia" w:ascii="宋体" w:hAnsi="宋体" w:eastAsia="宋体" w:cs="宋体"/>
          <w:spacing w:val="-2"/>
          <w:sz w:val="24"/>
          <w:szCs w:val="24"/>
          <w:highlight w:val="none"/>
          <w:lang w:eastAsia="zh-CN"/>
        </w:rPr>
        <w:t>何资料进一步核实的要求。</w:t>
      </w:r>
    </w:p>
    <w:p w14:paraId="46E4A90C">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49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3.3.9★响应文件应由供应商的法定代表人或经其</w:t>
      </w:r>
      <w:r>
        <w:rPr>
          <w:rFonts w:hint="eastAsia" w:ascii="宋体" w:hAnsi="宋体" w:eastAsia="宋体" w:cs="宋体"/>
          <w:spacing w:val="3"/>
          <w:sz w:val="24"/>
          <w:szCs w:val="24"/>
          <w:highlight w:val="none"/>
          <w:lang w:eastAsia="zh-CN"/>
        </w:rPr>
        <w:t>正式委托代理人按磋商文件规定在响</w:t>
      </w:r>
      <w:r>
        <w:rPr>
          <w:rFonts w:hint="eastAsia" w:ascii="宋体" w:hAnsi="宋体" w:eastAsia="宋体" w:cs="宋体"/>
          <w:sz w:val="24"/>
          <w:szCs w:val="24"/>
          <w:highlight w:val="none"/>
          <w:lang w:eastAsia="zh-CN"/>
        </w:rPr>
        <w:t>应文件上签字并加盖单位印章。委托代理人须持有书面的“法定代</w:t>
      </w:r>
      <w:r>
        <w:rPr>
          <w:rFonts w:hint="eastAsia" w:ascii="宋体" w:hAnsi="宋体" w:eastAsia="宋体" w:cs="宋体"/>
          <w:spacing w:val="-1"/>
          <w:sz w:val="24"/>
          <w:szCs w:val="24"/>
          <w:highlight w:val="none"/>
          <w:lang w:eastAsia="zh-CN"/>
        </w:rPr>
        <w:t>表人授权委托书”，并将</w:t>
      </w:r>
      <w:r>
        <w:rPr>
          <w:rFonts w:hint="eastAsia" w:ascii="宋体" w:hAnsi="宋体" w:eastAsia="宋体" w:cs="宋体"/>
          <w:spacing w:val="-2"/>
          <w:sz w:val="24"/>
          <w:szCs w:val="24"/>
          <w:highlight w:val="none"/>
          <w:lang w:eastAsia="zh-CN"/>
        </w:rPr>
        <w:t>其附在响应文件中。</w:t>
      </w:r>
    </w:p>
    <w:p w14:paraId="0350AC0B">
      <w:pPr>
        <w:spacing w:line="360" w:lineRule="auto"/>
        <w:ind w:firstLine="470" w:firstLineChars="200"/>
        <w:rPr>
          <w:rFonts w:ascii="宋体" w:hAnsi="宋体" w:eastAsia="宋体" w:cs="宋体"/>
          <w:sz w:val="24"/>
          <w:szCs w:val="24"/>
          <w:highlight w:val="none"/>
          <w:lang w:eastAsia="zh-CN"/>
        </w:rPr>
      </w:pPr>
      <w:r>
        <w:rPr>
          <w:rFonts w:hint="eastAsia" w:ascii="宋体" w:hAnsi="宋体" w:eastAsia="宋体" w:cs="宋体"/>
          <w:b/>
          <w:bCs/>
          <w:spacing w:val="-3"/>
          <w:sz w:val="24"/>
          <w:szCs w:val="24"/>
          <w:highlight w:val="none"/>
          <w:lang w:eastAsia="zh-CN"/>
        </w:rPr>
        <w:t>3.4</w:t>
      </w:r>
      <w:r>
        <w:rPr>
          <w:rFonts w:hint="eastAsia" w:ascii="宋体" w:hAnsi="宋体" w:eastAsia="宋体" w:cs="宋体"/>
          <w:spacing w:val="-3"/>
          <w:sz w:val="24"/>
          <w:szCs w:val="24"/>
          <w:highlight w:val="none"/>
          <w:lang w:eastAsia="zh-CN"/>
        </w:rPr>
        <w:t>★</w:t>
      </w:r>
      <w:r>
        <w:rPr>
          <w:rFonts w:hint="eastAsia" w:ascii="宋体" w:hAnsi="宋体" w:eastAsia="宋体" w:cs="宋体"/>
          <w:b/>
          <w:bCs/>
          <w:spacing w:val="-3"/>
          <w:sz w:val="24"/>
          <w:szCs w:val="24"/>
          <w:highlight w:val="none"/>
          <w:lang w:eastAsia="zh-CN"/>
        </w:rPr>
        <w:t>磋商报价要求</w:t>
      </w:r>
    </w:p>
    <w:p w14:paraId="7310F6CB">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3.4.1供应商所提供的货物和服务均</w:t>
      </w:r>
      <w:r>
        <w:rPr>
          <w:rFonts w:hint="eastAsia" w:ascii="宋体" w:hAnsi="宋体" w:eastAsia="宋体" w:cs="宋体"/>
          <w:spacing w:val="-2"/>
          <w:sz w:val="24"/>
          <w:szCs w:val="24"/>
          <w:highlight w:val="none"/>
          <w:lang w:eastAsia="zh-CN"/>
        </w:rPr>
        <w:t>以人民币报价。</w:t>
      </w:r>
    </w:p>
    <w:p w14:paraId="3687D6E6">
      <w:pPr>
        <w:spacing w:line="360" w:lineRule="auto"/>
        <w:ind w:left="1" w:right="83"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3.4.2商应按照“第三章采购需求”规定的货物、服务内容、</w:t>
      </w:r>
      <w:r>
        <w:rPr>
          <w:rFonts w:hint="eastAsia" w:ascii="宋体" w:hAnsi="宋体" w:eastAsia="宋体" w:cs="宋体"/>
          <w:spacing w:val="-3"/>
          <w:sz w:val="24"/>
          <w:szCs w:val="24"/>
          <w:highlight w:val="none"/>
          <w:lang w:eastAsia="zh-CN"/>
        </w:rPr>
        <w:t>责任范围以及合同条款进</w:t>
      </w:r>
      <w:r>
        <w:rPr>
          <w:rFonts w:hint="eastAsia" w:ascii="宋体" w:hAnsi="宋体" w:eastAsia="宋体" w:cs="宋体"/>
          <w:spacing w:val="1"/>
          <w:sz w:val="24"/>
          <w:szCs w:val="24"/>
          <w:highlight w:val="none"/>
          <w:lang w:eastAsia="zh-CN"/>
        </w:rPr>
        <w:t>行报价。并按《竞争性磋商报价一览表》和《</w:t>
      </w:r>
      <w:r>
        <w:rPr>
          <w:rFonts w:hint="eastAsia" w:ascii="宋体" w:hAnsi="宋体" w:eastAsia="宋体" w:cs="宋体"/>
          <w:sz w:val="24"/>
          <w:szCs w:val="24"/>
          <w:highlight w:val="none"/>
          <w:lang w:eastAsia="zh-CN"/>
        </w:rPr>
        <w:t>竞争性磋商报价明细表》确定的格式报出分项</w:t>
      </w:r>
      <w:r>
        <w:rPr>
          <w:rFonts w:hint="eastAsia" w:ascii="宋体" w:hAnsi="宋体" w:eastAsia="宋体" w:cs="宋体"/>
          <w:spacing w:val="-3"/>
          <w:sz w:val="24"/>
          <w:szCs w:val="24"/>
          <w:highlight w:val="none"/>
          <w:lang w:eastAsia="zh-CN"/>
        </w:rPr>
        <w:t>价格和总价。</w:t>
      </w:r>
      <w:r>
        <w:rPr>
          <w:rFonts w:hint="eastAsia" w:ascii="宋体" w:hAnsi="宋体" w:eastAsia="宋体" w:cs="宋体"/>
          <w:spacing w:val="1"/>
          <w:sz w:val="24"/>
          <w:szCs w:val="24"/>
          <w:highlight w:val="none"/>
          <w:lang w:eastAsia="zh-CN"/>
        </w:rPr>
        <w:t>磋商报价应为优惠后的报价，任何报价上的优惠应</w:t>
      </w:r>
      <w:r>
        <w:rPr>
          <w:rFonts w:hint="eastAsia" w:ascii="宋体" w:hAnsi="宋体" w:eastAsia="宋体" w:cs="宋体"/>
          <w:sz w:val="24"/>
          <w:szCs w:val="24"/>
          <w:highlight w:val="none"/>
          <w:lang w:eastAsia="zh-CN"/>
        </w:rPr>
        <w:t>体现在各分项报价中，国家规定的各</w:t>
      </w:r>
      <w:r>
        <w:rPr>
          <w:rFonts w:hint="eastAsia" w:ascii="宋体" w:hAnsi="宋体" w:eastAsia="宋体" w:cs="宋体"/>
          <w:spacing w:val="-3"/>
          <w:sz w:val="24"/>
          <w:szCs w:val="24"/>
          <w:highlight w:val="none"/>
          <w:lang w:eastAsia="zh-CN"/>
        </w:rPr>
        <w:t>项税费不得优惠。磋商报价中不得包含磋商文件要求以外的内容，</w:t>
      </w:r>
      <w:r>
        <w:rPr>
          <w:rFonts w:hint="eastAsia" w:ascii="宋体" w:hAnsi="宋体" w:eastAsia="宋体" w:cs="宋体"/>
          <w:spacing w:val="-4"/>
          <w:sz w:val="24"/>
          <w:szCs w:val="24"/>
          <w:highlight w:val="none"/>
          <w:lang w:eastAsia="zh-CN"/>
        </w:rPr>
        <w:t>否则，在评审时不予核减。</w:t>
      </w:r>
      <w:r>
        <w:rPr>
          <w:rFonts w:hint="eastAsia" w:ascii="宋体" w:hAnsi="宋体" w:eastAsia="宋体" w:cs="宋体"/>
          <w:spacing w:val="1"/>
          <w:sz w:val="24"/>
          <w:szCs w:val="24"/>
          <w:highlight w:val="none"/>
          <w:lang w:eastAsia="zh-CN"/>
        </w:rPr>
        <w:t>磋商报价中也不得缺漏磋商文件所要求的内容，否</w:t>
      </w:r>
      <w:r>
        <w:rPr>
          <w:rFonts w:hint="eastAsia" w:ascii="宋体" w:hAnsi="宋体" w:eastAsia="宋体" w:cs="宋体"/>
          <w:sz w:val="24"/>
          <w:szCs w:val="24"/>
          <w:highlight w:val="none"/>
          <w:lang w:eastAsia="zh-CN"/>
        </w:rPr>
        <w:t>则，在评审时将被视为已包含在磋商报价</w:t>
      </w:r>
      <w:r>
        <w:rPr>
          <w:rFonts w:hint="eastAsia" w:ascii="宋体" w:hAnsi="宋体" w:eastAsia="宋体" w:cs="宋体"/>
          <w:spacing w:val="-8"/>
          <w:sz w:val="24"/>
          <w:szCs w:val="24"/>
          <w:highlight w:val="none"/>
          <w:lang w:eastAsia="zh-CN"/>
        </w:rPr>
        <w:t>中。</w:t>
      </w:r>
    </w:p>
    <w:p w14:paraId="51B7D15F">
      <w:pPr>
        <w:spacing w:line="360" w:lineRule="auto"/>
        <w:ind w:left="1" w:right="83"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3.4.3《竞争性磋商报价明细表》填写时应响应下列要求</w:t>
      </w:r>
      <w:r>
        <w:rPr>
          <w:rFonts w:hint="eastAsia" w:ascii="宋体" w:hAnsi="宋体" w:eastAsia="宋体" w:cs="宋体"/>
          <w:spacing w:val="-3"/>
          <w:sz w:val="24"/>
          <w:szCs w:val="24"/>
          <w:highlight w:val="none"/>
          <w:lang w:eastAsia="zh-CN"/>
        </w:rPr>
        <w:t>，所有根据合同或其它原因应由</w:t>
      </w:r>
      <w:r>
        <w:rPr>
          <w:rFonts w:hint="eastAsia" w:ascii="宋体" w:hAnsi="宋体" w:eastAsia="宋体" w:cs="宋体"/>
          <w:spacing w:val="-1"/>
          <w:sz w:val="24"/>
          <w:szCs w:val="24"/>
          <w:highlight w:val="none"/>
          <w:lang w:eastAsia="zh-CN"/>
        </w:rPr>
        <w:t>供应商支付的税款和其它应交纳的费用都要包括在供应商提交的磋商总价中。</w:t>
      </w:r>
    </w:p>
    <w:p w14:paraId="69090561">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3.4.5每一种规格的服务只允许有一个报价，否则将被视为无效响</w:t>
      </w:r>
      <w:r>
        <w:rPr>
          <w:rFonts w:hint="eastAsia" w:ascii="宋体" w:hAnsi="宋体" w:eastAsia="宋体" w:cs="宋体"/>
          <w:spacing w:val="-2"/>
          <w:sz w:val="24"/>
          <w:szCs w:val="24"/>
          <w:highlight w:val="none"/>
          <w:lang w:eastAsia="zh-CN"/>
        </w:rPr>
        <w:t>应文件。</w:t>
      </w:r>
    </w:p>
    <w:p w14:paraId="3D5607CA">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3.4.6供应商所报的总价在合同执行过程中是固定不变的，不得以任何理由予以变更。</w:t>
      </w:r>
    </w:p>
    <w:p w14:paraId="28D7AF13">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3.4.7供应商的最后磋商报价超过项目采购预算的为无效报</w:t>
      </w:r>
      <w:r>
        <w:rPr>
          <w:rFonts w:hint="eastAsia" w:ascii="宋体" w:hAnsi="宋体" w:eastAsia="宋体" w:cs="宋体"/>
          <w:spacing w:val="-2"/>
          <w:sz w:val="24"/>
          <w:szCs w:val="24"/>
          <w:highlight w:val="none"/>
          <w:lang w:eastAsia="zh-CN"/>
        </w:rPr>
        <w:t>价。</w:t>
      </w:r>
    </w:p>
    <w:p w14:paraId="7A5F95A3">
      <w:pPr>
        <w:spacing w:line="360" w:lineRule="auto"/>
        <w:ind w:firstLine="454" w:firstLineChars="200"/>
        <w:rPr>
          <w:rFonts w:ascii="宋体" w:hAnsi="宋体" w:eastAsia="宋体" w:cs="宋体"/>
          <w:sz w:val="24"/>
          <w:szCs w:val="24"/>
          <w:highlight w:val="none"/>
          <w:lang w:eastAsia="zh-CN"/>
        </w:rPr>
      </w:pPr>
      <w:r>
        <w:rPr>
          <w:rFonts w:hint="eastAsia" w:ascii="宋体" w:hAnsi="宋体" w:eastAsia="宋体" w:cs="宋体"/>
          <w:b/>
          <w:bCs/>
          <w:spacing w:val="-7"/>
          <w:sz w:val="24"/>
          <w:szCs w:val="24"/>
          <w:highlight w:val="none"/>
          <w:lang w:eastAsia="zh-CN"/>
        </w:rPr>
        <w:t>3.5备选方案</w:t>
      </w:r>
    </w:p>
    <w:p w14:paraId="11728C76">
      <w:pPr>
        <w:spacing w:line="360" w:lineRule="auto"/>
        <w:ind w:right="83"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3.5.1★供应商应按照供应商须知前附表要求编制磋商备</w:t>
      </w:r>
      <w:r>
        <w:rPr>
          <w:rFonts w:hint="eastAsia" w:ascii="宋体" w:hAnsi="宋体" w:eastAsia="宋体" w:cs="宋体"/>
          <w:spacing w:val="-3"/>
          <w:sz w:val="24"/>
          <w:szCs w:val="24"/>
          <w:highlight w:val="none"/>
          <w:lang w:eastAsia="zh-CN"/>
        </w:rPr>
        <w:t>选方案，否则将被视为无效响应</w:t>
      </w:r>
      <w:r>
        <w:rPr>
          <w:rFonts w:hint="eastAsia" w:ascii="宋体" w:hAnsi="宋体" w:eastAsia="宋体" w:cs="宋体"/>
          <w:spacing w:val="-6"/>
          <w:sz w:val="24"/>
          <w:szCs w:val="24"/>
          <w:highlight w:val="none"/>
          <w:lang w:eastAsia="zh-CN"/>
        </w:rPr>
        <w:t>文件。</w:t>
      </w:r>
    </w:p>
    <w:p w14:paraId="19AB617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0"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3"/>
          <w:sz w:val="24"/>
          <w:szCs w:val="24"/>
          <w:highlight w:val="none"/>
          <w:lang w:eastAsia="zh-CN"/>
        </w:rPr>
        <w:t>3.6</w:t>
      </w:r>
      <w:r>
        <w:rPr>
          <w:rFonts w:hint="eastAsia" w:ascii="宋体" w:hAnsi="宋体" w:eastAsia="宋体" w:cs="宋体"/>
          <w:spacing w:val="-3"/>
          <w:sz w:val="24"/>
          <w:szCs w:val="24"/>
          <w:highlight w:val="none"/>
          <w:lang w:eastAsia="zh-CN"/>
        </w:rPr>
        <w:t>★</w:t>
      </w:r>
      <w:r>
        <w:rPr>
          <w:rFonts w:hint="eastAsia" w:ascii="宋体" w:hAnsi="宋体" w:eastAsia="宋体" w:cs="宋体"/>
          <w:b/>
          <w:bCs/>
          <w:spacing w:val="-3"/>
          <w:sz w:val="24"/>
          <w:szCs w:val="24"/>
          <w:highlight w:val="none"/>
          <w:lang w:eastAsia="zh-CN"/>
        </w:rPr>
        <w:t>联合体响应</w:t>
      </w:r>
    </w:p>
    <w:p w14:paraId="46B3501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3.6.1是否接受联合体详见供应商须知前附表。两个以上供应商可以组成一个联合体，</w:t>
      </w:r>
      <w:r>
        <w:rPr>
          <w:rFonts w:hint="eastAsia" w:ascii="宋体" w:hAnsi="宋体" w:eastAsia="宋体" w:cs="宋体"/>
          <w:spacing w:val="-3"/>
          <w:sz w:val="24"/>
          <w:szCs w:val="24"/>
          <w:highlight w:val="none"/>
          <w:lang w:eastAsia="zh-CN"/>
        </w:rPr>
        <w:t>以一个供应商的身份共同参与磋商。</w:t>
      </w:r>
    </w:p>
    <w:p w14:paraId="77C2B41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3.6.2采取联合体形式磋商的，联合体各方均应</w:t>
      </w:r>
      <w:r>
        <w:rPr>
          <w:rFonts w:hint="eastAsia" w:ascii="宋体" w:hAnsi="宋体" w:eastAsia="宋体" w:cs="宋体"/>
          <w:spacing w:val="1"/>
          <w:sz w:val="24"/>
          <w:szCs w:val="24"/>
          <w:highlight w:val="none"/>
          <w:lang w:eastAsia="zh-CN"/>
        </w:rPr>
        <w:t>当符合政府采购法第二十二条规定的条件。采购人根据采购项目的特殊要求规定供应商特</w:t>
      </w:r>
      <w:r>
        <w:rPr>
          <w:rFonts w:hint="eastAsia" w:ascii="宋体" w:hAnsi="宋体" w:eastAsia="宋体" w:cs="宋体"/>
          <w:sz w:val="24"/>
          <w:szCs w:val="24"/>
          <w:highlight w:val="none"/>
          <w:lang w:eastAsia="zh-CN"/>
        </w:rPr>
        <w:t>定条件的，联合体各方中至少有一方符合</w:t>
      </w:r>
      <w:r>
        <w:rPr>
          <w:rFonts w:hint="eastAsia" w:ascii="宋体" w:hAnsi="宋体" w:eastAsia="宋体" w:cs="宋体"/>
          <w:spacing w:val="-2"/>
          <w:sz w:val="24"/>
          <w:szCs w:val="24"/>
          <w:highlight w:val="none"/>
          <w:lang w:eastAsia="zh-CN"/>
        </w:rPr>
        <w:t>磋商文件规定的特定条件。</w:t>
      </w:r>
    </w:p>
    <w:p w14:paraId="784F020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3.6.3联合体各方之间必须签订联合磋商协议，明确约定联</w:t>
      </w:r>
      <w:r>
        <w:rPr>
          <w:rFonts w:hint="eastAsia" w:ascii="宋体" w:hAnsi="宋体" w:eastAsia="宋体" w:cs="宋体"/>
          <w:spacing w:val="1"/>
          <w:sz w:val="24"/>
          <w:szCs w:val="24"/>
          <w:highlight w:val="none"/>
          <w:lang w:eastAsia="zh-CN"/>
        </w:rPr>
        <w:t>合体主体及各方承担的工作</w:t>
      </w:r>
      <w:r>
        <w:rPr>
          <w:rFonts w:hint="eastAsia" w:ascii="宋体" w:hAnsi="宋体" w:eastAsia="宋体" w:cs="宋体"/>
          <w:spacing w:val="-1"/>
          <w:sz w:val="24"/>
          <w:szCs w:val="24"/>
          <w:highlight w:val="none"/>
          <w:lang w:eastAsia="zh-CN"/>
        </w:rPr>
        <w:t>和相应的责任，其响应文件中必须提供联合磋商协议。</w:t>
      </w:r>
    </w:p>
    <w:p w14:paraId="6D48780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3.6.4以联合体形式参加政府采购活动的，联</w:t>
      </w:r>
      <w:r>
        <w:rPr>
          <w:rFonts w:hint="eastAsia" w:ascii="宋体" w:hAnsi="宋体" w:eastAsia="宋体" w:cs="宋体"/>
          <w:sz w:val="24"/>
          <w:szCs w:val="24"/>
          <w:highlight w:val="none"/>
          <w:lang w:eastAsia="zh-CN"/>
        </w:rPr>
        <w:t>合体各方不得再单独参加或者与其他供应</w:t>
      </w:r>
      <w:r>
        <w:rPr>
          <w:rFonts w:hint="eastAsia" w:ascii="宋体" w:hAnsi="宋体" w:eastAsia="宋体" w:cs="宋体"/>
          <w:spacing w:val="-1"/>
          <w:sz w:val="24"/>
          <w:szCs w:val="24"/>
          <w:highlight w:val="none"/>
          <w:lang w:eastAsia="zh-CN"/>
        </w:rPr>
        <w:t>商另外组成联合体参加同一合同项下的政府采购活</w:t>
      </w:r>
      <w:r>
        <w:rPr>
          <w:rFonts w:hint="eastAsia" w:ascii="宋体" w:hAnsi="宋体" w:eastAsia="宋体" w:cs="宋体"/>
          <w:spacing w:val="-2"/>
          <w:sz w:val="24"/>
          <w:szCs w:val="24"/>
          <w:highlight w:val="none"/>
          <w:lang w:eastAsia="zh-CN"/>
        </w:rPr>
        <w:t>动。</w:t>
      </w:r>
    </w:p>
    <w:p w14:paraId="5B5B457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3.6.5采取联合体形式响应的，其响应文件必须</w:t>
      </w:r>
      <w:r>
        <w:rPr>
          <w:rFonts w:hint="eastAsia" w:ascii="宋体" w:hAnsi="宋体" w:eastAsia="宋体" w:cs="宋体"/>
          <w:spacing w:val="1"/>
          <w:sz w:val="24"/>
          <w:szCs w:val="24"/>
          <w:highlight w:val="none"/>
          <w:lang w:eastAsia="zh-CN"/>
        </w:rPr>
        <w:t>由联合体所有成员或其各自正式书面授</w:t>
      </w:r>
      <w:r>
        <w:rPr>
          <w:rFonts w:hint="eastAsia" w:ascii="宋体" w:hAnsi="宋体" w:eastAsia="宋体" w:cs="宋体"/>
          <w:spacing w:val="-2"/>
          <w:sz w:val="24"/>
          <w:szCs w:val="24"/>
          <w:highlight w:val="none"/>
          <w:lang w:eastAsia="zh-CN"/>
        </w:rPr>
        <w:t>权的代表签署（盖章</w:t>
      </w:r>
      <w:r>
        <w:rPr>
          <w:rFonts w:hint="eastAsia" w:ascii="宋体" w:hAnsi="宋体" w:eastAsia="宋体" w:cs="宋体"/>
          <w:spacing w:val="25"/>
          <w:sz w:val="24"/>
          <w:szCs w:val="24"/>
          <w:highlight w:val="none"/>
          <w:lang w:eastAsia="zh-CN"/>
        </w:rPr>
        <w:t>），</w:t>
      </w:r>
      <w:r>
        <w:rPr>
          <w:rFonts w:hint="eastAsia" w:ascii="宋体" w:hAnsi="宋体" w:eastAsia="宋体" w:cs="宋体"/>
          <w:spacing w:val="-2"/>
          <w:sz w:val="24"/>
          <w:szCs w:val="24"/>
          <w:highlight w:val="none"/>
          <w:lang w:eastAsia="zh-CN"/>
        </w:rPr>
        <w:t>以便对所有成员作为整体及作为个体均具有法律约束力。</w:t>
      </w:r>
    </w:p>
    <w:p w14:paraId="6E9A2B7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3.6.6联合体成交的，联合体各方应当共同与采购人签订采购合同。</w:t>
      </w:r>
    </w:p>
    <w:p w14:paraId="0940328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3.6.7联合体中有同类资质的供应商按照联合体分工承担相</w:t>
      </w:r>
      <w:r>
        <w:rPr>
          <w:rFonts w:hint="eastAsia" w:ascii="宋体" w:hAnsi="宋体" w:eastAsia="宋体" w:cs="宋体"/>
          <w:spacing w:val="1"/>
          <w:sz w:val="24"/>
          <w:szCs w:val="24"/>
          <w:highlight w:val="none"/>
          <w:lang w:eastAsia="zh-CN"/>
        </w:rPr>
        <w:t>同工作的，应当按照资质等</w:t>
      </w:r>
      <w:r>
        <w:rPr>
          <w:rFonts w:hint="eastAsia" w:ascii="宋体" w:hAnsi="宋体" w:eastAsia="宋体" w:cs="宋体"/>
          <w:spacing w:val="-2"/>
          <w:sz w:val="24"/>
          <w:szCs w:val="24"/>
          <w:highlight w:val="none"/>
          <w:lang w:eastAsia="zh-CN"/>
        </w:rPr>
        <w:t>级较低的供应商确定资质等级。</w:t>
      </w:r>
    </w:p>
    <w:p w14:paraId="5A5482B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0"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3"/>
          <w:sz w:val="24"/>
          <w:szCs w:val="24"/>
          <w:highlight w:val="none"/>
          <w:lang w:eastAsia="zh-CN"/>
        </w:rPr>
        <w:t>3.7.供应商资格证明文件</w:t>
      </w:r>
    </w:p>
    <w:p w14:paraId="77B6107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3.7.1供应商应提交证明其有资格参加磋商和成交</w:t>
      </w:r>
      <w:r>
        <w:rPr>
          <w:rFonts w:hint="eastAsia" w:ascii="宋体" w:hAnsi="宋体" w:eastAsia="宋体" w:cs="宋体"/>
          <w:spacing w:val="1"/>
          <w:sz w:val="24"/>
          <w:szCs w:val="24"/>
          <w:highlight w:val="none"/>
          <w:lang w:eastAsia="zh-CN"/>
        </w:rPr>
        <w:t>后有能力履行合同的文件，并作为其</w:t>
      </w:r>
      <w:r>
        <w:rPr>
          <w:rFonts w:hint="eastAsia" w:ascii="宋体" w:hAnsi="宋体" w:eastAsia="宋体" w:cs="宋体"/>
          <w:spacing w:val="-3"/>
          <w:sz w:val="24"/>
          <w:szCs w:val="24"/>
          <w:highlight w:val="none"/>
          <w:lang w:eastAsia="zh-CN"/>
        </w:rPr>
        <w:t>响应文件的一部分。</w:t>
      </w:r>
    </w:p>
    <w:p w14:paraId="5C8C76C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3.7.2资格证明文件必须真实可靠、不得伪造。</w:t>
      </w:r>
    </w:p>
    <w:p w14:paraId="3A8264F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3.7.3供应商相关资格证明文件：</w:t>
      </w:r>
    </w:p>
    <w:p w14:paraId="1D98E29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（1）法人或者其他组织的营业执照等证明文件，自然人的身份证明；</w:t>
      </w:r>
    </w:p>
    <w:p w14:paraId="1DBD590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（2）财务状况报告，依法缴纳税收和社会保障资金的相关材料；</w:t>
      </w:r>
    </w:p>
    <w:p w14:paraId="2328241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（3）具备履行合同所必需的设备和专业技术能力的证明材料；</w:t>
      </w:r>
    </w:p>
    <w:p w14:paraId="10112FE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（4）参加政府采购活动前3年内在经营活动中没有重大违法记录的书面声明；</w:t>
      </w:r>
    </w:p>
    <w:p w14:paraId="73DBAF7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（5）具备法律、行政法规规定的其他条件的证明材料；</w:t>
      </w:r>
    </w:p>
    <w:p w14:paraId="681B7C6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（6）采购项目有特殊要求的，供应商还应当提供其符合特殊要求的证明材料或者情况说</w:t>
      </w:r>
      <w:r>
        <w:rPr>
          <w:rFonts w:hint="eastAsia" w:ascii="宋体" w:hAnsi="宋体" w:eastAsia="宋体" w:cs="宋体"/>
          <w:spacing w:val="-16"/>
          <w:sz w:val="24"/>
          <w:szCs w:val="24"/>
          <w:highlight w:val="none"/>
          <w:lang w:eastAsia="zh-CN"/>
        </w:rPr>
        <w:t>明；</w:t>
      </w:r>
    </w:p>
    <w:p w14:paraId="1C7EC905">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（7）信用信息查询记录；</w:t>
      </w:r>
    </w:p>
    <w:p w14:paraId="7469DFE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（8）磋商文件要求或供应商认为需提供的其它相关资格证明材料。</w:t>
      </w:r>
    </w:p>
    <w:p w14:paraId="34345AF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3.7.4证明响应货物、服务的合格性和符合磋商文件规定的文件。</w:t>
      </w:r>
    </w:p>
    <w:p w14:paraId="2705B71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采取资格预审方式项目的供应商在递交响应</w:t>
      </w:r>
      <w:r>
        <w:rPr>
          <w:rFonts w:hint="eastAsia" w:ascii="宋体" w:hAnsi="宋体" w:eastAsia="宋体" w:cs="宋体"/>
          <w:sz w:val="24"/>
          <w:szCs w:val="24"/>
          <w:highlight w:val="none"/>
          <w:lang w:eastAsia="zh-CN"/>
        </w:rPr>
        <w:t>文件时，其资格条件与资格预审时发生变化</w:t>
      </w:r>
      <w:r>
        <w:rPr>
          <w:rFonts w:hint="eastAsia" w:ascii="宋体" w:hAnsi="宋体" w:eastAsia="宋体" w:cs="宋体"/>
          <w:spacing w:val="-3"/>
          <w:sz w:val="24"/>
          <w:szCs w:val="24"/>
          <w:highlight w:val="none"/>
          <w:lang w:eastAsia="zh-CN"/>
        </w:rPr>
        <w:t>的，提交变化后的资料。</w:t>
      </w:r>
    </w:p>
    <w:p w14:paraId="04096030">
      <w:pPr>
        <w:spacing w:line="360" w:lineRule="auto"/>
        <w:ind w:firstLine="470" w:firstLineChars="200"/>
        <w:rPr>
          <w:rFonts w:ascii="宋体" w:hAnsi="宋体" w:eastAsia="宋体" w:cs="宋体"/>
          <w:sz w:val="24"/>
          <w:szCs w:val="24"/>
          <w:highlight w:val="none"/>
          <w:lang w:eastAsia="zh-CN"/>
        </w:rPr>
      </w:pPr>
      <w:r>
        <w:rPr>
          <w:rFonts w:hint="eastAsia" w:ascii="宋体" w:hAnsi="宋体" w:eastAsia="宋体" w:cs="宋体"/>
          <w:b/>
          <w:bCs/>
          <w:spacing w:val="-3"/>
          <w:sz w:val="24"/>
          <w:szCs w:val="24"/>
          <w:highlight w:val="none"/>
          <w:lang w:eastAsia="zh-CN"/>
        </w:rPr>
        <w:t>3.8.</w:t>
      </w:r>
      <w:r>
        <w:rPr>
          <w:rFonts w:hint="eastAsia" w:ascii="宋体" w:hAnsi="宋体" w:eastAsia="宋体" w:cs="宋体"/>
          <w:spacing w:val="-3"/>
          <w:sz w:val="24"/>
          <w:szCs w:val="24"/>
          <w:highlight w:val="none"/>
          <w:lang w:eastAsia="zh-CN"/>
        </w:rPr>
        <w:t>★</w:t>
      </w:r>
      <w:r>
        <w:rPr>
          <w:rFonts w:hint="eastAsia" w:ascii="宋体" w:hAnsi="宋体" w:eastAsia="宋体" w:cs="宋体"/>
          <w:b/>
          <w:bCs/>
          <w:spacing w:val="-3"/>
          <w:sz w:val="24"/>
          <w:szCs w:val="24"/>
          <w:highlight w:val="none"/>
          <w:lang w:eastAsia="zh-CN"/>
        </w:rPr>
        <w:t>磋商保证金</w:t>
      </w:r>
    </w:p>
    <w:p w14:paraId="40D88A1A">
      <w:pPr>
        <w:spacing w:line="360" w:lineRule="auto"/>
        <w:ind w:left="3" w:firstLine="488"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3.8.1供应商应在响应文件截止时间之前，将所规</w:t>
      </w:r>
      <w:r>
        <w:rPr>
          <w:rFonts w:hint="eastAsia" w:ascii="宋体" w:hAnsi="宋体" w:eastAsia="宋体" w:cs="宋体"/>
          <w:spacing w:val="1"/>
          <w:sz w:val="24"/>
          <w:szCs w:val="24"/>
          <w:highlight w:val="none"/>
          <w:lang w:eastAsia="zh-CN"/>
        </w:rPr>
        <w:t>定数额的保证金以转账或电汇方式缴</w:t>
      </w:r>
      <w:r>
        <w:rPr>
          <w:rFonts w:hint="eastAsia" w:ascii="宋体" w:hAnsi="宋体" w:eastAsia="宋体" w:cs="宋体"/>
          <w:sz w:val="24"/>
          <w:szCs w:val="24"/>
          <w:highlight w:val="none"/>
          <w:lang w:eastAsia="zh-CN"/>
        </w:rPr>
        <w:t>纳至该项目所对应的保证金收取账号内（不接受现金缴纳）。保证金缴纳时间以该项目所对</w:t>
      </w:r>
      <w:r>
        <w:rPr>
          <w:rFonts w:hint="eastAsia" w:ascii="宋体" w:hAnsi="宋体" w:eastAsia="宋体" w:cs="宋体"/>
          <w:spacing w:val="-1"/>
          <w:sz w:val="24"/>
          <w:szCs w:val="24"/>
          <w:highlight w:val="none"/>
          <w:lang w:eastAsia="zh-CN"/>
        </w:rPr>
        <w:t>应的保证金收取账号中显示的到账时间为准。</w:t>
      </w:r>
    </w:p>
    <w:p w14:paraId="02CFCDB3">
      <w:pPr>
        <w:spacing w:line="360" w:lineRule="auto"/>
        <w:ind w:left="57" w:right="2" w:firstLine="488"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3.8.2联合体投标的，可以由联合体中的一方或者共同提交</w:t>
      </w:r>
      <w:r>
        <w:rPr>
          <w:rFonts w:hint="eastAsia" w:ascii="宋体" w:hAnsi="宋体" w:eastAsia="宋体" w:cs="宋体"/>
          <w:spacing w:val="1"/>
          <w:sz w:val="24"/>
          <w:szCs w:val="24"/>
          <w:highlight w:val="none"/>
          <w:lang w:eastAsia="zh-CN"/>
        </w:rPr>
        <w:t>投标保证金。以一方名义提交投标保证金的，对联合体各方均具有约束力。对</w:t>
      </w:r>
      <w:r>
        <w:rPr>
          <w:rFonts w:hint="eastAsia" w:ascii="宋体" w:hAnsi="宋体" w:eastAsia="宋体" w:cs="宋体"/>
          <w:sz w:val="24"/>
          <w:szCs w:val="24"/>
          <w:highlight w:val="none"/>
          <w:lang w:eastAsia="zh-CN"/>
        </w:rPr>
        <w:t>于未能按要求提交保证金的将视为未响应</w:t>
      </w:r>
      <w:r>
        <w:rPr>
          <w:rFonts w:hint="eastAsia" w:ascii="宋体" w:hAnsi="宋体" w:eastAsia="宋体" w:cs="宋体"/>
          <w:spacing w:val="-1"/>
          <w:sz w:val="24"/>
          <w:szCs w:val="24"/>
          <w:highlight w:val="none"/>
          <w:lang w:eastAsia="zh-CN"/>
        </w:rPr>
        <w:t>磋商文件的要求，其响应文件无效。</w:t>
      </w:r>
    </w:p>
    <w:p w14:paraId="4E6EDC58">
      <w:pPr>
        <w:spacing w:line="360" w:lineRule="auto"/>
        <w:ind w:left="58" w:right="2"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3.8.3未成交的供应商，其保证金在成交公告发布后5个</w:t>
      </w:r>
      <w:r>
        <w:rPr>
          <w:rFonts w:hint="eastAsia" w:ascii="宋体" w:hAnsi="宋体" w:eastAsia="宋体" w:cs="宋体"/>
          <w:spacing w:val="-1"/>
          <w:sz w:val="24"/>
          <w:szCs w:val="24"/>
          <w:highlight w:val="none"/>
          <w:lang w:eastAsia="zh-CN"/>
        </w:rPr>
        <w:t>工作日内，按照磋商保证金的</w:t>
      </w:r>
      <w:r>
        <w:rPr>
          <w:rFonts w:hint="eastAsia" w:ascii="宋体" w:hAnsi="宋体" w:eastAsia="宋体" w:cs="宋体"/>
          <w:spacing w:val="1"/>
          <w:sz w:val="24"/>
          <w:szCs w:val="24"/>
          <w:highlight w:val="none"/>
          <w:lang w:eastAsia="zh-CN"/>
        </w:rPr>
        <w:t>来款渠道原路退还至供应商缴纳保证金的企业银</w:t>
      </w:r>
      <w:r>
        <w:rPr>
          <w:rFonts w:hint="eastAsia" w:ascii="宋体" w:hAnsi="宋体" w:eastAsia="宋体" w:cs="宋体"/>
          <w:sz w:val="24"/>
          <w:szCs w:val="24"/>
          <w:highlight w:val="none"/>
          <w:lang w:eastAsia="zh-CN"/>
        </w:rPr>
        <w:t>行账户内；如有质疑或投诉，政府采购代理机构将在质疑和投诉处理完毕后5个工作日内，按照保证金的来款</w:t>
      </w:r>
      <w:r>
        <w:rPr>
          <w:rFonts w:hint="eastAsia" w:ascii="宋体" w:hAnsi="宋体" w:eastAsia="宋体" w:cs="宋体"/>
          <w:spacing w:val="-1"/>
          <w:sz w:val="24"/>
          <w:szCs w:val="24"/>
          <w:highlight w:val="none"/>
          <w:lang w:eastAsia="zh-CN"/>
        </w:rPr>
        <w:t>渠道原路退还至供应商缴</w:t>
      </w:r>
      <w:r>
        <w:rPr>
          <w:rFonts w:hint="eastAsia" w:ascii="宋体" w:hAnsi="宋体" w:eastAsia="宋体" w:cs="宋体"/>
          <w:spacing w:val="-2"/>
          <w:sz w:val="24"/>
          <w:szCs w:val="24"/>
          <w:highlight w:val="none"/>
          <w:lang w:eastAsia="zh-CN"/>
        </w:rPr>
        <w:t>纳保证金的企业银行账户内。</w:t>
      </w:r>
    </w:p>
    <w:p w14:paraId="20976237">
      <w:pPr>
        <w:spacing w:line="360" w:lineRule="auto"/>
        <w:ind w:left="58"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3.8.4成交供应商的磋商保证金,在供应商与采购人签</w:t>
      </w:r>
      <w:r>
        <w:rPr>
          <w:rFonts w:hint="eastAsia" w:ascii="宋体" w:hAnsi="宋体" w:eastAsia="宋体" w:cs="宋体"/>
          <w:spacing w:val="-2"/>
          <w:sz w:val="24"/>
          <w:szCs w:val="24"/>
          <w:highlight w:val="none"/>
          <w:lang w:eastAsia="zh-CN"/>
        </w:rPr>
        <w:t>订合同后（将合同提交至采购代理</w:t>
      </w:r>
      <w:r>
        <w:rPr>
          <w:rFonts w:hint="eastAsia" w:ascii="宋体" w:hAnsi="宋体" w:eastAsia="宋体" w:cs="宋体"/>
          <w:spacing w:val="2"/>
          <w:sz w:val="24"/>
          <w:szCs w:val="24"/>
          <w:highlight w:val="none"/>
          <w:lang w:eastAsia="zh-CN"/>
        </w:rPr>
        <w:t>机构）5个工作日内，按照保证金的来款渠道原路</w:t>
      </w:r>
      <w:r>
        <w:rPr>
          <w:rFonts w:hint="eastAsia" w:ascii="宋体" w:hAnsi="宋体" w:eastAsia="宋体" w:cs="宋体"/>
          <w:spacing w:val="1"/>
          <w:sz w:val="24"/>
          <w:szCs w:val="24"/>
          <w:highlight w:val="none"/>
          <w:lang w:eastAsia="zh-CN"/>
        </w:rPr>
        <w:t>退还至供应商缴纳保证金的企业银行账户</w:t>
      </w:r>
      <w:r>
        <w:rPr>
          <w:rFonts w:hint="eastAsia" w:ascii="宋体" w:hAnsi="宋体" w:eastAsia="宋体" w:cs="宋体"/>
          <w:spacing w:val="-8"/>
          <w:sz w:val="24"/>
          <w:szCs w:val="24"/>
          <w:highlight w:val="none"/>
          <w:lang w:eastAsia="zh-CN"/>
        </w:rPr>
        <w:t>内。</w:t>
      </w:r>
    </w:p>
    <w:p w14:paraId="7D67C461">
      <w:pPr>
        <w:spacing w:line="360" w:lineRule="auto"/>
        <w:ind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3.8.5有下列情形之一的，保证金将不予退还：</w:t>
      </w:r>
    </w:p>
    <w:p w14:paraId="62821A28">
      <w:pPr>
        <w:spacing w:line="360" w:lineRule="auto"/>
        <w:ind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（1）供应商在响应文件中提供虚假资料的；</w:t>
      </w:r>
    </w:p>
    <w:p w14:paraId="232EAE74">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（2）除因不可抗力或磋商文件认可的情形以外，成交供应商不与采购人签订合同的；</w:t>
      </w:r>
    </w:p>
    <w:p w14:paraId="3D0A3214">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（3）供应商与采购人、其他供应商或者采购代理机构恶意串通的；</w:t>
      </w:r>
    </w:p>
    <w:p w14:paraId="0389654E">
      <w:pPr>
        <w:spacing w:line="360" w:lineRule="auto"/>
        <w:ind w:right="3911" w:firstLine="464" w:firstLineChars="200"/>
        <w:rPr>
          <w:rFonts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lang w:eastAsia="zh-CN"/>
        </w:rPr>
        <w:t>（4）磋商文件规定的的其他情形。</w:t>
      </w:r>
    </w:p>
    <w:p w14:paraId="1947412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0"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3"/>
          <w:sz w:val="24"/>
          <w:szCs w:val="24"/>
          <w:highlight w:val="none"/>
          <w:lang w:eastAsia="zh-CN"/>
        </w:rPr>
        <w:t>3.9.</w:t>
      </w:r>
      <w:r>
        <w:rPr>
          <w:rFonts w:hint="eastAsia" w:ascii="宋体" w:hAnsi="宋体" w:eastAsia="宋体" w:cs="宋体"/>
          <w:spacing w:val="-3"/>
          <w:sz w:val="24"/>
          <w:szCs w:val="24"/>
          <w:highlight w:val="none"/>
          <w:lang w:eastAsia="zh-CN"/>
        </w:rPr>
        <w:t>★</w:t>
      </w:r>
      <w:r>
        <w:rPr>
          <w:rFonts w:hint="eastAsia" w:ascii="宋体" w:hAnsi="宋体" w:eastAsia="宋体" w:cs="宋体"/>
          <w:b/>
          <w:bCs/>
          <w:spacing w:val="-3"/>
          <w:sz w:val="24"/>
          <w:szCs w:val="24"/>
          <w:highlight w:val="none"/>
          <w:lang w:eastAsia="zh-CN"/>
        </w:rPr>
        <w:t>磋商的有效期</w:t>
      </w:r>
    </w:p>
    <w:p w14:paraId="7326C2B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3.9.1磋商有效期详见供应商须知前附表。供应商响应</w:t>
      </w:r>
      <w:r>
        <w:rPr>
          <w:rFonts w:hint="eastAsia" w:ascii="宋体" w:hAnsi="宋体" w:eastAsia="宋体" w:cs="宋体"/>
          <w:spacing w:val="1"/>
          <w:sz w:val="24"/>
          <w:szCs w:val="24"/>
          <w:highlight w:val="none"/>
          <w:lang w:eastAsia="zh-CN"/>
        </w:rPr>
        <w:t>文件中有效期不足的将被视为无</w:t>
      </w:r>
      <w:r>
        <w:rPr>
          <w:rFonts w:hint="eastAsia" w:ascii="宋体" w:hAnsi="宋体" w:eastAsia="宋体" w:cs="宋体"/>
          <w:spacing w:val="-5"/>
          <w:sz w:val="24"/>
          <w:szCs w:val="24"/>
          <w:highlight w:val="none"/>
          <w:lang w:eastAsia="zh-CN"/>
        </w:rPr>
        <w:t>效文件。</w:t>
      </w:r>
    </w:p>
    <w:p w14:paraId="086E82A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3.9.2有效期内供应商未经采购结果确认谈判达</w:t>
      </w:r>
      <w:r>
        <w:rPr>
          <w:rFonts w:hint="eastAsia" w:ascii="宋体" w:hAnsi="宋体" w:eastAsia="宋体" w:cs="宋体"/>
          <w:sz w:val="24"/>
          <w:szCs w:val="24"/>
          <w:highlight w:val="none"/>
          <w:lang w:eastAsia="zh-CN"/>
        </w:rPr>
        <w:t>成一致不得改变其磋商最后报价及承诺</w:t>
      </w:r>
      <w:r>
        <w:rPr>
          <w:rFonts w:hint="eastAsia" w:ascii="宋体" w:hAnsi="宋体" w:eastAsia="宋体" w:cs="宋体"/>
          <w:spacing w:val="-5"/>
          <w:sz w:val="24"/>
          <w:szCs w:val="24"/>
          <w:highlight w:val="none"/>
          <w:lang w:eastAsia="zh-CN"/>
        </w:rPr>
        <w:t>的全部义务。</w:t>
      </w:r>
    </w:p>
    <w:p w14:paraId="4F5DF7B3">
      <w:pPr>
        <w:spacing w:line="360" w:lineRule="auto"/>
        <w:ind w:firstLine="458" w:firstLineChars="200"/>
        <w:outlineLvl w:val="1"/>
        <w:rPr>
          <w:rFonts w:ascii="宋体" w:hAnsi="宋体" w:eastAsia="宋体" w:cs="宋体"/>
          <w:sz w:val="24"/>
          <w:szCs w:val="24"/>
          <w:highlight w:val="none"/>
          <w:lang w:eastAsia="zh-CN"/>
        </w:rPr>
      </w:pPr>
      <w:bookmarkStart w:id="20" w:name="bookmark13"/>
      <w:bookmarkEnd w:id="20"/>
      <w:bookmarkStart w:id="21" w:name="bookmark14"/>
      <w:bookmarkEnd w:id="21"/>
      <w:bookmarkStart w:id="22" w:name="_Toc14323"/>
      <w:r>
        <w:rPr>
          <w:rFonts w:hint="eastAsia" w:ascii="宋体" w:hAnsi="宋体" w:eastAsia="宋体" w:cs="宋体"/>
          <w:b/>
          <w:bCs/>
          <w:spacing w:val="-6"/>
          <w:sz w:val="24"/>
          <w:szCs w:val="24"/>
          <w:highlight w:val="none"/>
          <w:lang w:eastAsia="zh-CN"/>
        </w:rPr>
        <w:t>四、响应文件的递交及开启</w:t>
      </w:r>
      <w:bookmarkEnd w:id="22"/>
    </w:p>
    <w:p w14:paraId="2684869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6"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4.1响应文件的密封和标记</w:t>
      </w:r>
    </w:p>
    <w:p w14:paraId="3C79B75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4.1.1响应文件的密封和标记。电子响应文件的</w:t>
      </w:r>
      <w:r>
        <w:rPr>
          <w:rFonts w:hint="eastAsia" w:ascii="宋体" w:hAnsi="宋体" w:eastAsia="宋体" w:cs="宋体"/>
          <w:spacing w:val="1"/>
          <w:sz w:val="24"/>
          <w:szCs w:val="24"/>
          <w:highlight w:val="none"/>
          <w:lang w:eastAsia="zh-CN"/>
        </w:rPr>
        <w:t>内容按要求进行签章。未按要求进行数</w:t>
      </w:r>
      <w:r>
        <w:rPr>
          <w:rFonts w:hint="eastAsia" w:ascii="宋体" w:hAnsi="宋体" w:eastAsia="宋体" w:cs="宋体"/>
          <w:spacing w:val="-1"/>
          <w:sz w:val="24"/>
          <w:szCs w:val="24"/>
          <w:highlight w:val="none"/>
          <w:lang w:eastAsia="zh-CN"/>
        </w:rPr>
        <w:t>字证书认证的响应文件，电子评标系统将无法接受,采购单位不予受理。</w:t>
      </w:r>
    </w:p>
    <w:p w14:paraId="7E6CA90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2"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5"/>
          <w:sz w:val="24"/>
          <w:szCs w:val="24"/>
          <w:highlight w:val="none"/>
          <w:lang w:eastAsia="zh-CN"/>
        </w:rPr>
        <w:t>4.2响应文件的递交</w:t>
      </w:r>
    </w:p>
    <w:p w14:paraId="111D407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4.2.1供应商应在磋商文件规定的响应文件递交截止时间前将电</w:t>
      </w:r>
      <w:r>
        <w:rPr>
          <w:rFonts w:hint="eastAsia" w:ascii="宋体" w:hAnsi="宋体" w:eastAsia="宋体" w:cs="宋体"/>
          <w:spacing w:val="1"/>
          <w:sz w:val="24"/>
          <w:szCs w:val="24"/>
          <w:highlight w:val="none"/>
          <w:lang w:eastAsia="zh-CN"/>
        </w:rPr>
        <w:t>子响应文件上传到指定新疆政府采购网政采云平台。未在响应文件递交截</w:t>
      </w:r>
      <w:r>
        <w:rPr>
          <w:rFonts w:hint="eastAsia" w:ascii="宋体" w:hAnsi="宋体" w:eastAsia="宋体" w:cs="宋体"/>
          <w:sz w:val="24"/>
          <w:szCs w:val="24"/>
          <w:highlight w:val="none"/>
          <w:lang w:eastAsia="zh-CN"/>
        </w:rPr>
        <w:t>止时间前完成上传的电子响应文件视为逾</w:t>
      </w:r>
      <w:r>
        <w:rPr>
          <w:rFonts w:hint="eastAsia" w:ascii="宋体" w:hAnsi="宋体" w:eastAsia="宋体" w:cs="宋体"/>
          <w:spacing w:val="-1"/>
          <w:sz w:val="24"/>
          <w:szCs w:val="24"/>
          <w:highlight w:val="none"/>
          <w:lang w:eastAsia="zh-CN"/>
        </w:rPr>
        <w:t>期送达。逾期上传或未按规定方式上传的电子响应文件，采购单位不予受理。</w:t>
      </w:r>
    </w:p>
    <w:p w14:paraId="2AF0D23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jc w:val="both"/>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4.2.2是否采用不见面开标详见磋商须知前附表。若项目采用不</w:t>
      </w:r>
      <w:r>
        <w:rPr>
          <w:rFonts w:hint="eastAsia" w:ascii="宋体" w:hAnsi="宋体" w:eastAsia="宋体" w:cs="宋体"/>
          <w:spacing w:val="1"/>
          <w:sz w:val="24"/>
          <w:szCs w:val="24"/>
          <w:highlight w:val="none"/>
          <w:lang w:eastAsia="zh-CN"/>
        </w:rPr>
        <w:t>见面开标，只需将电子</w:t>
      </w:r>
      <w:r>
        <w:rPr>
          <w:rFonts w:hint="eastAsia" w:ascii="宋体" w:hAnsi="宋体" w:eastAsia="宋体" w:cs="宋体"/>
          <w:sz w:val="24"/>
          <w:szCs w:val="24"/>
          <w:highlight w:val="none"/>
          <w:lang w:eastAsia="zh-CN"/>
        </w:rPr>
        <w:t>响应文件在磋商响应文件递交截止时间前通过新疆政府采购网政采云平台上传完成。逾期上</w:t>
      </w:r>
      <w:r>
        <w:rPr>
          <w:rFonts w:hint="eastAsia" w:ascii="宋体" w:hAnsi="宋体" w:eastAsia="宋体" w:cs="宋体"/>
          <w:spacing w:val="-1"/>
          <w:sz w:val="24"/>
          <w:szCs w:val="24"/>
          <w:highlight w:val="none"/>
          <w:lang w:eastAsia="zh-CN"/>
        </w:rPr>
        <w:t>传的或者未上传到平台的响应文件，采购人不予受理。</w:t>
      </w:r>
    </w:p>
    <w:p w14:paraId="03162F7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2"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5"/>
          <w:sz w:val="24"/>
          <w:szCs w:val="24"/>
          <w:highlight w:val="none"/>
          <w:lang w:eastAsia="zh-CN"/>
        </w:rPr>
        <w:t>4.3迟交的响应文件</w:t>
      </w:r>
    </w:p>
    <w:p w14:paraId="3BD8C66E">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both"/>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4.3.1采购单位将拒绝并原封退回在规定的响应文件递交截止期后送达的任何响应文件。</w:t>
      </w:r>
      <w:r>
        <w:rPr>
          <w:rFonts w:hint="eastAsia" w:ascii="宋体" w:hAnsi="宋体" w:eastAsia="宋体" w:cs="宋体"/>
          <w:sz w:val="24"/>
          <w:szCs w:val="24"/>
          <w:highlight w:val="none"/>
          <w:lang w:eastAsia="zh-CN"/>
        </w:rPr>
        <w:t>由于对网上操作不熟悉或自身电脑、网络的原因导致不能在响应文件递交截止时间之前上传</w:t>
      </w:r>
      <w:r>
        <w:rPr>
          <w:rFonts w:hint="eastAsia" w:ascii="宋体" w:hAnsi="宋体" w:eastAsia="宋体" w:cs="宋体"/>
          <w:spacing w:val="-1"/>
          <w:sz w:val="24"/>
          <w:szCs w:val="24"/>
          <w:highlight w:val="none"/>
          <w:lang w:eastAsia="zh-CN"/>
        </w:rPr>
        <w:t>响应文件，新疆政府采购网政采云平台将不负任何责任。</w:t>
      </w:r>
    </w:p>
    <w:p w14:paraId="3433BF5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6"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4.4响应文件的修改和撤回</w:t>
      </w:r>
    </w:p>
    <w:p w14:paraId="68378C7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4.4.1供应商在磋商文件规定的响应文件递交截止时间前，可以撤回已上传的响应文</w:t>
      </w:r>
      <w:r>
        <w:rPr>
          <w:rFonts w:hint="eastAsia" w:ascii="宋体" w:hAnsi="宋体" w:eastAsia="宋体" w:cs="宋体"/>
          <w:spacing w:val="-3"/>
          <w:sz w:val="24"/>
          <w:szCs w:val="24"/>
          <w:highlight w:val="none"/>
          <w:lang w:eastAsia="zh-CN"/>
        </w:rPr>
        <w:t>件。</w:t>
      </w:r>
      <w:r>
        <w:rPr>
          <w:rFonts w:hint="eastAsia" w:ascii="宋体" w:hAnsi="宋体" w:eastAsia="宋体" w:cs="宋体"/>
          <w:spacing w:val="1"/>
          <w:sz w:val="24"/>
          <w:szCs w:val="24"/>
          <w:highlight w:val="none"/>
          <w:lang w:eastAsia="zh-CN"/>
        </w:rPr>
        <w:t>如要修改，必须在撤回并修改后在规定的响</w:t>
      </w:r>
      <w:r>
        <w:rPr>
          <w:rFonts w:hint="eastAsia" w:ascii="宋体" w:hAnsi="宋体" w:eastAsia="宋体" w:cs="宋体"/>
          <w:sz w:val="24"/>
          <w:szCs w:val="24"/>
          <w:highlight w:val="none"/>
          <w:lang w:eastAsia="zh-CN"/>
        </w:rPr>
        <w:t>应文件递交截止时间之前将修改后的响应文件再重新上传。在响应文件递交截止时间之后，</w:t>
      </w:r>
      <w:r>
        <w:rPr>
          <w:rFonts w:hint="eastAsia" w:ascii="宋体" w:hAnsi="宋体" w:eastAsia="宋体" w:cs="宋体"/>
          <w:spacing w:val="-1"/>
          <w:sz w:val="24"/>
          <w:szCs w:val="24"/>
          <w:highlight w:val="none"/>
          <w:lang w:eastAsia="zh-CN"/>
        </w:rPr>
        <w:t>供应商不得对上传的响应文件撤销或修改。</w:t>
      </w:r>
    </w:p>
    <w:p w14:paraId="6400DC8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4.4.2供应商所提交的响应文件在评审结束后，无论中标与否都不退还。</w:t>
      </w:r>
    </w:p>
    <w:p w14:paraId="431C2141">
      <w:pPr>
        <w:spacing w:line="360" w:lineRule="auto"/>
        <w:ind w:firstLine="466" w:firstLineChars="200"/>
        <w:outlineLvl w:val="1"/>
        <w:rPr>
          <w:rFonts w:ascii="宋体" w:hAnsi="宋体" w:eastAsia="宋体" w:cs="宋体"/>
          <w:sz w:val="24"/>
          <w:szCs w:val="24"/>
          <w:highlight w:val="none"/>
          <w:lang w:eastAsia="zh-CN"/>
        </w:rPr>
      </w:pPr>
      <w:bookmarkStart w:id="23" w:name="bookmark15"/>
      <w:bookmarkEnd w:id="23"/>
      <w:bookmarkStart w:id="24" w:name="bookmark16"/>
      <w:bookmarkEnd w:id="24"/>
      <w:bookmarkStart w:id="25" w:name="_Toc14092"/>
      <w:r>
        <w:rPr>
          <w:rFonts w:hint="eastAsia" w:ascii="宋体" w:hAnsi="宋体" w:eastAsia="宋体" w:cs="宋体"/>
          <w:b/>
          <w:bCs/>
          <w:spacing w:val="-4"/>
          <w:sz w:val="24"/>
          <w:szCs w:val="24"/>
          <w:highlight w:val="none"/>
          <w:lang w:eastAsia="zh-CN"/>
        </w:rPr>
        <w:t>五、竞争性磋商程序</w:t>
      </w:r>
      <w:bookmarkEnd w:id="25"/>
    </w:p>
    <w:p w14:paraId="0216638D">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2"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5"/>
          <w:sz w:val="24"/>
          <w:szCs w:val="24"/>
          <w:highlight w:val="none"/>
          <w:lang w:eastAsia="zh-CN"/>
        </w:rPr>
        <w:t>5.1磋商小组的组成</w:t>
      </w:r>
    </w:p>
    <w:p w14:paraId="7C30EEA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5.1.1评审由采购单位依法组建的磋商小组负责。磋商小组由采购人代表和有关技术、经济等方面的专家组成。全面负责对响应文件的审查、评审、磋商、打分等全部评审工作。磋商小组人数以及技术、经济方面的专家组成见</w:t>
      </w:r>
      <w:r>
        <w:rPr>
          <w:rFonts w:hint="eastAsia" w:ascii="宋体" w:hAnsi="宋体" w:eastAsia="宋体" w:cs="宋体"/>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"file:/D:/Documents/WeChat%20Files/weidexinshang/WordForm/e944b4b1-01b6-4e42-b170-f783fcf7903a.doc" </w:instrText>
      </w:r>
      <w:r>
        <w:rPr>
          <w:rFonts w:hint="eastAsia"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供应商须知前附表</w:t>
      </w:r>
      <w:r>
        <w:rPr>
          <w:rFonts w:hint="eastAsia" w:ascii="宋体" w:hAnsi="宋体" w:eastAsia="宋体" w:cs="宋体"/>
          <w:sz w:val="24"/>
          <w:szCs w:val="24"/>
          <w:highlight w:val="none"/>
          <w:lang w:eastAsia="zh-CN"/>
        </w:rPr>
        <w:fldChar w:fldCharType="end"/>
      </w:r>
      <w:r>
        <w:rPr>
          <w:rFonts w:hint="eastAsia" w:ascii="宋体" w:hAnsi="宋体" w:eastAsia="宋体" w:cs="宋体"/>
          <w:sz w:val="24"/>
          <w:szCs w:val="24"/>
          <w:highlight w:val="none"/>
          <w:lang w:eastAsia="zh-CN"/>
        </w:rPr>
        <w:t>。</w:t>
      </w:r>
    </w:p>
    <w:p w14:paraId="0293BD1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8"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6"/>
          <w:sz w:val="24"/>
          <w:szCs w:val="24"/>
          <w:highlight w:val="none"/>
          <w:lang w:eastAsia="zh-CN"/>
        </w:rPr>
        <w:t>5.2磋商方法</w:t>
      </w:r>
    </w:p>
    <w:p w14:paraId="76BE5AF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jc w:val="both"/>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5.2.1采购人在规定的递交响应文件截止时间（</w:t>
      </w:r>
      <w:r>
        <w:rPr>
          <w:rFonts w:hint="eastAsia" w:ascii="宋体" w:hAnsi="宋体" w:eastAsia="宋体" w:cs="宋体"/>
          <w:spacing w:val="1"/>
          <w:sz w:val="24"/>
          <w:szCs w:val="24"/>
          <w:highlight w:val="none"/>
          <w:lang w:eastAsia="zh-CN"/>
        </w:rPr>
        <w:t>磋商时间）和供应商须知前附表规定的地点进行磋商。供应商的法定代表人或其委托</w:t>
      </w:r>
      <w:r>
        <w:rPr>
          <w:rFonts w:hint="eastAsia" w:ascii="宋体" w:hAnsi="宋体" w:eastAsia="宋体" w:cs="宋体"/>
          <w:sz w:val="24"/>
          <w:szCs w:val="24"/>
          <w:highlight w:val="none"/>
          <w:lang w:eastAsia="zh-CN"/>
        </w:rPr>
        <w:t>代理人无需到达开标现场，仅需在任意地点通过新疆政府采购网政采云平台，完成远程解密、</w:t>
      </w:r>
      <w:r>
        <w:rPr>
          <w:rFonts w:hint="eastAsia" w:ascii="宋体" w:hAnsi="宋体" w:eastAsia="宋体" w:cs="宋体"/>
          <w:spacing w:val="-1"/>
          <w:sz w:val="24"/>
          <w:szCs w:val="24"/>
          <w:highlight w:val="none"/>
          <w:lang w:eastAsia="zh-CN"/>
        </w:rPr>
        <w:t>提疑澄清、磋商、结果公布等交互环节。法定代表人或法定代表人授权委托人参与远程交互，中途不得更换，在废标、澄清、提</w:t>
      </w:r>
      <w:r>
        <w:rPr>
          <w:rFonts w:hint="eastAsia" w:ascii="宋体" w:hAnsi="宋体" w:eastAsia="宋体" w:cs="宋体"/>
          <w:spacing w:val="1"/>
          <w:sz w:val="24"/>
          <w:szCs w:val="24"/>
          <w:highlight w:val="none"/>
          <w:lang w:eastAsia="zh-CN"/>
        </w:rPr>
        <w:t>疑、传送文件等特殊情况下需要交互时，供应商</w:t>
      </w:r>
      <w:r>
        <w:rPr>
          <w:rFonts w:hint="eastAsia" w:ascii="宋体" w:hAnsi="宋体" w:eastAsia="宋体" w:cs="宋体"/>
          <w:sz w:val="24"/>
          <w:szCs w:val="24"/>
          <w:highlight w:val="none"/>
          <w:lang w:eastAsia="zh-CN"/>
        </w:rPr>
        <w:t>一端参与交互的人员将均被视为是供应商的</w:t>
      </w:r>
      <w:r>
        <w:rPr>
          <w:rFonts w:hint="eastAsia" w:ascii="宋体" w:hAnsi="宋体" w:eastAsia="宋体" w:cs="宋体"/>
          <w:spacing w:val="1"/>
          <w:sz w:val="24"/>
          <w:szCs w:val="24"/>
          <w:highlight w:val="none"/>
          <w:lang w:eastAsia="zh-CN"/>
        </w:rPr>
        <w:t>授权委托人或法人代表，供应商不得以不承认交</w:t>
      </w:r>
      <w:r>
        <w:rPr>
          <w:rFonts w:hint="eastAsia" w:ascii="宋体" w:hAnsi="宋体" w:eastAsia="宋体" w:cs="宋体"/>
          <w:sz w:val="24"/>
          <w:szCs w:val="24"/>
          <w:highlight w:val="none"/>
          <w:lang w:eastAsia="zh-CN"/>
        </w:rPr>
        <w:t>互人员的资格或身份等为借口推脱，供应商</w:t>
      </w:r>
      <w:r>
        <w:rPr>
          <w:rFonts w:hint="eastAsia" w:ascii="宋体" w:hAnsi="宋体" w:eastAsia="宋体" w:cs="宋体"/>
          <w:spacing w:val="-1"/>
          <w:sz w:val="24"/>
          <w:szCs w:val="24"/>
          <w:highlight w:val="none"/>
          <w:lang w:eastAsia="zh-CN"/>
        </w:rPr>
        <w:t>自行承担随意更换人员所导致的一切后果。</w:t>
      </w:r>
    </w:p>
    <w:p w14:paraId="3F4023D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ascii="宋体" w:hAnsi="宋体" w:eastAsia="宋体" w:cs="宋体"/>
          <w:spacing w:val="-1"/>
          <w:sz w:val="24"/>
          <w:szCs w:val="24"/>
          <w:highlight w:val="none"/>
          <w:lang w:eastAsia="zh-CN"/>
        </w:rPr>
      </w:pPr>
      <w:r>
        <w:rPr>
          <w:rFonts w:hint="eastAsia" w:ascii="宋体" w:hAnsi="宋体" w:eastAsia="宋体" w:cs="宋体"/>
          <w:spacing w:val="2"/>
          <w:sz w:val="24"/>
          <w:szCs w:val="24"/>
          <w:highlight w:val="none"/>
          <w:lang w:eastAsia="zh-CN"/>
        </w:rPr>
        <w:t>5.2.2磋商小组将按照磋商文件确定的评审方法进行评</w:t>
      </w:r>
      <w:r>
        <w:rPr>
          <w:rFonts w:hint="eastAsia" w:ascii="宋体" w:hAnsi="宋体" w:eastAsia="宋体" w:cs="宋体"/>
          <w:spacing w:val="1"/>
          <w:sz w:val="24"/>
          <w:szCs w:val="24"/>
          <w:highlight w:val="none"/>
          <w:lang w:eastAsia="zh-CN"/>
        </w:rPr>
        <w:t>审。磋商小组对响应文件的评审</w:t>
      </w:r>
      <w:r>
        <w:rPr>
          <w:rFonts w:hint="eastAsia" w:ascii="宋体" w:hAnsi="宋体" w:eastAsia="宋体" w:cs="宋体"/>
          <w:spacing w:val="-1"/>
          <w:sz w:val="24"/>
          <w:szCs w:val="24"/>
          <w:highlight w:val="none"/>
          <w:lang w:eastAsia="zh-CN"/>
        </w:rPr>
        <w:t>分为响应文件初审、澄清有关问题、比较与评价响应文件、推荐中标候选人名单。</w:t>
      </w:r>
    </w:p>
    <w:p w14:paraId="27B1DFE2">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5.2.3项目评审方法详见磋商文件“第四章评审方法</w:t>
      </w:r>
      <w:r>
        <w:rPr>
          <w:rFonts w:hint="eastAsia" w:ascii="宋体" w:hAnsi="宋体" w:eastAsia="宋体" w:cs="宋体"/>
          <w:spacing w:val="-2"/>
          <w:sz w:val="24"/>
          <w:szCs w:val="24"/>
          <w:highlight w:val="none"/>
          <w:lang w:eastAsia="zh-CN"/>
        </w:rPr>
        <w:t>”。</w:t>
      </w:r>
    </w:p>
    <w:p w14:paraId="650C6ED7">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8"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6"/>
          <w:sz w:val="24"/>
          <w:szCs w:val="24"/>
          <w:highlight w:val="none"/>
          <w:lang w:eastAsia="zh-CN"/>
        </w:rPr>
        <w:t>5.3响应文件的初审</w:t>
      </w:r>
    </w:p>
    <w:p w14:paraId="7B700AA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初审分为资格性检查和符合性检查。</w:t>
      </w:r>
    </w:p>
    <w:p w14:paraId="210FB43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0"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5.3.1资格性检查</w:t>
      </w:r>
    </w:p>
    <w:p w14:paraId="2433C946">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（1）磋商小组根据评审办法前附表规定的评审因素和评审标准，对供应商的响应文件进</w:t>
      </w:r>
      <w:r>
        <w:rPr>
          <w:rFonts w:hint="eastAsia" w:ascii="宋体" w:hAnsi="宋体" w:eastAsia="宋体" w:cs="宋体"/>
          <w:spacing w:val="-1"/>
          <w:sz w:val="24"/>
          <w:szCs w:val="24"/>
          <w:highlight w:val="none"/>
          <w:lang w:eastAsia="zh-CN"/>
        </w:rPr>
        <w:t>行资格评审。资格性检查不合格的供应商的响应文件作无效文件处理。</w:t>
      </w:r>
    </w:p>
    <w:p w14:paraId="65558069">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（2）磋商小组在进行资格检查时，不得改</w:t>
      </w:r>
      <w:r>
        <w:rPr>
          <w:rFonts w:hint="eastAsia" w:ascii="宋体" w:hAnsi="宋体" w:eastAsia="宋体" w:cs="宋体"/>
          <w:spacing w:val="-4"/>
          <w:sz w:val="24"/>
          <w:szCs w:val="24"/>
          <w:highlight w:val="none"/>
          <w:lang w:eastAsia="zh-CN"/>
        </w:rPr>
        <w:t>变磋商文件中已载明的资格条件、标准和办法。</w:t>
      </w:r>
      <w:r>
        <w:rPr>
          <w:rFonts w:hint="eastAsia" w:ascii="宋体" w:hAnsi="宋体" w:eastAsia="宋体" w:cs="宋体"/>
          <w:spacing w:val="-1"/>
          <w:sz w:val="24"/>
          <w:szCs w:val="24"/>
          <w:highlight w:val="none"/>
          <w:lang w:eastAsia="zh-CN"/>
        </w:rPr>
        <w:t>资格性检查不合格的供应商的响应文件作无效</w:t>
      </w:r>
      <w:r>
        <w:rPr>
          <w:rFonts w:hint="eastAsia" w:ascii="宋体" w:hAnsi="宋体" w:eastAsia="宋体" w:cs="宋体"/>
          <w:spacing w:val="-2"/>
          <w:sz w:val="24"/>
          <w:szCs w:val="24"/>
          <w:highlight w:val="none"/>
          <w:lang w:eastAsia="zh-CN"/>
        </w:rPr>
        <w:t>文件处理。</w:t>
      </w:r>
    </w:p>
    <w:p w14:paraId="4D67929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（3）供应商在递交响应文件的同时，应逐项对照上述资格性检查要求提交相应的原件扫</w:t>
      </w:r>
      <w:r>
        <w:rPr>
          <w:rFonts w:hint="eastAsia" w:ascii="宋体" w:hAnsi="宋体" w:eastAsia="宋体" w:cs="宋体"/>
          <w:spacing w:val="-1"/>
          <w:sz w:val="24"/>
          <w:szCs w:val="24"/>
          <w:highlight w:val="none"/>
          <w:lang w:eastAsia="zh-CN"/>
        </w:rPr>
        <w:t>描件和资格证明文件供磋商小组核查，否则评委将不予采信。</w:t>
      </w:r>
    </w:p>
    <w:p w14:paraId="1440AFD8">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（4）磋商小组在评审中必要时可按供应商提供的联系方式就有关问题进行查询核实，或</w:t>
      </w:r>
      <w:r>
        <w:rPr>
          <w:rFonts w:hint="eastAsia" w:ascii="宋体" w:hAnsi="宋体" w:eastAsia="宋体" w:cs="宋体"/>
          <w:spacing w:val="-1"/>
          <w:sz w:val="24"/>
          <w:szCs w:val="24"/>
          <w:highlight w:val="none"/>
          <w:lang w:eastAsia="zh-CN"/>
        </w:rPr>
        <w:t>要求供应商做出书面澄清，查询及澄清结果将作为审查的依据。</w:t>
      </w:r>
    </w:p>
    <w:p w14:paraId="361222B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（5）通过全部资格性检查条件合格的供应商才能通过资格检查，其响应文件方可进入下</w:t>
      </w:r>
      <w:r>
        <w:rPr>
          <w:rFonts w:hint="eastAsia" w:ascii="宋体" w:hAnsi="宋体" w:eastAsia="宋体" w:cs="宋体"/>
          <w:spacing w:val="-2"/>
          <w:sz w:val="24"/>
          <w:szCs w:val="24"/>
          <w:highlight w:val="none"/>
          <w:lang w:eastAsia="zh-CN"/>
        </w:rPr>
        <w:t>一个检查阶段（符合性检查）。</w:t>
      </w:r>
    </w:p>
    <w:p w14:paraId="39EF342A">
      <w:pPr>
        <w:spacing w:line="360" w:lineRule="auto"/>
        <w:ind w:firstLine="464" w:firstLineChars="200"/>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5.3.2符合性检查</w:t>
      </w:r>
    </w:p>
    <w:p w14:paraId="74AB1FA0">
      <w:pPr>
        <w:spacing w:line="360" w:lineRule="auto"/>
        <w:ind w:left="6" w:right="83" w:firstLine="484"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磋商小组根据评审办法前附表规定的评审因素和评</w:t>
      </w:r>
      <w:r>
        <w:rPr>
          <w:rFonts w:hint="eastAsia" w:ascii="宋体" w:hAnsi="宋体" w:eastAsia="宋体" w:cs="宋体"/>
          <w:sz w:val="24"/>
          <w:szCs w:val="24"/>
          <w:highlight w:val="none"/>
          <w:lang w:eastAsia="zh-CN"/>
        </w:rPr>
        <w:t>审标准，对供应商的响应文件进行符</w:t>
      </w:r>
      <w:r>
        <w:rPr>
          <w:rFonts w:hint="eastAsia" w:ascii="宋体" w:hAnsi="宋体" w:eastAsia="宋体" w:cs="宋体"/>
          <w:spacing w:val="-1"/>
          <w:sz w:val="24"/>
          <w:szCs w:val="24"/>
          <w:highlight w:val="none"/>
          <w:lang w:eastAsia="zh-CN"/>
        </w:rPr>
        <w:t>合性检查。符合性检查不合格的供应商的响应文件作无效文件处理。</w:t>
      </w:r>
    </w:p>
    <w:p w14:paraId="24C873B9">
      <w:pPr>
        <w:spacing w:line="360" w:lineRule="auto"/>
        <w:ind w:firstLine="458" w:firstLineChars="200"/>
        <w:rPr>
          <w:rFonts w:ascii="宋体" w:hAnsi="宋体" w:eastAsia="宋体" w:cs="宋体"/>
          <w:sz w:val="24"/>
          <w:szCs w:val="24"/>
          <w:highlight w:val="none"/>
          <w:lang w:eastAsia="zh-CN"/>
        </w:rPr>
      </w:pPr>
      <w:r>
        <w:rPr>
          <w:rFonts w:hint="eastAsia" w:ascii="宋体" w:hAnsi="宋体" w:eastAsia="宋体" w:cs="宋体"/>
          <w:b/>
          <w:bCs/>
          <w:spacing w:val="-6"/>
          <w:sz w:val="24"/>
          <w:szCs w:val="24"/>
          <w:highlight w:val="none"/>
          <w:lang w:eastAsia="zh-CN"/>
        </w:rPr>
        <w:t>5.4违法违规行为</w:t>
      </w:r>
    </w:p>
    <w:p w14:paraId="129CD81D">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5.4.1★在评审过程中，磋商小组发现供应商有下</w:t>
      </w:r>
      <w:r>
        <w:rPr>
          <w:rFonts w:hint="eastAsia" w:ascii="宋体" w:hAnsi="宋体" w:eastAsia="宋体" w:cs="宋体"/>
          <w:spacing w:val="-1"/>
          <w:sz w:val="24"/>
          <w:szCs w:val="24"/>
          <w:highlight w:val="none"/>
          <w:lang w:eastAsia="zh-CN"/>
        </w:rPr>
        <w:t>列情形之一的，作无效文件处理：</w:t>
      </w:r>
    </w:p>
    <w:p w14:paraId="07D2806D">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（1）属于同一集团、协会、商会等组织成员的供应商按照该组织要求协同投标；</w:t>
      </w:r>
    </w:p>
    <w:p w14:paraId="5C50968C">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（2）不同供应商的响应文件由同一单位或者个人编制；</w:t>
      </w:r>
    </w:p>
    <w:p w14:paraId="396E334A">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（3）不同供应商委托同一单位或者个人办理投标事宜；</w:t>
      </w:r>
    </w:p>
    <w:p w14:paraId="0ADEE762">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（4）不同供应商的响应文件载明的项目管理成员为同一人；</w:t>
      </w:r>
    </w:p>
    <w:p w14:paraId="470B3DD1">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（5）不同供应商的响应文件异常一致或者投标报价呈规律性差异；</w:t>
      </w:r>
    </w:p>
    <w:p w14:paraId="15F59387">
      <w:pPr>
        <w:spacing w:line="360" w:lineRule="auto"/>
        <w:ind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（6）不同供应商的响应文件相互混装；</w:t>
      </w:r>
    </w:p>
    <w:p w14:paraId="013920F8">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（7）不同供应商的保证金从同一单位或者个人的账户转出；</w:t>
      </w:r>
    </w:p>
    <w:p w14:paraId="61ADDFA0">
      <w:pPr>
        <w:spacing w:line="360" w:lineRule="auto"/>
        <w:ind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（8）使用伪造、变造的行政许可证件；</w:t>
      </w:r>
    </w:p>
    <w:p w14:paraId="63D8ECEF">
      <w:pPr>
        <w:spacing w:line="360" w:lineRule="auto"/>
        <w:ind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（9）提供虚假的财务状况或者业绩；</w:t>
      </w:r>
    </w:p>
    <w:p w14:paraId="2DCA8BBD">
      <w:pPr>
        <w:spacing w:line="360" w:lineRule="auto"/>
        <w:ind w:firstLine="476" w:firstLineChars="200"/>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（10）提供虚假的项目负责人或者主要技术人员简历、劳动关系证明；</w:t>
      </w:r>
    </w:p>
    <w:p w14:paraId="166C061D">
      <w:pPr>
        <w:spacing w:line="360" w:lineRule="auto"/>
        <w:ind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（11）提供虚假的信用状况；</w:t>
      </w:r>
    </w:p>
    <w:p w14:paraId="15854373">
      <w:pPr>
        <w:spacing w:line="360" w:lineRule="auto"/>
        <w:ind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（12）其他弄虚作假的行为。</w:t>
      </w:r>
    </w:p>
    <w:p w14:paraId="50712757">
      <w:pPr>
        <w:spacing w:line="360" w:lineRule="auto"/>
        <w:ind w:firstLine="474" w:firstLineChars="200"/>
        <w:rPr>
          <w:rFonts w:ascii="宋体" w:hAnsi="宋体" w:eastAsia="宋体" w:cs="宋体"/>
          <w:sz w:val="24"/>
          <w:szCs w:val="24"/>
          <w:highlight w:val="none"/>
          <w:lang w:eastAsia="zh-CN"/>
        </w:rPr>
      </w:pPr>
      <w:r>
        <w:rPr>
          <w:rFonts w:hint="eastAsia" w:ascii="宋体" w:hAnsi="宋体" w:eastAsia="宋体" w:cs="宋体"/>
          <w:b/>
          <w:bCs/>
          <w:spacing w:val="-2"/>
          <w:sz w:val="24"/>
          <w:szCs w:val="24"/>
          <w:highlight w:val="none"/>
          <w:lang w:eastAsia="zh-CN"/>
        </w:rPr>
        <w:t>5.5磋商小组审查响应文件是否完整、有无计算上的错误等。</w:t>
      </w:r>
    </w:p>
    <w:p w14:paraId="226066D9">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5.5.1★响应文件的修正及澄清</w:t>
      </w:r>
    </w:p>
    <w:p w14:paraId="403FAA7A">
      <w:pPr>
        <w:spacing w:line="360" w:lineRule="auto"/>
        <w:ind w:left="4"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（1）磋商小组对确定为实质上响应磋商文件要求的响应文件进行校核，看其是否有计算</w:t>
      </w:r>
      <w:r>
        <w:rPr>
          <w:rFonts w:hint="eastAsia" w:ascii="宋体" w:hAnsi="宋体" w:eastAsia="宋体" w:cs="宋体"/>
          <w:spacing w:val="-1"/>
          <w:sz w:val="24"/>
          <w:szCs w:val="24"/>
          <w:highlight w:val="none"/>
          <w:lang w:eastAsia="zh-CN"/>
        </w:rPr>
        <w:t>或表达上的错误，算术错误将按以下方法更正；</w:t>
      </w:r>
    </w:p>
    <w:p w14:paraId="67D49B33">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（2）响应文件的大写金额和小写金额不一致的，以大写金额为准；总价金额与单价汇总</w:t>
      </w:r>
      <w:r>
        <w:rPr>
          <w:rFonts w:hint="eastAsia" w:ascii="宋体" w:hAnsi="宋体" w:eastAsia="宋体" w:cs="宋体"/>
          <w:spacing w:val="1"/>
          <w:sz w:val="24"/>
          <w:szCs w:val="24"/>
          <w:highlight w:val="none"/>
          <w:lang w:eastAsia="zh-CN"/>
        </w:rPr>
        <w:t>金额不一致的，以单价汇总金额计算结果为准；</w:t>
      </w:r>
      <w:r>
        <w:rPr>
          <w:rFonts w:hint="eastAsia" w:ascii="宋体" w:hAnsi="宋体" w:eastAsia="宋体" w:cs="宋体"/>
          <w:sz w:val="24"/>
          <w:szCs w:val="24"/>
          <w:highlight w:val="none"/>
          <w:lang w:eastAsia="zh-CN"/>
        </w:rPr>
        <w:t>单价金额小数点有明显错位的，应以总价为</w:t>
      </w:r>
      <w:r>
        <w:rPr>
          <w:rFonts w:hint="eastAsia" w:ascii="宋体" w:hAnsi="宋体" w:eastAsia="宋体" w:cs="宋体"/>
          <w:spacing w:val="1"/>
          <w:sz w:val="24"/>
          <w:szCs w:val="24"/>
          <w:highlight w:val="none"/>
          <w:lang w:eastAsia="zh-CN"/>
        </w:rPr>
        <w:t>准，并修改单价。提交最终报价时，如果供应商</w:t>
      </w:r>
      <w:r>
        <w:rPr>
          <w:rFonts w:hint="eastAsia" w:ascii="宋体" w:hAnsi="宋体" w:eastAsia="宋体" w:cs="宋体"/>
          <w:sz w:val="24"/>
          <w:szCs w:val="24"/>
          <w:highlight w:val="none"/>
          <w:lang w:eastAsia="zh-CN"/>
        </w:rPr>
        <w:t>不接受对其错误的更正，其响应文件将被视</w:t>
      </w:r>
      <w:r>
        <w:rPr>
          <w:rFonts w:hint="eastAsia" w:ascii="宋体" w:hAnsi="宋体" w:eastAsia="宋体" w:cs="宋体"/>
          <w:spacing w:val="-3"/>
          <w:sz w:val="24"/>
          <w:szCs w:val="24"/>
          <w:highlight w:val="none"/>
          <w:lang w:eastAsia="zh-CN"/>
        </w:rPr>
        <w:t>为无效文件。</w:t>
      </w:r>
    </w:p>
    <w:p w14:paraId="18552A19">
      <w:pPr>
        <w:spacing w:line="360" w:lineRule="auto"/>
        <w:ind w:firstLine="488"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5.5.2评审之前，磋商小组要审查每份响应文件是</w:t>
      </w:r>
      <w:r>
        <w:rPr>
          <w:rFonts w:hint="eastAsia" w:ascii="宋体" w:hAnsi="宋体" w:eastAsia="宋体" w:cs="宋体"/>
          <w:spacing w:val="1"/>
          <w:sz w:val="24"/>
          <w:szCs w:val="24"/>
          <w:highlight w:val="none"/>
          <w:lang w:eastAsia="zh-CN"/>
        </w:rPr>
        <w:t>否实质上响应了磋商文件的要求。实质上响应的响应文件应该是与磋商文件要求的关</w:t>
      </w:r>
      <w:r>
        <w:rPr>
          <w:rFonts w:hint="eastAsia" w:ascii="宋体" w:hAnsi="宋体" w:eastAsia="宋体" w:cs="宋体"/>
          <w:sz w:val="24"/>
          <w:szCs w:val="24"/>
          <w:highlight w:val="none"/>
          <w:lang w:eastAsia="zh-CN"/>
        </w:rPr>
        <w:t>键条款、条件和规格相符没有重大偏离的响</w:t>
      </w:r>
      <w:r>
        <w:rPr>
          <w:rFonts w:hint="eastAsia" w:ascii="宋体" w:hAnsi="宋体" w:eastAsia="宋体" w:cs="宋体"/>
          <w:spacing w:val="1"/>
          <w:sz w:val="24"/>
          <w:szCs w:val="24"/>
          <w:highlight w:val="none"/>
          <w:lang w:eastAsia="zh-CN"/>
        </w:rPr>
        <w:t>应文件。对关键条款的偏离或反对将被认定为是</w:t>
      </w:r>
      <w:r>
        <w:rPr>
          <w:rFonts w:hint="eastAsia" w:ascii="宋体" w:hAnsi="宋体" w:eastAsia="宋体" w:cs="宋体"/>
          <w:sz w:val="24"/>
          <w:szCs w:val="24"/>
          <w:highlight w:val="none"/>
          <w:lang w:eastAsia="zh-CN"/>
        </w:rPr>
        <w:t>实质上的不响应。磋商小组决定响应文件的</w:t>
      </w:r>
      <w:r>
        <w:rPr>
          <w:rFonts w:hint="eastAsia" w:ascii="宋体" w:hAnsi="宋体" w:eastAsia="宋体" w:cs="宋体"/>
          <w:spacing w:val="1"/>
          <w:sz w:val="24"/>
          <w:szCs w:val="24"/>
          <w:highlight w:val="none"/>
          <w:lang w:eastAsia="zh-CN"/>
        </w:rPr>
        <w:t>响应性只根据响应文件本身的真实无误的内容，</w:t>
      </w:r>
      <w:r>
        <w:rPr>
          <w:rFonts w:hint="eastAsia" w:ascii="宋体" w:hAnsi="宋体" w:eastAsia="宋体" w:cs="宋体"/>
          <w:sz w:val="24"/>
          <w:szCs w:val="24"/>
          <w:highlight w:val="none"/>
          <w:lang w:eastAsia="zh-CN"/>
        </w:rPr>
        <w:t>而不依据外部的证据。但响应文件有不真实</w:t>
      </w:r>
      <w:r>
        <w:rPr>
          <w:rFonts w:hint="eastAsia" w:ascii="宋体" w:hAnsi="宋体" w:eastAsia="宋体" w:cs="宋体"/>
          <w:spacing w:val="-2"/>
          <w:sz w:val="24"/>
          <w:szCs w:val="24"/>
          <w:highlight w:val="none"/>
          <w:lang w:eastAsia="zh-CN"/>
        </w:rPr>
        <w:t>不正确的内容的除外。</w:t>
      </w:r>
    </w:p>
    <w:p w14:paraId="6FF96EBC">
      <w:pPr>
        <w:spacing w:line="360" w:lineRule="auto"/>
        <w:ind w:left="3" w:firstLine="488"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5.5.3实质上没有响应磋商文件要求的响</w:t>
      </w:r>
      <w:r>
        <w:rPr>
          <w:rFonts w:hint="eastAsia" w:ascii="宋体" w:hAnsi="宋体" w:eastAsia="宋体" w:cs="宋体"/>
          <w:spacing w:val="1"/>
          <w:sz w:val="24"/>
          <w:szCs w:val="24"/>
          <w:highlight w:val="none"/>
          <w:lang w:eastAsia="zh-CN"/>
        </w:rPr>
        <w:t>应文件将被视为无效文件。供应商不得通过修</w:t>
      </w:r>
      <w:r>
        <w:rPr>
          <w:rFonts w:hint="eastAsia" w:ascii="宋体" w:hAnsi="宋体" w:eastAsia="宋体" w:cs="宋体"/>
          <w:spacing w:val="-1"/>
          <w:sz w:val="24"/>
          <w:szCs w:val="24"/>
          <w:highlight w:val="none"/>
          <w:lang w:eastAsia="zh-CN"/>
        </w:rPr>
        <w:t>正或撤销不合要求的偏离从而使其成为实质上响应的文件。</w:t>
      </w:r>
    </w:p>
    <w:p w14:paraId="73028B3A">
      <w:pPr>
        <w:spacing w:line="360" w:lineRule="auto"/>
        <w:ind w:firstLine="488"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5.5.4评审期间，磋商小组有权要求供应商对其响</w:t>
      </w:r>
      <w:r>
        <w:rPr>
          <w:rFonts w:hint="eastAsia" w:ascii="宋体" w:hAnsi="宋体" w:eastAsia="宋体" w:cs="宋体"/>
          <w:spacing w:val="1"/>
          <w:sz w:val="24"/>
          <w:szCs w:val="24"/>
          <w:highlight w:val="none"/>
          <w:lang w:eastAsia="zh-CN"/>
        </w:rPr>
        <w:t>应文件中含义不明确、同类问题表述不一致或者有明显文字和计算错误的内容等作必要</w:t>
      </w:r>
      <w:r>
        <w:rPr>
          <w:rFonts w:hint="eastAsia" w:ascii="宋体" w:hAnsi="宋体" w:eastAsia="宋体" w:cs="宋体"/>
          <w:sz w:val="24"/>
          <w:szCs w:val="24"/>
          <w:highlight w:val="none"/>
          <w:lang w:eastAsia="zh-CN"/>
        </w:rPr>
        <w:t>的澄清、说明或者补正。供应商必须按照</w:t>
      </w:r>
      <w:r>
        <w:rPr>
          <w:rFonts w:hint="eastAsia" w:ascii="宋体" w:hAnsi="宋体" w:eastAsia="宋体" w:cs="宋体"/>
          <w:spacing w:val="1"/>
          <w:sz w:val="24"/>
          <w:szCs w:val="24"/>
          <w:highlight w:val="none"/>
          <w:lang w:eastAsia="zh-CN"/>
        </w:rPr>
        <w:t>磋商小组要求的澄清内容和时间做出澄清。除按本</w:t>
      </w:r>
      <w:r>
        <w:rPr>
          <w:rFonts w:hint="eastAsia" w:ascii="宋体" w:hAnsi="宋体" w:eastAsia="宋体" w:cs="宋体"/>
          <w:sz w:val="24"/>
          <w:szCs w:val="24"/>
          <w:highlight w:val="none"/>
          <w:lang w:eastAsia="zh-CN"/>
        </w:rPr>
        <w:t>磋商文件规定改正算术错误外，供应商对</w:t>
      </w:r>
      <w:r>
        <w:rPr>
          <w:rFonts w:hint="eastAsia" w:ascii="宋体" w:hAnsi="宋体" w:eastAsia="宋体" w:cs="宋体"/>
          <w:spacing w:val="-2"/>
          <w:sz w:val="24"/>
          <w:szCs w:val="24"/>
          <w:highlight w:val="none"/>
          <w:lang w:eastAsia="zh-CN"/>
        </w:rPr>
        <w:t>响应文件的澄清不得超出响应文件的范围或者改变响应文</w:t>
      </w:r>
      <w:r>
        <w:rPr>
          <w:rFonts w:hint="eastAsia" w:ascii="宋体" w:hAnsi="宋体" w:eastAsia="宋体" w:cs="宋体"/>
          <w:spacing w:val="-3"/>
          <w:sz w:val="24"/>
          <w:szCs w:val="24"/>
          <w:highlight w:val="none"/>
          <w:lang w:eastAsia="zh-CN"/>
        </w:rPr>
        <w:t>件的实质性内容。在评审期间,磋商</w:t>
      </w:r>
      <w:r>
        <w:rPr>
          <w:rFonts w:hint="eastAsia" w:ascii="宋体" w:hAnsi="宋体" w:eastAsia="宋体" w:cs="宋体"/>
          <w:spacing w:val="1"/>
          <w:sz w:val="24"/>
          <w:szCs w:val="24"/>
          <w:highlight w:val="none"/>
          <w:lang w:eastAsia="zh-CN"/>
        </w:rPr>
        <w:t>小组可要求供应商对其响应文件进行澄清，但不得</w:t>
      </w:r>
      <w:r>
        <w:rPr>
          <w:rFonts w:hint="eastAsia" w:ascii="宋体" w:hAnsi="宋体" w:eastAsia="宋体" w:cs="宋体"/>
          <w:sz w:val="24"/>
          <w:szCs w:val="24"/>
          <w:highlight w:val="none"/>
          <w:lang w:eastAsia="zh-CN"/>
        </w:rPr>
        <w:t>寻求、提供或允许供应商对磋商报价等实</w:t>
      </w:r>
      <w:r>
        <w:rPr>
          <w:rFonts w:hint="eastAsia" w:ascii="宋体" w:hAnsi="宋体" w:eastAsia="宋体" w:cs="宋体"/>
          <w:spacing w:val="1"/>
          <w:sz w:val="24"/>
          <w:szCs w:val="24"/>
          <w:highlight w:val="none"/>
          <w:lang w:eastAsia="zh-CN"/>
        </w:rPr>
        <w:t>质性内容做任何更改。有关澄清的答复均应由供应</w:t>
      </w:r>
      <w:r>
        <w:rPr>
          <w:rFonts w:hint="eastAsia" w:ascii="宋体" w:hAnsi="宋体" w:eastAsia="宋体" w:cs="宋体"/>
          <w:sz w:val="24"/>
          <w:szCs w:val="24"/>
          <w:highlight w:val="none"/>
          <w:lang w:eastAsia="zh-CN"/>
        </w:rPr>
        <w:t>商的法定代表人或授权代表以书面形式作</w:t>
      </w:r>
      <w:r>
        <w:rPr>
          <w:rFonts w:hint="eastAsia" w:ascii="宋体" w:hAnsi="宋体" w:eastAsia="宋体" w:cs="宋体"/>
          <w:spacing w:val="-4"/>
          <w:sz w:val="24"/>
          <w:szCs w:val="24"/>
          <w:highlight w:val="none"/>
          <w:lang w:eastAsia="zh-CN"/>
        </w:rPr>
        <w:t>出并签字。</w:t>
      </w:r>
    </w:p>
    <w:p w14:paraId="5AA16035">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5.5.5供应商的澄清文件是其响应文</w:t>
      </w:r>
      <w:r>
        <w:rPr>
          <w:rFonts w:hint="eastAsia" w:ascii="宋体" w:hAnsi="宋体" w:eastAsia="宋体" w:cs="宋体"/>
          <w:spacing w:val="-2"/>
          <w:sz w:val="24"/>
          <w:szCs w:val="24"/>
          <w:highlight w:val="none"/>
          <w:lang w:eastAsia="zh-CN"/>
        </w:rPr>
        <w:t>件的组成部分。</w:t>
      </w:r>
    </w:p>
    <w:p w14:paraId="19F2C263">
      <w:pPr>
        <w:spacing w:line="360" w:lineRule="auto"/>
        <w:ind w:firstLine="450" w:firstLineChars="200"/>
        <w:rPr>
          <w:rFonts w:ascii="宋体" w:hAnsi="宋体" w:eastAsia="宋体" w:cs="宋体"/>
          <w:sz w:val="24"/>
          <w:szCs w:val="24"/>
          <w:highlight w:val="none"/>
          <w:lang w:eastAsia="zh-CN"/>
        </w:rPr>
      </w:pPr>
      <w:r>
        <w:rPr>
          <w:rFonts w:hint="eastAsia" w:ascii="宋体" w:hAnsi="宋体" w:eastAsia="宋体" w:cs="宋体"/>
          <w:b/>
          <w:bCs/>
          <w:spacing w:val="-8"/>
          <w:sz w:val="24"/>
          <w:szCs w:val="24"/>
          <w:highlight w:val="none"/>
          <w:lang w:eastAsia="zh-CN"/>
        </w:rPr>
        <w:t>5.6磋商</w:t>
      </w:r>
    </w:p>
    <w:p w14:paraId="6C0582FE">
      <w:pPr>
        <w:spacing w:line="360" w:lineRule="auto"/>
        <w:ind w:left="1" w:firstLine="488"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5.6.1磋商小组所有成员应当集中与单一供应商分别进</w:t>
      </w:r>
      <w:r>
        <w:rPr>
          <w:rFonts w:hint="eastAsia" w:ascii="宋体" w:hAnsi="宋体" w:eastAsia="宋体" w:cs="宋体"/>
          <w:spacing w:val="1"/>
          <w:sz w:val="24"/>
          <w:szCs w:val="24"/>
          <w:highlight w:val="none"/>
          <w:lang w:eastAsia="zh-CN"/>
        </w:rPr>
        <w:t>行磋商，并给予所有参加磋商的</w:t>
      </w:r>
      <w:r>
        <w:rPr>
          <w:rFonts w:hint="eastAsia" w:ascii="宋体" w:hAnsi="宋体" w:eastAsia="宋体" w:cs="宋体"/>
          <w:spacing w:val="-2"/>
          <w:sz w:val="24"/>
          <w:szCs w:val="24"/>
          <w:highlight w:val="none"/>
          <w:lang w:eastAsia="zh-CN"/>
        </w:rPr>
        <w:t>供应商平等的磋商机会。</w:t>
      </w:r>
    </w:p>
    <w:p w14:paraId="7FC2850B">
      <w:pPr>
        <w:spacing w:line="360" w:lineRule="auto"/>
        <w:ind w:firstLine="488"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5.6.2在磋商过程中，磋商小组可以根据磋商文</w:t>
      </w:r>
      <w:r>
        <w:rPr>
          <w:rFonts w:hint="eastAsia" w:ascii="宋体" w:hAnsi="宋体" w:eastAsia="宋体" w:cs="宋体"/>
          <w:spacing w:val="1"/>
          <w:sz w:val="24"/>
          <w:szCs w:val="24"/>
          <w:highlight w:val="none"/>
          <w:lang w:eastAsia="zh-CN"/>
        </w:rPr>
        <w:t>件和磋商情况实质性变动采购需求中的</w:t>
      </w:r>
      <w:r>
        <w:rPr>
          <w:rFonts w:hint="eastAsia" w:ascii="宋体" w:hAnsi="宋体" w:eastAsia="宋体" w:cs="宋体"/>
          <w:spacing w:val="-4"/>
          <w:sz w:val="24"/>
          <w:szCs w:val="24"/>
          <w:highlight w:val="none"/>
          <w:lang w:eastAsia="zh-CN"/>
        </w:rPr>
        <w:t>技术、服务要求以及合同草案条款，但不得变动磋商文件中的其他内容。实质性变动的内容，</w:t>
      </w:r>
      <w:r>
        <w:rPr>
          <w:rFonts w:hint="eastAsia" w:ascii="宋体" w:hAnsi="宋体" w:eastAsia="宋体" w:cs="宋体"/>
          <w:spacing w:val="-2"/>
          <w:sz w:val="24"/>
          <w:szCs w:val="24"/>
          <w:highlight w:val="none"/>
          <w:lang w:eastAsia="zh-CN"/>
        </w:rPr>
        <w:t>须经采购人代表确认。</w:t>
      </w:r>
    </w:p>
    <w:p w14:paraId="60263719">
      <w:pPr>
        <w:spacing w:line="360" w:lineRule="auto"/>
        <w:ind w:left="11" w:right="83" w:firstLine="488"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5.6.3对磋商文件作出的实质性变动是磋商文件</w:t>
      </w:r>
      <w:r>
        <w:rPr>
          <w:rFonts w:hint="eastAsia" w:ascii="宋体" w:hAnsi="宋体" w:eastAsia="宋体" w:cs="宋体"/>
          <w:spacing w:val="1"/>
          <w:sz w:val="24"/>
          <w:szCs w:val="24"/>
          <w:highlight w:val="none"/>
          <w:lang w:eastAsia="zh-CN"/>
        </w:rPr>
        <w:t>的有效组成部分，磋商小组应当及时以</w:t>
      </w:r>
      <w:r>
        <w:rPr>
          <w:rFonts w:hint="eastAsia" w:ascii="宋体" w:hAnsi="宋体" w:eastAsia="宋体" w:cs="宋体"/>
          <w:spacing w:val="-2"/>
          <w:sz w:val="24"/>
          <w:szCs w:val="24"/>
          <w:highlight w:val="none"/>
          <w:lang w:eastAsia="zh-CN"/>
        </w:rPr>
        <w:t>书面形式同时通知所有参加磋商的供应商。</w:t>
      </w:r>
    </w:p>
    <w:p w14:paraId="7687F58D">
      <w:pPr>
        <w:spacing w:line="360" w:lineRule="auto"/>
        <w:ind w:left="1" w:firstLine="488"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5.6.4供应商应当按照磋商文件的变动情况和磋商</w:t>
      </w:r>
      <w:r>
        <w:rPr>
          <w:rFonts w:hint="eastAsia" w:ascii="宋体" w:hAnsi="宋体" w:eastAsia="宋体" w:cs="宋体"/>
          <w:spacing w:val="1"/>
          <w:sz w:val="24"/>
          <w:szCs w:val="24"/>
          <w:highlight w:val="none"/>
          <w:lang w:eastAsia="zh-CN"/>
        </w:rPr>
        <w:t>小组的要求重新提交响应文件，并由</w:t>
      </w:r>
      <w:r>
        <w:rPr>
          <w:rFonts w:hint="eastAsia" w:ascii="宋体" w:hAnsi="宋体" w:eastAsia="宋体" w:cs="宋体"/>
          <w:spacing w:val="-3"/>
          <w:sz w:val="24"/>
          <w:szCs w:val="24"/>
          <w:highlight w:val="none"/>
          <w:lang w:eastAsia="zh-CN"/>
        </w:rPr>
        <w:t>其法定代表人或授权代表签字或者加盖公章。由授权代表签字</w:t>
      </w:r>
      <w:r>
        <w:rPr>
          <w:rFonts w:hint="eastAsia" w:ascii="宋体" w:hAnsi="宋体" w:eastAsia="宋体" w:cs="宋体"/>
          <w:spacing w:val="-4"/>
          <w:sz w:val="24"/>
          <w:szCs w:val="24"/>
          <w:highlight w:val="none"/>
          <w:lang w:eastAsia="zh-CN"/>
        </w:rPr>
        <w:t>的，应当附法定代表人授权书。</w:t>
      </w:r>
      <w:r>
        <w:rPr>
          <w:rFonts w:hint="eastAsia" w:ascii="宋体" w:hAnsi="宋体" w:eastAsia="宋体" w:cs="宋体"/>
          <w:spacing w:val="-1"/>
          <w:sz w:val="24"/>
          <w:szCs w:val="24"/>
          <w:highlight w:val="none"/>
          <w:lang w:eastAsia="zh-CN"/>
        </w:rPr>
        <w:t>供应商为自然人的，应当由本人签字并附身份证明。</w:t>
      </w:r>
    </w:p>
    <w:p w14:paraId="637973EB">
      <w:pPr>
        <w:spacing w:line="360" w:lineRule="auto"/>
        <w:ind w:left="5" w:right="83" w:firstLine="488"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5.6.5磋商文件能够详细列明采购标的的技术、服务要</w:t>
      </w:r>
      <w:r>
        <w:rPr>
          <w:rFonts w:hint="eastAsia" w:ascii="宋体" w:hAnsi="宋体" w:eastAsia="宋体" w:cs="宋体"/>
          <w:spacing w:val="1"/>
          <w:sz w:val="24"/>
          <w:szCs w:val="24"/>
          <w:highlight w:val="none"/>
          <w:lang w:eastAsia="zh-CN"/>
        </w:rPr>
        <w:t>求的，磋商结束后，磋商小组应</w:t>
      </w:r>
      <w:r>
        <w:rPr>
          <w:rFonts w:hint="eastAsia" w:ascii="宋体" w:hAnsi="宋体" w:eastAsia="宋体" w:cs="宋体"/>
          <w:sz w:val="24"/>
          <w:szCs w:val="24"/>
          <w:highlight w:val="none"/>
          <w:lang w:eastAsia="zh-CN"/>
        </w:rPr>
        <w:t>当要求所有实质性响应的供应商在规定时间内提交最后报价，提交最后报价的供应商不得少</w:t>
      </w:r>
      <w:r>
        <w:rPr>
          <w:rFonts w:hint="eastAsia" w:ascii="宋体" w:hAnsi="宋体" w:eastAsia="宋体" w:cs="宋体"/>
          <w:spacing w:val="-13"/>
          <w:sz w:val="24"/>
          <w:szCs w:val="24"/>
          <w:highlight w:val="none"/>
          <w:lang w:eastAsia="zh-CN"/>
        </w:rPr>
        <w:t>于2家。</w:t>
      </w:r>
    </w:p>
    <w:p w14:paraId="10DBC371">
      <w:pPr>
        <w:spacing w:line="360" w:lineRule="auto"/>
        <w:ind w:right="83" w:firstLine="488"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5.5.6磋商文件不能详细列明采购标的的技术、服务要</w:t>
      </w:r>
      <w:r>
        <w:rPr>
          <w:rFonts w:hint="eastAsia" w:ascii="宋体" w:hAnsi="宋体" w:eastAsia="宋体" w:cs="宋体"/>
          <w:spacing w:val="1"/>
          <w:sz w:val="24"/>
          <w:szCs w:val="24"/>
          <w:highlight w:val="none"/>
          <w:lang w:eastAsia="zh-CN"/>
        </w:rPr>
        <w:t>求，需经磋商由供应商提供最终</w:t>
      </w:r>
      <w:r>
        <w:rPr>
          <w:rFonts w:hint="eastAsia" w:ascii="宋体" w:hAnsi="宋体" w:eastAsia="宋体" w:cs="宋体"/>
          <w:sz w:val="24"/>
          <w:szCs w:val="24"/>
          <w:highlight w:val="none"/>
          <w:lang w:eastAsia="zh-CN"/>
        </w:rPr>
        <w:t>设计方案或解决方案的，磋商结束后，磋商小组应当按照少数服从</w:t>
      </w:r>
      <w:r>
        <w:rPr>
          <w:rFonts w:hint="eastAsia" w:ascii="宋体" w:hAnsi="宋体" w:eastAsia="宋体" w:cs="宋体"/>
          <w:spacing w:val="-1"/>
          <w:sz w:val="24"/>
          <w:szCs w:val="24"/>
          <w:highlight w:val="none"/>
          <w:lang w:eastAsia="zh-CN"/>
        </w:rPr>
        <w:t>多数的原则投票推荐2家</w:t>
      </w:r>
      <w:r>
        <w:rPr>
          <w:rFonts w:hint="eastAsia" w:ascii="宋体" w:hAnsi="宋体" w:eastAsia="宋体" w:cs="宋体"/>
          <w:spacing w:val="1"/>
          <w:sz w:val="24"/>
          <w:szCs w:val="24"/>
          <w:highlight w:val="none"/>
          <w:lang w:eastAsia="zh-CN"/>
        </w:rPr>
        <w:t>以上供应商的设计方案或者解决方案，并要求其在</w:t>
      </w:r>
      <w:r>
        <w:rPr>
          <w:rFonts w:hint="eastAsia" w:ascii="宋体" w:hAnsi="宋体" w:eastAsia="宋体" w:cs="宋体"/>
          <w:sz w:val="24"/>
          <w:szCs w:val="24"/>
          <w:highlight w:val="none"/>
          <w:lang w:eastAsia="zh-CN"/>
        </w:rPr>
        <w:t>规定时间内提交最后报价。磋商小组没有</w:t>
      </w:r>
      <w:r>
        <w:rPr>
          <w:rFonts w:hint="eastAsia" w:ascii="宋体" w:hAnsi="宋体" w:eastAsia="宋体" w:cs="宋体"/>
          <w:spacing w:val="1"/>
          <w:sz w:val="24"/>
          <w:szCs w:val="24"/>
          <w:highlight w:val="none"/>
          <w:lang w:eastAsia="zh-CN"/>
        </w:rPr>
        <w:t>对磋商文件作实质性变动采购需求中的技术、服务</w:t>
      </w:r>
      <w:r>
        <w:rPr>
          <w:rFonts w:hint="eastAsia" w:ascii="宋体" w:hAnsi="宋体" w:eastAsia="宋体" w:cs="宋体"/>
          <w:sz w:val="24"/>
          <w:szCs w:val="24"/>
          <w:highlight w:val="none"/>
          <w:lang w:eastAsia="zh-CN"/>
        </w:rPr>
        <w:t>要求以及合同草案条款时，后一轮报价不</w:t>
      </w:r>
      <w:r>
        <w:rPr>
          <w:rFonts w:hint="eastAsia" w:ascii="宋体" w:hAnsi="宋体" w:eastAsia="宋体" w:cs="宋体"/>
          <w:spacing w:val="-2"/>
          <w:sz w:val="24"/>
          <w:szCs w:val="24"/>
          <w:highlight w:val="none"/>
          <w:lang w:eastAsia="zh-CN"/>
        </w:rPr>
        <w:t>得高于前一轮报价。</w:t>
      </w:r>
    </w:p>
    <w:p w14:paraId="3007EBA7">
      <w:pPr>
        <w:spacing w:line="360" w:lineRule="auto"/>
        <w:ind w:left="2" w:right="120"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5.6.7已提交响应文件的供应商，在提交最后报价之前</w:t>
      </w:r>
      <w:r>
        <w:rPr>
          <w:rFonts w:hint="eastAsia" w:ascii="宋体" w:hAnsi="宋体" w:eastAsia="宋体" w:cs="宋体"/>
          <w:spacing w:val="-1"/>
          <w:sz w:val="24"/>
          <w:szCs w:val="24"/>
          <w:highlight w:val="none"/>
          <w:lang w:eastAsia="zh-CN"/>
        </w:rPr>
        <w:t>，可以根据磋商情况退出磋商。</w:t>
      </w:r>
      <w:r>
        <w:rPr>
          <w:rFonts w:hint="eastAsia" w:ascii="宋体" w:hAnsi="宋体" w:eastAsia="宋体" w:cs="宋体"/>
          <w:spacing w:val="-2"/>
          <w:sz w:val="24"/>
          <w:szCs w:val="24"/>
          <w:highlight w:val="none"/>
          <w:lang w:eastAsia="zh-CN"/>
        </w:rPr>
        <w:t>其磋商保证金将予以退还。</w:t>
      </w:r>
    </w:p>
    <w:p w14:paraId="0100C47E">
      <w:pPr>
        <w:spacing w:line="360" w:lineRule="auto"/>
        <w:ind w:left="6" w:right="83" w:firstLine="484"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5.6.8最后报价是供应商响应文件的有效组成部分。符合《政府采购竞争性磋商采购方式管理暂行办法》（财库〔2014〕214号）第三条第四项情形的，提交最后报价的供应商可</w:t>
      </w:r>
      <w:r>
        <w:rPr>
          <w:rFonts w:hint="eastAsia" w:ascii="宋体" w:hAnsi="宋体" w:eastAsia="宋体" w:cs="宋体"/>
          <w:spacing w:val="-11"/>
          <w:sz w:val="24"/>
          <w:szCs w:val="24"/>
          <w:highlight w:val="none"/>
          <w:lang w:eastAsia="zh-CN"/>
        </w:rPr>
        <w:t>以为2家。</w:t>
      </w:r>
    </w:p>
    <w:p w14:paraId="77C73832">
      <w:pPr>
        <w:spacing w:line="360" w:lineRule="auto"/>
        <w:ind w:left="8" w:right="83"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5.6.9经磋商确定最终采购需求和提交最后报价的供应商后，由磋商小组采用综合评分</w:t>
      </w:r>
      <w:r>
        <w:rPr>
          <w:rFonts w:hint="eastAsia" w:ascii="宋体" w:hAnsi="宋体" w:eastAsia="宋体" w:cs="宋体"/>
          <w:spacing w:val="-1"/>
          <w:sz w:val="24"/>
          <w:szCs w:val="24"/>
          <w:highlight w:val="none"/>
          <w:lang w:eastAsia="zh-CN"/>
        </w:rPr>
        <w:t>法对提交最后报价的供应商的响应文件和最后报价进行综合评分。</w:t>
      </w:r>
    </w:p>
    <w:p w14:paraId="3744B8D1">
      <w:pPr>
        <w:spacing w:line="360" w:lineRule="auto"/>
        <w:ind w:firstLine="468" w:firstLineChars="200"/>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5.6.10采购结果确认</w:t>
      </w:r>
    </w:p>
    <w:p w14:paraId="69E5F29B">
      <w:pPr>
        <w:spacing w:line="360" w:lineRule="auto"/>
        <w:ind w:left="1" w:right="83"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磋商小组按照采购文件确定的评标方法、步骤、标准，对响应文件进行评审。按评</w:t>
      </w:r>
      <w:r>
        <w:rPr>
          <w:rFonts w:hint="eastAsia" w:ascii="宋体" w:hAnsi="宋体" w:eastAsia="宋体" w:cs="宋体"/>
          <w:spacing w:val="1"/>
          <w:sz w:val="24"/>
          <w:szCs w:val="24"/>
          <w:highlight w:val="none"/>
          <w:lang w:eastAsia="zh-CN"/>
        </w:rPr>
        <w:t>审后得分由高到底顺序排列。得分相同的，按</w:t>
      </w:r>
      <w:r>
        <w:rPr>
          <w:rFonts w:hint="eastAsia" w:ascii="宋体" w:hAnsi="宋体" w:eastAsia="宋体" w:cs="宋体"/>
          <w:sz w:val="24"/>
          <w:szCs w:val="24"/>
          <w:highlight w:val="none"/>
          <w:lang w:eastAsia="zh-CN"/>
        </w:rPr>
        <w:t>供应商报价由低到高的顺序排列。得分且报价</w:t>
      </w:r>
      <w:r>
        <w:rPr>
          <w:rFonts w:hint="eastAsia" w:ascii="宋体" w:hAnsi="宋体" w:eastAsia="宋体" w:cs="宋体"/>
          <w:spacing w:val="1"/>
          <w:sz w:val="24"/>
          <w:szCs w:val="24"/>
          <w:highlight w:val="none"/>
          <w:lang w:eastAsia="zh-CN"/>
        </w:rPr>
        <w:t>相同的，按技术指标优劣顺序排列。磋商小组</w:t>
      </w:r>
      <w:r>
        <w:rPr>
          <w:rFonts w:hint="eastAsia" w:ascii="宋体" w:hAnsi="宋体" w:eastAsia="宋体" w:cs="宋体"/>
          <w:sz w:val="24"/>
          <w:szCs w:val="24"/>
          <w:highlight w:val="none"/>
          <w:lang w:eastAsia="zh-CN"/>
        </w:rPr>
        <w:t>依据对各响应文件的评审结果，按各供应商的</w:t>
      </w:r>
      <w:r>
        <w:rPr>
          <w:rFonts w:hint="eastAsia" w:ascii="宋体" w:hAnsi="宋体" w:eastAsia="宋体" w:cs="宋体"/>
          <w:spacing w:val="-1"/>
          <w:sz w:val="24"/>
          <w:szCs w:val="24"/>
          <w:highlight w:val="none"/>
          <w:lang w:eastAsia="zh-CN"/>
        </w:rPr>
        <w:t>得分由高到低的顺序向采购人推荐成交候选供应商。</w:t>
      </w:r>
    </w:p>
    <w:p w14:paraId="048BFE90">
      <w:pPr>
        <w:spacing w:line="360" w:lineRule="auto"/>
        <w:ind w:firstLine="458" w:firstLineChars="200"/>
        <w:rPr>
          <w:rFonts w:ascii="宋体" w:hAnsi="宋体" w:eastAsia="宋体" w:cs="宋体"/>
          <w:sz w:val="24"/>
          <w:szCs w:val="24"/>
          <w:highlight w:val="none"/>
          <w:lang w:eastAsia="zh-CN"/>
        </w:rPr>
      </w:pPr>
      <w:r>
        <w:rPr>
          <w:rFonts w:hint="eastAsia" w:ascii="宋体" w:hAnsi="宋体" w:eastAsia="宋体" w:cs="宋体"/>
          <w:b/>
          <w:bCs/>
          <w:spacing w:val="-6"/>
          <w:sz w:val="24"/>
          <w:szCs w:val="24"/>
          <w:highlight w:val="none"/>
          <w:lang w:eastAsia="zh-CN"/>
        </w:rPr>
        <w:t>5.7公示或公告</w:t>
      </w:r>
    </w:p>
    <w:p w14:paraId="015EEA8A">
      <w:pPr>
        <w:spacing w:line="360" w:lineRule="auto"/>
        <w:ind w:firstLine="488"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成交供应商确定后，采购代理机构将</w:t>
      </w:r>
      <w:r>
        <w:rPr>
          <w:rFonts w:hint="eastAsia" w:ascii="宋体" w:hAnsi="宋体" w:eastAsia="宋体" w:cs="宋体"/>
          <w:spacing w:val="1"/>
          <w:sz w:val="24"/>
          <w:szCs w:val="24"/>
          <w:highlight w:val="none"/>
          <w:lang w:eastAsia="zh-CN"/>
        </w:rPr>
        <w:t>发布成交公告，同时向成交供应商发出《成</w:t>
      </w:r>
      <w:r>
        <w:rPr>
          <w:rFonts w:hint="eastAsia" w:ascii="宋体" w:hAnsi="宋体" w:eastAsia="宋体" w:cs="宋体"/>
          <w:spacing w:val="-1"/>
          <w:sz w:val="24"/>
          <w:szCs w:val="24"/>
          <w:highlight w:val="none"/>
          <w:lang w:eastAsia="zh-CN"/>
        </w:rPr>
        <w:t>交通知书》。《成交通知书》是合同的组成部分,对成交供应商和采购人具有同等法律效力。</w:t>
      </w:r>
    </w:p>
    <w:p w14:paraId="08B3FA85">
      <w:pPr>
        <w:spacing w:line="360" w:lineRule="auto"/>
        <w:ind w:firstLine="462" w:firstLineChars="200"/>
        <w:outlineLvl w:val="1"/>
        <w:rPr>
          <w:rFonts w:ascii="宋体" w:hAnsi="宋体" w:eastAsia="宋体" w:cs="宋体"/>
          <w:sz w:val="24"/>
          <w:szCs w:val="24"/>
          <w:highlight w:val="none"/>
          <w:lang w:eastAsia="zh-CN"/>
        </w:rPr>
      </w:pPr>
      <w:bookmarkStart w:id="26" w:name="bookmark18"/>
      <w:bookmarkEnd w:id="26"/>
      <w:bookmarkStart w:id="27" w:name="bookmark17"/>
      <w:bookmarkEnd w:id="27"/>
      <w:bookmarkStart w:id="28" w:name="_Toc24520"/>
      <w:r>
        <w:rPr>
          <w:rFonts w:hint="eastAsia" w:ascii="宋体" w:hAnsi="宋体" w:eastAsia="宋体" w:cs="宋体"/>
          <w:b/>
          <w:bCs/>
          <w:spacing w:val="-5"/>
          <w:sz w:val="24"/>
          <w:szCs w:val="24"/>
          <w:highlight w:val="none"/>
          <w:lang w:eastAsia="zh-CN"/>
        </w:rPr>
        <w:t>六、授予合同</w:t>
      </w:r>
      <w:bookmarkEnd w:id="28"/>
    </w:p>
    <w:p w14:paraId="589F4BEB">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4" w:firstLineChars="200"/>
        <w:textAlignment w:val="baseline"/>
        <w:rPr>
          <w:rFonts w:ascii="宋体" w:hAnsi="宋体" w:eastAsia="宋体" w:cs="宋体"/>
          <w:sz w:val="24"/>
          <w:szCs w:val="24"/>
          <w:highlight w:val="none"/>
          <w:lang w:eastAsia="zh-CN"/>
        </w:rPr>
      </w:pPr>
      <w:r>
        <w:rPr>
          <w:rFonts w:hint="eastAsia" w:ascii="宋体" w:hAnsi="宋体" w:eastAsia="宋体" w:cs="宋体"/>
          <w:b/>
          <w:bCs/>
          <w:spacing w:val="-7"/>
          <w:sz w:val="24"/>
          <w:szCs w:val="24"/>
          <w:highlight w:val="none"/>
          <w:lang w:eastAsia="zh-CN"/>
        </w:rPr>
        <w:t>6.1签订合同</w:t>
      </w:r>
    </w:p>
    <w:p w14:paraId="5BA3882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6.1.1采购人应在《中标通知书》发出之日起30天内与成交供应商签订政府采购合同。</w:t>
      </w:r>
      <w:r>
        <w:rPr>
          <w:rFonts w:hint="eastAsia" w:ascii="宋体" w:hAnsi="宋体" w:eastAsia="宋体" w:cs="宋体"/>
          <w:sz w:val="24"/>
          <w:szCs w:val="24"/>
          <w:highlight w:val="none"/>
          <w:lang w:eastAsia="zh-CN"/>
        </w:rPr>
        <w:t>签订政府采购合同后7个工作日内，采购人应将政府采购合同</w:t>
      </w:r>
      <w:r>
        <w:rPr>
          <w:rFonts w:hint="eastAsia" w:ascii="宋体" w:hAnsi="宋体" w:eastAsia="宋体" w:cs="宋体"/>
          <w:spacing w:val="-1"/>
          <w:sz w:val="24"/>
          <w:szCs w:val="24"/>
          <w:highlight w:val="none"/>
          <w:lang w:eastAsia="zh-CN"/>
        </w:rPr>
        <w:t>副本报政府采购监管部门和政</w:t>
      </w:r>
      <w:r>
        <w:rPr>
          <w:rFonts w:hint="eastAsia" w:ascii="宋体" w:hAnsi="宋体" w:eastAsia="宋体" w:cs="宋体"/>
          <w:spacing w:val="-2"/>
          <w:sz w:val="24"/>
          <w:szCs w:val="24"/>
          <w:highlight w:val="none"/>
          <w:lang w:eastAsia="zh-CN"/>
        </w:rPr>
        <w:t>府采购代理机构备案。</w:t>
      </w:r>
    </w:p>
    <w:p w14:paraId="3E4C539F">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6.1.2采购人应按磋商文件要求和成交供应商的响应文</w:t>
      </w:r>
      <w:r>
        <w:rPr>
          <w:rFonts w:hint="eastAsia" w:ascii="宋体" w:hAnsi="宋体" w:eastAsia="宋体" w:cs="宋体"/>
          <w:spacing w:val="1"/>
          <w:sz w:val="24"/>
          <w:szCs w:val="24"/>
          <w:highlight w:val="none"/>
          <w:lang w:eastAsia="zh-CN"/>
        </w:rPr>
        <w:t>件承诺订立书面合同，不得超出</w:t>
      </w:r>
      <w:r>
        <w:rPr>
          <w:rFonts w:hint="eastAsia" w:ascii="宋体" w:hAnsi="宋体" w:eastAsia="宋体" w:cs="宋体"/>
          <w:spacing w:val="-3"/>
          <w:sz w:val="24"/>
          <w:szCs w:val="24"/>
          <w:highlight w:val="none"/>
          <w:lang w:eastAsia="zh-CN"/>
        </w:rPr>
        <w:t>磋商文件和成交供应商响应文件的范围，也不得再另行订立背离合</w:t>
      </w:r>
      <w:r>
        <w:rPr>
          <w:rFonts w:hint="eastAsia" w:ascii="宋体" w:hAnsi="宋体" w:eastAsia="宋体" w:cs="宋体"/>
          <w:spacing w:val="-4"/>
          <w:sz w:val="24"/>
          <w:szCs w:val="24"/>
          <w:highlight w:val="none"/>
          <w:lang w:eastAsia="zh-CN"/>
        </w:rPr>
        <w:t>同实质性内容的其他协议。</w:t>
      </w:r>
    </w:p>
    <w:p w14:paraId="1952FBFD">
      <w:pPr>
        <w:spacing w:line="360" w:lineRule="auto"/>
        <w:ind w:left="2" w:firstLine="462" w:firstLineChars="200"/>
        <w:outlineLvl w:val="1"/>
        <w:rPr>
          <w:rFonts w:ascii="宋体" w:hAnsi="宋体" w:eastAsia="宋体" w:cs="宋体"/>
          <w:sz w:val="24"/>
          <w:szCs w:val="24"/>
          <w:highlight w:val="none"/>
          <w:lang w:eastAsia="zh-CN"/>
        </w:rPr>
      </w:pPr>
      <w:bookmarkStart w:id="29" w:name="bookmark20"/>
      <w:bookmarkEnd w:id="29"/>
      <w:bookmarkStart w:id="30" w:name="bookmark19"/>
      <w:bookmarkEnd w:id="30"/>
      <w:bookmarkStart w:id="31" w:name="_Toc4974"/>
      <w:r>
        <w:rPr>
          <w:rFonts w:hint="eastAsia" w:ascii="宋体" w:hAnsi="宋体" w:eastAsia="宋体" w:cs="宋体"/>
          <w:b/>
          <w:bCs/>
          <w:spacing w:val="-5"/>
          <w:sz w:val="24"/>
          <w:szCs w:val="24"/>
          <w:highlight w:val="none"/>
          <w:lang w:eastAsia="zh-CN"/>
        </w:rPr>
        <w:t>七、质疑和投诉</w:t>
      </w:r>
      <w:bookmarkEnd w:id="31"/>
    </w:p>
    <w:p w14:paraId="4849A45B">
      <w:pPr>
        <w:spacing w:line="360" w:lineRule="auto"/>
        <w:ind w:firstLine="442" w:firstLineChars="200"/>
        <w:rPr>
          <w:rFonts w:ascii="宋体" w:hAnsi="宋体" w:eastAsia="宋体" w:cs="宋体"/>
          <w:sz w:val="24"/>
          <w:szCs w:val="24"/>
          <w:highlight w:val="none"/>
          <w:lang w:eastAsia="zh-CN"/>
        </w:rPr>
      </w:pPr>
      <w:r>
        <w:rPr>
          <w:rFonts w:hint="eastAsia" w:ascii="宋体" w:hAnsi="宋体" w:eastAsia="宋体" w:cs="宋体"/>
          <w:b/>
          <w:bCs/>
          <w:spacing w:val="-10"/>
          <w:sz w:val="24"/>
          <w:szCs w:val="24"/>
          <w:highlight w:val="none"/>
          <w:lang w:eastAsia="zh-CN"/>
        </w:rPr>
        <w:t>7.1质疑</w:t>
      </w:r>
    </w:p>
    <w:p w14:paraId="7BB4F1B5">
      <w:pPr>
        <w:spacing w:line="360" w:lineRule="auto"/>
        <w:ind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7.1.1供应商提出质疑应当符合以下条件：</w:t>
      </w:r>
    </w:p>
    <w:p w14:paraId="1D24A265">
      <w:pPr>
        <w:spacing w:line="360" w:lineRule="auto"/>
        <w:ind w:left="113" w:right="83" w:firstLine="484"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如果供应商对此次采购活动有疑问，可依据</w:t>
      </w:r>
      <w:r>
        <w:rPr>
          <w:rFonts w:hint="eastAsia" w:ascii="宋体" w:hAnsi="宋体" w:eastAsia="宋体" w:cs="宋体"/>
          <w:sz w:val="24"/>
          <w:szCs w:val="24"/>
          <w:highlight w:val="none"/>
          <w:lang w:eastAsia="zh-CN"/>
        </w:rPr>
        <w:t>《政府采购法》等相关规定，在规定的时间</w:t>
      </w:r>
      <w:r>
        <w:rPr>
          <w:rFonts w:hint="eastAsia" w:ascii="宋体" w:hAnsi="宋体" w:eastAsia="宋体" w:cs="宋体"/>
          <w:spacing w:val="-1"/>
          <w:sz w:val="24"/>
          <w:szCs w:val="24"/>
          <w:highlight w:val="none"/>
          <w:lang w:eastAsia="zh-CN"/>
        </w:rPr>
        <w:t>内以书面形式向采购人或代理机构提出质疑。质</w:t>
      </w:r>
      <w:r>
        <w:rPr>
          <w:rFonts w:hint="eastAsia" w:ascii="宋体" w:hAnsi="宋体" w:eastAsia="宋体" w:cs="宋体"/>
          <w:spacing w:val="-2"/>
          <w:sz w:val="24"/>
          <w:szCs w:val="24"/>
          <w:highlight w:val="none"/>
          <w:lang w:eastAsia="zh-CN"/>
        </w:rPr>
        <w:t>疑书应当包括下列主要内容：</w:t>
      </w:r>
    </w:p>
    <w:p w14:paraId="78FE157F">
      <w:pPr>
        <w:spacing w:line="360" w:lineRule="auto"/>
        <w:ind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（1）质疑人的名称、地址、电话等；</w:t>
      </w:r>
    </w:p>
    <w:p w14:paraId="66729D8E">
      <w:pPr>
        <w:spacing w:line="360" w:lineRule="auto"/>
        <w:ind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（2）质疑人法人签章和单位公章；</w:t>
      </w:r>
    </w:p>
    <w:p w14:paraId="49C519E9">
      <w:pPr>
        <w:spacing w:line="360" w:lineRule="auto"/>
        <w:ind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（3）具体的质疑事项及事实依据；</w:t>
      </w:r>
    </w:p>
    <w:p w14:paraId="29327E6E">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（4）明确的请求和必要（合法来源）的证明材料；</w:t>
      </w:r>
    </w:p>
    <w:p w14:paraId="0AAE62F8">
      <w:pPr>
        <w:spacing w:line="360" w:lineRule="auto"/>
        <w:ind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（5）以联合体形式参与资格预审的，则必须联合体各方共同签署、盖章；</w:t>
      </w:r>
    </w:p>
    <w:p w14:paraId="3C543663">
      <w:pPr>
        <w:spacing w:line="360" w:lineRule="auto"/>
        <w:ind w:firstLine="448" w:firstLineChars="200"/>
        <w:rPr>
          <w:rFonts w:ascii="宋体" w:hAnsi="宋体" w:eastAsia="宋体" w:cs="宋体"/>
          <w:sz w:val="24"/>
          <w:szCs w:val="24"/>
          <w:highlight w:val="none"/>
          <w:lang w:eastAsia="zh-CN"/>
        </w:rPr>
      </w:pPr>
      <w:r>
        <w:rPr>
          <w:rFonts w:hint="eastAsia" w:ascii="宋体" w:hAnsi="宋体" w:eastAsia="宋体" w:cs="宋体"/>
          <w:spacing w:val="-8"/>
          <w:sz w:val="24"/>
          <w:szCs w:val="24"/>
          <w:highlight w:val="none"/>
          <w:lang w:eastAsia="zh-CN"/>
        </w:rPr>
        <w:t>（6）提起质疑的日期。</w:t>
      </w:r>
    </w:p>
    <w:p w14:paraId="256AAE79">
      <w:pPr>
        <w:spacing w:line="360" w:lineRule="auto"/>
        <w:ind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特注：未按上述程序规定的必备内容进行质疑</w:t>
      </w:r>
      <w:r>
        <w:rPr>
          <w:rFonts w:hint="eastAsia" w:ascii="宋体" w:hAnsi="宋体" w:eastAsia="宋体" w:cs="宋体"/>
          <w:spacing w:val="-1"/>
          <w:sz w:val="24"/>
          <w:szCs w:val="24"/>
          <w:highlight w:val="none"/>
          <w:lang w:eastAsia="zh-CN"/>
        </w:rPr>
        <w:t>的，采购人或代理机构将不予以受理。</w:t>
      </w:r>
    </w:p>
    <w:p w14:paraId="4D4F867E">
      <w:pPr>
        <w:spacing w:line="360" w:lineRule="auto"/>
        <w:ind w:left="84" w:right="83" w:firstLine="484"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7.1.2质疑人为自然人的，应当由本人签字并附有效身份证明；质疑人为法人或者其他组织的，应当由法定代表人或者主要负责人签字</w:t>
      </w:r>
      <w:r>
        <w:rPr>
          <w:rFonts w:hint="eastAsia" w:ascii="宋体" w:hAnsi="宋体" w:eastAsia="宋体" w:cs="宋体"/>
          <w:sz w:val="24"/>
          <w:szCs w:val="24"/>
          <w:highlight w:val="none"/>
          <w:lang w:eastAsia="zh-CN"/>
        </w:rPr>
        <w:t>并加盖单位公章，同时一并提交营业执照和</w:t>
      </w:r>
      <w:r>
        <w:rPr>
          <w:rFonts w:hint="eastAsia" w:ascii="宋体" w:hAnsi="宋体" w:eastAsia="宋体" w:cs="宋体"/>
          <w:spacing w:val="1"/>
          <w:sz w:val="24"/>
          <w:szCs w:val="24"/>
          <w:highlight w:val="none"/>
          <w:lang w:eastAsia="zh-CN"/>
        </w:rPr>
        <w:t>法定代表人或者主要负责人有效身份证明。无法</w:t>
      </w:r>
      <w:r>
        <w:rPr>
          <w:rFonts w:hint="eastAsia" w:ascii="宋体" w:hAnsi="宋体" w:eastAsia="宋体" w:cs="宋体"/>
          <w:sz w:val="24"/>
          <w:szCs w:val="24"/>
          <w:highlight w:val="none"/>
          <w:lang w:eastAsia="zh-CN"/>
        </w:rPr>
        <w:t>提供证件原件的，应当提供真实有效的复印</w:t>
      </w:r>
      <w:r>
        <w:rPr>
          <w:rFonts w:hint="eastAsia" w:ascii="宋体" w:hAnsi="宋体" w:eastAsia="宋体" w:cs="宋体"/>
          <w:spacing w:val="-2"/>
          <w:sz w:val="24"/>
          <w:szCs w:val="24"/>
          <w:highlight w:val="none"/>
          <w:lang w:eastAsia="zh-CN"/>
        </w:rPr>
        <w:t>件，并签字或者盖章。</w:t>
      </w:r>
    </w:p>
    <w:p w14:paraId="79B42AB7">
      <w:pPr>
        <w:spacing w:line="360" w:lineRule="auto"/>
        <w:ind w:left="87" w:right="17" w:firstLine="468" w:firstLineChars="200"/>
        <w:rPr>
          <w:rFonts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eastAsia="zh-CN"/>
        </w:rPr>
        <w:t>7.1.3质疑人可以委托代理人办理质疑事项，代理人办理质疑事项时，除提交质疑书外，</w:t>
      </w:r>
      <w:r>
        <w:rPr>
          <w:rFonts w:hint="eastAsia" w:ascii="宋体" w:hAnsi="宋体" w:eastAsia="宋体" w:cs="宋体"/>
          <w:sz w:val="24"/>
          <w:szCs w:val="24"/>
          <w:highlight w:val="none"/>
          <w:lang w:eastAsia="zh-CN"/>
        </w:rPr>
        <w:t>还应当提交质疑人的授权委托书及代理人的有效身份证明，授权委托书应当载明委托代理的</w:t>
      </w:r>
      <w:r>
        <w:rPr>
          <w:rFonts w:hint="eastAsia" w:ascii="宋体" w:hAnsi="宋体" w:eastAsia="宋体" w:cs="宋体"/>
          <w:spacing w:val="-3"/>
          <w:sz w:val="24"/>
          <w:szCs w:val="24"/>
          <w:highlight w:val="none"/>
          <w:lang w:eastAsia="zh-CN"/>
        </w:rPr>
        <w:t>具体权限和事项。</w:t>
      </w:r>
    </w:p>
    <w:p w14:paraId="36CFCA2E">
      <w:pPr>
        <w:spacing w:line="360" w:lineRule="auto"/>
        <w:ind w:left="87" w:right="17"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7.1.4被质疑人应当在受理质疑后7个工作日内作出答复，并以书面形式通知质疑人和</w:t>
      </w:r>
      <w:r>
        <w:rPr>
          <w:rFonts w:hint="eastAsia" w:ascii="宋体" w:hAnsi="宋体" w:eastAsia="宋体" w:cs="宋体"/>
          <w:sz w:val="24"/>
          <w:szCs w:val="24"/>
          <w:highlight w:val="none"/>
          <w:lang w:eastAsia="zh-CN"/>
        </w:rPr>
        <w:t>其他有关供应商，答复内容仅限于供应商所质</w:t>
      </w:r>
      <w:r>
        <w:rPr>
          <w:rFonts w:hint="eastAsia" w:ascii="宋体" w:hAnsi="宋体" w:eastAsia="宋体" w:cs="宋体"/>
          <w:spacing w:val="-1"/>
          <w:sz w:val="24"/>
          <w:szCs w:val="24"/>
          <w:highlight w:val="none"/>
          <w:lang w:eastAsia="zh-CN"/>
        </w:rPr>
        <w:t>疑的内容，不得涉及国家秘密和商业秘密。</w:t>
      </w:r>
    </w:p>
    <w:p w14:paraId="66FFB28E">
      <w:pPr>
        <w:spacing w:line="360" w:lineRule="auto"/>
        <w:ind w:firstLine="450" w:firstLineChars="200"/>
        <w:rPr>
          <w:rFonts w:ascii="宋体" w:hAnsi="宋体" w:eastAsia="宋体" w:cs="宋体"/>
          <w:sz w:val="24"/>
          <w:szCs w:val="24"/>
          <w:highlight w:val="none"/>
          <w:lang w:eastAsia="zh-CN"/>
        </w:rPr>
      </w:pPr>
      <w:r>
        <w:rPr>
          <w:rFonts w:hint="eastAsia" w:ascii="宋体" w:hAnsi="宋体" w:eastAsia="宋体" w:cs="宋体"/>
          <w:b/>
          <w:bCs/>
          <w:spacing w:val="-8"/>
          <w:sz w:val="24"/>
          <w:szCs w:val="24"/>
          <w:highlight w:val="none"/>
          <w:lang w:eastAsia="zh-CN"/>
        </w:rPr>
        <w:t>7.2投诉</w:t>
      </w:r>
    </w:p>
    <w:p w14:paraId="22DEB1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7.2.1质疑人如对被质疑人的质疑回复不满意或在规定时间内未做出回复的，可在答复</w:t>
      </w:r>
      <w:r>
        <w:rPr>
          <w:rFonts w:hint="eastAsia" w:ascii="宋体" w:hAnsi="宋体" w:eastAsia="宋体" w:cs="宋体"/>
          <w:spacing w:val="-3"/>
          <w:sz w:val="24"/>
          <w:szCs w:val="24"/>
          <w:highlight w:val="none"/>
          <w:lang w:eastAsia="zh-CN"/>
        </w:rPr>
        <w:t>期满后15个工作日内向本项目管辖内的政府采购</w:t>
      </w:r>
      <w:r>
        <w:rPr>
          <w:rFonts w:hint="eastAsia" w:ascii="宋体" w:hAnsi="宋体" w:eastAsia="宋体" w:cs="宋体"/>
          <w:spacing w:val="-4"/>
          <w:sz w:val="24"/>
          <w:szCs w:val="24"/>
          <w:highlight w:val="none"/>
          <w:lang w:eastAsia="zh-CN"/>
        </w:rPr>
        <w:t>监督部门提起投诉。供应商投诉应当有明确</w:t>
      </w:r>
      <w:r>
        <w:rPr>
          <w:rFonts w:hint="eastAsia" w:ascii="宋体" w:hAnsi="宋体" w:eastAsia="宋体" w:cs="宋体"/>
          <w:spacing w:val="-2"/>
          <w:sz w:val="24"/>
          <w:szCs w:val="24"/>
          <w:highlight w:val="none"/>
          <w:lang w:eastAsia="zh-CN"/>
        </w:rPr>
        <w:t>的请求和必要的证明材料。</w:t>
      </w:r>
    </w:p>
    <w:p w14:paraId="05A161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7.2.2投诉人提起投诉应符合以下条件：</w:t>
      </w:r>
    </w:p>
    <w:p w14:paraId="69FA15C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(1)投诉人应是参与项目的供应商；</w:t>
      </w:r>
    </w:p>
    <w:p w14:paraId="4FCD45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(2)投诉前已依法进行质疑；</w:t>
      </w:r>
    </w:p>
    <w:p w14:paraId="0FE5F7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(3)投诉书内容符合中华人民共和国财政部94号令</w:t>
      </w:r>
      <w:r>
        <w:rPr>
          <w:rFonts w:hint="eastAsia" w:ascii="宋体" w:hAnsi="宋体" w:eastAsia="宋体" w:cs="宋体"/>
          <w:spacing w:val="-6"/>
          <w:sz w:val="24"/>
          <w:szCs w:val="24"/>
          <w:highlight w:val="none"/>
          <w:lang w:eastAsia="zh-CN"/>
        </w:rPr>
        <w:t>《政府采购质疑和投诉办法》的规定；</w:t>
      </w:r>
    </w:p>
    <w:p w14:paraId="43FCE2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(4)在投诉有效期内；</w:t>
      </w:r>
    </w:p>
    <w:p w14:paraId="4C7E974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(5)同一投诉事项未经处理的；</w:t>
      </w:r>
    </w:p>
    <w:p w14:paraId="5FA61C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(6)相关法律、法规和省级以上人民政府财政部门规定的其他条件。</w:t>
      </w:r>
    </w:p>
    <w:p w14:paraId="723BD02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7.2.3供应商投诉时，应当当面提交投诉书，投诉书应当包括下列主要内容：</w:t>
      </w:r>
    </w:p>
    <w:p w14:paraId="1FA019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(1)投诉人的姓名或者名称、住所、联系方式及相关证明；</w:t>
      </w:r>
    </w:p>
    <w:p w14:paraId="2733CA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(2)被投诉人的名称、住所、联系方式；</w:t>
      </w:r>
    </w:p>
    <w:p w14:paraId="1AE334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(3)具体的投诉事项、事实根据和法律依据；</w:t>
      </w:r>
    </w:p>
    <w:p w14:paraId="29022D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(4)质疑和质疑答复情况及相关证明材料；</w:t>
      </w:r>
    </w:p>
    <w:p w14:paraId="21D3DDA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(5)提起投诉的日期。</w:t>
      </w:r>
    </w:p>
    <w:p w14:paraId="1DB767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投诉人为自然人的，应当由本人签字。投诉人为法</w:t>
      </w:r>
      <w:r>
        <w:rPr>
          <w:rFonts w:hint="eastAsia" w:ascii="宋体" w:hAnsi="宋体" w:eastAsia="宋体" w:cs="宋体"/>
          <w:sz w:val="24"/>
          <w:szCs w:val="24"/>
          <w:highlight w:val="none"/>
          <w:lang w:eastAsia="zh-CN"/>
        </w:rPr>
        <w:t>人的，应当由其法定代表人签字并加</w:t>
      </w:r>
      <w:r>
        <w:rPr>
          <w:rFonts w:hint="eastAsia" w:ascii="宋体" w:hAnsi="宋体" w:eastAsia="宋体" w:cs="宋体"/>
          <w:spacing w:val="-1"/>
          <w:sz w:val="24"/>
          <w:szCs w:val="24"/>
          <w:highlight w:val="none"/>
          <w:lang w:eastAsia="zh-CN"/>
        </w:rPr>
        <w:t>盖单位公章。投诉人为其他组织的，应当由其主要负责人签字盖章并加盖单位公章。</w:t>
      </w:r>
    </w:p>
    <w:p w14:paraId="74C2CF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7.2.4投诉人可以授权代理人办理投诉事务。代理人办理投诉事务时，除提交投诉书外，</w:t>
      </w:r>
      <w:r>
        <w:rPr>
          <w:rFonts w:hint="eastAsia" w:ascii="宋体" w:hAnsi="宋体" w:eastAsia="宋体" w:cs="宋体"/>
          <w:spacing w:val="1"/>
          <w:sz w:val="24"/>
          <w:szCs w:val="24"/>
          <w:highlight w:val="none"/>
          <w:lang w:eastAsia="zh-CN"/>
        </w:rPr>
        <w:t>还应当向监督部门提交投诉人的授权委托书，</w:t>
      </w:r>
      <w:r>
        <w:rPr>
          <w:rFonts w:hint="eastAsia" w:ascii="宋体" w:hAnsi="宋体" w:eastAsia="宋体" w:cs="宋体"/>
          <w:sz w:val="24"/>
          <w:szCs w:val="24"/>
          <w:highlight w:val="none"/>
          <w:lang w:eastAsia="zh-CN"/>
        </w:rPr>
        <w:t>授权委托书应当载明委托代理的具体权限和事</w:t>
      </w:r>
      <w:r>
        <w:rPr>
          <w:rFonts w:hint="eastAsia" w:ascii="宋体" w:hAnsi="宋体" w:eastAsia="宋体" w:cs="宋体"/>
          <w:spacing w:val="-9"/>
          <w:sz w:val="24"/>
          <w:szCs w:val="24"/>
          <w:highlight w:val="none"/>
          <w:lang w:eastAsia="zh-CN"/>
        </w:rPr>
        <w:t>项。</w:t>
      </w:r>
    </w:p>
    <w:p w14:paraId="5C5F2B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7.2.5投诉人不符合上述规定提起的投诉，政府采购监督部门不予受理。</w:t>
      </w:r>
    </w:p>
    <w:p w14:paraId="2138892A">
      <w:pPr>
        <w:spacing w:line="360" w:lineRule="auto"/>
        <w:ind w:firstLine="462" w:firstLineChars="200"/>
        <w:outlineLvl w:val="1"/>
        <w:rPr>
          <w:rFonts w:ascii="宋体" w:hAnsi="宋体" w:eastAsia="宋体" w:cs="宋体"/>
          <w:sz w:val="24"/>
          <w:szCs w:val="24"/>
          <w:highlight w:val="none"/>
          <w:lang w:eastAsia="zh-CN"/>
        </w:rPr>
      </w:pPr>
      <w:bookmarkStart w:id="32" w:name="bookmark21"/>
      <w:bookmarkEnd w:id="32"/>
      <w:bookmarkStart w:id="33" w:name="bookmark22"/>
      <w:bookmarkEnd w:id="33"/>
      <w:bookmarkStart w:id="34" w:name="_Toc20254"/>
      <w:r>
        <w:rPr>
          <w:rFonts w:hint="eastAsia" w:ascii="宋体" w:hAnsi="宋体" w:eastAsia="宋体" w:cs="宋体"/>
          <w:b/>
          <w:bCs/>
          <w:spacing w:val="-5"/>
          <w:sz w:val="24"/>
          <w:szCs w:val="24"/>
          <w:highlight w:val="none"/>
          <w:lang w:eastAsia="zh-CN"/>
        </w:rPr>
        <w:t>八、项目验收</w:t>
      </w:r>
      <w:bookmarkEnd w:id="34"/>
    </w:p>
    <w:p w14:paraId="20BFAF77">
      <w:pPr>
        <w:spacing w:line="360" w:lineRule="auto"/>
        <w:ind w:left="100" w:right="65" w:firstLine="488" w:firstLineChars="200"/>
        <w:rPr>
          <w:rFonts w:ascii="宋体" w:hAnsi="宋体" w:eastAsia="宋体" w:cs="宋体"/>
          <w:spacing w:val="-1"/>
          <w:sz w:val="24"/>
          <w:szCs w:val="24"/>
          <w:highlight w:val="none"/>
          <w:lang w:eastAsia="zh-CN"/>
        </w:rPr>
      </w:pPr>
      <w:r>
        <w:rPr>
          <w:rFonts w:hint="eastAsia" w:ascii="宋体" w:hAnsi="宋体" w:eastAsia="宋体" w:cs="宋体"/>
          <w:spacing w:val="2"/>
          <w:sz w:val="24"/>
          <w:szCs w:val="24"/>
          <w:highlight w:val="none"/>
          <w:lang w:eastAsia="zh-CN"/>
        </w:rPr>
        <w:t>8.1采购单位按照政府采购合同规定的技术、服务、安全标准</w:t>
      </w:r>
      <w:r>
        <w:rPr>
          <w:rFonts w:hint="eastAsia" w:ascii="宋体" w:hAnsi="宋体" w:eastAsia="宋体" w:cs="宋体"/>
          <w:spacing w:val="1"/>
          <w:sz w:val="24"/>
          <w:szCs w:val="24"/>
          <w:highlight w:val="none"/>
          <w:lang w:eastAsia="zh-CN"/>
        </w:rPr>
        <w:t>对供应商履约情况进行验</w:t>
      </w:r>
      <w:r>
        <w:rPr>
          <w:rFonts w:hint="eastAsia" w:ascii="宋体" w:hAnsi="宋体" w:eastAsia="宋体" w:cs="宋体"/>
          <w:spacing w:val="-1"/>
          <w:sz w:val="24"/>
          <w:szCs w:val="24"/>
          <w:highlight w:val="none"/>
          <w:lang w:eastAsia="zh-CN"/>
        </w:rPr>
        <w:t>收，并出具验收书。验收书包括每一项技术、服务、安全标准的履约情况。</w:t>
      </w:r>
    </w:p>
    <w:p w14:paraId="7D6D3FC6">
      <w:pPr>
        <w:spacing w:line="360" w:lineRule="auto"/>
        <w:ind w:right="-483"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8.2验收标准：磋商文件、响应文件、政府采购合同规定的标准。</w:t>
      </w:r>
    </w:p>
    <w:p w14:paraId="7E9A6EDA">
      <w:pPr>
        <w:spacing w:line="360" w:lineRule="auto"/>
        <w:ind w:left="1" w:firstLine="458" w:firstLineChars="200"/>
        <w:outlineLvl w:val="1"/>
        <w:rPr>
          <w:rFonts w:ascii="宋体" w:hAnsi="宋体" w:eastAsia="宋体" w:cs="宋体"/>
          <w:sz w:val="24"/>
          <w:szCs w:val="24"/>
          <w:highlight w:val="none"/>
          <w:lang w:eastAsia="zh-CN"/>
        </w:rPr>
      </w:pPr>
      <w:bookmarkStart w:id="35" w:name="bookmark24"/>
      <w:bookmarkEnd w:id="35"/>
      <w:bookmarkStart w:id="36" w:name="bookmark23"/>
      <w:bookmarkEnd w:id="36"/>
      <w:bookmarkStart w:id="37" w:name="_Toc14234"/>
      <w:r>
        <w:rPr>
          <w:rFonts w:hint="eastAsia" w:ascii="宋体" w:hAnsi="宋体" w:eastAsia="宋体" w:cs="宋体"/>
          <w:b/>
          <w:bCs/>
          <w:spacing w:val="-6"/>
          <w:sz w:val="24"/>
          <w:szCs w:val="24"/>
          <w:highlight w:val="none"/>
          <w:lang w:eastAsia="zh-CN"/>
        </w:rPr>
        <w:t>九、适用法律</w:t>
      </w:r>
      <w:bookmarkEnd w:id="37"/>
    </w:p>
    <w:p w14:paraId="327A72D9">
      <w:pPr>
        <w:spacing w:line="360" w:lineRule="auto"/>
        <w:ind w:left="82" w:firstLine="488"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招标采购单位和供应商的一切采购活动均适用于《政府采购法》</w:t>
      </w:r>
      <w:r>
        <w:rPr>
          <w:rFonts w:hint="eastAsia" w:ascii="宋体" w:hAnsi="宋体" w:eastAsia="宋体" w:cs="宋体"/>
          <w:spacing w:val="1"/>
          <w:sz w:val="24"/>
          <w:szCs w:val="24"/>
          <w:highlight w:val="none"/>
          <w:lang w:eastAsia="zh-CN"/>
        </w:rPr>
        <w:t>、《政府采购实施</w:t>
      </w:r>
      <w:r>
        <w:rPr>
          <w:rFonts w:hint="eastAsia" w:ascii="宋体" w:hAnsi="宋体" w:eastAsia="宋体" w:cs="宋体"/>
          <w:spacing w:val="-1"/>
          <w:sz w:val="24"/>
          <w:szCs w:val="24"/>
          <w:highlight w:val="none"/>
          <w:lang w:eastAsia="zh-CN"/>
        </w:rPr>
        <w:t>条例》、《政府采购竞争性磋商采购方式管理办法》等相关规定。</w:t>
      </w:r>
    </w:p>
    <w:p w14:paraId="5D88C04F">
      <w:pPr>
        <w:spacing w:line="360" w:lineRule="auto"/>
        <w:ind w:firstLine="466" w:firstLineChars="200"/>
        <w:outlineLvl w:val="1"/>
        <w:rPr>
          <w:rFonts w:ascii="宋体" w:hAnsi="宋体" w:eastAsia="宋体" w:cs="宋体"/>
          <w:sz w:val="24"/>
          <w:szCs w:val="24"/>
          <w:highlight w:val="none"/>
          <w:lang w:eastAsia="zh-CN"/>
        </w:rPr>
      </w:pPr>
      <w:bookmarkStart w:id="38" w:name="bookmark26"/>
      <w:bookmarkEnd w:id="38"/>
      <w:bookmarkStart w:id="39" w:name="bookmark25"/>
      <w:bookmarkEnd w:id="39"/>
      <w:bookmarkStart w:id="40" w:name="_Toc3376"/>
      <w:r>
        <w:rPr>
          <w:rFonts w:hint="eastAsia" w:ascii="宋体" w:hAnsi="宋体" w:eastAsia="宋体" w:cs="宋体"/>
          <w:b/>
          <w:bCs/>
          <w:spacing w:val="-4"/>
          <w:sz w:val="24"/>
          <w:szCs w:val="24"/>
          <w:highlight w:val="none"/>
          <w:lang w:eastAsia="zh-CN"/>
        </w:rPr>
        <w:t>十、磋商文件的解释权</w:t>
      </w:r>
      <w:bookmarkEnd w:id="40"/>
    </w:p>
    <w:p w14:paraId="77991A32">
      <w:pPr>
        <w:spacing w:line="360" w:lineRule="auto"/>
        <w:ind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本项目磋商文件的最终解释权为采购单位所有。</w:t>
      </w:r>
    </w:p>
    <w:p w14:paraId="7061EE0B">
      <w:pPr>
        <w:spacing w:line="360" w:lineRule="auto"/>
        <w:ind w:firstLine="462" w:firstLineChars="200"/>
        <w:outlineLvl w:val="1"/>
        <w:rPr>
          <w:rFonts w:ascii="宋体" w:hAnsi="宋体" w:eastAsia="宋体" w:cs="宋体"/>
          <w:sz w:val="24"/>
          <w:szCs w:val="24"/>
          <w:highlight w:val="none"/>
          <w:lang w:eastAsia="zh-CN"/>
        </w:rPr>
      </w:pPr>
      <w:bookmarkStart w:id="41" w:name="bookmark27"/>
      <w:bookmarkEnd w:id="41"/>
      <w:bookmarkStart w:id="42" w:name="bookmark28"/>
      <w:bookmarkEnd w:id="42"/>
      <w:bookmarkStart w:id="43" w:name="_Toc31295"/>
      <w:r>
        <w:rPr>
          <w:rFonts w:hint="eastAsia" w:ascii="宋体" w:hAnsi="宋体" w:eastAsia="宋体" w:cs="宋体"/>
          <w:b/>
          <w:bCs/>
          <w:spacing w:val="-5"/>
          <w:sz w:val="24"/>
          <w:szCs w:val="24"/>
          <w:highlight w:val="none"/>
          <w:lang w:eastAsia="zh-CN"/>
        </w:rPr>
        <w:t>十一、其他注意事项</w:t>
      </w:r>
      <w:bookmarkEnd w:id="43"/>
    </w:p>
    <w:p w14:paraId="3FE0D5B2">
      <w:pPr>
        <w:spacing w:line="360" w:lineRule="auto"/>
        <w:ind w:left="108"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11.1单位负责人为同一人或者存在直接控股、管理关系的不同供应商，不得参加同一合</w:t>
      </w:r>
      <w:r>
        <w:rPr>
          <w:rFonts w:hint="eastAsia" w:ascii="宋体" w:hAnsi="宋体" w:eastAsia="宋体" w:cs="宋体"/>
          <w:spacing w:val="-5"/>
          <w:sz w:val="24"/>
          <w:szCs w:val="24"/>
          <w:highlight w:val="none"/>
          <w:lang w:eastAsia="zh-CN"/>
        </w:rPr>
        <w:t>同项下的政府采购活动。</w:t>
      </w:r>
    </w:p>
    <w:p w14:paraId="0C3ED616">
      <w:pPr>
        <w:spacing w:line="360" w:lineRule="auto"/>
        <w:ind w:left="79"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11.2供应商为采购项目提供整体设计、规范编制或者项目管理、监理、检测等服务的供</w:t>
      </w:r>
      <w:r>
        <w:rPr>
          <w:rFonts w:hint="eastAsia" w:ascii="宋体" w:hAnsi="宋体" w:eastAsia="宋体" w:cs="宋体"/>
          <w:spacing w:val="-1"/>
          <w:sz w:val="24"/>
          <w:szCs w:val="24"/>
          <w:highlight w:val="none"/>
          <w:lang w:eastAsia="zh-CN"/>
        </w:rPr>
        <w:t>应商，不得再参加该采购项目的其他采购活动。</w:t>
      </w:r>
    </w:p>
    <w:p w14:paraId="0622BE95">
      <w:pPr>
        <w:spacing w:line="360" w:lineRule="auto"/>
        <w:ind w:left="81" w:firstLine="472" w:firstLineChars="20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11.3政府采购法第二十二条第一款第五项所称重大违法记录，是指供应商因违法经营受</w:t>
      </w:r>
      <w:r>
        <w:rPr>
          <w:rFonts w:hint="eastAsia" w:ascii="宋体" w:hAnsi="宋体" w:eastAsia="宋体" w:cs="宋体"/>
          <w:spacing w:val="-1"/>
          <w:sz w:val="24"/>
          <w:szCs w:val="24"/>
          <w:highlight w:val="none"/>
          <w:lang w:eastAsia="zh-CN"/>
        </w:rPr>
        <w:t>到刑事处罚或者责令停产停业、吊销许可证或者执照、较大数额罚款等行政处罚。《中华人民共和国政府采购法实施条例》第十九条第一款规定的“较大数额罚款”认定为200万元以</w:t>
      </w:r>
      <w:r>
        <w:rPr>
          <w:rFonts w:hint="eastAsia" w:ascii="宋体" w:hAnsi="宋体" w:eastAsia="宋体" w:cs="宋体"/>
          <w:sz w:val="24"/>
          <w:szCs w:val="24"/>
          <w:highlight w:val="none"/>
          <w:lang w:eastAsia="zh-CN"/>
        </w:rPr>
        <w:t>上的罚款，法律、行政法规以及国务院有关部门明确规定相关</w:t>
      </w:r>
      <w:r>
        <w:rPr>
          <w:rFonts w:hint="eastAsia" w:ascii="宋体" w:hAnsi="宋体" w:eastAsia="宋体" w:cs="宋体"/>
          <w:spacing w:val="-1"/>
          <w:sz w:val="24"/>
          <w:szCs w:val="24"/>
          <w:highlight w:val="none"/>
          <w:lang w:eastAsia="zh-CN"/>
        </w:rPr>
        <w:t>领域“较大数额罚款”标准高</w:t>
      </w:r>
      <w:r>
        <w:rPr>
          <w:rFonts w:hint="eastAsia" w:ascii="宋体" w:hAnsi="宋体" w:eastAsia="宋体" w:cs="宋体"/>
          <w:spacing w:val="-4"/>
          <w:sz w:val="24"/>
          <w:szCs w:val="24"/>
          <w:highlight w:val="none"/>
          <w:lang w:eastAsia="zh-CN"/>
        </w:rPr>
        <w:t>于200万元的，从其规定。</w:t>
      </w:r>
    </w:p>
    <w:p w14:paraId="48842CD6">
      <w:pPr>
        <w:spacing w:line="360" w:lineRule="auto"/>
        <w:ind w:left="82" w:firstLine="472" w:firstLineChars="200"/>
        <w:jc w:val="both"/>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11.4按照财政部《关于规范政府采购行政处罚有关问题的通知》的规定，各级人民政府</w:t>
      </w:r>
      <w:r>
        <w:rPr>
          <w:rFonts w:hint="eastAsia" w:ascii="宋体" w:hAnsi="宋体" w:eastAsia="宋体" w:cs="宋体"/>
          <w:sz w:val="24"/>
          <w:szCs w:val="24"/>
          <w:highlight w:val="none"/>
          <w:lang w:eastAsia="zh-CN"/>
        </w:rPr>
        <w:t>财政部门依法对参加政府采购活动的供应商作出的禁止参加政府采购活动等行政处罚决定在</w:t>
      </w:r>
      <w:r>
        <w:rPr>
          <w:rFonts w:hint="eastAsia" w:ascii="宋体" w:hAnsi="宋体" w:eastAsia="宋体" w:cs="宋体"/>
          <w:spacing w:val="-3"/>
          <w:sz w:val="24"/>
          <w:szCs w:val="24"/>
          <w:highlight w:val="none"/>
          <w:lang w:eastAsia="zh-CN"/>
        </w:rPr>
        <w:t>全国范围内生效。</w:t>
      </w:r>
    </w:p>
    <w:p w14:paraId="1FAE4FCD">
      <w:pPr>
        <w:spacing w:line="360" w:lineRule="auto"/>
        <w:ind w:left="86" w:firstLine="472" w:firstLineChars="200"/>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11.5供应商在参加政府采购活动前3年内因违法经营被禁止在一定期限内参加政府采购活动，期限届满的，可以参加政府采购活动。</w:t>
      </w:r>
      <w:bookmarkStart w:id="44" w:name="bookmark29"/>
      <w:bookmarkEnd w:id="44"/>
      <w:bookmarkStart w:id="45" w:name="bookmark30"/>
      <w:bookmarkEnd w:id="45"/>
    </w:p>
    <w:p w14:paraId="4D1BC16D">
      <w:pPr>
        <w:kinsoku/>
        <w:autoSpaceDE/>
        <w:autoSpaceDN/>
        <w:adjustRightInd/>
        <w:snapToGrid/>
        <w:textAlignment w:val="auto"/>
        <w:rPr>
          <w:rFonts w:ascii="宋体" w:hAnsi="宋体" w:eastAsia="宋体" w:cs="宋体"/>
          <w:b/>
          <w:bCs/>
          <w:spacing w:val="-1"/>
          <w:sz w:val="31"/>
          <w:szCs w:val="31"/>
          <w:highlight w:val="none"/>
          <w:lang w:eastAsia="zh-CN"/>
        </w:rPr>
      </w:pPr>
      <w:r>
        <w:rPr>
          <w:rFonts w:ascii="宋体" w:hAnsi="宋体" w:eastAsia="宋体" w:cs="宋体"/>
          <w:b/>
          <w:bCs/>
          <w:spacing w:val="-1"/>
          <w:sz w:val="31"/>
          <w:szCs w:val="31"/>
          <w:highlight w:val="none"/>
          <w:lang w:eastAsia="zh-CN"/>
        </w:rPr>
        <w:br w:type="page"/>
      </w:r>
    </w:p>
    <w:p w14:paraId="57562C58">
      <w:pPr>
        <w:keepNext w:val="0"/>
        <w:keepLines w:val="0"/>
        <w:pageBreakBefore w:val="0"/>
        <w:widowControl/>
        <w:kinsoku w:val="0"/>
        <w:wordWrap/>
        <w:overflowPunct/>
        <w:topLinePunct w:val="0"/>
        <w:autoSpaceDE w:val="0"/>
        <w:autoSpaceDN w:val="0"/>
        <w:bidi w:val="0"/>
        <w:adjustRightInd w:val="0"/>
        <w:snapToGrid w:val="0"/>
        <w:spacing w:before="40" w:line="368" w:lineRule="auto"/>
        <w:ind w:left="85" w:firstLine="482"/>
        <w:jc w:val="center"/>
        <w:textAlignment w:val="baseline"/>
        <w:outlineLvl w:val="0"/>
        <w:rPr>
          <w:rFonts w:ascii="宋体" w:hAnsi="宋体" w:eastAsia="宋体" w:cs="宋体"/>
          <w:sz w:val="31"/>
          <w:szCs w:val="31"/>
          <w:highlight w:val="none"/>
          <w:lang w:eastAsia="zh-CN"/>
        </w:rPr>
      </w:pPr>
      <w:bookmarkStart w:id="46" w:name="_Toc22732"/>
      <w:r>
        <w:rPr>
          <w:rFonts w:hint="eastAsia" w:ascii="宋体" w:hAnsi="宋体" w:eastAsia="宋体" w:cs="宋体"/>
          <w:b/>
          <w:bCs/>
          <w:spacing w:val="-1"/>
          <w:sz w:val="31"/>
          <w:szCs w:val="31"/>
          <w:highlight w:val="none"/>
          <w:lang w:eastAsia="zh-CN"/>
        </w:rPr>
        <w:t>第三章</w:t>
      </w:r>
      <w:r>
        <w:rPr>
          <w:rFonts w:hint="eastAsia" w:ascii="宋体" w:hAnsi="宋体" w:eastAsia="宋体" w:cs="宋体"/>
          <w:b/>
          <w:bCs/>
          <w:spacing w:val="-1"/>
          <w:sz w:val="31"/>
          <w:szCs w:val="31"/>
          <w:highlight w:val="none"/>
          <w:lang w:val="en-US" w:eastAsia="zh-CN"/>
        </w:rPr>
        <w:t xml:space="preserve">  </w:t>
      </w:r>
      <w:r>
        <w:rPr>
          <w:rFonts w:hint="eastAsia" w:ascii="宋体" w:hAnsi="宋体" w:eastAsia="宋体" w:cs="宋体"/>
          <w:b/>
          <w:bCs/>
          <w:spacing w:val="-1"/>
          <w:sz w:val="31"/>
          <w:szCs w:val="31"/>
          <w:highlight w:val="none"/>
          <w:lang w:eastAsia="zh-CN"/>
        </w:rPr>
        <w:t>采购需求</w:t>
      </w:r>
      <w:bookmarkEnd w:id="46"/>
    </w:p>
    <w:p w14:paraId="04BACFCA">
      <w:pPr>
        <w:pStyle w:val="14"/>
        <w:pBdr>
          <w:bottom w:val="none" w:color="auto" w:sz="0" w:space="0"/>
        </w:pBdr>
        <w:spacing w:line="360" w:lineRule="auto"/>
        <w:jc w:val="both"/>
        <w:rPr>
          <w:rFonts w:hint="eastAsia" w:ascii="楷体" w:hAnsi="楷体" w:eastAsia="楷体"/>
          <w:b/>
          <w:bCs/>
          <w:sz w:val="24"/>
          <w:szCs w:val="24"/>
          <w:highlight w:val="none"/>
        </w:rPr>
      </w:pPr>
    </w:p>
    <w:p w14:paraId="4D2EC28D">
      <w:pPr>
        <w:pStyle w:val="14"/>
        <w:pBdr>
          <w:bottom w:val="none" w:color="auto" w:sz="0" w:space="0"/>
        </w:pBdr>
        <w:spacing w:line="360" w:lineRule="auto"/>
        <w:jc w:val="both"/>
        <w:rPr>
          <w:rFonts w:hint="eastAsia" w:ascii="宋体" w:hAnsi="宋体" w:eastAsia="宋体" w:cs="宋体"/>
          <w:snapToGrid w:val="0"/>
          <w:color w:val="000000"/>
          <w:spacing w:val="-2"/>
          <w:sz w:val="24"/>
          <w:szCs w:val="24"/>
          <w:highlight w:val="none"/>
          <w:lang w:val="en-US" w:eastAsia="zh-CN" w:bidi="ar-SA"/>
        </w:rPr>
      </w:pPr>
      <w:bookmarkStart w:id="47" w:name="bookmark31"/>
      <w:bookmarkEnd w:id="47"/>
      <w:bookmarkStart w:id="48" w:name="bookmark32"/>
      <w:bookmarkEnd w:id="48"/>
      <w:bookmarkStart w:id="49" w:name="bookmark34"/>
      <w:bookmarkEnd w:id="49"/>
      <w:bookmarkStart w:id="50" w:name="_Toc15976"/>
      <w:r>
        <w:rPr>
          <w:rFonts w:hint="eastAsia" w:ascii="宋体" w:hAnsi="宋体" w:eastAsia="宋体" w:cs="宋体"/>
          <w:snapToGrid w:val="0"/>
          <w:color w:val="000000"/>
          <w:spacing w:val="-2"/>
          <w:sz w:val="24"/>
          <w:szCs w:val="24"/>
          <w:highlight w:val="none"/>
          <w:lang w:val="en-US" w:eastAsia="zh-CN" w:bidi="ar-SA"/>
        </w:rPr>
        <w:t>一、项目名称：新疆铁道与能源技术大学主校区项目(筹)-竣工结算及财务决算审计。</w:t>
      </w:r>
    </w:p>
    <w:p w14:paraId="65644D72">
      <w:pPr>
        <w:snapToGrid w:val="0"/>
        <w:spacing w:line="360" w:lineRule="auto"/>
        <w:rPr>
          <w:rFonts w:hint="default"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二、项目预算金额：人民币</w:t>
      </w:r>
      <w:r>
        <w:rPr>
          <w:rFonts w:hint="eastAsia" w:ascii="宋体" w:hAnsi="宋体" w:eastAsia="宋体" w:cs="宋体"/>
          <w:sz w:val="24"/>
          <w:szCs w:val="24"/>
          <w:highlight w:val="none"/>
          <w:lang w:val="en-US" w:eastAsia="zh-CN"/>
        </w:rPr>
        <w:t>170</w:t>
      </w:r>
      <w:r>
        <w:rPr>
          <w:rFonts w:hint="eastAsia" w:ascii="宋体" w:hAnsi="宋体" w:eastAsia="宋体" w:cs="宋体"/>
          <w:snapToGrid w:val="0"/>
          <w:color w:val="000000"/>
          <w:spacing w:val="-2"/>
          <w:sz w:val="24"/>
          <w:szCs w:val="24"/>
          <w:highlight w:val="none"/>
          <w:lang w:val="en-US" w:eastAsia="zh-CN" w:bidi="ar-SA"/>
        </w:rPr>
        <w:t>万元；取费标准，依据中价协35号文执行。</w:t>
      </w:r>
    </w:p>
    <w:p w14:paraId="0F9EE8E9">
      <w:pPr>
        <w:pStyle w:val="14"/>
        <w:pBdr>
          <w:bottom w:val="none" w:color="auto" w:sz="0" w:space="0"/>
        </w:pBdr>
        <w:spacing w:line="360" w:lineRule="auto"/>
        <w:jc w:val="both"/>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三、项目实施地点：甲方指定地点。</w:t>
      </w:r>
    </w:p>
    <w:p w14:paraId="2E0642D6">
      <w:pPr>
        <w:pStyle w:val="14"/>
        <w:pBdr>
          <w:bottom w:val="none" w:color="auto" w:sz="0" w:space="0"/>
        </w:pBdr>
        <w:spacing w:line="360" w:lineRule="auto"/>
        <w:jc w:val="both"/>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 xml:space="preserve">四、服务期限：项目完工30日历天内完成竣工财务决算审核报告的编制。 </w:t>
      </w:r>
    </w:p>
    <w:p w14:paraId="4D0BB193">
      <w:pPr>
        <w:widowControl/>
        <w:spacing w:line="360" w:lineRule="auto"/>
        <w:jc w:val="left"/>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 xml:space="preserve">五、质量要求：项目概况及管理要求 </w:t>
      </w:r>
    </w:p>
    <w:p w14:paraId="07E31FBC">
      <w:pPr>
        <w:widowControl/>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按要求对哈密市教育局施工项目依据工程结算成果文件和财务资料编制竣工财务决算审计报告。</w:t>
      </w:r>
    </w:p>
    <w:p w14:paraId="7D9D148A">
      <w:pPr>
        <w:widowControl/>
        <w:overflowPunct w:val="0"/>
        <w:spacing w:line="360" w:lineRule="auto"/>
        <w:ind w:firstLine="472" w:firstLineChars="200"/>
        <w:rPr>
          <w:rFonts w:hint="default"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项目内容：5#宿舍楼、专家公寓及教师公寓、2#食堂及卫浴中心、主教学楼（含人防）、图书馆、体育馆、室外配套工程、绿化及景观亮化工程、中水及中水系统、信息化工程。</w:t>
      </w:r>
    </w:p>
    <w:p w14:paraId="5340653E">
      <w:pPr>
        <w:widowControl/>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1.对工程项目进行工程造价核算（包括但不限于工程项目概算、招标控制价）。</w:t>
      </w:r>
    </w:p>
    <w:p w14:paraId="2943F24F">
      <w:pPr>
        <w:widowControl/>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2.对工程竣工项目进行竣工决算审计。</w:t>
      </w:r>
    </w:p>
    <w:p w14:paraId="42647ECC">
      <w:pPr>
        <w:widowControl/>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3.对项目的真实性、合法性和完整性进行审计。依据《基本建设项目竣工财务决算管理暂行办法》财建〔2016〕503号，双方约定服务范围及工作内容。</w:t>
      </w:r>
    </w:p>
    <w:p w14:paraId="2AD2912F">
      <w:pPr>
        <w:widowControl/>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4.审计服务的主要内容及提交成果和要求：</w:t>
      </w:r>
    </w:p>
    <w:p w14:paraId="64F4A8D3">
      <w:pPr>
        <w:widowControl/>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（1）接受委托，对竣工交付的信息化项目提供审计咨询服务，提交合格的工程决算审计结果等。</w:t>
      </w:r>
    </w:p>
    <w:p w14:paraId="6241BEFA">
      <w:pPr>
        <w:widowControl/>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（2）严格依据国家有关法律、法规、准则执行业务，对出具的审计文件内容的真实性、合法性、准确性负责。</w:t>
      </w:r>
    </w:p>
    <w:p w14:paraId="43F04347">
      <w:pPr>
        <w:widowControl/>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（3）进行工程决算审计时，应当遵循独立、客观、公正、诚实信用的原则，不得损害社会公共利益和他人的合法权益，不得有下列行为：</w:t>
      </w:r>
    </w:p>
    <w:p w14:paraId="58E76E25">
      <w:pPr>
        <w:widowControl/>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①为建设单位和施工企业提供违规服务的。</w:t>
      </w:r>
    </w:p>
    <w:p w14:paraId="26E5ECFA">
      <w:pPr>
        <w:widowControl/>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②在审核工程结算成果文件中弄虚作假、抬价、压价，或者附加其他不合理条件。</w:t>
      </w:r>
    </w:p>
    <w:p w14:paraId="09F6CB62">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③转包承接的工程造价咨询业务。</w:t>
      </w:r>
    </w:p>
    <w:p w14:paraId="44AB759C">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其他要求</w:t>
      </w:r>
    </w:p>
    <w:p w14:paraId="2FEB583D">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1.管理要求</w:t>
      </w:r>
    </w:p>
    <w:p w14:paraId="392F16B7">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投标单位应配备独立的服务管理小组，提供服务团队人员安排、服务计划安排、关键点控制计划，以确保服务项目顺利实施。</w:t>
      </w:r>
    </w:p>
    <w:p w14:paraId="7DB3F087">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2.人员要求</w:t>
      </w:r>
    </w:p>
    <w:p w14:paraId="44DDB7A1">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投标单位须为本项目建立一支具有较高服务能力的管理团队，小组成员不少于2人，并合理调配各岗位人员，保障项目的正常实施。</w:t>
      </w:r>
    </w:p>
    <w:p w14:paraId="0572AA35">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3.质量要求</w:t>
      </w:r>
    </w:p>
    <w:p w14:paraId="0E2B7A3E">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对项目进行科学严格的管理，通过系统计划、有序组织、科学指导和有效控制，促进项目全面顺利实施，保证其公正性、独立性的质量体系，确保服务活动不受任何可能影响工作的商业、财务等方面的压力。</w:t>
      </w:r>
    </w:p>
    <w:p w14:paraId="148AC9CD">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4.服务要求</w:t>
      </w:r>
    </w:p>
    <w:p w14:paraId="79EE1087">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提供服务响应（含电话支持），需要现场支撑时，投标单位需安排至少1名具有服务能力的项目管理师到达现场处理。</w:t>
      </w:r>
    </w:p>
    <w:p w14:paraId="0B10369C">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5.保密要求</w:t>
      </w:r>
    </w:p>
    <w:p w14:paraId="522E6A85">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成交供应商须与采购人签署保密协议，未经采购人同意不得向第三方泄露此项目相关情况。服务中产生的所有资料、技术文档要妥善保管，不得遗失、转借、复印。相关工作人员须由成交供应商进行资格审查和保密教育，对知悉的事项及信息予以保密，自觉遵守国家保密法律法规及采购人工作纪律和规章制度，不得窃取或泄露国家秘密，签署《保密承诺书》并报采购人备案。成交供应商若违反保密协议、未履行相关职责或教育、监督措施落实不到位，发生参与本项目人员窃取或泄露国家秘密的事件，将按照《中华人民共和国保守国家秘密法》等有关法律法规承担相应的法律责任。</w:t>
      </w:r>
    </w:p>
    <w:p w14:paraId="04426F45">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6.成果文件交付要求</w:t>
      </w:r>
    </w:p>
    <w:p w14:paraId="16481D14">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成交供应商应提交的书面材料中应包括但不限于以下内容：</w:t>
      </w:r>
    </w:p>
    <w:p w14:paraId="73A00664">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针对服务对象编制服务计划、服务细则，制定文档编码等细则；按照服务进度情况，编制项目阶段性报告、总结报告等。</w:t>
      </w:r>
    </w:p>
    <w:p w14:paraId="19500F80">
      <w:pPr>
        <w:numPr>
          <w:ilvl w:val="0"/>
          <w:numId w:val="0"/>
        </w:num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六、服务方式</w:t>
      </w:r>
    </w:p>
    <w:p w14:paraId="43494776">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按照采购人要求提供各项财务竣工决算审计服务。</w:t>
      </w:r>
    </w:p>
    <w:p w14:paraId="143E5024">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七、服务单位数量</w:t>
      </w:r>
    </w:p>
    <w:p w14:paraId="0F58CDE2">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本项目确定1名服务单位。</w:t>
      </w:r>
    </w:p>
    <w:p w14:paraId="7027A28B">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八、其他要求</w:t>
      </w:r>
    </w:p>
    <w:p w14:paraId="045DAFFE">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1.付款方式：合同签订后支付总价款的50%，服务期满后支付剩余款项。</w:t>
      </w:r>
    </w:p>
    <w:p w14:paraId="058BCE35">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2.服务地点：采购人指定。</w:t>
      </w:r>
    </w:p>
    <w:p w14:paraId="09A36506">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3.报价说明：</w:t>
      </w:r>
    </w:p>
    <w:p w14:paraId="668BF8F0">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（1）本项目按费率（%）进行报价。费率为百分率，保留到小数点后两位。</w:t>
      </w:r>
    </w:p>
    <w:p w14:paraId="72772E08">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（2）费率固定不变，将不会因市场变化因素而得到调整。在服务合同约定的服务内容风险范围之内不可调整。</w:t>
      </w:r>
    </w:p>
    <w:p w14:paraId="758234D8">
      <w:pPr>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（3）服务项目结束后，由采购人确认服务结果。</w:t>
      </w:r>
    </w:p>
    <w:p w14:paraId="0BA6FAF8">
      <w:pPr>
        <w:spacing w:line="360" w:lineRule="auto"/>
        <w:ind w:left="7" w:firstLine="480" w:firstLineChars="200"/>
        <w:rPr>
          <w:rFonts w:ascii="宋体" w:hAnsi="宋体" w:eastAsia="宋体" w:cs="宋体"/>
          <w:sz w:val="24"/>
          <w:szCs w:val="24"/>
          <w:highlight w:val="none"/>
          <w:lang w:eastAsia="zh-CN"/>
        </w:rPr>
        <w:sectPr>
          <w:footerReference r:id="rId7" w:type="default"/>
          <w:pgSz w:w="11906" w:h="16839"/>
          <w:pgMar w:top="1440" w:right="1800" w:bottom="1440" w:left="1800" w:header="0" w:footer="720" w:gutter="0"/>
          <w:cols w:space="720" w:num="1"/>
        </w:sectPr>
      </w:pPr>
    </w:p>
    <w:p w14:paraId="65C89E2F">
      <w:pPr>
        <w:spacing w:before="100" w:line="228" w:lineRule="auto"/>
        <w:jc w:val="center"/>
        <w:outlineLvl w:val="0"/>
        <w:rPr>
          <w:rFonts w:ascii="宋体" w:hAnsi="宋体" w:eastAsia="宋体" w:cs="宋体"/>
          <w:sz w:val="31"/>
          <w:szCs w:val="31"/>
          <w:highlight w:val="none"/>
          <w:lang w:eastAsia="zh-CN"/>
        </w:rPr>
      </w:pPr>
      <w:r>
        <w:rPr>
          <w:rFonts w:hint="eastAsia" w:ascii="宋体" w:hAnsi="宋体" w:eastAsia="宋体" w:cs="宋体"/>
          <w:b/>
          <w:bCs/>
          <w:spacing w:val="-1"/>
          <w:sz w:val="31"/>
          <w:szCs w:val="31"/>
          <w:highlight w:val="none"/>
          <w:lang w:eastAsia="zh-CN"/>
        </w:rPr>
        <w:t>第四章</w:t>
      </w:r>
      <w:r>
        <w:rPr>
          <w:rFonts w:hint="eastAsia" w:ascii="宋体" w:hAnsi="宋体" w:eastAsia="宋体" w:cs="宋体"/>
          <w:b/>
          <w:bCs/>
          <w:spacing w:val="-1"/>
          <w:sz w:val="31"/>
          <w:szCs w:val="31"/>
          <w:highlight w:val="none"/>
          <w:lang w:val="en-US" w:eastAsia="zh-CN"/>
        </w:rPr>
        <w:t xml:space="preserve"> </w:t>
      </w:r>
      <w:r>
        <w:rPr>
          <w:rFonts w:hint="eastAsia" w:ascii="宋体" w:hAnsi="宋体" w:eastAsia="宋体" w:cs="宋体"/>
          <w:spacing w:val="32"/>
          <w:sz w:val="31"/>
          <w:szCs w:val="31"/>
          <w:highlight w:val="none"/>
          <w:lang w:eastAsia="zh-CN"/>
        </w:rPr>
        <w:t xml:space="preserve"> </w:t>
      </w:r>
      <w:r>
        <w:rPr>
          <w:rFonts w:hint="eastAsia" w:ascii="宋体" w:hAnsi="宋体" w:eastAsia="宋体" w:cs="宋体"/>
          <w:b/>
          <w:bCs/>
          <w:spacing w:val="-1"/>
          <w:sz w:val="31"/>
          <w:szCs w:val="31"/>
          <w:highlight w:val="none"/>
          <w:lang w:eastAsia="zh-CN"/>
        </w:rPr>
        <w:t>评审方法</w:t>
      </w:r>
      <w:bookmarkEnd w:id="50"/>
    </w:p>
    <w:p w14:paraId="0EE8A2A2">
      <w:pPr>
        <w:spacing w:before="78" w:line="360" w:lineRule="auto"/>
        <w:outlineLvl w:val="1"/>
        <w:rPr>
          <w:rFonts w:hint="default" w:ascii="宋体" w:hAnsi="宋体" w:eastAsia="宋体" w:cs="宋体"/>
          <w:sz w:val="24"/>
          <w:szCs w:val="24"/>
          <w:highlight w:val="none"/>
          <w:lang w:val="en-US" w:eastAsia="zh-CN"/>
        </w:rPr>
      </w:pPr>
      <w:bookmarkStart w:id="51" w:name="bookmark33"/>
      <w:bookmarkEnd w:id="51"/>
      <w:bookmarkStart w:id="52" w:name="_Toc29308"/>
      <w:r>
        <w:rPr>
          <w:rFonts w:hint="eastAsia" w:ascii="宋体" w:hAnsi="宋体" w:eastAsia="宋体" w:cs="宋体"/>
          <w:b/>
          <w:bCs/>
          <w:spacing w:val="-6"/>
          <w:sz w:val="24"/>
          <w:szCs w:val="24"/>
          <w:highlight w:val="none"/>
          <w:lang w:eastAsia="zh-CN"/>
        </w:rPr>
        <w:t>一、</w:t>
      </w:r>
      <w:r>
        <w:rPr>
          <w:rFonts w:hint="eastAsia" w:ascii="宋体" w:hAnsi="宋体" w:eastAsia="宋体" w:cs="宋体"/>
          <w:b/>
          <w:bCs/>
          <w:spacing w:val="-6"/>
          <w:sz w:val="24"/>
          <w:szCs w:val="24"/>
          <w:highlight w:val="none"/>
          <w:lang w:val="en-US" w:eastAsia="zh-CN"/>
        </w:rPr>
        <w:t>评标说明</w:t>
      </w:r>
      <w:bookmarkEnd w:id="52"/>
    </w:p>
    <w:p w14:paraId="3A2C582D">
      <w:pPr>
        <w:keepNext w:val="0"/>
        <w:keepLines w:val="0"/>
        <w:pageBreakBefore w:val="0"/>
        <w:widowControl/>
        <w:kinsoku w:val="0"/>
        <w:wordWrap/>
        <w:overflowPunct/>
        <w:topLinePunct w:val="0"/>
        <w:autoSpaceDE w:val="0"/>
        <w:autoSpaceDN w:val="0"/>
        <w:bidi w:val="0"/>
        <w:adjustRightInd w:val="0"/>
        <w:snapToGrid w:val="0"/>
        <w:spacing w:line="367" w:lineRule="auto"/>
        <w:ind w:right="0" w:firstLine="480" w:firstLineChars="200"/>
        <w:textAlignment w:val="baseline"/>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1.经磋商确定最终采购需求和提交最后报价的供应商后，由磋商小组采用综合评分法对</w:t>
      </w:r>
      <w:r>
        <w:rPr>
          <w:rFonts w:hint="eastAsia" w:ascii="宋体" w:hAnsi="宋体" w:eastAsia="宋体" w:cs="宋体"/>
          <w:spacing w:val="-1"/>
          <w:sz w:val="24"/>
          <w:szCs w:val="24"/>
          <w:highlight w:val="none"/>
          <w:lang w:eastAsia="zh-CN"/>
        </w:rPr>
        <w:t>提交最后报价的供应商的响应文件和最后报价进行综合评分。</w:t>
      </w:r>
      <w:r>
        <w:rPr>
          <w:rFonts w:hint="eastAsia" w:ascii="宋体" w:hAnsi="宋体" w:eastAsia="宋体" w:cs="宋体"/>
          <w:sz w:val="24"/>
          <w:szCs w:val="24"/>
          <w:highlight w:val="none"/>
          <w:lang w:eastAsia="zh-CN"/>
        </w:rPr>
        <w:t>综合评分法，是指响应文件满足磋商文件全部实质性要求且按评审因素的量化指标评审</w:t>
      </w:r>
      <w:r>
        <w:rPr>
          <w:rFonts w:hint="eastAsia" w:ascii="宋体" w:hAnsi="宋体" w:eastAsia="宋体" w:cs="宋体"/>
          <w:spacing w:val="-1"/>
          <w:sz w:val="24"/>
          <w:szCs w:val="24"/>
          <w:highlight w:val="none"/>
          <w:lang w:eastAsia="zh-CN"/>
        </w:rPr>
        <w:t>得分最高的供应商为成交候选供应商的评审方法。</w:t>
      </w:r>
    </w:p>
    <w:p w14:paraId="330B79A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both"/>
        <w:textAlignment w:val="baseline"/>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pacing w:val="-4"/>
          <w:sz w:val="24"/>
          <w:szCs w:val="24"/>
          <w:highlight w:val="none"/>
          <w:lang w:val="en-US" w:eastAsia="zh-CN"/>
        </w:rPr>
        <w:t>2.</w:t>
      </w:r>
      <w:r>
        <w:rPr>
          <w:rFonts w:hint="eastAsia" w:ascii="宋体" w:hAnsi="宋体" w:eastAsia="宋体" w:cs="宋体"/>
          <w:spacing w:val="1"/>
          <w:sz w:val="24"/>
          <w:szCs w:val="24"/>
          <w:highlight w:val="none"/>
          <w:lang w:eastAsia="zh-CN"/>
        </w:rPr>
        <w:t>评审时，磋商小组各成员应当独立对每个有效响应的</w:t>
      </w:r>
      <w:r>
        <w:rPr>
          <w:rFonts w:hint="eastAsia" w:ascii="宋体" w:hAnsi="宋体" w:eastAsia="宋体" w:cs="宋体"/>
          <w:sz w:val="24"/>
          <w:szCs w:val="24"/>
          <w:highlight w:val="none"/>
          <w:lang w:eastAsia="zh-CN"/>
        </w:rPr>
        <w:t>文件进行评价、打分，然后汇总</w:t>
      </w:r>
      <w:r>
        <w:rPr>
          <w:rFonts w:hint="eastAsia" w:ascii="宋体" w:hAnsi="宋体" w:eastAsia="宋体" w:cs="宋体"/>
          <w:spacing w:val="-2"/>
          <w:sz w:val="24"/>
          <w:szCs w:val="24"/>
          <w:highlight w:val="none"/>
          <w:lang w:eastAsia="zh-CN"/>
        </w:rPr>
        <w:t>每个供应商每项评分因素的得分。</w:t>
      </w:r>
      <w:r>
        <w:rPr>
          <w:rFonts w:hint="eastAsia" w:cs="宋体" w:asciiTheme="minorEastAsia" w:hAnsiTheme="minorEastAsia" w:eastAsiaTheme="minorEastAsia"/>
          <w:spacing w:val="-4"/>
          <w:sz w:val="24"/>
          <w:szCs w:val="24"/>
          <w:highlight w:val="none"/>
          <w:lang w:eastAsia="zh-CN"/>
        </w:rPr>
        <w:t>磋商小组应当根据综合评分情况，按照评审得分由高到低顺序推荐3名以上成交候选</w:t>
      </w:r>
      <w:r>
        <w:rPr>
          <w:rFonts w:hint="eastAsia" w:cs="宋体" w:asciiTheme="minorEastAsia" w:hAnsiTheme="minorEastAsia" w:eastAsiaTheme="minorEastAsia"/>
          <w:spacing w:val="-12"/>
          <w:sz w:val="24"/>
          <w:szCs w:val="24"/>
          <w:highlight w:val="none"/>
          <w:lang w:eastAsia="zh-CN"/>
        </w:rPr>
        <w:t>供应商，并编写评审报告。符合《政府采购竞争性磋商采购方式管理暂</w:t>
      </w:r>
      <w:r>
        <w:rPr>
          <w:rFonts w:hint="eastAsia" w:cs="宋体" w:asciiTheme="minorEastAsia" w:hAnsiTheme="minorEastAsia" w:eastAsiaTheme="minorEastAsia"/>
          <w:spacing w:val="-13"/>
          <w:sz w:val="24"/>
          <w:szCs w:val="24"/>
          <w:highlight w:val="none"/>
          <w:lang w:eastAsia="zh-CN"/>
        </w:rPr>
        <w:t>行办法》（财库[2014]214</w:t>
      </w:r>
      <w:r>
        <w:rPr>
          <w:rFonts w:hint="eastAsia" w:cs="宋体" w:asciiTheme="minorEastAsia" w:hAnsiTheme="minorEastAsia" w:eastAsiaTheme="minorEastAsia"/>
          <w:spacing w:val="-2"/>
          <w:sz w:val="24"/>
          <w:szCs w:val="24"/>
          <w:highlight w:val="none"/>
          <w:lang w:eastAsia="zh-CN"/>
        </w:rPr>
        <w:t>号）中第二十一条第三款情形的，可以推荐2家成交候选供应商。评审得分相同的，按照最</w:t>
      </w:r>
      <w:r>
        <w:rPr>
          <w:rFonts w:hint="eastAsia" w:cs="宋体" w:asciiTheme="minorEastAsia" w:hAnsiTheme="minorEastAsia" w:eastAsiaTheme="minorEastAsia"/>
          <w:sz w:val="24"/>
          <w:szCs w:val="24"/>
          <w:highlight w:val="none"/>
          <w:lang w:eastAsia="zh-CN"/>
        </w:rPr>
        <w:t>后报价由低到高的顺序推荐。评审得分且最后报</w:t>
      </w:r>
      <w:r>
        <w:rPr>
          <w:rFonts w:hint="eastAsia" w:cs="宋体" w:asciiTheme="minorEastAsia" w:hAnsiTheme="minorEastAsia" w:eastAsiaTheme="minorEastAsia"/>
          <w:spacing w:val="-1"/>
          <w:sz w:val="24"/>
          <w:szCs w:val="24"/>
          <w:highlight w:val="none"/>
          <w:lang w:eastAsia="zh-CN"/>
        </w:rPr>
        <w:t>价相同的，按照技术指标优劣顺序推荐。</w:t>
      </w:r>
    </w:p>
    <w:p w14:paraId="46E16AF8">
      <w:pPr>
        <w:spacing w:line="360" w:lineRule="auto"/>
        <w:ind w:right="308" w:firstLine="456" w:firstLineChars="200"/>
        <w:jc w:val="both"/>
        <w:rPr>
          <w:rFonts w:ascii="宋体" w:hAnsi="宋体" w:eastAsia="宋体" w:cs="宋体"/>
          <w:sz w:val="24"/>
          <w:szCs w:val="24"/>
          <w:highlight w:val="none"/>
          <w:lang w:eastAsia="zh-CN"/>
        </w:rPr>
      </w:pPr>
      <w:r>
        <w:rPr>
          <w:rFonts w:hint="eastAsia" w:cs="宋体" w:asciiTheme="minorEastAsia" w:hAnsiTheme="minorEastAsia" w:eastAsiaTheme="minorEastAsia"/>
          <w:spacing w:val="-6"/>
          <w:sz w:val="24"/>
          <w:szCs w:val="24"/>
          <w:highlight w:val="none"/>
          <w:lang w:eastAsia="zh-CN"/>
        </w:rPr>
        <w:t>根据《财政部关于政府采购竞争性磋商采购方式管理暂行办法有关问题的补充通知》（财</w:t>
      </w:r>
      <w:r>
        <w:rPr>
          <w:rFonts w:hint="eastAsia" w:cs="宋体" w:asciiTheme="minorEastAsia" w:hAnsiTheme="minorEastAsia" w:eastAsiaTheme="minorEastAsia"/>
          <w:spacing w:val="1"/>
          <w:sz w:val="24"/>
          <w:szCs w:val="24"/>
          <w:highlight w:val="none"/>
          <w:lang w:eastAsia="zh-CN"/>
        </w:rPr>
        <w:t>库〔2015〕124号）的规定，采用竞争性磋商采购方式采购的政府购买服务项目，在采购过</w:t>
      </w:r>
      <w:r>
        <w:rPr>
          <w:rFonts w:hint="eastAsia" w:cs="宋体" w:asciiTheme="minorEastAsia" w:hAnsiTheme="minorEastAsia" w:eastAsiaTheme="minorEastAsia"/>
          <w:sz w:val="24"/>
          <w:szCs w:val="24"/>
          <w:highlight w:val="none"/>
          <w:lang w:eastAsia="zh-CN"/>
        </w:rPr>
        <w:t>程中符合要求的供应商只有2家的，竞争性磋商采购活动可以继</w:t>
      </w:r>
      <w:r>
        <w:rPr>
          <w:rFonts w:hint="eastAsia" w:cs="宋体" w:asciiTheme="minorEastAsia" w:hAnsiTheme="minorEastAsia" w:eastAsiaTheme="minorEastAsia"/>
          <w:spacing w:val="-1"/>
          <w:sz w:val="24"/>
          <w:szCs w:val="24"/>
          <w:highlight w:val="none"/>
          <w:lang w:eastAsia="zh-CN"/>
        </w:rPr>
        <w:t>续进行。采购过程中符合要求的供应商只有1家的，采购人或者采购代理机构应当终止竞争性磋商采购活动，发布项目终止公告并说明原因，重新开展采购活动。</w:t>
      </w:r>
    </w:p>
    <w:p w14:paraId="34EBF30D">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pacing w:val="-2"/>
          <w:sz w:val="24"/>
          <w:szCs w:val="24"/>
          <w:highlight w:val="none"/>
          <w:lang w:val="en-US" w:eastAsia="zh-CN"/>
        </w:rPr>
        <w:t>3.</w:t>
      </w:r>
      <w:r>
        <w:rPr>
          <w:rFonts w:hint="eastAsia" w:cs="宋体" w:asciiTheme="minorEastAsia" w:hAnsiTheme="minorEastAsia" w:eastAsiaTheme="minorEastAsia"/>
          <w:spacing w:val="-2"/>
          <w:sz w:val="24"/>
          <w:szCs w:val="24"/>
          <w:highlight w:val="none"/>
          <w:lang w:eastAsia="zh-CN"/>
        </w:rPr>
        <w:t>评分计算方法解释</w:t>
      </w:r>
    </w:p>
    <w:p w14:paraId="26817FBD">
      <w:pPr>
        <w:spacing w:line="360" w:lineRule="auto"/>
        <w:ind w:firstLine="476" w:firstLineChars="200"/>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pacing w:val="-1"/>
          <w:sz w:val="24"/>
          <w:szCs w:val="24"/>
          <w:highlight w:val="none"/>
          <w:lang w:eastAsia="zh-CN"/>
        </w:rPr>
        <w:t>（1）供应商的评审得分是指所有磋商小组成员对其评分的算术平均值。</w:t>
      </w:r>
    </w:p>
    <w:p w14:paraId="0E57629D">
      <w:pPr>
        <w:spacing w:line="360" w:lineRule="auto"/>
        <w:ind w:right="308" w:firstLine="464" w:firstLineChars="200"/>
        <w:rPr>
          <w:rFonts w:hint="eastAsia" w:cs="宋体" w:asciiTheme="minorEastAsia" w:hAnsiTheme="minorEastAsia" w:eastAsiaTheme="minorEastAsia"/>
          <w:spacing w:val="-7"/>
          <w:sz w:val="24"/>
          <w:szCs w:val="24"/>
          <w:highlight w:val="none"/>
          <w:lang w:eastAsia="zh-CN"/>
        </w:rPr>
      </w:pPr>
      <w:r>
        <w:rPr>
          <w:rFonts w:hint="eastAsia" w:cs="宋体" w:asciiTheme="minorEastAsia" w:hAnsiTheme="minorEastAsia" w:eastAsiaTheme="minorEastAsia"/>
          <w:spacing w:val="-4"/>
          <w:sz w:val="24"/>
          <w:szCs w:val="24"/>
          <w:highlight w:val="none"/>
          <w:lang w:eastAsia="zh-CN"/>
        </w:rPr>
        <w:t>（2）计算过程中，算术平均值保留2位小数（百分比亦取2位小数），第三</w:t>
      </w:r>
      <w:r>
        <w:rPr>
          <w:rFonts w:hint="eastAsia" w:cs="宋体" w:asciiTheme="minorEastAsia" w:hAnsiTheme="minorEastAsia" w:eastAsiaTheme="minorEastAsia"/>
          <w:spacing w:val="-5"/>
          <w:sz w:val="24"/>
          <w:szCs w:val="24"/>
          <w:highlight w:val="none"/>
          <w:lang w:eastAsia="zh-CN"/>
        </w:rPr>
        <w:t>位小数四舍</w:t>
      </w:r>
      <w:r>
        <w:rPr>
          <w:rFonts w:hint="eastAsia" w:cs="宋体" w:asciiTheme="minorEastAsia" w:hAnsiTheme="minorEastAsia" w:eastAsiaTheme="minorEastAsia"/>
          <w:spacing w:val="-7"/>
          <w:sz w:val="24"/>
          <w:szCs w:val="24"/>
          <w:highlight w:val="none"/>
          <w:lang w:eastAsia="zh-CN"/>
        </w:rPr>
        <w:t>五入。</w:t>
      </w:r>
    </w:p>
    <w:p w14:paraId="7FDECC23">
      <w:pPr>
        <w:spacing w:line="360" w:lineRule="auto"/>
        <w:ind w:right="308" w:firstLine="476" w:firstLineChars="200"/>
        <w:rPr>
          <w:rFonts w:hint="default"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eastAsia="zh-CN"/>
        </w:rPr>
        <w:t>4.中小微企业政策文</w:t>
      </w:r>
      <w:r>
        <w:rPr>
          <w:rFonts w:hint="eastAsia" w:ascii="宋体" w:hAnsi="宋体" w:eastAsia="宋体" w:cs="宋体"/>
          <w:spacing w:val="-1"/>
          <w:sz w:val="24"/>
          <w:szCs w:val="24"/>
          <w:highlight w:val="none"/>
          <w:lang w:val="en-US" w:eastAsia="zh-CN"/>
        </w:rPr>
        <w:t>件说明</w:t>
      </w:r>
    </w:p>
    <w:p w14:paraId="1040A34F">
      <w:pPr>
        <w:spacing w:line="360" w:lineRule="auto"/>
        <w:ind w:right="308" w:firstLine="476"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1）本项目对属于小型和微型企业的投标人的投标报价给予10%的扣除，用扣除后的价格参与评审。残疾人福利性单位视同小型、微型企业，享受同等价格扣除，但同时属于残疾人福利性单位和小微企业的，不重复价格扣除。</w:t>
      </w:r>
    </w:p>
    <w:p w14:paraId="5E0558EF">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1"/>
        <w:rPr>
          <w:rFonts w:hint="eastAsia" w:hAnsi="宋体"/>
          <w:highlight w:val="none"/>
          <w:lang w:eastAsia="zh-CN"/>
        </w:rPr>
      </w:pPr>
      <w:bookmarkStart w:id="53" w:name="_Toc11638"/>
      <w:r>
        <w:rPr>
          <w:rFonts w:hint="eastAsia" w:ascii="宋体" w:hAnsi="宋体" w:eastAsia="宋体" w:cs="宋体"/>
          <w:spacing w:val="-1"/>
          <w:sz w:val="24"/>
          <w:szCs w:val="24"/>
          <w:highlight w:val="none"/>
          <w:lang w:val="en-US" w:eastAsia="zh-CN"/>
        </w:rPr>
        <w:t>二、</w:t>
      </w:r>
      <w:r>
        <w:rPr>
          <w:rFonts w:hint="eastAsia" w:hAnsi="宋体" w:cs="Times New Roman"/>
          <w:b/>
          <w:sz w:val="24"/>
          <w:szCs w:val="24"/>
          <w:highlight w:val="none"/>
          <w:lang w:eastAsia="zh-CN"/>
        </w:rPr>
        <w:t>评标程序</w:t>
      </w:r>
      <w:bookmarkEnd w:id="53"/>
    </w:p>
    <w:p w14:paraId="4E4411DD">
      <w:pPr>
        <w:spacing w:before="39" w:line="371" w:lineRule="auto"/>
        <w:ind w:left="81" w:right="14" w:firstLine="478"/>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本次评标首先由评标委员会对投标人的投标文件进行初审，对未能通过初审的投标文件作无效标处理；</w:t>
      </w:r>
    </w:p>
    <w:p w14:paraId="16E2F3BF">
      <w:pPr>
        <w:spacing w:before="39" w:line="371" w:lineRule="auto"/>
        <w:ind w:left="81" w:right="14" w:firstLine="478"/>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对通过初审的投标人的投标文件进行详细的比较和评价。如需要，进行必要的澄清工作；依据评分标准以及各项权值，各位评委单独就每个投标人的投标文件进行价格、技术、信誉、业绩、服务、对招标文件的响应程度，以及相应的比重或者权值等各项因素进行综合评审后，按最终综合得分由高向低排序，由评标委员会推荐综合得分最高的投标人为第一中标候选人。</w:t>
      </w:r>
    </w:p>
    <w:p w14:paraId="6CFC3483">
      <w:pPr>
        <w:keepNext w:val="0"/>
        <w:keepLines w:val="0"/>
        <w:pageBreakBefore w:val="0"/>
        <w:widowControl/>
        <w:kinsoku w:val="0"/>
        <w:wordWrap/>
        <w:overflowPunct/>
        <w:topLinePunct w:val="0"/>
        <w:autoSpaceDE w:val="0"/>
        <w:autoSpaceDN w:val="0"/>
        <w:bidi w:val="0"/>
        <w:adjustRightInd w:val="0"/>
        <w:snapToGrid w:val="0"/>
        <w:spacing w:before="42" w:line="368" w:lineRule="auto"/>
        <w:ind w:right="11"/>
        <w:textAlignment w:val="baseline"/>
        <w:outlineLvl w:val="1"/>
        <w:rPr>
          <w:rFonts w:hint="default" w:ascii="宋体" w:hAnsi="宋体" w:eastAsia="宋体" w:cs="宋体"/>
          <w:b/>
          <w:bCs/>
          <w:spacing w:val="-1"/>
          <w:sz w:val="24"/>
          <w:szCs w:val="24"/>
          <w:highlight w:val="none"/>
          <w:lang w:val="en-US" w:eastAsia="zh-CN"/>
        </w:rPr>
      </w:pPr>
      <w:bookmarkStart w:id="54" w:name="bookmark35"/>
      <w:bookmarkEnd w:id="54"/>
      <w:bookmarkStart w:id="55" w:name="bookmark36"/>
      <w:bookmarkEnd w:id="55"/>
      <w:bookmarkStart w:id="56" w:name="_Toc9494"/>
      <w:r>
        <w:rPr>
          <w:rFonts w:hint="eastAsia" w:ascii="宋体" w:hAnsi="宋体" w:eastAsia="宋体" w:cs="宋体"/>
          <w:b/>
          <w:bCs/>
          <w:spacing w:val="-1"/>
          <w:sz w:val="24"/>
          <w:szCs w:val="24"/>
          <w:highlight w:val="none"/>
          <w:lang w:val="en-US" w:eastAsia="zh-CN"/>
        </w:rPr>
        <w:t>三、评审内容</w:t>
      </w:r>
      <w:bookmarkEnd w:id="56"/>
    </w:p>
    <w:p w14:paraId="68CB1121">
      <w:pPr>
        <w:spacing w:before="39" w:line="371" w:lineRule="auto"/>
        <w:ind w:left="81" w:right="14" w:firstLine="478"/>
        <w:jc w:val="both"/>
        <w:rPr>
          <w:rFonts w:hint="eastAsia" w:ascii="宋体" w:hAnsi="宋体" w:eastAsia="宋体" w:cs="宋体"/>
          <w:sz w:val="24"/>
          <w:szCs w:val="24"/>
          <w:highlight w:val="none"/>
          <w:lang w:val="en-US" w:eastAsia="zh-CN"/>
        </w:rPr>
      </w:pPr>
      <w:bookmarkStart w:id="57" w:name="_Toc163479951"/>
      <w:bookmarkStart w:id="58" w:name="_Toc20081"/>
      <w:bookmarkStart w:id="59" w:name="_Toc163480006"/>
      <w:bookmarkStart w:id="60" w:name="_Toc26227"/>
      <w:bookmarkStart w:id="61" w:name="_Toc26594"/>
      <w:bookmarkStart w:id="62" w:name="_Toc22253"/>
      <w:r>
        <w:rPr>
          <w:rFonts w:hint="eastAsia" w:ascii="宋体" w:hAnsi="宋体" w:eastAsia="宋体" w:cs="宋体"/>
          <w:sz w:val="24"/>
          <w:szCs w:val="24"/>
          <w:highlight w:val="none"/>
          <w:lang w:val="en-US" w:eastAsia="zh-CN"/>
        </w:rPr>
        <w:t>1.资格审查</w:t>
      </w:r>
      <w:bookmarkEnd w:id="57"/>
      <w:bookmarkEnd w:id="58"/>
      <w:bookmarkEnd w:id="59"/>
      <w:bookmarkEnd w:id="60"/>
      <w:bookmarkEnd w:id="61"/>
      <w:bookmarkEnd w:id="62"/>
    </w:p>
    <w:tbl>
      <w:tblPr>
        <w:tblStyle w:val="23"/>
        <w:tblW w:w="4998" w:type="pct"/>
        <w:jc w:val="center"/>
        <w:tblLayout w:type="autofit"/>
        <w:tblCellMar>
          <w:top w:w="0" w:type="dxa"/>
          <w:left w:w="108" w:type="dxa"/>
          <w:bottom w:w="0" w:type="dxa"/>
          <w:right w:w="108" w:type="dxa"/>
        </w:tblCellMar>
      </w:tblPr>
      <w:tblGrid>
        <w:gridCol w:w="522"/>
        <w:gridCol w:w="2677"/>
        <w:gridCol w:w="4592"/>
        <w:gridCol w:w="728"/>
      </w:tblGrid>
      <w:tr w14:paraId="6E66261D">
        <w:tblPrEx>
          <w:tblCellMar>
            <w:top w:w="0" w:type="dxa"/>
            <w:left w:w="108" w:type="dxa"/>
            <w:bottom w:w="0" w:type="dxa"/>
            <w:right w:w="108" w:type="dxa"/>
          </w:tblCellMar>
        </w:tblPrEx>
        <w:trPr>
          <w:trHeight w:val="288"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BD39">
            <w:pPr>
              <w:kinsoku/>
              <w:autoSpaceDE/>
              <w:autoSpaceDN/>
              <w:adjustRightInd/>
              <w:snapToGrid/>
              <w:jc w:val="center"/>
              <w:textAlignment w:val="auto"/>
              <w:rPr>
                <w:rFonts w:hint="eastAsia" w:asciiTheme="minorEastAsia" w:hAnsiTheme="minorEastAsia" w:eastAsiaTheme="minorEastAsia" w:cstheme="minorEastAsia"/>
                <w:b/>
                <w:bCs/>
                <w:snapToGrid/>
                <w:sz w:val="21"/>
                <w:szCs w:val="21"/>
                <w:highlight w:val="none"/>
                <w:lang w:val="en-US" w:eastAsia="zh-CN"/>
              </w:rPr>
            </w:pPr>
            <w:r>
              <w:rPr>
                <w:rFonts w:hint="eastAsia" w:asciiTheme="minorEastAsia" w:hAnsiTheme="minorEastAsia" w:eastAsiaTheme="minorEastAsia" w:cstheme="minorEastAsia"/>
                <w:b/>
                <w:bCs/>
                <w:snapToGrid/>
                <w:sz w:val="21"/>
                <w:szCs w:val="21"/>
                <w:highlight w:val="none"/>
                <w:lang w:val="en-US" w:eastAsia="zh-CN"/>
              </w:rPr>
              <w:t>序号</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AF839">
            <w:pPr>
              <w:kinsoku/>
              <w:autoSpaceDE/>
              <w:autoSpaceDN/>
              <w:adjustRightInd/>
              <w:snapToGrid/>
              <w:jc w:val="center"/>
              <w:textAlignment w:val="auto"/>
              <w:rPr>
                <w:rFonts w:hint="eastAsia" w:asciiTheme="minorEastAsia" w:hAnsiTheme="minorEastAsia" w:eastAsiaTheme="minorEastAsia" w:cstheme="minorEastAsia"/>
                <w:b/>
                <w:bCs/>
                <w:snapToGrid/>
                <w:sz w:val="21"/>
                <w:szCs w:val="21"/>
                <w:highlight w:val="none"/>
                <w:lang w:eastAsia="zh-CN"/>
              </w:rPr>
            </w:pPr>
            <w:r>
              <w:rPr>
                <w:rFonts w:hint="eastAsia" w:asciiTheme="minorEastAsia" w:hAnsiTheme="minorEastAsia" w:eastAsiaTheme="minorEastAsia" w:cstheme="minorEastAsia"/>
                <w:b/>
                <w:bCs/>
                <w:snapToGrid/>
                <w:sz w:val="21"/>
                <w:szCs w:val="21"/>
                <w:highlight w:val="none"/>
                <w:lang w:eastAsia="zh-CN"/>
              </w:rPr>
              <w:t>评审因素</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A0562">
            <w:pPr>
              <w:kinsoku/>
              <w:autoSpaceDE/>
              <w:autoSpaceDN/>
              <w:adjustRightInd/>
              <w:snapToGrid/>
              <w:jc w:val="center"/>
              <w:textAlignment w:val="auto"/>
              <w:rPr>
                <w:rFonts w:hint="eastAsia" w:asciiTheme="minorEastAsia" w:hAnsiTheme="minorEastAsia" w:eastAsiaTheme="minorEastAsia" w:cstheme="minorEastAsia"/>
                <w:b/>
                <w:bCs/>
                <w:snapToGrid/>
                <w:sz w:val="21"/>
                <w:szCs w:val="21"/>
                <w:highlight w:val="none"/>
                <w:lang w:eastAsia="zh-CN"/>
              </w:rPr>
            </w:pPr>
            <w:r>
              <w:rPr>
                <w:rFonts w:hint="eastAsia" w:asciiTheme="minorEastAsia" w:hAnsiTheme="minorEastAsia" w:eastAsiaTheme="minorEastAsia" w:cstheme="minorEastAsia"/>
                <w:b/>
                <w:bCs/>
                <w:snapToGrid/>
                <w:sz w:val="21"/>
                <w:szCs w:val="21"/>
                <w:highlight w:val="none"/>
                <w:lang w:eastAsia="zh-CN"/>
              </w:rPr>
              <w:t>评审标准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8DB0">
            <w:pPr>
              <w:kinsoku/>
              <w:autoSpaceDE/>
              <w:autoSpaceDN/>
              <w:adjustRightInd/>
              <w:snapToGrid/>
              <w:jc w:val="center"/>
              <w:textAlignment w:val="auto"/>
              <w:rPr>
                <w:rFonts w:hint="eastAsia" w:asciiTheme="minorEastAsia" w:hAnsiTheme="minorEastAsia" w:eastAsiaTheme="minorEastAsia" w:cstheme="minorEastAsia"/>
                <w:b/>
                <w:bCs/>
                <w:snapToGrid/>
                <w:sz w:val="21"/>
                <w:szCs w:val="21"/>
                <w:highlight w:val="none"/>
                <w:lang w:eastAsia="zh-CN"/>
              </w:rPr>
            </w:pPr>
            <w:r>
              <w:rPr>
                <w:rFonts w:hint="eastAsia" w:asciiTheme="minorEastAsia" w:hAnsiTheme="minorEastAsia" w:eastAsiaTheme="minorEastAsia" w:cstheme="minorEastAsia"/>
                <w:b/>
                <w:bCs/>
                <w:snapToGrid/>
                <w:sz w:val="21"/>
                <w:szCs w:val="21"/>
                <w:highlight w:val="none"/>
                <w:lang w:eastAsia="zh-CN"/>
              </w:rPr>
              <w:t>是否符合</w:t>
            </w:r>
          </w:p>
        </w:tc>
      </w:tr>
      <w:tr w14:paraId="024FBBE2">
        <w:tblPrEx>
          <w:tblCellMar>
            <w:top w:w="0" w:type="dxa"/>
            <w:left w:w="108" w:type="dxa"/>
            <w:bottom w:w="0" w:type="dxa"/>
            <w:right w:w="108" w:type="dxa"/>
          </w:tblCellMar>
        </w:tblPrEx>
        <w:trPr>
          <w:trHeight w:val="288"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7799">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val="en-US" w:eastAsia="zh-CN"/>
              </w:rPr>
            </w:pPr>
            <w:r>
              <w:rPr>
                <w:rFonts w:hint="eastAsia" w:asciiTheme="minorEastAsia" w:hAnsiTheme="minorEastAsia" w:eastAsiaTheme="minorEastAsia" w:cstheme="minorEastAsia"/>
                <w:snapToGrid/>
                <w:sz w:val="21"/>
                <w:szCs w:val="21"/>
                <w:highlight w:val="none"/>
                <w:lang w:val="en-US" w:eastAsia="zh-CN"/>
              </w:rPr>
              <w:t>1</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8660">
            <w:pPr>
              <w:spacing w:before="39" w:line="371" w:lineRule="auto"/>
              <w:ind w:right="14"/>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具有独立承担民事责任的能力</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56E08">
            <w:pPr>
              <w:spacing w:before="39" w:line="360" w:lineRule="auto"/>
              <w:ind w:right="14"/>
              <w:jc w:val="both"/>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提供有效的营业执照复印件</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0A851">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eastAsia="zh-CN"/>
              </w:rPr>
            </w:pPr>
          </w:p>
        </w:tc>
      </w:tr>
      <w:tr w14:paraId="1892B08F">
        <w:tblPrEx>
          <w:tblCellMar>
            <w:top w:w="0" w:type="dxa"/>
            <w:left w:w="108" w:type="dxa"/>
            <w:bottom w:w="0" w:type="dxa"/>
            <w:right w:w="108" w:type="dxa"/>
          </w:tblCellMar>
        </w:tblPrEx>
        <w:trPr>
          <w:trHeight w:val="520"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9B56E">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val="en-US" w:eastAsia="zh-CN"/>
              </w:rPr>
            </w:pPr>
            <w:r>
              <w:rPr>
                <w:rFonts w:hint="eastAsia" w:asciiTheme="minorEastAsia" w:hAnsiTheme="minorEastAsia" w:eastAsiaTheme="minorEastAsia" w:cstheme="minorEastAsia"/>
                <w:snapToGrid/>
                <w:sz w:val="21"/>
                <w:szCs w:val="21"/>
                <w:highlight w:val="none"/>
                <w:lang w:val="en-US" w:eastAsia="zh-CN"/>
              </w:rPr>
              <w:t>2</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417DB">
            <w:pPr>
              <w:spacing w:before="39" w:line="371" w:lineRule="auto"/>
              <w:ind w:right="14"/>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具有良好的商业信誉和健全的财务会计制度</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AFDF0">
            <w:pPr>
              <w:spacing w:before="39" w:line="360" w:lineRule="auto"/>
              <w:ind w:right="14"/>
              <w:jc w:val="both"/>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提供</w:t>
            </w:r>
            <w:r>
              <w:rPr>
                <w:rFonts w:hint="eastAsia" w:asciiTheme="minorEastAsia" w:hAnsiTheme="minorEastAsia" w:eastAsiaTheme="minorEastAsia" w:cstheme="minorEastAsia"/>
                <w:sz w:val="21"/>
                <w:szCs w:val="21"/>
                <w:highlight w:val="none"/>
                <w:lang w:val="en-US" w:eastAsia="zh-CN"/>
              </w:rPr>
              <w:t>近一年（</w:t>
            </w:r>
            <w:r>
              <w:rPr>
                <w:rFonts w:hint="eastAsia" w:asciiTheme="minorEastAsia" w:hAnsiTheme="minorEastAsia" w:eastAsiaTheme="minorEastAsia" w:cstheme="minorEastAsia"/>
                <w:sz w:val="21"/>
                <w:szCs w:val="21"/>
                <w:highlight w:val="none"/>
                <w:lang w:eastAsia="zh-CN"/>
              </w:rPr>
              <w:t>202</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lang w:eastAsia="zh-CN"/>
              </w:rPr>
              <w:t>年</w:t>
            </w:r>
            <w:r>
              <w:rPr>
                <w:rFonts w:hint="eastAsia" w:asciiTheme="minorEastAsia" w:hAnsiTheme="minorEastAsia" w:eastAsiaTheme="minorEastAsia" w:cstheme="minorEastAsia"/>
                <w:sz w:val="21"/>
                <w:szCs w:val="21"/>
                <w:highlight w:val="none"/>
                <w:lang w:val="en-US" w:eastAsia="zh-CN"/>
              </w:rPr>
              <w:t>年</w:t>
            </w:r>
            <w:r>
              <w:rPr>
                <w:rFonts w:hint="eastAsia" w:asciiTheme="minorEastAsia" w:hAnsiTheme="minorEastAsia" w:eastAsiaTheme="minorEastAsia" w:cstheme="minorEastAsia"/>
                <w:sz w:val="21"/>
                <w:szCs w:val="21"/>
                <w:highlight w:val="none"/>
                <w:lang w:eastAsia="zh-CN"/>
              </w:rPr>
              <w:t>度或202</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eastAsia="zh-CN"/>
              </w:rPr>
              <w:t>年</w:t>
            </w:r>
            <w:r>
              <w:rPr>
                <w:rFonts w:hint="eastAsia" w:asciiTheme="minorEastAsia" w:hAnsiTheme="minorEastAsia" w:eastAsiaTheme="minorEastAsia" w:cstheme="minorEastAsia"/>
                <w:sz w:val="21"/>
                <w:szCs w:val="21"/>
                <w:highlight w:val="none"/>
                <w:lang w:val="en-US" w:eastAsia="zh-CN"/>
              </w:rPr>
              <w:t>年</w:t>
            </w:r>
            <w:r>
              <w:rPr>
                <w:rFonts w:hint="eastAsia" w:asciiTheme="minorEastAsia" w:hAnsiTheme="minorEastAsia" w:eastAsiaTheme="minorEastAsia" w:cstheme="minorEastAsia"/>
                <w:sz w:val="21"/>
                <w:szCs w:val="21"/>
                <w:highlight w:val="none"/>
                <w:lang w:eastAsia="zh-CN"/>
              </w:rPr>
              <w:t>度财务状况报告</w:t>
            </w:r>
            <w:r>
              <w:rPr>
                <w:rFonts w:hint="eastAsia" w:asciiTheme="minorEastAsia" w:hAnsiTheme="minorEastAsia" w:eastAsiaTheme="minorEastAsia" w:cstheme="minorEastAsia"/>
                <w:sz w:val="21"/>
                <w:szCs w:val="21"/>
                <w:highlight w:val="none"/>
                <w:lang w:val="en-US" w:eastAsia="zh-CN"/>
              </w:rPr>
              <w:t>），成立不满一年的提供成立以来的</w:t>
            </w:r>
            <w:r>
              <w:rPr>
                <w:rFonts w:hint="eastAsia" w:asciiTheme="minorEastAsia" w:hAnsiTheme="minorEastAsia" w:eastAsiaTheme="minorEastAsia" w:cstheme="minorEastAsia"/>
                <w:sz w:val="21"/>
                <w:szCs w:val="21"/>
                <w:highlight w:val="none"/>
                <w:lang w:eastAsia="zh-CN"/>
              </w:rPr>
              <w:t>财务状况表）。</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C0C10">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eastAsia="zh-CN"/>
              </w:rPr>
            </w:pPr>
          </w:p>
        </w:tc>
      </w:tr>
      <w:tr w14:paraId="31A26CA0">
        <w:tblPrEx>
          <w:tblCellMar>
            <w:top w:w="0" w:type="dxa"/>
            <w:left w:w="108" w:type="dxa"/>
            <w:bottom w:w="0" w:type="dxa"/>
            <w:right w:w="108" w:type="dxa"/>
          </w:tblCellMar>
        </w:tblPrEx>
        <w:trPr>
          <w:trHeight w:val="480"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2445E">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val="en-US" w:eastAsia="zh-CN"/>
              </w:rPr>
            </w:pPr>
            <w:r>
              <w:rPr>
                <w:rFonts w:hint="eastAsia" w:asciiTheme="minorEastAsia" w:hAnsiTheme="minorEastAsia" w:eastAsiaTheme="minorEastAsia" w:cstheme="minorEastAsia"/>
                <w:snapToGrid/>
                <w:sz w:val="21"/>
                <w:szCs w:val="21"/>
                <w:highlight w:val="none"/>
                <w:lang w:val="en-US" w:eastAsia="zh-CN"/>
              </w:rPr>
              <w:t>3</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FA5C">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snapToGrid/>
                <w:sz w:val="21"/>
                <w:szCs w:val="21"/>
                <w:highlight w:val="none"/>
                <w:lang w:eastAsia="zh-CN"/>
              </w:rPr>
              <w:t>具有履行合同所必需的设备和专业技术能力</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9816">
            <w:pPr>
              <w:kinsoku/>
              <w:autoSpaceDE/>
              <w:autoSpaceDN/>
              <w:adjustRightInd/>
              <w:snapToGrid/>
              <w:spacing w:line="360" w:lineRule="auto"/>
              <w:jc w:val="both"/>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snapToGrid/>
                <w:sz w:val="21"/>
                <w:szCs w:val="21"/>
                <w:highlight w:val="none"/>
                <w:lang w:eastAsia="zh-CN"/>
              </w:rPr>
              <w:t>供应商提供书面声明或相关证明材料</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EE878">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eastAsia="zh-CN"/>
              </w:rPr>
            </w:pPr>
          </w:p>
        </w:tc>
      </w:tr>
      <w:tr w14:paraId="26D4B5D3">
        <w:tblPrEx>
          <w:tblCellMar>
            <w:top w:w="0" w:type="dxa"/>
            <w:left w:w="108" w:type="dxa"/>
            <w:bottom w:w="0" w:type="dxa"/>
            <w:right w:w="108" w:type="dxa"/>
          </w:tblCellMar>
        </w:tblPrEx>
        <w:trPr>
          <w:trHeight w:val="416"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E8996">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val="en-US" w:eastAsia="zh-CN"/>
              </w:rPr>
            </w:pPr>
            <w:r>
              <w:rPr>
                <w:rFonts w:hint="eastAsia" w:asciiTheme="minorEastAsia" w:hAnsiTheme="minorEastAsia" w:eastAsiaTheme="minorEastAsia" w:cstheme="minorEastAsia"/>
                <w:snapToGrid/>
                <w:sz w:val="21"/>
                <w:szCs w:val="21"/>
                <w:highlight w:val="none"/>
                <w:lang w:val="en-US" w:eastAsia="zh-CN"/>
              </w:rPr>
              <w:t>4</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B0079">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snapToGrid/>
                <w:sz w:val="21"/>
                <w:szCs w:val="21"/>
                <w:highlight w:val="none"/>
                <w:lang w:eastAsia="zh-CN"/>
              </w:rPr>
              <w:t>有依法缴纳税收和社会保障资金的良好记录</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1ECDB">
            <w:pPr>
              <w:kinsoku/>
              <w:autoSpaceDE/>
              <w:autoSpaceDN/>
              <w:adjustRightInd/>
              <w:snapToGrid/>
              <w:spacing w:line="360" w:lineRule="auto"/>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snapToGrid/>
                <w:sz w:val="21"/>
                <w:szCs w:val="21"/>
                <w:highlight w:val="none"/>
                <w:lang w:eastAsia="zh-CN"/>
              </w:rPr>
              <w:t>（1）提供近半年内任</w:t>
            </w:r>
            <w:r>
              <w:rPr>
                <w:rFonts w:hint="eastAsia" w:asciiTheme="minorEastAsia" w:hAnsiTheme="minorEastAsia" w:eastAsiaTheme="minorEastAsia" w:cstheme="minorEastAsia"/>
                <w:snapToGrid/>
                <w:sz w:val="21"/>
                <w:szCs w:val="21"/>
                <w:highlight w:val="none"/>
                <w:lang w:val="en-US" w:eastAsia="zh-CN"/>
              </w:rPr>
              <w:t>三个</w:t>
            </w:r>
            <w:r>
              <w:rPr>
                <w:rFonts w:hint="eastAsia" w:asciiTheme="minorEastAsia" w:hAnsiTheme="minorEastAsia" w:eastAsiaTheme="minorEastAsia" w:cstheme="minorEastAsia"/>
                <w:snapToGrid/>
                <w:sz w:val="21"/>
                <w:szCs w:val="21"/>
                <w:highlight w:val="none"/>
                <w:lang w:eastAsia="zh-CN"/>
              </w:rPr>
              <w:t>月依法缴纳税收证明；</w:t>
            </w:r>
          </w:p>
          <w:p w14:paraId="1586C80F">
            <w:pPr>
              <w:kinsoku/>
              <w:autoSpaceDE/>
              <w:autoSpaceDN/>
              <w:adjustRightInd/>
              <w:snapToGrid/>
              <w:spacing w:line="360" w:lineRule="auto"/>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snapToGrid/>
                <w:sz w:val="21"/>
                <w:szCs w:val="21"/>
                <w:highlight w:val="none"/>
                <w:lang w:eastAsia="zh-CN"/>
              </w:rPr>
              <w:t>（2）提供社会保险登记证或社保机构出具的近半年内任</w:t>
            </w:r>
            <w:r>
              <w:rPr>
                <w:rFonts w:hint="eastAsia" w:asciiTheme="minorEastAsia" w:hAnsiTheme="minorEastAsia" w:eastAsiaTheme="minorEastAsia" w:cstheme="minorEastAsia"/>
                <w:snapToGrid/>
                <w:sz w:val="21"/>
                <w:szCs w:val="21"/>
                <w:highlight w:val="none"/>
                <w:lang w:val="en-US" w:eastAsia="zh-CN"/>
              </w:rPr>
              <w:t>三个</w:t>
            </w:r>
            <w:r>
              <w:rPr>
                <w:rFonts w:hint="eastAsia" w:asciiTheme="minorEastAsia" w:hAnsiTheme="minorEastAsia" w:eastAsiaTheme="minorEastAsia" w:cstheme="minorEastAsia"/>
                <w:snapToGrid/>
                <w:sz w:val="21"/>
                <w:szCs w:val="21"/>
                <w:highlight w:val="none"/>
                <w:lang w:eastAsia="zh-CN"/>
              </w:rPr>
              <w:t>月社保缴纳证明或社保缴纳凭证；</w:t>
            </w:r>
          </w:p>
          <w:p w14:paraId="2419F38D">
            <w:pPr>
              <w:kinsoku/>
              <w:autoSpaceDE/>
              <w:autoSpaceDN/>
              <w:adjustRightInd/>
              <w:snapToGrid/>
              <w:spacing w:line="360" w:lineRule="auto"/>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snapToGrid/>
                <w:sz w:val="21"/>
                <w:szCs w:val="21"/>
                <w:highlight w:val="none"/>
                <w:lang w:eastAsia="zh-CN"/>
              </w:rPr>
              <w:t>（</w:t>
            </w:r>
            <w:r>
              <w:rPr>
                <w:rFonts w:hint="eastAsia" w:asciiTheme="minorEastAsia" w:hAnsiTheme="minorEastAsia" w:eastAsiaTheme="minorEastAsia" w:cstheme="minorEastAsia"/>
                <w:snapToGrid/>
                <w:sz w:val="21"/>
                <w:szCs w:val="21"/>
                <w:highlight w:val="none"/>
                <w:lang w:val="en-US" w:eastAsia="zh-CN"/>
              </w:rPr>
              <w:t>3</w:t>
            </w:r>
            <w:r>
              <w:rPr>
                <w:rFonts w:hint="eastAsia" w:asciiTheme="minorEastAsia" w:hAnsiTheme="minorEastAsia" w:eastAsiaTheme="minorEastAsia" w:cstheme="minorEastAsia"/>
                <w:snapToGrid/>
                <w:sz w:val="21"/>
                <w:szCs w:val="21"/>
                <w:highlight w:val="none"/>
                <w:lang w:eastAsia="zh-CN"/>
              </w:rPr>
              <w:t>）依法免税或不需要缴纳社会保障资金的供应商，应提供相应文件证明其依法免税或不需要缴纳社会保障资金。</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1080">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eastAsia="zh-CN"/>
              </w:rPr>
            </w:pPr>
          </w:p>
        </w:tc>
      </w:tr>
      <w:tr w14:paraId="3B05B468">
        <w:tblPrEx>
          <w:tblCellMar>
            <w:top w:w="0" w:type="dxa"/>
            <w:left w:w="108" w:type="dxa"/>
            <w:bottom w:w="0" w:type="dxa"/>
            <w:right w:w="108" w:type="dxa"/>
          </w:tblCellMar>
        </w:tblPrEx>
        <w:trPr>
          <w:trHeight w:val="480"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70403">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val="en-US" w:eastAsia="zh-CN"/>
              </w:rPr>
            </w:pPr>
            <w:r>
              <w:rPr>
                <w:rFonts w:hint="eastAsia" w:asciiTheme="minorEastAsia" w:hAnsiTheme="minorEastAsia" w:eastAsiaTheme="minorEastAsia" w:cstheme="minorEastAsia"/>
                <w:snapToGrid/>
                <w:sz w:val="21"/>
                <w:szCs w:val="21"/>
                <w:highlight w:val="none"/>
                <w:lang w:val="en-US" w:eastAsia="zh-CN"/>
              </w:rPr>
              <w:t>5</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FF356">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snapToGrid/>
                <w:sz w:val="21"/>
                <w:szCs w:val="21"/>
                <w:highlight w:val="none"/>
                <w:lang w:eastAsia="zh-CN"/>
              </w:rPr>
              <w:t>参加政府采购活动前三年内，在经营活动中没有重大违法记录</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3521E">
            <w:pPr>
              <w:kinsoku/>
              <w:autoSpaceDE/>
              <w:autoSpaceDN/>
              <w:adjustRightInd/>
              <w:snapToGrid/>
              <w:spacing w:line="360" w:lineRule="auto"/>
              <w:jc w:val="both"/>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snapToGrid/>
                <w:sz w:val="21"/>
                <w:szCs w:val="21"/>
                <w:highlight w:val="none"/>
                <w:lang w:eastAsia="zh-CN"/>
              </w:rPr>
              <w:t>磋商声明按竞争性磋商文件规定格式完整提供</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21FC2">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eastAsia="zh-CN"/>
              </w:rPr>
            </w:pPr>
          </w:p>
        </w:tc>
      </w:tr>
      <w:tr w14:paraId="4B122C03">
        <w:tblPrEx>
          <w:tblCellMar>
            <w:top w:w="0" w:type="dxa"/>
            <w:left w:w="108" w:type="dxa"/>
            <w:bottom w:w="0" w:type="dxa"/>
            <w:right w:w="108" w:type="dxa"/>
          </w:tblCellMar>
        </w:tblPrEx>
        <w:trPr>
          <w:trHeight w:val="280"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2982C">
            <w:pPr>
              <w:kinsoku/>
              <w:autoSpaceDE/>
              <w:autoSpaceDN/>
              <w:adjustRightInd/>
              <w:snapToGrid/>
              <w:jc w:val="center"/>
              <w:textAlignment w:val="auto"/>
              <w:rPr>
                <w:rFonts w:hint="default" w:asciiTheme="minorEastAsia" w:hAnsiTheme="minorEastAsia" w:eastAsiaTheme="minorEastAsia" w:cstheme="minorEastAsia"/>
                <w:snapToGrid/>
                <w:sz w:val="21"/>
                <w:szCs w:val="21"/>
                <w:highlight w:val="none"/>
                <w:lang w:val="en-US" w:eastAsia="zh-CN"/>
              </w:rPr>
            </w:pPr>
            <w:r>
              <w:rPr>
                <w:rFonts w:hint="eastAsia" w:asciiTheme="minorEastAsia" w:hAnsiTheme="minorEastAsia" w:eastAsiaTheme="minorEastAsia" w:cstheme="minorEastAsia"/>
                <w:snapToGrid/>
                <w:sz w:val="21"/>
                <w:szCs w:val="21"/>
                <w:highlight w:val="none"/>
                <w:lang w:val="en-US" w:eastAsia="zh-CN"/>
              </w:rPr>
              <w:t>6</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E1FE4">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snapToGrid/>
                <w:sz w:val="21"/>
                <w:szCs w:val="21"/>
                <w:highlight w:val="none"/>
                <w:lang w:val="en-US" w:eastAsia="zh-CN"/>
              </w:rPr>
              <w:t>特定要求</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B5E3B">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Theme="minorEastAsia" w:hAnsiTheme="minorEastAsia" w:eastAsiaTheme="minorEastAsia" w:cstheme="minorEastAsia"/>
                <w:b/>
                <w:bCs/>
                <w:snapToGrid/>
                <w:sz w:val="21"/>
                <w:szCs w:val="21"/>
                <w:highlight w:val="none"/>
                <w:lang w:eastAsia="zh-CN"/>
              </w:rPr>
            </w:pPr>
            <w:r>
              <w:rPr>
                <w:rFonts w:hint="eastAsia" w:asciiTheme="minorEastAsia" w:hAnsiTheme="minorEastAsia" w:eastAsiaTheme="minorEastAsia" w:cstheme="minorEastAsia"/>
                <w:snapToGrid/>
                <w:color w:val="000000"/>
                <w:kern w:val="0"/>
                <w:sz w:val="21"/>
                <w:szCs w:val="21"/>
                <w:highlight w:val="none"/>
                <w:lang w:val="en-US" w:eastAsia="zh-CN" w:bidi="ar-SA"/>
              </w:rPr>
              <w:t>项目负责人须具备一级注册造价师执业资格</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78E3B">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eastAsia="zh-CN"/>
              </w:rPr>
            </w:pPr>
          </w:p>
        </w:tc>
      </w:tr>
      <w:tr w14:paraId="602D6DCC">
        <w:tblPrEx>
          <w:tblCellMar>
            <w:top w:w="0" w:type="dxa"/>
            <w:left w:w="108" w:type="dxa"/>
            <w:bottom w:w="0" w:type="dxa"/>
            <w:right w:w="108" w:type="dxa"/>
          </w:tblCellMar>
        </w:tblPrEx>
        <w:trPr>
          <w:trHeight w:val="280"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12350">
            <w:pPr>
              <w:kinsoku/>
              <w:autoSpaceDE/>
              <w:autoSpaceDN/>
              <w:adjustRightInd/>
              <w:snapToGrid/>
              <w:jc w:val="center"/>
              <w:textAlignment w:val="auto"/>
              <w:rPr>
                <w:rFonts w:hint="default" w:asciiTheme="minorEastAsia" w:hAnsiTheme="minorEastAsia" w:eastAsiaTheme="minorEastAsia" w:cstheme="minorEastAsia"/>
                <w:snapToGrid/>
                <w:sz w:val="21"/>
                <w:szCs w:val="21"/>
                <w:highlight w:val="none"/>
                <w:lang w:val="en-US" w:eastAsia="zh-CN"/>
              </w:rPr>
            </w:pPr>
            <w:r>
              <w:rPr>
                <w:rFonts w:hint="eastAsia" w:asciiTheme="minorEastAsia" w:hAnsiTheme="minorEastAsia" w:eastAsiaTheme="minorEastAsia" w:cstheme="minorEastAsia"/>
                <w:snapToGrid/>
                <w:sz w:val="21"/>
                <w:szCs w:val="21"/>
                <w:highlight w:val="none"/>
                <w:lang w:val="en-US" w:eastAsia="zh-CN"/>
              </w:rPr>
              <w:t>7</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288EF">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snapToGrid/>
                <w:sz w:val="21"/>
                <w:szCs w:val="21"/>
                <w:highlight w:val="none"/>
                <w:lang w:eastAsia="zh-CN"/>
              </w:rPr>
              <w:t>信用</w:t>
            </w:r>
            <w:r>
              <w:rPr>
                <w:rFonts w:hint="eastAsia" w:asciiTheme="minorEastAsia" w:hAnsiTheme="minorEastAsia" w:eastAsiaTheme="minorEastAsia" w:cstheme="minorEastAsia"/>
                <w:snapToGrid/>
                <w:sz w:val="21"/>
                <w:szCs w:val="21"/>
                <w:highlight w:val="none"/>
                <w:lang w:val="en-US" w:eastAsia="zh-CN"/>
              </w:rPr>
              <w:t>要求</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4ADE9">
            <w:pPr>
              <w:numPr>
                <w:ilvl w:val="0"/>
                <w:numId w:val="3"/>
              </w:numPr>
              <w:kinsoku/>
              <w:autoSpaceDE/>
              <w:autoSpaceDN/>
              <w:adjustRightInd/>
              <w:snapToGrid/>
              <w:spacing w:line="360" w:lineRule="auto"/>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snapToGrid/>
                <w:sz w:val="21"/>
                <w:szCs w:val="21"/>
                <w:highlight w:val="none"/>
                <w:lang w:eastAsia="zh-CN"/>
              </w:rPr>
              <w:t>被“信用中国”或“中国执行信息公开网”网站被列入失信被执行人、重大税收违法案件当事人名单；2、被中国政府采购网被列入严重违法失信行为记录名单的。 </w:t>
            </w:r>
          </w:p>
          <w:p w14:paraId="4010A847">
            <w:pPr>
              <w:numPr>
                <w:ilvl w:val="0"/>
                <w:numId w:val="3"/>
              </w:numPr>
              <w:kinsoku/>
              <w:autoSpaceDE/>
              <w:autoSpaceDN/>
              <w:adjustRightInd/>
              <w:snapToGrid/>
              <w:spacing w:line="360" w:lineRule="auto"/>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snapToGrid/>
                <w:sz w:val="21"/>
                <w:szCs w:val="21"/>
                <w:highlight w:val="none"/>
                <w:lang w:eastAsia="zh-CN"/>
              </w:rPr>
              <w:t>“中国政府采购网”（www.ccgp.gov.cn）网站上未被列入政府采购严重违法失信行为记录名单；</w:t>
            </w:r>
          </w:p>
          <w:p w14:paraId="3978C18D">
            <w:pPr>
              <w:kinsoku/>
              <w:autoSpaceDE/>
              <w:autoSpaceDN/>
              <w:adjustRightInd/>
              <w:snapToGrid/>
              <w:spacing w:line="360" w:lineRule="auto"/>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b/>
                <w:bCs/>
                <w:snapToGrid/>
                <w:sz w:val="21"/>
                <w:szCs w:val="21"/>
                <w:highlight w:val="none"/>
                <w:lang w:eastAsia="zh-CN"/>
              </w:rPr>
              <w:t>以磋商现场查询为准</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C46E8">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eastAsia="zh-CN"/>
              </w:rPr>
            </w:pPr>
          </w:p>
        </w:tc>
      </w:tr>
      <w:tr w14:paraId="433EF22F">
        <w:tblPrEx>
          <w:tblCellMar>
            <w:top w:w="0" w:type="dxa"/>
            <w:left w:w="108" w:type="dxa"/>
            <w:bottom w:w="0" w:type="dxa"/>
            <w:right w:w="108" w:type="dxa"/>
          </w:tblCellMar>
        </w:tblPrEx>
        <w:trPr>
          <w:trHeight w:val="720"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B2B1">
            <w:pPr>
              <w:kinsoku/>
              <w:autoSpaceDE/>
              <w:autoSpaceDN/>
              <w:adjustRightInd/>
              <w:snapToGrid/>
              <w:jc w:val="center"/>
              <w:textAlignment w:val="auto"/>
              <w:rPr>
                <w:rFonts w:hint="default" w:asciiTheme="minorEastAsia" w:hAnsiTheme="minorEastAsia" w:eastAsiaTheme="minorEastAsia" w:cstheme="minorEastAsia"/>
                <w:snapToGrid/>
                <w:sz w:val="21"/>
                <w:szCs w:val="21"/>
                <w:highlight w:val="none"/>
                <w:lang w:val="en-US" w:eastAsia="zh-CN"/>
              </w:rPr>
            </w:pPr>
            <w:r>
              <w:rPr>
                <w:rFonts w:hint="eastAsia" w:asciiTheme="minorEastAsia" w:hAnsiTheme="minorEastAsia" w:eastAsiaTheme="minorEastAsia" w:cstheme="minorEastAsia"/>
                <w:snapToGrid/>
                <w:sz w:val="21"/>
                <w:szCs w:val="21"/>
                <w:highlight w:val="none"/>
                <w:lang w:val="en-US" w:eastAsia="zh-CN"/>
              </w:rPr>
              <w:t>8</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5FA3">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snapToGrid/>
                <w:sz w:val="21"/>
                <w:szCs w:val="21"/>
                <w:highlight w:val="none"/>
                <w:lang w:eastAsia="zh-CN"/>
              </w:rPr>
              <w:t>控股关系</w:t>
            </w:r>
          </w:p>
        </w:tc>
        <w:tc>
          <w:tcPr>
            <w:tcW w:w="4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1DD8">
            <w:pPr>
              <w:kinsoku/>
              <w:autoSpaceDE/>
              <w:autoSpaceDN/>
              <w:adjustRightInd/>
              <w:snapToGrid/>
              <w:spacing w:line="360" w:lineRule="auto"/>
              <w:jc w:val="both"/>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snapToGrid/>
                <w:sz w:val="21"/>
                <w:szCs w:val="21"/>
                <w:highlight w:val="none"/>
                <w:lang w:eastAsia="zh-CN"/>
              </w:rPr>
              <w:t>与招标人存在利害关系可能影响招标公正性的法人、其他组织或者个人不得参加投标；单位负责人为同一人或者存在控股、管理关系的不同投标人，不得参加同一标段投标或者未划分标段的同一招标项目投标；违反前两款规定的，相关投标均无效。</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95BFA">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eastAsia="zh-CN"/>
              </w:rPr>
            </w:pPr>
          </w:p>
        </w:tc>
      </w:tr>
      <w:tr w14:paraId="6B623F9D">
        <w:tblPrEx>
          <w:tblCellMar>
            <w:top w:w="0" w:type="dxa"/>
            <w:left w:w="108" w:type="dxa"/>
            <w:bottom w:w="0" w:type="dxa"/>
            <w:right w:w="108" w:type="dxa"/>
          </w:tblCellMar>
        </w:tblPrEx>
        <w:trPr>
          <w:trHeight w:val="720" w:hRule="atLeast"/>
          <w:jc w:val="center"/>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4FCC4">
            <w:pPr>
              <w:kinsoku/>
              <w:autoSpaceDE/>
              <w:autoSpaceDN/>
              <w:adjustRightInd/>
              <w:snapToGrid/>
              <w:jc w:val="center"/>
              <w:textAlignment w:val="auto"/>
              <w:rPr>
                <w:rFonts w:hint="default" w:asciiTheme="minorEastAsia" w:hAnsiTheme="minorEastAsia" w:eastAsiaTheme="minorEastAsia" w:cstheme="minorEastAsia"/>
                <w:snapToGrid/>
                <w:sz w:val="21"/>
                <w:szCs w:val="21"/>
                <w:highlight w:val="none"/>
                <w:lang w:val="en-US" w:eastAsia="zh-CN"/>
              </w:rPr>
            </w:pPr>
            <w:r>
              <w:rPr>
                <w:rFonts w:hint="eastAsia" w:asciiTheme="minorEastAsia" w:hAnsiTheme="minorEastAsia" w:eastAsiaTheme="minorEastAsia" w:cstheme="minorEastAsia"/>
                <w:snapToGrid/>
                <w:sz w:val="21"/>
                <w:szCs w:val="21"/>
                <w:highlight w:val="none"/>
                <w:lang w:val="en-US" w:eastAsia="zh-CN"/>
              </w:rPr>
              <w:t>9</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26AA6">
            <w:pPr>
              <w:kinsoku/>
              <w:autoSpaceDE/>
              <w:autoSpaceDN/>
              <w:adjustRightInd/>
              <w:snapToGrid/>
              <w:jc w:val="center"/>
              <w:textAlignment w:val="auto"/>
              <w:rPr>
                <w:rFonts w:hint="default" w:asciiTheme="minorEastAsia" w:hAnsiTheme="minorEastAsia" w:eastAsiaTheme="minorEastAsia" w:cstheme="minorEastAsia"/>
                <w:snapToGrid/>
                <w:sz w:val="21"/>
                <w:szCs w:val="21"/>
                <w:highlight w:val="none"/>
                <w:lang w:val="en-US" w:eastAsia="zh-CN"/>
              </w:rPr>
            </w:pPr>
            <w:r>
              <w:rPr>
                <w:rFonts w:hint="eastAsia" w:asciiTheme="minorEastAsia" w:hAnsiTheme="minorEastAsia" w:eastAsiaTheme="minorEastAsia" w:cstheme="minorEastAsia"/>
                <w:snapToGrid/>
                <w:sz w:val="21"/>
                <w:szCs w:val="21"/>
                <w:highlight w:val="none"/>
                <w:lang w:val="en-US" w:eastAsia="zh-CN"/>
              </w:rPr>
              <w:t>联合体协议书</w:t>
            </w:r>
          </w:p>
        </w:tc>
        <w:tc>
          <w:tcPr>
            <w:tcW w:w="26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DFDA6">
            <w:pPr>
              <w:kinsoku/>
              <w:autoSpaceDE/>
              <w:autoSpaceDN/>
              <w:adjustRightInd/>
              <w:snapToGrid/>
              <w:spacing w:line="360" w:lineRule="auto"/>
              <w:jc w:val="both"/>
              <w:textAlignment w:val="auto"/>
              <w:rPr>
                <w:rFonts w:hint="default" w:asciiTheme="minorEastAsia" w:hAnsiTheme="minorEastAsia" w:eastAsiaTheme="minorEastAsia" w:cstheme="minorEastAsia"/>
                <w:snapToGrid/>
                <w:sz w:val="21"/>
                <w:szCs w:val="21"/>
                <w:highlight w:val="none"/>
                <w:lang w:val="en-US" w:eastAsia="zh-CN"/>
              </w:rPr>
            </w:pPr>
            <w:r>
              <w:rPr>
                <w:rFonts w:hint="eastAsia" w:asciiTheme="minorEastAsia" w:hAnsiTheme="minorEastAsia" w:eastAsiaTheme="minorEastAsia" w:cstheme="minorEastAsia"/>
                <w:snapToGrid/>
                <w:sz w:val="21"/>
                <w:szCs w:val="21"/>
                <w:highlight w:val="none"/>
                <w:lang w:val="en-US" w:eastAsia="zh-CN"/>
              </w:rPr>
              <w:t>投标人若为联合体，须提供联合体协议书。</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92174">
            <w:pPr>
              <w:kinsoku/>
              <w:autoSpaceDE/>
              <w:autoSpaceDN/>
              <w:adjustRightInd/>
              <w:snapToGrid/>
              <w:jc w:val="center"/>
              <w:textAlignment w:val="auto"/>
              <w:rPr>
                <w:rFonts w:hint="eastAsia" w:asciiTheme="minorEastAsia" w:hAnsiTheme="minorEastAsia" w:eastAsiaTheme="minorEastAsia" w:cstheme="minorEastAsia"/>
                <w:snapToGrid/>
                <w:sz w:val="21"/>
                <w:szCs w:val="21"/>
                <w:highlight w:val="none"/>
                <w:lang w:eastAsia="zh-CN"/>
              </w:rPr>
            </w:pPr>
          </w:p>
        </w:tc>
      </w:tr>
      <w:tr w14:paraId="7B5455BF">
        <w:tblPrEx>
          <w:tblCellMar>
            <w:top w:w="0" w:type="dxa"/>
            <w:left w:w="108" w:type="dxa"/>
            <w:bottom w:w="0" w:type="dxa"/>
            <w:right w:w="108" w:type="dxa"/>
          </w:tblCellMar>
        </w:tblPrEx>
        <w:trPr>
          <w:trHeight w:val="720"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5B2884">
            <w:pPr>
              <w:kinsoku/>
              <w:autoSpaceDE/>
              <w:autoSpaceDN/>
              <w:adjustRightInd/>
              <w:snapToGrid/>
              <w:jc w:val="both"/>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snapToGrid/>
                <w:sz w:val="21"/>
                <w:szCs w:val="21"/>
                <w:highlight w:val="none"/>
                <w:lang w:eastAsia="zh-CN"/>
              </w:rPr>
              <w:t>结论：是否通过评审（须填写通过或不通过）</w:t>
            </w:r>
          </w:p>
          <w:p w14:paraId="0E20A110">
            <w:pPr>
              <w:kinsoku/>
              <w:autoSpaceDE/>
              <w:autoSpaceDN/>
              <w:adjustRightInd/>
              <w:snapToGrid/>
              <w:jc w:val="both"/>
              <w:textAlignment w:val="auto"/>
              <w:rPr>
                <w:rFonts w:hint="eastAsia" w:asciiTheme="minorEastAsia" w:hAnsiTheme="minorEastAsia" w:eastAsiaTheme="minorEastAsia" w:cstheme="minorEastAsia"/>
                <w:snapToGrid/>
                <w:sz w:val="21"/>
                <w:szCs w:val="21"/>
                <w:highlight w:val="none"/>
                <w:lang w:eastAsia="zh-CN"/>
              </w:rPr>
            </w:pPr>
            <w:r>
              <w:rPr>
                <w:rFonts w:hint="eastAsia" w:asciiTheme="minorEastAsia" w:hAnsiTheme="minorEastAsia" w:eastAsiaTheme="minorEastAsia" w:cstheme="minorEastAsia"/>
                <w:snapToGrid/>
                <w:sz w:val="21"/>
                <w:szCs w:val="21"/>
                <w:highlight w:val="none"/>
                <w:lang w:eastAsia="zh-CN"/>
              </w:rPr>
              <w:t>注：如有一项不合格，作否决处理。</w:t>
            </w:r>
          </w:p>
        </w:tc>
      </w:tr>
    </w:tbl>
    <w:p w14:paraId="2215647C">
      <w:pPr>
        <w:spacing w:before="39" w:line="371" w:lineRule="auto"/>
        <w:ind w:left="81" w:right="14" w:firstLine="478"/>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2.符合性审查表</w:t>
      </w:r>
    </w:p>
    <w:tbl>
      <w:tblPr>
        <w:tblStyle w:val="23"/>
        <w:tblW w:w="5089" w:type="pct"/>
        <w:jc w:val="center"/>
        <w:tblLayout w:type="autofit"/>
        <w:tblCellMar>
          <w:top w:w="0" w:type="dxa"/>
          <w:left w:w="108" w:type="dxa"/>
          <w:bottom w:w="0" w:type="dxa"/>
          <w:right w:w="108" w:type="dxa"/>
        </w:tblCellMar>
      </w:tblPr>
      <w:tblGrid>
        <w:gridCol w:w="651"/>
        <w:gridCol w:w="1780"/>
        <w:gridCol w:w="5443"/>
        <w:gridCol w:w="800"/>
      </w:tblGrid>
      <w:tr w14:paraId="77F7F23C">
        <w:tblPrEx>
          <w:tblCellMar>
            <w:top w:w="0" w:type="dxa"/>
            <w:left w:w="108" w:type="dxa"/>
            <w:bottom w:w="0" w:type="dxa"/>
            <w:right w:w="108" w:type="dxa"/>
          </w:tblCellMar>
        </w:tblPrEx>
        <w:trPr>
          <w:trHeight w:val="71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E016">
            <w:pPr>
              <w:kinsoku/>
              <w:autoSpaceDE/>
              <w:autoSpaceDN/>
              <w:adjustRightInd/>
              <w:snapToGrid/>
              <w:jc w:val="center"/>
              <w:textAlignment w:val="auto"/>
              <w:rPr>
                <w:rFonts w:hint="default" w:cs="宋体" w:asciiTheme="minorEastAsia" w:hAnsiTheme="minorEastAsia" w:eastAsiaTheme="minorEastAsia"/>
                <w:snapToGrid/>
                <w:sz w:val="21"/>
                <w:szCs w:val="21"/>
                <w:highlight w:val="none"/>
                <w:lang w:val="en-US" w:eastAsia="zh-CN"/>
              </w:rPr>
            </w:pPr>
            <w:r>
              <w:rPr>
                <w:rFonts w:hint="eastAsia" w:cs="宋体" w:asciiTheme="minorEastAsia" w:hAnsiTheme="minorEastAsia" w:eastAsiaTheme="minorEastAsia"/>
                <w:b/>
                <w:bCs/>
                <w:snapToGrid/>
                <w:sz w:val="21"/>
                <w:szCs w:val="21"/>
                <w:highlight w:val="none"/>
                <w:lang w:val="en-US" w:eastAsia="zh-CN"/>
              </w:rPr>
              <w:t>序号</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690E">
            <w:pPr>
              <w:kinsoku/>
              <w:autoSpaceDE/>
              <w:autoSpaceDN/>
              <w:adjustRightInd/>
              <w:snapToGrid/>
              <w:jc w:val="center"/>
              <w:textAlignment w:val="auto"/>
              <w:rPr>
                <w:rFonts w:hint="eastAsia"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b/>
                <w:bCs/>
                <w:snapToGrid/>
                <w:sz w:val="21"/>
                <w:szCs w:val="21"/>
                <w:highlight w:val="none"/>
                <w:lang w:eastAsia="zh-CN"/>
              </w:rPr>
              <w:t>评审因素</w:t>
            </w:r>
          </w:p>
        </w:tc>
        <w:tc>
          <w:tcPr>
            <w:tcW w:w="5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F9B6">
            <w:pPr>
              <w:kinsoku/>
              <w:autoSpaceDE/>
              <w:autoSpaceDN/>
              <w:adjustRightInd/>
              <w:snapToGrid/>
              <w:jc w:val="center"/>
              <w:textAlignment w:val="auto"/>
              <w:rPr>
                <w:rFonts w:hint="eastAsia"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b/>
                <w:bCs/>
                <w:snapToGrid/>
                <w:sz w:val="21"/>
                <w:szCs w:val="21"/>
                <w:highlight w:val="none"/>
                <w:lang w:eastAsia="zh-CN"/>
              </w:rPr>
              <w:t>评审标准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7F6E">
            <w:pPr>
              <w:kinsoku/>
              <w:autoSpaceDE/>
              <w:autoSpaceDN/>
              <w:adjustRightInd/>
              <w:snapToGrid/>
              <w:jc w:val="center"/>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b/>
                <w:bCs/>
                <w:snapToGrid/>
                <w:sz w:val="21"/>
                <w:szCs w:val="21"/>
                <w:highlight w:val="none"/>
                <w:lang w:eastAsia="zh-CN"/>
              </w:rPr>
              <w:t>是否符合</w:t>
            </w:r>
          </w:p>
        </w:tc>
      </w:tr>
      <w:tr w14:paraId="64E17DDF">
        <w:tblPrEx>
          <w:tblCellMar>
            <w:top w:w="0" w:type="dxa"/>
            <w:left w:w="108" w:type="dxa"/>
            <w:bottom w:w="0" w:type="dxa"/>
            <w:right w:w="108" w:type="dxa"/>
          </w:tblCellMar>
        </w:tblPrEx>
        <w:trPr>
          <w:trHeight w:val="366"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2B10">
            <w:pPr>
              <w:kinsoku/>
              <w:autoSpaceDE/>
              <w:autoSpaceDN/>
              <w:adjustRightInd/>
              <w:snapToGrid/>
              <w:spacing w:line="240" w:lineRule="auto"/>
              <w:jc w:val="center"/>
              <w:textAlignment w:val="auto"/>
              <w:rPr>
                <w:rFonts w:hint="eastAsia" w:cs="宋体" w:asciiTheme="minorEastAsia" w:hAnsiTheme="minorEastAsia" w:eastAsiaTheme="minorEastAsia"/>
                <w:snapToGrid/>
                <w:color w:val="000000"/>
                <w:sz w:val="21"/>
                <w:szCs w:val="21"/>
                <w:highlight w:val="none"/>
                <w:lang w:val="en-US" w:eastAsia="zh-CN" w:bidi="ar-SA"/>
              </w:rPr>
            </w:pPr>
            <w:r>
              <w:rPr>
                <w:rFonts w:hint="eastAsia" w:cs="宋体" w:asciiTheme="minorEastAsia" w:hAnsiTheme="minorEastAsia" w:eastAsiaTheme="minorEastAsia"/>
                <w:snapToGrid/>
                <w:sz w:val="21"/>
                <w:szCs w:val="21"/>
                <w:highlight w:val="none"/>
                <w:lang w:val="en-US" w:eastAsia="zh-CN"/>
              </w:rPr>
              <w:t>1</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E041">
            <w:pPr>
              <w:kinsoku/>
              <w:autoSpaceDE/>
              <w:autoSpaceDN/>
              <w:adjustRightInd/>
              <w:snapToGrid/>
              <w:spacing w:line="240" w:lineRule="auto"/>
              <w:jc w:val="center"/>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响应文件格式</w:t>
            </w:r>
          </w:p>
        </w:tc>
        <w:tc>
          <w:tcPr>
            <w:tcW w:w="5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1207">
            <w:pPr>
              <w:kinsoku/>
              <w:autoSpaceDE/>
              <w:autoSpaceDN/>
              <w:adjustRightInd/>
              <w:snapToGrid/>
              <w:spacing w:line="240" w:lineRule="auto"/>
              <w:jc w:val="both"/>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响应文件须按磋商文件规定格式完整提供</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2C033">
            <w:pPr>
              <w:kinsoku/>
              <w:autoSpaceDE/>
              <w:autoSpaceDN/>
              <w:adjustRightInd/>
              <w:snapToGrid/>
              <w:jc w:val="center"/>
              <w:textAlignment w:val="auto"/>
              <w:rPr>
                <w:rFonts w:cs="宋体" w:asciiTheme="minorEastAsia" w:hAnsiTheme="minorEastAsia" w:eastAsiaTheme="minorEastAsia"/>
                <w:snapToGrid/>
                <w:sz w:val="21"/>
                <w:szCs w:val="21"/>
                <w:highlight w:val="none"/>
                <w:lang w:eastAsia="zh-CN"/>
              </w:rPr>
            </w:pPr>
          </w:p>
        </w:tc>
      </w:tr>
      <w:tr w14:paraId="57B9CB4A">
        <w:tblPrEx>
          <w:tblCellMar>
            <w:top w:w="0" w:type="dxa"/>
            <w:left w:w="108" w:type="dxa"/>
            <w:bottom w:w="0" w:type="dxa"/>
            <w:right w:w="108" w:type="dxa"/>
          </w:tblCellMar>
        </w:tblPrEx>
        <w:trPr>
          <w:trHeight w:val="71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AD29">
            <w:pPr>
              <w:kinsoku/>
              <w:autoSpaceDE/>
              <w:autoSpaceDN/>
              <w:adjustRightInd/>
              <w:snapToGrid/>
              <w:spacing w:line="240" w:lineRule="auto"/>
              <w:jc w:val="center"/>
              <w:textAlignment w:val="auto"/>
              <w:rPr>
                <w:rFonts w:hint="eastAsia" w:cs="宋体" w:asciiTheme="minorEastAsia" w:hAnsiTheme="minorEastAsia" w:eastAsiaTheme="minorEastAsia"/>
                <w:snapToGrid/>
                <w:color w:val="000000"/>
                <w:sz w:val="21"/>
                <w:szCs w:val="21"/>
                <w:highlight w:val="none"/>
                <w:lang w:val="en-US" w:eastAsia="zh-CN" w:bidi="ar-SA"/>
              </w:rPr>
            </w:pPr>
            <w:r>
              <w:rPr>
                <w:rFonts w:hint="eastAsia" w:cs="宋体" w:asciiTheme="minorEastAsia" w:hAnsiTheme="minorEastAsia" w:eastAsiaTheme="minorEastAsia"/>
                <w:snapToGrid/>
                <w:sz w:val="21"/>
                <w:szCs w:val="21"/>
                <w:highlight w:val="none"/>
                <w:lang w:val="en-US" w:eastAsia="zh-CN"/>
              </w:rPr>
              <w:t>2</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B609">
            <w:pPr>
              <w:kinsoku/>
              <w:autoSpaceDE/>
              <w:autoSpaceDN/>
              <w:adjustRightInd/>
              <w:snapToGrid/>
              <w:spacing w:line="240" w:lineRule="auto"/>
              <w:jc w:val="center"/>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磋商授权委托</w:t>
            </w:r>
          </w:p>
        </w:tc>
        <w:tc>
          <w:tcPr>
            <w:tcW w:w="5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660E">
            <w:pPr>
              <w:kinsoku/>
              <w:autoSpaceDE/>
              <w:autoSpaceDN/>
              <w:adjustRightInd/>
              <w:snapToGrid/>
              <w:spacing w:line="240" w:lineRule="auto"/>
              <w:jc w:val="both"/>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响应文件提供法定代表人授权委托书或提供法定代表人身份证明</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E79F">
            <w:pPr>
              <w:kinsoku/>
              <w:autoSpaceDE/>
              <w:autoSpaceDN/>
              <w:adjustRightInd/>
              <w:snapToGrid/>
              <w:jc w:val="center"/>
              <w:textAlignment w:val="auto"/>
              <w:rPr>
                <w:rFonts w:cs="宋体" w:asciiTheme="minorEastAsia" w:hAnsiTheme="minorEastAsia" w:eastAsiaTheme="minorEastAsia"/>
                <w:snapToGrid/>
                <w:sz w:val="21"/>
                <w:szCs w:val="21"/>
                <w:highlight w:val="none"/>
                <w:lang w:eastAsia="zh-CN"/>
              </w:rPr>
            </w:pPr>
          </w:p>
        </w:tc>
      </w:tr>
      <w:tr w14:paraId="20C2CF6A">
        <w:tblPrEx>
          <w:tblCellMar>
            <w:top w:w="0" w:type="dxa"/>
            <w:left w:w="108" w:type="dxa"/>
            <w:bottom w:w="0" w:type="dxa"/>
            <w:right w:w="108" w:type="dxa"/>
          </w:tblCellMar>
        </w:tblPrEx>
        <w:trPr>
          <w:trHeight w:val="71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F1D7">
            <w:pPr>
              <w:kinsoku/>
              <w:autoSpaceDE/>
              <w:autoSpaceDN/>
              <w:adjustRightInd/>
              <w:snapToGrid/>
              <w:spacing w:line="240" w:lineRule="auto"/>
              <w:jc w:val="center"/>
              <w:textAlignment w:val="auto"/>
              <w:rPr>
                <w:rFonts w:hint="eastAsia" w:cs="宋体" w:asciiTheme="minorEastAsia" w:hAnsiTheme="minorEastAsia" w:eastAsiaTheme="minorEastAsia"/>
                <w:snapToGrid/>
                <w:color w:val="000000"/>
                <w:sz w:val="21"/>
                <w:szCs w:val="21"/>
                <w:highlight w:val="none"/>
                <w:lang w:val="en-US" w:eastAsia="zh-CN" w:bidi="ar-SA"/>
              </w:rPr>
            </w:pPr>
            <w:r>
              <w:rPr>
                <w:rFonts w:hint="eastAsia" w:cs="宋体" w:asciiTheme="minorEastAsia" w:hAnsiTheme="minorEastAsia" w:eastAsiaTheme="minorEastAsia"/>
                <w:snapToGrid/>
                <w:sz w:val="21"/>
                <w:szCs w:val="21"/>
                <w:highlight w:val="none"/>
                <w:lang w:val="en-US" w:eastAsia="zh-CN"/>
              </w:rPr>
              <w:t>3</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5366">
            <w:pPr>
              <w:kinsoku/>
              <w:autoSpaceDE/>
              <w:autoSpaceDN/>
              <w:adjustRightInd/>
              <w:snapToGrid/>
              <w:spacing w:line="240" w:lineRule="auto"/>
              <w:jc w:val="center"/>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签字盖章</w:t>
            </w:r>
          </w:p>
        </w:tc>
        <w:tc>
          <w:tcPr>
            <w:tcW w:w="5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D147">
            <w:pPr>
              <w:kinsoku/>
              <w:autoSpaceDE/>
              <w:autoSpaceDN/>
              <w:adjustRightInd/>
              <w:snapToGrid/>
              <w:spacing w:line="240" w:lineRule="auto"/>
              <w:jc w:val="both"/>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响应文件上法定代表人或其授权代理人的签字、供应商的单位章齐全符合竞争性磋商文件规定</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4635">
            <w:pPr>
              <w:kinsoku/>
              <w:autoSpaceDE/>
              <w:autoSpaceDN/>
              <w:adjustRightInd/>
              <w:snapToGrid/>
              <w:jc w:val="center"/>
              <w:textAlignment w:val="auto"/>
              <w:rPr>
                <w:rFonts w:cs="宋体" w:asciiTheme="minorEastAsia" w:hAnsiTheme="minorEastAsia" w:eastAsiaTheme="minorEastAsia"/>
                <w:snapToGrid/>
                <w:sz w:val="21"/>
                <w:szCs w:val="21"/>
                <w:highlight w:val="none"/>
                <w:lang w:eastAsia="zh-CN"/>
              </w:rPr>
            </w:pPr>
          </w:p>
        </w:tc>
      </w:tr>
      <w:tr w14:paraId="34F722AF">
        <w:tblPrEx>
          <w:tblCellMar>
            <w:top w:w="0" w:type="dxa"/>
            <w:left w:w="108" w:type="dxa"/>
            <w:bottom w:w="0" w:type="dxa"/>
            <w:right w:w="108" w:type="dxa"/>
          </w:tblCellMar>
        </w:tblPrEx>
        <w:trPr>
          <w:trHeight w:val="71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7C3B">
            <w:pPr>
              <w:kinsoku/>
              <w:autoSpaceDE/>
              <w:autoSpaceDN/>
              <w:adjustRightInd/>
              <w:snapToGrid/>
              <w:spacing w:line="240" w:lineRule="auto"/>
              <w:jc w:val="center"/>
              <w:textAlignment w:val="auto"/>
              <w:rPr>
                <w:rFonts w:hint="eastAsia" w:cs="宋体" w:asciiTheme="minorEastAsia" w:hAnsiTheme="minorEastAsia" w:eastAsiaTheme="minorEastAsia"/>
                <w:snapToGrid/>
                <w:color w:val="000000"/>
                <w:sz w:val="21"/>
                <w:szCs w:val="21"/>
                <w:highlight w:val="none"/>
                <w:lang w:val="en-US" w:eastAsia="zh-CN" w:bidi="ar-SA"/>
              </w:rPr>
            </w:pPr>
            <w:r>
              <w:rPr>
                <w:rFonts w:hint="eastAsia" w:cs="宋体" w:asciiTheme="minorEastAsia" w:hAnsiTheme="minorEastAsia" w:eastAsiaTheme="minorEastAsia"/>
                <w:snapToGrid/>
                <w:sz w:val="21"/>
                <w:szCs w:val="21"/>
                <w:highlight w:val="none"/>
                <w:lang w:val="en-US" w:eastAsia="zh-CN"/>
              </w:rPr>
              <w:t>4</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3B72">
            <w:pPr>
              <w:kinsoku/>
              <w:autoSpaceDE/>
              <w:autoSpaceDN/>
              <w:adjustRightInd/>
              <w:snapToGrid/>
              <w:spacing w:line="240" w:lineRule="auto"/>
              <w:jc w:val="center"/>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权利与义务</w:t>
            </w:r>
          </w:p>
        </w:tc>
        <w:tc>
          <w:tcPr>
            <w:tcW w:w="5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EC95">
            <w:pPr>
              <w:kinsoku/>
              <w:autoSpaceDE/>
              <w:autoSpaceDN/>
              <w:adjustRightInd/>
              <w:snapToGrid/>
              <w:spacing w:line="240" w:lineRule="auto"/>
              <w:jc w:val="both"/>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响应文件未附有采购人不能接受的条件或不符合竞争性磋商文件的其他要求</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C366">
            <w:pPr>
              <w:kinsoku/>
              <w:autoSpaceDE/>
              <w:autoSpaceDN/>
              <w:adjustRightInd/>
              <w:snapToGrid/>
              <w:jc w:val="center"/>
              <w:textAlignment w:val="auto"/>
              <w:rPr>
                <w:rFonts w:cs="宋体" w:asciiTheme="minorEastAsia" w:hAnsiTheme="minorEastAsia" w:eastAsiaTheme="minorEastAsia"/>
                <w:snapToGrid/>
                <w:sz w:val="21"/>
                <w:szCs w:val="21"/>
                <w:highlight w:val="none"/>
                <w:lang w:eastAsia="zh-CN"/>
              </w:rPr>
            </w:pPr>
          </w:p>
        </w:tc>
      </w:tr>
      <w:tr w14:paraId="42061396">
        <w:tblPrEx>
          <w:tblCellMar>
            <w:top w:w="0" w:type="dxa"/>
            <w:left w:w="108" w:type="dxa"/>
            <w:bottom w:w="0" w:type="dxa"/>
            <w:right w:w="108" w:type="dxa"/>
          </w:tblCellMar>
        </w:tblPrEx>
        <w:trPr>
          <w:trHeight w:val="366"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DA48">
            <w:pPr>
              <w:kinsoku/>
              <w:autoSpaceDE/>
              <w:autoSpaceDN/>
              <w:adjustRightInd/>
              <w:snapToGrid/>
              <w:spacing w:line="240" w:lineRule="auto"/>
              <w:jc w:val="center"/>
              <w:textAlignment w:val="auto"/>
              <w:rPr>
                <w:rFonts w:hint="eastAsia" w:cs="宋体" w:asciiTheme="minorEastAsia" w:hAnsiTheme="minorEastAsia" w:eastAsiaTheme="minorEastAsia"/>
                <w:snapToGrid/>
                <w:color w:val="000000"/>
                <w:sz w:val="21"/>
                <w:szCs w:val="21"/>
                <w:highlight w:val="none"/>
                <w:lang w:val="en-US" w:eastAsia="zh-CN" w:bidi="ar-SA"/>
              </w:rPr>
            </w:pPr>
            <w:r>
              <w:rPr>
                <w:rFonts w:hint="eastAsia" w:cs="宋体" w:asciiTheme="minorEastAsia" w:hAnsiTheme="minorEastAsia" w:eastAsiaTheme="minorEastAsia"/>
                <w:snapToGrid/>
                <w:sz w:val="21"/>
                <w:szCs w:val="21"/>
                <w:highlight w:val="none"/>
                <w:lang w:val="en-US" w:eastAsia="zh-CN"/>
              </w:rPr>
              <w:t>5</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B23E">
            <w:pPr>
              <w:kinsoku/>
              <w:autoSpaceDE/>
              <w:autoSpaceDN/>
              <w:adjustRightInd/>
              <w:snapToGrid/>
              <w:spacing w:line="240" w:lineRule="auto"/>
              <w:jc w:val="center"/>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报价唯一</w:t>
            </w:r>
          </w:p>
        </w:tc>
        <w:tc>
          <w:tcPr>
            <w:tcW w:w="5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2EC9">
            <w:pPr>
              <w:kinsoku/>
              <w:autoSpaceDE/>
              <w:autoSpaceDN/>
              <w:adjustRightInd/>
              <w:snapToGrid/>
              <w:spacing w:line="240" w:lineRule="auto"/>
              <w:jc w:val="both"/>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报价唯一且不超过最高投标限价</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5446">
            <w:pPr>
              <w:kinsoku/>
              <w:autoSpaceDE/>
              <w:autoSpaceDN/>
              <w:adjustRightInd/>
              <w:snapToGrid/>
              <w:jc w:val="center"/>
              <w:textAlignment w:val="auto"/>
              <w:rPr>
                <w:rFonts w:cs="宋体" w:asciiTheme="minorEastAsia" w:hAnsiTheme="minorEastAsia" w:eastAsiaTheme="minorEastAsia"/>
                <w:snapToGrid/>
                <w:sz w:val="21"/>
                <w:szCs w:val="21"/>
                <w:highlight w:val="none"/>
                <w:lang w:eastAsia="zh-CN"/>
              </w:rPr>
            </w:pPr>
          </w:p>
        </w:tc>
      </w:tr>
      <w:tr w14:paraId="22080E31">
        <w:tblPrEx>
          <w:tblCellMar>
            <w:top w:w="0" w:type="dxa"/>
            <w:left w:w="108" w:type="dxa"/>
            <w:bottom w:w="0" w:type="dxa"/>
            <w:right w:w="108" w:type="dxa"/>
          </w:tblCellMar>
        </w:tblPrEx>
        <w:trPr>
          <w:trHeight w:val="66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FA76">
            <w:pPr>
              <w:kinsoku/>
              <w:autoSpaceDE/>
              <w:autoSpaceDN/>
              <w:adjustRightInd/>
              <w:snapToGrid/>
              <w:spacing w:line="240" w:lineRule="auto"/>
              <w:jc w:val="center"/>
              <w:textAlignment w:val="auto"/>
              <w:rPr>
                <w:rFonts w:hint="eastAsia" w:cs="宋体" w:asciiTheme="minorEastAsia" w:hAnsiTheme="minorEastAsia" w:eastAsiaTheme="minorEastAsia"/>
                <w:snapToGrid/>
                <w:color w:val="000000"/>
                <w:sz w:val="21"/>
                <w:szCs w:val="21"/>
                <w:highlight w:val="none"/>
                <w:lang w:val="en-US" w:eastAsia="zh-CN" w:bidi="ar-SA"/>
              </w:rPr>
            </w:pPr>
            <w:r>
              <w:rPr>
                <w:rFonts w:hint="eastAsia" w:cs="宋体" w:asciiTheme="minorEastAsia" w:hAnsiTheme="minorEastAsia" w:eastAsiaTheme="minorEastAsia"/>
                <w:snapToGrid/>
                <w:sz w:val="21"/>
                <w:szCs w:val="21"/>
                <w:highlight w:val="none"/>
                <w:lang w:val="en-US" w:eastAsia="zh-CN"/>
              </w:rPr>
              <w:t>6</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B8EB">
            <w:pPr>
              <w:kinsoku/>
              <w:autoSpaceDE/>
              <w:autoSpaceDN/>
              <w:adjustRightInd/>
              <w:snapToGrid/>
              <w:spacing w:line="240" w:lineRule="auto"/>
              <w:jc w:val="center"/>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响应文件有效期</w:t>
            </w:r>
          </w:p>
        </w:tc>
        <w:tc>
          <w:tcPr>
            <w:tcW w:w="5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D98D">
            <w:pPr>
              <w:kinsoku/>
              <w:autoSpaceDE/>
              <w:autoSpaceDN/>
              <w:adjustRightInd/>
              <w:snapToGrid/>
              <w:spacing w:line="240" w:lineRule="auto"/>
              <w:jc w:val="both"/>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响应文件有效期满足竞争性磋商文件要求</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A8CC">
            <w:pPr>
              <w:kinsoku/>
              <w:autoSpaceDE/>
              <w:autoSpaceDN/>
              <w:adjustRightInd/>
              <w:snapToGrid/>
              <w:jc w:val="center"/>
              <w:textAlignment w:val="auto"/>
              <w:rPr>
                <w:rFonts w:cs="宋体" w:asciiTheme="minorEastAsia" w:hAnsiTheme="minorEastAsia" w:eastAsiaTheme="minorEastAsia"/>
                <w:snapToGrid/>
                <w:sz w:val="21"/>
                <w:szCs w:val="21"/>
                <w:highlight w:val="none"/>
                <w:lang w:eastAsia="zh-CN"/>
              </w:rPr>
            </w:pPr>
          </w:p>
        </w:tc>
      </w:tr>
      <w:tr w14:paraId="11D805BA">
        <w:tblPrEx>
          <w:tblCellMar>
            <w:top w:w="0" w:type="dxa"/>
            <w:left w:w="108" w:type="dxa"/>
            <w:bottom w:w="0" w:type="dxa"/>
            <w:right w:w="108" w:type="dxa"/>
          </w:tblCellMar>
        </w:tblPrEx>
        <w:trPr>
          <w:trHeight w:val="66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96F9">
            <w:pPr>
              <w:kinsoku/>
              <w:autoSpaceDE/>
              <w:autoSpaceDN/>
              <w:adjustRightInd/>
              <w:snapToGrid/>
              <w:spacing w:line="240" w:lineRule="auto"/>
              <w:jc w:val="center"/>
              <w:textAlignment w:val="auto"/>
              <w:rPr>
                <w:rFonts w:hint="eastAsia" w:cs="宋体" w:asciiTheme="minorEastAsia" w:hAnsiTheme="minorEastAsia" w:eastAsiaTheme="minorEastAsia"/>
                <w:snapToGrid/>
                <w:color w:val="000000"/>
                <w:sz w:val="21"/>
                <w:szCs w:val="21"/>
                <w:highlight w:val="none"/>
                <w:lang w:val="en-US" w:eastAsia="zh-CN" w:bidi="ar-SA"/>
              </w:rPr>
            </w:pPr>
            <w:r>
              <w:rPr>
                <w:rFonts w:hint="eastAsia" w:cs="宋体" w:asciiTheme="minorEastAsia" w:hAnsiTheme="minorEastAsia" w:eastAsiaTheme="minorEastAsia"/>
                <w:snapToGrid/>
                <w:sz w:val="21"/>
                <w:szCs w:val="21"/>
                <w:highlight w:val="none"/>
                <w:lang w:val="en-US" w:eastAsia="zh-CN"/>
              </w:rPr>
              <w:t>7</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D4D8">
            <w:pPr>
              <w:kinsoku/>
              <w:autoSpaceDE/>
              <w:autoSpaceDN/>
              <w:adjustRightInd/>
              <w:snapToGrid/>
              <w:spacing w:line="240" w:lineRule="auto"/>
              <w:jc w:val="center"/>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磋商保证金</w:t>
            </w:r>
          </w:p>
        </w:tc>
        <w:tc>
          <w:tcPr>
            <w:tcW w:w="5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A1E1">
            <w:pPr>
              <w:kinsoku/>
              <w:autoSpaceDE/>
              <w:autoSpaceDN/>
              <w:adjustRightInd/>
              <w:snapToGrid/>
              <w:spacing w:line="240" w:lineRule="auto"/>
              <w:jc w:val="both"/>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按要求递交并在响应文件中附保证金递交证明材料</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C476">
            <w:pPr>
              <w:kinsoku/>
              <w:autoSpaceDE/>
              <w:autoSpaceDN/>
              <w:adjustRightInd/>
              <w:snapToGrid/>
              <w:jc w:val="center"/>
              <w:textAlignment w:val="auto"/>
              <w:rPr>
                <w:rFonts w:cs="宋体" w:asciiTheme="minorEastAsia" w:hAnsiTheme="minorEastAsia" w:eastAsiaTheme="minorEastAsia"/>
                <w:snapToGrid/>
                <w:sz w:val="21"/>
                <w:szCs w:val="21"/>
                <w:highlight w:val="none"/>
                <w:lang w:eastAsia="zh-CN"/>
              </w:rPr>
            </w:pPr>
          </w:p>
        </w:tc>
      </w:tr>
      <w:tr w14:paraId="050C1B4D">
        <w:tblPrEx>
          <w:tblCellMar>
            <w:top w:w="0" w:type="dxa"/>
            <w:left w:w="108" w:type="dxa"/>
            <w:bottom w:w="0" w:type="dxa"/>
            <w:right w:w="108" w:type="dxa"/>
          </w:tblCellMar>
        </w:tblPrEx>
        <w:trPr>
          <w:trHeight w:val="388"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5FA6">
            <w:pPr>
              <w:kinsoku/>
              <w:autoSpaceDE/>
              <w:autoSpaceDN/>
              <w:adjustRightInd/>
              <w:snapToGrid/>
              <w:spacing w:line="240" w:lineRule="auto"/>
              <w:jc w:val="center"/>
              <w:textAlignment w:val="auto"/>
              <w:rPr>
                <w:rFonts w:hint="default" w:cs="宋体" w:asciiTheme="minorEastAsia" w:hAnsiTheme="minorEastAsia" w:eastAsiaTheme="minorEastAsia"/>
                <w:snapToGrid/>
                <w:sz w:val="21"/>
                <w:szCs w:val="21"/>
                <w:highlight w:val="none"/>
                <w:lang w:val="en-US" w:eastAsia="zh-CN"/>
              </w:rPr>
            </w:pPr>
            <w:r>
              <w:rPr>
                <w:rFonts w:hint="eastAsia" w:cs="宋体" w:asciiTheme="minorEastAsia" w:hAnsiTheme="minorEastAsia" w:eastAsiaTheme="minorEastAsia"/>
                <w:snapToGrid/>
                <w:sz w:val="21"/>
                <w:szCs w:val="21"/>
                <w:highlight w:val="none"/>
                <w:lang w:val="en-US" w:eastAsia="zh-CN"/>
              </w:rPr>
              <w:t>8</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514E">
            <w:pPr>
              <w:kinsoku/>
              <w:autoSpaceDE/>
              <w:autoSpaceDN/>
              <w:adjustRightInd/>
              <w:snapToGrid/>
              <w:spacing w:line="240" w:lineRule="auto"/>
              <w:jc w:val="center"/>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其他</w:t>
            </w:r>
          </w:p>
        </w:tc>
        <w:tc>
          <w:tcPr>
            <w:tcW w:w="5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170C">
            <w:pPr>
              <w:kinsoku/>
              <w:autoSpaceDE/>
              <w:autoSpaceDN/>
              <w:adjustRightInd/>
              <w:snapToGrid/>
              <w:spacing w:line="240" w:lineRule="auto"/>
              <w:jc w:val="both"/>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符合法律、法规的规定</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2450">
            <w:pPr>
              <w:kinsoku/>
              <w:autoSpaceDE/>
              <w:autoSpaceDN/>
              <w:adjustRightInd/>
              <w:snapToGrid/>
              <w:jc w:val="center"/>
              <w:textAlignment w:val="auto"/>
              <w:rPr>
                <w:rFonts w:cs="宋体" w:asciiTheme="minorEastAsia" w:hAnsiTheme="minorEastAsia" w:eastAsiaTheme="minorEastAsia"/>
                <w:snapToGrid/>
                <w:sz w:val="21"/>
                <w:szCs w:val="21"/>
                <w:highlight w:val="none"/>
                <w:lang w:eastAsia="zh-CN"/>
              </w:rPr>
            </w:pPr>
          </w:p>
        </w:tc>
      </w:tr>
      <w:tr w14:paraId="518B7DE0">
        <w:tblPrEx>
          <w:tblCellMar>
            <w:top w:w="0" w:type="dxa"/>
            <w:left w:w="108" w:type="dxa"/>
            <w:bottom w:w="0" w:type="dxa"/>
            <w:right w:w="108" w:type="dxa"/>
          </w:tblCellMar>
        </w:tblPrEx>
        <w:trPr>
          <w:trHeight w:val="388" w:hRule="atLeast"/>
          <w:jc w:val="center"/>
        </w:trPr>
        <w:tc>
          <w:tcPr>
            <w:tcW w:w="86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8CE1FB">
            <w:pPr>
              <w:kinsoku/>
              <w:autoSpaceDE/>
              <w:autoSpaceDN/>
              <w:adjustRightInd/>
              <w:snapToGrid/>
              <w:spacing w:line="360" w:lineRule="auto"/>
              <w:jc w:val="both"/>
              <w:textAlignment w:val="auto"/>
              <w:rPr>
                <w:rFonts w:hint="eastAsia"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结论：是否通过评审（须填写通过或不通过）</w:t>
            </w:r>
          </w:p>
          <w:p w14:paraId="5C8BEF0D">
            <w:pPr>
              <w:kinsoku/>
              <w:autoSpaceDE/>
              <w:autoSpaceDN/>
              <w:adjustRightInd/>
              <w:snapToGrid/>
              <w:spacing w:line="360" w:lineRule="auto"/>
              <w:jc w:val="both"/>
              <w:textAlignment w:val="auto"/>
              <w:rPr>
                <w:rFonts w:cs="宋体" w:asciiTheme="minorEastAsia" w:hAnsiTheme="minorEastAsia" w:eastAsiaTheme="minorEastAsia"/>
                <w:snapToGrid/>
                <w:sz w:val="21"/>
                <w:szCs w:val="21"/>
                <w:highlight w:val="none"/>
                <w:lang w:eastAsia="zh-CN"/>
              </w:rPr>
            </w:pPr>
            <w:r>
              <w:rPr>
                <w:rFonts w:hint="eastAsia" w:cs="宋体" w:asciiTheme="minorEastAsia" w:hAnsiTheme="minorEastAsia" w:eastAsiaTheme="minorEastAsia"/>
                <w:snapToGrid/>
                <w:sz w:val="21"/>
                <w:szCs w:val="21"/>
                <w:highlight w:val="none"/>
                <w:lang w:eastAsia="zh-CN"/>
              </w:rPr>
              <w:t>注：如有一项不合格，作否决处理。</w:t>
            </w:r>
          </w:p>
        </w:tc>
      </w:tr>
    </w:tbl>
    <w:p w14:paraId="665C69A0">
      <w:pPr>
        <w:numPr>
          <w:ilvl w:val="0"/>
          <w:numId w:val="1"/>
        </w:numPr>
        <w:spacing w:before="39" w:line="371" w:lineRule="auto"/>
        <w:ind w:left="0" w:leftChars="0" w:right="14"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详细评审表</w:t>
      </w:r>
    </w:p>
    <w:tbl>
      <w:tblPr>
        <w:tblStyle w:val="23"/>
        <w:tblW w:w="50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988"/>
        <w:gridCol w:w="5979"/>
        <w:gridCol w:w="716"/>
      </w:tblGrid>
      <w:tr w14:paraId="04AE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55" w:type="dxa"/>
            <w:shd w:val="clear" w:color="auto" w:fill="auto"/>
            <w:vAlign w:val="center"/>
          </w:tcPr>
          <w:p w14:paraId="298E68FD">
            <w:pPr>
              <w:spacing w:line="360" w:lineRule="auto"/>
              <w:jc w:val="center"/>
              <w:rPr>
                <w:rFonts w:hint="eastAsia" w:ascii="宋体" w:hAnsi="宋体" w:eastAsia="宋体" w:cs="宋体"/>
                <w:snapToGrid/>
                <w:sz w:val="24"/>
                <w:szCs w:val="24"/>
                <w:highlight w:val="none"/>
                <w:lang w:eastAsia="zh-CN"/>
              </w:rPr>
            </w:pPr>
            <w:bookmarkStart w:id="63" w:name="_Toc31227"/>
            <w:r>
              <w:rPr>
                <w:rFonts w:hint="eastAsia" w:ascii="宋体" w:hAnsi="宋体" w:eastAsia="宋体" w:cs="宋体"/>
                <w:sz w:val="24"/>
                <w:szCs w:val="24"/>
                <w:highlight w:val="none"/>
              </w:rPr>
              <w:t>评分因素</w:t>
            </w:r>
          </w:p>
        </w:tc>
        <w:tc>
          <w:tcPr>
            <w:tcW w:w="988" w:type="dxa"/>
            <w:shd w:val="clear" w:color="auto" w:fill="auto"/>
            <w:vAlign w:val="center"/>
          </w:tcPr>
          <w:p w14:paraId="253EA08D">
            <w:pPr>
              <w:spacing w:line="360" w:lineRule="auto"/>
              <w:jc w:val="center"/>
              <w:rPr>
                <w:rFonts w:hint="eastAsia" w:ascii="宋体" w:hAnsi="宋体" w:eastAsia="宋体" w:cs="宋体"/>
                <w:snapToGrid/>
                <w:sz w:val="24"/>
                <w:szCs w:val="24"/>
                <w:highlight w:val="none"/>
                <w:lang w:eastAsia="zh-CN"/>
              </w:rPr>
            </w:pPr>
            <w:r>
              <w:rPr>
                <w:rFonts w:hint="eastAsia" w:ascii="宋体" w:hAnsi="宋体" w:eastAsia="宋体" w:cs="宋体"/>
                <w:sz w:val="24"/>
                <w:szCs w:val="24"/>
                <w:highlight w:val="none"/>
              </w:rPr>
              <w:t>评分点</w:t>
            </w:r>
          </w:p>
        </w:tc>
        <w:tc>
          <w:tcPr>
            <w:tcW w:w="5979" w:type="dxa"/>
            <w:shd w:val="clear" w:color="auto" w:fill="auto"/>
            <w:vAlign w:val="center"/>
          </w:tcPr>
          <w:p w14:paraId="0FD1580C">
            <w:pPr>
              <w:spacing w:line="360" w:lineRule="auto"/>
              <w:jc w:val="center"/>
              <w:rPr>
                <w:rFonts w:hint="eastAsia" w:ascii="宋体" w:hAnsi="宋体" w:eastAsia="宋体" w:cs="宋体"/>
                <w:snapToGrid/>
                <w:sz w:val="24"/>
                <w:szCs w:val="24"/>
                <w:highlight w:val="none"/>
                <w:lang w:eastAsia="zh-CN"/>
              </w:rPr>
            </w:pPr>
            <w:r>
              <w:rPr>
                <w:rFonts w:hint="eastAsia" w:ascii="宋体" w:hAnsi="宋体" w:eastAsia="宋体" w:cs="宋体"/>
                <w:sz w:val="24"/>
                <w:szCs w:val="24"/>
                <w:highlight w:val="none"/>
              </w:rPr>
              <w:t>评分标准</w:t>
            </w:r>
          </w:p>
        </w:tc>
        <w:tc>
          <w:tcPr>
            <w:tcW w:w="716" w:type="dxa"/>
            <w:shd w:val="clear" w:color="auto" w:fill="auto"/>
            <w:vAlign w:val="center"/>
          </w:tcPr>
          <w:p w14:paraId="03EA886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分值</w:t>
            </w:r>
          </w:p>
        </w:tc>
      </w:tr>
      <w:tr w14:paraId="7FD6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955" w:type="dxa"/>
            <w:shd w:val="clear" w:color="auto" w:fill="auto"/>
            <w:vAlign w:val="center"/>
          </w:tcPr>
          <w:p w14:paraId="3888AD6C">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经济评审（10分）</w:t>
            </w:r>
          </w:p>
        </w:tc>
        <w:tc>
          <w:tcPr>
            <w:tcW w:w="988" w:type="dxa"/>
            <w:shd w:val="clear" w:color="auto" w:fill="auto"/>
            <w:vAlign w:val="center"/>
          </w:tcPr>
          <w:p w14:paraId="7B45C9C9">
            <w:pPr>
              <w:kinsoku/>
              <w:autoSpaceDE/>
              <w:autoSpaceDN/>
              <w:adjustRightInd/>
              <w:snapToGrid/>
              <w:spacing w:line="360" w:lineRule="auto"/>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报价得分</w:t>
            </w:r>
          </w:p>
        </w:tc>
        <w:tc>
          <w:tcPr>
            <w:tcW w:w="5979" w:type="dxa"/>
            <w:shd w:val="clear" w:color="auto" w:fill="auto"/>
            <w:vAlign w:val="center"/>
          </w:tcPr>
          <w:p w14:paraId="654DF20D">
            <w:pPr>
              <w:kinsoku/>
              <w:autoSpaceDE/>
              <w:autoSpaceDN/>
              <w:adjustRightInd/>
              <w:snapToGrid/>
              <w:spacing w:line="360" w:lineRule="auto"/>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价格分采用低价优先法计算，即满足招标文件要求且投标价格最低的投标报价为评标基准价，其价格分为满分。其他投标人的价格分统一按照下列公式计算：</w:t>
            </w:r>
          </w:p>
          <w:p w14:paraId="1B67D2AB">
            <w:pPr>
              <w:kinsoku/>
              <w:autoSpaceDE/>
              <w:autoSpaceDN/>
              <w:adjustRightInd/>
              <w:snapToGrid/>
              <w:spacing w:line="360" w:lineRule="auto"/>
              <w:textAlignment w:val="auto"/>
              <w:rPr>
                <w:rFonts w:hint="eastAsia" w:ascii="宋体" w:hAnsi="宋体" w:eastAsia="宋体" w:cs="宋体"/>
                <w:snapToGrid/>
                <w:sz w:val="24"/>
                <w:szCs w:val="24"/>
                <w:highlight w:val="none"/>
                <w:lang w:val="en-US" w:eastAsia="zh-CN"/>
              </w:rPr>
            </w:pPr>
            <w:r>
              <w:rPr>
                <w:rFonts w:hint="eastAsia" w:ascii="宋体" w:hAnsi="宋体" w:eastAsia="宋体" w:cs="宋体"/>
                <w:snapToGrid/>
                <w:sz w:val="24"/>
                <w:szCs w:val="24"/>
                <w:highlight w:val="none"/>
                <w:lang w:eastAsia="zh-CN"/>
              </w:rPr>
              <w:t>投标报价得分=（评标基准价/投标报价）×10</w:t>
            </w:r>
          </w:p>
        </w:tc>
        <w:tc>
          <w:tcPr>
            <w:tcW w:w="716" w:type="dxa"/>
            <w:shd w:val="clear" w:color="auto" w:fill="auto"/>
            <w:vAlign w:val="center"/>
          </w:tcPr>
          <w:p w14:paraId="2454E0C8">
            <w:pPr>
              <w:kinsoku/>
              <w:autoSpaceDE/>
              <w:autoSpaceDN/>
              <w:adjustRightInd/>
              <w:snapToGrid/>
              <w:spacing w:line="360" w:lineRule="auto"/>
              <w:jc w:val="center"/>
              <w:textAlignment w:val="auto"/>
              <w:rPr>
                <w:rFonts w:hint="eastAsia" w:ascii="宋体" w:hAnsi="宋体" w:eastAsia="宋体" w:cs="宋体"/>
                <w:snapToGrid/>
                <w:sz w:val="24"/>
                <w:szCs w:val="24"/>
                <w:highlight w:val="none"/>
                <w:lang w:val="en-US" w:eastAsia="zh-CN"/>
              </w:rPr>
            </w:pPr>
            <w:r>
              <w:rPr>
                <w:rFonts w:hint="eastAsia" w:ascii="宋体" w:hAnsi="宋体" w:eastAsia="宋体" w:cs="宋体"/>
                <w:snapToGrid/>
                <w:sz w:val="24"/>
                <w:szCs w:val="24"/>
                <w:highlight w:val="none"/>
                <w:lang w:eastAsia="zh-CN"/>
              </w:rPr>
              <w:t>10分</w:t>
            </w:r>
          </w:p>
        </w:tc>
      </w:tr>
      <w:tr w14:paraId="330D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5" w:type="dxa"/>
            <w:vMerge w:val="restart"/>
            <w:shd w:val="clear" w:color="auto" w:fill="auto"/>
            <w:vAlign w:val="center"/>
          </w:tcPr>
          <w:p w14:paraId="2B3175AA">
            <w:pPr>
              <w:spacing w:line="360" w:lineRule="auto"/>
              <w:jc w:val="center"/>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商务评审（</w:t>
            </w:r>
            <w:r>
              <w:rPr>
                <w:rFonts w:hint="eastAsia" w:ascii="宋体" w:hAnsi="宋体" w:eastAsia="宋体" w:cs="宋体"/>
                <w:snapToGrid/>
                <w:sz w:val="24"/>
                <w:szCs w:val="24"/>
                <w:highlight w:val="none"/>
                <w:lang w:val="en-US" w:eastAsia="zh-CN"/>
              </w:rPr>
              <w:t>40</w:t>
            </w:r>
            <w:r>
              <w:rPr>
                <w:rFonts w:hint="eastAsia" w:ascii="宋体" w:hAnsi="宋体" w:eastAsia="宋体" w:cs="宋体"/>
                <w:snapToGrid/>
                <w:sz w:val="24"/>
                <w:szCs w:val="24"/>
                <w:highlight w:val="none"/>
                <w:lang w:eastAsia="zh-CN"/>
              </w:rPr>
              <w:t>分）</w:t>
            </w:r>
          </w:p>
        </w:tc>
        <w:tc>
          <w:tcPr>
            <w:tcW w:w="988" w:type="dxa"/>
            <w:shd w:val="clear" w:color="auto" w:fill="auto"/>
            <w:vAlign w:val="center"/>
          </w:tcPr>
          <w:p w14:paraId="4AC816AA">
            <w:pPr>
              <w:kinsoku/>
              <w:autoSpaceDE/>
              <w:autoSpaceDN/>
              <w:adjustRightInd/>
              <w:snapToGrid/>
              <w:spacing w:line="360" w:lineRule="auto"/>
              <w:jc w:val="center"/>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sz w:val="24"/>
                <w:szCs w:val="24"/>
                <w:highlight w:val="none"/>
                <w:lang w:eastAsia="zh-CN"/>
              </w:rPr>
              <w:t>企业业绩</w:t>
            </w:r>
          </w:p>
        </w:tc>
        <w:tc>
          <w:tcPr>
            <w:tcW w:w="5979" w:type="dxa"/>
            <w:shd w:val="clear" w:color="auto" w:fill="auto"/>
            <w:vAlign w:val="center"/>
          </w:tcPr>
          <w:p w14:paraId="485E0FAC">
            <w:pPr>
              <w:kinsoku/>
              <w:autoSpaceDE/>
              <w:autoSpaceDN/>
              <w:adjustRightInd/>
              <w:snapToGrid/>
              <w:spacing w:line="360" w:lineRule="auto"/>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提供2021年1月1日至今（以签订时间为准）类似业绩，每提供一项得4分，最多得20分。（</w:t>
            </w:r>
            <w:r>
              <w:rPr>
                <w:rFonts w:hint="eastAsia" w:ascii="宋体" w:hAnsi="宋体" w:eastAsia="宋体" w:cs="宋体"/>
                <w:snapToGrid/>
                <w:sz w:val="24"/>
                <w:szCs w:val="24"/>
                <w:highlight w:val="none"/>
                <w:lang w:val="en-US" w:eastAsia="zh-CN"/>
              </w:rPr>
              <w:t>需提供合同或中标通知书</w:t>
            </w:r>
            <w:r>
              <w:rPr>
                <w:rFonts w:hint="eastAsia" w:ascii="宋体" w:hAnsi="宋体" w:eastAsia="宋体" w:cs="宋体"/>
                <w:snapToGrid/>
                <w:color w:val="000000"/>
                <w:sz w:val="24"/>
                <w:szCs w:val="24"/>
                <w:highlight w:val="none"/>
                <w:lang w:val="en-US" w:eastAsia="zh-CN" w:bidi="ar-SA"/>
              </w:rPr>
              <w:t>）</w:t>
            </w:r>
          </w:p>
        </w:tc>
        <w:tc>
          <w:tcPr>
            <w:tcW w:w="716" w:type="dxa"/>
            <w:shd w:val="clear" w:color="auto" w:fill="auto"/>
            <w:vAlign w:val="center"/>
          </w:tcPr>
          <w:p w14:paraId="76183A05">
            <w:pPr>
              <w:kinsoku/>
              <w:autoSpaceDE/>
              <w:autoSpaceDN/>
              <w:adjustRightInd/>
              <w:snapToGrid/>
              <w:spacing w:line="360" w:lineRule="auto"/>
              <w:jc w:val="center"/>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sz w:val="24"/>
                <w:szCs w:val="24"/>
                <w:highlight w:val="none"/>
                <w:lang w:val="en-US" w:eastAsia="zh-CN"/>
              </w:rPr>
              <w:t>20</w:t>
            </w:r>
            <w:r>
              <w:rPr>
                <w:rFonts w:hint="eastAsia" w:ascii="宋体" w:hAnsi="宋体" w:eastAsia="宋体" w:cs="宋体"/>
                <w:snapToGrid/>
                <w:sz w:val="24"/>
                <w:szCs w:val="24"/>
                <w:highlight w:val="none"/>
                <w:lang w:eastAsia="zh-CN"/>
              </w:rPr>
              <w:t>分</w:t>
            </w:r>
          </w:p>
        </w:tc>
      </w:tr>
      <w:tr w14:paraId="5CE4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955" w:type="dxa"/>
            <w:vMerge w:val="continue"/>
            <w:shd w:val="clear" w:color="auto" w:fill="auto"/>
            <w:vAlign w:val="center"/>
          </w:tcPr>
          <w:p w14:paraId="086349D5">
            <w:pPr>
              <w:kinsoku/>
              <w:autoSpaceDE/>
              <w:autoSpaceDN/>
              <w:adjustRightInd/>
              <w:snapToGrid/>
              <w:spacing w:line="360" w:lineRule="auto"/>
              <w:jc w:val="center"/>
              <w:textAlignment w:val="auto"/>
              <w:rPr>
                <w:rFonts w:hint="eastAsia" w:ascii="宋体" w:hAnsi="宋体" w:eastAsia="宋体" w:cs="宋体"/>
                <w:snapToGrid/>
                <w:sz w:val="24"/>
                <w:szCs w:val="24"/>
                <w:highlight w:val="none"/>
                <w:lang w:eastAsia="zh-CN"/>
              </w:rPr>
            </w:pPr>
          </w:p>
        </w:tc>
        <w:tc>
          <w:tcPr>
            <w:tcW w:w="988" w:type="dxa"/>
            <w:shd w:val="clear" w:color="auto" w:fill="auto"/>
            <w:vAlign w:val="center"/>
          </w:tcPr>
          <w:p w14:paraId="6CD1AC6F">
            <w:pPr>
              <w:widowControl/>
              <w:spacing w:line="360" w:lineRule="auto"/>
              <w:jc w:val="center"/>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sz w:val="24"/>
                <w:szCs w:val="24"/>
                <w:highlight w:val="none"/>
                <w:lang w:eastAsia="zh-CN"/>
              </w:rPr>
              <w:t>人员配置要求</w:t>
            </w:r>
          </w:p>
        </w:tc>
        <w:tc>
          <w:tcPr>
            <w:tcW w:w="5979" w:type="dxa"/>
            <w:shd w:val="clear" w:color="auto" w:fill="auto"/>
            <w:vAlign w:val="center"/>
          </w:tcPr>
          <w:p w14:paraId="274024EA">
            <w:pPr>
              <w:kinsoku/>
              <w:autoSpaceDE/>
              <w:autoSpaceDN/>
              <w:adjustRightInd/>
              <w:snapToGrid/>
              <w:spacing w:line="360" w:lineRule="auto"/>
              <w:textAlignment w:val="auto"/>
              <w:rPr>
                <w:rFonts w:hint="eastAsia" w:ascii="宋体" w:hAnsi="宋体" w:eastAsia="宋体" w:cs="宋体"/>
                <w:snapToGrid/>
                <w:sz w:val="24"/>
                <w:szCs w:val="24"/>
                <w:highlight w:val="none"/>
                <w:lang w:val="en-US" w:eastAsia="zh-CN"/>
              </w:rPr>
            </w:pPr>
            <w:r>
              <w:rPr>
                <w:rFonts w:hint="eastAsia" w:ascii="宋体" w:hAnsi="宋体" w:eastAsia="宋体" w:cs="宋体"/>
                <w:snapToGrid/>
                <w:sz w:val="24"/>
                <w:szCs w:val="24"/>
                <w:highlight w:val="none"/>
                <w:lang w:val="en-US" w:eastAsia="zh-CN"/>
              </w:rPr>
              <w:t>1、项目负责人具有高级职称得5分，中级职称得3分，没有不得分。（提供职称证书复印件）</w:t>
            </w:r>
          </w:p>
          <w:p w14:paraId="2B5DE653">
            <w:pPr>
              <w:kinsoku/>
              <w:autoSpaceDE/>
              <w:autoSpaceDN/>
              <w:adjustRightInd/>
              <w:snapToGrid/>
              <w:spacing w:line="360" w:lineRule="auto"/>
              <w:textAlignment w:val="auto"/>
              <w:rPr>
                <w:rFonts w:hint="eastAsia" w:ascii="宋体" w:hAnsi="宋体" w:eastAsia="宋体" w:cs="宋体"/>
                <w:snapToGrid/>
                <w:sz w:val="24"/>
                <w:szCs w:val="24"/>
                <w:highlight w:val="none"/>
                <w:lang w:val="en-US" w:eastAsia="zh-CN"/>
              </w:rPr>
            </w:pPr>
            <w:r>
              <w:rPr>
                <w:rFonts w:hint="eastAsia" w:ascii="宋体" w:hAnsi="宋体" w:eastAsia="宋体" w:cs="宋体"/>
                <w:snapToGrid/>
                <w:sz w:val="24"/>
                <w:szCs w:val="24"/>
                <w:highlight w:val="none"/>
                <w:lang w:val="en-US" w:eastAsia="zh-CN"/>
              </w:rPr>
              <w:t>2、项目负责人提供近三年(2021年1月1日至今)相关业绩，每提供一项加3分，最多9分（需提供合同或中标通知书等证明材料，体现项目负责人姓名否则不得分）。</w:t>
            </w:r>
          </w:p>
          <w:p w14:paraId="040698B5">
            <w:pPr>
              <w:kinsoku/>
              <w:autoSpaceDE/>
              <w:autoSpaceDN/>
              <w:adjustRightInd/>
              <w:snapToGrid/>
              <w:spacing w:line="360" w:lineRule="auto"/>
              <w:textAlignment w:val="auto"/>
              <w:rPr>
                <w:rFonts w:hint="eastAsia" w:ascii="宋体" w:hAnsi="宋体" w:eastAsia="宋体" w:cs="宋体"/>
                <w:snapToGrid/>
                <w:sz w:val="24"/>
                <w:szCs w:val="24"/>
                <w:highlight w:val="none"/>
                <w:lang w:val="en-US" w:eastAsia="zh-CN"/>
              </w:rPr>
            </w:pPr>
            <w:r>
              <w:rPr>
                <w:rFonts w:hint="eastAsia" w:ascii="宋体" w:hAnsi="宋体" w:eastAsia="宋体" w:cs="宋体"/>
                <w:snapToGrid/>
                <w:sz w:val="24"/>
                <w:szCs w:val="24"/>
                <w:highlight w:val="none"/>
                <w:lang w:val="en-US" w:eastAsia="zh-CN"/>
              </w:rPr>
              <w:t>3、项目组除项目负责人的其他成员中具有注册造价师，每提供1人得2分，本项最多得6分。（提供项目组成员的身份证明、联系电话、职称、注册证书）服务团队应相对稳定，人员不足时应及时通报、补充配齐。不满足或未提供不得分。</w:t>
            </w:r>
          </w:p>
        </w:tc>
        <w:tc>
          <w:tcPr>
            <w:tcW w:w="716" w:type="dxa"/>
            <w:shd w:val="clear" w:color="auto" w:fill="auto"/>
            <w:vAlign w:val="center"/>
          </w:tcPr>
          <w:p w14:paraId="2FBA8C32">
            <w:pPr>
              <w:kinsoku/>
              <w:autoSpaceDE/>
              <w:autoSpaceDN/>
              <w:adjustRightInd/>
              <w:snapToGrid/>
              <w:spacing w:line="360" w:lineRule="auto"/>
              <w:jc w:val="center"/>
              <w:textAlignment w:val="auto"/>
              <w:rPr>
                <w:rFonts w:hint="eastAsia" w:ascii="宋体" w:hAnsi="宋体" w:eastAsia="宋体" w:cs="宋体"/>
                <w:snapToGrid/>
                <w:sz w:val="24"/>
                <w:szCs w:val="24"/>
                <w:highlight w:val="none"/>
                <w:lang w:val="en-US" w:eastAsia="zh-CN"/>
              </w:rPr>
            </w:pPr>
            <w:r>
              <w:rPr>
                <w:rFonts w:hint="eastAsia" w:ascii="宋体" w:hAnsi="宋体" w:eastAsia="宋体" w:cs="宋体"/>
                <w:snapToGrid/>
                <w:sz w:val="24"/>
                <w:szCs w:val="24"/>
                <w:highlight w:val="none"/>
                <w:lang w:val="en-US" w:eastAsia="zh-CN"/>
              </w:rPr>
              <w:t>20</w:t>
            </w:r>
          </w:p>
        </w:tc>
      </w:tr>
      <w:tr w14:paraId="305C3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restart"/>
            <w:shd w:val="clear" w:color="auto" w:fill="auto"/>
            <w:vAlign w:val="center"/>
          </w:tcPr>
          <w:p w14:paraId="4E21DEF1">
            <w:pPr>
              <w:spacing w:line="360" w:lineRule="auto"/>
              <w:jc w:val="center"/>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技术评审（</w:t>
            </w:r>
            <w:r>
              <w:rPr>
                <w:rFonts w:hint="eastAsia" w:ascii="宋体" w:hAnsi="宋体" w:eastAsia="宋体" w:cs="宋体"/>
                <w:snapToGrid/>
                <w:sz w:val="24"/>
                <w:szCs w:val="24"/>
                <w:highlight w:val="none"/>
                <w:lang w:val="en-US" w:eastAsia="zh-CN"/>
              </w:rPr>
              <w:t>50</w:t>
            </w:r>
            <w:r>
              <w:rPr>
                <w:rFonts w:hint="eastAsia" w:ascii="宋体" w:hAnsi="宋体" w:eastAsia="宋体" w:cs="宋体"/>
                <w:snapToGrid/>
                <w:sz w:val="24"/>
                <w:szCs w:val="24"/>
                <w:highlight w:val="none"/>
                <w:lang w:eastAsia="zh-CN"/>
              </w:rPr>
              <w:t>分）</w:t>
            </w:r>
          </w:p>
        </w:tc>
        <w:tc>
          <w:tcPr>
            <w:tcW w:w="988" w:type="dxa"/>
            <w:shd w:val="clear" w:color="auto" w:fill="auto"/>
            <w:vAlign w:val="center"/>
          </w:tcPr>
          <w:p w14:paraId="5AD462AD">
            <w:pPr>
              <w:kinsoku/>
              <w:autoSpaceDE/>
              <w:autoSpaceDN/>
              <w:adjustRightInd/>
              <w:snapToGrid/>
              <w:spacing w:line="360" w:lineRule="auto"/>
              <w:jc w:val="center"/>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z w:val="24"/>
                <w:szCs w:val="24"/>
                <w:highlight w:val="none"/>
              </w:rPr>
              <w:t>实施方案</w:t>
            </w:r>
          </w:p>
        </w:tc>
        <w:tc>
          <w:tcPr>
            <w:tcW w:w="5979" w:type="dxa"/>
            <w:shd w:val="clear" w:color="auto" w:fill="auto"/>
            <w:vAlign w:val="center"/>
          </w:tcPr>
          <w:p w14:paraId="1A3A50B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TW" w:eastAsia="zh-CN"/>
              </w:rPr>
              <w:t>工程结算审查及竣工决算编制审计</w:t>
            </w:r>
            <w:r>
              <w:rPr>
                <w:rFonts w:hint="eastAsia" w:ascii="宋体" w:hAnsi="宋体" w:eastAsia="宋体" w:cs="宋体"/>
                <w:sz w:val="24"/>
                <w:szCs w:val="24"/>
                <w:highlight w:val="none"/>
                <w:lang w:val="en-US" w:eastAsia="zh-CN"/>
              </w:rPr>
              <w:t>实施方案</w:t>
            </w:r>
            <w:r>
              <w:rPr>
                <w:rFonts w:hint="eastAsia" w:ascii="宋体" w:hAnsi="宋体" w:eastAsia="宋体" w:cs="宋体"/>
                <w:sz w:val="24"/>
                <w:szCs w:val="24"/>
                <w:highlight w:val="none"/>
              </w:rPr>
              <w:t>：</w:t>
            </w:r>
          </w:p>
          <w:p w14:paraId="0C78B2F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（1）实施方案及流程有针对性、科学合理、全面完善、条例清晰、完全满足本项目采购需求的得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1CDBF2B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（2）实施方案及流程有针对性、内容较合理、基本满足本项目采购需求的得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51B90EC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（3）实施方案较合理、缺乏针对性、内容较完整、部分满足本项目采购需求的得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67411EC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（4）实施方案欠合理、内容不完整、部分满足本项目采购需求的得1 分；</w:t>
            </w:r>
          </w:p>
          <w:p w14:paraId="64C74F65">
            <w:pPr>
              <w:spacing w:line="360" w:lineRule="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z w:val="24"/>
                <w:szCs w:val="24"/>
                <w:highlight w:val="none"/>
              </w:rPr>
              <w:t>（5）未提供不得分。</w:t>
            </w:r>
          </w:p>
        </w:tc>
        <w:tc>
          <w:tcPr>
            <w:tcW w:w="716" w:type="dxa"/>
            <w:shd w:val="clear" w:color="auto" w:fill="auto"/>
            <w:vAlign w:val="center"/>
          </w:tcPr>
          <w:p w14:paraId="35D03B9C">
            <w:pPr>
              <w:kinsoku/>
              <w:autoSpaceDE/>
              <w:autoSpaceDN/>
              <w:adjustRightInd/>
              <w:snapToGrid/>
              <w:spacing w:line="360" w:lineRule="auto"/>
              <w:jc w:val="center"/>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10</w:t>
            </w:r>
          </w:p>
        </w:tc>
      </w:tr>
      <w:tr w14:paraId="60B2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955" w:type="dxa"/>
            <w:vMerge w:val="continue"/>
            <w:shd w:val="clear" w:color="auto" w:fill="auto"/>
            <w:vAlign w:val="center"/>
          </w:tcPr>
          <w:p w14:paraId="178C427A">
            <w:pPr>
              <w:kinsoku/>
              <w:autoSpaceDE/>
              <w:autoSpaceDN/>
              <w:adjustRightInd/>
              <w:snapToGrid/>
              <w:spacing w:line="360" w:lineRule="auto"/>
              <w:jc w:val="center"/>
              <w:textAlignment w:val="auto"/>
              <w:rPr>
                <w:rFonts w:hint="eastAsia" w:ascii="宋体" w:hAnsi="宋体" w:eastAsia="宋体" w:cs="宋体"/>
                <w:snapToGrid/>
                <w:sz w:val="24"/>
                <w:szCs w:val="24"/>
                <w:highlight w:val="none"/>
                <w:lang w:eastAsia="zh-CN"/>
              </w:rPr>
            </w:pPr>
          </w:p>
        </w:tc>
        <w:tc>
          <w:tcPr>
            <w:tcW w:w="988" w:type="dxa"/>
            <w:shd w:val="clear" w:color="auto" w:fill="auto"/>
            <w:vAlign w:val="center"/>
          </w:tcPr>
          <w:p w14:paraId="6552150C">
            <w:pPr>
              <w:kinsoku/>
              <w:autoSpaceDE/>
              <w:autoSpaceDN/>
              <w:adjustRightInd/>
              <w:snapToGrid/>
              <w:spacing w:line="360" w:lineRule="auto"/>
              <w:jc w:val="center"/>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z w:val="24"/>
                <w:szCs w:val="24"/>
                <w:highlight w:val="none"/>
              </w:rPr>
              <w:t>质量、进度计划及保证措施</w:t>
            </w:r>
          </w:p>
        </w:tc>
        <w:tc>
          <w:tcPr>
            <w:tcW w:w="5979" w:type="dxa"/>
            <w:shd w:val="clear" w:color="auto" w:fill="auto"/>
            <w:vAlign w:val="center"/>
          </w:tcPr>
          <w:p w14:paraId="5932FD3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TW" w:eastAsia="zh-CN"/>
              </w:rPr>
              <w:t>工程结算审查及竣工决算编制审计</w:t>
            </w:r>
            <w:r>
              <w:rPr>
                <w:rFonts w:hint="eastAsia" w:ascii="宋体" w:hAnsi="宋体" w:eastAsia="宋体" w:cs="宋体"/>
                <w:sz w:val="24"/>
                <w:szCs w:val="24"/>
                <w:highlight w:val="none"/>
              </w:rPr>
              <w:t>质量、进度计划及保证措施：</w:t>
            </w:r>
          </w:p>
          <w:p w14:paraId="364D0A8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（1）计划与措施内容完整、科学合理，有针对本项目的具体描述和方案，措施得当，非常细致、全面，有保证进度计划的有力措施，完全满足采购需求的得</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p w14:paraId="75E37BD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（2）计划与措施内容完整，但是缺乏针对本项目采购需求的具体描述，制定了进度计划保证措施，可以满足采购需求的得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7228258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（3）计划与措施内容不完整，缺乏针对性，制定的进度计划保证措施不完善、不全面、不细致的得</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分；</w:t>
            </w:r>
          </w:p>
          <w:p w14:paraId="1D02DD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（4）计划与措施内容不合理，无针对性，没有制定与本项目采购需求相关的保证措施和方案，得1分。</w:t>
            </w:r>
          </w:p>
          <w:p w14:paraId="5D7FDC06">
            <w:pPr>
              <w:spacing w:line="360" w:lineRule="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z w:val="24"/>
                <w:szCs w:val="24"/>
                <w:highlight w:val="none"/>
              </w:rPr>
              <w:t>（5）未提供不得分。</w:t>
            </w:r>
          </w:p>
        </w:tc>
        <w:tc>
          <w:tcPr>
            <w:tcW w:w="716" w:type="dxa"/>
            <w:shd w:val="clear" w:color="auto" w:fill="auto"/>
            <w:vAlign w:val="center"/>
          </w:tcPr>
          <w:p w14:paraId="5ABBE2B8">
            <w:pPr>
              <w:kinsoku/>
              <w:autoSpaceDE/>
              <w:autoSpaceDN/>
              <w:adjustRightInd/>
              <w:snapToGrid/>
              <w:spacing w:line="360" w:lineRule="auto"/>
              <w:jc w:val="center"/>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10</w:t>
            </w:r>
          </w:p>
        </w:tc>
      </w:tr>
      <w:tr w14:paraId="7A61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jc w:val="center"/>
        </w:trPr>
        <w:tc>
          <w:tcPr>
            <w:tcW w:w="955" w:type="dxa"/>
            <w:vMerge w:val="continue"/>
            <w:shd w:val="clear" w:color="auto" w:fill="auto"/>
            <w:vAlign w:val="center"/>
          </w:tcPr>
          <w:p w14:paraId="27A08A56">
            <w:pPr>
              <w:kinsoku/>
              <w:autoSpaceDE/>
              <w:autoSpaceDN/>
              <w:adjustRightInd/>
              <w:snapToGrid/>
              <w:spacing w:line="360" w:lineRule="auto"/>
              <w:jc w:val="center"/>
              <w:textAlignment w:val="auto"/>
              <w:rPr>
                <w:rFonts w:hint="eastAsia" w:ascii="宋体" w:hAnsi="宋体" w:eastAsia="宋体" w:cs="宋体"/>
                <w:snapToGrid/>
                <w:sz w:val="24"/>
                <w:szCs w:val="24"/>
                <w:highlight w:val="none"/>
                <w:lang w:eastAsia="zh-CN"/>
              </w:rPr>
            </w:pPr>
          </w:p>
        </w:tc>
        <w:tc>
          <w:tcPr>
            <w:tcW w:w="988" w:type="dxa"/>
            <w:shd w:val="clear" w:color="auto" w:fill="auto"/>
            <w:vAlign w:val="center"/>
          </w:tcPr>
          <w:p w14:paraId="4B5272A1">
            <w:pPr>
              <w:kinsoku/>
              <w:autoSpaceDE/>
              <w:autoSpaceDN/>
              <w:adjustRightInd/>
              <w:snapToGrid/>
              <w:spacing w:line="360" w:lineRule="auto"/>
              <w:jc w:val="center"/>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z w:val="24"/>
                <w:szCs w:val="24"/>
                <w:highlight w:val="none"/>
              </w:rPr>
              <w:t>工作制度</w:t>
            </w:r>
          </w:p>
        </w:tc>
        <w:tc>
          <w:tcPr>
            <w:tcW w:w="5979" w:type="dxa"/>
            <w:shd w:val="clear" w:color="auto" w:fill="auto"/>
            <w:vAlign w:val="center"/>
          </w:tcPr>
          <w:p w14:paraId="6A5DE05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TW" w:eastAsia="zh-CN"/>
              </w:rPr>
              <w:t>工程结算审查及竣工决算编制审计</w:t>
            </w:r>
            <w:r>
              <w:rPr>
                <w:rFonts w:hint="eastAsia" w:ascii="宋体" w:hAnsi="宋体" w:eastAsia="宋体" w:cs="宋体"/>
                <w:sz w:val="24"/>
                <w:szCs w:val="24"/>
                <w:highlight w:val="none"/>
              </w:rPr>
              <w:t>工作制度：</w:t>
            </w:r>
          </w:p>
          <w:p w14:paraId="447E0BF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（1）制度内容完整、科学合理，有针对本项目的具体描述，规范及制度非常细致、全面、完善，能够保证本项目采购后的所有技术服务要求得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7A97ACD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（2）制度内容完整，但是缺乏针对本项目采购需求的具体描述，可以满足采购需求的得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046CA43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（3）制度内容不完整，缺乏针对性，得2分；</w:t>
            </w:r>
          </w:p>
          <w:p w14:paraId="2321072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（4）制度内容不合理，无针对性，得1分。</w:t>
            </w:r>
          </w:p>
          <w:p w14:paraId="2DB82A8C">
            <w:pPr>
              <w:spacing w:line="360" w:lineRule="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z w:val="24"/>
                <w:szCs w:val="24"/>
                <w:highlight w:val="none"/>
              </w:rPr>
              <w:t>（5）未提供不得分。</w:t>
            </w:r>
          </w:p>
        </w:tc>
        <w:tc>
          <w:tcPr>
            <w:tcW w:w="716" w:type="dxa"/>
            <w:shd w:val="clear" w:color="auto" w:fill="auto"/>
            <w:vAlign w:val="center"/>
          </w:tcPr>
          <w:p w14:paraId="76971C4D">
            <w:pPr>
              <w:kinsoku/>
              <w:autoSpaceDE/>
              <w:autoSpaceDN/>
              <w:adjustRightInd/>
              <w:snapToGrid/>
              <w:spacing w:line="360" w:lineRule="auto"/>
              <w:jc w:val="center"/>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6</w:t>
            </w:r>
          </w:p>
        </w:tc>
      </w:tr>
      <w:tr w14:paraId="18DF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shd w:val="clear" w:color="auto" w:fill="auto"/>
            <w:vAlign w:val="center"/>
          </w:tcPr>
          <w:p w14:paraId="13BFFE1A">
            <w:pPr>
              <w:kinsoku/>
              <w:autoSpaceDE/>
              <w:autoSpaceDN/>
              <w:adjustRightInd/>
              <w:snapToGrid/>
              <w:spacing w:line="360" w:lineRule="auto"/>
              <w:jc w:val="center"/>
              <w:textAlignment w:val="auto"/>
              <w:rPr>
                <w:rFonts w:hint="eastAsia" w:ascii="宋体" w:hAnsi="宋体" w:eastAsia="宋体" w:cs="宋体"/>
                <w:snapToGrid/>
                <w:sz w:val="24"/>
                <w:szCs w:val="24"/>
                <w:highlight w:val="none"/>
                <w:lang w:eastAsia="zh-CN"/>
              </w:rPr>
            </w:pPr>
          </w:p>
        </w:tc>
        <w:tc>
          <w:tcPr>
            <w:tcW w:w="988" w:type="dxa"/>
            <w:shd w:val="clear" w:color="auto" w:fill="auto"/>
            <w:vAlign w:val="center"/>
          </w:tcPr>
          <w:p w14:paraId="264E0100">
            <w:pPr>
              <w:kinsoku/>
              <w:autoSpaceDE/>
              <w:autoSpaceDN/>
              <w:adjustRightInd/>
              <w:snapToGrid/>
              <w:spacing w:line="360" w:lineRule="auto"/>
              <w:jc w:val="center"/>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z w:val="24"/>
                <w:szCs w:val="24"/>
                <w:highlight w:val="none"/>
              </w:rPr>
              <w:t>人员岗位制度</w:t>
            </w:r>
          </w:p>
        </w:tc>
        <w:tc>
          <w:tcPr>
            <w:tcW w:w="5979" w:type="dxa"/>
            <w:shd w:val="clear" w:color="auto" w:fill="auto"/>
            <w:vAlign w:val="center"/>
          </w:tcPr>
          <w:p w14:paraId="326E504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zh-TW" w:eastAsia="zh-CN"/>
              </w:rPr>
              <w:t>工程结算审查及竣工决算编制审计</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岗位制度：</w:t>
            </w:r>
          </w:p>
          <w:p w14:paraId="356BF75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（1）制度内容完整、科学合理，有针对本项目的具体描述，规范及制度非常细致、全面、完善，能够保证本项目采购后的所有技术服务要求得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04E9115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（2）制度内容完整，但是缺乏针对本项目采购需求的具体描述，可以满足采购需求的得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143616B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（3）制度内容不完整，缺乏针对性，得2分；</w:t>
            </w:r>
          </w:p>
          <w:p w14:paraId="01607F6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（4）制度内容不合理，无针对性，得1分。</w:t>
            </w:r>
          </w:p>
          <w:p w14:paraId="2F9F95F9">
            <w:pPr>
              <w:kinsoku/>
              <w:autoSpaceDE/>
              <w:autoSpaceDN/>
              <w:adjustRightInd/>
              <w:snapToGrid/>
              <w:spacing w:line="360" w:lineRule="auto"/>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z w:val="24"/>
                <w:szCs w:val="24"/>
                <w:highlight w:val="none"/>
              </w:rPr>
              <w:t>（5）未提供不得分。</w:t>
            </w:r>
          </w:p>
        </w:tc>
        <w:tc>
          <w:tcPr>
            <w:tcW w:w="716" w:type="dxa"/>
            <w:shd w:val="clear" w:color="auto" w:fill="auto"/>
            <w:vAlign w:val="center"/>
          </w:tcPr>
          <w:p w14:paraId="1104DBA4">
            <w:pPr>
              <w:kinsoku/>
              <w:autoSpaceDE/>
              <w:autoSpaceDN/>
              <w:adjustRightInd/>
              <w:snapToGrid/>
              <w:spacing w:line="360" w:lineRule="auto"/>
              <w:jc w:val="center"/>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6</w:t>
            </w:r>
          </w:p>
        </w:tc>
      </w:tr>
      <w:tr w14:paraId="5A28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955" w:type="dxa"/>
            <w:vMerge w:val="continue"/>
            <w:shd w:val="clear" w:color="auto" w:fill="auto"/>
            <w:vAlign w:val="center"/>
          </w:tcPr>
          <w:p w14:paraId="2FD769AC">
            <w:pPr>
              <w:kinsoku/>
              <w:autoSpaceDE/>
              <w:autoSpaceDN/>
              <w:adjustRightInd/>
              <w:snapToGrid/>
              <w:spacing w:line="360" w:lineRule="auto"/>
              <w:jc w:val="center"/>
              <w:textAlignment w:val="auto"/>
              <w:rPr>
                <w:rFonts w:hint="eastAsia" w:ascii="宋体" w:hAnsi="宋体" w:eastAsia="宋体" w:cs="宋体"/>
                <w:snapToGrid/>
                <w:sz w:val="24"/>
                <w:szCs w:val="24"/>
                <w:highlight w:val="none"/>
                <w:lang w:eastAsia="zh-CN"/>
              </w:rPr>
            </w:pPr>
          </w:p>
        </w:tc>
        <w:tc>
          <w:tcPr>
            <w:tcW w:w="988" w:type="dxa"/>
            <w:shd w:val="clear" w:color="auto" w:fill="auto"/>
            <w:vAlign w:val="center"/>
          </w:tcPr>
          <w:p w14:paraId="47F99F25">
            <w:pPr>
              <w:kinsoku/>
              <w:autoSpaceDE/>
              <w:autoSpaceDN/>
              <w:adjustRightInd/>
              <w:snapToGrid/>
              <w:spacing w:line="360" w:lineRule="auto"/>
              <w:jc w:val="center"/>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z w:val="24"/>
                <w:szCs w:val="24"/>
                <w:highlight w:val="none"/>
                <w:lang w:val="en-US" w:eastAsia="zh-CN"/>
              </w:rPr>
              <w:t>重难点分析及合理化建议</w:t>
            </w:r>
          </w:p>
        </w:tc>
        <w:tc>
          <w:tcPr>
            <w:tcW w:w="5979" w:type="dxa"/>
            <w:shd w:val="clear" w:color="auto" w:fill="auto"/>
            <w:vAlign w:val="center"/>
          </w:tcPr>
          <w:p w14:paraId="22CD99AE">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重难点分析及合理化建议：</w:t>
            </w:r>
          </w:p>
          <w:p w14:paraId="78D4402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重难点分析恰当</w:t>
            </w:r>
            <w:r>
              <w:rPr>
                <w:rFonts w:hint="eastAsia" w:ascii="宋体" w:hAnsi="宋体" w:eastAsia="宋体" w:cs="宋体"/>
                <w:sz w:val="24"/>
                <w:szCs w:val="24"/>
                <w:highlight w:val="none"/>
              </w:rPr>
              <w:t>及合理化建议，能够有效完善本项目采购需求、提升咨询服务质量的得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1658DA6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重难点分析</w:t>
            </w:r>
            <w:r>
              <w:rPr>
                <w:rFonts w:hint="eastAsia" w:ascii="宋体" w:hAnsi="宋体" w:eastAsia="宋体" w:cs="宋体"/>
                <w:sz w:val="24"/>
                <w:szCs w:val="24"/>
                <w:highlight w:val="none"/>
              </w:rPr>
              <w:t>及合理化建议较</w:t>
            </w:r>
            <w:r>
              <w:rPr>
                <w:rFonts w:hint="eastAsia" w:ascii="宋体" w:hAnsi="宋体" w:eastAsia="宋体" w:cs="宋体"/>
                <w:sz w:val="24"/>
                <w:szCs w:val="24"/>
                <w:highlight w:val="none"/>
                <w:lang w:val="en-US" w:eastAsia="zh-CN"/>
              </w:rPr>
              <w:t>恰当</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1FA56B1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重难点分析恰当</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合理化</w:t>
            </w:r>
            <w:r>
              <w:rPr>
                <w:rFonts w:hint="eastAsia" w:ascii="宋体" w:hAnsi="宋体" w:eastAsia="宋体" w:cs="宋体"/>
                <w:sz w:val="24"/>
                <w:szCs w:val="24"/>
                <w:highlight w:val="none"/>
              </w:rPr>
              <w:t>建议具有部分针对性的得2分；</w:t>
            </w:r>
          </w:p>
          <w:p w14:paraId="5215054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重难点分析不恰当</w:t>
            </w:r>
            <w:r>
              <w:rPr>
                <w:rFonts w:hint="eastAsia" w:ascii="宋体" w:hAnsi="宋体" w:eastAsia="宋体" w:cs="宋体"/>
                <w:sz w:val="24"/>
                <w:szCs w:val="24"/>
                <w:highlight w:val="none"/>
              </w:rPr>
              <w:t>，建议缺乏针对性的得1分；</w:t>
            </w:r>
          </w:p>
          <w:p w14:paraId="37A4EB40">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（5）未提供不得分。</w:t>
            </w:r>
          </w:p>
        </w:tc>
        <w:tc>
          <w:tcPr>
            <w:tcW w:w="716" w:type="dxa"/>
            <w:shd w:val="clear" w:color="auto" w:fill="auto"/>
            <w:vAlign w:val="center"/>
          </w:tcPr>
          <w:p w14:paraId="21EDC62A">
            <w:pPr>
              <w:kinsoku/>
              <w:autoSpaceDE/>
              <w:autoSpaceDN/>
              <w:adjustRightInd/>
              <w:snapToGrid/>
              <w:spacing w:line="360" w:lineRule="auto"/>
              <w:jc w:val="center"/>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6</w:t>
            </w:r>
          </w:p>
        </w:tc>
      </w:tr>
      <w:tr w14:paraId="1F69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955" w:type="dxa"/>
            <w:vMerge w:val="continue"/>
            <w:shd w:val="clear" w:color="auto" w:fill="auto"/>
            <w:vAlign w:val="center"/>
          </w:tcPr>
          <w:p w14:paraId="28659D1A">
            <w:pPr>
              <w:kinsoku/>
              <w:autoSpaceDE/>
              <w:autoSpaceDN/>
              <w:adjustRightInd/>
              <w:snapToGrid/>
              <w:spacing w:line="360" w:lineRule="auto"/>
              <w:jc w:val="center"/>
              <w:textAlignment w:val="auto"/>
              <w:rPr>
                <w:rFonts w:hint="eastAsia" w:ascii="宋体" w:hAnsi="宋体" w:eastAsia="宋体" w:cs="宋体"/>
                <w:snapToGrid/>
                <w:sz w:val="24"/>
                <w:szCs w:val="24"/>
                <w:highlight w:val="none"/>
                <w:lang w:eastAsia="zh-CN"/>
              </w:rPr>
            </w:pPr>
          </w:p>
        </w:tc>
        <w:tc>
          <w:tcPr>
            <w:tcW w:w="988" w:type="dxa"/>
            <w:shd w:val="clear" w:color="auto" w:fill="auto"/>
            <w:vAlign w:val="center"/>
          </w:tcPr>
          <w:p w14:paraId="2B34C754">
            <w:pPr>
              <w:kinsoku/>
              <w:autoSpaceDE/>
              <w:autoSpaceDN/>
              <w:adjustRightInd/>
              <w:snapToGrid/>
              <w:spacing w:line="360" w:lineRule="auto"/>
              <w:jc w:val="center"/>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z w:val="24"/>
                <w:szCs w:val="24"/>
                <w:highlight w:val="none"/>
              </w:rPr>
              <w:t>服务承诺</w:t>
            </w:r>
          </w:p>
        </w:tc>
        <w:tc>
          <w:tcPr>
            <w:tcW w:w="5979" w:type="dxa"/>
            <w:shd w:val="clear" w:color="auto" w:fill="auto"/>
            <w:vAlign w:val="center"/>
          </w:tcPr>
          <w:p w14:paraId="1F7E549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以下承诺须满足下列承诺内容要求且加盖公章，未承诺、承诺不明确、为满足下列要求的均不得分，承诺书格式自拟。</w:t>
            </w:r>
          </w:p>
          <w:p w14:paraId="492B755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1、施工阶段专业咨询人员随叫随到承诺书（含人员信息）得2分。</w:t>
            </w:r>
          </w:p>
          <w:p w14:paraId="32726B8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2、投标人承诺在合同服务期内，收到招标人的需求时，响应时间为2小时以内的，得2分。</w:t>
            </w:r>
          </w:p>
          <w:p w14:paraId="5BADA65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3、投标人承诺项目成果文件如出现缺项漏项，有具体整改措施的得2 分，承诺中须明确整改措施。</w:t>
            </w:r>
          </w:p>
          <w:p w14:paraId="1ACE294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4、投标人须提供不更换全部技术人员的承诺，得2分；</w:t>
            </w:r>
          </w:p>
          <w:p w14:paraId="5F68E3E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5、具有保密承诺得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5F5C801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6、具有廉洁承诺得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p w14:paraId="0900F910">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7、在以上承诺基础上，投标人提供有效的、优于采购需求的其他服务承诺，一项得1分，最高得2分。由评标委员会对服务承诺的具体性、合理性、可行性、有效性等进行综合评审。</w:t>
            </w:r>
          </w:p>
        </w:tc>
        <w:tc>
          <w:tcPr>
            <w:tcW w:w="716" w:type="dxa"/>
            <w:shd w:val="clear" w:color="auto" w:fill="auto"/>
            <w:vAlign w:val="center"/>
          </w:tcPr>
          <w:p w14:paraId="499CB51B">
            <w:pPr>
              <w:kinsoku/>
              <w:autoSpaceDE/>
              <w:autoSpaceDN/>
              <w:adjustRightInd/>
              <w:snapToGrid/>
              <w:spacing w:line="360" w:lineRule="auto"/>
              <w:jc w:val="center"/>
              <w:textAlignment w:val="auto"/>
              <w:rPr>
                <w:rFonts w:hint="eastAsia" w:ascii="宋体" w:hAnsi="宋体" w:eastAsia="宋体" w:cs="宋体"/>
                <w:snapToGrid/>
                <w:color w:val="000000"/>
                <w:sz w:val="24"/>
                <w:szCs w:val="24"/>
                <w:highlight w:val="none"/>
                <w:lang w:val="en-US" w:eastAsia="zh-CN" w:bidi="ar-SA"/>
              </w:rPr>
            </w:pPr>
            <w:r>
              <w:rPr>
                <w:rFonts w:hint="eastAsia" w:ascii="宋体" w:hAnsi="宋体" w:eastAsia="宋体" w:cs="宋体"/>
                <w:snapToGrid/>
                <w:color w:val="000000"/>
                <w:sz w:val="24"/>
                <w:szCs w:val="24"/>
                <w:highlight w:val="none"/>
                <w:lang w:val="en-US" w:eastAsia="zh-CN" w:bidi="ar-SA"/>
              </w:rPr>
              <w:t>12</w:t>
            </w:r>
          </w:p>
        </w:tc>
      </w:tr>
    </w:tbl>
    <w:p w14:paraId="5C57CA0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54" w:firstLineChars="200"/>
        <w:textAlignment w:val="baseline"/>
        <w:outlineLvl w:val="1"/>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b/>
          <w:bCs/>
          <w:spacing w:val="-7"/>
          <w:sz w:val="24"/>
          <w:szCs w:val="24"/>
          <w:highlight w:val="none"/>
          <w:lang w:eastAsia="zh-CN"/>
        </w:rPr>
        <w:t>四、确定成交供应商</w:t>
      </w:r>
      <w:bookmarkEnd w:id="63"/>
    </w:p>
    <w:p w14:paraId="48AF42C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cs="宋体" w:asciiTheme="minorEastAsia" w:hAnsiTheme="minorEastAsia" w:eastAsiaTheme="minorEastAsia"/>
          <w:spacing w:val="-2"/>
          <w:sz w:val="24"/>
          <w:szCs w:val="24"/>
          <w:highlight w:val="none"/>
          <w:lang w:eastAsia="zh-CN"/>
        </w:rPr>
      </w:pPr>
      <w:r>
        <w:rPr>
          <w:rFonts w:hint="eastAsia" w:cs="宋体" w:asciiTheme="minorEastAsia" w:hAnsiTheme="minorEastAsia" w:eastAsiaTheme="minorEastAsia"/>
          <w:spacing w:val="-2"/>
          <w:sz w:val="24"/>
          <w:szCs w:val="24"/>
          <w:highlight w:val="none"/>
          <w:lang w:eastAsia="zh-CN"/>
        </w:rPr>
        <w:t>1、采购代理机构应当在评审结束后2个工作日内将评审报告送采购人确认。</w:t>
      </w:r>
    </w:p>
    <w:p w14:paraId="09FDA0A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cs="宋体" w:asciiTheme="minorEastAsia" w:hAnsiTheme="minorEastAsia" w:eastAsiaTheme="minorEastAsia"/>
          <w:sz w:val="24"/>
          <w:szCs w:val="24"/>
          <w:highlight w:val="none"/>
          <w:lang w:eastAsia="zh-CN"/>
        </w:rPr>
      </w:pPr>
      <w:r>
        <w:rPr>
          <w:rFonts w:hint="eastAsia" w:cs="宋体" w:asciiTheme="minorEastAsia" w:hAnsiTheme="minorEastAsia" w:eastAsiaTheme="minorEastAsia"/>
          <w:spacing w:val="-2"/>
          <w:sz w:val="24"/>
          <w:szCs w:val="24"/>
          <w:highlight w:val="none"/>
          <w:lang w:eastAsia="zh-CN"/>
        </w:rPr>
        <w:t>2、采购人应当在收到评审报告后5个工作日</w:t>
      </w:r>
      <w:r>
        <w:rPr>
          <w:rFonts w:hint="eastAsia" w:cs="宋体" w:asciiTheme="minorEastAsia" w:hAnsiTheme="minorEastAsia" w:eastAsiaTheme="minorEastAsia"/>
          <w:spacing w:val="-3"/>
          <w:sz w:val="24"/>
          <w:szCs w:val="24"/>
          <w:highlight w:val="none"/>
          <w:lang w:eastAsia="zh-CN"/>
        </w:rPr>
        <w:t>内，从评审报告提出的成交候选供应商中，</w:t>
      </w:r>
      <w:r>
        <w:rPr>
          <w:rFonts w:hint="eastAsia" w:cs="宋体" w:asciiTheme="minorEastAsia" w:hAnsiTheme="minorEastAsia" w:eastAsiaTheme="minorEastAsia"/>
          <w:spacing w:val="1"/>
          <w:sz w:val="24"/>
          <w:szCs w:val="24"/>
          <w:highlight w:val="none"/>
          <w:lang w:eastAsia="zh-CN"/>
        </w:rPr>
        <w:t>按照排序由高到低的原则确定成交供应商，也可以书面授权磋商小组直接确定成交供应商。采购人逾期未确定成交供应商且不提出异议的，</w:t>
      </w:r>
      <w:r>
        <w:rPr>
          <w:rFonts w:hint="eastAsia" w:cs="宋体" w:asciiTheme="minorEastAsia" w:hAnsiTheme="minorEastAsia" w:eastAsiaTheme="minorEastAsia"/>
          <w:sz w:val="24"/>
          <w:szCs w:val="24"/>
          <w:highlight w:val="none"/>
          <w:lang w:eastAsia="zh-CN"/>
        </w:rPr>
        <w:t>视为确定评审报告提出的排序第一的供应商</w:t>
      </w:r>
      <w:r>
        <w:rPr>
          <w:rFonts w:hint="eastAsia" w:cs="宋体" w:asciiTheme="minorEastAsia" w:hAnsiTheme="minorEastAsia" w:eastAsiaTheme="minorEastAsia"/>
          <w:spacing w:val="-3"/>
          <w:sz w:val="24"/>
          <w:szCs w:val="24"/>
          <w:highlight w:val="none"/>
          <w:lang w:eastAsia="zh-CN"/>
        </w:rPr>
        <w:t>为成交供应商。</w:t>
      </w:r>
    </w:p>
    <w:p w14:paraId="468EAEBD">
      <w:pPr>
        <w:spacing w:line="325" w:lineRule="auto"/>
        <w:rPr>
          <w:rFonts w:ascii="宋体" w:hAnsi="宋体" w:eastAsia="宋体" w:cs="宋体"/>
          <w:sz w:val="24"/>
          <w:szCs w:val="24"/>
          <w:highlight w:val="none"/>
          <w:lang w:eastAsia="zh-CN"/>
        </w:rPr>
        <w:sectPr>
          <w:footerReference r:id="rId8" w:type="default"/>
          <w:pgSz w:w="11906" w:h="16839"/>
          <w:pgMar w:top="1440" w:right="1800" w:bottom="1440" w:left="1800" w:header="0" w:footer="720" w:gutter="0"/>
          <w:cols w:space="720" w:num="1"/>
          <w:docGrid w:linePitch="286" w:charSpace="0"/>
        </w:sectPr>
      </w:pPr>
    </w:p>
    <w:p w14:paraId="7DD83B9C">
      <w:pPr>
        <w:spacing w:before="100" w:line="228" w:lineRule="auto"/>
        <w:ind w:left="3315"/>
        <w:outlineLvl w:val="0"/>
        <w:rPr>
          <w:rFonts w:ascii="宋体" w:hAnsi="宋体" w:eastAsia="宋体" w:cs="宋体"/>
          <w:b/>
          <w:bCs/>
          <w:spacing w:val="3"/>
          <w:sz w:val="31"/>
          <w:szCs w:val="31"/>
          <w:highlight w:val="none"/>
          <w:lang w:eastAsia="zh-CN"/>
        </w:rPr>
      </w:pPr>
      <w:bookmarkStart w:id="64" w:name="bookmark42"/>
      <w:bookmarkEnd w:id="64"/>
      <w:bookmarkStart w:id="65" w:name="bookmark41"/>
      <w:bookmarkEnd w:id="65"/>
      <w:bookmarkStart w:id="66" w:name="_Toc26545"/>
      <w:r>
        <w:rPr>
          <w:rFonts w:hint="eastAsia" w:ascii="宋体" w:hAnsi="宋体" w:eastAsia="宋体" w:cs="宋体"/>
          <w:b/>
          <w:bCs/>
          <w:spacing w:val="3"/>
          <w:sz w:val="31"/>
          <w:szCs w:val="31"/>
          <w:highlight w:val="none"/>
          <w:lang w:eastAsia="zh-CN"/>
        </w:rPr>
        <w:t>第五章</w:t>
      </w:r>
      <w:r>
        <w:rPr>
          <w:rFonts w:hint="eastAsia" w:ascii="宋体" w:hAnsi="宋体" w:eastAsia="宋体" w:cs="宋体"/>
          <w:b/>
          <w:bCs/>
          <w:spacing w:val="3"/>
          <w:sz w:val="31"/>
          <w:szCs w:val="31"/>
          <w:highlight w:val="none"/>
          <w:lang w:val="en-US" w:eastAsia="zh-CN"/>
        </w:rPr>
        <w:t xml:space="preserve">  </w:t>
      </w:r>
      <w:r>
        <w:rPr>
          <w:rFonts w:hint="eastAsia" w:ascii="宋体" w:hAnsi="宋体" w:eastAsia="宋体" w:cs="宋体"/>
          <w:b/>
          <w:bCs/>
          <w:spacing w:val="3"/>
          <w:sz w:val="31"/>
          <w:szCs w:val="31"/>
          <w:highlight w:val="none"/>
          <w:lang w:eastAsia="zh-CN"/>
        </w:rPr>
        <w:t>政府采购合同</w:t>
      </w:r>
      <w:bookmarkEnd w:id="66"/>
    </w:p>
    <w:p w14:paraId="31EFD010">
      <w:pPr>
        <w:adjustRightInd w:val="0"/>
        <w:snapToGrid w:val="0"/>
        <w:spacing w:line="360" w:lineRule="auto"/>
        <w:rPr>
          <w:rFonts w:hint="eastAsia"/>
          <w:b/>
          <w:sz w:val="28"/>
          <w:szCs w:val="28"/>
          <w:highlight w:val="none"/>
        </w:rPr>
      </w:pPr>
      <w:r>
        <w:rPr>
          <w:rFonts w:hint="eastAsia"/>
          <w:b/>
          <w:sz w:val="28"/>
          <w:szCs w:val="28"/>
          <w:highlight w:val="none"/>
        </w:rPr>
        <w:t>GF—2015—0212</w:t>
      </w:r>
    </w:p>
    <w:p w14:paraId="20791580">
      <w:pPr>
        <w:adjustRightInd w:val="0"/>
        <w:snapToGrid w:val="0"/>
        <w:spacing w:line="360" w:lineRule="auto"/>
        <w:ind w:firstLine="6163" w:firstLineChars="2200"/>
        <w:rPr>
          <w:rFonts w:hint="eastAsia"/>
          <w:b/>
          <w:sz w:val="28"/>
          <w:szCs w:val="28"/>
          <w:highlight w:val="none"/>
          <w:u w:val="single"/>
        </w:rPr>
      </w:pPr>
      <w:r>
        <w:rPr>
          <w:rFonts w:hint="eastAsia"/>
          <w:b/>
          <w:sz w:val="28"/>
          <w:szCs w:val="28"/>
          <w:highlight w:val="none"/>
        </w:rPr>
        <w:t>合同编号：</w:t>
      </w:r>
      <w:r>
        <w:rPr>
          <w:rFonts w:hint="eastAsia"/>
          <w:b/>
          <w:sz w:val="28"/>
          <w:szCs w:val="28"/>
          <w:highlight w:val="none"/>
          <w:u w:val="single"/>
        </w:rPr>
        <w:t xml:space="preserve">      </w:t>
      </w:r>
    </w:p>
    <w:p w14:paraId="7DD9F6FF">
      <w:pPr>
        <w:adjustRightInd w:val="0"/>
        <w:snapToGrid w:val="0"/>
        <w:spacing w:line="360" w:lineRule="auto"/>
        <w:ind w:firstLine="420" w:firstLineChars="200"/>
        <w:rPr>
          <w:rFonts w:hint="eastAsia"/>
          <w:b/>
          <w:highlight w:val="none"/>
        </w:rPr>
      </w:pPr>
    </w:p>
    <w:p w14:paraId="3C778E68">
      <w:pPr>
        <w:adjustRightInd w:val="0"/>
        <w:snapToGrid w:val="0"/>
        <w:spacing w:line="360" w:lineRule="auto"/>
        <w:ind w:firstLine="420" w:firstLineChars="200"/>
        <w:rPr>
          <w:rFonts w:hint="eastAsia"/>
          <w:b/>
          <w:highlight w:val="none"/>
        </w:rPr>
      </w:pPr>
    </w:p>
    <w:p w14:paraId="18BD6F56">
      <w:pPr>
        <w:adjustRightInd w:val="0"/>
        <w:snapToGrid w:val="0"/>
        <w:spacing w:line="360" w:lineRule="auto"/>
        <w:ind w:firstLine="420" w:firstLineChars="200"/>
        <w:rPr>
          <w:rFonts w:hint="eastAsia"/>
          <w:b/>
          <w:highlight w:val="none"/>
        </w:rPr>
      </w:pPr>
    </w:p>
    <w:p w14:paraId="54BB09BB">
      <w:pPr>
        <w:adjustRightInd w:val="0"/>
        <w:snapToGrid w:val="0"/>
        <w:spacing w:line="360" w:lineRule="auto"/>
        <w:ind w:firstLine="1041" w:firstLineChars="200"/>
        <w:rPr>
          <w:rFonts w:hint="eastAsia"/>
          <w:b/>
          <w:sz w:val="52"/>
          <w:szCs w:val="52"/>
          <w:highlight w:val="none"/>
        </w:rPr>
      </w:pPr>
    </w:p>
    <w:p w14:paraId="4FC0EA2E">
      <w:pPr>
        <w:adjustRightInd w:val="0"/>
        <w:snapToGrid w:val="0"/>
        <w:spacing w:line="360" w:lineRule="auto"/>
        <w:jc w:val="center"/>
        <w:rPr>
          <w:rFonts w:hint="eastAsia"/>
          <w:b/>
          <w:sz w:val="52"/>
          <w:szCs w:val="52"/>
          <w:highlight w:val="none"/>
        </w:rPr>
      </w:pPr>
      <w:r>
        <w:rPr>
          <w:rFonts w:hint="eastAsia"/>
          <w:b/>
          <w:sz w:val="52"/>
          <w:szCs w:val="52"/>
          <w:highlight w:val="none"/>
        </w:rPr>
        <w:t>建设工程造价咨询合同</w:t>
      </w:r>
    </w:p>
    <w:p w14:paraId="2024583F">
      <w:pPr>
        <w:adjustRightInd w:val="0"/>
        <w:snapToGrid w:val="0"/>
        <w:spacing w:line="360" w:lineRule="auto"/>
        <w:jc w:val="center"/>
        <w:rPr>
          <w:rFonts w:hint="eastAsia"/>
          <w:b/>
          <w:sz w:val="52"/>
          <w:szCs w:val="52"/>
          <w:highlight w:val="none"/>
        </w:rPr>
      </w:pPr>
    </w:p>
    <w:p w14:paraId="2D77B128">
      <w:pPr>
        <w:adjustRightInd w:val="0"/>
        <w:snapToGrid w:val="0"/>
        <w:spacing w:line="360" w:lineRule="auto"/>
        <w:jc w:val="center"/>
        <w:rPr>
          <w:rFonts w:hint="eastAsia"/>
          <w:b/>
          <w:sz w:val="36"/>
          <w:szCs w:val="36"/>
          <w:highlight w:val="none"/>
        </w:rPr>
      </w:pPr>
    </w:p>
    <w:p w14:paraId="0790469D">
      <w:pPr>
        <w:adjustRightInd w:val="0"/>
        <w:snapToGrid w:val="0"/>
        <w:spacing w:line="360" w:lineRule="auto"/>
        <w:ind w:firstLine="420" w:firstLineChars="200"/>
        <w:rPr>
          <w:rFonts w:hint="eastAsia"/>
          <w:b/>
          <w:highlight w:val="none"/>
        </w:rPr>
      </w:pPr>
    </w:p>
    <w:p w14:paraId="03FDCC7D">
      <w:pPr>
        <w:pStyle w:val="47"/>
        <w:adjustRightInd w:val="0"/>
        <w:snapToGrid w:val="0"/>
        <w:spacing w:before="0" w:beforeAutospacing="0" w:after="0" w:afterAutospacing="0" w:line="360" w:lineRule="auto"/>
        <w:ind w:firstLine="480" w:firstLineChars="200"/>
        <w:jc w:val="center"/>
        <w:rPr>
          <w:rFonts w:hint="eastAsia"/>
          <w:bCs w:val="0"/>
          <w:color w:val="auto"/>
          <w:sz w:val="24"/>
          <w:szCs w:val="24"/>
          <w:highlight w:val="none"/>
        </w:rPr>
      </w:pPr>
    </w:p>
    <w:p w14:paraId="0BAF20A9">
      <w:pPr>
        <w:pStyle w:val="47"/>
        <w:adjustRightInd w:val="0"/>
        <w:snapToGrid w:val="0"/>
        <w:spacing w:before="0" w:beforeAutospacing="0" w:after="0" w:afterAutospacing="0" w:line="360" w:lineRule="auto"/>
        <w:ind w:firstLine="480" w:firstLineChars="200"/>
        <w:jc w:val="center"/>
        <w:rPr>
          <w:rFonts w:hint="eastAsia"/>
          <w:bCs w:val="0"/>
          <w:color w:val="auto"/>
          <w:sz w:val="24"/>
          <w:szCs w:val="24"/>
          <w:highlight w:val="none"/>
        </w:rPr>
      </w:pPr>
    </w:p>
    <w:p w14:paraId="4D430657">
      <w:pPr>
        <w:pStyle w:val="47"/>
        <w:adjustRightInd w:val="0"/>
        <w:snapToGrid w:val="0"/>
        <w:spacing w:before="0" w:beforeAutospacing="0" w:after="0" w:afterAutospacing="0" w:line="360" w:lineRule="auto"/>
        <w:ind w:firstLine="480" w:firstLineChars="200"/>
        <w:jc w:val="center"/>
        <w:rPr>
          <w:rFonts w:hint="eastAsia"/>
          <w:bCs w:val="0"/>
          <w:color w:val="auto"/>
          <w:sz w:val="24"/>
          <w:szCs w:val="24"/>
          <w:highlight w:val="none"/>
        </w:rPr>
      </w:pPr>
    </w:p>
    <w:p w14:paraId="3A7B1379">
      <w:pPr>
        <w:pStyle w:val="47"/>
        <w:adjustRightInd w:val="0"/>
        <w:snapToGrid w:val="0"/>
        <w:spacing w:before="0" w:beforeAutospacing="0" w:after="0" w:afterAutospacing="0" w:line="360" w:lineRule="auto"/>
        <w:ind w:firstLine="480" w:firstLineChars="200"/>
        <w:jc w:val="center"/>
        <w:rPr>
          <w:rFonts w:hint="eastAsia"/>
          <w:bCs w:val="0"/>
          <w:color w:val="auto"/>
          <w:sz w:val="24"/>
          <w:szCs w:val="24"/>
          <w:highlight w:val="none"/>
        </w:rPr>
      </w:pPr>
    </w:p>
    <w:p w14:paraId="13ACEA9C">
      <w:pPr>
        <w:pStyle w:val="47"/>
        <w:adjustRightInd w:val="0"/>
        <w:snapToGrid w:val="0"/>
        <w:spacing w:before="0" w:beforeAutospacing="0" w:after="0" w:afterAutospacing="0" w:line="360" w:lineRule="auto"/>
        <w:ind w:firstLine="640" w:firstLineChars="200"/>
        <w:jc w:val="both"/>
        <w:rPr>
          <w:rFonts w:hint="eastAsia"/>
          <w:bCs w:val="0"/>
          <w:color w:val="auto"/>
          <w:sz w:val="32"/>
          <w:szCs w:val="32"/>
          <w:highlight w:val="none"/>
        </w:rPr>
      </w:pPr>
    </w:p>
    <w:p w14:paraId="72FABCEF">
      <w:pPr>
        <w:pStyle w:val="47"/>
        <w:adjustRightInd w:val="0"/>
        <w:snapToGrid w:val="0"/>
        <w:spacing w:before="0" w:beforeAutospacing="0" w:after="0" w:afterAutospacing="0" w:line="360" w:lineRule="auto"/>
        <w:ind w:firstLine="640" w:firstLineChars="200"/>
        <w:jc w:val="both"/>
        <w:rPr>
          <w:rFonts w:hint="eastAsia"/>
          <w:bCs w:val="0"/>
          <w:color w:val="auto"/>
          <w:sz w:val="32"/>
          <w:szCs w:val="32"/>
          <w:highlight w:val="none"/>
        </w:rPr>
      </w:pPr>
    </w:p>
    <w:p w14:paraId="36A31C5C">
      <w:pPr>
        <w:pStyle w:val="47"/>
        <w:adjustRightInd w:val="0"/>
        <w:snapToGrid w:val="0"/>
        <w:spacing w:before="0" w:beforeAutospacing="0" w:after="0" w:afterAutospacing="0" w:line="360" w:lineRule="auto"/>
        <w:jc w:val="both"/>
        <w:rPr>
          <w:rFonts w:hint="eastAsia"/>
          <w:bCs w:val="0"/>
          <w:color w:val="auto"/>
          <w:sz w:val="32"/>
          <w:szCs w:val="32"/>
          <w:highlight w:val="none"/>
        </w:rPr>
      </w:pPr>
    </w:p>
    <w:p w14:paraId="69A618C3">
      <w:pPr>
        <w:pStyle w:val="47"/>
        <w:adjustRightInd w:val="0"/>
        <w:snapToGrid w:val="0"/>
        <w:spacing w:before="0" w:beforeAutospacing="0" w:after="0" w:afterAutospacing="0" w:line="360" w:lineRule="auto"/>
        <w:ind w:firstLine="640" w:firstLineChars="200"/>
        <w:jc w:val="center"/>
        <w:rPr>
          <w:rFonts w:hint="eastAsia"/>
          <w:bCs w:val="0"/>
          <w:color w:val="auto"/>
          <w:sz w:val="32"/>
          <w:szCs w:val="32"/>
          <w:highlight w:val="none"/>
        </w:rPr>
      </w:pPr>
    </w:p>
    <w:p w14:paraId="1D19A788">
      <w:pPr>
        <w:pStyle w:val="47"/>
        <w:adjustRightInd w:val="0"/>
        <w:snapToGrid w:val="0"/>
        <w:spacing w:before="0" w:beforeAutospacing="0" w:after="0" w:afterAutospacing="0" w:line="360" w:lineRule="auto"/>
        <w:ind w:firstLine="640" w:firstLineChars="200"/>
        <w:jc w:val="center"/>
        <w:rPr>
          <w:rFonts w:hint="eastAsia"/>
          <w:bCs w:val="0"/>
          <w:color w:val="auto"/>
          <w:sz w:val="32"/>
          <w:szCs w:val="32"/>
          <w:highlight w:val="none"/>
        </w:rPr>
      </w:pPr>
    </w:p>
    <w:p w14:paraId="22494394">
      <w:pPr>
        <w:pStyle w:val="47"/>
        <w:adjustRightInd w:val="0"/>
        <w:snapToGrid w:val="0"/>
        <w:spacing w:before="0" w:beforeAutospacing="0" w:after="0" w:afterAutospacing="0" w:line="360" w:lineRule="auto"/>
        <w:ind w:firstLine="2241" w:firstLineChars="700"/>
        <w:rPr>
          <w:rFonts w:hint="eastAsia"/>
          <w:bCs w:val="0"/>
          <w:color w:val="auto"/>
          <w:sz w:val="32"/>
          <w:szCs w:val="32"/>
          <w:highlight w:val="none"/>
        </w:rPr>
      </w:pPr>
      <w:r>
        <w:rPr>
          <w:rFonts w:hint="eastAsia"/>
          <w:bCs/>
          <w:color w:val="auto"/>
          <w:sz w:val="32"/>
          <w:szCs w:val="32"/>
          <w:highlight w:val="none"/>
        </w:rPr>
        <mc:AlternateContent>
          <mc:Choice Requires="wps">
            <w:drawing>
              <wp:anchor distT="0" distB="0" distL="114300" distR="114300" simplePos="0" relativeHeight="251665408" behindDoc="0" locked="0" layoutInCell="1" allowOverlap="1">
                <wp:simplePos x="0" y="0"/>
                <wp:positionH relativeFrom="column">
                  <wp:posOffset>3761105</wp:posOffset>
                </wp:positionH>
                <wp:positionV relativeFrom="paragraph">
                  <wp:posOffset>267970</wp:posOffset>
                </wp:positionV>
                <wp:extent cx="2239010" cy="487680"/>
                <wp:effectExtent l="5080" t="4445" r="13335" b="12700"/>
                <wp:wrapNone/>
                <wp:docPr id="5" name="文本框 5"/>
                <wp:cNvGraphicFramePr/>
                <a:graphic xmlns:a="http://schemas.openxmlformats.org/drawingml/2006/main">
                  <a:graphicData uri="http://schemas.microsoft.com/office/word/2010/wordprocessingShape">
                    <wps:wsp>
                      <wps:cNvSpPr txBox="1"/>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14:paraId="545F6D91">
                            <w:pPr>
                              <w:rPr>
                                <w:b/>
                                <w:sz w:val="32"/>
                                <w:szCs w:val="32"/>
                              </w:rPr>
                            </w:pPr>
                            <w:r>
                              <w:rPr>
                                <w:rFonts w:hint="eastAsia"/>
                                <w:b/>
                                <w:sz w:val="32"/>
                                <w:szCs w:val="32"/>
                              </w:rPr>
                              <w:t>制定</w:t>
                            </w:r>
                          </w:p>
                        </w:txbxContent>
                      </wps:txbx>
                      <wps:bodyPr upright="1">
                        <a:spAutoFit/>
                      </wps:bodyPr>
                    </wps:wsp>
                  </a:graphicData>
                </a:graphic>
              </wp:anchor>
            </w:drawing>
          </mc:Choice>
          <mc:Fallback>
            <w:pict>
              <v:shape id="_x0000_s1026" o:spid="_x0000_s1026" o:spt="202" type="#_x0000_t202" style="position:absolute;left:0pt;margin-left:296.15pt;margin-top:21.1pt;height:38.4pt;width:176.3pt;z-index:251665408;mso-width-relative:page;mso-height-relative:page;" fillcolor="#FFFFFF" filled="t" stroked="t" coordsize="21600,21600" o:gfxdata="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WHD62AAAAAoBAAAPAAAAAAAAAAEA&#10;IAAAACIAAABkcnMvZG93bnJldi54bWxQSwECFAAUAAAACACHTuJAvD4ZlQ8CAABNBAAADgAAAAAA&#10;AAABACAAAAAnAQAAZHJzL2Uyb0RvYy54bWxQSwUGAAAAAAYABgBZAQAAqAUAAAAA&#10;">
                <v:fill on="t" focussize="0,0"/>
                <v:stroke weight="0pt" color="#FFFFFF" joinstyle="miter"/>
                <v:imagedata o:title=""/>
                <o:lock v:ext="edit" aspectratio="f"/>
                <v:textbox style="mso-fit-shape-to-text:t;">
                  <w:txbxContent>
                    <w:p w14:paraId="545F6D91">
                      <w:pPr>
                        <w:rPr>
                          <w:b/>
                          <w:sz w:val="32"/>
                          <w:szCs w:val="32"/>
                        </w:rPr>
                      </w:pPr>
                      <w:r>
                        <w:rPr>
                          <w:rFonts w:hint="eastAsia"/>
                          <w:b/>
                          <w:sz w:val="32"/>
                          <w:szCs w:val="32"/>
                        </w:rPr>
                        <w:t>制定</w:t>
                      </w:r>
                    </w:p>
                  </w:txbxContent>
                </v:textbox>
              </v:shape>
            </w:pict>
          </mc:Fallback>
        </mc:AlternateContent>
      </w:r>
      <w:r>
        <w:rPr>
          <w:rFonts w:hint="eastAsia"/>
          <w:bCs w:val="0"/>
          <w:color w:val="auto"/>
          <w:sz w:val="32"/>
          <w:szCs w:val="32"/>
          <w:highlight w:val="none"/>
        </w:rPr>
        <w:t>住 房 和 城 乡 建 设 部</w:t>
      </w:r>
    </w:p>
    <w:p w14:paraId="77ADCFB8">
      <w:pPr>
        <w:pStyle w:val="47"/>
        <w:adjustRightInd w:val="0"/>
        <w:snapToGrid w:val="0"/>
        <w:spacing w:before="0" w:beforeAutospacing="0" w:after="0" w:afterAutospacing="0" w:line="360" w:lineRule="auto"/>
        <w:ind w:firstLine="2241" w:firstLineChars="700"/>
        <w:jc w:val="both"/>
        <w:rPr>
          <w:rFonts w:hint="eastAsia"/>
          <w:bCs w:val="0"/>
          <w:color w:val="auto"/>
          <w:sz w:val="32"/>
          <w:szCs w:val="32"/>
          <w:highlight w:val="none"/>
        </w:rPr>
      </w:pPr>
      <w:r>
        <w:rPr>
          <w:rFonts w:hint="eastAsia"/>
          <w:bCs w:val="0"/>
          <w:color w:val="auto"/>
          <w:sz w:val="32"/>
          <w:szCs w:val="32"/>
          <w:highlight w:val="none"/>
        </w:rPr>
        <w:t>国家工商行政管理总局</w:t>
      </w:r>
    </w:p>
    <w:p w14:paraId="58E7963C">
      <w:pPr>
        <w:pStyle w:val="48"/>
        <w:adjustRightInd w:val="0"/>
        <w:snapToGrid w:val="0"/>
        <w:spacing w:before="0" w:after="0" w:line="360" w:lineRule="auto"/>
        <w:jc w:val="center"/>
        <w:rPr>
          <w:rFonts w:hint="eastAsia" w:ascii="宋体" w:hAnsi="宋体" w:cs="宋体"/>
          <w:bCs w:val="0"/>
          <w:sz w:val="24"/>
          <w:szCs w:val="24"/>
          <w:highlight w:val="none"/>
          <w:lang w:val="zh-CN"/>
        </w:rPr>
        <w:sectPr>
          <w:headerReference r:id="rId9" w:type="default"/>
          <w:pgSz w:w="11906" w:h="16838"/>
          <w:pgMar w:top="1418" w:right="1555" w:bottom="1418" w:left="1531" w:header="851" w:footer="992" w:gutter="0"/>
          <w:pgNumType w:start="0"/>
          <w:cols w:space="720" w:num="1"/>
          <w:titlePg/>
          <w:docGrid w:type="lines" w:linePitch="312" w:charSpace="0"/>
        </w:sectPr>
      </w:pPr>
      <w:bookmarkStart w:id="67" w:name="_Toc13545"/>
      <w:bookmarkStart w:id="68" w:name="_Toc26342"/>
      <w:bookmarkStart w:id="69" w:name="_Toc6874"/>
    </w:p>
    <w:bookmarkEnd w:id="67"/>
    <w:bookmarkEnd w:id="68"/>
    <w:bookmarkEnd w:id="69"/>
    <w:p w14:paraId="447908F4">
      <w:pPr>
        <w:widowControl w:val="0"/>
        <w:spacing w:line="440" w:lineRule="exact"/>
        <w:jc w:val="center"/>
        <w:rPr>
          <w:rFonts w:hint="eastAsia"/>
          <w:b/>
          <w:bCs/>
          <w:sz w:val="28"/>
          <w:szCs w:val="28"/>
          <w:highlight w:val="none"/>
        </w:rPr>
      </w:pPr>
      <w:bookmarkStart w:id="70" w:name="_Toc1573"/>
      <w:r>
        <w:rPr>
          <w:rFonts w:hint="eastAsia"/>
          <w:b/>
          <w:bCs/>
          <w:sz w:val="28"/>
          <w:szCs w:val="28"/>
          <w:highlight w:val="none"/>
        </w:rPr>
        <w:t>说  明</w:t>
      </w:r>
    </w:p>
    <w:p w14:paraId="38D160ED">
      <w:pPr>
        <w:widowControl w:val="0"/>
        <w:spacing w:line="400" w:lineRule="exact"/>
        <w:ind w:firstLine="420" w:firstLineChars="200"/>
        <w:rPr>
          <w:rFonts w:hint="eastAsia"/>
          <w:highlight w:val="none"/>
        </w:rPr>
      </w:pPr>
      <w:r>
        <w:rPr>
          <w:rFonts w:hint="eastAsia"/>
          <w:highlight w:val="none"/>
        </w:rPr>
        <w:t>为了指导建设工程造价咨询合同当事人的签约行为，维护合同当事人的合法权益，依据《中华人民共和国民法典》、《中华人民共和国建筑法》、《中华人民共和国招标投标法》以及相关法律法规，住房和城乡建设部、国家工商行政管理总局对《建设工程造价咨询合同（示范文本）》（GF-2002-0212）进行了修订，制定了《建设工程造价咨询合同（示范文本）》（GF-2015- 0212 ）（以下简称《示范文本》）。为了便于合同当事人使用《示范文本》，现就有关问题说明如下：</w:t>
      </w:r>
    </w:p>
    <w:p w14:paraId="2AED4850">
      <w:pPr>
        <w:widowControl w:val="0"/>
        <w:spacing w:line="400" w:lineRule="exact"/>
        <w:ind w:firstLine="420" w:firstLineChars="200"/>
        <w:rPr>
          <w:rFonts w:hint="eastAsia"/>
          <w:highlight w:val="none"/>
        </w:rPr>
      </w:pPr>
      <w:r>
        <w:rPr>
          <w:rFonts w:hint="eastAsia"/>
          <w:highlight w:val="none"/>
        </w:rPr>
        <w:t>一、《示范文本》的组成</w:t>
      </w:r>
    </w:p>
    <w:p w14:paraId="21D7404A">
      <w:pPr>
        <w:widowControl w:val="0"/>
        <w:spacing w:line="400" w:lineRule="exact"/>
        <w:ind w:firstLine="420" w:firstLineChars="200"/>
        <w:rPr>
          <w:rFonts w:hint="eastAsia"/>
          <w:highlight w:val="none"/>
        </w:rPr>
      </w:pPr>
      <w:r>
        <w:rPr>
          <w:rFonts w:hint="eastAsia"/>
          <w:highlight w:val="none"/>
        </w:rPr>
        <w:t>《示范文本》由协议书、通用条件和专用条件三部分组成。</w:t>
      </w:r>
    </w:p>
    <w:p w14:paraId="1A8F277E">
      <w:pPr>
        <w:widowControl w:val="0"/>
        <w:spacing w:line="400" w:lineRule="exact"/>
        <w:ind w:firstLine="420" w:firstLineChars="200"/>
        <w:rPr>
          <w:rFonts w:hint="eastAsia"/>
          <w:highlight w:val="none"/>
        </w:rPr>
      </w:pPr>
      <w:r>
        <w:rPr>
          <w:rFonts w:hint="eastAsia"/>
          <w:highlight w:val="none"/>
        </w:rPr>
        <w:t>（一）协议书</w:t>
      </w:r>
    </w:p>
    <w:p w14:paraId="1D86FD41">
      <w:pPr>
        <w:widowControl w:val="0"/>
        <w:spacing w:line="400" w:lineRule="exact"/>
        <w:ind w:firstLine="420" w:firstLineChars="200"/>
        <w:rPr>
          <w:rFonts w:hint="eastAsia"/>
          <w:highlight w:val="none"/>
        </w:rPr>
      </w:pPr>
      <w:r>
        <w:rPr>
          <w:rFonts w:hint="eastAsia"/>
          <w:highlight w:val="none"/>
        </w:rPr>
        <w:t>《示范文本》协议书集中约定了合同当事人基本的合同权利义务。</w:t>
      </w:r>
    </w:p>
    <w:p w14:paraId="776B539C">
      <w:pPr>
        <w:widowControl w:val="0"/>
        <w:spacing w:line="400" w:lineRule="exact"/>
        <w:ind w:firstLine="420" w:firstLineChars="200"/>
        <w:rPr>
          <w:rFonts w:hint="eastAsia"/>
          <w:highlight w:val="none"/>
        </w:rPr>
      </w:pPr>
      <w:r>
        <w:rPr>
          <w:rFonts w:hint="eastAsia"/>
          <w:highlight w:val="none"/>
        </w:rPr>
        <w:t>（二）通用条件</w:t>
      </w:r>
    </w:p>
    <w:p w14:paraId="269CFE08">
      <w:pPr>
        <w:widowControl w:val="0"/>
        <w:spacing w:line="400" w:lineRule="exact"/>
        <w:ind w:firstLine="420" w:firstLineChars="200"/>
        <w:rPr>
          <w:rFonts w:hint="eastAsia"/>
          <w:highlight w:val="none"/>
        </w:rPr>
      </w:pPr>
      <w:r>
        <w:rPr>
          <w:rFonts w:hint="eastAsia"/>
          <w:highlight w:val="none"/>
        </w:rPr>
        <w:t>通用条件是合同当事人根据《中华人民共和国民法典》、《中华人民共和国建筑法》等法律法规的规定，就工程造价咨询的实施及相关事项，对合同当事人的权利义务作出的原则性约定。</w:t>
      </w:r>
    </w:p>
    <w:p w14:paraId="1770B8BE">
      <w:pPr>
        <w:widowControl w:val="0"/>
        <w:spacing w:line="400" w:lineRule="exact"/>
        <w:ind w:firstLine="420" w:firstLineChars="200"/>
        <w:rPr>
          <w:rFonts w:hint="eastAsia"/>
          <w:highlight w:val="none"/>
        </w:rPr>
      </w:pPr>
      <w:r>
        <w:rPr>
          <w:rFonts w:hint="eastAsia"/>
          <w:highlight w:val="none"/>
        </w:rPr>
        <w:t>通用条件既考虑了现行法律法规对工程发承包计价的有关要求，也考虑了工程造价咨询管理的特殊需要。</w:t>
      </w:r>
    </w:p>
    <w:p w14:paraId="6FFFA067">
      <w:pPr>
        <w:widowControl w:val="0"/>
        <w:spacing w:line="400" w:lineRule="exact"/>
        <w:ind w:firstLine="420" w:firstLineChars="200"/>
        <w:rPr>
          <w:rFonts w:hint="eastAsia"/>
          <w:highlight w:val="none"/>
        </w:rPr>
      </w:pPr>
      <w:r>
        <w:rPr>
          <w:rFonts w:hint="eastAsia"/>
          <w:highlight w:val="none"/>
        </w:rPr>
        <w:t>（三）专用条件</w:t>
      </w:r>
    </w:p>
    <w:p w14:paraId="74CA8661">
      <w:pPr>
        <w:widowControl w:val="0"/>
        <w:spacing w:line="400" w:lineRule="exact"/>
        <w:ind w:firstLine="420" w:firstLineChars="200"/>
        <w:rPr>
          <w:rFonts w:hint="eastAsia"/>
          <w:highlight w:val="none"/>
        </w:rPr>
      </w:pPr>
      <w:r>
        <w:rPr>
          <w:rFonts w:hint="eastAsia"/>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14:paraId="68A5EBB3">
      <w:pPr>
        <w:widowControl w:val="0"/>
        <w:spacing w:line="400" w:lineRule="exact"/>
        <w:ind w:firstLine="420" w:firstLineChars="200"/>
        <w:rPr>
          <w:rFonts w:hint="eastAsia"/>
          <w:highlight w:val="none"/>
        </w:rPr>
      </w:pPr>
      <w:r>
        <w:rPr>
          <w:rFonts w:hint="eastAsia"/>
          <w:highlight w:val="none"/>
        </w:rPr>
        <w:t>1.专用条件的编号应与相应的通用条件的编号一致；</w:t>
      </w:r>
    </w:p>
    <w:p w14:paraId="3B7450E5">
      <w:pPr>
        <w:widowControl w:val="0"/>
        <w:spacing w:line="400" w:lineRule="exact"/>
        <w:ind w:firstLine="420" w:firstLineChars="200"/>
        <w:rPr>
          <w:rFonts w:hint="eastAsia"/>
          <w:highlight w:val="none"/>
        </w:rPr>
      </w:pPr>
      <w:r>
        <w:rPr>
          <w:rFonts w:hint="eastAsia"/>
          <w:highlight w:val="none"/>
        </w:rPr>
        <w:t>2.合同当事人可以通过对专用条件的修改，满足具体工程的特殊要求，避免直接修改通用条件；</w:t>
      </w:r>
    </w:p>
    <w:p w14:paraId="078412B9">
      <w:pPr>
        <w:widowControl w:val="0"/>
        <w:spacing w:line="400" w:lineRule="exact"/>
        <w:ind w:firstLine="420" w:firstLineChars="200"/>
        <w:rPr>
          <w:rFonts w:hint="eastAsia"/>
          <w:highlight w:val="none"/>
        </w:rPr>
      </w:pPr>
      <w:r>
        <w:rPr>
          <w:rFonts w:hint="eastAsia"/>
          <w:highlight w:val="none"/>
        </w:rPr>
        <w:t>3.在专用条件中有横道线的地方，合同当事人可针对相应的通用条件进行细化、完善、补充、修改或另行约定；如无细化、完善、补充、修改或另行约定，则填写“无”或划“/”。</w:t>
      </w:r>
    </w:p>
    <w:p w14:paraId="4BA04145">
      <w:pPr>
        <w:widowControl w:val="0"/>
        <w:spacing w:line="400" w:lineRule="exact"/>
        <w:ind w:firstLine="420" w:firstLineChars="200"/>
        <w:rPr>
          <w:rFonts w:hint="eastAsia"/>
          <w:highlight w:val="none"/>
        </w:rPr>
      </w:pPr>
      <w:r>
        <w:rPr>
          <w:rFonts w:hint="eastAsia"/>
          <w:highlight w:val="none"/>
        </w:rPr>
        <w:t>二、《示范文本》的性质和适用范围</w:t>
      </w:r>
    </w:p>
    <w:p w14:paraId="458B03B3">
      <w:pPr>
        <w:widowControl w:val="0"/>
        <w:spacing w:line="400" w:lineRule="exact"/>
        <w:ind w:firstLine="420" w:firstLineChars="200"/>
        <w:rPr>
          <w:rFonts w:hint="eastAsia"/>
          <w:highlight w:val="none"/>
        </w:rPr>
      </w:pPr>
      <w:r>
        <w:rPr>
          <w:rFonts w:hint="eastAsia"/>
          <w:highlight w:val="none"/>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14:paraId="0D1E31E7">
      <w:pPr>
        <w:pStyle w:val="49"/>
        <w:tabs>
          <w:tab w:val="left" w:pos="3360"/>
          <w:tab w:val="center" w:pos="4153"/>
        </w:tabs>
        <w:adjustRightInd w:val="0"/>
        <w:snapToGrid w:val="0"/>
        <w:spacing w:before="0" w:after="0" w:line="240" w:lineRule="auto"/>
        <w:jc w:val="left"/>
        <w:rPr>
          <w:rFonts w:hint="eastAsia" w:ascii="宋体" w:hAnsi="宋体" w:cs="宋体"/>
          <w:sz w:val="24"/>
          <w:szCs w:val="24"/>
          <w:highlight w:val="none"/>
        </w:rPr>
      </w:pPr>
      <w:r>
        <w:rPr>
          <w:rFonts w:hint="eastAsia" w:ascii="宋体" w:hAnsi="宋体" w:cs="宋体"/>
          <w:sz w:val="24"/>
          <w:szCs w:val="24"/>
          <w:highlight w:val="none"/>
        </w:rPr>
        <w:tab/>
      </w:r>
      <w:bookmarkStart w:id="71" w:name="_Toc27371"/>
      <w:bookmarkStart w:id="72" w:name="_Toc24185"/>
    </w:p>
    <w:p w14:paraId="01763ED7">
      <w:pPr>
        <w:tabs>
          <w:tab w:val="left" w:pos="3360"/>
          <w:tab w:val="center" w:pos="4153"/>
        </w:tabs>
        <w:adjustRightInd w:val="0"/>
        <w:snapToGrid w:val="0"/>
        <w:spacing w:line="312" w:lineRule="auto"/>
        <w:jc w:val="center"/>
        <w:rPr>
          <w:rFonts w:hint="eastAsia"/>
          <w:highlight w:val="none"/>
        </w:rPr>
      </w:pPr>
      <w:r>
        <w:rPr>
          <w:rFonts w:hint="eastAsia"/>
          <w:highlight w:val="none"/>
        </w:rPr>
        <w:br w:type="page"/>
      </w:r>
      <w:bookmarkStart w:id="73" w:name="_Toc8545"/>
      <w:r>
        <w:rPr>
          <w:rFonts w:hint="eastAsia"/>
          <w:highlight w:val="none"/>
        </w:rPr>
        <w:t>目  录</w:t>
      </w:r>
      <w:bookmarkEnd w:id="71"/>
      <w:bookmarkEnd w:id="72"/>
      <w:bookmarkEnd w:id="73"/>
      <w:r>
        <w:rPr>
          <w:rFonts w:hint="eastAsia"/>
          <w:highlight w:val="none"/>
        </w:rPr>
        <w:fldChar w:fldCharType="begin"/>
      </w:r>
      <w:r>
        <w:rPr>
          <w:rFonts w:hint="eastAsia"/>
          <w:highlight w:val="none"/>
        </w:rPr>
        <w:instrText xml:space="preserve">TOC \o "1-2" \h \u </w:instrText>
      </w:r>
      <w:r>
        <w:rPr>
          <w:rFonts w:hint="eastAsia"/>
          <w:highlight w:val="none"/>
        </w:rPr>
        <w:fldChar w:fldCharType="separate"/>
      </w:r>
    </w:p>
    <w:p w14:paraId="28B609BE">
      <w:pPr>
        <w:pStyle w:val="15"/>
        <w:tabs>
          <w:tab w:val="right" w:leader="dot" w:pos="8859"/>
        </w:tabs>
        <w:spacing w:line="312" w:lineRule="auto"/>
        <w:rPr>
          <w:rFonts w:hint="eastAsia" w:eastAsia="宋体"/>
          <w:sz w:val="24"/>
          <w:highlight w:val="none"/>
        </w:rPr>
      </w:pPr>
      <w:r>
        <w:rPr>
          <w:rFonts w:hint="eastAsia" w:eastAsia="宋体"/>
          <w:sz w:val="24"/>
          <w:highlight w:val="none"/>
        </w:rPr>
        <w:fldChar w:fldCharType="begin"/>
      </w:r>
      <w:r>
        <w:rPr>
          <w:rFonts w:hint="eastAsia" w:eastAsia="宋体"/>
          <w:sz w:val="24"/>
          <w:highlight w:val="none"/>
        </w:rPr>
        <w:instrText xml:space="preserve"> HYPERLINK \l _Toc7799 </w:instrText>
      </w:r>
      <w:r>
        <w:rPr>
          <w:rFonts w:hint="eastAsia" w:eastAsia="宋体"/>
          <w:sz w:val="24"/>
          <w:highlight w:val="none"/>
        </w:rPr>
        <w:fldChar w:fldCharType="separate"/>
      </w:r>
      <w:r>
        <w:rPr>
          <w:rFonts w:hint="eastAsia" w:eastAsia="宋体"/>
          <w:bCs/>
          <w:spacing w:val="13"/>
          <w:sz w:val="24"/>
          <w:highlight w:val="none"/>
        </w:rPr>
        <w:t>第一部分  协议书</w:t>
      </w:r>
      <w:r>
        <w:rPr>
          <w:rFonts w:hint="eastAsia" w:eastAsia="宋体"/>
          <w:sz w:val="24"/>
          <w:highlight w:val="none"/>
        </w:rPr>
        <w:tab/>
      </w:r>
      <w:r>
        <w:rPr>
          <w:rFonts w:hint="eastAsia" w:eastAsia="宋体"/>
          <w:sz w:val="24"/>
          <w:highlight w:val="none"/>
        </w:rPr>
        <w:fldChar w:fldCharType="begin"/>
      </w:r>
      <w:r>
        <w:rPr>
          <w:rFonts w:hint="eastAsia" w:eastAsia="宋体"/>
          <w:sz w:val="24"/>
          <w:highlight w:val="none"/>
        </w:rPr>
        <w:instrText xml:space="preserve"> PAGEREF _Toc7799 \h </w:instrText>
      </w:r>
      <w:r>
        <w:rPr>
          <w:rFonts w:hint="eastAsia" w:eastAsia="宋体"/>
          <w:sz w:val="24"/>
          <w:highlight w:val="none"/>
        </w:rPr>
        <w:fldChar w:fldCharType="separate"/>
      </w:r>
      <w:r>
        <w:rPr>
          <w:rFonts w:hint="eastAsia" w:eastAsia="宋体"/>
          <w:sz w:val="24"/>
          <w:highlight w:val="none"/>
        </w:rPr>
        <w:t>1</w:t>
      </w:r>
      <w:r>
        <w:rPr>
          <w:rFonts w:hint="eastAsia" w:eastAsia="宋体"/>
          <w:sz w:val="24"/>
          <w:highlight w:val="none"/>
        </w:rPr>
        <w:fldChar w:fldCharType="end"/>
      </w:r>
      <w:r>
        <w:rPr>
          <w:rFonts w:hint="eastAsia" w:eastAsia="宋体"/>
          <w:sz w:val="24"/>
          <w:highlight w:val="none"/>
        </w:rPr>
        <w:fldChar w:fldCharType="end"/>
      </w:r>
    </w:p>
    <w:p w14:paraId="2F846C06">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_Toc27797 </w:instrText>
      </w:r>
      <w:r>
        <w:rPr>
          <w:rFonts w:hint="eastAsia"/>
          <w:highlight w:val="none"/>
        </w:rPr>
        <w:fldChar w:fldCharType="separate"/>
      </w:r>
      <w:r>
        <w:rPr>
          <w:rFonts w:hint="eastAsia"/>
          <w:bCs/>
          <w:spacing w:val="8"/>
          <w:position w:val="2"/>
          <w:highlight w:val="none"/>
        </w:rPr>
        <w:t>一、工程概况</w:t>
      </w:r>
      <w:r>
        <w:rPr>
          <w:rFonts w:hint="eastAsia"/>
          <w:highlight w:val="none"/>
        </w:rPr>
        <w:tab/>
      </w:r>
      <w:r>
        <w:rPr>
          <w:rFonts w:hint="eastAsia"/>
          <w:highlight w:val="none"/>
        </w:rPr>
        <w:fldChar w:fldCharType="begin"/>
      </w:r>
      <w:r>
        <w:rPr>
          <w:rFonts w:hint="eastAsia"/>
          <w:highlight w:val="none"/>
        </w:rPr>
        <w:instrText xml:space="preserve"> PAGEREF _Toc27797 \h </w:instrText>
      </w:r>
      <w:r>
        <w:rPr>
          <w:rFonts w:hint="eastAsia"/>
          <w:highlight w:val="none"/>
        </w:rPr>
        <w:fldChar w:fldCharType="separate"/>
      </w:r>
      <w:r>
        <w:rPr>
          <w:rFonts w:hint="eastAsia"/>
          <w:highlight w:val="none"/>
        </w:rPr>
        <w:t>1</w:t>
      </w:r>
      <w:r>
        <w:rPr>
          <w:rFonts w:hint="eastAsia"/>
          <w:highlight w:val="none"/>
        </w:rPr>
        <w:fldChar w:fldCharType="end"/>
      </w:r>
      <w:r>
        <w:rPr>
          <w:rFonts w:hint="eastAsia"/>
          <w:highlight w:val="none"/>
        </w:rPr>
        <w:fldChar w:fldCharType="end"/>
      </w:r>
    </w:p>
    <w:p w14:paraId="0A970EAC">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_Toc20213 </w:instrText>
      </w:r>
      <w:r>
        <w:rPr>
          <w:rFonts w:hint="eastAsia"/>
          <w:highlight w:val="none"/>
        </w:rPr>
        <w:fldChar w:fldCharType="separate"/>
      </w:r>
      <w:r>
        <w:rPr>
          <w:rFonts w:hint="eastAsia"/>
          <w:bCs/>
          <w:spacing w:val="8"/>
          <w:position w:val="2"/>
          <w:highlight w:val="none"/>
        </w:rPr>
        <w:t>二、服务范围及工作内容</w:t>
      </w:r>
      <w:r>
        <w:rPr>
          <w:rFonts w:hint="eastAsia"/>
          <w:highlight w:val="none"/>
        </w:rPr>
        <w:tab/>
      </w:r>
      <w:r>
        <w:rPr>
          <w:rFonts w:hint="eastAsia"/>
          <w:highlight w:val="none"/>
        </w:rPr>
        <w:fldChar w:fldCharType="begin"/>
      </w:r>
      <w:r>
        <w:rPr>
          <w:rFonts w:hint="eastAsia"/>
          <w:highlight w:val="none"/>
        </w:rPr>
        <w:instrText xml:space="preserve"> PAGEREF _Toc20213 \h </w:instrText>
      </w:r>
      <w:r>
        <w:rPr>
          <w:rFonts w:hint="eastAsia"/>
          <w:highlight w:val="none"/>
        </w:rPr>
        <w:fldChar w:fldCharType="separate"/>
      </w:r>
      <w:r>
        <w:rPr>
          <w:rFonts w:hint="eastAsia"/>
          <w:highlight w:val="none"/>
        </w:rPr>
        <w:t>1</w:t>
      </w:r>
      <w:r>
        <w:rPr>
          <w:rFonts w:hint="eastAsia"/>
          <w:highlight w:val="none"/>
        </w:rPr>
        <w:fldChar w:fldCharType="end"/>
      </w:r>
      <w:r>
        <w:rPr>
          <w:rFonts w:hint="eastAsia"/>
          <w:highlight w:val="none"/>
        </w:rPr>
        <w:fldChar w:fldCharType="end"/>
      </w:r>
    </w:p>
    <w:p w14:paraId="3520BD70">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_Toc30041 </w:instrText>
      </w:r>
      <w:r>
        <w:rPr>
          <w:rFonts w:hint="eastAsia"/>
          <w:highlight w:val="none"/>
        </w:rPr>
        <w:fldChar w:fldCharType="separate"/>
      </w:r>
      <w:r>
        <w:rPr>
          <w:rFonts w:hint="eastAsia"/>
          <w:bCs/>
          <w:spacing w:val="8"/>
          <w:position w:val="2"/>
          <w:highlight w:val="none"/>
        </w:rPr>
        <w:t>三、服务期限</w:t>
      </w:r>
      <w:r>
        <w:rPr>
          <w:rFonts w:hint="eastAsia"/>
          <w:highlight w:val="none"/>
        </w:rPr>
        <w:tab/>
      </w:r>
      <w:r>
        <w:rPr>
          <w:rFonts w:hint="eastAsia"/>
          <w:highlight w:val="none"/>
        </w:rPr>
        <w:fldChar w:fldCharType="begin"/>
      </w:r>
      <w:r>
        <w:rPr>
          <w:rFonts w:hint="eastAsia"/>
          <w:highlight w:val="none"/>
        </w:rPr>
        <w:instrText xml:space="preserve"> PAGEREF _Toc30041 \h </w:instrText>
      </w:r>
      <w:r>
        <w:rPr>
          <w:rFonts w:hint="eastAsia"/>
          <w:highlight w:val="none"/>
        </w:rPr>
        <w:fldChar w:fldCharType="separate"/>
      </w:r>
      <w:r>
        <w:rPr>
          <w:rFonts w:hint="eastAsia"/>
          <w:highlight w:val="none"/>
        </w:rPr>
        <w:t>1</w:t>
      </w:r>
      <w:r>
        <w:rPr>
          <w:rFonts w:hint="eastAsia"/>
          <w:highlight w:val="none"/>
        </w:rPr>
        <w:fldChar w:fldCharType="end"/>
      </w:r>
      <w:r>
        <w:rPr>
          <w:rFonts w:hint="eastAsia"/>
          <w:highlight w:val="none"/>
        </w:rPr>
        <w:fldChar w:fldCharType="end"/>
      </w:r>
    </w:p>
    <w:p w14:paraId="4A4B826A">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_Toc16016 </w:instrText>
      </w:r>
      <w:r>
        <w:rPr>
          <w:rFonts w:hint="eastAsia"/>
          <w:highlight w:val="none"/>
        </w:rPr>
        <w:fldChar w:fldCharType="separate"/>
      </w:r>
      <w:r>
        <w:rPr>
          <w:rFonts w:hint="eastAsia"/>
          <w:bCs/>
          <w:spacing w:val="8"/>
          <w:position w:val="2"/>
          <w:highlight w:val="none"/>
        </w:rPr>
        <w:t>四、质量标准</w:t>
      </w:r>
      <w:r>
        <w:rPr>
          <w:rFonts w:hint="eastAsia"/>
          <w:highlight w:val="none"/>
        </w:rPr>
        <w:tab/>
      </w:r>
      <w:r>
        <w:rPr>
          <w:rFonts w:hint="eastAsia"/>
          <w:highlight w:val="none"/>
        </w:rPr>
        <w:fldChar w:fldCharType="begin"/>
      </w:r>
      <w:r>
        <w:rPr>
          <w:rFonts w:hint="eastAsia"/>
          <w:highlight w:val="none"/>
        </w:rPr>
        <w:instrText xml:space="preserve"> PAGEREF _Toc16016 \h </w:instrText>
      </w:r>
      <w:r>
        <w:rPr>
          <w:rFonts w:hint="eastAsia"/>
          <w:highlight w:val="none"/>
        </w:rPr>
        <w:fldChar w:fldCharType="separate"/>
      </w:r>
      <w:r>
        <w:rPr>
          <w:rFonts w:hint="eastAsia"/>
          <w:highlight w:val="none"/>
        </w:rPr>
        <w:t>1</w:t>
      </w:r>
      <w:r>
        <w:rPr>
          <w:rFonts w:hint="eastAsia"/>
          <w:highlight w:val="none"/>
        </w:rPr>
        <w:fldChar w:fldCharType="end"/>
      </w:r>
      <w:r>
        <w:rPr>
          <w:rFonts w:hint="eastAsia"/>
          <w:highlight w:val="none"/>
        </w:rPr>
        <w:fldChar w:fldCharType="end"/>
      </w:r>
    </w:p>
    <w:p w14:paraId="24EB1F50">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_Toc32499 </w:instrText>
      </w:r>
      <w:r>
        <w:rPr>
          <w:rFonts w:hint="eastAsia"/>
          <w:highlight w:val="none"/>
        </w:rPr>
        <w:fldChar w:fldCharType="separate"/>
      </w:r>
      <w:r>
        <w:rPr>
          <w:rFonts w:hint="eastAsia"/>
          <w:bCs/>
          <w:spacing w:val="8"/>
          <w:position w:val="2"/>
          <w:highlight w:val="none"/>
        </w:rPr>
        <w:t>五、酬金或计取方式</w:t>
      </w:r>
      <w:r>
        <w:rPr>
          <w:rFonts w:hint="eastAsia"/>
          <w:highlight w:val="none"/>
        </w:rPr>
        <w:tab/>
      </w:r>
      <w:r>
        <w:rPr>
          <w:rFonts w:hint="eastAsia"/>
          <w:highlight w:val="none"/>
        </w:rPr>
        <w:fldChar w:fldCharType="begin"/>
      </w:r>
      <w:r>
        <w:rPr>
          <w:rFonts w:hint="eastAsia"/>
          <w:highlight w:val="none"/>
        </w:rPr>
        <w:instrText xml:space="preserve"> PAGEREF _Toc32499 \h </w:instrText>
      </w:r>
      <w:r>
        <w:rPr>
          <w:rFonts w:hint="eastAsia"/>
          <w:highlight w:val="none"/>
        </w:rPr>
        <w:fldChar w:fldCharType="separate"/>
      </w:r>
      <w:r>
        <w:rPr>
          <w:rFonts w:hint="eastAsia"/>
          <w:highlight w:val="none"/>
        </w:rPr>
        <w:t>1</w:t>
      </w:r>
      <w:r>
        <w:rPr>
          <w:rFonts w:hint="eastAsia"/>
          <w:highlight w:val="none"/>
        </w:rPr>
        <w:fldChar w:fldCharType="end"/>
      </w:r>
      <w:r>
        <w:rPr>
          <w:rFonts w:hint="eastAsia"/>
          <w:highlight w:val="none"/>
        </w:rPr>
        <w:fldChar w:fldCharType="end"/>
      </w:r>
    </w:p>
    <w:p w14:paraId="621445E8">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_Toc13858 </w:instrText>
      </w:r>
      <w:r>
        <w:rPr>
          <w:rFonts w:hint="eastAsia"/>
          <w:highlight w:val="none"/>
        </w:rPr>
        <w:fldChar w:fldCharType="separate"/>
      </w:r>
      <w:r>
        <w:rPr>
          <w:rFonts w:hint="eastAsia"/>
          <w:bCs/>
          <w:spacing w:val="8"/>
          <w:position w:val="2"/>
          <w:highlight w:val="none"/>
        </w:rPr>
        <w:t>六、合同文件的构成</w:t>
      </w:r>
      <w:r>
        <w:rPr>
          <w:rFonts w:hint="eastAsia"/>
          <w:highlight w:val="none"/>
        </w:rPr>
        <w:tab/>
      </w:r>
      <w:r>
        <w:rPr>
          <w:rFonts w:hint="eastAsia"/>
          <w:highlight w:val="none"/>
        </w:rPr>
        <w:fldChar w:fldCharType="begin"/>
      </w:r>
      <w:r>
        <w:rPr>
          <w:rFonts w:hint="eastAsia"/>
          <w:highlight w:val="none"/>
        </w:rPr>
        <w:instrText xml:space="preserve"> PAGEREF _Toc13858 \h </w:instrText>
      </w:r>
      <w:r>
        <w:rPr>
          <w:rFonts w:hint="eastAsia"/>
          <w:highlight w:val="none"/>
        </w:rPr>
        <w:fldChar w:fldCharType="separate"/>
      </w:r>
      <w:r>
        <w:rPr>
          <w:rFonts w:hint="eastAsia"/>
          <w:highlight w:val="none"/>
        </w:rPr>
        <w:t>2</w:t>
      </w:r>
      <w:r>
        <w:rPr>
          <w:rFonts w:hint="eastAsia"/>
          <w:highlight w:val="none"/>
        </w:rPr>
        <w:fldChar w:fldCharType="end"/>
      </w:r>
      <w:r>
        <w:rPr>
          <w:rFonts w:hint="eastAsia"/>
          <w:highlight w:val="none"/>
        </w:rPr>
        <w:fldChar w:fldCharType="end"/>
      </w:r>
    </w:p>
    <w:p w14:paraId="478E2320">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_Toc575 </w:instrText>
      </w:r>
      <w:r>
        <w:rPr>
          <w:rFonts w:hint="eastAsia"/>
          <w:highlight w:val="none"/>
        </w:rPr>
        <w:fldChar w:fldCharType="separate"/>
      </w:r>
      <w:r>
        <w:rPr>
          <w:rFonts w:hint="eastAsia"/>
          <w:bCs/>
          <w:spacing w:val="8"/>
          <w:position w:val="2"/>
          <w:highlight w:val="none"/>
        </w:rPr>
        <w:t>七、词语定义</w:t>
      </w:r>
      <w:r>
        <w:rPr>
          <w:rFonts w:hint="eastAsia"/>
          <w:highlight w:val="none"/>
        </w:rPr>
        <w:tab/>
      </w:r>
      <w:r>
        <w:rPr>
          <w:rFonts w:hint="eastAsia"/>
          <w:highlight w:val="none"/>
        </w:rPr>
        <w:fldChar w:fldCharType="begin"/>
      </w:r>
      <w:r>
        <w:rPr>
          <w:rFonts w:hint="eastAsia"/>
          <w:highlight w:val="none"/>
        </w:rPr>
        <w:instrText xml:space="preserve"> PAGEREF _Toc575 \h </w:instrText>
      </w:r>
      <w:r>
        <w:rPr>
          <w:rFonts w:hint="eastAsia"/>
          <w:highlight w:val="none"/>
        </w:rPr>
        <w:fldChar w:fldCharType="separate"/>
      </w:r>
      <w:r>
        <w:rPr>
          <w:rFonts w:hint="eastAsia"/>
          <w:highlight w:val="none"/>
        </w:rPr>
        <w:t>2</w:t>
      </w:r>
      <w:r>
        <w:rPr>
          <w:rFonts w:hint="eastAsia"/>
          <w:highlight w:val="none"/>
        </w:rPr>
        <w:fldChar w:fldCharType="end"/>
      </w:r>
      <w:r>
        <w:rPr>
          <w:rFonts w:hint="eastAsia"/>
          <w:highlight w:val="none"/>
        </w:rPr>
        <w:fldChar w:fldCharType="end"/>
      </w:r>
    </w:p>
    <w:p w14:paraId="357A03A6">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_Toc30936 </w:instrText>
      </w:r>
      <w:r>
        <w:rPr>
          <w:rFonts w:hint="eastAsia"/>
          <w:highlight w:val="none"/>
        </w:rPr>
        <w:fldChar w:fldCharType="separate"/>
      </w:r>
      <w:r>
        <w:rPr>
          <w:rFonts w:hint="eastAsia"/>
          <w:bCs/>
          <w:spacing w:val="8"/>
          <w:position w:val="2"/>
          <w:highlight w:val="none"/>
        </w:rPr>
        <w:t>八、合同订立</w:t>
      </w:r>
      <w:r>
        <w:rPr>
          <w:rFonts w:hint="eastAsia"/>
          <w:highlight w:val="none"/>
        </w:rPr>
        <w:tab/>
      </w:r>
      <w:r>
        <w:rPr>
          <w:rFonts w:hint="eastAsia"/>
          <w:highlight w:val="none"/>
        </w:rPr>
        <w:fldChar w:fldCharType="begin"/>
      </w:r>
      <w:r>
        <w:rPr>
          <w:rFonts w:hint="eastAsia"/>
          <w:highlight w:val="none"/>
        </w:rPr>
        <w:instrText xml:space="preserve"> PAGEREF _Toc30936 \h </w:instrText>
      </w:r>
      <w:r>
        <w:rPr>
          <w:rFonts w:hint="eastAsia"/>
          <w:highlight w:val="none"/>
        </w:rPr>
        <w:fldChar w:fldCharType="separate"/>
      </w:r>
      <w:r>
        <w:rPr>
          <w:rFonts w:hint="eastAsia"/>
          <w:highlight w:val="none"/>
        </w:rPr>
        <w:t>2</w:t>
      </w:r>
      <w:r>
        <w:rPr>
          <w:rFonts w:hint="eastAsia"/>
          <w:highlight w:val="none"/>
        </w:rPr>
        <w:fldChar w:fldCharType="end"/>
      </w:r>
      <w:r>
        <w:rPr>
          <w:rFonts w:hint="eastAsia"/>
          <w:highlight w:val="none"/>
        </w:rPr>
        <w:fldChar w:fldCharType="end"/>
      </w:r>
    </w:p>
    <w:p w14:paraId="0C4CF990">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_Toc13426 </w:instrText>
      </w:r>
      <w:r>
        <w:rPr>
          <w:rFonts w:hint="eastAsia"/>
          <w:highlight w:val="none"/>
        </w:rPr>
        <w:fldChar w:fldCharType="separate"/>
      </w:r>
      <w:r>
        <w:rPr>
          <w:rFonts w:hint="eastAsia"/>
          <w:bCs/>
          <w:spacing w:val="8"/>
          <w:position w:val="2"/>
          <w:highlight w:val="none"/>
        </w:rPr>
        <w:t>九、合同生效</w:t>
      </w:r>
      <w:r>
        <w:rPr>
          <w:rFonts w:hint="eastAsia"/>
          <w:highlight w:val="none"/>
        </w:rPr>
        <w:tab/>
      </w:r>
      <w:r>
        <w:rPr>
          <w:rFonts w:hint="eastAsia"/>
          <w:highlight w:val="none"/>
        </w:rPr>
        <w:fldChar w:fldCharType="begin"/>
      </w:r>
      <w:r>
        <w:rPr>
          <w:rFonts w:hint="eastAsia"/>
          <w:highlight w:val="none"/>
        </w:rPr>
        <w:instrText xml:space="preserve"> PAGEREF _Toc13426 \h </w:instrText>
      </w:r>
      <w:r>
        <w:rPr>
          <w:rFonts w:hint="eastAsia"/>
          <w:highlight w:val="none"/>
        </w:rPr>
        <w:fldChar w:fldCharType="separate"/>
      </w:r>
      <w:r>
        <w:rPr>
          <w:rFonts w:hint="eastAsia"/>
          <w:highlight w:val="none"/>
        </w:rPr>
        <w:t>3</w:t>
      </w:r>
      <w:r>
        <w:rPr>
          <w:rFonts w:hint="eastAsia"/>
          <w:highlight w:val="none"/>
        </w:rPr>
        <w:fldChar w:fldCharType="end"/>
      </w:r>
      <w:r>
        <w:rPr>
          <w:rFonts w:hint="eastAsia"/>
          <w:highlight w:val="none"/>
        </w:rPr>
        <w:fldChar w:fldCharType="end"/>
      </w:r>
    </w:p>
    <w:p w14:paraId="32359FBF">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_Toc21220 </w:instrText>
      </w:r>
      <w:r>
        <w:rPr>
          <w:rFonts w:hint="eastAsia"/>
          <w:highlight w:val="none"/>
        </w:rPr>
        <w:fldChar w:fldCharType="separate"/>
      </w:r>
      <w:r>
        <w:rPr>
          <w:rFonts w:hint="eastAsia"/>
          <w:bCs/>
          <w:spacing w:val="9"/>
          <w:highlight w:val="none"/>
        </w:rPr>
        <w:t>十、合同份数</w:t>
      </w:r>
      <w:r>
        <w:rPr>
          <w:rFonts w:hint="eastAsia"/>
          <w:highlight w:val="none"/>
        </w:rPr>
        <w:tab/>
      </w:r>
      <w:r>
        <w:rPr>
          <w:rFonts w:hint="eastAsia"/>
          <w:highlight w:val="none"/>
        </w:rPr>
        <w:fldChar w:fldCharType="begin"/>
      </w:r>
      <w:r>
        <w:rPr>
          <w:rFonts w:hint="eastAsia"/>
          <w:highlight w:val="none"/>
        </w:rPr>
        <w:instrText xml:space="preserve"> PAGEREF _Toc21220 \h </w:instrText>
      </w:r>
      <w:r>
        <w:rPr>
          <w:rFonts w:hint="eastAsia"/>
          <w:highlight w:val="none"/>
        </w:rPr>
        <w:fldChar w:fldCharType="separate"/>
      </w:r>
      <w:r>
        <w:rPr>
          <w:rFonts w:hint="eastAsia"/>
          <w:highlight w:val="none"/>
        </w:rPr>
        <w:t>3</w:t>
      </w:r>
      <w:r>
        <w:rPr>
          <w:rFonts w:hint="eastAsia"/>
          <w:highlight w:val="none"/>
        </w:rPr>
        <w:fldChar w:fldCharType="end"/>
      </w:r>
      <w:r>
        <w:rPr>
          <w:rFonts w:hint="eastAsia"/>
          <w:highlight w:val="none"/>
        </w:rPr>
        <w:fldChar w:fldCharType="end"/>
      </w:r>
    </w:p>
    <w:p w14:paraId="56CB2EF5">
      <w:pPr>
        <w:pStyle w:val="15"/>
        <w:tabs>
          <w:tab w:val="right" w:leader="dot" w:pos="8859"/>
        </w:tabs>
        <w:spacing w:line="312" w:lineRule="auto"/>
        <w:rPr>
          <w:rFonts w:hint="eastAsia" w:eastAsia="宋体"/>
          <w:sz w:val="24"/>
          <w:highlight w:val="none"/>
        </w:rPr>
      </w:pPr>
      <w:r>
        <w:rPr>
          <w:rFonts w:hint="eastAsia" w:eastAsia="宋体"/>
          <w:sz w:val="24"/>
          <w:highlight w:val="none"/>
        </w:rPr>
        <w:fldChar w:fldCharType="begin"/>
      </w:r>
      <w:r>
        <w:rPr>
          <w:rFonts w:hint="eastAsia" w:eastAsia="宋体"/>
          <w:sz w:val="24"/>
          <w:highlight w:val="none"/>
        </w:rPr>
        <w:instrText xml:space="preserve"> HYPERLINK \l _Toc13691 </w:instrText>
      </w:r>
      <w:r>
        <w:rPr>
          <w:rFonts w:hint="eastAsia" w:eastAsia="宋体"/>
          <w:sz w:val="24"/>
          <w:highlight w:val="none"/>
        </w:rPr>
        <w:fldChar w:fldCharType="separate"/>
      </w:r>
      <w:r>
        <w:rPr>
          <w:rFonts w:hint="eastAsia" w:eastAsia="宋体"/>
          <w:bCs/>
          <w:spacing w:val="13"/>
          <w:sz w:val="24"/>
          <w:highlight w:val="none"/>
        </w:rPr>
        <w:t>第二部分通用条件</w:t>
      </w:r>
      <w:r>
        <w:rPr>
          <w:rFonts w:hint="eastAsia" w:eastAsia="宋体"/>
          <w:sz w:val="24"/>
          <w:highlight w:val="none"/>
        </w:rPr>
        <w:tab/>
      </w:r>
      <w:r>
        <w:rPr>
          <w:rFonts w:hint="eastAsia" w:eastAsia="宋体"/>
          <w:sz w:val="24"/>
          <w:highlight w:val="none"/>
        </w:rPr>
        <w:fldChar w:fldCharType="begin"/>
      </w:r>
      <w:r>
        <w:rPr>
          <w:rFonts w:hint="eastAsia" w:eastAsia="宋体"/>
          <w:sz w:val="24"/>
          <w:highlight w:val="none"/>
        </w:rPr>
        <w:instrText xml:space="preserve"> PAGEREF _Toc13691 \h </w:instrText>
      </w:r>
      <w:r>
        <w:rPr>
          <w:rFonts w:hint="eastAsia" w:eastAsia="宋体"/>
          <w:sz w:val="24"/>
          <w:highlight w:val="none"/>
        </w:rPr>
        <w:fldChar w:fldCharType="separate"/>
      </w:r>
      <w:r>
        <w:rPr>
          <w:rFonts w:hint="eastAsia" w:eastAsia="宋体"/>
          <w:sz w:val="24"/>
          <w:highlight w:val="none"/>
        </w:rPr>
        <w:t>4</w:t>
      </w:r>
      <w:r>
        <w:rPr>
          <w:rFonts w:hint="eastAsia" w:eastAsia="宋体"/>
          <w:sz w:val="24"/>
          <w:highlight w:val="none"/>
        </w:rPr>
        <w:fldChar w:fldCharType="end"/>
      </w:r>
      <w:r>
        <w:rPr>
          <w:rFonts w:hint="eastAsia" w:eastAsia="宋体"/>
          <w:sz w:val="24"/>
          <w:highlight w:val="none"/>
        </w:rPr>
        <w:fldChar w:fldCharType="end"/>
      </w:r>
    </w:p>
    <w:p w14:paraId="006076E0">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_Toc32476 </w:instrText>
      </w:r>
      <w:r>
        <w:rPr>
          <w:rFonts w:hint="eastAsia"/>
          <w:highlight w:val="none"/>
        </w:rPr>
        <w:fldChar w:fldCharType="separate"/>
      </w:r>
      <w:r>
        <w:rPr>
          <w:rFonts w:hint="eastAsia"/>
          <w:bCs/>
          <w:spacing w:val="8"/>
          <w:position w:val="2"/>
          <w:highlight w:val="none"/>
        </w:rPr>
        <w:t>1.词语定义、语言、解释顺序与适用法律</w:t>
      </w:r>
      <w:r>
        <w:rPr>
          <w:rFonts w:hint="eastAsia"/>
          <w:highlight w:val="none"/>
        </w:rPr>
        <w:tab/>
      </w:r>
      <w:r>
        <w:rPr>
          <w:rFonts w:hint="eastAsia"/>
          <w:highlight w:val="none"/>
        </w:rPr>
        <w:fldChar w:fldCharType="begin"/>
      </w:r>
      <w:r>
        <w:rPr>
          <w:rFonts w:hint="eastAsia"/>
          <w:highlight w:val="none"/>
        </w:rPr>
        <w:instrText xml:space="preserve"> PAGEREF _Toc32476 \h </w:instrText>
      </w:r>
      <w:r>
        <w:rPr>
          <w:rFonts w:hint="eastAsia"/>
          <w:highlight w:val="none"/>
        </w:rPr>
        <w:fldChar w:fldCharType="separate"/>
      </w:r>
      <w:r>
        <w:rPr>
          <w:rFonts w:hint="eastAsia"/>
          <w:highlight w:val="none"/>
        </w:rPr>
        <w:t>4</w:t>
      </w:r>
      <w:r>
        <w:rPr>
          <w:rFonts w:hint="eastAsia"/>
          <w:highlight w:val="none"/>
        </w:rPr>
        <w:fldChar w:fldCharType="end"/>
      </w:r>
      <w:r>
        <w:rPr>
          <w:rFonts w:hint="eastAsia"/>
          <w:highlight w:val="none"/>
        </w:rPr>
        <w:fldChar w:fldCharType="end"/>
      </w:r>
    </w:p>
    <w:p w14:paraId="3A01B8A5">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_Toc3704 </w:instrText>
      </w:r>
      <w:r>
        <w:rPr>
          <w:rFonts w:hint="eastAsia"/>
          <w:highlight w:val="none"/>
        </w:rPr>
        <w:fldChar w:fldCharType="separate"/>
      </w:r>
      <w:r>
        <w:rPr>
          <w:rFonts w:hint="eastAsia"/>
          <w:highlight w:val="none"/>
        </w:rPr>
        <w:t>1.1词语定义</w:t>
      </w:r>
      <w:r>
        <w:rPr>
          <w:rFonts w:hint="eastAsia"/>
          <w:highlight w:val="none"/>
        </w:rPr>
        <w:tab/>
      </w:r>
      <w:r>
        <w:rPr>
          <w:rFonts w:hint="eastAsia"/>
          <w:highlight w:val="none"/>
        </w:rPr>
        <w:fldChar w:fldCharType="begin"/>
      </w:r>
      <w:r>
        <w:rPr>
          <w:rFonts w:hint="eastAsia"/>
          <w:highlight w:val="none"/>
        </w:rPr>
        <w:instrText xml:space="preserve"> PAGEREF _Toc3704 \h </w:instrText>
      </w:r>
      <w:r>
        <w:rPr>
          <w:rFonts w:hint="eastAsia"/>
          <w:highlight w:val="none"/>
        </w:rPr>
        <w:fldChar w:fldCharType="separate"/>
      </w:r>
      <w:r>
        <w:rPr>
          <w:rFonts w:hint="eastAsia"/>
          <w:highlight w:val="none"/>
        </w:rPr>
        <w:t>4</w:t>
      </w:r>
      <w:r>
        <w:rPr>
          <w:rFonts w:hint="eastAsia"/>
          <w:highlight w:val="none"/>
        </w:rPr>
        <w:fldChar w:fldCharType="end"/>
      </w:r>
      <w:r>
        <w:rPr>
          <w:rFonts w:hint="eastAsia"/>
          <w:highlight w:val="none"/>
        </w:rPr>
        <w:fldChar w:fldCharType="end"/>
      </w:r>
    </w:p>
    <w:p w14:paraId="6279D33C">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_Toc7899 </w:instrText>
      </w:r>
      <w:r>
        <w:rPr>
          <w:rFonts w:hint="eastAsia"/>
          <w:highlight w:val="none"/>
        </w:rPr>
        <w:fldChar w:fldCharType="separate"/>
      </w:r>
      <w:r>
        <w:rPr>
          <w:rFonts w:hint="eastAsia"/>
          <w:highlight w:val="none"/>
        </w:rPr>
        <w:t>1.2语言</w:t>
      </w:r>
      <w:r>
        <w:rPr>
          <w:rFonts w:hint="eastAsia"/>
          <w:highlight w:val="none"/>
        </w:rPr>
        <w:tab/>
      </w:r>
      <w:r>
        <w:rPr>
          <w:rFonts w:hint="eastAsia"/>
          <w:highlight w:val="none"/>
        </w:rPr>
        <w:fldChar w:fldCharType="begin"/>
      </w:r>
      <w:r>
        <w:rPr>
          <w:rFonts w:hint="eastAsia"/>
          <w:highlight w:val="none"/>
        </w:rPr>
        <w:instrText xml:space="preserve"> PAGEREF _Toc7899 \h </w:instrText>
      </w:r>
      <w:r>
        <w:rPr>
          <w:rFonts w:hint="eastAsia"/>
          <w:highlight w:val="none"/>
        </w:rPr>
        <w:fldChar w:fldCharType="separate"/>
      </w:r>
      <w:r>
        <w:rPr>
          <w:rFonts w:hint="eastAsia"/>
          <w:highlight w:val="none"/>
        </w:rPr>
        <w:t>4</w:t>
      </w:r>
      <w:r>
        <w:rPr>
          <w:rFonts w:hint="eastAsia"/>
          <w:highlight w:val="none"/>
        </w:rPr>
        <w:fldChar w:fldCharType="end"/>
      </w:r>
      <w:r>
        <w:rPr>
          <w:rFonts w:hint="eastAsia"/>
          <w:highlight w:val="none"/>
        </w:rPr>
        <w:fldChar w:fldCharType="end"/>
      </w:r>
    </w:p>
    <w:p w14:paraId="1F8F54D5">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_Toc26813 </w:instrText>
      </w:r>
      <w:r>
        <w:rPr>
          <w:rFonts w:hint="eastAsia"/>
          <w:highlight w:val="none"/>
        </w:rPr>
        <w:fldChar w:fldCharType="separate"/>
      </w:r>
      <w:r>
        <w:rPr>
          <w:rFonts w:hint="eastAsia"/>
          <w:highlight w:val="none"/>
        </w:rPr>
        <w:t>1.3合同文件的优先顺序</w:t>
      </w:r>
      <w:r>
        <w:rPr>
          <w:rFonts w:hint="eastAsia"/>
          <w:highlight w:val="none"/>
        </w:rPr>
        <w:tab/>
      </w:r>
      <w:r>
        <w:rPr>
          <w:rFonts w:hint="eastAsia"/>
          <w:highlight w:val="none"/>
        </w:rPr>
        <w:fldChar w:fldCharType="begin"/>
      </w:r>
      <w:r>
        <w:rPr>
          <w:rFonts w:hint="eastAsia"/>
          <w:highlight w:val="none"/>
        </w:rPr>
        <w:instrText xml:space="preserve"> PAGEREF _Toc26813 \h </w:instrText>
      </w:r>
      <w:r>
        <w:rPr>
          <w:rFonts w:hint="eastAsia"/>
          <w:highlight w:val="none"/>
        </w:rPr>
        <w:fldChar w:fldCharType="separate"/>
      </w:r>
      <w:r>
        <w:rPr>
          <w:rFonts w:hint="eastAsia"/>
          <w:highlight w:val="none"/>
        </w:rPr>
        <w:t>5</w:t>
      </w:r>
      <w:r>
        <w:rPr>
          <w:rFonts w:hint="eastAsia"/>
          <w:highlight w:val="none"/>
        </w:rPr>
        <w:fldChar w:fldCharType="end"/>
      </w:r>
      <w:r>
        <w:rPr>
          <w:rFonts w:hint="eastAsia"/>
          <w:highlight w:val="none"/>
        </w:rPr>
        <w:fldChar w:fldCharType="end"/>
      </w:r>
    </w:p>
    <w:p w14:paraId="2D7305C2">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_Toc12257 </w:instrText>
      </w:r>
      <w:r>
        <w:rPr>
          <w:rFonts w:hint="eastAsia"/>
          <w:highlight w:val="none"/>
        </w:rPr>
        <w:fldChar w:fldCharType="separate"/>
      </w:r>
      <w:r>
        <w:rPr>
          <w:rFonts w:hint="eastAsia"/>
          <w:highlight w:val="none"/>
        </w:rPr>
        <w:t>1.4适用法律</w:t>
      </w:r>
      <w:r>
        <w:rPr>
          <w:rFonts w:hint="eastAsia"/>
          <w:highlight w:val="none"/>
        </w:rPr>
        <w:tab/>
      </w:r>
      <w:r>
        <w:rPr>
          <w:rFonts w:hint="eastAsia"/>
          <w:highlight w:val="none"/>
        </w:rPr>
        <w:fldChar w:fldCharType="begin"/>
      </w:r>
      <w:r>
        <w:rPr>
          <w:rFonts w:hint="eastAsia"/>
          <w:highlight w:val="none"/>
        </w:rPr>
        <w:instrText xml:space="preserve"> PAGEREF _Toc12257 \h </w:instrText>
      </w:r>
      <w:r>
        <w:rPr>
          <w:rFonts w:hint="eastAsia"/>
          <w:highlight w:val="none"/>
        </w:rPr>
        <w:fldChar w:fldCharType="separate"/>
      </w:r>
      <w:r>
        <w:rPr>
          <w:rFonts w:hint="eastAsia"/>
          <w:highlight w:val="none"/>
        </w:rPr>
        <w:t>5</w:t>
      </w:r>
      <w:r>
        <w:rPr>
          <w:rFonts w:hint="eastAsia"/>
          <w:highlight w:val="none"/>
        </w:rPr>
        <w:fldChar w:fldCharType="end"/>
      </w:r>
      <w:r>
        <w:rPr>
          <w:rFonts w:hint="eastAsia"/>
          <w:highlight w:val="none"/>
        </w:rPr>
        <w:fldChar w:fldCharType="end"/>
      </w:r>
    </w:p>
    <w:p w14:paraId="288E4770">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_Toc27210 </w:instrText>
      </w:r>
      <w:r>
        <w:rPr>
          <w:rFonts w:hint="eastAsia"/>
          <w:highlight w:val="none"/>
        </w:rPr>
        <w:fldChar w:fldCharType="separate"/>
      </w:r>
      <w:r>
        <w:rPr>
          <w:rFonts w:hint="eastAsia"/>
          <w:bCs/>
          <w:spacing w:val="8"/>
          <w:position w:val="2"/>
          <w:highlight w:val="none"/>
        </w:rPr>
        <w:t>2.委托人的义务</w:t>
      </w:r>
      <w:r>
        <w:rPr>
          <w:rFonts w:hint="eastAsia"/>
          <w:highlight w:val="none"/>
        </w:rPr>
        <w:tab/>
      </w:r>
      <w:r>
        <w:rPr>
          <w:rFonts w:hint="eastAsia"/>
          <w:highlight w:val="none"/>
        </w:rPr>
        <w:fldChar w:fldCharType="begin"/>
      </w:r>
      <w:r>
        <w:rPr>
          <w:rFonts w:hint="eastAsia"/>
          <w:highlight w:val="none"/>
        </w:rPr>
        <w:instrText xml:space="preserve"> PAGEREF _Toc27210 \h </w:instrText>
      </w:r>
      <w:r>
        <w:rPr>
          <w:rFonts w:hint="eastAsia"/>
          <w:highlight w:val="none"/>
        </w:rPr>
        <w:fldChar w:fldCharType="separate"/>
      </w:r>
      <w:r>
        <w:rPr>
          <w:rFonts w:hint="eastAsia"/>
          <w:highlight w:val="none"/>
        </w:rPr>
        <w:t>5</w:t>
      </w:r>
      <w:r>
        <w:rPr>
          <w:rFonts w:hint="eastAsia"/>
          <w:highlight w:val="none"/>
        </w:rPr>
        <w:fldChar w:fldCharType="end"/>
      </w:r>
      <w:r>
        <w:rPr>
          <w:rFonts w:hint="eastAsia"/>
          <w:highlight w:val="none"/>
        </w:rPr>
        <w:fldChar w:fldCharType="end"/>
      </w:r>
    </w:p>
    <w:p w14:paraId="00C0923D">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_Toc20743 </w:instrText>
      </w:r>
      <w:r>
        <w:rPr>
          <w:rFonts w:hint="eastAsia"/>
          <w:highlight w:val="none"/>
        </w:rPr>
        <w:fldChar w:fldCharType="separate"/>
      </w:r>
      <w:r>
        <w:rPr>
          <w:rFonts w:hint="eastAsia"/>
          <w:highlight w:val="none"/>
        </w:rPr>
        <w:t>2.1提供资料</w:t>
      </w:r>
      <w:r>
        <w:rPr>
          <w:rFonts w:hint="eastAsia"/>
          <w:highlight w:val="none"/>
        </w:rPr>
        <w:tab/>
      </w:r>
      <w:r>
        <w:rPr>
          <w:rFonts w:hint="eastAsia"/>
          <w:highlight w:val="none"/>
        </w:rPr>
        <w:fldChar w:fldCharType="begin"/>
      </w:r>
      <w:r>
        <w:rPr>
          <w:rFonts w:hint="eastAsia"/>
          <w:highlight w:val="none"/>
        </w:rPr>
        <w:instrText xml:space="preserve"> PAGEREF _Toc20743 \h </w:instrText>
      </w:r>
      <w:r>
        <w:rPr>
          <w:rFonts w:hint="eastAsia"/>
          <w:highlight w:val="none"/>
        </w:rPr>
        <w:fldChar w:fldCharType="separate"/>
      </w:r>
      <w:r>
        <w:rPr>
          <w:rFonts w:hint="eastAsia"/>
          <w:highlight w:val="none"/>
        </w:rPr>
        <w:t>5</w:t>
      </w:r>
      <w:r>
        <w:rPr>
          <w:rFonts w:hint="eastAsia"/>
          <w:highlight w:val="none"/>
        </w:rPr>
        <w:fldChar w:fldCharType="end"/>
      </w:r>
      <w:r>
        <w:rPr>
          <w:rFonts w:hint="eastAsia"/>
          <w:highlight w:val="none"/>
        </w:rPr>
        <w:fldChar w:fldCharType="end"/>
      </w:r>
    </w:p>
    <w:p w14:paraId="6ED3BBF8">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_Toc19094 </w:instrText>
      </w:r>
      <w:r>
        <w:rPr>
          <w:rFonts w:hint="eastAsia"/>
          <w:highlight w:val="none"/>
        </w:rPr>
        <w:fldChar w:fldCharType="separate"/>
      </w:r>
      <w:r>
        <w:rPr>
          <w:rFonts w:hint="eastAsia"/>
          <w:highlight w:val="none"/>
        </w:rPr>
        <w:t>2.2提供工作条件</w:t>
      </w:r>
      <w:r>
        <w:rPr>
          <w:rFonts w:hint="eastAsia"/>
          <w:highlight w:val="none"/>
        </w:rPr>
        <w:tab/>
      </w:r>
      <w:r>
        <w:rPr>
          <w:rFonts w:hint="eastAsia"/>
          <w:highlight w:val="none"/>
        </w:rPr>
        <w:fldChar w:fldCharType="begin"/>
      </w:r>
      <w:r>
        <w:rPr>
          <w:rFonts w:hint="eastAsia"/>
          <w:highlight w:val="none"/>
        </w:rPr>
        <w:instrText xml:space="preserve"> PAGEREF _Toc19094 \h </w:instrText>
      </w:r>
      <w:r>
        <w:rPr>
          <w:rFonts w:hint="eastAsia"/>
          <w:highlight w:val="none"/>
        </w:rPr>
        <w:fldChar w:fldCharType="separate"/>
      </w:r>
      <w:r>
        <w:rPr>
          <w:rFonts w:hint="eastAsia"/>
          <w:highlight w:val="none"/>
        </w:rPr>
        <w:t>5</w:t>
      </w:r>
      <w:r>
        <w:rPr>
          <w:rFonts w:hint="eastAsia"/>
          <w:highlight w:val="none"/>
        </w:rPr>
        <w:fldChar w:fldCharType="end"/>
      </w:r>
      <w:r>
        <w:rPr>
          <w:rFonts w:hint="eastAsia"/>
          <w:highlight w:val="none"/>
        </w:rPr>
        <w:fldChar w:fldCharType="end"/>
      </w:r>
    </w:p>
    <w:p w14:paraId="085E0E29">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_Toc17794 </w:instrText>
      </w:r>
      <w:r>
        <w:rPr>
          <w:rFonts w:hint="eastAsia"/>
          <w:highlight w:val="none"/>
        </w:rPr>
        <w:fldChar w:fldCharType="separate"/>
      </w:r>
      <w:r>
        <w:rPr>
          <w:rFonts w:hint="eastAsia"/>
          <w:highlight w:val="none"/>
        </w:rPr>
        <w:t>2.3合理工作时限</w:t>
      </w:r>
      <w:r>
        <w:rPr>
          <w:rFonts w:hint="eastAsia"/>
          <w:highlight w:val="none"/>
        </w:rPr>
        <w:tab/>
      </w:r>
      <w:r>
        <w:rPr>
          <w:rFonts w:hint="eastAsia"/>
          <w:highlight w:val="none"/>
        </w:rPr>
        <w:fldChar w:fldCharType="begin"/>
      </w:r>
      <w:r>
        <w:rPr>
          <w:rFonts w:hint="eastAsia"/>
          <w:highlight w:val="none"/>
        </w:rPr>
        <w:instrText xml:space="preserve"> PAGEREF _Toc17794 \h </w:instrText>
      </w:r>
      <w:r>
        <w:rPr>
          <w:rFonts w:hint="eastAsia"/>
          <w:highlight w:val="none"/>
        </w:rPr>
        <w:fldChar w:fldCharType="separate"/>
      </w:r>
      <w:r>
        <w:rPr>
          <w:rFonts w:hint="eastAsia"/>
          <w:highlight w:val="none"/>
        </w:rPr>
        <w:t>6</w:t>
      </w:r>
      <w:r>
        <w:rPr>
          <w:rFonts w:hint="eastAsia"/>
          <w:highlight w:val="none"/>
        </w:rPr>
        <w:fldChar w:fldCharType="end"/>
      </w:r>
      <w:r>
        <w:rPr>
          <w:rFonts w:hint="eastAsia"/>
          <w:highlight w:val="none"/>
        </w:rPr>
        <w:fldChar w:fldCharType="end"/>
      </w:r>
    </w:p>
    <w:p w14:paraId="36A1A569">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_Toc2849 </w:instrText>
      </w:r>
      <w:r>
        <w:rPr>
          <w:rFonts w:hint="eastAsia"/>
          <w:highlight w:val="none"/>
        </w:rPr>
        <w:fldChar w:fldCharType="separate"/>
      </w:r>
      <w:r>
        <w:rPr>
          <w:rFonts w:hint="eastAsia"/>
          <w:highlight w:val="none"/>
        </w:rPr>
        <w:t>2.4委托人代表</w:t>
      </w:r>
      <w:r>
        <w:rPr>
          <w:rFonts w:hint="eastAsia"/>
          <w:highlight w:val="none"/>
        </w:rPr>
        <w:tab/>
      </w:r>
      <w:r>
        <w:rPr>
          <w:rFonts w:hint="eastAsia"/>
          <w:highlight w:val="none"/>
        </w:rPr>
        <w:fldChar w:fldCharType="begin"/>
      </w:r>
      <w:r>
        <w:rPr>
          <w:rFonts w:hint="eastAsia"/>
          <w:highlight w:val="none"/>
        </w:rPr>
        <w:instrText xml:space="preserve"> PAGEREF _Toc2849 \h </w:instrText>
      </w:r>
      <w:r>
        <w:rPr>
          <w:rFonts w:hint="eastAsia"/>
          <w:highlight w:val="none"/>
        </w:rPr>
        <w:fldChar w:fldCharType="separate"/>
      </w:r>
      <w:r>
        <w:rPr>
          <w:rFonts w:hint="eastAsia"/>
          <w:highlight w:val="none"/>
        </w:rPr>
        <w:t>6</w:t>
      </w:r>
      <w:r>
        <w:rPr>
          <w:rFonts w:hint="eastAsia"/>
          <w:highlight w:val="none"/>
        </w:rPr>
        <w:fldChar w:fldCharType="end"/>
      </w:r>
      <w:r>
        <w:rPr>
          <w:rFonts w:hint="eastAsia"/>
          <w:highlight w:val="none"/>
        </w:rPr>
        <w:fldChar w:fldCharType="end"/>
      </w:r>
    </w:p>
    <w:p w14:paraId="65EA68B4">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_Toc3979 </w:instrText>
      </w:r>
      <w:r>
        <w:rPr>
          <w:rFonts w:hint="eastAsia"/>
          <w:highlight w:val="none"/>
        </w:rPr>
        <w:fldChar w:fldCharType="separate"/>
      </w:r>
      <w:r>
        <w:rPr>
          <w:rFonts w:hint="eastAsia"/>
          <w:highlight w:val="none"/>
        </w:rPr>
        <w:t>2.5答复</w:t>
      </w:r>
      <w:r>
        <w:rPr>
          <w:rFonts w:hint="eastAsia"/>
          <w:highlight w:val="none"/>
        </w:rPr>
        <w:tab/>
      </w:r>
      <w:r>
        <w:rPr>
          <w:rFonts w:hint="eastAsia"/>
          <w:highlight w:val="none"/>
        </w:rPr>
        <w:fldChar w:fldCharType="begin"/>
      </w:r>
      <w:r>
        <w:rPr>
          <w:rFonts w:hint="eastAsia"/>
          <w:highlight w:val="none"/>
        </w:rPr>
        <w:instrText xml:space="preserve"> PAGEREF _Toc3979 \h </w:instrText>
      </w:r>
      <w:r>
        <w:rPr>
          <w:rFonts w:hint="eastAsia"/>
          <w:highlight w:val="none"/>
        </w:rPr>
        <w:fldChar w:fldCharType="separate"/>
      </w:r>
      <w:r>
        <w:rPr>
          <w:rFonts w:hint="eastAsia"/>
          <w:highlight w:val="none"/>
        </w:rPr>
        <w:t>6</w:t>
      </w:r>
      <w:r>
        <w:rPr>
          <w:rFonts w:hint="eastAsia"/>
          <w:highlight w:val="none"/>
        </w:rPr>
        <w:fldChar w:fldCharType="end"/>
      </w:r>
      <w:r>
        <w:rPr>
          <w:rFonts w:hint="eastAsia"/>
          <w:highlight w:val="none"/>
        </w:rPr>
        <w:fldChar w:fldCharType="end"/>
      </w:r>
    </w:p>
    <w:p w14:paraId="4961BF87">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_Toc22829 </w:instrText>
      </w:r>
      <w:r>
        <w:rPr>
          <w:rFonts w:hint="eastAsia"/>
          <w:highlight w:val="none"/>
        </w:rPr>
        <w:fldChar w:fldCharType="separate"/>
      </w:r>
      <w:r>
        <w:rPr>
          <w:rFonts w:hint="eastAsia"/>
          <w:highlight w:val="none"/>
        </w:rPr>
        <w:t>2.6支付</w:t>
      </w:r>
      <w:r>
        <w:rPr>
          <w:rFonts w:hint="eastAsia"/>
          <w:highlight w:val="none"/>
        </w:rPr>
        <w:tab/>
      </w:r>
      <w:r>
        <w:rPr>
          <w:rFonts w:hint="eastAsia"/>
          <w:highlight w:val="none"/>
        </w:rPr>
        <w:fldChar w:fldCharType="begin"/>
      </w:r>
      <w:r>
        <w:rPr>
          <w:rFonts w:hint="eastAsia"/>
          <w:highlight w:val="none"/>
        </w:rPr>
        <w:instrText xml:space="preserve"> PAGEREF _Toc22829 \h </w:instrText>
      </w:r>
      <w:r>
        <w:rPr>
          <w:rFonts w:hint="eastAsia"/>
          <w:highlight w:val="none"/>
        </w:rPr>
        <w:fldChar w:fldCharType="separate"/>
      </w:r>
      <w:r>
        <w:rPr>
          <w:rFonts w:hint="eastAsia"/>
          <w:highlight w:val="none"/>
        </w:rPr>
        <w:t>6</w:t>
      </w:r>
      <w:r>
        <w:rPr>
          <w:rFonts w:hint="eastAsia"/>
          <w:highlight w:val="none"/>
        </w:rPr>
        <w:fldChar w:fldCharType="end"/>
      </w:r>
      <w:r>
        <w:rPr>
          <w:rFonts w:hint="eastAsia"/>
          <w:highlight w:val="none"/>
        </w:rPr>
        <w:fldChar w:fldCharType="end"/>
      </w:r>
    </w:p>
    <w:p w14:paraId="1865CD03">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_Toc13211 </w:instrText>
      </w:r>
      <w:r>
        <w:rPr>
          <w:rFonts w:hint="eastAsia"/>
          <w:highlight w:val="none"/>
        </w:rPr>
        <w:fldChar w:fldCharType="separate"/>
      </w:r>
      <w:r>
        <w:rPr>
          <w:rFonts w:hint="eastAsia"/>
          <w:bCs/>
          <w:spacing w:val="8"/>
          <w:position w:val="2"/>
          <w:highlight w:val="none"/>
        </w:rPr>
        <w:t>3.咨询人的义务</w:t>
      </w:r>
      <w:r>
        <w:rPr>
          <w:rFonts w:hint="eastAsia"/>
          <w:highlight w:val="none"/>
        </w:rPr>
        <w:tab/>
      </w:r>
      <w:r>
        <w:rPr>
          <w:rFonts w:hint="eastAsia"/>
          <w:highlight w:val="none"/>
        </w:rPr>
        <w:fldChar w:fldCharType="begin"/>
      </w:r>
      <w:r>
        <w:rPr>
          <w:rFonts w:hint="eastAsia"/>
          <w:highlight w:val="none"/>
        </w:rPr>
        <w:instrText xml:space="preserve"> PAGEREF _Toc13211 \h </w:instrText>
      </w:r>
      <w:r>
        <w:rPr>
          <w:rFonts w:hint="eastAsia"/>
          <w:highlight w:val="none"/>
        </w:rPr>
        <w:fldChar w:fldCharType="separate"/>
      </w:r>
      <w:r>
        <w:rPr>
          <w:rFonts w:hint="eastAsia"/>
          <w:highlight w:val="none"/>
        </w:rPr>
        <w:t>6</w:t>
      </w:r>
      <w:r>
        <w:rPr>
          <w:rFonts w:hint="eastAsia"/>
          <w:highlight w:val="none"/>
        </w:rPr>
        <w:fldChar w:fldCharType="end"/>
      </w:r>
      <w:r>
        <w:rPr>
          <w:rFonts w:hint="eastAsia"/>
          <w:highlight w:val="none"/>
        </w:rPr>
        <w:fldChar w:fldCharType="end"/>
      </w:r>
    </w:p>
    <w:p w14:paraId="06D79777">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_Toc2689 </w:instrText>
      </w:r>
      <w:r>
        <w:rPr>
          <w:rFonts w:hint="eastAsia"/>
          <w:highlight w:val="none"/>
        </w:rPr>
        <w:fldChar w:fldCharType="separate"/>
      </w:r>
      <w:r>
        <w:rPr>
          <w:rFonts w:hint="eastAsia"/>
          <w:highlight w:val="none"/>
        </w:rPr>
        <w:t>3.1 项目咨询团队及人员</w:t>
      </w:r>
      <w:r>
        <w:rPr>
          <w:rFonts w:hint="eastAsia"/>
          <w:highlight w:val="none"/>
        </w:rPr>
        <w:tab/>
      </w:r>
      <w:r>
        <w:rPr>
          <w:rFonts w:hint="eastAsia"/>
          <w:highlight w:val="none"/>
        </w:rPr>
        <w:fldChar w:fldCharType="begin"/>
      </w:r>
      <w:r>
        <w:rPr>
          <w:rFonts w:hint="eastAsia"/>
          <w:highlight w:val="none"/>
        </w:rPr>
        <w:instrText xml:space="preserve"> PAGEREF _Toc2689 \h </w:instrText>
      </w:r>
      <w:r>
        <w:rPr>
          <w:rFonts w:hint="eastAsia"/>
          <w:highlight w:val="none"/>
        </w:rPr>
        <w:fldChar w:fldCharType="separate"/>
      </w:r>
      <w:r>
        <w:rPr>
          <w:rFonts w:hint="eastAsia"/>
          <w:highlight w:val="none"/>
        </w:rPr>
        <w:t>6</w:t>
      </w:r>
      <w:r>
        <w:rPr>
          <w:rFonts w:hint="eastAsia"/>
          <w:highlight w:val="none"/>
        </w:rPr>
        <w:fldChar w:fldCharType="end"/>
      </w:r>
      <w:r>
        <w:rPr>
          <w:rFonts w:hint="eastAsia"/>
          <w:highlight w:val="none"/>
        </w:rPr>
        <w:fldChar w:fldCharType="end"/>
      </w:r>
    </w:p>
    <w:p w14:paraId="40DD5CA6">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_Toc28336 </w:instrText>
      </w:r>
      <w:r>
        <w:rPr>
          <w:rFonts w:hint="eastAsia"/>
          <w:highlight w:val="none"/>
        </w:rPr>
        <w:fldChar w:fldCharType="separate"/>
      </w:r>
      <w:r>
        <w:rPr>
          <w:rFonts w:hint="eastAsia"/>
          <w:highlight w:val="none"/>
        </w:rPr>
        <w:t>3.2 咨询人的工作要求</w:t>
      </w:r>
      <w:r>
        <w:rPr>
          <w:rFonts w:hint="eastAsia"/>
          <w:highlight w:val="none"/>
        </w:rPr>
        <w:tab/>
      </w:r>
      <w:r>
        <w:rPr>
          <w:rFonts w:hint="eastAsia"/>
          <w:highlight w:val="none"/>
        </w:rPr>
        <w:fldChar w:fldCharType="begin"/>
      </w:r>
      <w:r>
        <w:rPr>
          <w:rFonts w:hint="eastAsia"/>
          <w:highlight w:val="none"/>
        </w:rPr>
        <w:instrText xml:space="preserve"> PAGEREF _Toc28336 \h </w:instrText>
      </w:r>
      <w:r>
        <w:rPr>
          <w:rFonts w:hint="eastAsia"/>
          <w:highlight w:val="none"/>
        </w:rPr>
        <w:fldChar w:fldCharType="separate"/>
      </w:r>
      <w:r>
        <w:rPr>
          <w:rFonts w:hint="eastAsia"/>
          <w:highlight w:val="none"/>
        </w:rPr>
        <w:t>7</w:t>
      </w:r>
      <w:r>
        <w:rPr>
          <w:rFonts w:hint="eastAsia"/>
          <w:highlight w:val="none"/>
        </w:rPr>
        <w:fldChar w:fldCharType="end"/>
      </w:r>
      <w:r>
        <w:rPr>
          <w:rFonts w:hint="eastAsia"/>
          <w:highlight w:val="none"/>
        </w:rPr>
        <w:fldChar w:fldCharType="end"/>
      </w:r>
    </w:p>
    <w:p w14:paraId="45CBCFF9">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_Toc30003 </w:instrText>
      </w:r>
      <w:r>
        <w:rPr>
          <w:rFonts w:hint="eastAsia"/>
          <w:highlight w:val="none"/>
        </w:rPr>
        <w:fldChar w:fldCharType="separate"/>
      </w:r>
      <w:r>
        <w:rPr>
          <w:rFonts w:hint="eastAsia"/>
          <w:highlight w:val="none"/>
        </w:rPr>
        <w:t>3.3咨询人的工作依据</w:t>
      </w:r>
      <w:r>
        <w:rPr>
          <w:rFonts w:hint="eastAsia"/>
          <w:highlight w:val="none"/>
        </w:rPr>
        <w:tab/>
      </w:r>
      <w:r>
        <w:rPr>
          <w:rFonts w:hint="eastAsia"/>
          <w:highlight w:val="none"/>
        </w:rPr>
        <w:fldChar w:fldCharType="begin"/>
      </w:r>
      <w:r>
        <w:rPr>
          <w:rFonts w:hint="eastAsia"/>
          <w:highlight w:val="none"/>
        </w:rPr>
        <w:instrText xml:space="preserve"> PAGEREF _Toc30003 \h </w:instrText>
      </w:r>
      <w:r>
        <w:rPr>
          <w:rFonts w:hint="eastAsia"/>
          <w:highlight w:val="none"/>
        </w:rPr>
        <w:fldChar w:fldCharType="separate"/>
      </w:r>
      <w:r>
        <w:rPr>
          <w:rFonts w:hint="eastAsia"/>
          <w:highlight w:val="none"/>
        </w:rPr>
        <w:t>7</w:t>
      </w:r>
      <w:r>
        <w:rPr>
          <w:rFonts w:hint="eastAsia"/>
          <w:highlight w:val="none"/>
        </w:rPr>
        <w:fldChar w:fldCharType="end"/>
      </w:r>
      <w:r>
        <w:rPr>
          <w:rFonts w:hint="eastAsia"/>
          <w:highlight w:val="none"/>
        </w:rPr>
        <w:fldChar w:fldCharType="end"/>
      </w:r>
    </w:p>
    <w:p w14:paraId="7F3017AD">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_Toc16230 </w:instrText>
      </w:r>
      <w:r>
        <w:rPr>
          <w:rFonts w:hint="eastAsia"/>
          <w:highlight w:val="none"/>
        </w:rPr>
        <w:fldChar w:fldCharType="separate"/>
      </w:r>
      <w:r>
        <w:rPr>
          <w:rFonts w:hint="eastAsia"/>
          <w:highlight w:val="none"/>
        </w:rPr>
        <w:t>3.4使用委托人房屋及设备的返还</w:t>
      </w:r>
      <w:r>
        <w:rPr>
          <w:rFonts w:hint="eastAsia"/>
          <w:highlight w:val="none"/>
        </w:rPr>
        <w:tab/>
      </w:r>
      <w:r>
        <w:rPr>
          <w:rFonts w:hint="eastAsia"/>
          <w:highlight w:val="none"/>
        </w:rPr>
        <w:fldChar w:fldCharType="begin"/>
      </w:r>
      <w:r>
        <w:rPr>
          <w:rFonts w:hint="eastAsia"/>
          <w:highlight w:val="none"/>
        </w:rPr>
        <w:instrText xml:space="preserve"> PAGEREF _Toc16230 \h </w:instrText>
      </w:r>
      <w:r>
        <w:rPr>
          <w:rFonts w:hint="eastAsia"/>
          <w:highlight w:val="none"/>
        </w:rPr>
        <w:fldChar w:fldCharType="separate"/>
      </w:r>
      <w:r>
        <w:rPr>
          <w:rFonts w:hint="eastAsia"/>
          <w:highlight w:val="none"/>
        </w:rPr>
        <w:t>7</w:t>
      </w:r>
      <w:r>
        <w:rPr>
          <w:rFonts w:hint="eastAsia"/>
          <w:highlight w:val="none"/>
        </w:rPr>
        <w:fldChar w:fldCharType="end"/>
      </w:r>
      <w:r>
        <w:rPr>
          <w:rFonts w:hint="eastAsia"/>
          <w:highlight w:val="none"/>
        </w:rPr>
        <w:fldChar w:fldCharType="end"/>
      </w:r>
    </w:p>
    <w:p w14:paraId="07FBB33E">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_Toc8902 </w:instrText>
      </w:r>
      <w:r>
        <w:rPr>
          <w:rFonts w:hint="eastAsia"/>
          <w:highlight w:val="none"/>
        </w:rPr>
        <w:fldChar w:fldCharType="separate"/>
      </w:r>
      <w:r>
        <w:rPr>
          <w:rFonts w:hint="eastAsia"/>
          <w:bCs/>
          <w:spacing w:val="8"/>
          <w:position w:val="2"/>
          <w:highlight w:val="none"/>
        </w:rPr>
        <w:t>4.违约责任</w:t>
      </w:r>
      <w:r>
        <w:rPr>
          <w:rFonts w:hint="eastAsia"/>
          <w:highlight w:val="none"/>
        </w:rPr>
        <w:tab/>
      </w:r>
      <w:r>
        <w:rPr>
          <w:rFonts w:hint="eastAsia"/>
          <w:highlight w:val="none"/>
        </w:rPr>
        <w:fldChar w:fldCharType="begin"/>
      </w:r>
      <w:r>
        <w:rPr>
          <w:rFonts w:hint="eastAsia"/>
          <w:highlight w:val="none"/>
        </w:rPr>
        <w:instrText xml:space="preserve"> PAGEREF _Toc8902 \h </w:instrText>
      </w:r>
      <w:r>
        <w:rPr>
          <w:rFonts w:hint="eastAsia"/>
          <w:highlight w:val="none"/>
        </w:rPr>
        <w:fldChar w:fldCharType="separate"/>
      </w:r>
      <w:r>
        <w:rPr>
          <w:rFonts w:hint="eastAsia"/>
          <w:highlight w:val="none"/>
        </w:rPr>
        <w:t>7</w:t>
      </w:r>
      <w:r>
        <w:rPr>
          <w:rFonts w:hint="eastAsia"/>
          <w:highlight w:val="none"/>
        </w:rPr>
        <w:fldChar w:fldCharType="end"/>
      </w:r>
      <w:r>
        <w:rPr>
          <w:rFonts w:hint="eastAsia"/>
          <w:highlight w:val="none"/>
        </w:rPr>
        <w:fldChar w:fldCharType="end"/>
      </w:r>
    </w:p>
    <w:p w14:paraId="1B16D977">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_Toc24876 </w:instrText>
      </w:r>
      <w:r>
        <w:rPr>
          <w:rFonts w:hint="eastAsia"/>
          <w:highlight w:val="none"/>
        </w:rPr>
        <w:fldChar w:fldCharType="separate"/>
      </w:r>
      <w:r>
        <w:rPr>
          <w:rFonts w:hint="eastAsia"/>
          <w:highlight w:val="none"/>
        </w:rPr>
        <w:t>4.1委托人的违约责任</w:t>
      </w:r>
      <w:r>
        <w:rPr>
          <w:rFonts w:hint="eastAsia"/>
          <w:highlight w:val="none"/>
        </w:rPr>
        <w:tab/>
      </w:r>
      <w:r>
        <w:rPr>
          <w:rFonts w:hint="eastAsia"/>
          <w:highlight w:val="none"/>
        </w:rPr>
        <w:fldChar w:fldCharType="begin"/>
      </w:r>
      <w:r>
        <w:rPr>
          <w:rFonts w:hint="eastAsia"/>
          <w:highlight w:val="none"/>
        </w:rPr>
        <w:instrText xml:space="preserve"> PAGEREF _Toc24876 \h </w:instrText>
      </w:r>
      <w:r>
        <w:rPr>
          <w:rFonts w:hint="eastAsia"/>
          <w:highlight w:val="none"/>
        </w:rPr>
        <w:fldChar w:fldCharType="separate"/>
      </w:r>
      <w:r>
        <w:rPr>
          <w:rFonts w:hint="eastAsia"/>
          <w:highlight w:val="none"/>
        </w:rPr>
        <w:t>7</w:t>
      </w:r>
      <w:r>
        <w:rPr>
          <w:rFonts w:hint="eastAsia"/>
          <w:highlight w:val="none"/>
        </w:rPr>
        <w:fldChar w:fldCharType="end"/>
      </w:r>
      <w:r>
        <w:rPr>
          <w:rFonts w:hint="eastAsia"/>
          <w:highlight w:val="none"/>
        </w:rPr>
        <w:fldChar w:fldCharType="end"/>
      </w:r>
    </w:p>
    <w:p w14:paraId="38C4B49A">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_Toc8473 </w:instrText>
      </w:r>
      <w:r>
        <w:rPr>
          <w:rFonts w:hint="eastAsia"/>
          <w:highlight w:val="none"/>
        </w:rPr>
        <w:fldChar w:fldCharType="separate"/>
      </w:r>
      <w:r>
        <w:rPr>
          <w:rFonts w:hint="eastAsia"/>
          <w:highlight w:val="none"/>
        </w:rPr>
        <w:t>4.2咨询人的违约责任</w:t>
      </w:r>
      <w:r>
        <w:rPr>
          <w:rFonts w:hint="eastAsia"/>
          <w:highlight w:val="none"/>
        </w:rPr>
        <w:tab/>
      </w:r>
      <w:r>
        <w:rPr>
          <w:rFonts w:hint="eastAsia"/>
          <w:highlight w:val="none"/>
        </w:rPr>
        <w:fldChar w:fldCharType="begin"/>
      </w:r>
      <w:r>
        <w:rPr>
          <w:rFonts w:hint="eastAsia"/>
          <w:highlight w:val="none"/>
        </w:rPr>
        <w:instrText xml:space="preserve"> PAGEREF _Toc8473 \h </w:instrText>
      </w:r>
      <w:r>
        <w:rPr>
          <w:rFonts w:hint="eastAsia"/>
          <w:highlight w:val="none"/>
        </w:rPr>
        <w:fldChar w:fldCharType="separate"/>
      </w:r>
      <w:r>
        <w:rPr>
          <w:rFonts w:hint="eastAsia"/>
          <w:highlight w:val="none"/>
        </w:rPr>
        <w:t>8</w:t>
      </w:r>
      <w:r>
        <w:rPr>
          <w:rFonts w:hint="eastAsia"/>
          <w:highlight w:val="none"/>
        </w:rPr>
        <w:fldChar w:fldCharType="end"/>
      </w:r>
      <w:r>
        <w:rPr>
          <w:rFonts w:hint="eastAsia"/>
          <w:highlight w:val="none"/>
        </w:rPr>
        <w:fldChar w:fldCharType="end"/>
      </w:r>
    </w:p>
    <w:p w14:paraId="4649DE34">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_Toc4580 </w:instrText>
      </w:r>
      <w:r>
        <w:rPr>
          <w:rFonts w:hint="eastAsia"/>
          <w:highlight w:val="none"/>
        </w:rPr>
        <w:fldChar w:fldCharType="separate"/>
      </w:r>
      <w:r>
        <w:rPr>
          <w:rFonts w:hint="eastAsia"/>
          <w:bCs/>
          <w:spacing w:val="8"/>
          <w:position w:val="2"/>
          <w:highlight w:val="none"/>
        </w:rPr>
        <w:t>5.支付</w:t>
      </w:r>
      <w:r>
        <w:rPr>
          <w:rFonts w:hint="eastAsia"/>
          <w:highlight w:val="none"/>
        </w:rPr>
        <w:tab/>
      </w:r>
      <w:r>
        <w:rPr>
          <w:rFonts w:hint="eastAsia"/>
          <w:highlight w:val="none"/>
        </w:rPr>
        <w:fldChar w:fldCharType="begin"/>
      </w:r>
      <w:r>
        <w:rPr>
          <w:rFonts w:hint="eastAsia"/>
          <w:highlight w:val="none"/>
        </w:rPr>
        <w:instrText xml:space="preserve"> PAGEREF _Toc4580 \h </w:instrText>
      </w:r>
      <w:r>
        <w:rPr>
          <w:rFonts w:hint="eastAsia"/>
          <w:highlight w:val="none"/>
        </w:rPr>
        <w:fldChar w:fldCharType="separate"/>
      </w:r>
      <w:r>
        <w:rPr>
          <w:rFonts w:hint="eastAsia"/>
          <w:highlight w:val="none"/>
        </w:rPr>
        <w:t>8</w:t>
      </w:r>
      <w:r>
        <w:rPr>
          <w:rFonts w:hint="eastAsia"/>
          <w:highlight w:val="none"/>
        </w:rPr>
        <w:fldChar w:fldCharType="end"/>
      </w:r>
      <w:r>
        <w:rPr>
          <w:rFonts w:hint="eastAsia"/>
          <w:highlight w:val="none"/>
        </w:rPr>
        <w:fldChar w:fldCharType="end"/>
      </w:r>
    </w:p>
    <w:p w14:paraId="44B1207D">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_Toc2048 </w:instrText>
      </w:r>
      <w:r>
        <w:rPr>
          <w:rFonts w:hint="eastAsia"/>
          <w:highlight w:val="none"/>
        </w:rPr>
        <w:fldChar w:fldCharType="separate"/>
      </w:r>
      <w:r>
        <w:rPr>
          <w:rFonts w:hint="eastAsia"/>
          <w:highlight w:val="none"/>
        </w:rPr>
        <w:t>5.1支付货币</w:t>
      </w:r>
      <w:r>
        <w:rPr>
          <w:rFonts w:hint="eastAsia"/>
          <w:highlight w:val="none"/>
        </w:rPr>
        <w:tab/>
      </w:r>
      <w:r>
        <w:rPr>
          <w:rFonts w:hint="eastAsia"/>
          <w:highlight w:val="none"/>
        </w:rPr>
        <w:fldChar w:fldCharType="begin"/>
      </w:r>
      <w:r>
        <w:rPr>
          <w:rFonts w:hint="eastAsia"/>
          <w:highlight w:val="none"/>
        </w:rPr>
        <w:instrText xml:space="preserve"> PAGEREF _Toc2048 \h </w:instrText>
      </w:r>
      <w:r>
        <w:rPr>
          <w:rFonts w:hint="eastAsia"/>
          <w:highlight w:val="none"/>
        </w:rPr>
        <w:fldChar w:fldCharType="separate"/>
      </w:r>
      <w:r>
        <w:rPr>
          <w:rFonts w:hint="eastAsia"/>
          <w:highlight w:val="none"/>
        </w:rPr>
        <w:t>8</w:t>
      </w:r>
      <w:r>
        <w:rPr>
          <w:rFonts w:hint="eastAsia"/>
          <w:highlight w:val="none"/>
        </w:rPr>
        <w:fldChar w:fldCharType="end"/>
      </w:r>
      <w:r>
        <w:rPr>
          <w:rFonts w:hint="eastAsia"/>
          <w:highlight w:val="none"/>
        </w:rPr>
        <w:fldChar w:fldCharType="end"/>
      </w:r>
    </w:p>
    <w:p w14:paraId="29AE57F8">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_Toc32165 </w:instrText>
      </w:r>
      <w:r>
        <w:rPr>
          <w:rFonts w:hint="eastAsia"/>
          <w:highlight w:val="none"/>
        </w:rPr>
        <w:fldChar w:fldCharType="separate"/>
      </w:r>
      <w:r>
        <w:rPr>
          <w:rFonts w:hint="eastAsia"/>
          <w:highlight w:val="none"/>
        </w:rPr>
        <w:t>5.2支付申请</w:t>
      </w:r>
      <w:r>
        <w:rPr>
          <w:rFonts w:hint="eastAsia"/>
          <w:highlight w:val="none"/>
        </w:rPr>
        <w:tab/>
      </w:r>
      <w:r>
        <w:rPr>
          <w:rFonts w:hint="eastAsia"/>
          <w:highlight w:val="none"/>
        </w:rPr>
        <w:fldChar w:fldCharType="begin"/>
      </w:r>
      <w:r>
        <w:rPr>
          <w:rFonts w:hint="eastAsia"/>
          <w:highlight w:val="none"/>
        </w:rPr>
        <w:instrText xml:space="preserve"> PAGEREF _Toc32165 \h </w:instrText>
      </w:r>
      <w:r>
        <w:rPr>
          <w:rFonts w:hint="eastAsia"/>
          <w:highlight w:val="none"/>
        </w:rPr>
        <w:fldChar w:fldCharType="separate"/>
      </w:r>
      <w:r>
        <w:rPr>
          <w:rFonts w:hint="eastAsia"/>
          <w:highlight w:val="none"/>
        </w:rPr>
        <w:t>8</w:t>
      </w:r>
      <w:r>
        <w:rPr>
          <w:rFonts w:hint="eastAsia"/>
          <w:highlight w:val="none"/>
        </w:rPr>
        <w:fldChar w:fldCharType="end"/>
      </w:r>
      <w:r>
        <w:rPr>
          <w:rFonts w:hint="eastAsia"/>
          <w:highlight w:val="none"/>
        </w:rPr>
        <w:fldChar w:fldCharType="end"/>
      </w:r>
    </w:p>
    <w:p w14:paraId="50504338">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_Toc16512 </w:instrText>
      </w:r>
      <w:r>
        <w:rPr>
          <w:rFonts w:hint="eastAsia"/>
          <w:highlight w:val="none"/>
        </w:rPr>
        <w:fldChar w:fldCharType="separate"/>
      </w:r>
      <w:r>
        <w:rPr>
          <w:rFonts w:hint="eastAsia"/>
          <w:highlight w:val="none"/>
        </w:rPr>
        <w:t>5.3 支付酬金</w:t>
      </w:r>
      <w:r>
        <w:rPr>
          <w:rFonts w:hint="eastAsia"/>
          <w:highlight w:val="none"/>
        </w:rPr>
        <w:tab/>
      </w:r>
      <w:r>
        <w:rPr>
          <w:rFonts w:hint="eastAsia"/>
          <w:highlight w:val="none"/>
        </w:rPr>
        <w:fldChar w:fldCharType="begin"/>
      </w:r>
      <w:r>
        <w:rPr>
          <w:rFonts w:hint="eastAsia"/>
          <w:highlight w:val="none"/>
        </w:rPr>
        <w:instrText xml:space="preserve"> PAGEREF _Toc16512 \h </w:instrText>
      </w:r>
      <w:r>
        <w:rPr>
          <w:rFonts w:hint="eastAsia"/>
          <w:highlight w:val="none"/>
        </w:rPr>
        <w:fldChar w:fldCharType="separate"/>
      </w:r>
      <w:r>
        <w:rPr>
          <w:rFonts w:hint="eastAsia"/>
          <w:highlight w:val="none"/>
        </w:rPr>
        <w:t>8</w:t>
      </w:r>
      <w:r>
        <w:rPr>
          <w:rFonts w:hint="eastAsia"/>
          <w:highlight w:val="none"/>
        </w:rPr>
        <w:fldChar w:fldCharType="end"/>
      </w:r>
      <w:r>
        <w:rPr>
          <w:rFonts w:hint="eastAsia"/>
          <w:highlight w:val="none"/>
        </w:rPr>
        <w:fldChar w:fldCharType="end"/>
      </w:r>
    </w:p>
    <w:p w14:paraId="4CFED943">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_Toc18815 </w:instrText>
      </w:r>
      <w:r>
        <w:rPr>
          <w:rFonts w:hint="eastAsia"/>
          <w:highlight w:val="none"/>
        </w:rPr>
        <w:fldChar w:fldCharType="separate"/>
      </w:r>
      <w:r>
        <w:rPr>
          <w:rFonts w:hint="eastAsia"/>
          <w:highlight w:val="none"/>
        </w:rPr>
        <w:t>5.4有异议部分的支付</w:t>
      </w:r>
      <w:r>
        <w:rPr>
          <w:rFonts w:hint="eastAsia"/>
          <w:highlight w:val="none"/>
        </w:rPr>
        <w:tab/>
      </w:r>
      <w:r>
        <w:rPr>
          <w:rFonts w:hint="eastAsia"/>
          <w:highlight w:val="none"/>
        </w:rPr>
        <w:fldChar w:fldCharType="begin"/>
      </w:r>
      <w:r>
        <w:rPr>
          <w:rFonts w:hint="eastAsia"/>
          <w:highlight w:val="none"/>
        </w:rPr>
        <w:instrText xml:space="preserve"> PAGEREF _Toc18815 \h </w:instrText>
      </w:r>
      <w:r>
        <w:rPr>
          <w:rFonts w:hint="eastAsia"/>
          <w:highlight w:val="none"/>
        </w:rPr>
        <w:fldChar w:fldCharType="separate"/>
      </w:r>
      <w:r>
        <w:rPr>
          <w:rFonts w:hint="eastAsia"/>
          <w:highlight w:val="none"/>
        </w:rPr>
        <w:t>8</w:t>
      </w:r>
      <w:r>
        <w:rPr>
          <w:rFonts w:hint="eastAsia"/>
          <w:highlight w:val="none"/>
        </w:rPr>
        <w:fldChar w:fldCharType="end"/>
      </w:r>
      <w:r>
        <w:rPr>
          <w:rFonts w:hint="eastAsia"/>
          <w:highlight w:val="none"/>
        </w:rPr>
        <w:fldChar w:fldCharType="end"/>
      </w:r>
    </w:p>
    <w:p w14:paraId="08EC49CA">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_Toc17152 </w:instrText>
      </w:r>
      <w:r>
        <w:rPr>
          <w:rFonts w:hint="eastAsia"/>
          <w:highlight w:val="none"/>
        </w:rPr>
        <w:fldChar w:fldCharType="separate"/>
      </w:r>
      <w:r>
        <w:rPr>
          <w:rFonts w:hint="eastAsia"/>
          <w:bCs/>
          <w:spacing w:val="8"/>
          <w:position w:val="2"/>
          <w:highlight w:val="none"/>
        </w:rPr>
        <w:t>6.合同变更、解除与终止</w:t>
      </w:r>
      <w:r>
        <w:rPr>
          <w:rFonts w:hint="eastAsia"/>
          <w:highlight w:val="none"/>
        </w:rPr>
        <w:tab/>
      </w:r>
      <w:r>
        <w:rPr>
          <w:rFonts w:hint="eastAsia"/>
          <w:highlight w:val="none"/>
        </w:rPr>
        <w:fldChar w:fldCharType="begin"/>
      </w:r>
      <w:r>
        <w:rPr>
          <w:rFonts w:hint="eastAsia"/>
          <w:highlight w:val="none"/>
        </w:rPr>
        <w:instrText xml:space="preserve"> PAGEREF _Toc17152 \h </w:instrText>
      </w:r>
      <w:r>
        <w:rPr>
          <w:rFonts w:hint="eastAsia"/>
          <w:highlight w:val="none"/>
        </w:rPr>
        <w:fldChar w:fldCharType="separate"/>
      </w:r>
      <w:r>
        <w:rPr>
          <w:rFonts w:hint="eastAsia"/>
          <w:highlight w:val="none"/>
        </w:rPr>
        <w:t>8</w:t>
      </w:r>
      <w:r>
        <w:rPr>
          <w:rFonts w:hint="eastAsia"/>
          <w:highlight w:val="none"/>
        </w:rPr>
        <w:fldChar w:fldCharType="end"/>
      </w:r>
      <w:r>
        <w:rPr>
          <w:rFonts w:hint="eastAsia"/>
          <w:highlight w:val="none"/>
        </w:rPr>
        <w:fldChar w:fldCharType="end"/>
      </w:r>
    </w:p>
    <w:p w14:paraId="2556A4C7">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_Toc15729 </w:instrText>
      </w:r>
      <w:r>
        <w:rPr>
          <w:rFonts w:hint="eastAsia"/>
          <w:highlight w:val="none"/>
        </w:rPr>
        <w:fldChar w:fldCharType="separate"/>
      </w:r>
      <w:r>
        <w:rPr>
          <w:rFonts w:hint="eastAsia"/>
          <w:highlight w:val="none"/>
        </w:rPr>
        <w:t>6.1合同变更</w:t>
      </w:r>
      <w:r>
        <w:rPr>
          <w:rFonts w:hint="eastAsia"/>
          <w:highlight w:val="none"/>
        </w:rPr>
        <w:tab/>
      </w:r>
      <w:r>
        <w:rPr>
          <w:rFonts w:hint="eastAsia"/>
          <w:highlight w:val="none"/>
        </w:rPr>
        <w:fldChar w:fldCharType="begin"/>
      </w:r>
      <w:r>
        <w:rPr>
          <w:rFonts w:hint="eastAsia"/>
          <w:highlight w:val="none"/>
        </w:rPr>
        <w:instrText xml:space="preserve"> PAGEREF _Toc15729 \h </w:instrText>
      </w:r>
      <w:r>
        <w:rPr>
          <w:rFonts w:hint="eastAsia"/>
          <w:highlight w:val="none"/>
        </w:rPr>
        <w:fldChar w:fldCharType="separate"/>
      </w:r>
      <w:r>
        <w:rPr>
          <w:rFonts w:hint="eastAsia"/>
          <w:highlight w:val="none"/>
        </w:rPr>
        <w:t>8</w:t>
      </w:r>
      <w:r>
        <w:rPr>
          <w:rFonts w:hint="eastAsia"/>
          <w:highlight w:val="none"/>
        </w:rPr>
        <w:fldChar w:fldCharType="end"/>
      </w:r>
      <w:r>
        <w:rPr>
          <w:rFonts w:hint="eastAsia"/>
          <w:highlight w:val="none"/>
        </w:rPr>
        <w:fldChar w:fldCharType="end"/>
      </w:r>
    </w:p>
    <w:p w14:paraId="002EE255">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_Toc27633 </w:instrText>
      </w:r>
      <w:r>
        <w:rPr>
          <w:rFonts w:hint="eastAsia"/>
          <w:highlight w:val="none"/>
        </w:rPr>
        <w:fldChar w:fldCharType="separate"/>
      </w:r>
      <w:r>
        <w:rPr>
          <w:rFonts w:hint="eastAsia"/>
          <w:highlight w:val="none"/>
        </w:rPr>
        <w:t>6.2合同解除</w:t>
      </w:r>
      <w:r>
        <w:rPr>
          <w:rFonts w:hint="eastAsia"/>
          <w:highlight w:val="none"/>
        </w:rPr>
        <w:tab/>
      </w:r>
      <w:r>
        <w:rPr>
          <w:rFonts w:hint="eastAsia"/>
          <w:highlight w:val="none"/>
        </w:rPr>
        <w:fldChar w:fldCharType="begin"/>
      </w:r>
      <w:r>
        <w:rPr>
          <w:rFonts w:hint="eastAsia"/>
          <w:highlight w:val="none"/>
        </w:rPr>
        <w:instrText xml:space="preserve"> PAGEREF _Toc27633 \h </w:instrText>
      </w:r>
      <w:r>
        <w:rPr>
          <w:rFonts w:hint="eastAsia"/>
          <w:highlight w:val="none"/>
        </w:rPr>
        <w:fldChar w:fldCharType="separate"/>
      </w:r>
      <w:r>
        <w:rPr>
          <w:rFonts w:hint="eastAsia"/>
          <w:highlight w:val="none"/>
        </w:rPr>
        <w:t>9</w:t>
      </w:r>
      <w:r>
        <w:rPr>
          <w:rFonts w:hint="eastAsia"/>
          <w:highlight w:val="none"/>
        </w:rPr>
        <w:fldChar w:fldCharType="end"/>
      </w:r>
      <w:r>
        <w:rPr>
          <w:rFonts w:hint="eastAsia"/>
          <w:highlight w:val="none"/>
        </w:rPr>
        <w:fldChar w:fldCharType="end"/>
      </w:r>
    </w:p>
    <w:p w14:paraId="045F2A34">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_Toc20205 </w:instrText>
      </w:r>
      <w:r>
        <w:rPr>
          <w:rFonts w:hint="eastAsia"/>
          <w:highlight w:val="none"/>
        </w:rPr>
        <w:fldChar w:fldCharType="separate"/>
      </w:r>
      <w:r>
        <w:rPr>
          <w:rFonts w:hint="eastAsia"/>
          <w:highlight w:val="none"/>
        </w:rPr>
        <w:t>6.3 合同终止</w:t>
      </w:r>
      <w:r>
        <w:rPr>
          <w:rFonts w:hint="eastAsia"/>
          <w:highlight w:val="none"/>
        </w:rPr>
        <w:tab/>
      </w:r>
      <w:r>
        <w:rPr>
          <w:rFonts w:hint="eastAsia"/>
          <w:highlight w:val="none"/>
        </w:rPr>
        <w:fldChar w:fldCharType="begin"/>
      </w:r>
      <w:r>
        <w:rPr>
          <w:rFonts w:hint="eastAsia"/>
          <w:highlight w:val="none"/>
        </w:rPr>
        <w:instrText xml:space="preserve"> PAGEREF _Toc20205 \h </w:instrText>
      </w:r>
      <w:r>
        <w:rPr>
          <w:rFonts w:hint="eastAsia"/>
          <w:highlight w:val="none"/>
        </w:rPr>
        <w:fldChar w:fldCharType="separate"/>
      </w:r>
      <w:r>
        <w:rPr>
          <w:rFonts w:hint="eastAsia"/>
          <w:highlight w:val="none"/>
        </w:rPr>
        <w:t>9</w:t>
      </w:r>
      <w:r>
        <w:rPr>
          <w:rFonts w:hint="eastAsia"/>
          <w:highlight w:val="none"/>
        </w:rPr>
        <w:fldChar w:fldCharType="end"/>
      </w:r>
      <w:r>
        <w:rPr>
          <w:rFonts w:hint="eastAsia"/>
          <w:highlight w:val="none"/>
        </w:rPr>
        <w:fldChar w:fldCharType="end"/>
      </w:r>
    </w:p>
    <w:p w14:paraId="6157DBF4">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_Toc17075 </w:instrText>
      </w:r>
      <w:r>
        <w:rPr>
          <w:rFonts w:hint="eastAsia"/>
          <w:highlight w:val="none"/>
        </w:rPr>
        <w:fldChar w:fldCharType="separate"/>
      </w:r>
      <w:r>
        <w:rPr>
          <w:rFonts w:hint="eastAsia"/>
          <w:bCs/>
          <w:spacing w:val="8"/>
          <w:position w:val="2"/>
          <w:highlight w:val="none"/>
        </w:rPr>
        <w:t>7.争议解决</w:t>
      </w:r>
      <w:r>
        <w:rPr>
          <w:rFonts w:hint="eastAsia"/>
          <w:highlight w:val="none"/>
        </w:rPr>
        <w:tab/>
      </w:r>
      <w:r>
        <w:rPr>
          <w:rFonts w:hint="eastAsia"/>
          <w:highlight w:val="none"/>
        </w:rPr>
        <w:fldChar w:fldCharType="begin"/>
      </w:r>
      <w:r>
        <w:rPr>
          <w:rFonts w:hint="eastAsia"/>
          <w:highlight w:val="none"/>
        </w:rPr>
        <w:instrText xml:space="preserve"> PAGEREF _Toc17075 \h </w:instrText>
      </w:r>
      <w:r>
        <w:rPr>
          <w:rFonts w:hint="eastAsia"/>
          <w:highlight w:val="none"/>
        </w:rPr>
        <w:fldChar w:fldCharType="separate"/>
      </w:r>
      <w:r>
        <w:rPr>
          <w:rFonts w:hint="eastAsia"/>
          <w:highlight w:val="none"/>
        </w:rPr>
        <w:t>10</w:t>
      </w:r>
      <w:r>
        <w:rPr>
          <w:rFonts w:hint="eastAsia"/>
          <w:highlight w:val="none"/>
        </w:rPr>
        <w:fldChar w:fldCharType="end"/>
      </w:r>
      <w:r>
        <w:rPr>
          <w:rFonts w:hint="eastAsia"/>
          <w:highlight w:val="none"/>
        </w:rPr>
        <w:fldChar w:fldCharType="end"/>
      </w:r>
    </w:p>
    <w:p w14:paraId="72E4E8BB">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_Toc6304 </w:instrText>
      </w:r>
      <w:r>
        <w:rPr>
          <w:rFonts w:hint="eastAsia"/>
          <w:highlight w:val="none"/>
        </w:rPr>
        <w:fldChar w:fldCharType="separate"/>
      </w:r>
      <w:r>
        <w:rPr>
          <w:rFonts w:hint="eastAsia"/>
          <w:highlight w:val="none"/>
        </w:rPr>
        <w:t>7.1协商</w:t>
      </w:r>
      <w:r>
        <w:rPr>
          <w:rFonts w:hint="eastAsia"/>
          <w:highlight w:val="none"/>
        </w:rPr>
        <w:tab/>
      </w:r>
      <w:r>
        <w:rPr>
          <w:rFonts w:hint="eastAsia"/>
          <w:highlight w:val="none"/>
        </w:rPr>
        <w:fldChar w:fldCharType="begin"/>
      </w:r>
      <w:r>
        <w:rPr>
          <w:rFonts w:hint="eastAsia"/>
          <w:highlight w:val="none"/>
        </w:rPr>
        <w:instrText xml:space="preserve"> PAGEREF _Toc6304 \h </w:instrText>
      </w:r>
      <w:r>
        <w:rPr>
          <w:rFonts w:hint="eastAsia"/>
          <w:highlight w:val="none"/>
        </w:rPr>
        <w:fldChar w:fldCharType="separate"/>
      </w:r>
      <w:r>
        <w:rPr>
          <w:rFonts w:hint="eastAsia"/>
          <w:highlight w:val="none"/>
        </w:rPr>
        <w:t>10</w:t>
      </w:r>
      <w:r>
        <w:rPr>
          <w:rFonts w:hint="eastAsia"/>
          <w:highlight w:val="none"/>
        </w:rPr>
        <w:fldChar w:fldCharType="end"/>
      </w:r>
      <w:r>
        <w:rPr>
          <w:rFonts w:hint="eastAsia"/>
          <w:highlight w:val="none"/>
        </w:rPr>
        <w:fldChar w:fldCharType="end"/>
      </w:r>
    </w:p>
    <w:p w14:paraId="26453FF8">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_Toc11470 </w:instrText>
      </w:r>
      <w:r>
        <w:rPr>
          <w:rFonts w:hint="eastAsia"/>
          <w:highlight w:val="none"/>
        </w:rPr>
        <w:fldChar w:fldCharType="separate"/>
      </w:r>
      <w:r>
        <w:rPr>
          <w:rFonts w:hint="eastAsia"/>
          <w:highlight w:val="none"/>
        </w:rPr>
        <w:t>7.2调解</w:t>
      </w:r>
      <w:r>
        <w:rPr>
          <w:rFonts w:hint="eastAsia"/>
          <w:highlight w:val="none"/>
        </w:rPr>
        <w:tab/>
      </w:r>
      <w:r>
        <w:rPr>
          <w:rFonts w:hint="eastAsia"/>
          <w:highlight w:val="none"/>
        </w:rPr>
        <w:fldChar w:fldCharType="begin"/>
      </w:r>
      <w:r>
        <w:rPr>
          <w:rFonts w:hint="eastAsia"/>
          <w:highlight w:val="none"/>
        </w:rPr>
        <w:instrText xml:space="preserve"> PAGEREF _Toc11470 \h </w:instrText>
      </w:r>
      <w:r>
        <w:rPr>
          <w:rFonts w:hint="eastAsia"/>
          <w:highlight w:val="none"/>
        </w:rPr>
        <w:fldChar w:fldCharType="separate"/>
      </w:r>
      <w:r>
        <w:rPr>
          <w:rFonts w:hint="eastAsia"/>
          <w:highlight w:val="none"/>
        </w:rPr>
        <w:t>10</w:t>
      </w:r>
      <w:r>
        <w:rPr>
          <w:rFonts w:hint="eastAsia"/>
          <w:highlight w:val="none"/>
        </w:rPr>
        <w:fldChar w:fldCharType="end"/>
      </w:r>
      <w:r>
        <w:rPr>
          <w:rFonts w:hint="eastAsia"/>
          <w:highlight w:val="none"/>
        </w:rPr>
        <w:fldChar w:fldCharType="end"/>
      </w:r>
    </w:p>
    <w:p w14:paraId="0BF3CC9E">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_Toc29015 </w:instrText>
      </w:r>
      <w:r>
        <w:rPr>
          <w:rFonts w:hint="eastAsia"/>
          <w:highlight w:val="none"/>
        </w:rPr>
        <w:fldChar w:fldCharType="separate"/>
      </w:r>
      <w:r>
        <w:rPr>
          <w:rFonts w:hint="eastAsia"/>
          <w:highlight w:val="none"/>
        </w:rPr>
        <w:t>7.3仲裁或诉讼</w:t>
      </w:r>
      <w:r>
        <w:rPr>
          <w:rFonts w:hint="eastAsia"/>
          <w:highlight w:val="none"/>
        </w:rPr>
        <w:tab/>
      </w:r>
      <w:r>
        <w:rPr>
          <w:rFonts w:hint="eastAsia"/>
          <w:highlight w:val="none"/>
        </w:rPr>
        <w:fldChar w:fldCharType="begin"/>
      </w:r>
      <w:r>
        <w:rPr>
          <w:rFonts w:hint="eastAsia"/>
          <w:highlight w:val="none"/>
        </w:rPr>
        <w:instrText xml:space="preserve"> PAGEREF _Toc29015 \h </w:instrText>
      </w:r>
      <w:r>
        <w:rPr>
          <w:rFonts w:hint="eastAsia"/>
          <w:highlight w:val="none"/>
        </w:rPr>
        <w:fldChar w:fldCharType="separate"/>
      </w:r>
      <w:r>
        <w:rPr>
          <w:rFonts w:hint="eastAsia"/>
          <w:highlight w:val="none"/>
        </w:rPr>
        <w:t>10</w:t>
      </w:r>
      <w:r>
        <w:rPr>
          <w:rFonts w:hint="eastAsia"/>
          <w:highlight w:val="none"/>
        </w:rPr>
        <w:fldChar w:fldCharType="end"/>
      </w:r>
      <w:r>
        <w:rPr>
          <w:rFonts w:hint="eastAsia"/>
          <w:highlight w:val="none"/>
        </w:rPr>
        <w:fldChar w:fldCharType="end"/>
      </w:r>
    </w:p>
    <w:p w14:paraId="462425FC">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_Toc6063 </w:instrText>
      </w:r>
      <w:r>
        <w:rPr>
          <w:rFonts w:hint="eastAsia"/>
          <w:highlight w:val="none"/>
        </w:rPr>
        <w:fldChar w:fldCharType="separate"/>
      </w:r>
      <w:r>
        <w:rPr>
          <w:rFonts w:hint="eastAsia"/>
          <w:bCs/>
          <w:spacing w:val="8"/>
          <w:position w:val="2"/>
          <w:highlight w:val="none"/>
        </w:rPr>
        <w:t>8.其他</w:t>
      </w:r>
      <w:r>
        <w:rPr>
          <w:rFonts w:hint="eastAsia"/>
          <w:highlight w:val="none"/>
        </w:rPr>
        <w:tab/>
      </w:r>
      <w:r>
        <w:rPr>
          <w:rFonts w:hint="eastAsia"/>
          <w:highlight w:val="none"/>
        </w:rPr>
        <w:fldChar w:fldCharType="begin"/>
      </w:r>
      <w:r>
        <w:rPr>
          <w:rFonts w:hint="eastAsia"/>
          <w:highlight w:val="none"/>
        </w:rPr>
        <w:instrText xml:space="preserve"> PAGEREF _Toc6063 \h </w:instrText>
      </w:r>
      <w:r>
        <w:rPr>
          <w:rFonts w:hint="eastAsia"/>
          <w:highlight w:val="none"/>
        </w:rPr>
        <w:fldChar w:fldCharType="separate"/>
      </w:r>
      <w:r>
        <w:rPr>
          <w:rFonts w:hint="eastAsia"/>
          <w:highlight w:val="none"/>
        </w:rPr>
        <w:t>10</w:t>
      </w:r>
      <w:r>
        <w:rPr>
          <w:rFonts w:hint="eastAsia"/>
          <w:highlight w:val="none"/>
        </w:rPr>
        <w:fldChar w:fldCharType="end"/>
      </w:r>
      <w:r>
        <w:rPr>
          <w:rFonts w:hint="eastAsia"/>
          <w:highlight w:val="none"/>
        </w:rPr>
        <w:fldChar w:fldCharType="end"/>
      </w:r>
    </w:p>
    <w:p w14:paraId="2AA000BA">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_Toc9020 </w:instrText>
      </w:r>
      <w:r>
        <w:rPr>
          <w:rFonts w:hint="eastAsia"/>
          <w:highlight w:val="none"/>
        </w:rPr>
        <w:fldChar w:fldCharType="separate"/>
      </w:r>
      <w:r>
        <w:rPr>
          <w:rFonts w:hint="eastAsia"/>
          <w:highlight w:val="none"/>
        </w:rPr>
        <w:t>8.1考察及相关费用</w:t>
      </w:r>
      <w:r>
        <w:rPr>
          <w:rFonts w:hint="eastAsia"/>
          <w:highlight w:val="none"/>
        </w:rPr>
        <w:tab/>
      </w:r>
      <w:r>
        <w:rPr>
          <w:rFonts w:hint="eastAsia"/>
          <w:highlight w:val="none"/>
        </w:rPr>
        <w:fldChar w:fldCharType="begin"/>
      </w:r>
      <w:r>
        <w:rPr>
          <w:rFonts w:hint="eastAsia"/>
          <w:highlight w:val="none"/>
        </w:rPr>
        <w:instrText xml:space="preserve"> PAGEREF _Toc9020 \h </w:instrText>
      </w:r>
      <w:r>
        <w:rPr>
          <w:rFonts w:hint="eastAsia"/>
          <w:highlight w:val="none"/>
        </w:rPr>
        <w:fldChar w:fldCharType="separate"/>
      </w:r>
      <w:r>
        <w:rPr>
          <w:rFonts w:hint="eastAsia"/>
          <w:highlight w:val="none"/>
        </w:rPr>
        <w:t>10</w:t>
      </w:r>
      <w:r>
        <w:rPr>
          <w:rFonts w:hint="eastAsia"/>
          <w:highlight w:val="none"/>
        </w:rPr>
        <w:fldChar w:fldCharType="end"/>
      </w:r>
      <w:r>
        <w:rPr>
          <w:rFonts w:hint="eastAsia"/>
          <w:highlight w:val="none"/>
        </w:rPr>
        <w:fldChar w:fldCharType="end"/>
      </w:r>
    </w:p>
    <w:p w14:paraId="771EC9C5">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_Toc13704 </w:instrText>
      </w:r>
      <w:r>
        <w:rPr>
          <w:rFonts w:hint="eastAsia"/>
          <w:highlight w:val="none"/>
        </w:rPr>
        <w:fldChar w:fldCharType="separate"/>
      </w:r>
      <w:r>
        <w:rPr>
          <w:rFonts w:hint="eastAsia"/>
          <w:highlight w:val="none"/>
        </w:rPr>
        <w:t>8.2奖励</w:t>
      </w:r>
      <w:r>
        <w:rPr>
          <w:rFonts w:hint="eastAsia"/>
          <w:highlight w:val="none"/>
        </w:rPr>
        <w:tab/>
      </w:r>
      <w:r>
        <w:rPr>
          <w:rFonts w:hint="eastAsia"/>
          <w:highlight w:val="none"/>
        </w:rPr>
        <w:fldChar w:fldCharType="begin"/>
      </w:r>
      <w:r>
        <w:rPr>
          <w:rFonts w:hint="eastAsia"/>
          <w:highlight w:val="none"/>
        </w:rPr>
        <w:instrText xml:space="preserve"> PAGEREF _Toc13704 \h </w:instrText>
      </w:r>
      <w:r>
        <w:rPr>
          <w:rFonts w:hint="eastAsia"/>
          <w:highlight w:val="none"/>
        </w:rPr>
        <w:fldChar w:fldCharType="separate"/>
      </w:r>
      <w:r>
        <w:rPr>
          <w:rFonts w:hint="eastAsia"/>
          <w:highlight w:val="none"/>
        </w:rPr>
        <w:t>10</w:t>
      </w:r>
      <w:r>
        <w:rPr>
          <w:rFonts w:hint="eastAsia"/>
          <w:highlight w:val="none"/>
        </w:rPr>
        <w:fldChar w:fldCharType="end"/>
      </w:r>
      <w:r>
        <w:rPr>
          <w:rFonts w:hint="eastAsia"/>
          <w:highlight w:val="none"/>
        </w:rPr>
        <w:fldChar w:fldCharType="end"/>
      </w:r>
    </w:p>
    <w:p w14:paraId="09420BC7">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_Toc3515 </w:instrText>
      </w:r>
      <w:r>
        <w:rPr>
          <w:rFonts w:hint="eastAsia"/>
          <w:highlight w:val="none"/>
        </w:rPr>
        <w:fldChar w:fldCharType="separate"/>
      </w:r>
      <w:r>
        <w:rPr>
          <w:rFonts w:hint="eastAsia"/>
          <w:highlight w:val="none"/>
        </w:rPr>
        <w:t>8.3保密</w:t>
      </w:r>
      <w:r>
        <w:rPr>
          <w:rFonts w:hint="eastAsia"/>
          <w:highlight w:val="none"/>
        </w:rPr>
        <w:tab/>
      </w:r>
      <w:r>
        <w:rPr>
          <w:rFonts w:hint="eastAsia"/>
          <w:highlight w:val="none"/>
        </w:rPr>
        <w:fldChar w:fldCharType="begin"/>
      </w:r>
      <w:r>
        <w:rPr>
          <w:rFonts w:hint="eastAsia"/>
          <w:highlight w:val="none"/>
        </w:rPr>
        <w:instrText xml:space="preserve"> PAGEREF _Toc3515 \h </w:instrText>
      </w:r>
      <w:r>
        <w:rPr>
          <w:rFonts w:hint="eastAsia"/>
          <w:highlight w:val="none"/>
        </w:rPr>
        <w:fldChar w:fldCharType="separate"/>
      </w:r>
      <w:r>
        <w:rPr>
          <w:rFonts w:hint="eastAsia"/>
          <w:highlight w:val="none"/>
        </w:rPr>
        <w:t>10</w:t>
      </w:r>
      <w:r>
        <w:rPr>
          <w:rFonts w:hint="eastAsia"/>
          <w:highlight w:val="none"/>
        </w:rPr>
        <w:fldChar w:fldCharType="end"/>
      </w:r>
      <w:r>
        <w:rPr>
          <w:rFonts w:hint="eastAsia"/>
          <w:highlight w:val="none"/>
        </w:rPr>
        <w:fldChar w:fldCharType="end"/>
      </w:r>
    </w:p>
    <w:p w14:paraId="52CD8158">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_Toc3596 </w:instrText>
      </w:r>
      <w:r>
        <w:rPr>
          <w:rFonts w:hint="eastAsia"/>
          <w:highlight w:val="none"/>
        </w:rPr>
        <w:fldChar w:fldCharType="separate"/>
      </w:r>
      <w:r>
        <w:rPr>
          <w:rFonts w:hint="eastAsia"/>
          <w:highlight w:val="none"/>
        </w:rPr>
        <w:t>8.4联络</w:t>
      </w:r>
      <w:r>
        <w:rPr>
          <w:rFonts w:hint="eastAsia"/>
          <w:highlight w:val="none"/>
        </w:rPr>
        <w:tab/>
      </w:r>
      <w:r>
        <w:rPr>
          <w:rFonts w:hint="eastAsia"/>
          <w:highlight w:val="none"/>
        </w:rPr>
        <w:fldChar w:fldCharType="begin"/>
      </w:r>
      <w:r>
        <w:rPr>
          <w:rFonts w:hint="eastAsia"/>
          <w:highlight w:val="none"/>
        </w:rPr>
        <w:instrText xml:space="preserve"> PAGEREF _Toc3596 \h </w:instrText>
      </w:r>
      <w:r>
        <w:rPr>
          <w:rFonts w:hint="eastAsia"/>
          <w:highlight w:val="none"/>
        </w:rPr>
        <w:fldChar w:fldCharType="separate"/>
      </w:r>
      <w:r>
        <w:rPr>
          <w:rFonts w:hint="eastAsia"/>
          <w:highlight w:val="none"/>
        </w:rPr>
        <w:t>10</w:t>
      </w:r>
      <w:r>
        <w:rPr>
          <w:rFonts w:hint="eastAsia"/>
          <w:highlight w:val="none"/>
        </w:rPr>
        <w:fldChar w:fldCharType="end"/>
      </w:r>
      <w:r>
        <w:rPr>
          <w:rFonts w:hint="eastAsia"/>
          <w:highlight w:val="none"/>
        </w:rPr>
        <w:fldChar w:fldCharType="end"/>
      </w:r>
    </w:p>
    <w:p w14:paraId="239519A6">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_Toc4047 </w:instrText>
      </w:r>
      <w:r>
        <w:rPr>
          <w:rFonts w:hint="eastAsia"/>
          <w:highlight w:val="none"/>
        </w:rPr>
        <w:fldChar w:fldCharType="separate"/>
      </w:r>
      <w:r>
        <w:rPr>
          <w:rFonts w:hint="eastAsia"/>
          <w:highlight w:val="none"/>
        </w:rPr>
        <w:t>8.5知识产权</w:t>
      </w:r>
      <w:r>
        <w:rPr>
          <w:rFonts w:hint="eastAsia"/>
          <w:highlight w:val="none"/>
        </w:rPr>
        <w:tab/>
      </w:r>
      <w:r>
        <w:rPr>
          <w:rFonts w:hint="eastAsia"/>
          <w:highlight w:val="none"/>
        </w:rPr>
        <w:fldChar w:fldCharType="begin"/>
      </w:r>
      <w:r>
        <w:rPr>
          <w:rFonts w:hint="eastAsia"/>
          <w:highlight w:val="none"/>
        </w:rPr>
        <w:instrText xml:space="preserve"> PAGEREF _Toc4047 \h </w:instrText>
      </w:r>
      <w:r>
        <w:rPr>
          <w:rFonts w:hint="eastAsia"/>
          <w:highlight w:val="none"/>
        </w:rPr>
        <w:fldChar w:fldCharType="separate"/>
      </w:r>
      <w:r>
        <w:rPr>
          <w:rFonts w:hint="eastAsia"/>
          <w:highlight w:val="none"/>
        </w:rPr>
        <w:t>10</w:t>
      </w:r>
      <w:r>
        <w:rPr>
          <w:rFonts w:hint="eastAsia"/>
          <w:highlight w:val="none"/>
        </w:rPr>
        <w:fldChar w:fldCharType="end"/>
      </w:r>
      <w:r>
        <w:rPr>
          <w:rFonts w:hint="eastAsia"/>
          <w:highlight w:val="none"/>
        </w:rPr>
        <w:fldChar w:fldCharType="end"/>
      </w:r>
    </w:p>
    <w:p w14:paraId="07C1C595">
      <w:pPr>
        <w:pStyle w:val="15"/>
        <w:tabs>
          <w:tab w:val="right" w:leader="dot" w:pos="8859"/>
        </w:tabs>
        <w:spacing w:line="312" w:lineRule="auto"/>
        <w:rPr>
          <w:rFonts w:hint="eastAsia" w:eastAsia="宋体"/>
          <w:sz w:val="24"/>
          <w:highlight w:val="none"/>
        </w:rPr>
      </w:pPr>
      <w:r>
        <w:rPr>
          <w:rFonts w:hint="eastAsia" w:eastAsia="宋体"/>
          <w:sz w:val="24"/>
          <w:highlight w:val="none"/>
        </w:rPr>
        <w:fldChar w:fldCharType="begin"/>
      </w:r>
      <w:r>
        <w:rPr>
          <w:rFonts w:hint="eastAsia" w:eastAsia="宋体"/>
          <w:sz w:val="24"/>
          <w:highlight w:val="none"/>
        </w:rPr>
        <w:instrText xml:space="preserve"> HYPERLINK \l _Toc27155 </w:instrText>
      </w:r>
      <w:r>
        <w:rPr>
          <w:rFonts w:hint="eastAsia" w:eastAsia="宋体"/>
          <w:sz w:val="24"/>
          <w:highlight w:val="none"/>
        </w:rPr>
        <w:fldChar w:fldCharType="separate"/>
      </w:r>
      <w:r>
        <w:rPr>
          <w:rFonts w:hint="eastAsia" w:eastAsia="宋体"/>
          <w:bCs/>
          <w:spacing w:val="13"/>
          <w:sz w:val="24"/>
          <w:highlight w:val="none"/>
        </w:rPr>
        <w:t>第三部分  专用条件</w:t>
      </w:r>
      <w:r>
        <w:rPr>
          <w:rFonts w:hint="eastAsia" w:eastAsia="宋体"/>
          <w:sz w:val="24"/>
          <w:highlight w:val="none"/>
        </w:rPr>
        <w:tab/>
      </w:r>
      <w:r>
        <w:rPr>
          <w:rFonts w:hint="eastAsia" w:eastAsia="宋体"/>
          <w:sz w:val="24"/>
          <w:highlight w:val="none"/>
        </w:rPr>
        <w:fldChar w:fldCharType="begin"/>
      </w:r>
      <w:r>
        <w:rPr>
          <w:rFonts w:hint="eastAsia" w:eastAsia="宋体"/>
          <w:sz w:val="24"/>
          <w:highlight w:val="none"/>
        </w:rPr>
        <w:instrText xml:space="preserve"> PAGEREF _Toc27155 \h </w:instrText>
      </w:r>
      <w:r>
        <w:rPr>
          <w:rFonts w:hint="eastAsia" w:eastAsia="宋体"/>
          <w:sz w:val="24"/>
          <w:highlight w:val="none"/>
        </w:rPr>
        <w:fldChar w:fldCharType="separate"/>
      </w:r>
      <w:r>
        <w:rPr>
          <w:rFonts w:hint="eastAsia" w:eastAsia="宋体"/>
          <w:sz w:val="24"/>
          <w:highlight w:val="none"/>
        </w:rPr>
        <w:t>12</w:t>
      </w:r>
      <w:r>
        <w:rPr>
          <w:rFonts w:hint="eastAsia" w:eastAsia="宋体"/>
          <w:sz w:val="24"/>
          <w:highlight w:val="none"/>
        </w:rPr>
        <w:fldChar w:fldCharType="end"/>
      </w:r>
      <w:r>
        <w:rPr>
          <w:rFonts w:hint="eastAsia" w:eastAsia="宋体"/>
          <w:sz w:val="24"/>
          <w:highlight w:val="none"/>
        </w:rPr>
        <w:fldChar w:fldCharType="end"/>
      </w:r>
    </w:p>
    <w:p w14:paraId="310E6603">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_Toc17807 </w:instrText>
      </w:r>
      <w:r>
        <w:rPr>
          <w:rFonts w:hint="eastAsia"/>
          <w:highlight w:val="none"/>
        </w:rPr>
        <w:fldChar w:fldCharType="separate"/>
      </w:r>
      <w:r>
        <w:rPr>
          <w:rFonts w:hint="eastAsia"/>
          <w:bCs/>
          <w:spacing w:val="8"/>
          <w:position w:val="2"/>
          <w:highlight w:val="none"/>
        </w:rPr>
        <w:t>1.词语定义、语言、解释顺序与适用法律</w:t>
      </w:r>
      <w:r>
        <w:rPr>
          <w:rFonts w:hint="eastAsia"/>
          <w:highlight w:val="none"/>
        </w:rPr>
        <w:tab/>
      </w:r>
      <w:r>
        <w:rPr>
          <w:rFonts w:hint="eastAsia"/>
          <w:highlight w:val="none"/>
        </w:rPr>
        <w:fldChar w:fldCharType="begin"/>
      </w:r>
      <w:r>
        <w:rPr>
          <w:rFonts w:hint="eastAsia"/>
          <w:highlight w:val="none"/>
        </w:rPr>
        <w:instrText xml:space="preserve"> PAGEREF _Toc17807 \h </w:instrText>
      </w:r>
      <w:r>
        <w:rPr>
          <w:rFonts w:hint="eastAsia"/>
          <w:highlight w:val="none"/>
        </w:rPr>
        <w:fldChar w:fldCharType="separate"/>
      </w:r>
      <w:r>
        <w:rPr>
          <w:rFonts w:hint="eastAsia"/>
          <w:highlight w:val="none"/>
        </w:rPr>
        <w:t>12</w:t>
      </w:r>
      <w:r>
        <w:rPr>
          <w:rFonts w:hint="eastAsia"/>
          <w:highlight w:val="none"/>
        </w:rPr>
        <w:fldChar w:fldCharType="end"/>
      </w:r>
      <w:r>
        <w:rPr>
          <w:rFonts w:hint="eastAsia"/>
          <w:highlight w:val="none"/>
        </w:rPr>
        <w:fldChar w:fldCharType="end"/>
      </w:r>
    </w:p>
    <w:p w14:paraId="4D0BAFC5">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_Toc6517 </w:instrText>
      </w:r>
      <w:r>
        <w:rPr>
          <w:rFonts w:hint="eastAsia"/>
          <w:highlight w:val="none"/>
        </w:rPr>
        <w:fldChar w:fldCharType="separate"/>
      </w:r>
      <w:r>
        <w:rPr>
          <w:rFonts w:hint="eastAsia"/>
          <w:highlight w:val="none"/>
        </w:rPr>
        <w:t>1.1 语言</w:t>
      </w:r>
      <w:r>
        <w:rPr>
          <w:rFonts w:hint="eastAsia"/>
          <w:highlight w:val="none"/>
        </w:rPr>
        <w:tab/>
      </w:r>
      <w:r>
        <w:rPr>
          <w:rFonts w:hint="eastAsia"/>
          <w:highlight w:val="none"/>
        </w:rPr>
        <w:fldChar w:fldCharType="begin"/>
      </w:r>
      <w:r>
        <w:rPr>
          <w:rFonts w:hint="eastAsia"/>
          <w:highlight w:val="none"/>
        </w:rPr>
        <w:instrText xml:space="preserve"> PAGEREF _Toc6517 \h </w:instrText>
      </w:r>
      <w:r>
        <w:rPr>
          <w:rFonts w:hint="eastAsia"/>
          <w:highlight w:val="none"/>
        </w:rPr>
        <w:fldChar w:fldCharType="separate"/>
      </w:r>
      <w:r>
        <w:rPr>
          <w:rFonts w:hint="eastAsia"/>
          <w:highlight w:val="none"/>
        </w:rPr>
        <w:t>12</w:t>
      </w:r>
      <w:r>
        <w:rPr>
          <w:rFonts w:hint="eastAsia"/>
          <w:highlight w:val="none"/>
        </w:rPr>
        <w:fldChar w:fldCharType="end"/>
      </w:r>
      <w:r>
        <w:rPr>
          <w:rFonts w:hint="eastAsia"/>
          <w:highlight w:val="none"/>
        </w:rPr>
        <w:fldChar w:fldCharType="end"/>
      </w:r>
    </w:p>
    <w:p w14:paraId="1246E0A1">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_Toc15142 </w:instrText>
      </w:r>
      <w:r>
        <w:rPr>
          <w:rFonts w:hint="eastAsia"/>
          <w:highlight w:val="none"/>
        </w:rPr>
        <w:fldChar w:fldCharType="separate"/>
      </w:r>
      <w:r>
        <w:rPr>
          <w:rFonts w:hint="eastAsia"/>
          <w:highlight w:val="none"/>
        </w:rPr>
        <w:t>1.2 合同文件的优先顺序</w:t>
      </w:r>
      <w:r>
        <w:rPr>
          <w:rFonts w:hint="eastAsia"/>
          <w:highlight w:val="none"/>
        </w:rPr>
        <w:tab/>
      </w:r>
      <w:r>
        <w:rPr>
          <w:rFonts w:hint="eastAsia"/>
          <w:highlight w:val="none"/>
        </w:rPr>
        <w:fldChar w:fldCharType="begin"/>
      </w:r>
      <w:r>
        <w:rPr>
          <w:rFonts w:hint="eastAsia"/>
          <w:highlight w:val="none"/>
        </w:rPr>
        <w:instrText xml:space="preserve"> PAGEREF _Toc15142 \h </w:instrText>
      </w:r>
      <w:r>
        <w:rPr>
          <w:rFonts w:hint="eastAsia"/>
          <w:highlight w:val="none"/>
        </w:rPr>
        <w:fldChar w:fldCharType="separate"/>
      </w:r>
      <w:r>
        <w:rPr>
          <w:rFonts w:hint="eastAsia"/>
          <w:highlight w:val="none"/>
        </w:rPr>
        <w:t>12</w:t>
      </w:r>
      <w:r>
        <w:rPr>
          <w:rFonts w:hint="eastAsia"/>
          <w:highlight w:val="none"/>
        </w:rPr>
        <w:fldChar w:fldCharType="end"/>
      </w:r>
      <w:r>
        <w:rPr>
          <w:rFonts w:hint="eastAsia"/>
          <w:highlight w:val="none"/>
        </w:rPr>
        <w:fldChar w:fldCharType="end"/>
      </w:r>
    </w:p>
    <w:p w14:paraId="3EE0DEE3">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_Toc19607 </w:instrText>
      </w:r>
      <w:r>
        <w:rPr>
          <w:rFonts w:hint="eastAsia"/>
          <w:highlight w:val="none"/>
        </w:rPr>
        <w:fldChar w:fldCharType="separate"/>
      </w:r>
      <w:r>
        <w:rPr>
          <w:rFonts w:hint="eastAsia"/>
          <w:highlight w:val="none"/>
        </w:rPr>
        <w:t>1.3 适用法律</w:t>
      </w:r>
      <w:r>
        <w:rPr>
          <w:rFonts w:hint="eastAsia"/>
          <w:highlight w:val="none"/>
        </w:rPr>
        <w:tab/>
      </w:r>
      <w:r>
        <w:rPr>
          <w:rFonts w:hint="eastAsia"/>
          <w:highlight w:val="none"/>
        </w:rPr>
        <w:fldChar w:fldCharType="begin"/>
      </w:r>
      <w:r>
        <w:rPr>
          <w:rFonts w:hint="eastAsia"/>
          <w:highlight w:val="none"/>
        </w:rPr>
        <w:instrText xml:space="preserve"> PAGEREF _Toc19607 \h </w:instrText>
      </w:r>
      <w:r>
        <w:rPr>
          <w:rFonts w:hint="eastAsia"/>
          <w:highlight w:val="none"/>
        </w:rPr>
        <w:fldChar w:fldCharType="separate"/>
      </w:r>
      <w:r>
        <w:rPr>
          <w:rFonts w:hint="eastAsia"/>
          <w:highlight w:val="none"/>
        </w:rPr>
        <w:t>12</w:t>
      </w:r>
      <w:r>
        <w:rPr>
          <w:rFonts w:hint="eastAsia"/>
          <w:highlight w:val="none"/>
        </w:rPr>
        <w:fldChar w:fldCharType="end"/>
      </w:r>
      <w:r>
        <w:rPr>
          <w:rFonts w:hint="eastAsia"/>
          <w:highlight w:val="none"/>
        </w:rPr>
        <w:fldChar w:fldCharType="end"/>
      </w:r>
    </w:p>
    <w:p w14:paraId="6D62444D">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_Toc2215 </w:instrText>
      </w:r>
      <w:r>
        <w:rPr>
          <w:rFonts w:hint="eastAsia"/>
          <w:highlight w:val="none"/>
        </w:rPr>
        <w:fldChar w:fldCharType="separate"/>
      </w:r>
      <w:r>
        <w:rPr>
          <w:rFonts w:hint="eastAsia"/>
          <w:bCs/>
          <w:spacing w:val="8"/>
          <w:position w:val="2"/>
          <w:highlight w:val="none"/>
        </w:rPr>
        <w:t>2.委托人的义务</w:t>
      </w:r>
      <w:r>
        <w:rPr>
          <w:rFonts w:hint="eastAsia"/>
          <w:highlight w:val="none"/>
        </w:rPr>
        <w:tab/>
      </w:r>
      <w:r>
        <w:rPr>
          <w:rFonts w:hint="eastAsia"/>
          <w:highlight w:val="none"/>
        </w:rPr>
        <w:fldChar w:fldCharType="begin"/>
      </w:r>
      <w:r>
        <w:rPr>
          <w:rFonts w:hint="eastAsia"/>
          <w:highlight w:val="none"/>
        </w:rPr>
        <w:instrText xml:space="preserve"> PAGEREF _Toc2215 \h </w:instrText>
      </w:r>
      <w:r>
        <w:rPr>
          <w:rFonts w:hint="eastAsia"/>
          <w:highlight w:val="none"/>
        </w:rPr>
        <w:fldChar w:fldCharType="separate"/>
      </w:r>
      <w:r>
        <w:rPr>
          <w:rFonts w:hint="eastAsia"/>
          <w:highlight w:val="none"/>
        </w:rPr>
        <w:t>12</w:t>
      </w:r>
      <w:r>
        <w:rPr>
          <w:rFonts w:hint="eastAsia"/>
          <w:highlight w:val="none"/>
        </w:rPr>
        <w:fldChar w:fldCharType="end"/>
      </w:r>
      <w:r>
        <w:rPr>
          <w:rFonts w:hint="eastAsia"/>
          <w:highlight w:val="none"/>
        </w:rPr>
        <w:fldChar w:fldCharType="end"/>
      </w:r>
    </w:p>
    <w:p w14:paraId="128DF470">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_Toc18302 </w:instrText>
      </w:r>
      <w:r>
        <w:rPr>
          <w:rFonts w:hint="eastAsia"/>
          <w:highlight w:val="none"/>
        </w:rPr>
        <w:fldChar w:fldCharType="separate"/>
      </w:r>
      <w:r>
        <w:rPr>
          <w:rFonts w:hint="eastAsia"/>
          <w:highlight w:val="none"/>
        </w:rPr>
        <w:t>2.1 提供资料</w:t>
      </w:r>
      <w:r>
        <w:rPr>
          <w:rFonts w:hint="eastAsia"/>
          <w:highlight w:val="none"/>
        </w:rPr>
        <w:tab/>
      </w:r>
      <w:r>
        <w:rPr>
          <w:rFonts w:hint="eastAsia"/>
          <w:highlight w:val="none"/>
        </w:rPr>
        <w:fldChar w:fldCharType="begin"/>
      </w:r>
      <w:r>
        <w:rPr>
          <w:rFonts w:hint="eastAsia"/>
          <w:highlight w:val="none"/>
        </w:rPr>
        <w:instrText xml:space="preserve"> PAGEREF _Toc18302 \h </w:instrText>
      </w:r>
      <w:r>
        <w:rPr>
          <w:rFonts w:hint="eastAsia"/>
          <w:highlight w:val="none"/>
        </w:rPr>
        <w:fldChar w:fldCharType="separate"/>
      </w:r>
      <w:r>
        <w:rPr>
          <w:rFonts w:hint="eastAsia"/>
          <w:highlight w:val="none"/>
        </w:rPr>
        <w:t>12</w:t>
      </w:r>
      <w:r>
        <w:rPr>
          <w:rFonts w:hint="eastAsia"/>
          <w:highlight w:val="none"/>
        </w:rPr>
        <w:fldChar w:fldCharType="end"/>
      </w:r>
      <w:r>
        <w:rPr>
          <w:rFonts w:hint="eastAsia"/>
          <w:highlight w:val="none"/>
        </w:rPr>
        <w:fldChar w:fldCharType="end"/>
      </w:r>
    </w:p>
    <w:p w14:paraId="0AAF6370">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_Toc9557 </w:instrText>
      </w:r>
      <w:r>
        <w:rPr>
          <w:rFonts w:hint="eastAsia"/>
          <w:highlight w:val="none"/>
        </w:rPr>
        <w:fldChar w:fldCharType="separate"/>
      </w:r>
      <w:r>
        <w:rPr>
          <w:rFonts w:hint="eastAsia"/>
          <w:highlight w:val="none"/>
        </w:rPr>
        <w:t>2.2 提供工作条件</w:t>
      </w:r>
      <w:r>
        <w:rPr>
          <w:rFonts w:hint="eastAsia"/>
          <w:highlight w:val="none"/>
        </w:rPr>
        <w:tab/>
      </w:r>
      <w:r>
        <w:rPr>
          <w:rFonts w:hint="eastAsia"/>
          <w:highlight w:val="none"/>
        </w:rPr>
        <w:fldChar w:fldCharType="begin"/>
      </w:r>
      <w:r>
        <w:rPr>
          <w:rFonts w:hint="eastAsia"/>
          <w:highlight w:val="none"/>
        </w:rPr>
        <w:instrText xml:space="preserve"> PAGEREF _Toc9557 \h </w:instrText>
      </w:r>
      <w:r>
        <w:rPr>
          <w:rFonts w:hint="eastAsia"/>
          <w:highlight w:val="none"/>
        </w:rPr>
        <w:fldChar w:fldCharType="separate"/>
      </w:r>
      <w:r>
        <w:rPr>
          <w:rFonts w:hint="eastAsia"/>
          <w:highlight w:val="none"/>
        </w:rPr>
        <w:t>12</w:t>
      </w:r>
      <w:r>
        <w:rPr>
          <w:rFonts w:hint="eastAsia"/>
          <w:highlight w:val="none"/>
        </w:rPr>
        <w:fldChar w:fldCharType="end"/>
      </w:r>
      <w:r>
        <w:rPr>
          <w:rFonts w:hint="eastAsia"/>
          <w:highlight w:val="none"/>
        </w:rPr>
        <w:fldChar w:fldCharType="end"/>
      </w:r>
    </w:p>
    <w:p w14:paraId="79BEF476">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_Toc8809 </w:instrText>
      </w:r>
      <w:r>
        <w:rPr>
          <w:rFonts w:hint="eastAsia"/>
          <w:highlight w:val="none"/>
        </w:rPr>
        <w:fldChar w:fldCharType="separate"/>
      </w:r>
      <w:r>
        <w:rPr>
          <w:rFonts w:hint="eastAsia"/>
          <w:highlight w:val="none"/>
        </w:rPr>
        <w:t>2.3 委托人代表</w:t>
      </w:r>
      <w:r>
        <w:rPr>
          <w:rFonts w:hint="eastAsia"/>
          <w:highlight w:val="none"/>
        </w:rPr>
        <w:tab/>
      </w:r>
      <w:r>
        <w:rPr>
          <w:rFonts w:hint="eastAsia"/>
          <w:highlight w:val="none"/>
        </w:rPr>
        <w:fldChar w:fldCharType="begin"/>
      </w:r>
      <w:r>
        <w:rPr>
          <w:rFonts w:hint="eastAsia"/>
          <w:highlight w:val="none"/>
        </w:rPr>
        <w:instrText xml:space="preserve"> PAGEREF _Toc8809 \h </w:instrText>
      </w:r>
      <w:r>
        <w:rPr>
          <w:rFonts w:hint="eastAsia"/>
          <w:highlight w:val="none"/>
        </w:rPr>
        <w:fldChar w:fldCharType="separate"/>
      </w:r>
      <w:r>
        <w:rPr>
          <w:rFonts w:hint="eastAsia"/>
          <w:highlight w:val="none"/>
        </w:rPr>
        <w:t>12</w:t>
      </w:r>
      <w:r>
        <w:rPr>
          <w:rFonts w:hint="eastAsia"/>
          <w:highlight w:val="none"/>
        </w:rPr>
        <w:fldChar w:fldCharType="end"/>
      </w:r>
      <w:r>
        <w:rPr>
          <w:rFonts w:hint="eastAsia"/>
          <w:highlight w:val="none"/>
        </w:rPr>
        <w:fldChar w:fldCharType="end"/>
      </w:r>
    </w:p>
    <w:p w14:paraId="7155070D">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_Toc30296 </w:instrText>
      </w:r>
      <w:r>
        <w:rPr>
          <w:rFonts w:hint="eastAsia"/>
          <w:highlight w:val="none"/>
        </w:rPr>
        <w:fldChar w:fldCharType="separate"/>
      </w:r>
      <w:r>
        <w:rPr>
          <w:rFonts w:hint="eastAsia"/>
          <w:highlight w:val="none"/>
        </w:rPr>
        <w:t>2.4 答复</w:t>
      </w:r>
      <w:r>
        <w:rPr>
          <w:rFonts w:hint="eastAsia"/>
          <w:highlight w:val="none"/>
        </w:rPr>
        <w:tab/>
      </w:r>
      <w:r>
        <w:rPr>
          <w:rFonts w:hint="eastAsia"/>
          <w:highlight w:val="none"/>
        </w:rPr>
        <w:fldChar w:fldCharType="begin"/>
      </w:r>
      <w:r>
        <w:rPr>
          <w:rFonts w:hint="eastAsia"/>
          <w:highlight w:val="none"/>
        </w:rPr>
        <w:instrText xml:space="preserve"> PAGEREF _Toc30296 \h </w:instrText>
      </w:r>
      <w:r>
        <w:rPr>
          <w:rFonts w:hint="eastAsia"/>
          <w:highlight w:val="none"/>
        </w:rPr>
        <w:fldChar w:fldCharType="separate"/>
      </w:r>
      <w:r>
        <w:rPr>
          <w:rFonts w:hint="eastAsia"/>
          <w:highlight w:val="none"/>
        </w:rPr>
        <w:t>12</w:t>
      </w:r>
      <w:r>
        <w:rPr>
          <w:rFonts w:hint="eastAsia"/>
          <w:highlight w:val="none"/>
        </w:rPr>
        <w:fldChar w:fldCharType="end"/>
      </w:r>
      <w:r>
        <w:rPr>
          <w:rFonts w:hint="eastAsia"/>
          <w:highlight w:val="none"/>
        </w:rPr>
        <w:fldChar w:fldCharType="end"/>
      </w:r>
    </w:p>
    <w:p w14:paraId="4EE75CB4">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_Toc11320 </w:instrText>
      </w:r>
      <w:r>
        <w:rPr>
          <w:rFonts w:hint="eastAsia"/>
          <w:highlight w:val="none"/>
        </w:rPr>
        <w:fldChar w:fldCharType="separate"/>
      </w:r>
      <w:r>
        <w:rPr>
          <w:rFonts w:hint="eastAsia"/>
          <w:bCs/>
          <w:spacing w:val="8"/>
          <w:position w:val="2"/>
          <w:highlight w:val="none"/>
        </w:rPr>
        <w:t>3.咨询人的义务</w:t>
      </w:r>
      <w:r>
        <w:rPr>
          <w:rFonts w:hint="eastAsia"/>
          <w:highlight w:val="none"/>
        </w:rPr>
        <w:tab/>
      </w:r>
      <w:r>
        <w:rPr>
          <w:rFonts w:hint="eastAsia"/>
          <w:highlight w:val="none"/>
        </w:rPr>
        <w:fldChar w:fldCharType="begin"/>
      </w:r>
      <w:r>
        <w:rPr>
          <w:rFonts w:hint="eastAsia"/>
          <w:highlight w:val="none"/>
        </w:rPr>
        <w:instrText xml:space="preserve"> PAGEREF _Toc11320 \h </w:instrText>
      </w:r>
      <w:r>
        <w:rPr>
          <w:rFonts w:hint="eastAsia"/>
          <w:highlight w:val="none"/>
        </w:rPr>
        <w:fldChar w:fldCharType="separate"/>
      </w:r>
      <w:r>
        <w:rPr>
          <w:rFonts w:hint="eastAsia"/>
          <w:highlight w:val="none"/>
        </w:rPr>
        <w:t>12</w:t>
      </w:r>
      <w:r>
        <w:rPr>
          <w:rFonts w:hint="eastAsia"/>
          <w:highlight w:val="none"/>
        </w:rPr>
        <w:fldChar w:fldCharType="end"/>
      </w:r>
      <w:r>
        <w:rPr>
          <w:rFonts w:hint="eastAsia"/>
          <w:highlight w:val="none"/>
        </w:rPr>
        <w:fldChar w:fldCharType="end"/>
      </w:r>
    </w:p>
    <w:p w14:paraId="06D9345E">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_Toc31739 </w:instrText>
      </w:r>
      <w:r>
        <w:rPr>
          <w:rFonts w:hint="eastAsia"/>
          <w:highlight w:val="none"/>
        </w:rPr>
        <w:fldChar w:fldCharType="separate"/>
      </w:r>
      <w:r>
        <w:rPr>
          <w:rFonts w:hint="eastAsia"/>
          <w:highlight w:val="none"/>
        </w:rPr>
        <w:t>3.1 项目咨询团队及人员</w:t>
      </w:r>
      <w:r>
        <w:rPr>
          <w:rFonts w:hint="eastAsia"/>
          <w:highlight w:val="none"/>
        </w:rPr>
        <w:tab/>
      </w:r>
      <w:r>
        <w:rPr>
          <w:rFonts w:hint="eastAsia"/>
          <w:highlight w:val="none"/>
        </w:rPr>
        <w:fldChar w:fldCharType="begin"/>
      </w:r>
      <w:r>
        <w:rPr>
          <w:rFonts w:hint="eastAsia"/>
          <w:highlight w:val="none"/>
        </w:rPr>
        <w:instrText xml:space="preserve"> PAGEREF _Toc31739 \h </w:instrText>
      </w:r>
      <w:r>
        <w:rPr>
          <w:rFonts w:hint="eastAsia"/>
          <w:highlight w:val="none"/>
        </w:rPr>
        <w:fldChar w:fldCharType="separate"/>
      </w:r>
      <w:r>
        <w:rPr>
          <w:rFonts w:hint="eastAsia"/>
          <w:highlight w:val="none"/>
        </w:rPr>
        <w:t>12</w:t>
      </w:r>
      <w:r>
        <w:rPr>
          <w:rFonts w:hint="eastAsia"/>
          <w:highlight w:val="none"/>
        </w:rPr>
        <w:fldChar w:fldCharType="end"/>
      </w:r>
      <w:r>
        <w:rPr>
          <w:rFonts w:hint="eastAsia"/>
          <w:highlight w:val="none"/>
        </w:rPr>
        <w:fldChar w:fldCharType="end"/>
      </w:r>
    </w:p>
    <w:p w14:paraId="0202187B">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_Toc25913 </w:instrText>
      </w:r>
      <w:r>
        <w:rPr>
          <w:rFonts w:hint="eastAsia"/>
          <w:highlight w:val="none"/>
        </w:rPr>
        <w:fldChar w:fldCharType="separate"/>
      </w:r>
      <w:r>
        <w:rPr>
          <w:rFonts w:hint="eastAsia"/>
          <w:highlight w:val="none"/>
        </w:rPr>
        <w:t>3.2咨询人的工作要求</w:t>
      </w:r>
      <w:r>
        <w:rPr>
          <w:rFonts w:hint="eastAsia"/>
          <w:highlight w:val="none"/>
        </w:rPr>
        <w:tab/>
      </w:r>
      <w:r>
        <w:rPr>
          <w:rFonts w:hint="eastAsia"/>
          <w:highlight w:val="none"/>
        </w:rPr>
        <w:fldChar w:fldCharType="begin"/>
      </w:r>
      <w:r>
        <w:rPr>
          <w:rFonts w:hint="eastAsia"/>
          <w:highlight w:val="none"/>
        </w:rPr>
        <w:instrText xml:space="preserve"> PAGEREF _Toc25913 \h </w:instrText>
      </w:r>
      <w:r>
        <w:rPr>
          <w:rFonts w:hint="eastAsia"/>
          <w:highlight w:val="none"/>
        </w:rPr>
        <w:fldChar w:fldCharType="separate"/>
      </w:r>
      <w:r>
        <w:rPr>
          <w:rFonts w:hint="eastAsia"/>
          <w:highlight w:val="none"/>
        </w:rPr>
        <w:t>13</w:t>
      </w:r>
      <w:r>
        <w:rPr>
          <w:rFonts w:hint="eastAsia"/>
          <w:highlight w:val="none"/>
        </w:rPr>
        <w:fldChar w:fldCharType="end"/>
      </w:r>
      <w:r>
        <w:rPr>
          <w:rFonts w:hint="eastAsia"/>
          <w:highlight w:val="none"/>
        </w:rPr>
        <w:fldChar w:fldCharType="end"/>
      </w:r>
    </w:p>
    <w:p w14:paraId="3C45700A">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_Toc23006 </w:instrText>
      </w:r>
      <w:r>
        <w:rPr>
          <w:rFonts w:hint="eastAsia"/>
          <w:highlight w:val="none"/>
        </w:rPr>
        <w:fldChar w:fldCharType="separate"/>
      </w:r>
      <w:r>
        <w:rPr>
          <w:rFonts w:hint="eastAsia"/>
          <w:highlight w:val="none"/>
        </w:rPr>
        <w:t>3.3咨询人的工作依据</w:t>
      </w:r>
      <w:r>
        <w:rPr>
          <w:rFonts w:hint="eastAsia"/>
          <w:highlight w:val="none"/>
        </w:rPr>
        <w:tab/>
      </w:r>
      <w:r>
        <w:rPr>
          <w:rFonts w:hint="eastAsia"/>
          <w:highlight w:val="none"/>
        </w:rPr>
        <w:fldChar w:fldCharType="begin"/>
      </w:r>
      <w:r>
        <w:rPr>
          <w:rFonts w:hint="eastAsia"/>
          <w:highlight w:val="none"/>
        </w:rPr>
        <w:instrText xml:space="preserve"> PAGEREF _Toc23006 \h </w:instrText>
      </w:r>
      <w:r>
        <w:rPr>
          <w:rFonts w:hint="eastAsia"/>
          <w:highlight w:val="none"/>
        </w:rPr>
        <w:fldChar w:fldCharType="separate"/>
      </w:r>
      <w:r>
        <w:rPr>
          <w:rFonts w:hint="eastAsia"/>
          <w:highlight w:val="none"/>
        </w:rPr>
        <w:t>13</w:t>
      </w:r>
      <w:r>
        <w:rPr>
          <w:rFonts w:hint="eastAsia"/>
          <w:highlight w:val="none"/>
        </w:rPr>
        <w:fldChar w:fldCharType="end"/>
      </w:r>
      <w:r>
        <w:rPr>
          <w:rFonts w:hint="eastAsia"/>
          <w:highlight w:val="none"/>
        </w:rPr>
        <w:fldChar w:fldCharType="end"/>
      </w:r>
    </w:p>
    <w:p w14:paraId="652AA9D5">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_Toc32004 </w:instrText>
      </w:r>
      <w:r>
        <w:rPr>
          <w:rFonts w:hint="eastAsia"/>
          <w:highlight w:val="none"/>
        </w:rPr>
        <w:fldChar w:fldCharType="separate"/>
      </w:r>
      <w:r>
        <w:rPr>
          <w:rFonts w:hint="eastAsia"/>
          <w:highlight w:val="none"/>
        </w:rPr>
        <w:t>3.4 使用委托人房屋及设备的返还</w:t>
      </w:r>
      <w:r>
        <w:rPr>
          <w:rFonts w:hint="eastAsia"/>
          <w:highlight w:val="none"/>
        </w:rPr>
        <w:tab/>
      </w:r>
      <w:r>
        <w:rPr>
          <w:rFonts w:hint="eastAsia"/>
          <w:highlight w:val="none"/>
        </w:rPr>
        <w:fldChar w:fldCharType="begin"/>
      </w:r>
      <w:r>
        <w:rPr>
          <w:rFonts w:hint="eastAsia"/>
          <w:highlight w:val="none"/>
        </w:rPr>
        <w:instrText xml:space="preserve"> PAGEREF _Toc32004 \h </w:instrText>
      </w:r>
      <w:r>
        <w:rPr>
          <w:rFonts w:hint="eastAsia"/>
          <w:highlight w:val="none"/>
        </w:rPr>
        <w:fldChar w:fldCharType="separate"/>
      </w:r>
      <w:r>
        <w:rPr>
          <w:rFonts w:hint="eastAsia"/>
          <w:highlight w:val="none"/>
        </w:rPr>
        <w:t>14</w:t>
      </w:r>
      <w:r>
        <w:rPr>
          <w:rFonts w:hint="eastAsia"/>
          <w:highlight w:val="none"/>
        </w:rPr>
        <w:fldChar w:fldCharType="end"/>
      </w:r>
      <w:r>
        <w:rPr>
          <w:rFonts w:hint="eastAsia"/>
          <w:highlight w:val="none"/>
        </w:rPr>
        <w:fldChar w:fldCharType="end"/>
      </w:r>
    </w:p>
    <w:p w14:paraId="66BA50BC">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_Toc6599 </w:instrText>
      </w:r>
      <w:r>
        <w:rPr>
          <w:rFonts w:hint="eastAsia"/>
          <w:highlight w:val="none"/>
        </w:rPr>
        <w:fldChar w:fldCharType="separate"/>
      </w:r>
      <w:r>
        <w:rPr>
          <w:rFonts w:hint="eastAsia"/>
          <w:bCs/>
          <w:spacing w:val="8"/>
          <w:position w:val="2"/>
          <w:highlight w:val="none"/>
        </w:rPr>
        <w:t>4. 违约责任</w:t>
      </w:r>
      <w:r>
        <w:rPr>
          <w:rFonts w:hint="eastAsia"/>
          <w:highlight w:val="none"/>
        </w:rPr>
        <w:tab/>
      </w:r>
      <w:r>
        <w:rPr>
          <w:rFonts w:hint="eastAsia"/>
          <w:highlight w:val="none"/>
        </w:rPr>
        <w:fldChar w:fldCharType="begin"/>
      </w:r>
      <w:r>
        <w:rPr>
          <w:rFonts w:hint="eastAsia"/>
          <w:highlight w:val="none"/>
        </w:rPr>
        <w:instrText xml:space="preserve"> PAGEREF _Toc6599 \h </w:instrText>
      </w:r>
      <w:r>
        <w:rPr>
          <w:rFonts w:hint="eastAsia"/>
          <w:highlight w:val="none"/>
        </w:rPr>
        <w:fldChar w:fldCharType="separate"/>
      </w:r>
      <w:r>
        <w:rPr>
          <w:rFonts w:hint="eastAsia"/>
          <w:highlight w:val="none"/>
        </w:rPr>
        <w:t>14</w:t>
      </w:r>
      <w:r>
        <w:rPr>
          <w:rFonts w:hint="eastAsia"/>
          <w:highlight w:val="none"/>
        </w:rPr>
        <w:fldChar w:fldCharType="end"/>
      </w:r>
      <w:r>
        <w:rPr>
          <w:rFonts w:hint="eastAsia"/>
          <w:highlight w:val="none"/>
        </w:rPr>
        <w:fldChar w:fldCharType="end"/>
      </w:r>
    </w:p>
    <w:p w14:paraId="77EA5C11">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_Toc21645 </w:instrText>
      </w:r>
      <w:r>
        <w:rPr>
          <w:rFonts w:hint="eastAsia"/>
          <w:highlight w:val="none"/>
        </w:rPr>
        <w:fldChar w:fldCharType="separate"/>
      </w:r>
      <w:r>
        <w:rPr>
          <w:rFonts w:hint="eastAsia"/>
          <w:highlight w:val="none"/>
        </w:rPr>
        <w:t>4.1 委托人的违约责任</w:t>
      </w:r>
      <w:r>
        <w:rPr>
          <w:rFonts w:hint="eastAsia"/>
          <w:highlight w:val="none"/>
        </w:rPr>
        <w:tab/>
      </w:r>
      <w:r>
        <w:rPr>
          <w:rFonts w:hint="eastAsia"/>
          <w:highlight w:val="none"/>
        </w:rPr>
        <w:fldChar w:fldCharType="begin"/>
      </w:r>
      <w:r>
        <w:rPr>
          <w:rFonts w:hint="eastAsia"/>
          <w:highlight w:val="none"/>
        </w:rPr>
        <w:instrText xml:space="preserve"> PAGEREF _Toc21645 \h </w:instrText>
      </w:r>
      <w:r>
        <w:rPr>
          <w:rFonts w:hint="eastAsia"/>
          <w:highlight w:val="none"/>
        </w:rPr>
        <w:fldChar w:fldCharType="separate"/>
      </w:r>
      <w:r>
        <w:rPr>
          <w:rFonts w:hint="eastAsia"/>
          <w:highlight w:val="none"/>
        </w:rPr>
        <w:t>14</w:t>
      </w:r>
      <w:r>
        <w:rPr>
          <w:rFonts w:hint="eastAsia"/>
          <w:highlight w:val="none"/>
        </w:rPr>
        <w:fldChar w:fldCharType="end"/>
      </w:r>
      <w:r>
        <w:rPr>
          <w:rFonts w:hint="eastAsia"/>
          <w:highlight w:val="none"/>
        </w:rPr>
        <w:fldChar w:fldCharType="end"/>
      </w:r>
    </w:p>
    <w:p w14:paraId="579C2E6F">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_Toc17915 </w:instrText>
      </w:r>
      <w:r>
        <w:rPr>
          <w:rFonts w:hint="eastAsia"/>
          <w:highlight w:val="none"/>
        </w:rPr>
        <w:fldChar w:fldCharType="separate"/>
      </w:r>
      <w:r>
        <w:rPr>
          <w:rFonts w:hint="eastAsia"/>
          <w:highlight w:val="none"/>
        </w:rPr>
        <w:t>4.2 咨询人的违约责任</w:t>
      </w:r>
      <w:r>
        <w:rPr>
          <w:rFonts w:hint="eastAsia"/>
          <w:highlight w:val="none"/>
        </w:rPr>
        <w:tab/>
      </w:r>
      <w:r>
        <w:rPr>
          <w:rFonts w:hint="eastAsia"/>
          <w:highlight w:val="none"/>
        </w:rPr>
        <w:fldChar w:fldCharType="begin"/>
      </w:r>
      <w:r>
        <w:rPr>
          <w:rFonts w:hint="eastAsia"/>
          <w:highlight w:val="none"/>
        </w:rPr>
        <w:instrText xml:space="preserve"> PAGEREF _Toc17915 \h </w:instrText>
      </w:r>
      <w:r>
        <w:rPr>
          <w:rFonts w:hint="eastAsia"/>
          <w:highlight w:val="none"/>
        </w:rPr>
        <w:fldChar w:fldCharType="separate"/>
      </w:r>
      <w:r>
        <w:rPr>
          <w:rFonts w:hint="eastAsia"/>
          <w:highlight w:val="none"/>
        </w:rPr>
        <w:t>14</w:t>
      </w:r>
      <w:r>
        <w:rPr>
          <w:rFonts w:hint="eastAsia"/>
          <w:highlight w:val="none"/>
        </w:rPr>
        <w:fldChar w:fldCharType="end"/>
      </w:r>
      <w:r>
        <w:rPr>
          <w:rFonts w:hint="eastAsia"/>
          <w:highlight w:val="none"/>
        </w:rPr>
        <w:fldChar w:fldCharType="end"/>
      </w:r>
    </w:p>
    <w:p w14:paraId="3AB8CE90">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_Toc19876 </w:instrText>
      </w:r>
      <w:r>
        <w:rPr>
          <w:rFonts w:hint="eastAsia"/>
          <w:highlight w:val="none"/>
        </w:rPr>
        <w:fldChar w:fldCharType="separate"/>
      </w:r>
      <w:r>
        <w:rPr>
          <w:rFonts w:hint="eastAsia"/>
          <w:bCs/>
          <w:spacing w:val="8"/>
          <w:position w:val="2"/>
          <w:highlight w:val="none"/>
        </w:rPr>
        <w:t>5. 支付</w:t>
      </w:r>
      <w:r>
        <w:rPr>
          <w:rFonts w:hint="eastAsia"/>
          <w:highlight w:val="none"/>
        </w:rPr>
        <w:tab/>
      </w:r>
      <w:r>
        <w:rPr>
          <w:rFonts w:hint="eastAsia"/>
          <w:highlight w:val="none"/>
        </w:rPr>
        <w:fldChar w:fldCharType="begin"/>
      </w:r>
      <w:r>
        <w:rPr>
          <w:rFonts w:hint="eastAsia"/>
          <w:highlight w:val="none"/>
        </w:rPr>
        <w:instrText xml:space="preserve"> PAGEREF _Toc19876 \h </w:instrText>
      </w:r>
      <w:r>
        <w:rPr>
          <w:rFonts w:hint="eastAsia"/>
          <w:highlight w:val="none"/>
        </w:rPr>
        <w:fldChar w:fldCharType="separate"/>
      </w:r>
      <w:r>
        <w:rPr>
          <w:rFonts w:hint="eastAsia"/>
          <w:highlight w:val="none"/>
        </w:rPr>
        <w:t>14</w:t>
      </w:r>
      <w:r>
        <w:rPr>
          <w:rFonts w:hint="eastAsia"/>
          <w:highlight w:val="none"/>
        </w:rPr>
        <w:fldChar w:fldCharType="end"/>
      </w:r>
      <w:r>
        <w:rPr>
          <w:rFonts w:hint="eastAsia"/>
          <w:highlight w:val="none"/>
        </w:rPr>
        <w:fldChar w:fldCharType="end"/>
      </w:r>
    </w:p>
    <w:p w14:paraId="17CA9E66">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_Toc7995 </w:instrText>
      </w:r>
      <w:r>
        <w:rPr>
          <w:rFonts w:hint="eastAsia"/>
          <w:highlight w:val="none"/>
        </w:rPr>
        <w:fldChar w:fldCharType="separate"/>
      </w:r>
      <w:r>
        <w:rPr>
          <w:rFonts w:hint="eastAsia"/>
          <w:highlight w:val="none"/>
        </w:rPr>
        <w:t>5.1 支付货币</w:t>
      </w:r>
      <w:r>
        <w:rPr>
          <w:rFonts w:hint="eastAsia"/>
          <w:highlight w:val="none"/>
        </w:rPr>
        <w:tab/>
      </w:r>
      <w:r>
        <w:rPr>
          <w:rFonts w:hint="eastAsia"/>
          <w:highlight w:val="none"/>
        </w:rPr>
        <w:fldChar w:fldCharType="begin"/>
      </w:r>
      <w:r>
        <w:rPr>
          <w:rFonts w:hint="eastAsia"/>
          <w:highlight w:val="none"/>
        </w:rPr>
        <w:instrText xml:space="preserve"> PAGEREF _Toc7995 \h </w:instrText>
      </w:r>
      <w:r>
        <w:rPr>
          <w:rFonts w:hint="eastAsia"/>
          <w:highlight w:val="none"/>
        </w:rPr>
        <w:fldChar w:fldCharType="separate"/>
      </w:r>
      <w:r>
        <w:rPr>
          <w:rFonts w:hint="eastAsia"/>
          <w:highlight w:val="none"/>
        </w:rPr>
        <w:t>14</w:t>
      </w:r>
      <w:r>
        <w:rPr>
          <w:rFonts w:hint="eastAsia"/>
          <w:highlight w:val="none"/>
        </w:rPr>
        <w:fldChar w:fldCharType="end"/>
      </w:r>
      <w:r>
        <w:rPr>
          <w:rFonts w:hint="eastAsia"/>
          <w:highlight w:val="none"/>
        </w:rPr>
        <w:fldChar w:fldCharType="end"/>
      </w:r>
    </w:p>
    <w:p w14:paraId="55E3C330">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_Toc15214 </w:instrText>
      </w:r>
      <w:r>
        <w:rPr>
          <w:rFonts w:hint="eastAsia"/>
          <w:highlight w:val="none"/>
        </w:rPr>
        <w:fldChar w:fldCharType="separate"/>
      </w:r>
      <w:r>
        <w:rPr>
          <w:rFonts w:hint="eastAsia"/>
          <w:highlight w:val="none"/>
        </w:rPr>
        <w:t>5.2 支付申请</w:t>
      </w:r>
      <w:r>
        <w:rPr>
          <w:rFonts w:hint="eastAsia"/>
          <w:highlight w:val="none"/>
        </w:rPr>
        <w:tab/>
      </w:r>
      <w:r>
        <w:rPr>
          <w:rFonts w:hint="eastAsia"/>
          <w:highlight w:val="none"/>
        </w:rPr>
        <w:fldChar w:fldCharType="begin"/>
      </w:r>
      <w:r>
        <w:rPr>
          <w:rFonts w:hint="eastAsia"/>
          <w:highlight w:val="none"/>
        </w:rPr>
        <w:instrText xml:space="preserve"> PAGEREF _Toc15214 \h </w:instrText>
      </w:r>
      <w:r>
        <w:rPr>
          <w:rFonts w:hint="eastAsia"/>
          <w:highlight w:val="none"/>
        </w:rPr>
        <w:fldChar w:fldCharType="separate"/>
      </w:r>
      <w:r>
        <w:rPr>
          <w:rFonts w:hint="eastAsia"/>
          <w:highlight w:val="none"/>
        </w:rPr>
        <w:t>14</w:t>
      </w:r>
      <w:r>
        <w:rPr>
          <w:rFonts w:hint="eastAsia"/>
          <w:highlight w:val="none"/>
        </w:rPr>
        <w:fldChar w:fldCharType="end"/>
      </w:r>
      <w:r>
        <w:rPr>
          <w:rFonts w:hint="eastAsia"/>
          <w:highlight w:val="none"/>
        </w:rPr>
        <w:fldChar w:fldCharType="end"/>
      </w:r>
    </w:p>
    <w:p w14:paraId="49EEED80">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_Toc5089 </w:instrText>
      </w:r>
      <w:r>
        <w:rPr>
          <w:rFonts w:hint="eastAsia"/>
          <w:highlight w:val="none"/>
        </w:rPr>
        <w:fldChar w:fldCharType="separate"/>
      </w:r>
      <w:r>
        <w:rPr>
          <w:rFonts w:hint="eastAsia"/>
          <w:highlight w:val="none"/>
        </w:rPr>
        <w:t>5.3 支付酬金</w:t>
      </w:r>
      <w:r>
        <w:rPr>
          <w:rFonts w:hint="eastAsia"/>
          <w:highlight w:val="none"/>
        </w:rPr>
        <w:tab/>
      </w:r>
      <w:r>
        <w:rPr>
          <w:rFonts w:hint="eastAsia"/>
          <w:highlight w:val="none"/>
        </w:rPr>
        <w:fldChar w:fldCharType="begin"/>
      </w:r>
      <w:r>
        <w:rPr>
          <w:rFonts w:hint="eastAsia"/>
          <w:highlight w:val="none"/>
        </w:rPr>
        <w:instrText xml:space="preserve"> PAGEREF _Toc5089 \h </w:instrText>
      </w:r>
      <w:r>
        <w:rPr>
          <w:rFonts w:hint="eastAsia"/>
          <w:highlight w:val="none"/>
        </w:rPr>
        <w:fldChar w:fldCharType="separate"/>
      </w:r>
      <w:r>
        <w:rPr>
          <w:rFonts w:hint="eastAsia"/>
          <w:highlight w:val="none"/>
        </w:rPr>
        <w:t>14</w:t>
      </w:r>
      <w:r>
        <w:rPr>
          <w:rFonts w:hint="eastAsia"/>
          <w:highlight w:val="none"/>
        </w:rPr>
        <w:fldChar w:fldCharType="end"/>
      </w:r>
      <w:r>
        <w:rPr>
          <w:rFonts w:hint="eastAsia"/>
          <w:highlight w:val="none"/>
        </w:rPr>
        <w:fldChar w:fldCharType="end"/>
      </w:r>
    </w:p>
    <w:p w14:paraId="575AF709">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_Toc9112 </w:instrText>
      </w:r>
      <w:r>
        <w:rPr>
          <w:rFonts w:hint="eastAsia"/>
          <w:highlight w:val="none"/>
        </w:rPr>
        <w:fldChar w:fldCharType="separate"/>
      </w:r>
      <w:r>
        <w:rPr>
          <w:rFonts w:hint="eastAsia"/>
          <w:bCs/>
          <w:spacing w:val="8"/>
          <w:position w:val="2"/>
          <w:highlight w:val="none"/>
        </w:rPr>
        <w:t>6. 合同变更、解除与终止</w:t>
      </w:r>
      <w:r>
        <w:rPr>
          <w:rFonts w:hint="eastAsia"/>
          <w:highlight w:val="none"/>
        </w:rPr>
        <w:tab/>
      </w:r>
      <w:r>
        <w:rPr>
          <w:rFonts w:hint="eastAsia"/>
          <w:highlight w:val="none"/>
        </w:rPr>
        <w:fldChar w:fldCharType="begin"/>
      </w:r>
      <w:r>
        <w:rPr>
          <w:rFonts w:hint="eastAsia"/>
          <w:highlight w:val="none"/>
        </w:rPr>
        <w:instrText xml:space="preserve"> PAGEREF _Toc9112 \h </w:instrText>
      </w:r>
      <w:r>
        <w:rPr>
          <w:rFonts w:hint="eastAsia"/>
          <w:highlight w:val="none"/>
        </w:rPr>
        <w:fldChar w:fldCharType="separate"/>
      </w:r>
      <w:r>
        <w:rPr>
          <w:rFonts w:hint="eastAsia"/>
          <w:highlight w:val="none"/>
        </w:rPr>
        <w:t>15</w:t>
      </w:r>
      <w:r>
        <w:rPr>
          <w:rFonts w:hint="eastAsia"/>
          <w:highlight w:val="none"/>
        </w:rPr>
        <w:fldChar w:fldCharType="end"/>
      </w:r>
      <w:r>
        <w:rPr>
          <w:rFonts w:hint="eastAsia"/>
          <w:highlight w:val="none"/>
        </w:rPr>
        <w:fldChar w:fldCharType="end"/>
      </w:r>
    </w:p>
    <w:p w14:paraId="1E85B997">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_Toc2224 </w:instrText>
      </w:r>
      <w:r>
        <w:rPr>
          <w:rFonts w:hint="eastAsia"/>
          <w:highlight w:val="none"/>
        </w:rPr>
        <w:fldChar w:fldCharType="separate"/>
      </w:r>
      <w:r>
        <w:rPr>
          <w:rFonts w:hint="eastAsia"/>
          <w:highlight w:val="none"/>
        </w:rPr>
        <w:t>6.1 合同变更</w:t>
      </w:r>
      <w:r>
        <w:rPr>
          <w:rFonts w:hint="eastAsia"/>
          <w:highlight w:val="none"/>
        </w:rPr>
        <w:tab/>
      </w:r>
      <w:r>
        <w:rPr>
          <w:rFonts w:hint="eastAsia"/>
          <w:highlight w:val="none"/>
        </w:rPr>
        <w:fldChar w:fldCharType="begin"/>
      </w:r>
      <w:r>
        <w:rPr>
          <w:rFonts w:hint="eastAsia"/>
          <w:highlight w:val="none"/>
        </w:rPr>
        <w:instrText xml:space="preserve"> PAGEREF _Toc2224 \h </w:instrText>
      </w:r>
      <w:r>
        <w:rPr>
          <w:rFonts w:hint="eastAsia"/>
          <w:highlight w:val="none"/>
        </w:rPr>
        <w:fldChar w:fldCharType="separate"/>
      </w:r>
      <w:r>
        <w:rPr>
          <w:rFonts w:hint="eastAsia"/>
          <w:highlight w:val="none"/>
        </w:rPr>
        <w:t>15</w:t>
      </w:r>
      <w:r>
        <w:rPr>
          <w:rFonts w:hint="eastAsia"/>
          <w:highlight w:val="none"/>
        </w:rPr>
        <w:fldChar w:fldCharType="end"/>
      </w:r>
      <w:r>
        <w:rPr>
          <w:rFonts w:hint="eastAsia"/>
          <w:highlight w:val="none"/>
        </w:rPr>
        <w:fldChar w:fldCharType="end"/>
      </w:r>
    </w:p>
    <w:p w14:paraId="19FA9599">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_Toc15968 </w:instrText>
      </w:r>
      <w:r>
        <w:rPr>
          <w:rFonts w:hint="eastAsia"/>
          <w:highlight w:val="none"/>
        </w:rPr>
        <w:fldChar w:fldCharType="separate"/>
      </w:r>
      <w:r>
        <w:rPr>
          <w:rFonts w:hint="eastAsia"/>
          <w:highlight w:val="none"/>
        </w:rPr>
        <w:t>6.2 合同解除</w:t>
      </w:r>
      <w:r>
        <w:rPr>
          <w:rFonts w:hint="eastAsia"/>
          <w:highlight w:val="none"/>
        </w:rPr>
        <w:tab/>
      </w:r>
      <w:r>
        <w:rPr>
          <w:rFonts w:hint="eastAsia"/>
          <w:highlight w:val="none"/>
        </w:rPr>
        <w:fldChar w:fldCharType="begin"/>
      </w:r>
      <w:r>
        <w:rPr>
          <w:rFonts w:hint="eastAsia"/>
          <w:highlight w:val="none"/>
        </w:rPr>
        <w:instrText xml:space="preserve"> PAGEREF _Toc15968 \h </w:instrText>
      </w:r>
      <w:r>
        <w:rPr>
          <w:rFonts w:hint="eastAsia"/>
          <w:highlight w:val="none"/>
        </w:rPr>
        <w:fldChar w:fldCharType="separate"/>
      </w:r>
      <w:r>
        <w:rPr>
          <w:rFonts w:hint="eastAsia"/>
          <w:highlight w:val="none"/>
        </w:rPr>
        <w:t>15</w:t>
      </w:r>
      <w:r>
        <w:rPr>
          <w:rFonts w:hint="eastAsia"/>
          <w:highlight w:val="none"/>
        </w:rPr>
        <w:fldChar w:fldCharType="end"/>
      </w:r>
      <w:r>
        <w:rPr>
          <w:rFonts w:hint="eastAsia"/>
          <w:highlight w:val="none"/>
        </w:rPr>
        <w:fldChar w:fldCharType="end"/>
      </w:r>
    </w:p>
    <w:p w14:paraId="75BD6F37">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_Toc18770 </w:instrText>
      </w:r>
      <w:r>
        <w:rPr>
          <w:rFonts w:hint="eastAsia"/>
          <w:highlight w:val="none"/>
        </w:rPr>
        <w:fldChar w:fldCharType="separate"/>
      </w:r>
      <w:r>
        <w:rPr>
          <w:rFonts w:hint="eastAsia"/>
          <w:bCs/>
          <w:spacing w:val="8"/>
          <w:position w:val="2"/>
          <w:highlight w:val="none"/>
        </w:rPr>
        <w:t>7. 争议解决</w:t>
      </w:r>
      <w:r>
        <w:rPr>
          <w:rFonts w:hint="eastAsia"/>
          <w:highlight w:val="none"/>
        </w:rPr>
        <w:tab/>
      </w:r>
      <w:r>
        <w:rPr>
          <w:rFonts w:hint="eastAsia"/>
          <w:highlight w:val="none"/>
        </w:rPr>
        <w:fldChar w:fldCharType="begin"/>
      </w:r>
      <w:r>
        <w:rPr>
          <w:rFonts w:hint="eastAsia"/>
          <w:highlight w:val="none"/>
        </w:rPr>
        <w:instrText xml:space="preserve"> PAGEREF _Toc18770 \h </w:instrText>
      </w:r>
      <w:r>
        <w:rPr>
          <w:rFonts w:hint="eastAsia"/>
          <w:highlight w:val="none"/>
        </w:rPr>
        <w:fldChar w:fldCharType="separate"/>
      </w:r>
      <w:r>
        <w:rPr>
          <w:rFonts w:hint="eastAsia"/>
          <w:highlight w:val="none"/>
        </w:rPr>
        <w:t>15</w:t>
      </w:r>
      <w:r>
        <w:rPr>
          <w:rFonts w:hint="eastAsia"/>
          <w:highlight w:val="none"/>
        </w:rPr>
        <w:fldChar w:fldCharType="end"/>
      </w:r>
      <w:r>
        <w:rPr>
          <w:rFonts w:hint="eastAsia"/>
          <w:highlight w:val="none"/>
        </w:rPr>
        <w:fldChar w:fldCharType="end"/>
      </w:r>
    </w:p>
    <w:p w14:paraId="1BE98F66">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_Toc21415 </w:instrText>
      </w:r>
      <w:r>
        <w:rPr>
          <w:rFonts w:hint="eastAsia"/>
          <w:highlight w:val="none"/>
        </w:rPr>
        <w:fldChar w:fldCharType="separate"/>
      </w:r>
      <w:r>
        <w:rPr>
          <w:rFonts w:hint="eastAsia"/>
          <w:highlight w:val="none"/>
        </w:rPr>
        <w:t>7.1 调解</w:t>
      </w:r>
      <w:r>
        <w:rPr>
          <w:rFonts w:hint="eastAsia"/>
          <w:highlight w:val="none"/>
        </w:rPr>
        <w:tab/>
      </w:r>
      <w:r>
        <w:rPr>
          <w:rFonts w:hint="eastAsia"/>
          <w:highlight w:val="none"/>
        </w:rPr>
        <w:fldChar w:fldCharType="begin"/>
      </w:r>
      <w:r>
        <w:rPr>
          <w:rFonts w:hint="eastAsia"/>
          <w:highlight w:val="none"/>
        </w:rPr>
        <w:instrText xml:space="preserve"> PAGEREF _Toc21415 \h </w:instrText>
      </w:r>
      <w:r>
        <w:rPr>
          <w:rFonts w:hint="eastAsia"/>
          <w:highlight w:val="none"/>
        </w:rPr>
        <w:fldChar w:fldCharType="separate"/>
      </w:r>
      <w:r>
        <w:rPr>
          <w:rFonts w:hint="eastAsia"/>
          <w:highlight w:val="none"/>
        </w:rPr>
        <w:t>15</w:t>
      </w:r>
      <w:r>
        <w:rPr>
          <w:rFonts w:hint="eastAsia"/>
          <w:highlight w:val="none"/>
        </w:rPr>
        <w:fldChar w:fldCharType="end"/>
      </w:r>
      <w:r>
        <w:rPr>
          <w:rFonts w:hint="eastAsia"/>
          <w:highlight w:val="none"/>
        </w:rPr>
        <w:fldChar w:fldCharType="end"/>
      </w:r>
    </w:p>
    <w:p w14:paraId="0EB245B4">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_Toc26011 </w:instrText>
      </w:r>
      <w:r>
        <w:rPr>
          <w:rFonts w:hint="eastAsia"/>
          <w:highlight w:val="none"/>
        </w:rPr>
        <w:fldChar w:fldCharType="separate"/>
      </w:r>
      <w:r>
        <w:rPr>
          <w:rFonts w:hint="eastAsia"/>
          <w:highlight w:val="none"/>
        </w:rPr>
        <w:t>7.2 仲裁或诉讼</w:t>
      </w:r>
      <w:r>
        <w:rPr>
          <w:rFonts w:hint="eastAsia"/>
          <w:highlight w:val="none"/>
        </w:rPr>
        <w:tab/>
      </w:r>
      <w:r>
        <w:rPr>
          <w:rFonts w:hint="eastAsia"/>
          <w:highlight w:val="none"/>
        </w:rPr>
        <w:fldChar w:fldCharType="begin"/>
      </w:r>
      <w:r>
        <w:rPr>
          <w:rFonts w:hint="eastAsia"/>
          <w:highlight w:val="none"/>
        </w:rPr>
        <w:instrText xml:space="preserve"> PAGEREF _Toc26011 \h </w:instrText>
      </w:r>
      <w:r>
        <w:rPr>
          <w:rFonts w:hint="eastAsia"/>
          <w:highlight w:val="none"/>
        </w:rPr>
        <w:fldChar w:fldCharType="separate"/>
      </w:r>
      <w:r>
        <w:rPr>
          <w:rFonts w:hint="eastAsia"/>
          <w:highlight w:val="none"/>
        </w:rPr>
        <w:t>15</w:t>
      </w:r>
      <w:r>
        <w:rPr>
          <w:rFonts w:hint="eastAsia"/>
          <w:highlight w:val="none"/>
        </w:rPr>
        <w:fldChar w:fldCharType="end"/>
      </w:r>
      <w:r>
        <w:rPr>
          <w:rFonts w:hint="eastAsia"/>
          <w:highlight w:val="none"/>
        </w:rPr>
        <w:fldChar w:fldCharType="end"/>
      </w:r>
    </w:p>
    <w:p w14:paraId="0E942768">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_Toc17816 </w:instrText>
      </w:r>
      <w:r>
        <w:rPr>
          <w:rFonts w:hint="eastAsia"/>
          <w:highlight w:val="none"/>
        </w:rPr>
        <w:fldChar w:fldCharType="separate"/>
      </w:r>
      <w:r>
        <w:rPr>
          <w:rFonts w:hint="eastAsia"/>
          <w:bCs/>
          <w:spacing w:val="8"/>
          <w:position w:val="2"/>
          <w:highlight w:val="none"/>
        </w:rPr>
        <w:t>8. 其他</w:t>
      </w:r>
      <w:r>
        <w:rPr>
          <w:rFonts w:hint="eastAsia"/>
          <w:highlight w:val="none"/>
        </w:rPr>
        <w:tab/>
      </w:r>
      <w:r>
        <w:rPr>
          <w:rFonts w:hint="eastAsia"/>
          <w:highlight w:val="none"/>
        </w:rPr>
        <w:fldChar w:fldCharType="begin"/>
      </w:r>
      <w:r>
        <w:rPr>
          <w:rFonts w:hint="eastAsia"/>
          <w:highlight w:val="none"/>
        </w:rPr>
        <w:instrText xml:space="preserve"> PAGEREF _Toc17816 \h </w:instrText>
      </w:r>
      <w:r>
        <w:rPr>
          <w:rFonts w:hint="eastAsia"/>
          <w:highlight w:val="none"/>
        </w:rPr>
        <w:fldChar w:fldCharType="separate"/>
      </w:r>
      <w:r>
        <w:rPr>
          <w:rFonts w:hint="eastAsia"/>
          <w:highlight w:val="none"/>
        </w:rPr>
        <w:t>15</w:t>
      </w:r>
      <w:r>
        <w:rPr>
          <w:rFonts w:hint="eastAsia"/>
          <w:highlight w:val="none"/>
        </w:rPr>
        <w:fldChar w:fldCharType="end"/>
      </w:r>
      <w:r>
        <w:rPr>
          <w:rFonts w:hint="eastAsia"/>
          <w:highlight w:val="none"/>
        </w:rPr>
        <w:fldChar w:fldCharType="end"/>
      </w:r>
    </w:p>
    <w:p w14:paraId="362E9043">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_Toc10758 </w:instrText>
      </w:r>
      <w:r>
        <w:rPr>
          <w:rFonts w:hint="eastAsia"/>
          <w:highlight w:val="none"/>
        </w:rPr>
        <w:fldChar w:fldCharType="separate"/>
      </w:r>
      <w:r>
        <w:rPr>
          <w:rFonts w:hint="eastAsia"/>
          <w:highlight w:val="none"/>
        </w:rPr>
        <w:t>8.1 考察及相关费用</w:t>
      </w:r>
      <w:r>
        <w:rPr>
          <w:rFonts w:hint="eastAsia"/>
          <w:highlight w:val="none"/>
        </w:rPr>
        <w:tab/>
      </w:r>
      <w:r>
        <w:rPr>
          <w:rFonts w:hint="eastAsia"/>
          <w:highlight w:val="none"/>
        </w:rPr>
        <w:fldChar w:fldCharType="begin"/>
      </w:r>
      <w:r>
        <w:rPr>
          <w:rFonts w:hint="eastAsia"/>
          <w:highlight w:val="none"/>
        </w:rPr>
        <w:instrText xml:space="preserve"> PAGEREF _Toc10758 \h </w:instrText>
      </w:r>
      <w:r>
        <w:rPr>
          <w:rFonts w:hint="eastAsia"/>
          <w:highlight w:val="none"/>
        </w:rPr>
        <w:fldChar w:fldCharType="separate"/>
      </w:r>
      <w:r>
        <w:rPr>
          <w:rFonts w:hint="eastAsia"/>
          <w:highlight w:val="none"/>
        </w:rPr>
        <w:t>15</w:t>
      </w:r>
      <w:r>
        <w:rPr>
          <w:rFonts w:hint="eastAsia"/>
          <w:highlight w:val="none"/>
        </w:rPr>
        <w:fldChar w:fldCharType="end"/>
      </w:r>
      <w:r>
        <w:rPr>
          <w:rFonts w:hint="eastAsia"/>
          <w:highlight w:val="none"/>
        </w:rPr>
        <w:fldChar w:fldCharType="end"/>
      </w:r>
    </w:p>
    <w:p w14:paraId="74E54324">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_Toc23996 </w:instrText>
      </w:r>
      <w:r>
        <w:rPr>
          <w:rFonts w:hint="eastAsia"/>
          <w:highlight w:val="none"/>
        </w:rPr>
        <w:fldChar w:fldCharType="separate"/>
      </w:r>
      <w:r>
        <w:rPr>
          <w:rFonts w:hint="eastAsia"/>
          <w:highlight w:val="none"/>
        </w:rPr>
        <w:t>8.2 奖励</w:t>
      </w:r>
      <w:r>
        <w:rPr>
          <w:rFonts w:hint="eastAsia"/>
          <w:highlight w:val="none"/>
        </w:rPr>
        <w:tab/>
      </w:r>
      <w:r>
        <w:rPr>
          <w:rFonts w:hint="eastAsia"/>
          <w:highlight w:val="none"/>
        </w:rPr>
        <w:fldChar w:fldCharType="begin"/>
      </w:r>
      <w:r>
        <w:rPr>
          <w:rFonts w:hint="eastAsia"/>
          <w:highlight w:val="none"/>
        </w:rPr>
        <w:instrText xml:space="preserve"> PAGEREF _Toc23996 \h </w:instrText>
      </w:r>
      <w:r>
        <w:rPr>
          <w:rFonts w:hint="eastAsia"/>
          <w:highlight w:val="none"/>
        </w:rPr>
        <w:fldChar w:fldCharType="separate"/>
      </w:r>
      <w:r>
        <w:rPr>
          <w:rFonts w:hint="eastAsia"/>
          <w:highlight w:val="none"/>
        </w:rPr>
        <w:t>15</w:t>
      </w:r>
      <w:r>
        <w:rPr>
          <w:rFonts w:hint="eastAsia"/>
          <w:highlight w:val="none"/>
        </w:rPr>
        <w:fldChar w:fldCharType="end"/>
      </w:r>
      <w:r>
        <w:rPr>
          <w:rFonts w:hint="eastAsia"/>
          <w:highlight w:val="none"/>
        </w:rPr>
        <w:fldChar w:fldCharType="end"/>
      </w:r>
    </w:p>
    <w:p w14:paraId="2259F90C">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_Toc5390 </w:instrText>
      </w:r>
      <w:r>
        <w:rPr>
          <w:rFonts w:hint="eastAsia"/>
          <w:highlight w:val="none"/>
        </w:rPr>
        <w:fldChar w:fldCharType="separate"/>
      </w:r>
      <w:r>
        <w:rPr>
          <w:rFonts w:hint="eastAsia"/>
          <w:highlight w:val="none"/>
        </w:rPr>
        <w:t>8.3 保密</w:t>
      </w:r>
      <w:r>
        <w:rPr>
          <w:rFonts w:hint="eastAsia"/>
          <w:highlight w:val="none"/>
        </w:rPr>
        <w:tab/>
      </w:r>
      <w:r>
        <w:rPr>
          <w:rFonts w:hint="eastAsia"/>
          <w:highlight w:val="none"/>
        </w:rPr>
        <w:fldChar w:fldCharType="begin"/>
      </w:r>
      <w:r>
        <w:rPr>
          <w:rFonts w:hint="eastAsia"/>
          <w:highlight w:val="none"/>
        </w:rPr>
        <w:instrText xml:space="preserve"> PAGEREF _Toc5390 \h </w:instrText>
      </w:r>
      <w:r>
        <w:rPr>
          <w:rFonts w:hint="eastAsia"/>
          <w:highlight w:val="none"/>
        </w:rPr>
        <w:fldChar w:fldCharType="separate"/>
      </w:r>
      <w:r>
        <w:rPr>
          <w:rFonts w:hint="eastAsia"/>
          <w:highlight w:val="none"/>
        </w:rPr>
        <w:t>16</w:t>
      </w:r>
      <w:r>
        <w:rPr>
          <w:rFonts w:hint="eastAsia"/>
          <w:highlight w:val="none"/>
        </w:rPr>
        <w:fldChar w:fldCharType="end"/>
      </w:r>
      <w:r>
        <w:rPr>
          <w:rFonts w:hint="eastAsia"/>
          <w:highlight w:val="none"/>
        </w:rPr>
        <w:fldChar w:fldCharType="end"/>
      </w:r>
    </w:p>
    <w:p w14:paraId="7E28796F">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_Toc22378 </w:instrText>
      </w:r>
      <w:r>
        <w:rPr>
          <w:rFonts w:hint="eastAsia"/>
          <w:highlight w:val="none"/>
        </w:rPr>
        <w:fldChar w:fldCharType="separate"/>
      </w:r>
      <w:r>
        <w:rPr>
          <w:rFonts w:hint="eastAsia"/>
          <w:highlight w:val="none"/>
        </w:rPr>
        <w:t>8.4 联络</w:t>
      </w:r>
      <w:r>
        <w:rPr>
          <w:rFonts w:hint="eastAsia"/>
          <w:highlight w:val="none"/>
        </w:rPr>
        <w:tab/>
      </w:r>
      <w:r>
        <w:rPr>
          <w:rFonts w:hint="eastAsia"/>
          <w:highlight w:val="none"/>
        </w:rPr>
        <w:fldChar w:fldCharType="begin"/>
      </w:r>
      <w:r>
        <w:rPr>
          <w:rFonts w:hint="eastAsia"/>
          <w:highlight w:val="none"/>
        </w:rPr>
        <w:instrText xml:space="preserve"> PAGEREF _Toc22378 \h </w:instrText>
      </w:r>
      <w:r>
        <w:rPr>
          <w:rFonts w:hint="eastAsia"/>
          <w:highlight w:val="none"/>
        </w:rPr>
        <w:fldChar w:fldCharType="separate"/>
      </w:r>
      <w:r>
        <w:rPr>
          <w:rFonts w:hint="eastAsia"/>
          <w:highlight w:val="none"/>
        </w:rPr>
        <w:t>16</w:t>
      </w:r>
      <w:r>
        <w:rPr>
          <w:rFonts w:hint="eastAsia"/>
          <w:highlight w:val="none"/>
        </w:rPr>
        <w:fldChar w:fldCharType="end"/>
      </w:r>
      <w:r>
        <w:rPr>
          <w:rFonts w:hint="eastAsia"/>
          <w:highlight w:val="none"/>
        </w:rPr>
        <w:fldChar w:fldCharType="end"/>
      </w:r>
    </w:p>
    <w:p w14:paraId="5F96E1F1">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_Toc30797 </w:instrText>
      </w:r>
      <w:r>
        <w:rPr>
          <w:rFonts w:hint="eastAsia"/>
          <w:highlight w:val="none"/>
        </w:rPr>
        <w:fldChar w:fldCharType="separate"/>
      </w:r>
      <w:r>
        <w:rPr>
          <w:rFonts w:hint="eastAsia"/>
          <w:highlight w:val="none"/>
        </w:rPr>
        <w:t>8.5 知识产权</w:t>
      </w:r>
      <w:r>
        <w:rPr>
          <w:rFonts w:hint="eastAsia"/>
          <w:highlight w:val="none"/>
        </w:rPr>
        <w:tab/>
      </w:r>
      <w:r>
        <w:rPr>
          <w:rFonts w:hint="eastAsia"/>
          <w:highlight w:val="none"/>
        </w:rPr>
        <w:fldChar w:fldCharType="begin"/>
      </w:r>
      <w:r>
        <w:rPr>
          <w:rFonts w:hint="eastAsia"/>
          <w:highlight w:val="none"/>
        </w:rPr>
        <w:instrText xml:space="preserve"> PAGEREF _Toc30797 \h </w:instrText>
      </w:r>
      <w:r>
        <w:rPr>
          <w:rFonts w:hint="eastAsia"/>
          <w:highlight w:val="none"/>
        </w:rPr>
        <w:fldChar w:fldCharType="separate"/>
      </w:r>
      <w:r>
        <w:rPr>
          <w:rFonts w:hint="eastAsia"/>
          <w:highlight w:val="none"/>
        </w:rPr>
        <w:t>16</w:t>
      </w:r>
      <w:r>
        <w:rPr>
          <w:rFonts w:hint="eastAsia"/>
          <w:highlight w:val="none"/>
        </w:rPr>
        <w:fldChar w:fldCharType="end"/>
      </w:r>
      <w:r>
        <w:rPr>
          <w:rFonts w:hint="eastAsia"/>
          <w:highlight w:val="none"/>
        </w:rPr>
        <w:fldChar w:fldCharType="end"/>
      </w:r>
    </w:p>
    <w:p w14:paraId="6B0A3D5D">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_Toc15091 </w:instrText>
      </w:r>
      <w:r>
        <w:rPr>
          <w:rFonts w:hint="eastAsia"/>
          <w:highlight w:val="none"/>
        </w:rPr>
        <w:fldChar w:fldCharType="separate"/>
      </w:r>
      <w:r>
        <w:rPr>
          <w:rFonts w:hint="eastAsia"/>
          <w:spacing w:val="11"/>
          <w:highlight w:val="none"/>
        </w:rPr>
        <w:t>9.补偿条款</w:t>
      </w:r>
      <w:r>
        <w:rPr>
          <w:rFonts w:hint="eastAsia"/>
          <w:highlight w:val="none"/>
        </w:rPr>
        <w:tab/>
      </w:r>
      <w:r>
        <w:rPr>
          <w:rFonts w:hint="eastAsia"/>
          <w:highlight w:val="none"/>
        </w:rPr>
        <w:fldChar w:fldCharType="begin"/>
      </w:r>
      <w:r>
        <w:rPr>
          <w:rFonts w:hint="eastAsia"/>
          <w:highlight w:val="none"/>
        </w:rPr>
        <w:instrText xml:space="preserve"> PAGEREF _Toc15091 \h </w:instrText>
      </w:r>
      <w:r>
        <w:rPr>
          <w:rFonts w:hint="eastAsia"/>
          <w:highlight w:val="none"/>
        </w:rPr>
        <w:fldChar w:fldCharType="separate"/>
      </w:r>
      <w:r>
        <w:rPr>
          <w:rFonts w:hint="eastAsia"/>
          <w:highlight w:val="none"/>
        </w:rPr>
        <w:t>16</w:t>
      </w:r>
      <w:r>
        <w:rPr>
          <w:rFonts w:hint="eastAsia"/>
          <w:highlight w:val="none"/>
        </w:rPr>
        <w:fldChar w:fldCharType="end"/>
      </w:r>
      <w:r>
        <w:rPr>
          <w:rFonts w:hint="eastAsia"/>
          <w:highlight w:val="none"/>
        </w:rPr>
        <w:fldChar w:fldCharType="end"/>
      </w:r>
    </w:p>
    <w:p w14:paraId="710A0E9A">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_Toc11138 </w:instrText>
      </w:r>
      <w:r>
        <w:rPr>
          <w:rFonts w:hint="eastAsia"/>
          <w:highlight w:val="none"/>
        </w:rPr>
        <w:fldChar w:fldCharType="separate"/>
      </w:r>
      <w:r>
        <w:rPr>
          <w:rFonts w:hint="eastAsia"/>
          <w:bCs/>
          <w:spacing w:val="5"/>
          <w:highlight w:val="none"/>
        </w:rPr>
        <w:t>附录A  服务范围及工作内容、酬金一览表</w:t>
      </w:r>
      <w:r>
        <w:rPr>
          <w:rFonts w:hint="eastAsia"/>
          <w:highlight w:val="none"/>
        </w:rPr>
        <w:tab/>
      </w:r>
      <w:r>
        <w:rPr>
          <w:rFonts w:hint="eastAsia"/>
          <w:highlight w:val="none"/>
        </w:rPr>
        <w:fldChar w:fldCharType="begin"/>
      </w:r>
      <w:r>
        <w:rPr>
          <w:rFonts w:hint="eastAsia"/>
          <w:highlight w:val="none"/>
        </w:rPr>
        <w:instrText xml:space="preserve"> PAGEREF _Toc11138 \h </w:instrText>
      </w:r>
      <w:r>
        <w:rPr>
          <w:rFonts w:hint="eastAsia"/>
          <w:highlight w:val="none"/>
        </w:rPr>
        <w:fldChar w:fldCharType="separate"/>
      </w:r>
      <w:r>
        <w:rPr>
          <w:rFonts w:hint="eastAsia"/>
          <w:highlight w:val="none"/>
        </w:rPr>
        <w:t>17</w:t>
      </w:r>
      <w:r>
        <w:rPr>
          <w:rFonts w:hint="eastAsia"/>
          <w:highlight w:val="none"/>
        </w:rPr>
        <w:fldChar w:fldCharType="end"/>
      </w:r>
      <w:r>
        <w:rPr>
          <w:rFonts w:hint="eastAsia"/>
          <w:highlight w:val="none"/>
        </w:rPr>
        <w:fldChar w:fldCharType="end"/>
      </w:r>
    </w:p>
    <w:p w14:paraId="5CE4D197">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_Toc30465 </w:instrText>
      </w:r>
      <w:r>
        <w:rPr>
          <w:rFonts w:hint="eastAsia"/>
          <w:highlight w:val="none"/>
        </w:rPr>
        <w:fldChar w:fldCharType="separate"/>
      </w:r>
      <w:r>
        <w:rPr>
          <w:rFonts w:hint="eastAsia"/>
          <w:bCs/>
          <w:spacing w:val="5"/>
          <w:highlight w:val="none"/>
        </w:rPr>
        <w:t>附录B  咨询人提交成果文件一览</w:t>
      </w:r>
      <w:r>
        <w:rPr>
          <w:rFonts w:hint="eastAsia"/>
          <w:bCs/>
          <w:spacing w:val="3"/>
          <w:highlight w:val="none"/>
        </w:rPr>
        <w:t>表</w:t>
      </w:r>
      <w:r>
        <w:rPr>
          <w:rFonts w:hint="eastAsia"/>
          <w:highlight w:val="none"/>
        </w:rPr>
        <w:tab/>
      </w:r>
      <w:r>
        <w:rPr>
          <w:rFonts w:hint="eastAsia"/>
          <w:highlight w:val="none"/>
        </w:rPr>
        <w:fldChar w:fldCharType="begin"/>
      </w:r>
      <w:r>
        <w:rPr>
          <w:rFonts w:hint="eastAsia"/>
          <w:highlight w:val="none"/>
        </w:rPr>
        <w:instrText xml:space="preserve"> PAGEREF _Toc30465 \h </w:instrText>
      </w:r>
      <w:r>
        <w:rPr>
          <w:rFonts w:hint="eastAsia"/>
          <w:highlight w:val="none"/>
        </w:rPr>
        <w:fldChar w:fldCharType="separate"/>
      </w:r>
      <w:r>
        <w:rPr>
          <w:rFonts w:hint="eastAsia"/>
          <w:highlight w:val="none"/>
        </w:rPr>
        <w:t>19</w:t>
      </w:r>
      <w:r>
        <w:rPr>
          <w:rFonts w:hint="eastAsia"/>
          <w:highlight w:val="none"/>
        </w:rPr>
        <w:fldChar w:fldCharType="end"/>
      </w:r>
      <w:r>
        <w:rPr>
          <w:rFonts w:hint="eastAsia"/>
          <w:highlight w:val="none"/>
        </w:rPr>
        <w:fldChar w:fldCharType="end"/>
      </w:r>
    </w:p>
    <w:p w14:paraId="037E6220">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_Toc10485 </w:instrText>
      </w:r>
      <w:r>
        <w:rPr>
          <w:rFonts w:hint="eastAsia"/>
          <w:highlight w:val="none"/>
        </w:rPr>
        <w:fldChar w:fldCharType="separate"/>
      </w:r>
      <w:r>
        <w:rPr>
          <w:rFonts w:hint="eastAsia"/>
          <w:bCs/>
          <w:spacing w:val="8"/>
          <w:highlight w:val="none"/>
        </w:rPr>
        <w:t>附</w:t>
      </w:r>
      <w:r>
        <w:rPr>
          <w:rFonts w:hint="eastAsia"/>
          <w:bCs/>
          <w:spacing w:val="4"/>
          <w:highlight w:val="none"/>
        </w:rPr>
        <w:t>录C  委托人提供资料一览表</w:t>
      </w:r>
      <w:r>
        <w:rPr>
          <w:rFonts w:hint="eastAsia"/>
          <w:highlight w:val="none"/>
        </w:rPr>
        <w:tab/>
      </w:r>
      <w:r>
        <w:rPr>
          <w:rFonts w:hint="eastAsia"/>
          <w:highlight w:val="none"/>
        </w:rPr>
        <w:fldChar w:fldCharType="begin"/>
      </w:r>
      <w:r>
        <w:rPr>
          <w:rFonts w:hint="eastAsia"/>
          <w:highlight w:val="none"/>
        </w:rPr>
        <w:instrText xml:space="preserve"> PAGEREF _Toc10485 \h </w:instrText>
      </w:r>
      <w:r>
        <w:rPr>
          <w:rFonts w:hint="eastAsia"/>
          <w:highlight w:val="none"/>
        </w:rPr>
        <w:fldChar w:fldCharType="separate"/>
      </w:r>
      <w:r>
        <w:rPr>
          <w:rFonts w:hint="eastAsia"/>
          <w:highlight w:val="none"/>
        </w:rPr>
        <w:t>20</w:t>
      </w:r>
      <w:r>
        <w:rPr>
          <w:rFonts w:hint="eastAsia"/>
          <w:highlight w:val="none"/>
        </w:rPr>
        <w:fldChar w:fldCharType="end"/>
      </w:r>
      <w:r>
        <w:rPr>
          <w:rFonts w:hint="eastAsia"/>
          <w:highlight w:val="none"/>
        </w:rPr>
        <w:fldChar w:fldCharType="end"/>
      </w:r>
    </w:p>
    <w:p w14:paraId="07384482">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_Toc20980 </w:instrText>
      </w:r>
      <w:r>
        <w:rPr>
          <w:rFonts w:hint="eastAsia"/>
          <w:highlight w:val="none"/>
        </w:rPr>
        <w:fldChar w:fldCharType="separate"/>
      </w:r>
      <w:r>
        <w:rPr>
          <w:rFonts w:hint="eastAsia"/>
          <w:bCs/>
          <w:spacing w:val="10"/>
          <w:highlight w:val="none"/>
        </w:rPr>
        <w:t>附</w:t>
      </w:r>
      <w:r>
        <w:rPr>
          <w:rFonts w:hint="eastAsia"/>
          <w:bCs/>
          <w:spacing w:val="6"/>
          <w:highlight w:val="none"/>
        </w:rPr>
        <w:t xml:space="preserve">录D  </w:t>
      </w:r>
      <w:r>
        <w:rPr>
          <w:rFonts w:hint="eastAsia"/>
          <w:bCs/>
          <w:spacing w:val="5"/>
          <w:highlight w:val="none"/>
        </w:rPr>
        <w:t>委托人提供房屋及设备一览表</w:t>
      </w:r>
      <w:r>
        <w:rPr>
          <w:rFonts w:hint="eastAsia"/>
          <w:highlight w:val="none"/>
        </w:rPr>
        <w:tab/>
      </w:r>
      <w:r>
        <w:rPr>
          <w:rFonts w:hint="eastAsia"/>
          <w:highlight w:val="none"/>
        </w:rPr>
        <w:fldChar w:fldCharType="begin"/>
      </w:r>
      <w:r>
        <w:rPr>
          <w:rFonts w:hint="eastAsia"/>
          <w:highlight w:val="none"/>
        </w:rPr>
        <w:instrText xml:space="preserve"> PAGEREF _Toc20980 \h </w:instrText>
      </w:r>
      <w:r>
        <w:rPr>
          <w:rFonts w:hint="eastAsia"/>
          <w:highlight w:val="none"/>
        </w:rPr>
        <w:fldChar w:fldCharType="separate"/>
      </w:r>
      <w:r>
        <w:rPr>
          <w:rFonts w:hint="eastAsia"/>
          <w:highlight w:val="none"/>
        </w:rPr>
        <w:t>21</w:t>
      </w:r>
      <w:r>
        <w:rPr>
          <w:rFonts w:hint="eastAsia"/>
          <w:highlight w:val="none"/>
        </w:rPr>
        <w:fldChar w:fldCharType="end"/>
      </w:r>
      <w:r>
        <w:rPr>
          <w:rFonts w:hint="eastAsia"/>
          <w:highlight w:val="none"/>
        </w:rPr>
        <w:fldChar w:fldCharType="end"/>
      </w:r>
    </w:p>
    <w:p w14:paraId="59C3F8BA">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_Toc26067 </w:instrText>
      </w:r>
      <w:r>
        <w:rPr>
          <w:rFonts w:hint="eastAsia"/>
          <w:highlight w:val="none"/>
        </w:rPr>
        <w:fldChar w:fldCharType="separate"/>
      </w:r>
      <w:r>
        <w:rPr>
          <w:rFonts w:hint="eastAsia"/>
          <w:highlight w:val="none"/>
        </w:rPr>
        <w:t>附录E  保密协议</w:t>
      </w:r>
      <w:r>
        <w:rPr>
          <w:rFonts w:hint="eastAsia"/>
          <w:highlight w:val="none"/>
        </w:rPr>
        <w:tab/>
      </w:r>
      <w:r>
        <w:rPr>
          <w:rFonts w:hint="eastAsia"/>
          <w:highlight w:val="none"/>
        </w:rPr>
        <w:fldChar w:fldCharType="begin"/>
      </w:r>
      <w:r>
        <w:rPr>
          <w:rFonts w:hint="eastAsia"/>
          <w:highlight w:val="none"/>
        </w:rPr>
        <w:instrText xml:space="preserve"> PAGEREF _Toc26067 \h </w:instrText>
      </w:r>
      <w:r>
        <w:rPr>
          <w:rFonts w:hint="eastAsia"/>
          <w:highlight w:val="none"/>
        </w:rPr>
        <w:fldChar w:fldCharType="separate"/>
      </w:r>
      <w:r>
        <w:rPr>
          <w:rFonts w:hint="eastAsia"/>
          <w:highlight w:val="none"/>
        </w:rPr>
        <w:t>22</w:t>
      </w:r>
      <w:r>
        <w:rPr>
          <w:rFonts w:hint="eastAsia"/>
          <w:highlight w:val="none"/>
        </w:rPr>
        <w:fldChar w:fldCharType="end"/>
      </w:r>
      <w:r>
        <w:rPr>
          <w:rFonts w:hint="eastAsia"/>
          <w:highlight w:val="none"/>
        </w:rPr>
        <w:fldChar w:fldCharType="end"/>
      </w:r>
    </w:p>
    <w:p w14:paraId="13DDF9E3">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_Toc23378 </w:instrText>
      </w:r>
      <w:r>
        <w:rPr>
          <w:rFonts w:hint="eastAsia"/>
          <w:highlight w:val="none"/>
        </w:rPr>
        <w:fldChar w:fldCharType="separate"/>
      </w:r>
      <w:r>
        <w:rPr>
          <w:rFonts w:hint="eastAsia"/>
          <w:highlight w:val="none"/>
        </w:rPr>
        <w:t>附录F  工程建设廉政协议书</w:t>
      </w:r>
      <w:r>
        <w:rPr>
          <w:rFonts w:hint="eastAsia"/>
          <w:highlight w:val="none"/>
        </w:rPr>
        <w:tab/>
      </w:r>
      <w:r>
        <w:rPr>
          <w:rFonts w:hint="eastAsia"/>
          <w:highlight w:val="none"/>
        </w:rPr>
        <w:fldChar w:fldCharType="begin"/>
      </w:r>
      <w:r>
        <w:rPr>
          <w:rFonts w:hint="eastAsia"/>
          <w:highlight w:val="none"/>
        </w:rPr>
        <w:instrText xml:space="preserve"> PAGEREF _Toc23378 \h </w:instrText>
      </w:r>
      <w:r>
        <w:rPr>
          <w:rFonts w:hint="eastAsia"/>
          <w:highlight w:val="none"/>
        </w:rPr>
        <w:fldChar w:fldCharType="separate"/>
      </w:r>
      <w:r>
        <w:rPr>
          <w:rFonts w:hint="eastAsia"/>
          <w:highlight w:val="none"/>
        </w:rPr>
        <w:t>25</w:t>
      </w:r>
      <w:r>
        <w:rPr>
          <w:rFonts w:hint="eastAsia"/>
          <w:highlight w:val="none"/>
        </w:rPr>
        <w:fldChar w:fldCharType="end"/>
      </w:r>
      <w:r>
        <w:rPr>
          <w:rFonts w:hint="eastAsia"/>
          <w:highlight w:val="none"/>
        </w:rPr>
        <w:fldChar w:fldCharType="end"/>
      </w:r>
    </w:p>
    <w:p w14:paraId="2A5207AE">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_Toc3694 </w:instrText>
      </w:r>
      <w:r>
        <w:rPr>
          <w:rFonts w:hint="eastAsia"/>
          <w:highlight w:val="none"/>
        </w:rPr>
        <w:fldChar w:fldCharType="separate"/>
      </w:r>
      <w:r>
        <w:rPr>
          <w:rFonts w:hint="eastAsia"/>
          <w:highlight w:val="none"/>
        </w:rPr>
        <w:t>附录G  保密承诺书</w:t>
      </w:r>
      <w:r>
        <w:rPr>
          <w:rFonts w:hint="eastAsia"/>
          <w:highlight w:val="none"/>
        </w:rPr>
        <w:tab/>
      </w:r>
      <w:r>
        <w:rPr>
          <w:rFonts w:hint="eastAsia"/>
          <w:highlight w:val="none"/>
        </w:rPr>
        <w:fldChar w:fldCharType="begin"/>
      </w:r>
      <w:r>
        <w:rPr>
          <w:rFonts w:hint="eastAsia"/>
          <w:highlight w:val="none"/>
        </w:rPr>
        <w:instrText xml:space="preserve"> PAGEREF _Toc3694 \h </w:instrText>
      </w:r>
      <w:r>
        <w:rPr>
          <w:rFonts w:hint="eastAsia"/>
          <w:highlight w:val="none"/>
        </w:rPr>
        <w:fldChar w:fldCharType="separate"/>
      </w:r>
      <w:r>
        <w:rPr>
          <w:rFonts w:hint="eastAsia"/>
          <w:highlight w:val="none"/>
        </w:rPr>
        <w:t>27</w:t>
      </w:r>
      <w:r>
        <w:rPr>
          <w:rFonts w:hint="eastAsia"/>
          <w:highlight w:val="none"/>
        </w:rPr>
        <w:fldChar w:fldCharType="end"/>
      </w:r>
      <w:r>
        <w:rPr>
          <w:rFonts w:hint="eastAsia"/>
          <w:highlight w:val="none"/>
        </w:rPr>
        <w:fldChar w:fldCharType="end"/>
      </w:r>
    </w:p>
    <w:p w14:paraId="5265AD4A">
      <w:pPr>
        <w:pStyle w:val="17"/>
        <w:tabs>
          <w:tab w:val="right" w:leader="dot" w:pos="8859"/>
        </w:tabs>
        <w:spacing w:line="312" w:lineRule="auto"/>
        <w:ind w:left="480"/>
        <w:rPr>
          <w:rFonts w:hint="eastAsia"/>
          <w:highlight w:val="none"/>
        </w:rPr>
      </w:pPr>
      <w:r>
        <w:rPr>
          <w:rFonts w:hint="eastAsia"/>
          <w:highlight w:val="none"/>
        </w:rPr>
        <w:fldChar w:fldCharType="begin"/>
      </w:r>
      <w:r>
        <w:rPr>
          <w:rFonts w:hint="eastAsia"/>
          <w:highlight w:val="none"/>
        </w:rPr>
        <w:instrText xml:space="preserve"> HYPERLINK \l _Toc1408 </w:instrText>
      </w:r>
      <w:r>
        <w:rPr>
          <w:rFonts w:hint="eastAsia"/>
          <w:highlight w:val="none"/>
        </w:rPr>
        <w:fldChar w:fldCharType="separate"/>
      </w:r>
      <w:r>
        <w:rPr>
          <w:rFonts w:hint="eastAsia"/>
          <w:highlight w:val="none"/>
        </w:rPr>
        <w:t>附录H  廉洁承诺书</w:t>
      </w:r>
      <w:r>
        <w:rPr>
          <w:rFonts w:hint="eastAsia"/>
          <w:highlight w:val="none"/>
        </w:rPr>
        <w:tab/>
      </w:r>
      <w:r>
        <w:rPr>
          <w:rFonts w:hint="eastAsia"/>
          <w:highlight w:val="none"/>
        </w:rPr>
        <w:fldChar w:fldCharType="begin"/>
      </w:r>
      <w:r>
        <w:rPr>
          <w:rFonts w:hint="eastAsia"/>
          <w:highlight w:val="none"/>
        </w:rPr>
        <w:instrText xml:space="preserve"> PAGEREF _Toc1408 \h </w:instrText>
      </w:r>
      <w:r>
        <w:rPr>
          <w:rFonts w:hint="eastAsia"/>
          <w:highlight w:val="none"/>
        </w:rPr>
        <w:fldChar w:fldCharType="separate"/>
      </w:r>
      <w:r>
        <w:rPr>
          <w:rFonts w:hint="eastAsia"/>
          <w:highlight w:val="none"/>
        </w:rPr>
        <w:t>28</w:t>
      </w:r>
      <w:r>
        <w:rPr>
          <w:rFonts w:hint="eastAsia"/>
          <w:highlight w:val="none"/>
        </w:rPr>
        <w:fldChar w:fldCharType="end"/>
      </w:r>
      <w:r>
        <w:rPr>
          <w:rFonts w:hint="eastAsia"/>
          <w:highlight w:val="none"/>
        </w:rPr>
        <w:fldChar w:fldCharType="end"/>
      </w:r>
    </w:p>
    <w:p w14:paraId="66B0836A">
      <w:pPr>
        <w:pStyle w:val="49"/>
        <w:keepNext w:val="0"/>
        <w:keepLines w:val="0"/>
        <w:widowControl/>
        <w:tabs>
          <w:tab w:val="left" w:pos="3360"/>
          <w:tab w:val="center" w:pos="4153"/>
        </w:tabs>
        <w:adjustRightInd w:val="0"/>
        <w:snapToGrid w:val="0"/>
        <w:spacing w:before="0" w:after="0" w:line="312" w:lineRule="auto"/>
        <w:jc w:val="center"/>
        <w:rPr>
          <w:rFonts w:hint="eastAsia" w:ascii="宋体" w:hAnsi="宋体" w:cs="宋体"/>
          <w:spacing w:val="13"/>
          <w:sz w:val="32"/>
          <w:szCs w:val="32"/>
          <w:highlight w:val="none"/>
        </w:rPr>
        <w:sectPr>
          <w:footerReference r:id="rId10" w:type="default"/>
          <w:pgSz w:w="11906" w:h="16840"/>
          <w:pgMar w:top="1201" w:right="1451" w:bottom="1161" w:left="1596" w:header="0" w:footer="999" w:gutter="0"/>
          <w:pgNumType w:start="1"/>
          <w:cols w:space="720" w:num="1"/>
        </w:sectPr>
      </w:pPr>
      <w:r>
        <w:rPr>
          <w:rFonts w:hint="eastAsia" w:ascii="宋体" w:hAnsi="宋体" w:cs="宋体"/>
          <w:sz w:val="24"/>
          <w:szCs w:val="24"/>
          <w:highlight w:val="none"/>
        </w:rPr>
        <w:fldChar w:fldCharType="end"/>
      </w:r>
      <w:bookmarkStart w:id="74" w:name="_Toc5711"/>
    </w:p>
    <w:p w14:paraId="715792FF">
      <w:pPr>
        <w:pageBreakBefore/>
        <w:adjustRightInd w:val="0"/>
        <w:snapToGrid w:val="0"/>
        <w:spacing w:line="360" w:lineRule="auto"/>
        <w:jc w:val="center"/>
        <w:outlineLvl w:val="1"/>
        <w:rPr>
          <w:rFonts w:hint="eastAsia"/>
          <w:b/>
          <w:bCs/>
          <w:spacing w:val="13"/>
          <w:sz w:val="32"/>
          <w:szCs w:val="32"/>
          <w:highlight w:val="none"/>
        </w:rPr>
      </w:pPr>
      <w:bookmarkStart w:id="75" w:name="_Toc7799"/>
      <w:r>
        <w:rPr>
          <w:rFonts w:hint="eastAsia"/>
          <w:b/>
          <w:bCs/>
          <w:spacing w:val="13"/>
          <w:sz w:val="32"/>
          <w:szCs w:val="32"/>
          <w:highlight w:val="none"/>
        </w:rPr>
        <w:t>第一部分  协议书</w:t>
      </w:r>
      <w:bookmarkEnd w:id="70"/>
      <w:bookmarkEnd w:id="74"/>
      <w:bookmarkEnd w:id="75"/>
    </w:p>
    <w:p w14:paraId="33D43E14">
      <w:pPr>
        <w:widowControl w:val="0"/>
        <w:spacing w:line="360" w:lineRule="auto"/>
        <w:ind w:firstLine="420" w:firstLineChars="200"/>
        <w:rPr>
          <w:rFonts w:hint="eastAsia"/>
          <w:highlight w:val="none"/>
        </w:rPr>
      </w:pPr>
      <w:bookmarkStart w:id="76" w:name="_Toc9453"/>
      <w:bookmarkStart w:id="77" w:name="_Toc10562"/>
      <w:bookmarkStart w:id="78" w:name="_Toc419045066"/>
      <w:r>
        <w:rPr>
          <w:rFonts w:hint="eastAsia"/>
          <w:highlight w:val="none"/>
        </w:rPr>
        <w:t>委托人(全称) ：</w:t>
      </w:r>
      <w:r>
        <w:rPr>
          <w:rFonts w:hint="eastAsia"/>
          <w:highlight w:val="none"/>
          <w:u w:val="single"/>
        </w:rPr>
        <w:t xml:space="preserve">哈密市教育局 </w:t>
      </w:r>
    </w:p>
    <w:p w14:paraId="13DECDFA">
      <w:pPr>
        <w:widowControl w:val="0"/>
        <w:spacing w:line="360" w:lineRule="auto"/>
        <w:ind w:firstLine="420" w:firstLineChars="200"/>
        <w:rPr>
          <w:rFonts w:hint="default" w:eastAsia="宋体"/>
          <w:highlight w:val="none"/>
          <w:lang w:val="en-US" w:eastAsia="zh-CN"/>
        </w:rPr>
      </w:pPr>
      <w:r>
        <w:rPr>
          <w:rFonts w:hint="eastAsia"/>
          <w:highlight w:val="none"/>
        </w:rPr>
        <w:t>咨询人(全称) ：</w:t>
      </w:r>
      <w:r>
        <w:rPr>
          <w:rFonts w:hint="eastAsia"/>
          <w:highlight w:val="none"/>
          <w:u w:val="single"/>
          <w:lang w:val="en-US" w:eastAsia="zh-CN"/>
        </w:rPr>
        <w:t>XXX</w:t>
      </w:r>
    </w:p>
    <w:p w14:paraId="0A95CD48">
      <w:pPr>
        <w:widowControl w:val="0"/>
        <w:spacing w:line="360" w:lineRule="auto"/>
        <w:ind w:firstLine="420" w:firstLineChars="200"/>
        <w:rPr>
          <w:rFonts w:hint="eastAsia"/>
          <w:highlight w:val="none"/>
        </w:rPr>
      </w:pPr>
      <w:r>
        <w:rPr>
          <w:rFonts w:hint="eastAsia"/>
          <w:highlight w:val="none"/>
        </w:rPr>
        <w:t>根据《中华人民共和国民法典》及其他有关法律法规，遵循平等、 自愿、公平 和诚实信用的原则，双方就下述建设工程委托造价咨询与其他服务事项协商一致，订立本合同。</w:t>
      </w:r>
    </w:p>
    <w:p w14:paraId="1A144A7B">
      <w:pPr>
        <w:snapToGrid w:val="0"/>
        <w:spacing w:line="360" w:lineRule="auto"/>
        <w:ind w:firstLine="452" w:firstLineChars="200"/>
        <w:outlineLvl w:val="2"/>
        <w:rPr>
          <w:rFonts w:hint="eastAsia"/>
          <w:b/>
          <w:bCs/>
          <w:spacing w:val="8"/>
          <w:position w:val="2"/>
          <w:highlight w:val="none"/>
        </w:rPr>
      </w:pPr>
      <w:bookmarkStart w:id="79" w:name="_Toc27797"/>
      <w:r>
        <w:rPr>
          <w:rFonts w:hint="eastAsia"/>
          <w:b/>
          <w:bCs/>
          <w:spacing w:val="8"/>
          <w:position w:val="2"/>
          <w:highlight w:val="none"/>
        </w:rPr>
        <w:t>一、工程概况</w:t>
      </w:r>
      <w:bookmarkEnd w:id="76"/>
      <w:bookmarkEnd w:id="77"/>
      <w:bookmarkEnd w:id="79"/>
    </w:p>
    <w:p w14:paraId="72C95E50">
      <w:pPr>
        <w:widowControl/>
        <w:overflowPunct w:val="0"/>
        <w:spacing w:line="360" w:lineRule="auto"/>
        <w:ind w:firstLine="472" w:firstLineChars="200"/>
        <w:rPr>
          <w:rFonts w:hint="default"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1.工程名称以及标段号：</w:t>
      </w:r>
      <w:r>
        <w:rPr>
          <w:rFonts w:hint="eastAsia" w:ascii="宋体" w:hAnsi="宋体" w:eastAsia="宋体" w:cs="宋体"/>
          <w:snapToGrid w:val="0"/>
          <w:color w:val="000000"/>
          <w:spacing w:val="-2"/>
          <w:sz w:val="24"/>
          <w:szCs w:val="24"/>
          <w:highlight w:val="none"/>
          <w:u w:val="single"/>
          <w:lang w:val="en-US" w:eastAsia="zh-CN" w:bidi="ar-SA"/>
        </w:rPr>
        <w:t>XXXXX</w:t>
      </w:r>
    </w:p>
    <w:p w14:paraId="72157AC2">
      <w:pPr>
        <w:widowControl/>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2.工程地点：</w:t>
      </w:r>
      <w:r>
        <w:rPr>
          <w:rFonts w:hint="eastAsia" w:ascii="宋体" w:hAnsi="宋体" w:eastAsia="宋体" w:cs="宋体"/>
          <w:snapToGrid w:val="0"/>
          <w:color w:val="000000"/>
          <w:spacing w:val="-2"/>
          <w:sz w:val="24"/>
          <w:szCs w:val="24"/>
          <w:highlight w:val="none"/>
          <w:u w:val="single"/>
          <w:lang w:val="zh-CN" w:eastAsia="zh-CN" w:bidi="ar-SA"/>
        </w:rPr>
        <w:t>新疆哈密市伊州区西部</w:t>
      </w:r>
      <w:r>
        <w:rPr>
          <w:rFonts w:hint="eastAsia" w:ascii="宋体" w:hAnsi="宋体" w:eastAsia="宋体" w:cs="宋体"/>
          <w:snapToGrid w:val="0"/>
          <w:color w:val="000000"/>
          <w:spacing w:val="-2"/>
          <w:sz w:val="24"/>
          <w:szCs w:val="24"/>
          <w:highlight w:val="none"/>
          <w:u w:val="single"/>
          <w:lang w:val="en-US" w:eastAsia="zh-CN" w:bidi="ar-SA"/>
        </w:rPr>
        <w:t>新区</w:t>
      </w:r>
      <w:r>
        <w:rPr>
          <w:rFonts w:hint="eastAsia" w:ascii="宋体" w:hAnsi="宋体" w:eastAsia="宋体" w:cs="宋体"/>
          <w:snapToGrid w:val="0"/>
          <w:color w:val="000000"/>
          <w:spacing w:val="-2"/>
          <w:sz w:val="24"/>
          <w:szCs w:val="24"/>
          <w:highlight w:val="none"/>
          <w:lang w:val="en-US" w:eastAsia="zh-CN" w:bidi="ar-SA"/>
        </w:rPr>
        <w:t>。</w:t>
      </w:r>
    </w:p>
    <w:p w14:paraId="778263E4">
      <w:pPr>
        <w:widowControl/>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3.工程规模：</w:t>
      </w:r>
      <w:r>
        <w:rPr>
          <w:rFonts w:hint="eastAsia" w:ascii="宋体" w:hAnsi="宋体" w:eastAsia="宋体" w:cs="宋体"/>
          <w:snapToGrid w:val="0"/>
          <w:color w:val="000000"/>
          <w:spacing w:val="-2"/>
          <w:sz w:val="24"/>
          <w:szCs w:val="24"/>
          <w:highlight w:val="none"/>
          <w:u w:val="single"/>
          <w:lang w:val="en-US" w:eastAsia="zh-CN" w:bidi="ar-SA"/>
        </w:rPr>
        <w:t>5#宿舍楼、专家公寓及教师公寓、2#食堂及卫浴中心、主教学楼（含人防）、图书馆、体育馆、室外配套工程、绿化及景观亮化工程、中水及中水系统、信息化工程</w:t>
      </w:r>
      <w:r>
        <w:rPr>
          <w:rFonts w:hint="eastAsia" w:ascii="宋体" w:hAnsi="宋体" w:eastAsia="宋体" w:cs="宋体"/>
          <w:snapToGrid w:val="0"/>
          <w:color w:val="000000"/>
          <w:spacing w:val="-2"/>
          <w:sz w:val="24"/>
          <w:szCs w:val="24"/>
          <w:highlight w:val="none"/>
          <w:lang w:val="en-US" w:eastAsia="zh-CN" w:bidi="ar-SA"/>
        </w:rPr>
        <w:t>。</w:t>
      </w:r>
    </w:p>
    <w:p w14:paraId="09A1CDB5">
      <w:pPr>
        <w:widowControl/>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4.投资额：</w:t>
      </w:r>
      <w:r>
        <w:rPr>
          <w:rFonts w:hint="eastAsia" w:ascii="宋体" w:hAnsi="宋体" w:eastAsia="宋体" w:cs="宋体"/>
          <w:snapToGrid w:val="0"/>
          <w:color w:val="000000"/>
          <w:spacing w:val="-2"/>
          <w:sz w:val="24"/>
          <w:szCs w:val="24"/>
          <w:highlight w:val="none"/>
          <w:u w:val="single"/>
          <w:lang w:val="en-US" w:eastAsia="zh-CN" w:bidi="ar-SA"/>
        </w:rPr>
        <w:t>73142.3万元</w:t>
      </w:r>
      <w:r>
        <w:rPr>
          <w:rFonts w:hint="eastAsia" w:ascii="宋体" w:hAnsi="宋体" w:eastAsia="宋体" w:cs="宋体"/>
          <w:snapToGrid w:val="0"/>
          <w:color w:val="000000"/>
          <w:spacing w:val="-2"/>
          <w:sz w:val="24"/>
          <w:szCs w:val="24"/>
          <w:highlight w:val="none"/>
          <w:u w:val="none"/>
          <w:lang w:val="en-US" w:eastAsia="zh-CN" w:bidi="ar-SA"/>
        </w:rPr>
        <w:t>。</w:t>
      </w:r>
    </w:p>
    <w:p w14:paraId="51EB167F">
      <w:pPr>
        <w:widowControl/>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5.资金来源：</w:t>
      </w:r>
      <w:r>
        <w:rPr>
          <w:rFonts w:hint="eastAsia" w:ascii="宋体" w:hAnsi="宋体" w:eastAsia="宋体" w:cs="宋体"/>
          <w:snapToGrid w:val="0"/>
          <w:color w:val="000000"/>
          <w:spacing w:val="-2"/>
          <w:sz w:val="24"/>
          <w:szCs w:val="24"/>
          <w:highlight w:val="none"/>
          <w:u w:val="single"/>
          <w:lang w:val="en-US" w:eastAsia="zh-CN" w:bidi="ar-SA"/>
        </w:rPr>
        <w:t>市财政资金</w:t>
      </w:r>
      <w:r>
        <w:rPr>
          <w:rFonts w:hint="eastAsia" w:ascii="宋体" w:hAnsi="宋体" w:eastAsia="宋体" w:cs="宋体"/>
          <w:snapToGrid w:val="0"/>
          <w:color w:val="000000"/>
          <w:spacing w:val="-2"/>
          <w:sz w:val="24"/>
          <w:szCs w:val="24"/>
          <w:highlight w:val="none"/>
          <w:lang w:val="en-US" w:eastAsia="zh-CN" w:bidi="ar-SA"/>
        </w:rPr>
        <w:t xml:space="preserve"> 。</w:t>
      </w:r>
    </w:p>
    <w:p w14:paraId="62829536">
      <w:pPr>
        <w:widowControl/>
        <w:overflowPunct w:val="0"/>
        <w:spacing w:line="360" w:lineRule="auto"/>
        <w:ind w:firstLine="472" w:firstLineChars="200"/>
        <w:rPr>
          <w:rFonts w:hint="default"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6.建设工期或周期：</w:t>
      </w:r>
      <w:r>
        <w:rPr>
          <w:rFonts w:hint="eastAsia" w:ascii="宋体" w:hAnsi="宋体" w:eastAsia="宋体" w:cs="宋体"/>
          <w:snapToGrid w:val="0"/>
          <w:color w:val="000000"/>
          <w:spacing w:val="-2"/>
          <w:sz w:val="24"/>
          <w:szCs w:val="24"/>
          <w:highlight w:val="none"/>
          <w:u w:val="single"/>
          <w:lang w:val="en-US" w:eastAsia="zh-CN" w:bidi="ar-SA"/>
        </w:rPr>
        <w:t>项目实施之日起至竣工决算报告编制完成止</w:t>
      </w:r>
      <w:r>
        <w:rPr>
          <w:rFonts w:hint="eastAsia" w:ascii="宋体" w:hAnsi="宋体" w:eastAsia="宋体" w:cs="宋体"/>
          <w:snapToGrid w:val="0"/>
          <w:color w:val="000000"/>
          <w:spacing w:val="-2"/>
          <w:sz w:val="24"/>
          <w:szCs w:val="24"/>
          <w:highlight w:val="none"/>
          <w:lang w:val="en-US" w:eastAsia="zh-CN" w:bidi="ar-SA"/>
        </w:rPr>
        <w:t xml:space="preserve"> 。</w:t>
      </w:r>
    </w:p>
    <w:p w14:paraId="22DDF0DD">
      <w:pPr>
        <w:widowControl/>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7.其他：</w:t>
      </w:r>
      <w:r>
        <w:rPr>
          <w:rFonts w:hint="eastAsia" w:ascii="宋体" w:hAnsi="宋体" w:eastAsia="宋体" w:cs="宋体"/>
          <w:snapToGrid w:val="0"/>
          <w:color w:val="000000"/>
          <w:spacing w:val="-2"/>
          <w:sz w:val="24"/>
          <w:szCs w:val="24"/>
          <w:highlight w:val="none"/>
          <w:u w:val="single"/>
          <w:lang w:val="en-US" w:eastAsia="zh-CN" w:bidi="ar-SA"/>
        </w:rPr>
        <w:t xml:space="preserve"> / </w:t>
      </w:r>
      <w:r>
        <w:rPr>
          <w:rFonts w:hint="eastAsia" w:ascii="宋体" w:hAnsi="宋体" w:eastAsia="宋体" w:cs="宋体"/>
          <w:snapToGrid w:val="0"/>
          <w:color w:val="000000"/>
          <w:spacing w:val="-2"/>
          <w:sz w:val="24"/>
          <w:szCs w:val="24"/>
          <w:highlight w:val="none"/>
          <w:lang w:val="en-US" w:eastAsia="zh-CN" w:bidi="ar-SA"/>
        </w:rPr>
        <w:t xml:space="preserve"> 。</w:t>
      </w:r>
    </w:p>
    <w:p w14:paraId="68E58643">
      <w:pPr>
        <w:snapToGrid w:val="0"/>
        <w:spacing w:line="360" w:lineRule="auto"/>
        <w:ind w:firstLine="452" w:firstLineChars="200"/>
        <w:outlineLvl w:val="2"/>
        <w:rPr>
          <w:rFonts w:hint="eastAsia"/>
          <w:b/>
          <w:bCs/>
          <w:spacing w:val="8"/>
          <w:position w:val="2"/>
          <w:highlight w:val="none"/>
        </w:rPr>
      </w:pPr>
      <w:bookmarkStart w:id="80" w:name="_Toc7913"/>
      <w:bookmarkStart w:id="81" w:name="_Toc13624"/>
      <w:bookmarkStart w:id="82" w:name="_Toc20213"/>
      <w:r>
        <w:rPr>
          <w:rFonts w:hint="eastAsia"/>
          <w:b/>
          <w:bCs/>
          <w:spacing w:val="8"/>
          <w:position w:val="2"/>
          <w:highlight w:val="none"/>
        </w:rPr>
        <w:t>二、服务范围及工作内容</w:t>
      </w:r>
      <w:bookmarkEnd w:id="80"/>
      <w:bookmarkEnd w:id="81"/>
      <w:bookmarkEnd w:id="82"/>
    </w:p>
    <w:p w14:paraId="41C30C4A">
      <w:pPr>
        <w:widowControl/>
        <w:overflowPunct w:val="0"/>
        <w:spacing w:line="360" w:lineRule="auto"/>
        <w:ind w:firstLine="472" w:firstLineChars="200"/>
        <w:rPr>
          <w:rFonts w:hint="default"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项目内容：5#宿舍楼、专家公寓及教师公寓、2#食堂及卫浴中心、主教学楼（含人防）、图书馆、体育馆、室外配套工程、绿化及景观亮化工程、中水及中水系统、信息化工程</w:t>
      </w:r>
      <w:r>
        <w:rPr>
          <w:rFonts w:hint="eastAsia"/>
          <w:highlight w:val="none"/>
          <w:u w:val="single"/>
        </w:rPr>
        <w:t>（</w:t>
      </w:r>
      <w:r>
        <w:rPr>
          <w:highlight w:val="none"/>
          <w:u w:val="single"/>
        </w:rPr>
        <w:t>1</w:t>
      </w:r>
      <w:r>
        <w:rPr>
          <w:rFonts w:hint="eastAsia"/>
          <w:highlight w:val="none"/>
          <w:u w:val="single"/>
        </w:rPr>
        <w:t>）工程结算</w:t>
      </w:r>
      <w:r>
        <w:rPr>
          <w:rFonts w:hint="eastAsia" w:eastAsia="宋体"/>
          <w:highlight w:val="none"/>
          <w:u w:val="single"/>
          <w:lang w:val="en-US" w:eastAsia="zh-CN"/>
        </w:rPr>
        <w:t>审查</w:t>
      </w:r>
      <w:r>
        <w:rPr>
          <w:highlight w:val="none"/>
          <w:u w:val="single"/>
        </w:rPr>
        <w:t>(2)</w:t>
      </w:r>
      <w:r>
        <w:rPr>
          <w:rFonts w:hint="eastAsia"/>
          <w:highlight w:val="none"/>
          <w:u w:val="single"/>
        </w:rPr>
        <w:t>竣工决算编制</w:t>
      </w:r>
      <w:r>
        <w:rPr>
          <w:rFonts w:hint="eastAsia" w:ascii="宋体" w:hAnsi="宋体" w:eastAsia="宋体" w:cs="宋体"/>
          <w:snapToGrid w:val="0"/>
          <w:color w:val="000000"/>
          <w:spacing w:val="-2"/>
          <w:sz w:val="24"/>
          <w:szCs w:val="24"/>
          <w:highlight w:val="none"/>
          <w:lang w:val="en-US" w:eastAsia="zh-CN" w:bidi="ar-SA"/>
        </w:rPr>
        <w:t>。</w:t>
      </w:r>
    </w:p>
    <w:p w14:paraId="51F292F7">
      <w:pPr>
        <w:widowControl/>
        <w:numPr>
          <w:ilvl w:val="0"/>
          <w:numId w:val="0"/>
        </w:numPr>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1.对工程项目进行工程造价竣工结算审查。</w:t>
      </w:r>
    </w:p>
    <w:p w14:paraId="2A9718D2">
      <w:pPr>
        <w:widowControl/>
        <w:numPr>
          <w:ilvl w:val="0"/>
          <w:numId w:val="0"/>
        </w:numPr>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2.对工程竣工项目进行竣工决算审计。</w:t>
      </w:r>
    </w:p>
    <w:p w14:paraId="14F4B5C4">
      <w:pPr>
        <w:widowControl/>
        <w:overflowPunct w:val="0"/>
        <w:spacing w:line="360" w:lineRule="auto"/>
        <w:ind w:firstLine="472" w:firstLineChars="200"/>
        <w:rPr>
          <w:rFonts w:hint="eastAsia" w:ascii="宋体" w:hAnsi="宋体" w:eastAsia="宋体" w:cs="宋体"/>
          <w:snapToGrid w:val="0"/>
          <w:color w:val="000000"/>
          <w:spacing w:val="-2"/>
          <w:sz w:val="24"/>
          <w:szCs w:val="24"/>
          <w:highlight w:val="none"/>
          <w:lang w:val="en-US" w:eastAsia="zh-CN" w:bidi="ar-SA"/>
        </w:rPr>
      </w:pPr>
      <w:r>
        <w:rPr>
          <w:rFonts w:hint="eastAsia" w:ascii="宋体" w:hAnsi="宋体" w:eastAsia="宋体" w:cs="宋体"/>
          <w:snapToGrid w:val="0"/>
          <w:color w:val="000000"/>
          <w:spacing w:val="-2"/>
          <w:sz w:val="24"/>
          <w:szCs w:val="24"/>
          <w:highlight w:val="none"/>
          <w:lang w:val="en-US" w:eastAsia="zh-CN" w:bidi="ar-SA"/>
        </w:rPr>
        <w:t>3.对项目的真实性、合法性和完整性进行审计。依据《基本建设项目竣工财务决算管理暂行办法》财建〔2016〕503号，双方约定服务范围及工作内容。</w:t>
      </w:r>
    </w:p>
    <w:p w14:paraId="0F8B7E1A">
      <w:pPr>
        <w:snapToGrid w:val="0"/>
        <w:spacing w:line="360" w:lineRule="auto"/>
        <w:ind w:firstLine="484" w:firstLineChars="200"/>
        <w:rPr>
          <w:rFonts w:hint="eastAsia"/>
          <w:highlight w:val="none"/>
        </w:rPr>
      </w:pPr>
      <w:r>
        <w:rPr>
          <w:rFonts w:hint="eastAsia"/>
          <w:spacing w:val="16"/>
          <w:highlight w:val="none"/>
        </w:rPr>
        <w:t>服</w:t>
      </w:r>
      <w:r>
        <w:rPr>
          <w:rFonts w:hint="eastAsia"/>
          <w:spacing w:val="10"/>
          <w:highlight w:val="none"/>
        </w:rPr>
        <w:t>务</w:t>
      </w:r>
      <w:r>
        <w:rPr>
          <w:rFonts w:hint="eastAsia"/>
          <w:spacing w:val="8"/>
          <w:highlight w:val="none"/>
        </w:rPr>
        <w:t xml:space="preserve">范围及工作内容详见附录 </w:t>
      </w:r>
      <w:r>
        <w:rPr>
          <w:rFonts w:hint="eastAsia"/>
          <w:highlight w:val="none"/>
        </w:rPr>
        <w:t>A</w:t>
      </w:r>
      <w:r>
        <w:rPr>
          <w:rFonts w:hint="eastAsia"/>
          <w:spacing w:val="8"/>
          <w:highlight w:val="none"/>
        </w:rPr>
        <w:t>。</w:t>
      </w:r>
    </w:p>
    <w:p w14:paraId="5E04F4E5">
      <w:pPr>
        <w:snapToGrid w:val="0"/>
        <w:spacing w:line="360" w:lineRule="auto"/>
        <w:ind w:firstLine="452" w:firstLineChars="200"/>
        <w:outlineLvl w:val="2"/>
        <w:rPr>
          <w:rFonts w:hint="eastAsia"/>
          <w:b/>
          <w:bCs/>
          <w:spacing w:val="8"/>
          <w:position w:val="2"/>
          <w:highlight w:val="none"/>
        </w:rPr>
      </w:pPr>
      <w:bookmarkStart w:id="83" w:name="_Toc30041"/>
      <w:bookmarkStart w:id="84" w:name="_Toc2658"/>
      <w:bookmarkStart w:id="85" w:name="_Toc18273"/>
      <w:r>
        <w:rPr>
          <w:rFonts w:hint="eastAsia"/>
          <w:b/>
          <w:bCs/>
          <w:spacing w:val="8"/>
          <w:position w:val="2"/>
          <w:highlight w:val="none"/>
        </w:rPr>
        <w:t>三、服务期限</w:t>
      </w:r>
      <w:bookmarkEnd w:id="83"/>
      <w:bookmarkEnd w:id="84"/>
      <w:bookmarkEnd w:id="85"/>
    </w:p>
    <w:p w14:paraId="3093FD3E">
      <w:pPr>
        <w:pStyle w:val="50"/>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00" w:firstLineChars="200"/>
        <w:textAlignment w:val="baseline"/>
        <w:rPr>
          <w:rFonts w:hint="eastAsia"/>
          <w:highlight w:val="none"/>
        </w:rPr>
      </w:pPr>
      <w:r>
        <w:rPr>
          <w:rFonts w:hint="eastAsia"/>
          <w:spacing w:val="20"/>
          <w:highlight w:val="none"/>
          <w:u w:val="single"/>
        </w:rPr>
        <w:t>本合</w:t>
      </w:r>
      <w:r>
        <w:rPr>
          <w:rFonts w:hint="eastAsia"/>
          <w:spacing w:val="17"/>
          <w:highlight w:val="none"/>
          <w:u w:val="single"/>
        </w:rPr>
        <w:t>同</w:t>
      </w:r>
      <w:r>
        <w:rPr>
          <w:rFonts w:hint="eastAsia"/>
          <w:spacing w:val="10"/>
          <w:highlight w:val="none"/>
          <w:u w:val="single"/>
        </w:rPr>
        <w:t>约定的建设工程造价咨询服务收致中标通知书开始实施</w:t>
      </w:r>
      <w:r>
        <w:rPr>
          <w:rFonts w:hint="eastAsia" w:ascii="宋体" w:hAnsi="宋体"/>
          <w:sz w:val="24"/>
          <w:highlight w:val="none"/>
          <w:u w:val="single"/>
        </w:rPr>
        <w:t>之日起至竣工</w:t>
      </w:r>
      <w:r>
        <w:rPr>
          <w:rFonts w:hint="eastAsia" w:ascii="宋体" w:hAnsi="宋体" w:eastAsia="宋体"/>
          <w:sz w:val="24"/>
          <w:highlight w:val="none"/>
          <w:u w:val="single"/>
          <w:lang w:val="en-US" w:eastAsia="zh-CN"/>
        </w:rPr>
        <w:t>结算/</w:t>
      </w:r>
      <w:r>
        <w:rPr>
          <w:rFonts w:hint="eastAsia" w:ascii="宋体" w:hAnsi="宋体"/>
          <w:sz w:val="24"/>
          <w:highlight w:val="none"/>
          <w:u w:val="single"/>
        </w:rPr>
        <w:t>决算报告编制完成止</w:t>
      </w:r>
      <w:r>
        <w:rPr>
          <w:rFonts w:ascii="宋体" w:hAnsi="宋体"/>
          <w:sz w:val="24"/>
          <w:highlight w:val="none"/>
          <w:u w:val="single"/>
        </w:rPr>
        <w:t xml:space="preserve"> </w:t>
      </w:r>
      <w:r>
        <w:rPr>
          <w:rFonts w:hint="eastAsia"/>
          <w:spacing w:val="10"/>
          <w:highlight w:val="none"/>
        </w:rPr>
        <w:t>。</w:t>
      </w:r>
    </w:p>
    <w:p w14:paraId="5E3AFB04">
      <w:pPr>
        <w:snapToGrid w:val="0"/>
        <w:spacing w:line="360" w:lineRule="auto"/>
        <w:ind w:firstLine="452" w:firstLineChars="200"/>
        <w:outlineLvl w:val="2"/>
        <w:rPr>
          <w:rFonts w:hint="eastAsia"/>
          <w:b/>
          <w:bCs/>
          <w:spacing w:val="8"/>
          <w:position w:val="2"/>
          <w:highlight w:val="none"/>
        </w:rPr>
      </w:pPr>
      <w:bookmarkStart w:id="86" w:name="_Toc16016"/>
      <w:bookmarkStart w:id="87" w:name="_Toc27896"/>
      <w:bookmarkStart w:id="88" w:name="_Toc24926"/>
      <w:r>
        <w:rPr>
          <w:rFonts w:hint="eastAsia"/>
          <w:b/>
          <w:bCs/>
          <w:spacing w:val="8"/>
          <w:position w:val="2"/>
          <w:highlight w:val="none"/>
        </w:rPr>
        <w:t>四、质量标准</w:t>
      </w:r>
      <w:bookmarkEnd w:id="86"/>
      <w:bookmarkEnd w:id="87"/>
      <w:bookmarkEnd w:id="88"/>
    </w:p>
    <w:p w14:paraId="30A33359">
      <w:pPr>
        <w:snapToGrid w:val="0"/>
        <w:spacing w:line="360" w:lineRule="auto"/>
        <w:ind w:firstLine="456" w:firstLineChars="200"/>
        <w:rPr>
          <w:rFonts w:hint="eastAsia"/>
          <w:spacing w:val="9"/>
          <w:highlight w:val="none"/>
          <w:u w:val="single"/>
        </w:rPr>
      </w:pPr>
      <w:bookmarkStart w:id="89" w:name="_Toc11628"/>
      <w:r>
        <w:rPr>
          <w:rFonts w:hint="eastAsia"/>
          <w:spacing w:val="9"/>
          <w:highlight w:val="none"/>
        </w:rPr>
        <w:t>工程造价咨询成果文件应符合：</w:t>
      </w:r>
      <w:r>
        <w:rPr>
          <w:rFonts w:hint="eastAsia"/>
          <w:spacing w:val="9"/>
          <w:highlight w:val="none"/>
          <w:u w:val="single"/>
        </w:rPr>
        <w:t>国家、自治区及项目所在地建设行政主管部门的规定及造价站的检查要求以及建设工程造价咨询成果文件质量标准CECA</w:t>
      </w:r>
    </w:p>
    <w:p w14:paraId="694C8B77">
      <w:pPr>
        <w:snapToGrid w:val="0"/>
        <w:spacing w:line="360" w:lineRule="auto"/>
        <w:rPr>
          <w:rFonts w:hint="eastAsia"/>
          <w:spacing w:val="9"/>
          <w:highlight w:val="none"/>
        </w:rPr>
      </w:pPr>
      <w:r>
        <w:rPr>
          <w:rFonts w:hint="eastAsia"/>
          <w:spacing w:val="9"/>
          <w:highlight w:val="none"/>
          <w:u w:val="single"/>
        </w:rPr>
        <w:t xml:space="preserve">/GC7-2012 </w:t>
      </w:r>
      <w:r>
        <w:rPr>
          <w:rFonts w:hint="eastAsia"/>
          <w:spacing w:val="9"/>
          <w:highlight w:val="none"/>
        </w:rPr>
        <w:t>。</w:t>
      </w:r>
    </w:p>
    <w:p w14:paraId="3F98EA24">
      <w:pPr>
        <w:numPr>
          <w:ilvl w:val="0"/>
          <w:numId w:val="4"/>
        </w:numPr>
        <w:snapToGrid w:val="0"/>
        <w:spacing w:line="360" w:lineRule="auto"/>
        <w:ind w:firstLine="452" w:firstLineChars="200"/>
        <w:outlineLvl w:val="2"/>
        <w:rPr>
          <w:rFonts w:hint="eastAsia"/>
          <w:b/>
          <w:bCs/>
          <w:spacing w:val="8"/>
          <w:position w:val="2"/>
          <w:highlight w:val="none"/>
        </w:rPr>
      </w:pPr>
      <w:bookmarkStart w:id="90" w:name="_Toc32499"/>
      <w:r>
        <w:rPr>
          <w:rFonts w:hint="eastAsia"/>
          <w:b/>
          <w:bCs/>
          <w:spacing w:val="8"/>
          <w:position w:val="2"/>
          <w:highlight w:val="none"/>
        </w:rPr>
        <w:t>酬金或计取方式</w:t>
      </w:r>
      <w:bookmarkEnd w:id="89"/>
      <w:bookmarkEnd w:id="90"/>
    </w:p>
    <w:p w14:paraId="043EDD1F">
      <w:pPr>
        <w:snapToGrid w:val="0"/>
        <w:spacing w:line="360" w:lineRule="auto"/>
        <w:ind w:firstLine="412" w:firstLineChars="200"/>
        <w:rPr>
          <w:rFonts w:hint="eastAsia"/>
          <w:spacing w:val="-2"/>
          <w:highlight w:val="none"/>
        </w:rPr>
      </w:pPr>
      <w:r>
        <w:rPr>
          <w:rFonts w:hint="eastAsia"/>
          <w:spacing w:val="-2"/>
          <w:highlight w:val="none"/>
        </w:rPr>
        <w:t xml:space="preserve">1.合同价形式： 固定总价 ，费率： </w:t>
      </w:r>
      <w:r>
        <w:rPr>
          <w:rFonts w:hint="eastAsia"/>
          <w:spacing w:val="-2"/>
          <w:highlight w:val="none"/>
          <w:lang w:val="en-US" w:eastAsia="zh-CN"/>
        </w:rPr>
        <w:t>XXX</w:t>
      </w:r>
      <w:r>
        <w:rPr>
          <w:rFonts w:hint="eastAsia"/>
          <w:spacing w:val="-2"/>
          <w:highlight w:val="none"/>
        </w:rPr>
        <w:t>%（计算方式：酬金/投资额*100%）  。</w:t>
      </w:r>
    </w:p>
    <w:p w14:paraId="5B3B3B65">
      <w:pPr>
        <w:snapToGrid w:val="0"/>
        <w:spacing w:line="360" w:lineRule="auto"/>
        <w:ind w:firstLine="412" w:firstLineChars="200"/>
        <w:rPr>
          <w:rFonts w:hint="eastAsia"/>
          <w:highlight w:val="none"/>
        </w:rPr>
      </w:pPr>
      <w:r>
        <w:rPr>
          <w:rFonts w:hint="eastAsia"/>
          <w:spacing w:val="-2"/>
          <w:highlight w:val="none"/>
        </w:rPr>
        <w:t>2.</w:t>
      </w:r>
      <w:r>
        <w:rPr>
          <w:rFonts w:hint="eastAsia"/>
          <w:highlight w:val="none"/>
        </w:rPr>
        <w:t xml:space="preserve">酬金： </w:t>
      </w:r>
      <w:r>
        <w:rPr>
          <w:rFonts w:hint="eastAsia"/>
          <w:highlight w:val="none"/>
          <w:lang w:val="en-US" w:eastAsia="zh-CN"/>
        </w:rPr>
        <w:t>XXXX</w:t>
      </w:r>
      <w:r>
        <w:rPr>
          <w:rFonts w:hint="eastAsia"/>
          <w:highlight w:val="none"/>
        </w:rPr>
        <w:t>元，大写（</w:t>
      </w:r>
      <w:r>
        <w:rPr>
          <w:rFonts w:hint="eastAsia"/>
          <w:highlight w:val="none"/>
          <w:lang w:val="en-US" w:eastAsia="zh-CN"/>
        </w:rPr>
        <w:t>XXXX</w:t>
      </w:r>
      <w:r>
        <w:rPr>
          <w:rFonts w:hint="eastAsia"/>
          <w:highlight w:val="none"/>
        </w:rPr>
        <w:t>） 。</w:t>
      </w:r>
    </w:p>
    <w:p w14:paraId="567E44DF">
      <w:pPr>
        <w:snapToGrid w:val="0"/>
        <w:spacing w:line="360" w:lineRule="auto"/>
        <w:ind w:firstLine="420" w:firstLineChars="200"/>
        <w:rPr>
          <w:rFonts w:hint="eastAsia"/>
          <w:highlight w:val="none"/>
        </w:rPr>
      </w:pPr>
      <w:bookmarkStart w:id="91" w:name="_Toc18455"/>
      <w:r>
        <w:rPr>
          <w:rFonts w:hint="eastAsia"/>
          <w:highlight w:val="none"/>
        </w:rPr>
        <w:t>3.酬金计取方式：中标价计取。委托人按进度向咨询人支付，付款前咨询人应当提供等额合法有效增值税专用发票。</w:t>
      </w:r>
    </w:p>
    <w:p w14:paraId="6E1A2805">
      <w:pPr>
        <w:snapToGrid w:val="0"/>
        <w:spacing w:line="360" w:lineRule="auto"/>
        <w:ind w:firstLine="420" w:firstLineChars="200"/>
        <w:rPr>
          <w:rFonts w:hint="eastAsia"/>
          <w:highlight w:val="none"/>
        </w:rPr>
      </w:pPr>
      <w:r>
        <w:rPr>
          <w:rFonts w:hint="eastAsia"/>
          <w:highlight w:val="none"/>
        </w:rPr>
        <w:t>3.咨询费支付方式：</w:t>
      </w:r>
    </w:p>
    <w:p w14:paraId="1FE0FD43">
      <w:pPr>
        <w:snapToGrid w:val="0"/>
        <w:spacing w:line="360" w:lineRule="auto"/>
        <w:ind w:firstLine="420" w:firstLineChars="200"/>
        <w:rPr>
          <w:rFonts w:hint="eastAsia"/>
          <w:highlight w:val="none"/>
        </w:rPr>
      </w:pPr>
      <w:r>
        <w:rPr>
          <w:rFonts w:hint="eastAsia"/>
          <w:highlight w:val="none"/>
        </w:rPr>
        <w:t>3.1</w:t>
      </w:r>
      <w:r>
        <w:rPr>
          <w:rFonts w:hint="eastAsia"/>
          <w:highlight w:val="none"/>
          <w:lang w:val="en-US" w:eastAsia="zh-CN"/>
        </w:rPr>
        <w:t>签订合同后7日内支付合同价款的</w:t>
      </w:r>
      <w:r>
        <w:rPr>
          <w:rFonts w:hint="eastAsia"/>
          <w:highlight w:val="none"/>
        </w:rPr>
        <w:t>30%；</w:t>
      </w:r>
    </w:p>
    <w:p w14:paraId="2D069BAF">
      <w:pPr>
        <w:snapToGrid w:val="0"/>
        <w:spacing w:line="360" w:lineRule="auto"/>
        <w:ind w:firstLine="420" w:firstLineChars="200"/>
        <w:rPr>
          <w:rFonts w:hint="eastAsia"/>
          <w:highlight w:val="none"/>
        </w:rPr>
      </w:pPr>
      <w:r>
        <w:rPr>
          <w:rFonts w:hint="eastAsia"/>
          <w:highlight w:val="none"/>
        </w:rPr>
        <w:t>3.2</w:t>
      </w:r>
      <w:r>
        <w:rPr>
          <w:rFonts w:hint="eastAsia"/>
          <w:highlight w:val="none"/>
          <w:lang w:val="en-US" w:eastAsia="zh-CN"/>
        </w:rPr>
        <w:t>委托人提供竣工图纸及报送竣工结算后支付合同价款的30%</w:t>
      </w:r>
      <w:r>
        <w:rPr>
          <w:rFonts w:hint="eastAsia"/>
          <w:highlight w:val="none"/>
        </w:rPr>
        <w:t>；</w:t>
      </w:r>
    </w:p>
    <w:p w14:paraId="68EADFA5">
      <w:pPr>
        <w:snapToGrid w:val="0"/>
        <w:spacing w:line="360" w:lineRule="auto"/>
        <w:ind w:firstLine="420" w:firstLineChars="200"/>
        <w:rPr>
          <w:rFonts w:hint="eastAsia"/>
          <w:highlight w:val="none"/>
        </w:rPr>
      </w:pPr>
      <w:r>
        <w:rPr>
          <w:rFonts w:hint="eastAsia"/>
          <w:highlight w:val="none"/>
        </w:rPr>
        <w:t>3.3</w:t>
      </w:r>
      <w:r>
        <w:rPr>
          <w:rFonts w:hint="eastAsia"/>
          <w:highlight w:val="none"/>
          <w:lang w:val="en-US" w:eastAsia="zh-CN"/>
        </w:rPr>
        <w:t>竣工结算审查初稿完成以后支付合同价款</w:t>
      </w:r>
      <w:r>
        <w:rPr>
          <w:rFonts w:hint="eastAsia"/>
          <w:highlight w:val="none"/>
        </w:rPr>
        <w:t>20%；</w:t>
      </w:r>
    </w:p>
    <w:p w14:paraId="0CFE966E">
      <w:pPr>
        <w:snapToGrid w:val="0"/>
        <w:spacing w:line="360" w:lineRule="auto"/>
        <w:ind w:firstLine="420" w:firstLineChars="200"/>
        <w:rPr>
          <w:rFonts w:hint="eastAsia"/>
          <w:highlight w:val="none"/>
          <w:lang w:val="en-US" w:eastAsia="zh-CN"/>
        </w:rPr>
      </w:pPr>
      <w:r>
        <w:rPr>
          <w:rFonts w:hint="eastAsia"/>
          <w:highlight w:val="none"/>
        </w:rPr>
        <w:t>3.4</w:t>
      </w:r>
      <w:r>
        <w:rPr>
          <w:rFonts w:hint="eastAsia"/>
          <w:highlight w:val="none"/>
          <w:lang w:val="en-US" w:eastAsia="zh-CN"/>
        </w:rPr>
        <w:t>出具竣工决算编制审计报告后7日内，支付尾款。</w:t>
      </w:r>
    </w:p>
    <w:p w14:paraId="0B16A188">
      <w:pPr>
        <w:snapToGrid w:val="0"/>
        <w:spacing w:line="360" w:lineRule="auto"/>
        <w:ind w:firstLine="420" w:firstLineChars="200"/>
        <w:rPr>
          <w:rFonts w:hint="eastAsia"/>
          <w:highlight w:val="none"/>
          <w:lang w:val="en-US" w:eastAsia="zh-CN"/>
        </w:rPr>
      </w:pPr>
      <w:r>
        <w:rPr>
          <w:rFonts w:hint="eastAsia"/>
          <w:highlight w:val="none"/>
          <w:lang w:val="en-US" w:eastAsia="zh-CN"/>
        </w:rPr>
        <w:t>3.5履约保证金</w:t>
      </w:r>
    </w:p>
    <w:p w14:paraId="220796AF">
      <w:pPr>
        <w:snapToGrid w:val="0"/>
        <w:spacing w:line="360" w:lineRule="auto"/>
        <w:ind w:firstLine="420" w:firstLineChars="200"/>
        <w:rPr>
          <w:rFonts w:hint="eastAsia"/>
          <w:highlight w:val="none"/>
          <w:lang w:val="en-US" w:eastAsia="zh-CN"/>
        </w:rPr>
      </w:pPr>
      <w:r>
        <w:rPr>
          <w:rFonts w:hint="eastAsia"/>
          <w:highlight w:val="none"/>
          <w:lang w:val="en-US" w:eastAsia="zh-CN"/>
        </w:rPr>
        <w:t>签订合同后7日内</w:t>
      </w:r>
    </w:p>
    <w:p w14:paraId="4831BBE4">
      <w:pPr>
        <w:snapToGrid w:val="0"/>
        <w:spacing w:line="360" w:lineRule="auto"/>
        <w:ind w:firstLine="420" w:firstLineChars="200"/>
        <w:rPr>
          <w:rFonts w:hint="eastAsia"/>
          <w:highlight w:val="none"/>
          <w:lang w:val="en-US" w:eastAsia="zh-CN"/>
        </w:rPr>
      </w:pPr>
      <w:r>
        <w:rPr>
          <w:rFonts w:hint="eastAsia"/>
          <w:highlight w:val="none"/>
          <w:lang w:val="en-US" w:eastAsia="zh-CN"/>
        </w:rPr>
        <w:t>履约保证金额：合同金额的5％</w:t>
      </w:r>
    </w:p>
    <w:p w14:paraId="1EF5A916">
      <w:pPr>
        <w:snapToGrid w:val="0"/>
        <w:spacing w:line="360" w:lineRule="auto"/>
        <w:ind w:firstLine="420" w:firstLineChars="200"/>
        <w:rPr>
          <w:rFonts w:hint="eastAsia"/>
          <w:highlight w:val="none"/>
          <w:lang w:val="en-US" w:eastAsia="zh-CN"/>
        </w:rPr>
      </w:pPr>
      <w:r>
        <w:rPr>
          <w:rFonts w:hint="eastAsia"/>
          <w:highlight w:val="none"/>
          <w:lang w:val="en-US" w:eastAsia="zh-CN"/>
        </w:rPr>
        <w:t>履约保证金缴纳形式：电汇或保函的形式缴纳至哈密市教育局</w:t>
      </w:r>
    </w:p>
    <w:p w14:paraId="171C877B">
      <w:pPr>
        <w:snapToGrid w:val="0"/>
        <w:spacing w:line="360" w:lineRule="auto"/>
        <w:ind w:firstLine="420" w:firstLineChars="200"/>
        <w:rPr>
          <w:rFonts w:hint="eastAsia"/>
          <w:highlight w:val="none"/>
        </w:rPr>
      </w:pPr>
      <w:r>
        <w:rPr>
          <w:rFonts w:hint="eastAsia"/>
          <w:highlight w:val="none"/>
          <w:lang w:val="en-US" w:eastAsia="zh-CN"/>
        </w:rPr>
        <w:t>竣工验收完成后一次性退还履约保证金。</w:t>
      </w:r>
    </w:p>
    <w:bookmarkEnd w:id="91"/>
    <w:p w14:paraId="4EB13FE2">
      <w:pPr>
        <w:snapToGrid w:val="0"/>
        <w:spacing w:line="360" w:lineRule="auto"/>
        <w:ind w:firstLine="452" w:firstLineChars="200"/>
        <w:outlineLvl w:val="2"/>
        <w:rPr>
          <w:rFonts w:hint="eastAsia"/>
          <w:b/>
          <w:bCs/>
          <w:spacing w:val="8"/>
          <w:position w:val="2"/>
          <w:highlight w:val="none"/>
        </w:rPr>
      </w:pPr>
      <w:bookmarkStart w:id="92" w:name="_Toc24356"/>
      <w:bookmarkStart w:id="93" w:name="_Toc13858"/>
      <w:bookmarkStart w:id="94" w:name="_Toc13777"/>
      <w:r>
        <w:rPr>
          <w:rFonts w:hint="eastAsia"/>
          <w:b/>
          <w:bCs/>
          <w:spacing w:val="8"/>
          <w:position w:val="2"/>
          <w:highlight w:val="none"/>
        </w:rPr>
        <w:t>六、合同文件的构成</w:t>
      </w:r>
      <w:bookmarkEnd w:id="92"/>
      <w:bookmarkEnd w:id="93"/>
    </w:p>
    <w:p w14:paraId="551E17D7">
      <w:pPr>
        <w:snapToGrid w:val="0"/>
        <w:spacing w:line="360" w:lineRule="auto"/>
        <w:ind w:firstLine="420" w:firstLineChars="200"/>
        <w:rPr>
          <w:rFonts w:hint="eastAsia"/>
          <w:highlight w:val="none"/>
        </w:rPr>
      </w:pPr>
      <w:r>
        <w:rPr>
          <w:rFonts w:hint="eastAsia"/>
          <w:highlight w:val="none"/>
        </w:rPr>
        <w:t>本协议书与下列文件一起构成合同文件:</w:t>
      </w:r>
    </w:p>
    <w:p w14:paraId="0D7E4C59">
      <w:pPr>
        <w:snapToGrid w:val="0"/>
        <w:spacing w:line="360" w:lineRule="auto"/>
        <w:ind w:firstLine="420" w:firstLineChars="200"/>
        <w:rPr>
          <w:rFonts w:hint="eastAsia"/>
          <w:highlight w:val="none"/>
        </w:rPr>
      </w:pPr>
      <w:r>
        <w:rPr>
          <w:rFonts w:hint="eastAsia"/>
          <w:highlight w:val="none"/>
        </w:rPr>
        <w:t>1.中标通知书或委托书；</w:t>
      </w:r>
    </w:p>
    <w:p w14:paraId="6CB1E18D">
      <w:pPr>
        <w:snapToGrid w:val="0"/>
        <w:spacing w:line="360" w:lineRule="auto"/>
        <w:ind w:firstLine="420" w:firstLineChars="200"/>
        <w:rPr>
          <w:rFonts w:hint="eastAsia"/>
          <w:highlight w:val="none"/>
        </w:rPr>
      </w:pPr>
      <w:r>
        <w:rPr>
          <w:rFonts w:hint="eastAsia"/>
          <w:highlight w:val="none"/>
        </w:rPr>
        <w:t>2.投标函及投标函附录或造价咨询服务建议书；</w:t>
      </w:r>
    </w:p>
    <w:p w14:paraId="2F246015">
      <w:pPr>
        <w:snapToGrid w:val="0"/>
        <w:spacing w:line="360" w:lineRule="auto"/>
        <w:ind w:firstLine="420" w:firstLineChars="200"/>
        <w:rPr>
          <w:rFonts w:hint="eastAsia"/>
          <w:highlight w:val="none"/>
        </w:rPr>
      </w:pPr>
      <w:r>
        <w:rPr>
          <w:rFonts w:hint="eastAsia"/>
          <w:highlight w:val="none"/>
        </w:rPr>
        <w:t>3.专用条件及附录；</w:t>
      </w:r>
    </w:p>
    <w:p w14:paraId="253CEEAC">
      <w:pPr>
        <w:snapToGrid w:val="0"/>
        <w:spacing w:line="360" w:lineRule="auto"/>
        <w:ind w:firstLine="420" w:firstLineChars="200"/>
        <w:rPr>
          <w:rFonts w:hint="eastAsia"/>
          <w:highlight w:val="none"/>
        </w:rPr>
      </w:pPr>
      <w:r>
        <w:rPr>
          <w:rFonts w:hint="eastAsia"/>
          <w:highlight w:val="none"/>
        </w:rPr>
        <w:t>4.通用条件；</w:t>
      </w:r>
    </w:p>
    <w:p w14:paraId="4F07F149">
      <w:pPr>
        <w:snapToGrid w:val="0"/>
        <w:spacing w:line="360" w:lineRule="auto"/>
        <w:ind w:firstLine="420" w:firstLineChars="200"/>
        <w:rPr>
          <w:rFonts w:hint="eastAsia"/>
          <w:highlight w:val="none"/>
        </w:rPr>
      </w:pPr>
      <w:r>
        <w:rPr>
          <w:rFonts w:hint="eastAsia"/>
          <w:highlight w:val="none"/>
        </w:rPr>
        <w:t>5.其他合同文件。</w:t>
      </w:r>
    </w:p>
    <w:p w14:paraId="59ABD5CF">
      <w:pPr>
        <w:snapToGrid w:val="0"/>
        <w:spacing w:line="360" w:lineRule="auto"/>
        <w:ind w:firstLine="420" w:firstLineChars="200"/>
        <w:rPr>
          <w:rFonts w:hint="eastAsia"/>
          <w:highlight w:val="none"/>
        </w:rPr>
      </w:pPr>
      <w:r>
        <w:rPr>
          <w:rFonts w:hint="eastAsia"/>
          <w:highlight w:val="none"/>
        </w:rPr>
        <w:t>上述各项合同文件包括合同当事人就该项合同文件所作出的补充和修改，属于同一类内容的文件，应以最新签署的为准。</w:t>
      </w:r>
    </w:p>
    <w:p w14:paraId="70A20577">
      <w:pPr>
        <w:snapToGrid w:val="0"/>
        <w:spacing w:line="360" w:lineRule="auto"/>
        <w:ind w:firstLine="420" w:firstLineChars="200"/>
        <w:rPr>
          <w:rFonts w:hint="eastAsia"/>
          <w:highlight w:val="none"/>
        </w:rPr>
      </w:pPr>
      <w:r>
        <w:rPr>
          <w:rFonts w:hint="eastAsia"/>
          <w:highlight w:val="none"/>
        </w:rPr>
        <w:t>在合同订立及履行过程中形成的与合同有关的文件（包括补充协议）均构</w:t>
      </w:r>
    </w:p>
    <w:p w14:paraId="50E3BC89">
      <w:pPr>
        <w:snapToGrid w:val="0"/>
        <w:spacing w:line="360" w:lineRule="auto"/>
        <w:ind w:firstLine="420" w:firstLineChars="200"/>
        <w:rPr>
          <w:rFonts w:hint="eastAsia"/>
          <w:bCs/>
          <w:smallCaps/>
          <w:highlight w:val="none"/>
        </w:rPr>
      </w:pPr>
      <w:r>
        <w:rPr>
          <w:rFonts w:hint="eastAsia"/>
          <w:highlight w:val="none"/>
        </w:rPr>
        <w:t>成合同文件的组成部分。</w:t>
      </w:r>
    </w:p>
    <w:p w14:paraId="0D3179C1">
      <w:pPr>
        <w:snapToGrid w:val="0"/>
        <w:spacing w:line="360" w:lineRule="auto"/>
        <w:ind w:firstLine="452" w:firstLineChars="200"/>
        <w:outlineLvl w:val="2"/>
        <w:rPr>
          <w:rFonts w:hint="eastAsia"/>
          <w:b/>
          <w:bCs/>
          <w:spacing w:val="8"/>
          <w:position w:val="2"/>
          <w:highlight w:val="none"/>
        </w:rPr>
      </w:pPr>
      <w:bookmarkStart w:id="95" w:name="_Toc419045057"/>
      <w:bookmarkStart w:id="96" w:name="_Toc12498"/>
      <w:bookmarkStart w:id="97" w:name="_Toc422322477"/>
      <w:bookmarkStart w:id="98" w:name="_Toc575"/>
      <w:r>
        <w:rPr>
          <w:rFonts w:hint="eastAsia"/>
          <w:b/>
          <w:bCs/>
          <w:spacing w:val="8"/>
          <w:position w:val="2"/>
          <w:highlight w:val="none"/>
        </w:rPr>
        <w:t>七、</w:t>
      </w:r>
      <w:bookmarkStart w:id="99" w:name="8"/>
      <w:r>
        <w:rPr>
          <w:rFonts w:hint="eastAsia"/>
          <w:b/>
          <w:bCs/>
          <w:spacing w:val="8"/>
          <w:position w:val="2"/>
          <w:highlight w:val="none"/>
        </w:rPr>
        <w:t>词语</w:t>
      </w:r>
      <w:bookmarkEnd w:id="95"/>
      <w:r>
        <w:rPr>
          <w:rFonts w:hint="eastAsia"/>
          <w:b/>
          <w:bCs/>
          <w:spacing w:val="8"/>
          <w:position w:val="2"/>
          <w:highlight w:val="none"/>
        </w:rPr>
        <w:t>定义</w:t>
      </w:r>
      <w:bookmarkEnd w:id="96"/>
      <w:bookmarkEnd w:id="97"/>
      <w:bookmarkEnd w:id="98"/>
    </w:p>
    <w:p w14:paraId="2F68573B">
      <w:pPr>
        <w:snapToGrid w:val="0"/>
        <w:spacing w:line="360" w:lineRule="auto"/>
        <w:ind w:firstLine="420" w:firstLineChars="200"/>
        <w:rPr>
          <w:rFonts w:hint="eastAsia"/>
          <w:highlight w:val="none"/>
        </w:rPr>
      </w:pPr>
      <w:r>
        <w:rPr>
          <w:rFonts w:hint="eastAsia"/>
          <w:highlight w:val="none"/>
        </w:rPr>
        <w:t>协议书中相关词语的含义与通用条件中的定义与解释相同。</w:t>
      </w:r>
      <w:bookmarkEnd w:id="99"/>
    </w:p>
    <w:p w14:paraId="48DECF02">
      <w:pPr>
        <w:snapToGrid w:val="0"/>
        <w:spacing w:line="360" w:lineRule="auto"/>
        <w:ind w:firstLine="452" w:firstLineChars="200"/>
        <w:outlineLvl w:val="2"/>
        <w:rPr>
          <w:rFonts w:hint="eastAsia"/>
          <w:b/>
          <w:bCs/>
          <w:spacing w:val="8"/>
          <w:position w:val="2"/>
          <w:highlight w:val="none"/>
        </w:rPr>
      </w:pPr>
      <w:bookmarkStart w:id="100" w:name="_Toc419045063"/>
      <w:bookmarkStart w:id="101" w:name="_Toc8507"/>
      <w:bookmarkStart w:id="102" w:name="_Toc422322478"/>
      <w:bookmarkStart w:id="103" w:name="_Toc30936"/>
      <w:r>
        <w:rPr>
          <w:rFonts w:hint="eastAsia"/>
          <w:b/>
          <w:bCs/>
          <w:spacing w:val="8"/>
          <w:position w:val="2"/>
          <w:highlight w:val="none"/>
        </w:rPr>
        <w:t>八、合同订立</w:t>
      </w:r>
      <w:bookmarkEnd w:id="100"/>
      <w:bookmarkEnd w:id="101"/>
      <w:bookmarkEnd w:id="102"/>
      <w:bookmarkEnd w:id="103"/>
    </w:p>
    <w:p w14:paraId="6CF280FB">
      <w:pPr>
        <w:snapToGrid w:val="0"/>
        <w:spacing w:line="360" w:lineRule="auto"/>
        <w:ind w:firstLine="420" w:firstLineChars="200"/>
        <w:rPr>
          <w:rFonts w:hint="eastAsia"/>
          <w:highlight w:val="none"/>
        </w:rPr>
      </w:pPr>
      <w:r>
        <w:rPr>
          <w:rFonts w:hint="eastAsia"/>
          <w:highlight w:val="none"/>
        </w:rPr>
        <w:t>1.订立时间：2024年</w:t>
      </w:r>
      <w:r>
        <w:rPr>
          <w:rFonts w:hint="eastAsia"/>
          <w:highlight w:val="none"/>
          <w:lang w:val="en-US" w:eastAsia="zh-CN"/>
        </w:rPr>
        <w:t>xx</w:t>
      </w:r>
      <w:r>
        <w:rPr>
          <w:rFonts w:hint="eastAsia"/>
          <w:highlight w:val="none"/>
        </w:rPr>
        <w:t>月</w:t>
      </w:r>
      <w:r>
        <w:rPr>
          <w:rFonts w:hint="eastAsia"/>
          <w:highlight w:val="none"/>
          <w:lang w:val="en-US" w:eastAsia="zh-CN"/>
        </w:rPr>
        <w:t>xx</w:t>
      </w:r>
      <w:r>
        <w:rPr>
          <w:rFonts w:hint="eastAsia"/>
          <w:highlight w:val="none"/>
        </w:rPr>
        <w:t>日。</w:t>
      </w:r>
    </w:p>
    <w:p w14:paraId="564FEB62">
      <w:pPr>
        <w:snapToGrid w:val="0"/>
        <w:spacing w:line="360" w:lineRule="auto"/>
        <w:ind w:firstLine="420" w:firstLineChars="200"/>
        <w:rPr>
          <w:rFonts w:hint="eastAsia"/>
          <w:highlight w:val="none"/>
        </w:rPr>
      </w:pPr>
      <w:r>
        <w:rPr>
          <w:rFonts w:hint="eastAsia"/>
          <w:highlight w:val="none"/>
        </w:rPr>
        <w:t>2.订立地点：哈密市教育局</w:t>
      </w:r>
    </w:p>
    <w:p w14:paraId="759ACE8D">
      <w:pPr>
        <w:snapToGrid w:val="0"/>
        <w:spacing w:line="360" w:lineRule="auto"/>
        <w:ind w:firstLine="452" w:firstLineChars="200"/>
        <w:outlineLvl w:val="2"/>
        <w:rPr>
          <w:rFonts w:hint="eastAsia"/>
          <w:b/>
          <w:bCs/>
          <w:spacing w:val="8"/>
          <w:position w:val="2"/>
          <w:highlight w:val="none"/>
        </w:rPr>
      </w:pPr>
      <w:bookmarkStart w:id="104" w:name="_Toc422322479"/>
      <w:bookmarkStart w:id="105" w:name="_Toc419045064"/>
      <w:bookmarkStart w:id="106" w:name="_Toc13426"/>
      <w:bookmarkStart w:id="107" w:name="_Toc3157"/>
      <w:r>
        <w:rPr>
          <w:rFonts w:hint="eastAsia"/>
          <w:b/>
          <w:bCs/>
          <w:spacing w:val="8"/>
          <w:position w:val="2"/>
          <w:highlight w:val="none"/>
        </w:rPr>
        <w:t>九、合同生效</w:t>
      </w:r>
      <w:bookmarkEnd w:id="104"/>
      <w:bookmarkEnd w:id="105"/>
      <w:bookmarkEnd w:id="106"/>
      <w:bookmarkEnd w:id="107"/>
    </w:p>
    <w:p w14:paraId="658AB689">
      <w:pPr>
        <w:snapToGrid w:val="0"/>
        <w:spacing w:line="360" w:lineRule="auto"/>
        <w:ind w:firstLine="420" w:firstLineChars="200"/>
        <w:rPr>
          <w:rFonts w:hint="eastAsia"/>
          <w:highlight w:val="none"/>
        </w:rPr>
      </w:pPr>
      <w:r>
        <w:rPr>
          <w:rFonts w:hint="eastAsia"/>
          <w:highlight w:val="none"/>
        </w:rPr>
        <w:t>本合同自签订之日起生效。</w:t>
      </w:r>
    </w:p>
    <w:p w14:paraId="64E01794">
      <w:pPr>
        <w:snapToGrid w:val="0"/>
        <w:spacing w:line="360" w:lineRule="auto"/>
        <w:ind w:firstLine="456" w:firstLineChars="200"/>
        <w:outlineLvl w:val="2"/>
        <w:rPr>
          <w:rFonts w:hint="eastAsia"/>
          <w:b/>
          <w:bCs/>
          <w:highlight w:val="none"/>
        </w:rPr>
      </w:pPr>
      <w:bookmarkStart w:id="108" w:name="_Toc4086"/>
      <w:bookmarkStart w:id="109" w:name="_Toc21220"/>
      <w:r>
        <w:rPr>
          <w:rFonts w:hint="eastAsia"/>
          <w:b/>
          <w:bCs/>
          <w:spacing w:val="9"/>
          <w:highlight w:val="none"/>
        </w:rPr>
        <w:t>十、合同份数</w:t>
      </w:r>
      <w:bookmarkEnd w:id="94"/>
      <w:bookmarkEnd w:id="108"/>
      <w:bookmarkEnd w:id="109"/>
    </w:p>
    <w:p w14:paraId="704E6925">
      <w:pPr>
        <w:snapToGrid w:val="0"/>
        <w:spacing w:line="360" w:lineRule="auto"/>
        <w:ind w:firstLine="492" w:firstLineChars="200"/>
        <w:rPr>
          <w:rFonts w:hint="eastAsia"/>
          <w:highlight w:val="none"/>
        </w:rPr>
      </w:pPr>
      <w:r>
        <w:rPr>
          <w:rFonts w:hint="eastAsia"/>
          <w:spacing w:val="18"/>
          <w:highlight w:val="none"/>
        </w:rPr>
        <w:t>本</w:t>
      </w:r>
      <w:r>
        <w:rPr>
          <w:rFonts w:hint="eastAsia"/>
          <w:spacing w:val="12"/>
          <w:highlight w:val="none"/>
        </w:rPr>
        <w:t>合</w:t>
      </w:r>
      <w:r>
        <w:rPr>
          <w:rFonts w:hint="eastAsia"/>
          <w:spacing w:val="9"/>
          <w:highlight w:val="none"/>
        </w:rPr>
        <w:t>同一式六份，具有同等法律效力，其中委托人执三份，咨询人执三份。</w:t>
      </w:r>
    </w:p>
    <w:p w14:paraId="6F401411">
      <w:pPr>
        <w:adjustRightInd w:val="0"/>
        <w:snapToGrid w:val="0"/>
        <w:spacing w:line="360" w:lineRule="auto"/>
        <w:ind w:firstLine="420" w:firstLineChars="200"/>
        <w:rPr>
          <w:rFonts w:hint="eastAsia"/>
          <w:highlight w:val="none"/>
        </w:rPr>
      </w:pPr>
    </w:p>
    <w:p w14:paraId="603E9989">
      <w:pPr>
        <w:adjustRightInd w:val="0"/>
        <w:snapToGrid w:val="0"/>
        <w:spacing w:line="360" w:lineRule="auto"/>
        <w:ind w:firstLine="420" w:firstLineChars="200"/>
        <w:rPr>
          <w:rFonts w:hint="eastAsia"/>
          <w:highlight w:val="none"/>
        </w:rPr>
      </w:pPr>
    </w:p>
    <w:p w14:paraId="4495E012">
      <w:pPr>
        <w:adjustRightInd w:val="0"/>
        <w:snapToGrid w:val="0"/>
        <w:spacing w:line="360" w:lineRule="auto"/>
        <w:rPr>
          <w:rFonts w:hint="eastAsia"/>
          <w:highlight w:val="none"/>
        </w:rPr>
        <w:sectPr>
          <w:footerReference r:id="rId11" w:type="default"/>
          <w:pgSz w:w="11906" w:h="16840"/>
          <w:pgMar w:top="1201" w:right="1451" w:bottom="1161" w:left="1596" w:header="0" w:footer="999" w:gutter="0"/>
          <w:pgNumType w:start="1"/>
          <w:cols w:space="720" w:num="1"/>
        </w:sectPr>
      </w:pPr>
    </w:p>
    <w:p w14:paraId="6E1FA03B">
      <w:pPr>
        <w:adjustRightInd w:val="0"/>
        <w:snapToGrid w:val="0"/>
        <w:spacing w:line="360" w:lineRule="auto"/>
        <w:rPr>
          <w:rFonts w:hint="eastAsia"/>
          <w:highlight w:val="none"/>
        </w:rPr>
      </w:pPr>
      <w:r>
        <w:rPr>
          <w:rFonts w:hint="eastAsia"/>
          <w:spacing w:val="-3"/>
          <w:highlight w:val="none"/>
        </w:rPr>
        <w:t>委 托 人：</w:t>
      </w:r>
      <w:r>
        <w:rPr>
          <w:rFonts w:hint="eastAsia"/>
          <w:spacing w:val="-3"/>
          <w:highlight w:val="none"/>
          <w:u w:val="single"/>
        </w:rPr>
        <w:t xml:space="preserve">   哈密市教育局    </w:t>
      </w:r>
      <w:r>
        <w:rPr>
          <w:rFonts w:hint="eastAsia"/>
          <w:spacing w:val="-3"/>
          <w:highlight w:val="none"/>
        </w:rPr>
        <w:t>(盖</w:t>
      </w:r>
      <w:r>
        <w:rPr>
          <w:rFonts w:hint="eastAsia"/>
          <w:spacing w:val="-1"/>
          <w:highlight w:val="none"/>
        </w:rPr>
        <w:t>章</w:t>
      </w:r>
      <w:r>
        <w:rPr>
          <w:rFonts w:hint="eastAsia"/>
          <w:highlight w:val="none"/>
        </w:rPr>
        <w:t xml:space="preserve">) </w:t>
      </w:r>
    </w:p>
    <w:p w14:paraId="1F1C8D41">
      <w:pPr>
        <w:adjustRightInd w:val="0"/>
        <w:snapToGrid w:val="0"/>
        <w:spacing w:line="360" w:lineRule="auto"/>
        <w:rPr>
          <w:rFonts w:hint="eastAsia"/>
          <w:highlight w:val="none"/>
        </w:rPr>
      </w:pPr>
    </w:p>
    <w:p w14:paraId="14166E89">
      <w:pPr>
        <w:adjustRightInd w:val="0"/>
        <w:snapToGrid w:val="0"/>
        <w:spacing w:line="360" w:lineRule="auto"/>
        <w:rPr>
          <w:rFonts w:hint="eastAsia"/>
          <w:spacing w:val="9"/>
          <w:highlight w:val="none"/>
        </w:rPr>
      </w:pPr>
      <w:r>
        <w:rPr>
          <w:rFonts w:hint="eastAsia"/>
          <w:spacing w:val="9"/>
          <w:highlight w:val="none"/>
        </w:rPr>
        <w:t>法定代表人或</w:t>
      </w:r>
    </w:p>
    <w:p w14:paraId="6972A869">
      <w:pPr>
        <w:adjustRightInd w:val="0"/>
        <w:snapToGrid w:val="0"/>
        <w:spacing w:line="360" w:lineRule="auto"/>
        <w:rPr>
          <w:rFonts w:hint="eastAsia"/>
          <w:highlight w:val="none"/>
        </w:rPr>
      </w:pPr>
      <w:r>
        <w:rPr>
          <w:rFonts w:hint="eastAsia"/>
          <w:spacing w:val="9"/>
          <w:highlight w:val="none"/>
        </w:rPr>
        <w:t>其授权</w:t>
      </w:r>
      <w:r>
        <w:rPr>
          <w:rFonts w:hint="eastAsia"/>
          <w:spacing w:val="8"/>
          <w:highlight w:val="none"/>
        </w:rPr>
        <w:t>的</w:t>
      </w:r>
      <w:r>
        <w:rPr>
          <w:rFonts w:hint="eastAsia"/>
          <w:spacing w:val="-6"/>
          <w:highlight w:val="none"/>
        </w:rPr>
        <w:t>代</w:t>
      </w:r>
      <w:r>
        <w:rPr>
          <w:rFonts w:hint="eastAsia"/>
          <w:spacing w:val="-3"/>
          <w:highlight w:val="none"/>
        </w:rPr>
        <w:t>理人：</w:t>
      </w:r>
      <w:r>
        <w:rPr>
          <w:rFonts w:hint="eastAsia"/>
          <w:spacing w:val="-3"/>
          <w:highlight w:val="none"/>
          <w:u w:val="single"/>
        </w:rPr>
        <w:t xml:space="preserve">            </w:t>
      </w:r>
      <w:r>
        <w:rPr>
          <w:rFonts w:hint="eastAsia"/>
          <w:spacing w:val="-3"/>
          <w:highlight w:val="none"/>
        </w:rPr>
        <w:t>(签字)</w:t>
      </w:r>
      <w:r>
        <w:rPr>
          <w:rFonts w:hint="eastAsia"/>
          <w:highlight w:val="none"/>
        </w:rPr>
        <w:t xml:space="preserve"> </w:t>
      </w:r>
    </w:p>
    <w:p w14:paraId="214CF39D">
      <w:pPr>
        <w:adjustRightInd w:val="0"/>
        <w:snapToGrid w:val="0"/>
        <w:spacing w:line="360" w:lineRule="auto"/>
        <w:rPr>
          <w:rFonts w:hint="eastAsia"/>
          <w:highlight w:val="none"/>
        </w:rPr>
      </w:pPr>
      <w:r>
        <w:rPr>
          <w:rFonts w:hint="eastAsia"/>
          <w:spacing w:val="7"/>
          <w:highlight w:val="none"/>
        </w:rPr>
        <w:t>组织机构代码</w:t>
      </w:r>
      <w:r>
        <w:rPr>
          <w:rFonts w:hint="eastAsia"/>
          <w:spacing w:val="5"/>
          <w:highlight w:val="none"/>
        </w:rPr>
        <w:t>：</w:t>
      </w:r>
      <w:r>
        <w:rPr>
          <w:rFonts w:hint="eastAsia" w:eastAsia="宋体"/>
          <w:spacing w:val="5"/>
          <w:highlight w:val="none"/>
          <w:lang w:val="en-US" w:eastAsia="zh-CN"/>
        </w:rPr>
        <w:t xml:space="preserve"> </w:t>
      </w:r>
      <w:r>
        <w:rPr>
          <w:rFonts w:hint="eastAsia"/>
          <w:spacing w:val="5"/>
          <w:highlight w:val="none"/>
        </w:rPr>
        <w:t xml:space="preserve"> </w:t>
      </w:r>
    </w:p>
    <w:p w14:paraId="133FF1D0">
      <w:pPr>
        <w:adjustRightInd w:val="0"/>
        <w:snapToGrid w:val="0"/>
        <w:spacing w:line="360" w:lineRule="auto"/>
        <w:rPr>
          <w:rFonts w:hint="eastAsia" w:eastAsia="宋体"/>
          <w:spacing w:val="5"/>
          <w:highlight w:val="none"/>
          <w:lang w:val="en-US" w:eastAsia="zh-CN"/>
        </w:rPr>
      </w:pPr>
      <w:r>
        <w:rPr>
          <w:rFonts w:hint="eastAsia"/>
          <w:spacing w:val="6"/>
          <w:highlight w:val="none"/>
        </w:rPr>
        <w:t>纳税人识别码：</w:t>
      </w:r>
      <w:r>
        <w:rPr>
          <w:rFonts w:hint="eastAsia" w:eastAsia="宋体"/>
          <w:spacing w:val="5"/>
          <w:highlight w:val="none"/>
          <w:lang w:val="en-US" w:eastAsia="zh-CN"/>
        </w:rPr>
        <w:t xml:space="preserve"> </w:t>
      </w:r>
    </w:p>
    <w:p w14:paraId="2D0BAE35">
      <w:pPr>
        <w:adjustRightInd w:val="0"/>
        <w:snapToGrid w:val="0"/>
        <w:spacing w:line="360" w:lineRule="auto"/>
        <w:rPr>
          <w:rFonts w:hint="eastAsia"/>
          <w:highlight w:val="none"/>
        </w:rPr>
      </w:pPr>
      <w:r>
        <w:rPr>
          <w:rFonts w:hint="eastAsia"/>
          <w:spacing w:val="-22"/>
          <w:highlight w:val="none"/>
        </w:rPr>
        <w:t>住    所：</w:t>
      </w:r>
      <w:r>
        <w:rPr>
          <w:rFonts w:hint="eastAsia"/>
          <w:kern w:val="21"/>
          <w:highlight w:val="none"/>
        </w:rPr>
        <w:t xml:space="preserve">新疆哈密市伊州区建国南路3号 </w:t>
      </w:r>
    </w:p>
    <w:p w14:paraId="799C9BA2">
      <w:pPr>
        <w:adjustRightInd w:val="0"/>
        <w:snapToGrid w:val="0"/>
        <w:spacing w:line="360" w:lineRule="auto"/>
        <w:rPr>
          <w:rFonts w:hint="eastAsia"/>
          <w:highlight w:val="none"/>
        </w:rPr>
      </w:pPr>
      <w:r>
        <w:rPr>
          <w:rFonts w:hint="eastAsia"/>
          <w:spacing w:val="6"/>
          <w:highlight w:val="none"/>
        </w:rPr>
        <w:t>账</w:t>
      </w:r>
      <w:r>
        <w:rPr>
          <w:rFonts w:hint="eastAsia"/>
          <w:spacing w:val="5"/>
          <w:highlight w:val="none"/>
        </w:rPr>
        <w:t xml:space="preserve">    号：</w:t>
      </w:r>
      <w:r>
        <w:rPr>
          <w:rFonts w:hint="eastAsia" w:eastAsia="宋体"/>
          <w:spacing w:val="5"/>
          <w:highlight w:val="none"/>
          <w:lang w:val="en-US" w:eastAsia="zh-CN"/>
        </w:rPr>
        <w:t xml:space="preserve"> </w:t>
      </w:r>
      <w:r>
        <w:rPr>
          <w:rFonts w:hint="eastAsia"/>
          <w:spacing w:val="5"/>
          <w:highlight w:val="none"/>
        </w:rPr>
        <w:t xml:space="preserve">  </w:t>
      </w:r>
    </w:p>
    <w:p w14:paraId="3CFB7A58">
      <w:pPr>
        <w:adjustRightInd w:val="0"/>
        <w:snapToGrid w:val="0"/>
        <w:spacing w:line="360" w:lineRule="auto"/>
        <w:rPr>
          <w:rFonts w:hint="eastAsia"/>
          <w:highlight w:val="none"/>
        </w:rPr>
      </w:pPr>
      <w:r>
        <w:rPr>
          <w:rFonts w:hint="eastAsia"/>
          <w:spacing w:val="14"/>
          <w:highlight w:val="none"/>
        </w:rPr>
        <w:t>开</w:t>
      </w:r>
      <w:r>
        <w:rPr>
          <w:rFonts w:hint="eastAsia"/>
          <w:spacing w:val="9"/>
          <w:highlight w:val="none"/>
        </w:rPr>
        <w:t xml:space="preserve">户银行：中国工商银行哈密分行解放路支行 </w:t>
      </w:r>
    </w:p>
    <w:p w14:paraId="57864B9A">
      <w:pPr>
        <w:adjustRightInd w:val="0"/>
        <w:snapToGrid w:val="0"/>
        <w:spacing w:line="360" w:lineRule="auto"/>
        <w:rPr>
          <w:rFonts w:hint="eastAsia"/>
          <w:highlight w:val="none"/>
        </w:rPr>
      </w:pPr>
      <w:r>
        <w:rPr>
          <w:rFonts w:hint="eastAsia"/>
          <w:spacing w:val="5"/>
          <w:highlight w:val="none"/>
        </w:rPr>
        <w:t>邮政编码：</w:t>
      </w:r>
      <w:r>
        <w:rPr>
          <w:rFonts w:hint="eastAsia" w:eastAsia="宋体"/>
          <w:spacing w:val="5"/>
          <w:highlight w:val="none"/>
          <w:lang w:val="en-US" w:eastAsia="zh-CN"/>
        </w:rPr>
        <w:t xml:space="preserve"> </w:t>
      </w:r>
      <w:r>
        <w:rPr>
          <w:rFonts w:hint="eastAsia"/>
          <w:spacing w:val="5"/>
          <w:highlight w:val="none"/>
        </w:rPr>
        <w:t xml:space="preserve"> </w:t>
      </w:r>
    </w:p>
    <w:p w14:paraId="45DA72BE">
      <w:pPr>
        <w:adjustRightInd w:val="0"/>
        <w:snapToGrid w:val="0"/>
        <w:spacing w:line="360" w:lineRule="auto"/>
        <w:rPr>
          <w:rFonts w:hint="eastAsia" w:eastAsia="宋体"/>
          <w:spacing w:val="4"/>
          <w:highlight w:val="none"/>
          <w:lang w:val="en-US" w:eastAsia="zh-CN"/>
        </w:rPr>
      </w:pPr>
      <w:r>
        <w:rPr>
          <w:rFonts w:hint="eastAsia"/>
          <w:spacing w:val="4"/>
          <w:highlight w:val="none"/>
        </w:rPr>
        <w:t>电    话：</w:t>
      </w:r>
      <w:r>
        <w:rPr>
          <w:rFonts w:hint="eastAsia" w:eastAsia="宋体"/>
          <w:spacing w:val="4"/>
          <w:highlight w:val="none"/>
          <w:lang w:val="en-US" w:eastAsia="zh-CN"/>
        </w:rPr>
        <w:t xml:space="preserve"> </w:t>
      </w:r>
    </w:p>
    <w:p w14:paraId="59888A63">
      <w:pPr>
        <w:adjustRightInd w:val="0"/>
        <w:snapToGrid w:val="0"/>
        <w:spacing w:line="360" w:lineRule="auto"/>
        <w:rPr>
          <w:rFonts w:hint="eastAsia" w:eastAsia="宋体"/>
          <w:spacing w:val="5"/>
          <w:position w:val="12"/>
          <w:highlight w:val="none"/>
          <w:lang w:val="en-US" w:eastAsia="zh-CN"/>
        </w:rPr>
      </w:pPr>
      <w:r>
        <w:rPr>
          <w:rFonts w:hint="eastAsia"/>
          <w:spacing w:val="10"/>
          <w:position w:val="12"/>
          <w:highlight w:val="none"/>
        </w:rPr>
        <w:t>传</w:t>
      </w:r>
      <w:r>
        <w:rPr>
          <w:rFonts w:hint="eastAsia"/>
          <w:spacing w:val="7"/>
          <w:position w:val="12"/>
          <w:highlight w:val="none"/>
        </w:rPr>
        <w:t xml:space="preserve"> </w:t>
      </w:r>
      <w:r>
        <w:rPr>
          <w:rFonts w:hint="eastAsia"/>
          <w:spacing w:val="5"/>
          <w:position w:val="12"/>
          <w:highlight w:val="none"/>
        </w:rPr>
        <w:t xml:space="preserve">   真：</w:t>
      </w:r>
      <w:r>
        <w:rPr>
          <w:rFonts w:hint="eastAsia" w:eastAsia="宋体"/>
          <w:spacing w:val="5"/>
          <w:position w:val="12"/>
          <w:highlight w:val="none"/>
          <w:lang w:val="en-US" w:eastAsia="zh-CN"/>
        </w:rPr>
        <w:t xml:space="preserve"> </w:t>
      </w:r>
    </w:p>
    <w:p w14:paraId="75792610">
      <w:pPr>
        <w:adjustRightInd w:val="0"/>
        <w:snapToGrid w:val="0"/>
        <w:spacing w:line="360" w:lineRule="auto"/>
        <w:rPr>
          <w:rFonts w:hint="eastAsia"/>
          <w:highlight w:val="none"/>
        </w:rPr>
      </w:pPr>
      <w:r>
        <w:rPr>
          <w:rFonts w:hint="eastAsia"/>
          <w:spacing w:val="1"/>
          <w:highlight w:val="none"/>
        </w:rPr>
        <w:t>电子</w:t>
      </w:r>
      <w:r>
        <w:rPr>
          <w:rFonts w:hint="eastAsia"/>
          <w:highlight w:val="none"/>
        </w:rPr>
        <w:t>信箱：</w:t>
      </w:r>
    </w:p>
    <w:p w14:paraId="258F3413">
      <w:pPr>
        <w:adjustRightInd w:val="0"/>
        <w:snapToGrid w:val="0"/>
        <w:spacing w:line="360" w:lineRule="auto"/>
        <w:rPr>
          <w:rFonts w:hint="default" w:eastAsia="宋体"/>
          <w:highlight w:val="none"/>
          <w:u w:val="single"/>
          <w:lang w:val="en-US" w:eastAsia="zh-CN"/>
        </w:rPr>
      </w:pPr>
      <w:r>
        <w:rPr>
          <w:rFonts w:hint="eastAsia"/>
          <w:highlight w:val="none"/>
        </w:rPr>
        <w:br w:type="column"/>
      </w:r>
      <w:r>
        <w:rPr>
          <w:rFonts w:hint="eastAsia"/>
          <w:spacing w:val="-6"/>
          <w:highlight w:val="none"/>
        </w:rPr>
        <w:t xml:space="preserve">咨 询 </w:t>
      </w:r>
      <w:r>
        <w:rPr>
          <w:rFonts w:hint="eastAsia"/>
          <w:spacing w:val="-4"/>
          <w:highlight w:val="none"/>
        </w:rPr>
        <w:t>人</w:t>
      </w:r>
      <w:r>
        <w:rPr>
          <w:rFonts w:hint="eastAsia"/>
          <w:spacing w:val="9"/>
          <w:highlight w:val="none"/>
        </w:rPr>
        <w:t>：</w:t>
      </w:r>
      <w:r>
        <w:rPr>
          <w:rFonts w:hint="eastAsia"/>
          <w:spacing w:val="9"/>
          <w:highlight w:val="none"/>
          <w:u w:val="single"/>
          <w:lang w:val="en-US" w:eastAsia="zh-CN"/>
        </w:rPr>
        <w:t>xxx</w:t>
      </w:r>
    </w:p>
    <w:p w14:paraId="2BF0269B">
      <w:pPr>
        <w:adjustRightInd w:val="0"/>
        <w:snapToGrid w:val="0"/>
        <w:spacing w:line="360" w:lineRule="auto"/>
        <w:rPr>
          <w:rFonts w:hint="eastAsia"/>
          <w:spacing w:val="-3"/>
          <w:highlight w:val="none"/>
        </w:rPr>
      </w:pPr>
      <w:r>
        <w:rPr>
          <w:rFonts w:hint="eastAsia"/>
          <w:spacing w:val="9"/>
          <w:highlight w:val="none"/>
        </w:rPr>
        <w:t>法定代表人：</w:t>
      </w:r>
      <w:r>
        <w:rPr>
          <w:rFonts w:hint="eastAsia"/>
          <w:spacing w:val="9"/>
          <w:highlight w:val="none"/>
          <w:u w:val="single"/>
        </w:rPr>
        <w:t xml:space="preserve">          </w:t>
      </w:r>
      <w:r>
        <w:rPr>
          <w:rFonts w:hint="eastAsia"/>
          <w:spacing w:val="9"/>
          <w:highlight w:val="none"/>
        </w:rPr>
        <w:t>（</w:t>
      </w:r>
      <w:r>
        <w:rPr>
          <w:rFonts w:hint="eastAsia"/>
          <w:spacing w:val="-3"/>
          <w:highlight w:val="none"/>
        </w:rPr>
        <w:t>盖章)</w:t>
      </w:r>
    </w:p>
    <w:p w14:paraId="48522C9B">
      <w:pPr>
        <w:adjustRightInd w:val="0"/>
        <w:snapToGrid w:val="0"/>
        <w:spacing w:line="360" w:lineRule="auto"/>
        <w:rPr>
          <w:rFonts w:hint="eastAsia"/>
          <w:highlight w:val="none"/>
        </w:rPr>
      </w:pPr>
      <w:r>
        <w:rPr>
          <w:rFonts w:hint="eastAsia"/>
          <w:spacing w:val="9"/>
          <w:highlight w:val="none"/>
        </w:rPr>
        <w:t>授权</w:t>
      </w:r>
      <w:r>
        <w:rPr>
          <w:rFonts w:hint="eastAsia"/>
          <w:spacing w:val="8"/>
          <w:highlight w:val="none"/>
        </w:rPr>
        <w:t>的</w:t>
      </w:r>
      <w:r>
        <w:rPr>
          <w:rFonts w:hint="eastAsia"/>
          <w:spacing w:val="-6"/>
          <w:highlight w:val="none"/>
        </w:rPr>
        <w:t>代</w:t>
      </w:r>
      <w:r>
        <w:rPr>
          <w:rFonts w:hint="eastAsia"/>
          <w:spacing w:val="-3"/>
          <w:highlight w:val="none"/>
        </w:rPr>
        <w:t>理人：</w:t>
      </w:r>
      <w:r>
        <w:rPr>
          <w:rFonts w:hint="eastAsia"/>
          <w:spacing w:val="-3"/>
          <w:highlight w:val="none"/>
          <w:u w:val="single"/>
        </w:rPr>
        <w:t xml:space="preserve">          </w:t>
      </w:r>
      <w:r>
        <w:rPr>
          <w:rFonts w:hint="eastAsia"/>
          <w:spacing w:val="-3"/>
          <w:highlight w:val="none"/>
        </w:rPr>
        <w:t>(签字)</w:t>
      </w:r>
      <w:r>
        <w:rPr>
          <w:rFonts w:hint="eastAsia"/>
          <w:highlight w:val="none"/>
        </w:rPr>
        <w:t xml:space="preserve"> </w:t>
      </w:r>
    </w:p>
    <w:p w14:paraId="42ABB54E">
      <w:pPr>
        <w:adjustRightInd w:val="0"/>
        <w:snapToGrid w:val="0"/>
        <w:spacing w:line="360" w:lineRule="auto"/>
        <w:rPr>
          <w:rFonts w:hint="eastAsia"/>
          <w:spacing w:val="7"/>
          <w:highlight w:val="none"/>
        </w:rPr>
      </w:pPr>
      <w:r>
        <w:rPr>
          <w:rFonts w:hint="eastAsia"/>
          <w:spacing w:val="10"/>
          <w:highlight w:val="none"/>
        </w:rPr>
        <w:t>组</w:t>
      </w:r>
      <w:r>
        <w:rPr>
          <w:rFonts w:hint="eastAsia"/>
          <w:spacing w:val="7"/>
          <w:highlight w:val="none"/>
        </w:rPr>
        <w:t>织机构代码：</w:t>
      </w:r>
      <w:r>
        <w:rPr>
          <w:rFonts w:hint="eastAsia"/>
          <w:highlight w:val="none"/>
        </w:rPr>
        <w:t xml:space="preserve">                    </w:t>
      </w:r>
      <w:r>
        <w:rPr>
          <w:rFonts w:hint="eastAsia"/>
          <w:spacing w:val="10"/>
          <w:highlight w:val="none"/>
        </w:rPr>
        <w:t>纳</w:t>
      </w:r>
      <w:r>
        <w:rPr>
          <w:rFonts w:hint="eastAsia"/>
          <w:spacing w:val="7"/>
          <w:highlight w:val="none"/>
        </w:rPr>
        <w:t>税人识别码:</w:t>
      </w:r>
      <w:r>
        <w:rPr>
          <w:highlight w:val="none"/>
        </w:rPr>
        <w:t xml:space="preserve"> </w:t>
      </w:r>
    </w:p>
    <w:p w14:paraId="46A50B0C">
      <w:pPr>
        <w:adjustRightInd w:val="0"/>
        <w:snapToGrid w:val="0"/>
        <w:spacing w:line="360" w:lineRule="auto"/>
        <w:rPr>
          <w:rFonts w:hint="eastAsia"/>
          <w:highlight w:val="none"/>
        </w:rPr>
      </w:pPr>
      <w:r>
        <w:rPr>
          <w:rFonts w:hint="eastAsia"/>
          <w:spacing w:val="-11"/>
          <w:highlight w:val="none"/>
        </w:rPr>
        <w:t>住</w:t>
      </w:r>
      <w:r>
        <w:rPr>
          <w:rFonts w:hint="eastAsia"/>
          <w:spacing w:val="-6"/>
          <w:highlight w:val="none"/>
        </w:rPr>
        <w:t xml:space="preserve">    所 ：</w:t>
      </w:r>
      <w:r>
        <w:rPr>
          <w:rFonts w:hint="eastAsia"/>
          <w:highlight w:val="none"/>
        </w:rPr>
        <w:t xml:space="preserve"> </w:t>
      </w:r>
    </w:p>
    <w:p w14:paraId="173CC7A0">
      <w:pPr>
        <w:adjustRightInd w:val="0"/>
        <w:snapToGrid w:val="0"/>
        <w:spacing w:line="360" w:lineRule="auto"/>
        <w:rPr>
          <w:rFonts w:hint="eastAsia"/>
          <w:highlight w:val="none"/>
        </w:rPr>
      </w:pPr>
      <w:r>
        <w:rPr>
          <w:rFonts w:hint="eastAsia"/>
          <w:spacing w:val="-11"/>
          <w:highlight w:val="none"/>
        </w:rPr>
        <w:t>账</w:t>
      </w:r>
      <w:r>
        <w:rPr>
          <w:rFonts w:hint="eastAsia"/>
          <w:spacing w:val="-6"/>
          <w:highlight w:val="none"/>
        </w:rPr>
        <w:t xml:space="preserve">    号 ：</w:t>
      </w:r>
    </w:p>
    <w:p w14:paraId="2AF6464A">
      <w:pPr>
        <w:adjustRightInd w:val="0"/>
        <w:snapToGrid w:val="0"/>
        <w:spacing w:line="360" w:lineRule="auto"/>
        <w:rPr>
          <w:rFonts w:hint="eastAsia"/>
          <w:spacing w:val="6"/>
          <w:highlight w:val="none"/>
        </w:rPr>
      </w:pPr>
      <w:r>
        <w:rPr>
          <w:rFonts w:hint="eastAsia"/>
          <w:spacing w:val="8"/>
          <w:highlight w:val="none"/>
        </w:rPr>
        <w:t>开</w:t>
      </w:r>
      <w:r>
        <w:rPr>
          <w:rFonts w:hint="eastAsia"/>
          <w:spacing w:val="6"/>
          <w:highlight w:val="none"/>
        </w:rPr>
        <w:t>户银行：</w:t>
      </w:r>
    </w:p>
    <w:p w14:paraId="37063F29">
      <w:pPr>
        <w:adjustRightInd w:val="0"/>
        <w:snapToGrid w:val="0"/>
        <w:spacing w:line="360" w:lineRule="auto"/>
        <w:rPr>
          <w:rFonts w:hint="eastAsia"/>
          <w:spacing w:val="6"/>
          <w:highlight w:val="none"/>
        </w:rPr>
      </w:pPr>
      <w:r>
        <w:rPr>
          <w:rFonts w:hint="eastAsia"/>
          <w:spacing w:val="8"/>
          <w:highlight w:val="none"/>
        </w:rPr>
        <w:t>邮</w:t>
      </w:r>
      <w:r>
        <w:rPr>
          <w:rFonts w:hint="eastAsia"/>
          <w:spacing w:val="6"/>
          <w:highlight w:val="none"/>
        </w:rPr>
        <w:t>政编码：</w:t>
      </w:r>
    </w:p>
    <w:p w14:paraId="09FFCECE">
      <w:pPr>
        <w:adjustRightInd w:val="0"/>
        <w:snapToGrid w:val="0"/>
        <w:spacing w:line="360" w:lineRule="auto"/>
        <w:rPr>
          <w:rFonts w:hint="eastAsia"/>
          <w:highlight w:val="none"/>
        </w:rPr>
      </w:pPr>
      <w:r>
        <w:rPr>
          <w:rFonts w:hint="eastAsia"/>
          <w:spacing w:val="-11"/>
          <w:highlight w:val="none"/>
        </w:rPr>
        <w:t>电</w:t>
      </w:r>
      <w:r>
        <w:rPr>
          <w:rFonts w:hint="eastAsia"/>
          <w:spacing w:val="-6"/>
          <w:highlight w:val="none"/>
        </w:rPr>
        <w:t xml:space="preserve">    话 ：</w:t>
      </w:r>
    </w:p>
    <w:p w14:paraId="3866B971">
      <w:pPr>
        <w:adjustRightInd w:val="0"/>
        <w:snapToGrid w:val="0"/>
        <w:spacing w:line="360" w:lineRule="auto"/>
        <w:rPr>
          <w:rFonts w:hint="eastAsia"/>
          <w:highlight w:val="none"/>
        </w:rPr>
      </w:pPr>
      <w:r>
        <w:rPr>
          <w:rFonts w:hint="eastAsia"/>
          <w:spacing w:val="8"/>
          <w:highlight w:val="none"/>
        </w:rPr>
        <w:t>传</w:t>
      </w:r>
      <w:r>
        <w:rPr>
          <w:rFonts w:hint="eastAsia"/>
          <w:spacing w:val="4"/>
          <w:highlight w:val="none"/>
        </w:rPr>
        <w:t xml:space="preserve">    真：/</w:t>
      </w:r>
    </w:p>
    <w:p w14:paraId="38AC042A">
      <w:pPr>
        <w:adjustRightInd w:val="0"/>
        <w:snapToGrid w:val="0"/>
        <w:spacing w:line="360" w:lineRule="auto"/>
        <w:rPr>
          <w:rFonts w:hint="eastAsia"/>
          <w:highlight w:val="none"/>
        </w:rPr>
        <w:sectPr>
          <w:type w:val="continuous"/>
          <w:pgSz w:w="11906" w:h="16840"/>
          <w:pgMar w:top="1201" w:right="1451" w:bottom="1161" w:left="1596" w:header="0" w:footer="999" w:gutter="0"/>
          <w:cols w:equalWidth="0" w:num="2">
            <w:col w:w="4460" w:space="100"/>
            <w:col w:w="4299"/>
          </w:cols>
        </w:sectPr>
      </w:pPr>
      <w:r>
        <w:rPr>
          <w:rFonts w:hint="eastAsia"/>
          <w:spacing w:val="1"/>
          <w:highlight w:val="none"/>
        </w:rPr>
        <w:t>电子</w:t>
      </w:r>
      <w:r>
        <w:rPr>
          <w:rFonts w:hint="eastAsia"/>
          <w:highlight w:val="none"/>
        </w:rPr>
        <w:t>信箱：</w:t>
      </w:r>
    </w:p>
    <w:p w14:paraId="7CE2CF0C">
      <w:pPr>
        <w:pageBreakBefore/>
        <w:adjustRightInd w:val="0"/>
        <w:snapToGrid w:val="0"/>
        <w:spacing w:line="360" w:lineRule="auto"/>
        <w:ind w:firstLine="692" w:firstLineChars="200"/>
        <w:jc w:val="center"/>
        <w:outlineLvl w:val="1"/>
        <w:rPr>
          <w:rFonts w:hint="eastAsia"/>
          <w:b/>
          <w:bCs/>
          <w:spacing w:val="13"/>
          <w:sz w:val="32"/>
          <w:szCs w:val="32"/>
          <w:highlight w:val="none"/>
        </w:rPr>
      </w:pPr>
      <w:bookmarkStart w:id="110" w:name="_Toc13691"/>
      <w:bookmarkStart w:id="111" w:name="_Toc8351"/>
      <w:bookmarkStart w:id="112" w:name="_Toc2167"/>
      <w:r>
        <w:rPr>
          <w:rFonts w:hint="eastAsia"/>
          <w:b/>
          <w:bCs/>
          <w:spacing w:val="13"/>
          <w:sz w:val="32"/>
          <w:szCs w:val="32"/>
          <w:highlight w:val="none"/>
        </w:rPr>
        <w:t>第二部分通用条件</w:t>
      </w:r>
      <w:bookmarkEnd w:id="78"/>
      <w:bookmarkEnd w:id="110"/>
      <w:bookmarkEnd w:id="111"/>
      <w:bookmarkEnd w:id="112"/>
    </w:p>
    <w:p w14:paraId="28898B9E">
      <w:pPr>
        <w:adjustRightInd w:val="0"/>
        <w:snapToGrid w:val="0"/>
        <w:spacing w:line="360" w:lineRule="auto"/>
        <w:ind w:firstLine="452" w:firstLineChars="200"/>
        <w:outlineLvl w:val="2"/>
        <w:rPr>
          <w:rFonts w:hint="eastAsia"/>
          <w:b/>
          <w:bCs/>
          <w:spacing w:val="8"/>
          <w:position w:val="2"/>
          <w:highlight w:val="none"/>
        </w:rPr>
      </w:pPr>
      <w:bookmarkStart w:id="113" w:name="_Toc31396"/>
      <w:bookmarkStart w:id="114" w:name="_Toc24121"/>
      <w:bookmarkStart w:id="115" w:name="_Toc419045067"/>
      <w:bookmarkStart w:id="116" w:name="_Toc32476"/>
      <w:r>
        <w:rPr>
          <w:rFonts w:hint="eastAsia"/>
          <w:b/>
          <w:bCs/>
          <w:spacing w:val="8"/>
          <w:position w:val="2"/>
          <w:highlight w:val="none"/>
        </w:rPr>
        <w:t>1.词语定义、语言、解释顺序与适用法律</w:t>
      </w:r>
      <w:bookmarkEnd w:id="113"/>
      <w:bookmarkEnd w:id="114"/>
      <w:bookmarkEnd w:id="115"/>
      <w:bookmarkEnd w:id="116"/>
    </w:p>
    <w:p w14:paraId="1241E5D4">
      <w:pPr>
        <w:pStyle w:val="16"/>
        <w:adjustRightInd w:val="0"/>
        <w:snapToGrid w:val="0"/>
        <w:spacing w:before="0" w:after="0" w:line="360" w:lineRule="auto"/>
        <w:ind w:firstLine="480" w:firstLineChars="200"/>
        <w:jc w:val="left"/>
        <w:outlineLvl w:val="3"/>
        <w:rPr>
          <w:rFonts w:hint="eastAsia" w:ascii="宋体" w:hAnsi="宋体" w:cs="宋体"/>
          <w:b w:val="0"/>
          <w:sz w:val="24"/>
          <w:szCs w:val="24"/>
          <w:highlight w:val="none"/>
        </w:rPr>
      </w:pPr>
      <w:bookmarkStart w:id="117" w:name="_Toc722"/>
      <w:bookmarkStart w:id="118" w:name="_Toc14516"/>
      <w:bookmarkStart w:id="119" w:name="_Toc3704"/>
      <w:bookmarkStart w:id="120" w:name="_Toc419045068"/>
      <w:r>
        <w:rPr>
          <w:rFonts w:hint="eastAsia" w:ascii="宋体" w:hAnsi="宋体" w:cs="宋体"/>
          <w:b w:val="0"/>
          <w:sz w:val="24"/>
          <w:szCs w:val="24"/>
          <w:highlight w:val="none"/>
        </w:rPr>
        <w:t>1.1词语定义</w:t>
      </w:r>
      <w:bookmarkEnd w:id="117"/>
      <w:bookmarkEnd w:id="118"/>
      <w:bookmarkEnd w:id="119"/>
      <w:bookmarkEnd w:id="120"/>
    </w:p>
    <w:p w14:paraId="1904B1D5">
      <w:pPr>
        <w:adjustRightInd w:val="0"/>
        <w:snapToGrid w:val="0"/>
        <w:spacing w:line="360" w:lineRule="auto"/>
        <w:ind w:firstLine="420" w:firstLineChars="200"/>
        <w:rPr>
          <w:rFonts w:hint="eastAsia"/>
          <w:highlight w:val="none"/>
        </w:rPr>
      </w:pPr>
      <w:r>
        <w:rPr>
          <w:rFonts w:hint="eastAsia"/>
          <w:highlight w:val="none"/>
        </w:rPr>
        <w:t>组成本合同的全部文件中的下列名词和用语应具有本款所赋予的含义：</w:t>
      </w:r>
    </w:p>
    <w:p w14:paraId="424549B3">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1.1.1“工程”是指按照本合同约定实施造价咨询与其他服务的建设工程。 </w:t>
      </w:r>
    </w:p>
    <w:p w14:paraId="1798CABD">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1.1.2“工程造价”是指工程项目建设过程中预计或实际支出的全部费用。</w:t>
      </w:r>
    </w:p>
    <w:p w14:paraId="47F40547">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1.1.3“委托人”是指本合同中委托造价咨询与其他服务的一方，及其合法的继承人或受让人。</w:t>
      </w:r>
    </w:p>
    <w:p w14:paraId="2E09C1D2">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1.1.4“咨询人”是指本合同中提供造价咨询与其他服务的一方</w:t>
      </w:r>
      <w:r>
        <w:rPr>
          <w:rFonts w:hint="eastAsia" w:ascii="宋体" w:hAnsi="宋体" w:cs="宋体"/>
          <w:b/>
          <w:bCs/>
          <w:sz w:val="24"/>
          <w:szCs w:val="24"/>
          <w:highlight w:val="none"/>
        </w:rPr>
        <w:t>，</w:t>
      </w:r>
      <w:r>
        <w:rPr>
          <w:rFonts w:hint="eastAsia" w:ascii="宋体" w:hAnsi="宋体" w:cs="宋体"/>
          <w:sz w:val="24"/>
          <w:szCs w:val="24"/>
          <w:highlight w:val="none"/>
        </w:rPr>
        <w:t>及其合法的继承人。</w:t>
      </w:r>
    </w:p>
    <w:p w14:paraId="7B9248B8">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1.1.5“第三人”是指除委托人、咨询人以外与本咨询业务有关的当事人。</w:t>
      </w:r>
    </w:p>
    <w:p w14:paraId="1704EA2A">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1.1.6“正常工作”是指本合同订立时通用条件和专用条件中约定的咨询人的工作。</w:t>
      </w:r>
    </w:p>
    <w:p w14:paraId="2296CDD6">
      <w:pPr>
        <w:pStyle w:val="5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1.1.7“附加工作”是指咨询人根据合同条件完成的正常工作以外的工作。</w:t>
      </w:r>
    </w:p>
    <w:p w14:paraId="006E638E">
      <w:pPr>
        <w:pStyle w:val="5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1.1.8“项目咨询团队”是指咨询人指派负责履行本合同的团队，其团队成员为本合同的项目咨询人员。</w:t>
      </w:r>
    </w:p>
    <w:p w14:paraId="7A7F8AC7">
      <w:pPr>
        <w:pStyle w:val="5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1.1.9“项目负责人”是指由咨询人的法定代表人书面授权，在授权范围内负责履行本合同、主持项目咨询团队工作的负责人。</w:t>
      </w:r>
    </w:p>
    <w:p w14:paraId="76AF4E61">
      <w:pPr>
        <w:adjustRightInd w:val="0"/>
        <w:snapToGrid w:val="0"/>
        <w:spacing w:line="360" w:lineRule="auto"/>
        <w:ind w:firstLine="420" w:firstLineChars="200"/>
        <w:rPr>
          <w:rFonts w:hint="eastAsia"/>
          <w:highlight w:val="none"/>
        </w:rPr>
      </w:pPr>
      <w:r>
        <w:rPr>
          <w:rFonts w:hint="eastAsia"/>
          <w:highlight w:val="none"/>
        </w:rPr>
        <w:t>1.1.10“委托人代表”是指由委托人的法定代表人书面授权，在授权范围内行使委托人权利的人。</w:t>
      </w:r>
    </w:p>
    <w:p w14:paraId="2D820718">
      <w:pPr>
        <w:pStyle w:val="5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1.1.11“酬金”是指咨询人履行本合同义务，委托人按照本合同约定给付咨询人的金额。</w:t>
      </w:r>
    </w:p>
    <w:p w14:paraId="5C591BBB">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1.1.12“正常工作酬金”是指在协议书中载明的，咨询人完成正常工作，委托人应给付咨询人的酬金。</w:t>
      </w:r>
    </w:p>
    <w:p w14:paraId="514D57D9">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1.1.13“附加工作酬金”是指咨询人完成附加工作，委托人应给付咨询人的酬金。</w:t>
      </w:r>
    </w:p>
    <w:p w14:paraId="5FC653BA">
      <w:pPr>
        <w:adjustRightInd w:val="0"/>
        <w:snapToGrid w:val="0"/>
        <w:spacing w:line="360" w:lineRule="auto"/>
        <w:ind w:firstLine="420" w:firstLineChars="200"/>
        <w:rPr>
          <w:rFonts w:hint="eastAsia"/>
          <w:highlight w:val="none"/>
        </w:rPr>
      </w:pPr>
      <w:r>
        <w:rPr>
          <w:rFonts w:hint="eastAsia"/>
          <w:highlight w:val="none"/>
        </w:rPr>
        <w:t>1.1.14 “书面形式”是指合同书、信件和数据电文（包括电报、电传、传真、电子数据交换和电子邮件）等可以有形地表现所载内容的形式。</w:t>
      </w:r>
    </w:p>
    <w:p w14:paraId="370BE2DE">
      <w:pPr>
        <w:adjustRightInd w:val="0"/>
        <w:snapToGrid w:val="0"/>
        <w:spacing w:line="360" w:lineRule="auto"/>
        <w:ind w:firstLine="420" w:firstLineChars="200"/>
        <w:rPr>
          <w:rFonts w:hint="eastAsia"/>
          <w:highlight w:val="none"/>
        </w:rPr>
      </w:pPr>
      <w:r>
        <w:rPr>
          <w:rFonts w:hint="eastAsia"/>
          <w:highlight w:val="none"/>
        </w:rPr>
        <w:t>1.1.15 “不可抗力”是指委托人和咨询人在订立本合同时不可预见，在合同履行过程中不可避免并不能克服的自然灾害和社会性突发事件，如地震、海啸、瘟疫、水灾、骚乱、暴动、战争等情形。</w:t>
      </w:r>
    </w:p>
    <w:p w14:paraId="65D5F553">
      <w:pPr>
        <w:pStyle w:val="16"/>
        <w:adjustRightInd w:val="0"/>
        <w:snapToGrid w:val="0"/>
        <w:spacing w:before="0" w:after="0" w:line="360" w:lineRule="auto"/>
        <w:ind w:firstLine="480" w:firstLineChars="200"/>
        <w:jc w:val="left"/>
        <w:outlineLvl w:val="3"/>
        <w:rPr>
          <w:rFonts w:hint="eastAsia" w:ascii="宋体" w:hAnsi="宋体" w:cs="宋体"/>
          <w:b w:val="0"/>
          <w:sz w:val="24"/>
          <w:szCs w:val="24"/>
          <w:highlight w:val="none"/>
        </w:rPr>
      </w:pPr>
      <w:bookmarkStart w:id="121" w:name="_Toc419045069"/>
      <w:bookmarkStart w:id="122" w:name="_Toc2006"/>
      <w:bookmarkStart w:id="123" w:name="_Toc7899"/>
      <w:bookmarkStart w:id="124" w:name="_Toc14423"/>
      <w:r>
        <w:rPr>
          <w:rFonts w:hint="eastAsia" w:ascii="宋体" w:hAnsi="宋体" w:cs="宋体"/>
          <w:b w:val="0"/>
          <w:sz w:val="24"/>
          <w:szCs w:val="24"/>
          <w:highlight w:val="none"/>
        </w:rPr>
        <w:t>1.2语言</w:t>
      </w:r>
      <w:bookmarkEnd w:id="121"/>
      <w:bookmarkEnd w:id="122"/>
      <w:bookmarkEnd w:id="123"/>
      <w:bookmarkEnd w:id="124"/>
    </w:p>
    <w:p w14:paraId="64398F57">
      <w:pPr>
        <w:pStyle w:val="5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本合同使用中文书写、解释和说明。如专用条件约定使用两种及以上语言文字时，应以中文为准。</w:t>
      </w:r>
    </w:p>
    <w:p w14:paraId="30A78838">
      <w:pPr>
        <w:pStyle w:val="16"/>
        <w:adjustRightInd w:val="0"/>
        <w:snapToGrid w:val="0"/>
        <w:spacing w:before="0" w:after="0" w:line="360" w:lineRule="auto"/>
        <w:ind w:firstLine="480" w:firstLineChars="200"/>
        <w:jc w:val="left"/>
        <w:outlineLvl w:val="3"/>
        <w:rPr>
          <w:rFonts w:hint="eastAsia" w:ascii="宋体" w:hAnsi="宋体" w:cs="宋体"/>
          <w:b w:val="0"/>
          <w:sz w:val="24"/>
          <w:szCs w:val="24"/>
          <w:highlight w:val="none"/>
        </w:rPr>
      </w:pPr>
      <w:bookmarkStart w:id="125" w:name="_Toc419045070"/>
      <w:bookmarkStart w:id="126" w:name="_Toc12044"/>
      <w:bookmarkStart w:id="127" w:name="_Toc30062"/>
      <w:bookmarkStart w:id="128" w:name="_Toc26813"/>
      <w:r>
        <w:rPr>
          <w:rFonts w:hint="eastAsia" w:ascii="宋体" w:hAnsi="宋体" w:cs="宋体"/>
          <w:b w:val="0"/>
          <w:sz w:val="24"/>
          <w:szCs w:val="24"/>
          <w:highlight w:val="none"/>
        </w:rPr>
        <w:t>1.3合同文件的优先顺序</w:t>
      </w:r>
      <w:bookmarkEnd w:id="125"/>
      <w:bookmarkEnd w:id="126"/>
      <w:bookmarkEnd w:id="127"/>
      <w:bookmarkEnd w:id="128"/>
    </w:p>
    <w:p w14:paraId="7A084378">
      <w:pPr>
        <w:pStyle w:val="50"/>
        <w:adjustRightInd w:val="0"/>
        <w:snapToGri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组成本合同的下列文件彼此应能相互解释、互为说明。除专用条件另有约定外，本合同文件的解释顺序如下：</w:t>
      </w:r>
    </w:p>
    <w:p w14:paraId="3E56F9AB">
      <w:pPr>
        <w:pStyle w:val="50"/>
        <w:adjustRightInd w:val="0"/>
        <w:snapToGri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1.协议书</w:t>
      </w:r>
    </w:p>
    <w:p w14:paraId="564BE5CC">
      <w:pPr>
        <w:pStyle w:val="50"/>
        <w:adjustRightInd w:val="0"/>
        <w:snapToGri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2.中标通知书或委托书（如果有）；</w:t>
      </w:r>
    </w:p>
    <w:p w14:paraId="646DF1B9">
      <w:pPr>
        <w:pStyle w:val="50"/>
        <w:adjustRightInd w:val="0"/>
        <w:snapToGri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3.专用条件及附录；</w:t>
      </w:r>
    </w:p>
    <w:p w14:paraId="5285E80C">
      <w:pPr>
        <w:pStyle w:val="50"/>
        <w:adjustRightInd w:val="0"/>
        <w:snapToGri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4.通用条件；</w:t>
      </w:r>
    </w:p>
    <w:p w14:paraId="158E6113">
      <w:pPr>
        <w:pStyle w:val="50"/>
        <w:adjustRightInd w:val="0"/>
        <w:snapToGri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5.投标函及投标函附录或造价咨询服务建议书（如果有）；</w:t>
      </w:r>
    </w:p>
    <w:p w14:paraId="0202604D">
      <w:pPr>
        <w:adjustRightInd w:val="0"/>
        <w:snapToGrid w:val="0"/>
        <w:spacing w:line="360" w:lineRule="auto"/>
        <w:ind w:firstLine="420" w:firstLineChars="200"/>
        <w:rPr>
          <w:rFonts w:hint="eastAsia"/>
          <w:bCs/>
          <w:highlight w:val="none"/>
        </w:rPr>
      </w:pPr>
      <w:r>
        <w:rPr>
          <w:rFonts w:hint="eastAsia"/>
          <w:bCs/>
          <w:highlight w:val="none"/>
        </w:rPr>
        <w:t>6.其他合同文件。</w:t>
      </w:r>
    </w:p>
    <w:p w14:paraId="4E8A5E37">
      <w:pPr>
        <w:pStyle w:val="50"/>
        <w:adjustRightInd w:val="0"/>
        <w:snapToGri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上述各项合同文件包括合同当事人就该项合同文件所作出的补充和修改，属于同一类内容的文件，应以最新签署的为准。</w:t>
      </w:r>
    </w:p>
    <w:p w14:paraId="33364F9E">
      <w:pPr>
        <w:adjustRightInd w:val="0"/>
        <w:snapToGrid w:val="0"/>
        <w:spacing w:line="360" w:lineRule="auto"/>
        <w:ind w:firstLine="420" w:firstLineChars="200"/>
        <w:rPr>
          <w:rFonts w:hint="eastAsia"/>
          <w:bCs/>
          <w:highlight w:val="none"/>
        </w:rPr>
      </w:pPr>
      <w:r>
        <w:rPr>
          <w:rFonts w:hint="eastAsia"/>
          <w:bCs/>
          <w:highlight w:val="none"/>
        </w:rPr>
        <w:t>在合同订立及履行过程中形成的与合同有关的文件均构成合同文件的组成部分。</w:t>
      </w:r>
    </w:p>
    <w:p w14:paraId="2B443E13">
      <w:pPr>
        <w:pStyle w:val="16"/>
        <w:adjustRightInd w:val="0"/>
        <w:snapToGrid w:val="0"/>
        <w:spacing w:before="0" w:after="0" w:line="360" w:lineRule="auto"/>
        <w:ind w:firstLine="480" w:firstLineChars="200"/>
        <w:jc w:val="left"/>
        <w:outlineLvl w:val="3"/>
        <w:rPr>
          <w:rFonts w:hint="eastAsia" w:ascii="宋体" w:hAnsi="宋体" w:cs="宋体"/>
          <w:b w:val="0"/>
          <w:sz w:val="24"/>
          <w:szCs w:val="24"/>
          <w:highlight w:val="none"/>
        </w:rPr>
      </w:pPr>
      <w:bookmarkStart w:id="129" w:name="_Toc419045071"/>
      <w:bookmarkStart w:id="130" w:name="_Toc12257"/>
      <w:bookmarkStart w:id="131" w:name="_Toc16783"/>
      <w:bookmarkStart w:id="132" w:name="_Toc30430"/>
      <w:r>
        <w:rPr>
          <w:rFonts w:hint="eastAsia" w:ascii="宋体" w:hAnsi="宋体" w:cs="宋体"/>
          <w:b w:val="0"/>
          <w:sz w:val="24"/>
          <w:szCs w:val="24"/>
          <w:highlight w:val="none"/>
        </w:rPr>
        <w:t>1.4适用法律</w:t>
      </w:r>
      <w:bookmarkEnd w:id="129"/>
      <w:bookmarkEnd w:id="130"/>
      <w:bookmarkEnd w:id="131"/>
      <w:bookmarkEnd w:id="132"/>
    </w:p>
    <w:p w14:paraId="0914E43D">
      <w:pPr>
        <w:adjustRightInd w:val="0"/>
        <w:snapToGrid w:val="0"/>
        <w:spacing w:line="360" w:lineRule="auto"/>
        <w:ind w:firstLine="420" w:firstLineChars="200"/>
        <w:rPr>
          <w:rFonts w:hint="eastAsia"/>
          <w:highlight w:val="none"/>
        </w:rPr>
      </w:pPr>
      <w:r>
        <w:rPr>
          <w:rFonts w:hint="eastAsia"/>
          <w:highlight w:val="none"/>
        </w:rPr>
        <w:t>本合同适用中华人民共和国法律、行政法规、部门规章以及工程所在地的地方性法规、自治条例、单行条例和地方政府规章等。</w:t>
      </w:r>
    </w:p>
    <w:p w14:paraId="7B8829CF">
      <w:pPr>
        <w:adjustRightInd w:val="0"/>
        <w:snapToGrid w:val="0"/>
        <w:spacing w:line="360" w:lineRule="auto"/>
        <w:ind w:firstLine="420" w:firstLineChars="200"/>
        <w:rPr>
          <w:rStyle w:val="51"/>
          <w:rFonts w:hint="eastAsia" w:ascii="宋体" w:hAnsi="宋体"/>
          <w:szCs w:val="24"/>
          <w:highlight w:val="none"/>
        </w:rPr>
      </w:pPr>
      <w:r>
        <w:rPr>
          <w:rFonts w:hint="eastAsia"/>
          <w:highlight w:val="none"/>
        </w:rPr>
        <w:t>合同当事人可以在专用条件中约定本合同适用的其他规范、规程、定额、技术标准等规范性文件。</w:t>
      </w:r>
    </w:p>
    <w:p w14:paraId="3E8EEC5B">
      <w:pPr>
        <w:adjustRightInd w:val="0"/>
        <w:snapToGrid w:val="0"/>
        <w:spacing w:line="360" w:lineRule="auto"/>
        <w:ind w:firstLine="452" w:firstLineChars="200"/>
        <w:outlineLvl w:val="2"/>
        <w:rPr>
          <w:rFonts w:hint="eastAsia"/>
          <w:b/>
          <w:bCs/>
          <w:spacing w:val="8"/>
          <w:position w:val="2"/>
          <w:highlight w:val="none"/>
        </w:rPr>
      </w:pPr>
      <w:bookmarkStart w:id="133" w:name="_Toc16978"/>
      <w:bookmarkStart w:id="134" w:name="_Toc12495"/>
      <w:bookmarkStart w:id="135" w:name="_Toc27210"/>
      <w:r>
        <w:rPr>
          <w:rFonts w:hint="eastAsia"/>
          <w:b/>
          <w:bCs/>
          <w:spacing w:val="8"/>
          <w:position w:val="2"/>
          <w:highlight w:val="none"/>
        </w:rPr>
        <w:t>2.委托人的义务</w:t>
      </w:r>
      <w:bookmarkEnd w:id="133"/>
      <w:bookmarkEnd w:id="134"/>
      <w:bookmarkEnd w:id="135"/>
    </w:p>
    <w:p w14:paraId="5DD68E88">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136" w:name="_Toc20743"/>
      <w:bookmarkStart w:id="137" w:name="_Toc3752"/>
      <w:bookmarkStart w:id="138" w:name="_Toc419045072"/>
      <w:bookmarkStart w:id="139" w:name="_Toc9558"/>
      <w:r>
        <w:rPr>
          <w:rFonts w:hint="eastAsia" w:ascii="宋体" w:hAnsi="宋体" w:cs="宋体"/>
          <w:b w:val="0"/>
          <w:bCs w:val="0"/>
          <w:sz w:val="24"/>
          <w:szCs w:val="24"/>
          <w:highlight w:val="none"/>
        </w:rPr>
        <w:t>2.1提供资料</w:t>
      </w:r>
      <w:bookmarkEnd w:id="136"/>
      <w:bookmarkEnd w:id="137"/>
      <w:bookmarkEnd w:id="138"/>
      <w:bookmarkEnd w:id="139"/>
    </w:p>
    <w:p w14:paraId="05FB2218">
      <w:pPr>
        <w:adjustRightInd w:val="0"/>
        <w:snapToGrid w:val="0"/>
        <w:spacing w:line="360" w:lineRule="auto"/>
        <w:ind w:firstLine="420" w:firstLineChars="200"/>
        <w:rPr>
          <w:rFonts w:hint="eastAsia"/>
          <w:highlight w:val="none"/>
        </w:rPr>
      </w:pPr>
      <w:r>
        <w:rPr>
          <w:rFonts w:hint="eastAsia"/>
          <w:highlight w:val="none"/>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38AC5ADF">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140" w:name="_Toc19094"/>
      <w:bookmarkStart w:id="141" w:name="_Toc419045073"/>
      <w:bookmarkStart w:id="142" w:name="_Toc21120"/>
      <w:bookmarkStart w:id="143" w:name="_Toc19996"/>
      <w:r>
        <w:rPr>
          <w:rFonts w:hint="eastAsia" w:ascii="宋体" w:hAnsi="宋体" w:cs="宋体"/>
          <w:b w:val="0"/>
          <w:bCs w:val="0"/>
          <w:sz w:val="24"/>
          <w:szCs w:val="24"/>
          <w:highlight w:val="none"/>
        </w:rPr>
        <w:t>2.2提供工作条件</w:t>
      </w:r>
      <w:bookmarkEnd w:id="140"/>
      <w:bookmarkEnd w:id="141"/>
      <w:bookmarkEnd w:id="142"/>
      <w:bookmarkEnd w:id="143"/>
    </w:p>
    <w:p w14:paraId="5150BDFE">
      <w:pPr>
        <w:adjustRightInd w:val="0"/>
        <w:snapToGrid w:val="0"/>
        <w:spacing w:line="360" w:lineRule="auto"/>
        <w:ind w:firstLine="420" w:firstLineChars="200"/>
        <w:rPr>
          <w:rFonts w:hint="eastAsia"/>
          <w:highlight w:val="none"/>
        </w:rPr>
      </w:pPr>
      <w:r>
        <w:rPr>
          <w:rFonts w:hint="eastAsia"/>
          <w:highlight w:val="none"/>
        </w:rPr>
        <w:t>委托人应为咨询人完成造价咨询提供必要的条件。</w:t>
      </w:r>
    </w:p>
    <w:p w14:paraId="034081B6">
      <w:pPr>
        <w:adjustRightInd w:val="0"/>
        <w:snapToGrid w:val="0"/>
        <w:spacing w:line="360" w:lineRule="auto"/>
        <w:ind w:firstLine="420" w:firstLineChars="200"/>
        <w:rPr>
          <w:rFonts w:hint="eastAsia"/>
          <w:highlight w:val="none"/>
        </w:rPr>
      </w:pPr>
      <w:r>
        <w:rPr>
          <w:rFonts w:hint="eastAsia"/>
          <w:highlight w:val="none"/>
        </w:rPr>
        <w:t>2.2.1委托人需要咨询人派驻项目现场咨询人员的，除专用条件另有约定外，项目咨询人员有权无偿使用附录D中由委托人提供的房屋及设备。</w:t>
      </w:r>
    </w:p>
    <w:p w14:paraId="456C1BC2">
      <w:pPr>
        <w:adjustRightInd w:val="0"/>
        <w:snapToGrid w:val="0"/>
        <w:spacing w:line="360" w:lineRule="auto"/>
        <w:ind w:firstLine="420" w:firstLineChars="200"/>
        <w:rPr>
          <w:rFonts w:hint="eastAsia"/>
          <w:highlight w:val="none"/>
        </w:rPr>
      </w:pPr>
      <w:r>
        <w:rPr>
          <w:rFonts w:hint="eastAsia"/>
          <w:highlight w:val="none"/>
        </w:rPr>
        <w:t>2.2.2委托人应负责与本工程造价咨询业务有关的所有外部关系的协调，为咨询人履行本合同提供必要的外部条件。</w:t>
      </w:r>
    </w:p>
    <w:p w14:paraId="517410AC">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144" w:name="_Toc3652"/>
      <w:bookmarkStart w:id="145" w:name="_Toc17794"/>
      <w:bookmarkStart w:id="146" w:name="_Toc14473"/>
      <w:bookmarkStart w:id="147" w:name="_Toc419045074"/>
      <w:r>
        <w:rPr>
          <w:rFonts w:hint="eastAsia" w:ascii="宋体" w:hAnsi="宋体" w:cs="宋体"/>
          <w:b w:val="0"/>
          <w:bCs w:val="0"/>
          <w:sz w:val="24"/>
          <w:szCs w:val="24"/>
          <w:highlight w:val="none"/>
        </w:rPr>
        <w:t>2.3合理工作时限</w:t>
      </w:r>
      <w:bookmarkEnd w:id="144"/>
      <w:bookmarkEnd w:id="145"/>
      <w:bookmarkEnd w:id="146"/>
      <w:bookmarkEnd w:id="147"/>
    </w:p>
    <w:p w14:paraId="4A207629">
      <w:pPr>
        <w:adjustRightInd w:val="0"/>
        <w:snapToGrid w:val="0"/>
        <w:spacing w:line="360" w:lineRule="auto"/>
        <w:ind w:firstLine="420" w:firstLineChars="200"/>
        <w:rPr>
          <w:rFonts w:hint="eastAsia"/>
          <w:highlight w:val="none"/>
        </w:rPr>
      </w:pPr>
      <w:r>
        <w:rPr>
          <w:rFonts w:hint="eastAsia"/>
          <w:highlight w:val="none"/>
        </w:rPr>
        <w:t>委托人应当为咨询人完成其咨询工作，设定合理的工作时限。</w:t>
      </w:r>
    </w:p>
    <w:p w14:paraId="5FE43D6A">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148" w:name="_Toc2849"/>
      <w:bookmarkStart w:id="149" w:name="_Toc31865"/>
      <w:bookmarkStart w:id="150" w:name="_Toc9922"/>
      <w:bookmarkStart w:id="151" w:name="_Toc419045075"/>
      <w:r>
        <w:rPr>
          <w:rFonts w:hint="eastAsia" w:ascii="宋体" w:hAnsi="宋体" w:cs="宋体"/>
          <w:b w:val="0"/>
          <w:bCs w:val="0"/>
          <w:sz w:val="24"/>
          <w:szCs w:val="24"/>
          <w:highlight w:val="none"/>
        </w:rPr>
        <w:t>2.4委托人代表</w:t>
      </w:r>
      <w:bookmarkEnd w:id="148"/>
      <w:bookmarkEnd w:id="149"/>
      <w:bookmarkEnd w:id="150"/>
      <w:bookmarkEnd w:id="151"/>
    </w:p>
    <w:p w14:paraId="4926D566">
      <w:pPr>
        <w:adjustRightInd w:val="0"/>
        <w:snapToGrid w:val="0"/>
        <w:spacing w:line="360" w:lineRule="auto"/>
        <w:ind w:firstLine="420" w:firstLineChars="200"/>
        <w:rPr>
          <w:rFonts w:hint="eastAsia"/>
          <w:highlight w:val="none"/>
        </w:rPr>
      </w:pPr>
      <w:r>
        <w:rPr>
          <w:rFonts w:hint="eastAsia"/>
          <w:highlight w:val="none"/>
        </w:rPr>
        <w:t>委托人应授权一名代表负责本合同的履行。委托人应在双方签订本合同7日内，将委托人代表的姓名和权限范围书面告知咨询人。委托人更换委托人代表时，应提前7日书面通知咨询人。</w:t>
      </w:r>
    </w:p>
    <w:p w14:paraId="6B63775D">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152" w:name="_Toc5338"/>
      <w:bookmarkStart w:id="153" w:name="_Toc419045076"/>
      <w:bookmarkStart w:id="154" w:name="_Toc21172"/>
      <w:bookmarkStart w:id="155" w:name="_Toc3979"/>
      <w:r>
        <w:rPr>
          <w:rFonts w:hint="eastAsia" w:ascii="宋体" w:hAnsi="宋体" w:cs="宋体"/>
          <w:b w:val="0"/>
          <w:bCs w:val="0"/>
          <w:sz w:val="24"/>
          <w:szCs w:val="24"/>
          <w:highlight w:val="none"/>
        </w:rPr>
        <w:t>2.5答复</w:t>
      </w:r>
      <w:bookmarkEnd w:id="152"/>
      <w:bookmarkEnd w:id="153"/>
      <w:bookmarkEnd w:id="154"/>
      <w:bookmarkEnd w:id="155"/>
    </w:p>
    <w:p w14:paraId="0BA1AFB7">
      <w:pPr>
        <w:adjustRightInd w:val="0"/>
        <w:snapToGrid w:val="0"/>
        <w:spacing w:line="360" w:lineRule="auto"/>
        <w:ind w:firstLine="420" w:firstLineChars="200"/>
        <w:rPr>
          <w:rFonts w:hint="eastAsia"/>
          <w:highlight w:val="none"/>
        </w:rPr>
      </w:pPr>
      <w:r>
        <w:rPr>
          <w:rFonts w:hint="eastAsia"/>
          <w:highlight w:val="none"/>
        </w:rPr>
        <w:t>委托人应当在专用条件约定的时间内就咨询人以书面形式提交并要求作出答复的事宜给予书面答复。逾期未答复的，由此造成的工作延误和损失由委托人承担。</w:t>
      </w:r>
    </w:p>
    <w:p w14:paraId="6D5AE432">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156" w:name="_Toc22829"/>
      <w:bookmarkStart w:id="157" w:name="_Toc9938"/>
      <w:bookmarkStart w:id="158" w:name="_Toc4874"/>
      <w:bookmarkStart w:id="159" w:name="_Toc419045077"/>
      <w:r>
        <w:rPr>
          <w:rFonts w:hint="eastAsia" w:ascii="宋体" w:hAnsi="宋体" w:cs="宋体"/>
          <w:b w:val="0"/>
          <w:bCs w:val="0"/>
          <w:sz w:val="24"/>
          <w:szCs w:val="24"/>
          <w:highlight w:val="none"/>
        </w:rPr>
        <w:t>2.6支付</w:t>
      </w:r>
      <w:bookmarkEnd w:id="156"/>
      <w:bookmarkEnd w:id="157"/>
      <w:bookmarkEnd w:id="158"/>
      <w:bookmarkEnd w:id="159"/>
    </w:p>
    <w:p w14:paraId="63A79B56">
      <w:pPr>
        <w:adjustRightInd w:val="0"/>
        <w:snapToGrid w:val="0"/>
        <w:spacing w:line="360" w:lineRule="auto"/>
        <w:ind w:firstLine="420" w:firstLineChars="200"/>
        <w:rPr>
          <w:rFonts w:hint="eastAsia"/>
          <w:highlight w:val="none"/>
        </w:rPr>
      </w:pPr>
      <w:r>
        <w:rPr>
          <w:rFonts w:hint="eastAsia"/>
          <w:highlight w:val="none"/>
        </w:rPr>
        <w:t>委托人应当按照合同的约定，向咨询人支付酬金。</w:t>
      </w:r>
    </w:p>
    <w:p w14:paraId="326C28EC">
      <w:pPr>
        <w:adjustRightInd w:val="0"/>
        <w:snapToGrid w:val="0"/>
        <w:spacing w:line="360" w:lineRule="auto"/>
        <w:ind w:firstLine="452" w:firstLineChars="200"/>
        <w:outlineLvl w:val="2"/>
        <w:rPr>
          <w:rFonts w:hint="eastAsia"/>
          <w:b/>
          <w:bCs/>
          <w:spacing w:val="8"/>
          <w:position w:val="2"/>
          <w:highlight w:val="none"/>
        </w:rPr>
      </w:pPr>
      <w:bookmarkStart w:id="160" w:name="_Toc419045078"/>
      <w:bookmarkStart w:id="161" w:name="_Toc13211"/>
      <w:bookmarkStart w:id="162" w:name="_Toc12670"/>
      <w:bookmarkStart w:id="163" w:name="_Toc12086"/>
      <w:r>
        <w:rPr>
          <w:rFonts w:hint="eastAsia"/>
          <w:b/>
          <w:bCs/>
          <w:spacing w:val="8"/>
          <w:position w:val="2"/>
          <w:highlight w:val="none"/>
        </w:rPr>
        <w:t>3.咨询人的义务</w:t>
      </w:r>
      <w:bookmarkEnd w:id="160"/>
      <w:bookmarkEnd w:id="161"/>
      <w:bookmarkEnd w:id="162"/>
      <w:bookmarkEnd w:id="163"/>
    </w:p>
    <w:p w14:paraId="6035085B">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164" w:name="_Toc419045080"/>
      <w:bookmarkStart w:id="165" w:name="_Toc2689"/>
      <w:bookmarkStart w:id="166" w:name="_Toc29644"/>
      <w:bookmarkStart w:id="167" w:name="_Toc11326"/>
      <w:bookmarkStart w:id="168" w:name="16"/>
      <w:r>
        <w:rPr>
          <w:rFonts w:hint="eastAsia" w:ascii="宋体" w:hAnsi="宋体" w:cs="宋体"/>
          <w:b w:val="0"/>
          <w:bCs w:val="0"/>
          <w:sz w:val="24"/>
          <w:szCs w:val="24"/>
          <w:highlight w:val="none"/>
        </w:rPr>
        <w:t>3.1 项目咨询团队及人员</w:t>
      </w:r>
      <w:bookmarkEnd w:id="164"/>
      <w:bookmarkEnd w:id="165"/>
      <w:bookmarkEnd w:id="166"/>
      <w:bookmarkEnd w:id="167"/>
    </w:p>
    <w:p w14:paraId="5AC1CF3A">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3.1.1项目咨询团队的主要人员应具有专用条件约定的资格条件，团队人员的数量应符合专用条件的约定。</w:t>
      </w:r>
    </w:p>
    <w:p w14:paraId="73E365A9">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3.1.2项目负责人</w:t>
      </w:r>
    </w:p>
    <w:p w14:paraId="21363ABF">
      <w:pPr>
        <w:pStyle w:val="5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咨询人应以书面形式授权一名项目负责人负责履行本合同、主持项目咨询团队工作。采用招标程序签署本合同的，项目负责人应当与投标文件载明的一致。</w:t>
      </w:r>
    </w:p>
    <w:p w14:paraId="5AA28909">
      <w:pPr>
        <w:pStyle w:val="5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3.1.3在本合同履行过程中，咨询人员应保持相对稳定，以保证咨询工作正常进行。</w:t>
      </w:r>
    </w:p>
    <w:p w14:paraId="3777EC8A">
      <w:pPr>
        <w:pStyle w:val="5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1384F56F">
      <w:pPr>
        <w:pStyle w:val="5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3.1.4咨询人员有下列情形之一，委托人要求咨询人更换的，咨询人应当更换：</w:t>
      </w:r>
    </w:p>
    <w:p w14:paraId="32953873">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（1）存在严重过失行为的；</w:t>
      </w:r>
    </w:p>
    <w:p w14:paraId="293155F7">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（2）存在违法行为不能履行职责的；</w:t>
      </w:r>
    </w:p>
    <w:p w14:paraId="767AC232">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（3）涉嫌犯罪的；</w:t>
      </w:r>
    </w:p>
    <w:p w14:paraId="2C35BABF">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（4）不能胜任岗位职责的；</w:t>
      </w:r>
    </w:p>
    <w:p w14:paraId="317D50AC">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（5）严重违反职业道德的；</w:t>
      </w:r>
    </w:p>
    <w:p w14:paraId="7836992D">
      <w:pPr>
        <w:pStyle w:val="50"/>
        <w:adjustRightInd w:val="0"/>
        <w:snapToGrid w:val="0"/>
        <w:spacing w:line="360" w:lineRule="auto"/>
        <w:ind w:firstLine="480" w:firstLineChars="200"/>
        <w:jc w:val="left"/>
        <w:rPr>
          <w:rStyle w:val="52"/>
          <w:rFonts w:hint="eastAsia" w:ascii="宋体" w:hAnsi="宋体" w:cs="宋体"/>
          <w:b w:val="0"/>
          <w:sz w:val="24"/>
          <w:szCs w:val="24"/>
          <w:highlight w:val="none"/>
        </w:rPr>
      </w:pPr>
      <w:r>
        <w:rPr>
          <w:rFonts w:hint="eastAsia" w:ascii="宋体" w:hAnsi="宋体" w:cs="宋体"/>
          <w:sz w:val="24"/>
          <w:szCs w:val="24"/>
          <w:highlight w:val="none"/>
        </w:rPr>
        <w:t>（6）专用条件约定的其他情形。</w:t>
      </w:r>
    </w:p>
    <w:p w14:paraId="57169DFB">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169" w:name="_Toc22999"/>
      <w:bookmarkStart w:id="170" w:name="_Toc28336"/>
      <w:bookmarkStart w:id="171" w:name="_Toc17720"/>
      <w:r>
        <w:rPr>
          <w:rFonts w:hint="eastAsia" w:ascii="宋体" w:hAnsi="宋体" w:cs="宋体"/>
          <w:b w:val="0"/>
          <w:bCs w:val="0"/>
          <w:sz w:val="24"/>
          <w:szCs w:val="24"/>
          <w:highlight w:val="none"/>
        </w:rPr>
        <w:t>3.2 咨询人的工作要求</w:t>
      </w:r>
      <w:bookmarkEnd w:id="169"/>
      <w:bookmarkEnd w:id="170"/>
      <w:bookmarkEnd w:id="171"/>
    </w:p>
    <w:p w14:paraId="69577347">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3D65DC35">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3.2.2咨询人应当在专用条件约定的时间内，按照专用条件约定的份数、组成向委托人提交咨询成果文件。</w:t>
      </w:r>
    </w:p>
    <w:p w14:paraId="680ED725">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4071A75A">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3.2.3咨询人提交的工程造价咨询成果文件，除加盖咨询人单位公章、工程造价咨询企业执业印章外，还必须按要求加盖参加咨询工作人员的执业（从业）资格印章。</w:t>
      </w:r>
    </w:p>
    <w:p w14:paraId="7AF73532">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3.2.4咨询人应在专用条件约定的时间内，对委托人以书面形式提出的建议或者异议给予书面答复。</w:t>
      </w:r>
    </w:p>
    <w:p w14:paraId="315A6355">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3.2.5咨询人从事工程造价咨询活动，应当遵循独立、客观、公正、诚实信用的原则，不得损害社会公共利益和他人的合法权益。</w:t>
      </w:r>
    </w:p>
    <w:p w14:paraId="0BBE76C5">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3.2.6咨询人承诺按照法律规定及合同约定，完成合同范围内的建设工程造价咨询服务，不转包承接的造价咨询服务业务。</w:t>
      </w:r>
    </w:p>
    <w:p w14:paraId="5D720D92">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172" w:name="_Toc419045081"/>
      <w:bookmarkStart w:id="173" w:name="_Toc20229"/>
      <w:bookmarkStart w:id="174" w:name="_Toc30003"/>
      <w:bookmarkStart w:id="175" w:name="_Toc4616"/>
      <w:r>
        <w:rPr>
          <w:rFonts w:hint="eastAsia" w:ascii="宋体" w:hAnsi="宋体" w:cs="宋体"/>
          <w:b w:val="0"/>
          <w:bCs w:val="0"/>
          <w:sz w:val="24"/>
          <w:szCs w:val="24"/>
          <w:highlight w:val="none"/>
        </w:rPr>
        <w:t>3.3咨询人的工作依据</w:t>
      </w:r>
      <w:bookmarkEnd w:id="172"/>
      <w:bookmarkEnd w:id="173"/>
      <w:bookmarkEnd w:id="174"/>
      <w:bookmarkEnd w:id="175"/>
    </w:p>
    <w:p w14:paraId="1188F15F">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咨询人应在专用条件内与委托人协商明确履行本合同约定的咨询服务需要适用的技术标准、规范、定额等工作依据，但不得违反国家及工程所在地的强制性标准、规范。</w:t>
      </w:r>
    </w:p>
    <w:p w14:paraId="5B9D3650">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咨询人应自行配备本条所述的技术标准、规范、定额等相关资料。必须由委托人提供的资料，应在附录C中载明。需要委托人协助才能获得的资料，委托人应予以协助。</w:t>
      </w:r>
    </w:p>
    <w:p w14:paraId="6F731DC9">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176" w:name="_Toc419045082"/>
      <w:bookmarkStart w:id="177" w:name="_Toc16230"/>
      <w:bookmarkStart w:id="178" w:name="_Toc12031"/>
      <w:bookmarkStart w:id="179" w:name="_Toc19602"/>
      <w:r>
        <w:rPr>
          <w:rFonts w:hint="eastAsia" w:ascii="宋体" w:hAnsi="宋体" w:cs="宋体"/>
          <w:b w:val="0"/>
          <w:bCs w:val="0"/>
          <w:sz w:val="24"/>
          <w:szCs w:val="24"/>
          <w:highlight w:val="none"/>
        </w:rPr>
        <w:t>3.4使用委托人房屋及设备的返还</w:t>
      </w:r>
      <w:bookmarkEnd w:id="176"/>
      <w:bookmarkEnd w:id="177"/>
      <w:bookmarkEnd w:id="178"/>
      <w:bookmarkEnd w:id="179"/>
    </w:p>
    <w:p w14:paraId="15F4A114">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项目咨询人员使用委托人提供的房屋及设备的，咨询人应妥善使用和保管，在本合同终止时将上述房屋及设备按专用条件约定的时间和方式返还委托人。</w:t>
      </w:r>
    </w:p>
    <w:bookmarkEnd w:id="168"/>
    <w:p w14:paraId="4D9FCEB2">
      <w:pPr>
        <w:adjustRightInd w:val="0"/>
        <w:snapToGrid w:val="0"/>
        <w:spacing w:line="360" w:lineRule="auto"/>
        <w:ind w:firstLine="452" w:firstLineChars="200"/>
        <w:outlineLvl w:val="2"/>
        <w:rPr>
          <w:rFonts w:hint="eastAsia"/>
          <w:b/>
          <w:bCs/>
          <w:spacing w:val="8"/>
          <w:position w:val="2"/>
          <w:highlight w:val="none"/>
        </w:rPr>
      </w:pPr>
      <w:bookmarkStart w:id="180" w:name="_Toc419045083"/>
      <w:bookmarkStart w:id="181" w:name="_Toc8902"/>
      <w:bookmarkStart w:id="182" w:name="_Toc28723"/>
      <w:bookmarkStart w:id="183" w:name="_Toc16755"/>
      <w:bookmarkStart w:id="184" w:name="19"/>
      <w:r>
        <w:rPr>
          <w:rFonts w:hint="eastAsia"/>
          <w:b/>
          <w:bCs/>
          <w:spacing w:val="8"/>
          <w:position w:val="2"/>
          <w:highlight w:val="none"/>
        </w:rPr>
        <w:t>4.违约责任</w:t>
      </w:r>
      <w:bookmarkEnd w:id="180"/>
      <w:bookmarkEnd w:id="181"/>
      <w:bookmarkEnd w:id="182"/>
    </w:p>
    <w:bookmarkEnd w:id="183"/>
    <w:p w14:paraId="7A61F8BE">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185" w:name="_Toc24876"/>
      <w:bookmarkStart w:id="186" w:name="_Toc27165"/>
      <w:bookmarkStart w:id="187" w:name="_Toc7940"/>
      <w:r>
        <w:rPr>
          <w:rFonts w:hint="eastAsia" w:ascii="宋体" w:hAnsi="宋体" w:cs="宋体"/>
          <w:b w:val="0"/>
          <w:bCs w:val="0"/>
          <w:sz w:val="24"/>
          <w:szCs w:val="24"/>
          <w:highlight w:val="none"/>
        </w:rPr>
        <w:t>4.1委托人的违约责任</w:t>
      </w:r>
      <w:bookmarkEnd w:id="185"/>
      <w:bookmarkEnd w:id="186"/>
      <w:bookmarkEnd w:id="187"/>
    </w:p>
    <w:p w14:paraId="1A9A0C15">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4.1.1委托人不履行本合同义务或者履行义务不符合本合同约定的，应承担违约责任。双方可在专用条件中约定违约金的计算及支付方法。</w:t>
      </w:r>
    </w:p>
    <w:p w14:paraId="437F5CCD">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4.1.2委托人违反本合同约定造成咨询人损失的，委托人应予以赔偿。双方可在专用条件中约定赔偿金额的确定及支付方法。</w:t>
      </w:r>
    </w:p>
    <w:p w14:paraId="46A8CFE3">
      <w:pPr>
        <w:pStyle w:val="50"/>
        <w:adjustRightInd w:val="0"/>
        <w:snapToGrid w:val="0"/>
        <w:spacing w:line="360" w:lineRule="auto"/>
        <w:ind w:firstLine="480" w:firstLineChars="200"/>
        <w:jc w:val="left"/>
        <w:rPr>
          <w:rStyle w:val="51"/>
          <w:rFonts w:hint="eastAsia" w:ascii="宋体" w:hAnsi="宋体" w:cs="宋体"/>
          <w:b w:val="0"/>
          <w:bCs w:val="0"/>
          <w:szCs w:val="24"/>
          <w:highlight w:val="none"/>
        </w:rPr>
      </w:pPr>
      <w:r>
        <w:rPr>
          <w:rFonts w:hint="eastAsia" w:ascii="宋体" w:hAnsi="宋体" w:cs="宋体"/>
          <w:sz w:val="24"/>
          <w:szCs w:val="24"/>
          <w:highlight w:val="none"/>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14:paraId="20EE9D79">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188" w:name="_Toc5286"/>
      <w:bookmarkStart w:id="189" w:name="_Toc8473"/>
      <w:bookmarkStart w:id="190" w:name="_Toc24829"/>
      <w:bookmarkStart w:id="191" w:name="_Toc419045084"/>
      <w:r>
        <w:rPr>
          <w:rFonts w:hint="eastAsia" w:ascii="宋体" w:hAnsi="宋体" w:cs="宋体"/>
          <w:b w:val="0"/>
          <w:bCs w:val="0"/>
          <w:sz w:val="24"/>
          <w:szCs w:val="24"/>
          <w:highlight w:val="none"/>
        </w:rPr>
        <w:t>4.2咨询人的违约责任</w:t>
      </w:r>
      <w:bookmarkEnd w:id="188"/>
      <w:bookmarkEnd w:id="189"/>
      <w:bookmarkEnd w:id="190"/>
      <w:bookmarkEnd w:id="191"/>
    </w:p>
    <w:p w14:paraId="6BD05D92">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4.2.1咨询人不履行本合同义务或者履行义务不符合本合同约定的，应承担违约责任。双方可在专用条件中约定违约金的计算及支付方法。</w:t>
      </w:r>
    </w:p>
    <w:p w14:paraId="7FD57E31">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4.2.2因咨询人违反本合同约定给委托人造成损失的，咨询人应当赔偿委托人损失。双方可在专用条件中约定赔偿金额的确定及支付方法。</w:t>
      </w:r>
    </w:p>
    <w:p w14:paraId="54DA1B7F">
      <w:pPr>
        <w:adjustRightInd w:val="0"/>
        <w:snapToGrid w:val="0"/>
        <w:spacing w:line="360" w:lineRule="auto"/>
        <w:ind w:firstLine="452" w:firstLineChars="200"/>
        <w:outlineLvl w:val="2"/>
        <w:rPr>
          <w:rFonts w:hint="eastAsia"/>
          <w:b/>
          <w:bCs/>
          <w:spacing w:val="8"/>
          <w:position w:val="2"/>
          <w:highlight w:val="none"/>
        </w:rPr>
      </w:pPr>
      <w:bookmarkStart w:id="192" w:name="_Toc419045086"/>
      <w:bookmarkStart w:id="193" w:name="_Toc4580"/>
      <w:bookmarkStart w:id="194" w:name="_Toc14064"/>
      <w:bookmarkStart w:id="195" w:name="_Toc32755"/>
      <w:r>
        <w:rPr>
          <w:rFonts w:hint="eastAsia"/>
          <w:b/>
          <w:bCs/>
          <w:spacing w:val="8"/>
          <w:position w:val="2"/>
          <w:highlight w:val="none"/>
        </w:rPr>
        <w:t>5.支付</w:t>
      </w:r>
      <w:bookmarkEnd w:id="192"/>
      <w:bookmarkEnd w:id="193"/>
      <w:bookmarkEnd w:id="194"/>
    </w:p>
    <w:bookmarkEnd w:id="195"/>
    <w:p w14:paraId="3AE53DE9">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196" w:name="_Toc419045087"/>
      <w:bookmarkStart w:id="197" w:name="_Toc2048"/>
      <w:bookmarkStart w:id="198" w:name="_Toc3090"/>
      <w:bookmarkStart w:id="199" w:name="_Toc13281"/>
      <w:r>
        <w:rPr>
          <w:rFonts w:hint="eastAsia" w:ascii="宋体" w:hAnsi="宋体" w:cs="宋体"/>
          <w:b w:val="0"/>
          <w:bCs w:val="0"/>
          <w:sz w:val="24"/>
          <w:szCs w:val="24"/>
          <w:highlight w:val="none"/>
        </w:rPr>
        <w:t>5.1支付货币</w:t>
      </w:r>
      <w:bookmarkEnd w:id="196"/>
      <w:bookmarkEnd w:id="197"/>
      <w:bookmarkEnd w:id="198"/>
      <w:bookmarkEnd w:id="199"/>
    </w:p>
    <w:p w14:paraId="4C08AC3A">
      <w:pPr>
        <w:adjustRightInd w:val="0"/>
        <w:snapToGrid w:val="0"/>
        <w:spacing w:line="360" w:lineRule="auto"/>
        <w:ind w:firstLine="420" w:firstLineChars="200"/>
        <w:rPr>
          <w:rStyle w:val="52"/>
          <w:rFonts w:hint="eastAsia" w:ascii="宋体" w:hAnsi="宋体" w:cs="宋体"/>
          <w:b w:val="0"/>
          <w:sz w:val="24"/>
          <w:szCs w:val="24"/>
          <w:highlight w:val="none"/>
        </w:rPr>
      </w:pPr>
      <w:r>
        <w:rPr>
          <w:rFonts w:hint="eastAsia"/>
          <w:highlight w:val="none"/>
        </w:rPr>
        <w:t>除专用条件另有约定外，酬金均以人民币支付。涉及外币支付的，所采用的货币种类和汇率等在专用条件中约定。</w:t>
      </w:r>
    </w:p>
    <w:p w14:paraId="072C60DE">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200" w:name="_Toc26441"/>
      <w:bookmarkStart w:id="201" w:name="_Toc32165"/>
      <w:bookmarkStart w:id="202" w:name="_Toc13228"/>
      <w:r>
        <w:rPr>
          <w:rFonts w:hint="eastAsia" w:ascii="宋体" w:hAnsi="宋体" w:cs="宋体"/>
          <w:b w:val="0"/>
          <w:bCs w:val="0"/>
          <w:sz w:val="24"/>
          <w:szCs w:val="24"/>
          <w:highlight w:val="none"/>
        </w:rPr>
        <w:t>5.2支付申请</w:t>
      </w:r>
      <w:bookmarkEnd w:id="200"/>
      <w:bookmarkEnd w:id="201"/>
      <w:bookmarkEnd w:id="202"/>
    </w:p>
    <w:p w14:paraId="57568ED7">
      <w:pPr>
        <w:adjustRightInd w:val="0"/>
        <w:snapToGrid w:val="0"/>
        <w:spacing w:line="360" w:lineRule="auto"/>
        <w:ind w:firstLine="420" w:firstLineChars="200"/>
        <w:rPr>
          <w:rStyle w:val="52"/>
          <w:rFonts w:hint="eastAsia" w:ascii="宋体" w:hAnsi="宋体" w:cs="宋体"/>
          <w:b w:val="0"/>
          <w:sz w:val="24"/>
          <w:szCs w:val="24"/>
          <w:highlight w:val="none"/>
        </w:rPr>
      </w:pPr>
      <w:r>
        <w:rPr>
          <w:rFonts w:hint="eastAsia"/>
          <w:highlight w:val="none"/>
        </w:rPr>
        <w:t>咨询人应在本合同约定的每次应付款日期前，向委托人提交支付申请书，支付申请书的提交日期由双方在专用条件中约定。支付申请书应当说明当期应付款总额，并列出当期应支付的款项及其金额。</w:t>
      </w:r>
    </w:p>
    <w:p w14:paraId="3C93EE68">
      <w:pPr>
        <w:pStyle w:val="16"/>
        <w:adjustRightInd w:val="0"/>
        <w:snapToGrid w:val="0"/>
        <w:spacing w:before="0" w:after="0" w:line="360" w:lineRule="auto"/>
        <w:ind w:firstLine="480" w:firstLineChars="200"/>
        <w:jc w:val="left"/>
        <w:outlineLvl w:val="3"/>
        <w:rPr>
          <w:rFonts w:hint="eastAsia" w:ascii="宋体" w:hAnsi="宋体" w:cs="宋体"/>
          <w:b w:val="0"/>
          <w:sz w:val="24"/>
          <w:szCs w:val="24"/>
          <w:highlight w:val="none"/>
        </w:rPr>
      </w:pPr>
      <w:bookmarkStart w:id="203" w:name="_Toc1034"/>
      <w:bookmarkStart w:id="204" w:name="_Toc3433"/>
      <w:bookmarkStart w:id="205" w:name="_Toc16512"/>
      <w:r>
        <w:rPr>
          <w:rFonts w:hint="eastAsia" w:ascii="宋体" w:hAnsi="宋体" w:cs="宋体"/>
          <w:b w:val="0"/>
          <w:bCs w:val="0"/>
          <w:sz w:val="24"/>
          <w:szCs w:val="24"/>
          <w:highlight w:val="none"/>
        </w:rPr>
        <w:t>5.3 支付酬金</w:t>
      </w:r>
      <w:bookmarkEnd w:id="203"/>
      <w:bookmarkEnd w:id="204"/>
      <w:bookmarkEnd w:id="205"/>
    </w:p>
    <w:p w14:paraId="3F714222">
      <w:pPr>
        <w:adjustRightInd w:val="0"/>
        <w:snapToGrid w:val="0"/>
        <w:spacing w:line="360" w:lineRule="auto"/>
        <w:ind w:firstLine="420" w:firstLineChars="200"/>
        <w:rPr>
          <w:rStyle w:val="52"/>
          <w:rFonts w:hint="eastAsia" w:ascii="宋体" w:hAnsi="宋体" w:cs="宋体"/>
          <w:b w:val="0"/>
          <w:sz w:val="24"/>
          <w:szCs w:val="24"/>
          <w:highlight w:val="none"/>
        </w:rPr>
      </w:pPr>
      <w:r>
        <w:rPr>
          <w:rFonts w:hint="eastAsia"/>
          <w:highlight w:val="none"/>
        </w:rPr>
        <w:t>支付酬金包括正常工作酬金、附加工作酬金、合理化建议奖励金额及费用。</w:t>
      </w:r>
    </w:p>
    <w:p w14:paraId="2D830393">
      <w:pPr>
        <w:pStyle w:val="16"/>
        <w:adjustRightInd w:val="0"/>
        <w:snapToGrid w:val="0"/>
        <w:spacing w:before="0" w:after="0" w:line="360" w:lineRule="auto"/>
        <w:ind w:firstLine="480" w:firstLineChars="200"/>
        <w:jc w:val="left"/>
        <w:outlineLvl w:val="3"/>
        <w:rPr>
          <w:rFonts w:hint="eastAsia" w:ascii="宋体" w:hAnsi="宋体" w:cs="宋体"/>
          <w:b w:val="0"/>
          <w:sz w:val="24"/>
          <w:szCs w:val="24"/>
          <w:highlight w:val="none"/>
        </w:rPr>
      </w:pPr>
      <w:bookmarkStart w:id="206" w:name="_Toc18815"/>
      <w:bookmarkStart w:id="207" w:name="_Toc18653"/>
      <w:bookmarkStart w:id="208" w:name="_Toc4144"/>
      <w:r>
        <w:rPr>
          <w:rFonts w:hint="eastAsia" w:ascii="宋体" w:hAnsi="宋体" w:cs="宋体"/>
          <w:b w:val="0"/>
          <w:sz w:val="24"/>
          <w:szCs w:val="24"/>
          <w:highlight w:val="none"/>
        </w:rPr>
        <w:t>5.4有异议</w:t>
      </w:r>
      <w:r>
        <w:rPr>
          <w:rFonts w:hint="eastAsia" w:ascii="宋体" w:hAnsi="宋体" w:cs="宋体"/>
          <w:b w:val="0"/>
          <w:bCs w:val="0"/>
          <w:sz w:val="24"/>
          <w:szCs w:val="24"/>
          <w:highlight w:val="none"/>
        </w:rPr>
        <w:t>部分</w:t>
      </w:r>
      <w:r>
        <w:rPr>
          <w:rFonts w:hint="eastAsia" w:ascii="宋体" w:hAnsi="宋体" w:cs="宋体"/>
          <w:b w:val="0"/>
          <w:sz w:val="24"/>
          <w:szCs w:val="24"/>
          <w:highlight w:val="none"/>
        </w:rPr>
        <w:t>的支付</w:t>
      </w:r>
      <w:bookmarkEnd w:id="206"/>
      <w:bookmarkEnd w:id="207"/>
      <w:bookmarkEnd w:id="208"/>
    </w:p>
    <w:p w14:paraId="74BAA2F9">
      <w:pPr>
        <w:adjustRightInd w:val="0"/>
        <w:snapToGrid w:val="0"/>
        <w:spacing w:line="360" w:lineRule="auto"/>
        <w:ind w:firstLine="420" w:firstLineChars="200"/>
        <w:rPr>
          <w:rFonts w:hint="eastAsia"/>
          <w:highlight w:val="none"/>
        </w:rPr>
      </w:pPr>
      <w:r>
        <w:rPr>
          <w:rFonts w:hint="eastAsia"/>
          <w:highlight w:val="none"/>
        </w:rPr>
        <w:t>委托人对咨询人提交的支付申请书有异议时，应当在收到咨询人提交的支付申请书后7日内，以书面形式向咨询人发出异议通知。无异议部分的款项应按期支付，有异议部分的款项按第7条约定办理。</w:t>
      </w:r>
    </w:p>
    <w:p w14:paraId="3CD5E5F5">
      <w:pPr>
        <w:adjustRightInd w:val="0"/>
        <w:snapToGrid w:val="0"/>
        <w:spacing w:line="360" w:lineRule="auto"/>
        <w:ind w:firstLine="452" w:firstLineChars="200"/>
        <w:outlineLvl w:val="2"/>
        <w:rPr>
          <w:rFonts w:hint="eastAsia"/>
          <w:b/>
          <w:bCs/>
          <w:spacing w:val="8"/>
          <w:position w:val="2"/>
          <w:highlight w:val="none"/>
        </w:rPr>
      </w:pPr>
      <w:bookmarkStart w:id="209" w:name="_Toc17152"/>
      <w:bookmarkStart w:id="210" w:name="_Toc419045088"/>
      <w:bookmarkStart w:id="211" w:name="_Toc30287"/>
      <w:bookmarkStart w:id="212" w:name="_Toc17874"/>
      <w:r>
        <w:rPr>
          <w:rFonts w:hint="eastAsia"/>
          <w:b/>
          <w:bCs/>
          <w:spacing w:val="8"/>
          <w:position w:val="2"/>
          <w:highlight w:val="none"/>
        </w:rPr>
        <w:t>6.合同变更、解除与终止</w:t>
      </w:r>
      <w:bookmarkEnd w:id="209"/>
      <w:bookmarkEnd w:id="210"/>
      <w:bookmarkEnd w:id="211"/>
    </w:p>
    <w:bookmarkEnd w:id="212"/>
    <w:p w14:paraId="2F07F2E1">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lang w:eastAsia="zh-CN"/>
        </w:rPr>
      </w:pPr>
      <w:bookmarkStart w:id="213" w:name="_Toc21178"/>
      <w:bookmarkStart w:id="214" w:name="_Toc24867"/>
      <w:bookmarkStart w:id="215" w:name="_Toc419045089"/>
      <w:bookmarkStart w:id="216" w:name="_Toc15729"/>
      <w:r>
        <w:rPr>
          <w:rFonts w:hint="eastAsia" w:ascii="宋体" w:hAnsi="宋体" w:cs="宋体"/>
          <w:b w:val="0"/>
          <w:bCs w:val="0"/>
          <w:sz w:val="24"/>
          <w:szCs w:val="24"/>
          <w:highlight w:val="none"/>
        </w:rPr>
        <w:t>6.1合同变更</w:t>
      </w:r>
      <w:bookmarkEnd w:id="213"/>
      <w:bookmarkEnd w:id="214"/>
      <w:bookmarkEnd w:id="215"/>
      <w:bookmarkEnd w:id="216"/>
      <w:r>
        <w:rPr>
          <w:rFonts w:hint="eastAsia" w:ascii="宋体" w:hAnsi="宋体" w:cs="宋体"/>
          <w:b w:val="0"/>
          <w:bCs w:val="0"/>
          <w:sz w:val="24"/>
          <w:szCs w:val="24"/>
          <w:highlight w:val="none"/>
        </w:rPr>
        <w:t xml:space="preserve"> </w:t>
      </w:r>
    </w:p>
    <w:p w14:paraId="526D49D6">
      <w:pPr>
        <w:adjustRightInd w:val="0"/>
        <w:snapToGrid w:val="0"/>
        <w:spacing w:line="360" w:lineRule="auto"/>
        <w:ind w:firstLine="420" w:firstLineChars="200"/>
        <w:rPr>
          <w:rFonts w:hint="eastAsia"/>
          <w:highlight w:val="none"/>
        </w:rPr>
      </w:pPr>
      <w:r>
        <w:rPr>
          <w:rFonts w:hint="eastAsia"/>
          <w:highlight w:val="none"/>
        </w:rPr>
        <w:t>6.1.1 任何一方以书面形式提出变更请求时，双方经协商一致后可进行变更。</w:t>
      </w:r>
    </w:p>
    <w:p w14:paraId="68ADF2C6">
      <w:pPr>
        <w:adjustRightInd w:val="0"/>
        <w:snapToGrid w:val="0"/>
        <w:spacing w:line="360" w:lineRule="auto"/>
        <w:ind w:firstLine="420" w:firstLineChars="200"/>
        <w:rPr>
          <w:rFonts w:hint="eastAsia"/>
          <w:highlight w:val="none"/>
        </w:rPr>
      </w:pPr>
      <w:r>
        <w:rPr>
          <w:rFonts w:hint="eastAsia"/>
          <w:highlight w:val="none"/>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2070E275">
      <w:pPr>
        <w:adjustRightInd w:val="0"/>
        <w:snapToGrid w:val="0"/>
        <w:spacing w:line="360" w:lineRule="auto"/>
        <w:ind w:firstLine="420" w:firstLineChars="200"/>
        <w:rPr>
          <w:rFonts w:hint="eastAsia"/>
          <w:highlight w:val="none"/>
        </w:rPr>
      </w:pPr>
      <w:r>
        <w:rPr>
          <w:rFonts w:hint="eastAsia"/>
          <w:highlight w:val="none"/>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145252B1">
      <w:pPr>
        <w:adjustRightInd w:val="0"/>
        <w:snapToGrid w:val="0"/>
        <w:spacing w:line="360" w:lineRule="auto"/>
        <w:ind w:firstLine="420" w:firstLineChars="200"/>
        <w:rPr>
          <w:rFonts w:hint="eastAsia"/>
          <w:b/>
          <w:bCs/>
          <w:highlight w:val="none"/>
        </w:rPr>
      </w:pPr>
      <w:r>
        <w:rPr>
          <w:rFonts w:hint="eastAsia"/>
          <w:highlight w:val="none"/>
        </w:rPr>
        <w:t>6.1.4 因工程规模、服务范围及工作内容的变化等导致咨询人的工作量增减时，服务酬金应作相应调整，调整方法由双方在专用条件中约定。</w:t>
      </w:r>
    </w:p>
    <w:p w14:paraId="4AC31DDC">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217" w:name="_Toc27633"/>
      <w:bookmarkStart w:id="218" w:name="_Toc419045090"/>
      <w:bookmarkStart w:id="219" w:name="_Toc21084"/>
      <w:bookmarkStart w:id="220" w:name="_Toc11145"/>
      <w:r>
        <w:rPr>
          <w:rFonts w:hint="eastAsia" w:ascii="宋体" w:hAnsi="宋体" w:cs="宋体"/>
          <w:b w:val="0"/>
          <w:bCs w:val="0"/>
          <w:sz w:val="24"/>
          <w:szCs w:val="24"/>
          <w:highlight w:val="none"/>
        </w:rPr>
        <w:t>6.2合同解除</w:t>
      </w:r>
      <w:bookmarkEnd w:id="217"/>
      <w:bookmarkEnd w:id="218"/>
      <w:bookmarkEnd w:id="219"/>
    </w:p>
    <w:bookmarkEnd w:id="220"/>
    <w:p w14:paraId="2291396A">
      <w:pPr>
        <w:adjustRightInd w:val="0"/>
        <w:snapToGrid w:val="0"/>
        <w:spacing w:line="360" w:lineRule="auto"/>
        <w:ind w:firstLine="420" w:firstLineChars="200"/>
        <w:rPr>
          <w:rFonts w:hint="eastAsia"/>
          <w:highlight w:val="none"/>
        </w:rPr>
      </w:pPr>
      <w:r>
        <w:rPr>
          <w:rFonts w:hint="eastAsia"/>
          <w:highlight w:val="none"/>
        </w:rPr>
        <w:t>6.2.1 委托人与咨询人协商一致，可以解除合同。</w:t>
      </w:r>
    </w:p>
    <w:p w14:paraId="58BA6696">
      <w:pPr>
        <w:adjustRightInd w:val="0"/>
        <w:snapToGrid w:val="0"/>
        <w:spacing w:line="360" w:lineRule="auto"/>
        <w:ind w:firstLine="420" w:firstLineChars="200"/>
        <w:rPr>
          <w:rFonts w:hint="eastAsia"/>
          <w:highlight w:val="none"/>
        </w:rPr>
      </w:pPr>
      <w:r>
        <w:rPr>
          <w:rFonts w:hint="eastAsia"/>
          <w:highlight w:val="none"/>
        </w:rPr>
        <w:t>6.2.2 有下列情形之一的，合同当事人一方或双方可以解除合同：</w:t>
      </w:r>
    </w:p>
    <w:p w14:paraId="031178A7">
      <w:pPr>
        <w:adjustRightInd w:val="0"/>
        <w:snapToGrid w:val="0"/>
        <w:spacing w:line="360" w:lineRule="auto"/>
        <w:ind w:firstLine="420" w:firstLineChars="200"/>
        <w:rPr>
          <w:rFonts w:hint="eastAsia"/>
          <w:highlight w:val="none"/>
        </w:rPr>
      </w:pPr>
      <w:r>
        <w:rPr>
          <w:rFonts w:hint="eastAsia"/>
          <w:highlight w:val="none"/>
        </w:rPr>
        <w:t>（1）咨询人将本合同约定的工程造价咨询服务工作全部或部分转包给他人，委托人可以解除合同；</w:t>
      </w:r>
    </w:p>
    <w:p w14:paraId="0A30C4D5">
      <w:pPr>
        <w:adjustRightInd w:val="0"/>
        <w:snapToGrid w:val="0"/>
        <w:spacing w:line="360" w:lineRule="auto"/>
        <w:ind w:firstLine="420" w:firstLineChars="200"/>
        <w:rPr>
          <w:rFonts w:hint="eastAsia"/>
          <w:highlight w:val="none"/>
        </w:rPr>
      </w:pPr>
      <w:r>
        <w:rPr>
          <w:rFonts w:hint="eastAsia"/>
          <w:highlight w:val="none"/>
        </w:rPr>
        <w:t>（2）咨询人提供的造价咨询服务不符合合同约定的要求，经委托人催告仍不能达到合同约定要求的，委托人可以解除合同；</w:t>
      </w:r>
    </w:p>
    <w:p w14:paraId="61C99851">
      <w:pPr>
        <w:adjustRightInd w:val="0"/>
        <w:snapToGrid w:val="0"/>
        <w:spacing w:line="360" w:lineRule="auto"/>
        <w:ind w:firstLine="420" w:firstLineChars="200"/>
        <w:rPr>
          <w:rFonts w:hint="eastAsia"/>
          <w:highlight w:val="none"/>
        </w:rPr>
      </w:pPr>
      <w:r>
        <w:rPr>
          <w:rFonts w:hint="eastAsia"/>
          <w:highlight w:val="none"/>
        </w:rPr>
        <w:t>（3）委托人未按合同约定支付服务酬金，经咨询人催告后，在28天内仍未支付的，咨询人可以解除合同；</w:t>
      </w:r>
    </w:p>
    <w:p w14:paraId="2D0075DB">
      <w:pPr>
        <w:adjustRightInd w:val="0"/>
        <w:snapToGrid w:val="0"/>
        <w:spacing w:line="360" w:lineRule="auto"/>
        <w:ind w:firstLine="420" w:firstLineChars="200"/>
        <w:rPr>
          <w:rFonts w:hint="eastAsia"/>
          <w:highlight w:val="none"/>
        </w:rPr>
      </w:pPr>
      <w:r>
        <w:rPr>
          <w:rFonts w:hint="eastAsia"/>
          <w:highlight w:val="none"/>
        </w:rPr>
        <w:t>（4）因不可抗力致使合同无法履行；</w:t>
      </w:r>
    </w:p>
    <w:p w14:paraId="3D36702C">
      <w:pPr>
        <w:adjustRightInd w:val="0"/>
        <w:snapToGrid w:val="0"/>
        <w:spacing w:line="360" w:lineRule="auto"/>
        <w:ind w:firstLine="420" w:firstLineChars="200"/>
        <w:rPr>
          <w:rFonts w:hint="eastAsia"/>
          <w:highlight w:val="none"/>
        </w:rPr>
      </w:pPr>
      <w:r>
        <w:rPr>
          <w:rFonts w:hint="eastAsia"/>
          <w:highlight w:val="none"/>
        </w:rPr>
        <w:t>（5）因一方违约致使合同无法实际履行或实际履行已无必要。</w:t>
      </w:r>
    </w:p>
    <w:p w14:paraId="6B1AF9E9">
      <w:pPr>
        <w:adjustRightInd w:val="0"/>
        <w:snapToGrid w:val="0"/>
        <w:spacing w:line="360" w:lineRule="auto"/>
        <w:ind w:firstLine="420" w:firstLineChars="200"/>
        <w:rPr>
          <w:rFonts w:hint="eastAsia"/>
          <w:highlight w:val="none"/>
        </w:rPr>
      </w:pPr>
      <w:r>
        <w:rPr>
          <w:rFonts w:hint="eastAsia"/>
          <w:highlight w:val="none"/>
        </w:rPr>
        <w:t>除上述情形外，双方可以根据委托的服务范围及工作内容，在专用条件中约定解除合同的其他条件。</w:t>
      </w:r>
    </w:p>
    <w:p w14:paraId="2EA71B0B">
      <w:pPr>
        <w:adjustRightInd w:val="0"/>
        <w:snapToGrid w:val="0"/>
        <w:spacing w:line="360" w:lineRule="auto"/>
        <w:ind w:firstLine="420" w:firstLineChars="200"/>
        <w:rPr>
          <w:rFonts w:hint="eastAsia"/>
          <w:highlight w:val="none"/>
        </w:rPr>
      </w:pPr>
      <w:r>
        <w:rPr>
          <w:rFonts w:hint="eastAsia"/>
          <w:highlight w:val="none"/>
        </w:rPr>
        <w:t>6.2.3 任何一方提出解除合同的，应提前30天书面通知对方。</w:t>
      </w:r>
    </w:p>
    <w:p w14:paraId="0CC42EDC">
      <w:pPr>
        <w:adjustRightInd w:val="0"/>
        <w:snapToGrid w:val="0"/>
        <w:spacing w:line="360" w:lineRule="auto"/>
        <w:ind w:firstLine="420" w:firstLineChars="200"/>
        <w:rPr>
          <w:rFonts w:hint="eastAsia"/>
          <w:highlight w:val="none"/>
        </w:rPr>
      </w:pPr>
      <w:r>
        <w:rPr>
          <w:rFonts w:hint="eastAsia"/>
          <w:highlight w:val="none"/>
        </w:rPr>
        <w:t>6.2.4合同解除后，委托人应按照合同约定向咨询人支付已完成部分的咨询服务酬金。</w:t>
      </w:r>
    </w:p>
    <w:p w14:paraId="09DEFA52">
      <w:pPr>
        <w:adjustRightInd w:val="0"/>
        <w:snapToGrid w:val="0"/>
        <w:spacing w:line="360" w:lineRule="auto"/>
        <w:ind w:firstLine="420" w:firstLineChars="200"/>
        <w:rPr>
          <w:rFonts w:hint="eastAsia"/>
          <w:highlight w:val="none"/>
        </w:rPr>
      </w:pPr>
      <w:r>
        <w:rPr>
          <w:rFonts w:hint="eastAsia"/>
          <w:highlight w:val="none"/>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058B62BE">
      <w:pPr>
        <w:adjustRightInd w:val="0"/>
        <w:snapToGrid w:val="0"/>
        <w:spacing w:line="360" w:lineRule="auto"/>
        <w:ind w:firstLine="420" w:firstLineChars="200"/>
        <w:rPr>
          <w:rFonts w:hint="eastAsia"/>
          <w:smallCaps/>
          <w:highlight w:val="none"/>
        </w:rPr>
      </w:pPr>
      <w:r>
        <w:rPr>
          <w:rFonts w:hint="eastAsia"/>
          <w:highlight w:val="none"/>
        </w:rPr>
        <w:t>6.2.5本合同解除后，本合同约定的有关结算、争议解决方式的条款仍然有效。</w:t>
      </w:r>
    </w:p>
    <w:p w14:paraId="11519108">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lang w:eastAsia="zh-CN"/>
        </w:rPr>
      </w:pPr>
      <w:bookmarkStart w:id="221" w:name="_Toc2050"/>
      <w:bookmarkStart w:id="222" w:name="_Toc20205"/>
      <w:bookmarkStart w:id="223" w:name="_Toc18358"/>
      <w:r>
        <w:rPr>
          <w:rFonts w:hint="eastAsia" w:ascii="宋体" w:hAnsi="宋体" w:cs="宋体"/>
          <w:b w:val="0"/>
          <w:bCs w:val="0"/>
          <w:sz w:val="24"/>
          <w:szCs w:val="24"/>
          <w:highlight w:val="none"/>
        </w:rPr>
        <w:t>6.3 合同终止</w:t>
      </w:r>
      <w:bookmarkEnd w:id="221"/>
      <w:bookmarkEnd w:id="222"/>
    </w:p>
    <w:bookmarkEnd w:id="223"/>
    <w:p w14:paraId="5CBF8487">
      <w:pPr>
        <w:adjustRightInd w:val="0"/>
        <w:snapToGrid w:val="0"/>
        <w:spacing w:line="360" w:lineRule="auto"/>
        <w:ind w:firstLine="420" w:firstLineChars="200"/>
        <w:rPr>
          <w:rFonts w:hint="eastAsia"/>
          <w:highlight w:val="none"/>
        </w:rPr>
      </w:pPr>
      <w:r>
        <w:rPr>
          <w:rFonts w:hint="eastAsia"/>
          <w:bCs/>
          <w:smallCaps/>
          <w:highlight w:val="none"/>
        </w:rPr>
        <w:t>除合同解除外，以下条</w:t>
      </w:r>
      <w:r>
        <w:rPr>
          <w:rFonts w:hint="eastAsia"/>
          <w:highlight w:val="none"/>
        </w:rPr>
        <w:t>件全部满足时，本合同终止：</w:t>
      </w:r>
    </w:p>
    <w:p w14:paraId="5E453AFE">
      <w:pPr>
        <w:adjustRightInd w:val="0"/>
        <w:snapToGrid w:val="0"/>
        <w:spacing w:line="360" w:lineRule="auto"/>
        <w:ind w:firstLine="420" w:firstLineChars="200"/>
        <w:rPr>
          <w:rFonts w:hint="eastAsia"/>
          <w:highlight w:val="none"/>
        </w:rPr>
      </w:pPr>
      <w:r>
        <w:rPr>
          <w:rFonts w:hint="eastAsia"/>
          <w:highlight w:val="none"/>
        </w:rPr>
        <w:t>（1）咨询人完成本合同约定的全部工作；</w:t>
      </w:r>
    </w:p>
    <w:p w14:paraId="40EF8997">
      <w:pPr>
        <w:adjustRightInd w:val="0"/>
        <w:snapToGrid w:val="0"/>
        <w:spacing w:line="360" w:lineRule="auto"/>
        <w:ind w:firstLine="420" w:firstLineChars="200"/>
        <w:rPr>
          <w:rFonts w:hint="eastAsia"/>
          <w:highlight w:val="none"/>
        </w:rPr>
      </w:pPr>
      <w:r>
        <w:rPr>
          <w:rFonts w:hint="eastAsia"/>
          <w:highlight w:val="none"/>
        </w:rPr>
        <w:t>（2）委托人与咨询人结清并支付酬金；</w:t>
      </w:r>
    </w:p>
    <w:p w14:paraId="488916BA">
      <w:pPr>
        <w:adjustRightInd w:val="0"/>
        <w:snapToGrid w:val="0"/>
        <w:spacing w:line="360" w:lineRule="auto"/>
        <w:ind w:firstLine="420" w:firstLineChars="200"/>
        <w:rPr>
          <w:rFonts w:hint="eastAsia"/>
          <w:highlight w:val="none"/>
        </w:rPr>
      </w:pPr>
      <w:r>
        <w:rPr>
          <w:rFonts w:hint="eastAsia"/>
          <w:highlight w:val="none"/>
        </w:rPr>
        <w:t xml:space="preserve">    （3）咨询人将委托人提供的资料交还。</w:t>
      </w:r>
    </w:p>
    <w:p w14:paraId="06850555">
      <w:pPr>
        <w:adjustRightInd w:val="0"/>
        <w:snapToGrid w:val="0"/>
        <w:spacing w:line="360" w:lineRule="auto"/>
        <w:ind w:firstLine="452" w:firstLineChars="200"/>
        <w:outlineLvl w:val="2"/>
        <w:rPr>
          <w:rFonts w:hint="eastAsia"/>
          <w:b/>
          <w:bCs/>
          <w:spacing w:val="8"/>
          <w:position w:val="2"/>
          <w:highlight w:val="none"/>
        </w:rPr>
      </w:pPr>
      <w:bookmarkStart w:id="224" w:name="_Toc12238"/>
      <w:bookmarkStart w:id="225" w:name="_Toc17075"/>
      <w:bookmarkStart w:id="226" w:name="_Toc419045091"/>
      <w:bookmarkStart w:id="227" w:name="_Toc20435"/>
      <w:r>
        <w:rPr>
          <w:rFonts w:hint="eastAsia"/>
          <w:b/>
          <w:bCs/>
          <w:spacing w:val="8"/>
          <w:position w:val="2"/>
          <w:highlight w:val="none"/>
        </w:rPr>
        <w:t>7.争议解决</w:t>
      </w:r>
      <w:bookmarkEnd w:id="184"/>
      <w:bookmarkEnd w:id="224"/>
      <w:bookmarkEnd w:id="225"/>
      <w:bookmarkEnd w:id="226"/>
    </w:p>
    <w:bookmarkEnd w:id="227"/>
    <w:p w14:paraId="1ADBD354">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lang w:eastAsia="zh-CN"/>
        </w:rPr>
      </w:pPr>
      <w:bookmarkStart w:id="228" w:name="_Toc28710"/>
      <w:bookmarkStart w:id="229" w:name="_Toc419045092"/>
      <w:bookmarkStart w:id="230" w:name="_Toc6304"/>
      <w:bookmarkStart w:id="231" w:name="_Toc28737"/>
      <w:r>
        <w:rPr>
          <w:rFonts w:hint="eastAsia" w:ascii="宋体" w:hAnsi="宋体" w:cs="宋体"/>
          <w:b w:val="0"/>
          <w:bCs w:val="0"/>
          <w:sz w:val="24"/>
          <w:szCs w:val="24"/>
          <w:highlight w:val="none"/>
        </w:rPr>
        <w:t>7.1协商</w:t>
      </w:r>
      <w:bookmarkEnd w:id="228"/>
      <w:bookmarkEnd w:id="229"/>
      <w:bookmarkEnd w:id="230"/>
    </w:p>
    <w:bookmarkEnd w:id="231"/>
    <w:p w14:paraId="107DCB66">
      <w:pPr>
        <w:pStyle w:val="5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双方应本着诚实信用的原则协商解决本合同履行过程中发生的争议。</w:t>
      </w:r>
      <w:bookmarkStart w:id="232" w:name="37"/>
    </w:p>
    <w:p w14:paraId="30683D32">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lang w:eastAsia="zh-CN"/>
        </w:rPr>
      </w:pPr>
      <w:bookmarkStart w:id="233" w:name="_Toc4632"/>
      <w:bookmarkStart w:id="234" w:name="_Toc419045093"/>
      <w:bookmarkStart w:id="235" w:name="_Toc11470"/>
      <w:bookmarkStart w:id="236" w:name="_Toc14489"/>
      <w:r>
        <w:rPr>
          <w:rFonts w:hint="eastAsia" w:ascii="宋体" w:hAnsi="宋体" w:cs="宋体"/>
          <w:b w:val="0"/>
          <w:bCs w:val="0"/>
          <w:sz w:val="24"/>
          <w:szCs w:val="24"/>
          <w:highlight w:val="none"/>
        </w:rPr>
        <w:t>7.2</w:t>
      </w:r>
      <w:bookmarkEnd w:id="232"/>
      <w:r>
        <w:rPr>
          <w:rFonts w:hint="eastAsia" w:ascii="宋体" w:hAnsi="宋体" w:cs="宋体"/>
          <w:b w:val="0"/>
          <w:bCs w:val="0"/>
          <w:sz w:val="24"/>
          <w:szCs w:val="24"/>
          <w:highlight w:val="none"/>
        </w:rPr>
        <w:t>调解</w:t>
      </w:r>
      <w:bookmarkEnd w:id="233"/>
      <w:bookmarkEnd w:id="234"/>
      <w:bookmarkEnd w:id="235"/>
    </w:p>
    <w:bookmarkEnd w:id="236"/>
    <w:p w14:paraId="44193691">
      <w:pPr>
        <w:pStyle w:val="50"/>
        <w:adjustRightInd w:val="0"/>
        <w:snapToGrid w:val="0"/>
        <w:spacing w:line="360" w:lineRule="auto"/>
        <w:ind w:firstLine="480" w:firstLineChars="200"/>
        <w:jc w:val="left"/>
        <w:rPr>
          <w:rFonts w:hint="eastAsia" w:ascii="宋体" w:hAnsi="宋体" w:cs="宋体"/>
          <w:b/>
          <w:bCs/>
          <w:sz w:val="24"/>
          <w:szCs w:val="24"/>
          <w:highlight w:val="none"/>
        </w:rPr>
      </w:pPr>
      <w:r>
        <w:rPr>
          <w:rFonts w:hint="eastAsia" w:ascii="宋体" w:hAnsi="宋体" w:cs="宋体"/>
          <w:sz w:val="24"/>
          <w:szCs w:val="24"/>
          <w:highlight w:val="none"/>
        </w:rPr>
        <w:t>如果双方不能在14日内或双方商定的其他时间内解决本合同争议，可以将其提交给专用条件约定的或事后达成协议的调解人进行调解。</w:t>
      </w:r>
    </w:p>
    <w:p w14:paraId="7742ABCD">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lang w:eastAsia="zh-CN"/>
        </w:rPr>
      </w:pPr>
      <w:bookmarkStart w:id="237" w:name="38"/>
      <w:bookmarkStart w:id="238" w:name="_Toc9413"/>
      <w:bookmarkStart w:id="239" w:name="_Toc29015"/>
      <w:bookmarkStart w:id="240" w:name="_Toc419045094"/>
      <w:bookmarkStart w:id="241" w:name="_Toc9944"/>
      <w:r>
        <w:rPr>
          <w:rFonts w:hint="eastAsia" w:ascii="宋体" w:hAnsi="宋体" w:cs="宋体"/>
          <w:b w:val="0"/>
          <w:bCs w:val="0"/>
          <w:sz w:val="24"/>
          <w:szCs w:val="24"/>
          <w:highlight w:val="none"/>
        </w:rPr>
        <w:t>7.</w:t>
      </w:r>
      <w:bookmarkEnd w:id="237"/>
      <w:r>
        <w:rPr>
          <w:rFonts w:hint="eastAsia" w:ascii="宋体" w:hAnsi="宋体" w:cs="宋体"/>
          <w:b w:val="0"/>
          <w:bCs w:val="0"/>
          <w:sz w:val="24"/>
          <w:szCs w:val="24"/>
          <w:highlight w:val="none"/>
        </w:rPr>
        <w:t>3仲裁或诉讼</w:t>
      </w:r>
      <w:bookmarkEnd w:id="238"/>
      <w:bookmarkEnd w:id="239"/>
      <w:bookmarkEnd w:id="240"/>
    </w:p>
    <w:bookmarkEnd w:id="241"/>
    <w:p w14:paraId="5FC27F6D">
      <w:pPr>
        <w:adjustRightInd w:val="0"/>
        <w:snapToGrid w:val="0"/>
        <w:spacing w:line="360" w:lineRule="auto"/>
        <w:ind w:firstLine="420" w:firstLineChars="200"/>
        <w:rPr>
          <w:rFonts w:hint="eastAsia"/>
          <w:highlight w:val="none"/>
        </w:rPr>
      </w:pPr>
      <w:r>
        <w:rPr>
          <w:rFonts w:hint="eastAsia"/>
          <w:highlight w:val="none"/>
        </w:rPr>
        <w:t>双方均有权不经调解直接向专用条件约定的仲裁机构申请仲裁或向有管辖权的人民法院提起诉讼。</w:t>
      </w:r>
    </w:p>
    <w:p w14:paraId="4EE9DE9A">
      <w:pPr>
        <w:adjustRightInd w:val="0"/>
        <w:snapToGrid w:val="0"/>
        <w:spacing w:line="360" w:lineRule="auto"/>
        <w:ind w:firstLine="452" w:firstLineChars="200"/>
        <w:outlineLvl w:val="2"/>
        <w:rPr>
          <w:rFonts w:hint="eastAsia"/>
          <w:b/>
          <w:bCs/>
          <w:spacing w:val="8"/>
          <w:position w:val="2"/>
          <w:highlight w:val="none"/>
        </w:rPr>
      </w:pPr>
      <w:bookmarkStart w:id="242" w:name="_Toc24292"/>
      <w:bookmarkStart w:id="243" w:name="_Toc419045095"/>
      <w:bookmarkStart w:id="244" w:name="_Toc6063"/>
      <w:bookmarkStart w:id="245" w:name="_Toc31159"/>
      <w:r>
        <w:rPr>
          <w:rFonts w:hint="eastAsia"/>
          <w:b/>
          <w:bCs/>
          <w:spacing w:val="8"/>
          <w:position w:val="2"/>
          <w:highlight w:val="none"/>
        </w:rPr>
        <w:t>8.其他</w:t>
      </w:r>
      <w:bookmarkEnd w:id="242"/>
      <w:bookmarkEnd w:id="243"/>
      <w:bookmarkEnd w:id="244"/>
    </w:p>
    <w:bookmarkEnd w:id="245"/>
    <w:p w14:paraId="3C2C796A">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246" w:name="39"/>
      <w:bookmarkStart w:id="247" w:name="_Toc1794"/>
      <w:bookmarkStart w:id="248" w:name="_Toc419045096"/>
      <w:bookmarkStart w:id="249" w:name="_Toc9020"/>
      <w:bookmarkStart w:id="250" w:name="_Toc3569"/>
      <w:r>
        <w:rPr>
          <w:rFonts w:hint="eastAsia" w:ascii="宋体" w:hAnsi="宋体" w:cs="宋体"/>
          <w:b w:val="0"/>
          <w:bCs w:val="0"/>
          <w:sz w:val="24"/>
          <w:szCs w:val="24"/>
          <w:highlight w:val="none"/>
        </w:rPr>
        <w:t>8.1</w:t>
      </w:r>
      <w:bookmarkEnd w:id="246"/>
      <w:r>
        <w:rPr>
          <w:rFonts w:hint="eastAsia" w:ascii="宋体" w:hAnsi="宋体" w:cs="宋体"/>
          <w:b w:val="0"/>
          <w:bCs w:val="0"/>
          <w:sz w:val="24"/>
          <w:szCs w:val="24"/>
          <w:highlight w:val="none"/>
        </w:rPr>
        <w:t>考察及相关费用</w:t>
      </w:r>
      <w:bookmarkEnd w:id="247"/>
      <w:bookmarkEnd w:id="248"/>
      <w:bookmarkEnd w:id="249"/>
      <w:bookmarkEnd w:id="250"/>
    </w:p>
    <w:p w14:paraId="43A7DD1E">
      <w:pPr>
        <w:adjustRightInd w:val="0"/>
        <w:snapToGrid w:val="0"/>
        <w:spacing w:line="360" w:lineRule="auto"/>
        <w:ind w:firstLine="420" w:firstLineChars="200"/>
        <w:rPr>
          <w:rStyle w:val="52"/>
          <w:rFonts w:hint="eastAsia" w:ascii="宋体" w:hAnsi="宋体" w:cs="宋体"/>
          <w:b w:val="0"/>
          <w:sz w:val="24"/>
          <w:szCs w:val="24"/>
          <w:highlight w:val="none"/>
        </w:rPr>
      </w:pPr>
      <w:r>
        <w:rPr>
          <w:rFonts w:hint="eastAsia"/>
          <w:highlight w:val="none"/>
        </w:rPr>
        <w:t>除专用条件另有约定外，咨询人经委托人同意进行考察发生的费用由委托人审核后另行支付。差旅费及相关费用的承担由双方在专用条件中约定。</w:t>
      </w:r>
    </w:p>
    <w:p w14:paraId="1A27FAA8">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251" w:name="_Toc13704"/>
      <w:bookmarkStart w:id="252" w:name="_Toc14766"/>
      <w:bookmarkStart w:id="253" w:name="_Toc17507"/>
      <w:r>
        <w:rPr>
          <w:rFonts w:hint="eastAsia" w:ascii="宋体" w:hAnsi="宋体" w:cs="宋体"/>
          <w:b w:val="0"/>
          <w:bCs w:val="0"/>
          <w:sz w:val="24"/>
          <w:szCs w:val="24"/>
          <w:highlight w:val="none"/>
        </w:rPr>
        <w:t>8.2奖励</w:t>
      </w:r>
      <w:bookmarkEnd w:id="251"/>
      <w:bookmarkEnd w:id="252"/>
      <w:bookmarkEnd w:id="253"/>
    </w:p>
    <w:p w14:paraId="00FE159D">
      <w:pPr>
        <w:adjustRightInd w:val="0"/>
        <w:snapToGrid w:val="0"/>
        <w:spacing w:line="360" w:lineRule="auto"/>
        <w:ind w:firstLine="420" w:firstLineChars="200"/>
        <w:rPr>
          <w:rStyle w:val="52"/>
          <w:rFonts w:hint="eastAsia" w:ascii="宋体" w:hAnsi="宋体" w:cs="宋体"/>
          <w:b w:val="0"/>
          <w:sz w:val="24"/>
          <w:szCs w:val="24"/>
          <w:highlight w:val="none"/>
        </w:rPr>
      </w:pPr>
      <w:r>
        <w:rPr>
          <w:rFonts w:hint="eastAsia"/>
          <w:highlight w:val="none"/>
        </w:rPr>
        <w:t>对于咨询人在服务过程中提出合理化建议，使委托人获得效益的，双方在专用条件中约定奖励金额的确定方法。奖励金额在合理化建议被采纳后，与最近一期的正常工作酬金同期支付。</w:t>
      </w:r>
    </w:p>
    <w:p w14:paraId="78F03A9D">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254" w:name="_Toc4199"/>
      <w:bookmarkStart w:id="255" w:name="_Toc3515"/>
      <w:bookmarkStart w:id="256" w:name="_Toc32643"/>
      <w:r>
        <w:rPr>
          <w:rFonts w:hint="eastAsia" w:ascii="宋体" w:hAnsi="宋体" w:cs="宋体"/>
          <w:b w:val="0"/>
          <w:bCs w:val="0"/>
          <w:sz w:val="24"/>
          <w:szCs w:val="24"/>
          <w:highlight w:val="none"/>
        </w:rPr>
        <w:t>8.3保密</w:t>
      </w:r>
      <w:bookmarkEnd w:id="254"/>
      <w:bookmarkEnd w:id="255"/>
      <w:bookmarkEnd w:id="256"/>
    </w:p>
    <w:p w14:paraId="1DFB46F7">
      <w:pPr>
        <w:adjustRightInd w:val="0"/>
        <w:snapToGrid w:val="0"/>
        <w:spacing w:line="360" w:lineRule="auto"/>
        <w:ind w:firstLine="420" w:firstLineChars="200"/>
        <w:rPr>
          <w:rFonts w:hint="eastAsia"/>
          <w:highlight w:val="none"/>
        </w:rPr>
      </w:pPr>
      <w:r>
        <w:rPr>
          <w:rFonts w:hint="eastAsia"/>
          <w:highlight w:val="none"/>
        </w:rPr>
        <w:t>在本合同履行期间或专用条件约定的期限内，双方不得泄露对方申明的保密资料，亦不得泄露与实施工程有关的第三人所提供的保密资料。保密事项在专用条件中约定。</w:t>
      </w:r>
    </w:p>
    <w:p w14:paraId="32477F33">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257" w:name="_Toc419045097"/>
      <w:bookmarkStart w:id="258" w:name="_Toc1247"/>
      <w:bookmarkStart w:id="259" w:name="_Toc3596"/>
      <w:bookmarkStart w:id="260" w:name="_Toc30479"/>
      <w:r>
        <w:rPr>
          <w:rFonts w:hint="eastAsia" w:ascii="宋体" w:hAnsi="宋体" w:cs="宋体"/>
          <w:b w:val="0"/>
          <w:bCs w:val="0"/>
          <w:sz w:val="24"/>
          <w:szCs w:val="24"/>
          <w:highlight w:val="none"/>
        </w:rPr>
        <w:t>8.4</w:t>
      </w:r>
      <w:bookmarkEnd w:id="257"/>
      <w:r>
        <w:rPr>
          <w:rFonts w:hint="eastAsia" w:ascii="宋体" w:hAnsi="宋体" w:cs="宋体"/>
          <w:b w:val="0"/>
          <w:bCs w:val="0"/>
          <w:sz w:val="24"/>
          <w:szCs w:val="24"/>
          <w:highlight w:val="none"/>
        </w:rPr>
        <w:t>联络</w:t>
      </w:r>
      <w:bookmarkEnd w:id="258"/>
      <w:bookmarkEnd w:id="259"/>
      <w:bookmarkEnd w:id="260"/>
    </w:p>
    <w:p w14:paraId="16EC37FF">
      <w:pPr>
        <w:adjustRightInd w:val="0"/>
        <w:snapToGrid w:val="0"/>
        <w:spacing w:line="360" w:lineRule="auto"/>
        <w:ind w:firstLine="420" w:firstLineChars="200"/>
        <w:rPr>
          <w:rFonts w:hint="eastAsia"/>
          <w:highlight w:val="none"/>
        </w:rPr>
      </w:pPr>
      <w:r>
        <w:rPr>
          <w:rFonts w:hint="eastAsia"/>
          <w:highlight w:val="none"/>
        </w:rPr>
        <w:t>8.4.1与合同有关的通知、指示、要求、决定等，均应采用书面形式，并应在专用条件约定的期限内送达接收人和送达地点。</w:t>
      </w:r>
    </w:p>
    <w:p w14:paraId="2C950AFB">
      <w:pPr>
        <w:adjustRightInd w:val="0"/>
        <w:snapToGrid w:val="0"/>
        <w:spacing w:line="360" w:lineRule="auto"/>
        <w:ind w:firstLine="420" w:firstLineChars="200"/>
        <w:rPr>
          <w:rFonts w:hint="eastAsia"/>
          <w:highlight w:val="none"/>
        </w:rPr>
      </w:pPr>
      <w:r>
        <w:rPr>
          <w:rFonts w:hint="eastAsia"/>
          <w:highlight w:val="none"/>
        </w:rPr>
        <w:t>8.4.2委托人和咨询人应在专用条件中约定各自的送达接收人、送达地点、电子邮箱。任何一方指定的接收人或送达地点或电子邮箱发生变动的，应提前3天以书面形式通知对方，否则视为未发生变动。</w:t>
      </w:r>
    </w:p>
    <w:p w14:paraId="3DA3617F">
      <w:pPr>
        <w:tabs>
          <w:tab w:val="left" w:pos="5085"/>
        </w:tabs>
        <w:adjustRightInd w:val="0"/>
        <w:snapToGrid w:val="0"/>
        <w:spacing w:line="360" w:lineRule="auto"/>
        <w:ind w:firstLine="420" w:firstLineChars="200"/>
        <w:rPr>
          <w:rFonts w:hint="eastAsia"/>
          <w:kern w:val="28"/>
          <w:highlight w:val="none"/>
        </w:rPr>
      </w:pPr>
      <w:r>
        <w:rPr>
          <w:rFonts w:hint="eastAsia"/>
          <w:highlight w:val="none"/>
        </w:rPr>
        <w:t>8.4.3委托人和咨询人应当及时签收另一方送达至送达地点和指定接收人的往来函件，如确有充分证据证明一方</w:t>
      </w:r>
      <w:r>
        <w:rPr>
          <w:rFonts w:hint="eastAsia"/>
          <w:kern w:val="28"/>
          <w:highlight w:val="none"/>
        </w:rPr>
        <w:t>无正当理由拒不签收的，视为认可往来函件的内容。</w:t>
      </w:r>
    </w:p>
    <w:p w14:paraId="0A69B409">
      <w:pPr>
        <w:pStyle w:val="16"/>
        <w:adjustRightInd w:val="0"/>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261" w:name="_Toc19860"/>
      <w:bookmarkStart w:id="262" w:name="_Toc4047"/>
      <w:r>
        <w:rPr>
          <w:rFonts w:hint="eastAsia" w:ascii="宋体" w:hAnsi="宋体" w:cs="宋体"/>
          <w:b w:val="0"/>
          <w:bCs w:val="0"/>
          <w:sz w:val="24"/>
          <w:szCs w:val="24"/>
          <w:highlight w:val="none"/>
        </w:rPr>
        <w:t>8.5知识产权</w:t>
      </w:r>
      <w:bookmarkEnd w:id="261"/>
      <w:bookmarkEnd w:id="262"/>
    </w:p>
    <w:p w14:paraId="4B3D0642">
      <w:pPr>
        <w:tabs>
          <w:tab w:val="left" w:pos="5085"/>
        </w:tabs>
        <w:adjustRightInd w:val="0"/>
        <w:snapToGrid w:val="0"/>
        <w:spacing w:line="360" w:lineRule="auto"/>
        <w:ind w:firstLine="420" w:firstLineChars="200"/>
        <w:rPr>
          <w:rFonts w:hint="eastAsia"/>
          <w:highlight w:val="none"/>
        </w:rPr>
      </w:pPr>
      <w:r>
        <w:rPr>
          <w:rFonts w:hint="eastAsia"/>
          <w:highlight w:val="none"/>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4C6DA92E">
      <w:pPr>
        <w:tabs>
          <w:tab w:val="left" w:pos="5085"/>
        </w:tabs>
        <w:adjustRightInd w:val="0"/>
        <w:snapToGrid w:val="0"/>
        <w:spacing w:line="360" w:lineRule="auto"/>
        <w:ind w:firstLine="420" w:firstLineChars="200"/>
        <w:rPr>
          <w:rFonts w:hint="eastAsia"/>
          <w:highlight w:val="none"/>
        </w:rPr>
      </w:pPr>
      <w:r>
        <w:rPr>
          <w:rFonts w:hint="eastAsia"/>
          <w:highlight w:val="none"/>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032776D4">
      <w:pPr>
        <w:tabs>
          <w:tab w:val="left" w:pos="5085"/>
        </w:tabs>
        <w:adjustRightInd w:val="0"/>
        <w:snapToGrid w:val="0"/>
        <w:spacing w:line="360" w:lineRule="auto"/>
        <w:ind w:firstLine="420" w:firstLineChars="200"/>
        <w:rPr>
          <w:rFonts w:hint="eastAsia"/>
          <w:highlight w:val="none"/>
        </w:rPr>
      </w:pPr>
      <w:r>
        <w:rPr>
          <w:rFonts w:hint="eastAsia"/>
          <w:highlight w:val="none"/>
        </w:rPr>
        <w:t>双方保证在履行本合同过程中不侵犯对方及第三方的知识产权。因咨询人侵犯他人知识产权所引起的责任，由咨询人承担；因委托人提供的基础资料导致侵权的，由委托人承担责任。</w:t>
      </w:r>
    </w:p>
    <w:p w14:paraId="5F3A7428">
      <w:pPr>
        <w:tabs>
          <w:tab w:val="left" w:pos="5085"/>
        </w:tabs>
        <w:adjustRightInd w:val="0"/>
        <w:snapToGrid w:val="0"/>
        <w:spacing w:line="360" w:lineRule="auto"/>
        <w:ind w:firstLine="420" w:firstLineChars="200"/>
        <w:rPr>
          <w:rFonts w:hint="eastAsia"/>
          <w:highlight w:val="none"/>
        </w:rPr>
      </w:pPr>
      <w:r>
        <w:rPr>
          <w:rFonts w:hint="eastAsia"/>
          <w:highlight w:val="none"/>
        </w:rPr>
        <w:t>除专用条件另有约定外，双方均有权在履行本合同保密义务并且不损害对方利益的情况下，将履行本合同形成的有关成果文件用于企业宣传、申报奖项以及接受上级主管部门的检查。</w:t>
      </w:r>
    </w:p>
    <w:p w14:paraId="7E88C3F5">
      <w:pPr>
        <w:adjustRightInd w:val="0"/>
        <w:snapToGrid w:val="0"/>
        <w:spacing w:line="360" w:lineRule="auto"/>
        <w:ind w:firstLine="420" w:firstLineChars="200"/>
        <w:rPr>
          <w:rFonts w:hint="eastAsia"/>
          <w:highlight w:val="none"/>
        </w:rPr>
      </w:pPr>
    </w:p>
    <w:p w14:paraId="453E3276">
      <w:pPr>
        <w:pageBreakBefore/>
        <w:adjustRightInd w:val="0"/>
        <w:snapToGrid w:val="0"/>
        <w:spacing w:line="360" w:lineRule="auto"/>
        <w:ind w:firstLine="692" w:firstLineChars="200"/>
        <w:jc w:val="center"/>
        <w:outlineLvl w:val="1"/>
        <w:rPr>
          <w:rFonts w:hint="eastAsia"/>
          <w:b/>
          <w:bCs/>
          <w:spacing w:val="13"/>
          <w:sz w:val="32"/>
          <w:szCs w:val="32"/>
          <w:highlight w:val="none"/>
        </w:rPr>
      </w:pPr>
      <w:bookmarkStart w:id="263" w:name="_Toc27155"/>
      <w:bookmarkStart w:id="264" w:name="_Toc10939"/>
      <w:bookmarkStart w:id="265" w:name="_Toc27197"/>
      <w:r>
        <w:rPr>
          <w:rFonts w:hint="eastAsia"/>
          <w:b/>
          <w:bCs/>
          <w:spacing w:val="13"/>
          <w:sz w:val="32"/>
          <w:szCs w:val="32"/>
          <w:highlight w:val="none"/>
        </w:rPr>
        <w:t>第三部分  专用条件</w:t>
      </w:r>
      <w:bookmarkEnd w:id="263"/>
      <w:bookmarkEnd w:id="264"/>
      <w:bookmarkEnd w:id="265"/>
    </w:p>
    <w:p w14:paraId="52FCB4DE">
      <w:pPr>
        <w:adjustRightInd w:val="0"/>
        <w:snapToGrid w:val="0"/>
        <w:spacing w:line="360" w:lineRule="auto"/>
        <w:ind w:firstLine="420" w:firstLineChars="200"/>
        <w:rPr>
          <w:rFonts w:hint="eastAsia"/>
          <w:highlight w:val="none"/>
        </w:rPr>
      </w:pPr>
    </w:p>
    <w:p w14:paraId="5A141F17">
      <w:pPr>
        <w:snapToGrid w:val="0"/>
        <w:spacing w:line="360" w:lineRule="auto"/>
        <w:ind w:firstLine="452" w:firstLineChars="200"/>
        <w:outlineLvl w:val="2"/>
        <w:rPr>
          <w:rFonts w:hint="eastAsia"/>
          <w:b/>
          <w:bCs/>
          <w:spacing w:val="8"/>
          <w:position w:val="2"/>
          <w:highlight w:val="none"/>
        </w:rPr>
      </w:pPr>
      <w:bookmarkStart w:id="266" w:name="_Toc17807"/>
      <w:bookmarkStart w:id="267" w:name="_Toc11203"/>
      <w:bookmarkStart w:id="268" w:name="_Toc26767"/>
      <w:r>
        <w:rPr>
          <w:rFonts w:hint="eastAsia"/>
          <w:b/>
          <w:bCs/>
          <w:spacing w:val="8"/>
          <w:position w:val="2"/>
          <w:highlight w:val="none"/>
        </w:rPr>
        <w:t>1.词语定义、语言、解释顺序与适用法律</w:t>
      </w:r>
      <w:bookmarkEnd w:id="266"/>
      <w:bookmarkEnd w:id="267"/>
      <w:bookmarkEnd w:id="268"/>
    </w:p>
    <w:p w14:paraId="1E9ECF4A">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269" w:name="_Toc6517"/>
      <w:bookmarkStart w:id="270" w:name="_Toc9347"/>
      <w:bookmarkStart w:id="271" w:name="_Toc2276"/>
      <w:r>
        <w:rPr>
          <w:rFonts w:hint="eastAsia" w:ascii="宋体" w:hAnsi="宋体" w:cs="宋体"/>
          <w:b w:val="0"/>
          <w:bCs w:val="0"/>
          <w:sz w:val="24"/>
          <w:szCs w:val="24"/>
          <w:highlight w:val="none"/>
        </w:rPr>
        <w:t>1.</w:t>
      </w:r>
      <w:r>
        <w:rPr>
          <w:rFonts w:hint="eastAsia" w:ascii="宋体" w:hAnsi="宋体" w:cs="宋体"/>
          <w:b w:val="0"/>
          <w:bCs w:val="0"/>
          <w:sz w:val="24"/>
          <w:szCs w:val="24"/>
          <w:highlight w:val="none"/>
          <w:lang w:val="en-US" w:eastAsia="zh-CN"/>
        </w:rPr>
        <w:t>1</w:t>
      </w:r>
      <w:r>
        <w:rPr>
          <w:rFonts w:hint="eastAsia" w:ascii="宋体" w:hAnsi="宋体" w:cs="宋体"/>
          <w:b w:val="0"/>
          <w:bCs w:val="0"/>
          <w:sz w:val="24"/>
          <w:szCs w:val="24"/>
          <w:highlight w:val="none"/>
        </w:rPr>
        <w:t xml:space="preserve"> 语言</w:t>
      </w:r>
      <w:bookmarkEnd w:id="269"/>
      <w:bookmarkEnd w:id="270"/>
      <w:bookmarkEnd w:id="271"/>
    </w:p>
    <w:p w14:paraId="7ADBD473">
      <w:pPr>
        <w:snapToGrid w:val="0"/>
        <w:spacing w:line="360" w:lineRule="auto"/>
        <w:ind w:firstLine="436" w:firstLineChars="200"/>
        <w:rPr>
          <w:rFonts w:hint="eastAsia"/>
          <w:highlight w:val="none"/>
        </w:rPr>
      </w:pPr>
      <w:r>
        <w:rPr>
          <w:rFonts w:hint="eastAsia"/>
          <w:spacing w:val="4"/>
          <w:highlight w:val="none"/>
        </w:rPr>
        <w:t>本合同文件除使用中文外，还可用</w:t>
      </w:r>
      <w:r>
        <w:rPr>
          <w:rFonts w:hint="eastAsia"/>
          <w:spacing w:val="4"/>
          <w:highlight w:val="none"/>
          <w:u w:val="single"/>
        </w:rPr>
        <w:t xml:space="preserve">     /      </w:t>
      </w:r>
      <w:r>
        <w:rPr>
          <w:rFonts w:hint="eastAsia"/>
          <w:spacing w:val="1"/>
          <w:highlight w:val="none"/>
          <w:u w:val="single"/>
        </w:rPr>
        <w:t xml:space="preserve"> </w:t>
      </w:r>
      <w:r>
        <w:rPr>
          <w:rFonts w:hint="eastAsia"/>
          <w:highlight w:val="none"/>
          <w:u w:val="single"/>
        </w:rPr>
        <w:t xml:space="preserve"> </w:t>
      </w:r>
      <w:r>
        <w:rPr>
          <w:rFonts w:hint="eastAsia"/>
          <w:highlight w:val="none"/>
        </w:rPr>
        <w:t>。</w:t>
      </w:r>
    </w:p>
    <w:p w14:paraId="02C59FF9">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272" w:name="_Toc3001"/>
      <w:bookmarkStart w:id="273" w:name="_Toc15142"/>
      <w:bookmarkStart w:id="274" w:name="_Toc19815"/>
      <w:r>
        <w:rPr>
          <w:rFonts w:hint="eastAsia" w:ascii="宋体" w:hAnsi="宋体" w:cs="宋体"/>
          <w:b w:val="0"/>
          <w:bCs w:val="0"/>
          <w:sz w:val="24"/>
          <w:szCs w:val="24"/>
          <w:highlight w:val="none"/>
        </w:rPr>
        <w:t>1.</w:t>
      </w:r>
      <w:r>
        <w:rPr>
          <w:rFonts w:hint="eastAsia" w:ascii="宋体" w:hAnsi="宋体" w:cs="宋体"/>
          <w:b w:val="0"/>
          <w:bCs w:val="0"/>
          <w:sz w:val="24"/>
          <w:szCs w:val="24"/>
          <w:highlight w:val="none"/>
          <w:lang w:val="en-US" w:eastAsia="zh-CN"/>
        </w:rPr>
        <w:t>2</w:t>
      </w:r>
      <w:r>
        <w:rPr>
          <w:rFonts w:hint="eastAsia" w:ascii="宋体" w:hAnsi="宋体" w:cs="宋体"/>
          <w:b w:val="0"/>
          <w:bCs w:val="0"/>
          <w:sz w:val="24"/>
          <w:szCs w:val="24"/>
          <w:highlight w:val="none"/>
        </w:rPr>
        <w:t xml:space="preserve"> 合同文件的优先顺序</w:t>
      </w:r>
      <w:bookmarkEnd w:id="272"/>
      <w:bookmarkEnd w:id="273"/>
      <w:bookmarkEnd w:id="274"/>
    </w:p>
    <w:p w14:paraId="1CFEA974">
      <w:pPr>
        <w:snapToGrid w:val="0"/>
        <w:spacing w:line="360" w:lineRule="auto"/>
        <w:ind w:firstLine="444" w:firstLineChars="200"/>
        <w:rPr>
          <w:rFonts w:hint="eastAsia"/>
          <w:highlight w:val="none"/>
        </w:rPr>
      </w:pPr>
      <w:r>
        <w:rPr>
          <w:rFonts w:hint="eastAsia"/>
          <w:spacing w:val="6"/>
          <w:highlight w:val="none"/>
        </w:rPr>
        <w:t>本合同文件</w:t>
      </w:r>
      <w:r>
        <w:rPr>
          <w:rFonts w:hint="eastAsia"/>
          <w:spacing w:val="3"/>
          <w:highlight w:val="none"/>
        </w:rPr>
        <w:t>的解释顺序为：</w:t>
      </w:r>
      <w:r>
        <w:rPr>
          <w:rFonts w:hint="eastAsia"/>
          <w:spacing w:val="3"/>
          <w:highlight w:val="none"/>
          <w:u w:val="single"/>
        </w:rPr>
        <w:t xml:space="preserve"> 执行通用条款 1.3 条 </w:t>
      </w:r>
      <w:r>
        <w:rPr>
          <w:rFonts w:hint="eastAsia"/>
          <w:spacing w:val="3"/>
          <w:highlight w:val="none"/>
        </w:rPr>
        <w:t>。</w:t>
      </w:r>
    </w:p>
    <w:p w14:paraId="1AA86384">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275" w:name="_Toc1383"/>
      <w:bookmarkStart w:id="276" w:name="_Toc19607"/>
      <w:bookmarkStart w:id="277" w:name="_Toc13966"/>
      <w:r>
        <w:rPr>
          <w:rFonts w:hint="eastAsia" w:ascii="宋体" w:hAnsi="宋体" w:cs="宋体"/>
          <w:b w:val="0"/>
          <w:bCs w:val="0"/>
          <w:sz w:val="24"/>
          <w:szCs w:val="24"/>
          <w:highlight w:val="none"/>
        </w:rPr>
        <w:t>1.</w:t>
      </w:r>
      <w:r>
        <w:rPr>
          <w:rFonts w:hint="eastAsia" w:ascii="宋体" w:hAnsi="宋体" w:cs="宋体"/>
          <w:b w:val="0"/>
          <w:bCs w:val="0"/>
          <w:sz w:val="24"/>
          <w:szCs w:val="24"/>
          <w:highlight w:val="none"/>
          <w:lang w:val="en-US" w:eastAsia="zh-CN"/>
        </w:rPr>
        <w:t>3</w:t>
      </w:r>
      <w:r>
        <w:rPr>
          <w:rFonts w:hint="eastAsia" w:ascii="宋体" w:hAnsi="宋体" w:cs="宋体"/>
          <w:b w:val="0"/>
          <w:bCs w:val="0"/>
          <w:sz w:val="24"/>
          <w:szCs w:val="24"/>
          <w:highlight w:val="none"/>
        </w:rPr>
        <w:t xml:space="preserve"> 适用法律</w:t>
      </w:r>
      <w:bookmarkEnd w:id="275"/>
      <w:bookmarkEnd w:id="276"/>
      <w:bookmarkEnd w:id="277"/>
    </w:p>
    <w:p w14:paraId="0E0D0F9F">
      <w:pPr>
        <w:snapToGrid w:val="0"/>
        <w:spacing w:line="360" w:lineRule="auto"/>
        <w:ind w:firstLine="460" w:firstLineChars="200"/>
        <w:rPr>
          <w:rFonts w:hint="eastAsia"/>
          <w:highlight w:val="none"/>
        </w:rPr>
      </w:pPr>
      <w:r>
        <w:rPr>
          <w:rFonts w:hint="eastAsia"/>
          <w:spacing w:val="10"/>
          <w:highlight w:val="none"/>
        </w:rPr>
        <w:t>本</w:t>
      </w:r>
      <w:r>
        <w:rPr>
          <w:rFonts w:hint="eastAsia"/>
          <w:spacing w:val="9"/>
          <w:highlight w:val="none"/>
        </w:rPr>
        <w:t>合同适用的其他规范性文件包括:</w:t>
      </w:r>
      <w:r>
        <w:rPr>
          <w:rFonts w:hint="eastAsia"/>
          <w:spacing w:val="9"/>
          <w:highlight w:val="none"/>
          <w:u w:val="single"/>
        </w:rPr>
        <w:t xml:space="preserve"> 《中华人民共和国民法典》《建筑法》等相关规定及相应的质</w:t>
      </w:r>
      <w:r>
        <w:rPr>
          <w:rFonts w:hint="eastAsia"/>
          <w:spacing w:val="6"/>
          <w:highlight w:val="none"/>
          <w:u w:val="single"/>
        </w:rPr>
        <w:t xml:space="preserve">量标准及 </w:t>
      </w:r>
      <w:r>
        <w:rPr>
          <w:rFonts w:hint="eastAsia"/>
          <w:highlight w:val="none"/>
          <w:u w:val="single"/>
        </w:rPr>
        <w:t>GB</w:t>
      </w:r>
      <w:r>
        <w:rPr>
          <w:rFonts w:hint="eastAsia"/>
          <w:spacing w:val="6"/>
          <w:highlight w:val="none"/>
          <w:u w:val="single"/>
        </w:rPr>
        <w:t>50</w:t>
      </w:r>
      <w:r>
        <w:rPr>
          <w:rFonts w:hint="eastAsia"/>
          <w:spacing w:val="5"/>
          <w:highlight w:val="none"/>
          <w:u w:val="single"/>
        </w:rPr>
        <w:t>5</w:t>
      </w:r>
      <w:r>
        <w:rPr>
          <w:rFonts w:hint="eastAsia"/>
          <w:spacing w:val="3"/>
          <w:highlight w:val="none"/>
          <w:u w:val="single"/>
        </w:rPr>
        <w:t xml:space="preserve">00-2013建设工程工程量清单计价规范  </w:t>
      </w:r>
      <w:r>
        <w:rPr>
          <w:rFonts w:hint="eastAsia"/>
          <w:spacing w:val="3"/>
          <w:highlight w:val="none"/>
        </w:rPr>
        <w:t>。</w:t>
      </w:r>
    </w:p>
    <w:p w14:paraId="0C1A0B8D">
      <w:pPr>
        <w:snapToGrid w:val="0"/>
        <w:spacing w:line="360" w:lineRule="auto"/>
        <w:ind w:firstLine="452" w:firstLineChars="200"/>
        <w:outlineLvl w:val="2"/>
        <w:rPr>
          <w:rFonts w:hint="eastAsia"/>
          <w:b/>
          <w:bCs/>
          <w:spacing w:val="8"/>
          <w:position w:val="2"/>
          <w:highlight w:val="none"/>
        </w:rPr>
      </w:pPr>
      <w:bookmarkStart w:id="278" w:name="_Toc2215"/>
      <w:bookmarkStart w:id="279" w:name="_Toc24412"/>
      <w:bookmarkStart w:id="280" w:name="_Toc8568"/>
      <w:r>
        <w:rPr>
          <w:rFonts w:hint="eastAsia"/>
          <w:b/>
          <w:bCs/>
          <w:spacing w:val="8"/>
          <w:position w:val="2"/>
          <w:highlight w:val="none"/>
        </w:rPr>
        <w:t>2.委托人的义务</w:t>
      </w:r>
      <w:bookmarkEnd w:id="278"/>
      <w:bookmarkEnd w:id="279"/>
      <w:bookmarkEnd w:id="280"/>
    </w:p>
    <w:p w14:paraId="78AB8C27">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281" w:name="_Toc15792"/>
      <w:bookmarkStart w:id="282" w:name="_Toc20040"/>
      <w:bookmarkStart w:id="283" w:name="_Toc18302"/>
      <w:r>
        <w:rPr>
          <w:rFonts w:hint="eastAsia" w:ascii="宋体" w:hAnsi="宋体" w:cs="宋体"/>
          <w:b w:val="0"/>
          <w:bCs w:val="0"/>
          <w:sz w:val="24"/>
          <w:szCs w:val="24"/>
          <w:highlight w:val="none"/>
        </w:rPr>
        <w:t>2.1 提供资料</w:t>
      </w:r>
      <w:bookmarkEnd w:id="281"/>
      <w:bookmarkEnd w:id="282"/>
      <w:bookmarkEnd w:id="283"/>
    </w:p>
    <w:p w14:paraId="0D66BE24">
      <w:pPr>
        <w:snapToGrid w:val="0"/>
        <w:spacing w:line="360" w:lineRule="auto"/>
        <w:ind w:firstLine="572" w:firstLineChars="200"/>
        <w:rPr>
          <w:rFonts w:hint="eastAsia"/>
          <w:highlight w:val="none"/>
        </w:rPr>
      </w:pPr>
      <w:r>
        <w:rPr>
          <w:rFonts w:hint="eastAsia"/>
          <w:spacing w:val="38"/>
          <w:highlight w:val="none"/>
        </w:rPr>
        <w:t>委</w:t>
      </w:r>
      <w:r>
        <w:rPr>
          <w:rFonts w:hint="eastAsia"/>
          <w:spacing w:val="26"/>
          <w:highlight w:val="none"/>
        </w:rPr>
        <w:t>托</w:t>
      </w:r>
      <w:r>
        <w:rPr>
          <w:rFonts w:hint="eastAsia"/>
          <w:spacing w:val="19"/>
          <w:highlight w:val="none"/>
        </w:rPr>
        <w:t>人按照约定无偿向咨询人提供与本合同咨询业务有关资料的时间</w:t>
      </w:r>
      <w:r>
        <w:rPr>
          <w:rFonts w:hint="eastAsia"/>
          <w:spacing w:val="-1"/>
          <w:highlight w:val="none"/>
        </w:rPr>
        <w:t>为：</w:t>
      </w:r>
      <w:r>
        <w:rPr>
          <w:rFonts w:hint="eastAsia"/>
          <w:spacing w:val="-1"/>
          <w:highlight w:val="none"/>
          <w:u w:val="single"/>
        </w:rPr>
        <w:t xml:space="preserve"> 3天 </w:t>
      </w:r>
      <w:r>
        <w:rPr>
          <w:rFonts w:hint="eastAsia"/>
          <w:highlight w:val="none"/>
          <w:u w:val="single"/>
        </w:rPr>
        <w:t xml:space="preserve"> </w:t>
      </w:r>
      <w:r>
        <w:rPr>
          <w:rFonts w:hint="eastAsia"/>
          <w:highlight w:val="none"/>
        </w:rPr>
        <w:t>。</w:t>
      </w:r>
    </w:p>
    <w:p w14:paraId="278A9E26">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284" w:name="_Toc23175"/>
      <w:bookmarkStart w:id="285" w:name="_Toc7452"/>
      <w:bookmarkStart w:id="286" w:name="_Toc9557"/>
      <w:r>
        <w:rPr>
          <w:rFonts w:hint="eastAsia" w:ascii="宋体" w:hAnsi="宋体" w:cs="宋体"/>
          <w:b w:val="0"/>
          <w:bCs w:val="0"/>
          <w:sz w:val="24"/>
          <w:szCs w:val="24"/>
          <w:highlight w:val="none"/>
        </w:rPr>
        <w:t>2.2 提供工作条件</w:t>
      </w:r>
      <w:bookmarkEnd w:id="284"/>
      <w:bookmarkEnd w:id="285"/>
      <w:bookmarkEnd w:id="286"/>
    </w:p>
    <w:p w14:paraId="191D3544">
      <w:pPr>
        <w:snapToGrid w:val="0"/>
        <w:spacing w:line="360" w:lineRule="auto"/>
        <w:ind w:firstLine="508" w:firstLineChars="200"/>
        <w:rPr>
          <w:rFonts w:hint="eastAsia"/>
          <w:highlight w:val="none"/>
        </w:rPr>
      </w:pPr>
      <w:r>
        <w:rPr>
          <w:rFonts w:hint="eastAsia"/>
          <w:spacing w:val="22"/>
          <w:highlight w:val="none"/>
        </w:rPr>
        <w:t>2</w:t>
      </w:r>
      <w:r>
        <w:rPr>
          <w:rFonts w:hint="eastAsia"/>
          <w:spacing w:val="20"/>
          <w:highlight w:val="none"/>
        </w:rPr>
        <w:t>.</w:t>
      </w:r>
      <w:r>
        <w:rPr>
          <w:rFonts w:hint="eastAsia"/>
          <w:spacing w:val="11"/>
          <w:highlight w:val="none"/>
        </w:rPr>
        <w:t xml:space="preserve">2.1 项目咨询人员使用附录 </w:t>
      </w:r>
      <w:r>
        <w:rPr>
          <w:rFonts w:hint="eastAsia"/>
          <w:highlight w:val="none"/>
        </w:rPr>
        <w:t>D</w:t>
      </w:r>
      <w:r>
        <w:rPr>
          <w:rFonts w:hint="eastAsia"/>
          <w:spacing w:val="11"/>
          <w:highlight w:val="none"/>
        </w:rPr>
        <w:t xml:space="preserve"> 中由委托人提供的房屋及设备，支付使用费的</w:t>
      </w:r>
      <w:r>
        <w:rPr>
          <w:rFonts w:hint="eastAsia"/>
          <w:spacing w:val="10"/>
          <w:highlight w:val="none"/>
        </w:rPr>
        <w:t>标</w:t>
      </w:r>
      <w:r>
        <w:rPr>
          <w:rFonts w:hint="eastAsia"/>
          <w:spacing w:val="8"/>
          <w:highlight w:val="none"/>
        </w:rPr>
        <w:t>准</w:t>
      </w:r>
      <w:r>
        <w:rPr>
          <w:rFonts w:hint="eastAsia"/>
          <w:spacing w:val="5"/>
          <w:highlight w:val="none"/>
        </w:rPr>
        <w:t>为：</w:t>
      </w:r>
      <w:r>
        <w:rPr>
          <w:rFonts w:hint="eastAsia"/>
          <w:spacing w:val="5"/>
          <w:highlight w:val="none"/>
          <w:u w:val="single"/>
        </w:rPr>
        <w:t xml:space="preserve">  无   </w:t>
      </w:r>
      <w:r>
        <w:rPr>
          <w:rFonts w:hint="eastAsia"/>
          <w:spacing w:val="5"/>
          <w:highlight w:val="none"/>
        </w:rPr>
        <w:t>。</w:t>
      </w:r>
    </w:p>
    <w:p w14:paraId="541A259A">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287" w:name="_Toc5893"/>
      <w:bookmarkStart w:id="288" w:name="_Toc10043"/>
      <w:bookmarkStart w:id="289" w:name="_Toc8809"/>
      <w:r>
        <w:rPr>
          <w:rFonts w:hint="eastAsia" w:ascii="宋体" w:hAnsi="宋体" w:cs="宋体"/>
          <w:b w:val="0"/>
          <w:bCs w:val="0"/>
          <w:sz w:val="24"/>
          <w:szCs w:val="24"/>
          <w:highlight w:val="none"/>
        </w:rPr>
        <w:t>2.</w:t>
      </w:r>
      <w:r>
        <w:rPr>
          <w:rFonts w:hint="eastAsia" w:ascii="宋体" w:hAnsi="宋体" w:cs="宋体"/>
          <w:b w:val="0"/>
          <w:bCs w:val="0"/>
          <w:sz w:val="24"/>
          <w:szCs w:val="24"/>
          <w:highlight w:val="none"/>
          <w:lang w:val="en-US" w:eastAsia="zh-CN"/>
        </w:rPr>
        <w:t xml:space="preserve">3 </w:t>
      </w:r>
      <w:r>
        <w:rPr>
          <w:rFonts w:hint="eastAsia" w:ascii="宋体" w:hAnsi="宋体" w:cs="宋体"/>
          <w:b w:val="0"/>
          <w:bCs w:val="0"/>
          <w:sz w:val="24"/>
          <w:szCs w:val="24"/>
          <w:highlight w:val="none"/>
        </w:rPr>
        <w:t>委托人代表</w:t>
      </w:r>
      <w:bookmarkEnd w:id="287"/>
      <w:bookmarkEnd w:id="288"/>
      <w:bookmarkEnd w:id="289"/>
    </w:p>
    <w:p w14:paraId="617C3FB4">
      <w:pPr>
        <w:snapToGrid w:val="0"/>
        <w:spacing w:line="360" w:lineRule="auto"/>
        <w:ind w:firstLine="404" w:firstLineChars="200"/>
        <w:rPr>
          <w:rFonts w:hint="eastAsia"/>
          <w:highlight w:val="none"/>
        </w:rPr>
      </w:pPr>
      <w:r>
        <w:rPr>
          <w:rFonts w:hint="eastAsia"/>
          <w:spacing w:val="-4"/>
          <w:highlight w:val="none"/>
        </w:rPr>
        <w:t>委托人代表为：</w:t>
      </w:r>
      <w:r>
        <w:rPr>
          <w:rFonts w:hint="eastAsia"/>
          <w:spacing w:val="-4"/>
          <w:highlight w:val="none"/>
          <w:u w:val="single"/>
        </w:rPr>
        <w:t xml:space="preserve">          </w:t>
      </w:r>
      <w:r>
        <w:rPr>
          <w:rFonts w:hint="eastAsia"/>
          <w:spacing w:val="-2"/>
          <w:highlight w:val="none"/>
          <w:u w:val="single"/>
        </w:rPr>
        <w:t xml:space="preserve"> </w:t>
      </w:r>
      <w:r>
        <w:rPr>
          <w:rFonts w:hint="eastAsia"/>
          <w:spacing w:val="-2"/>
          <w:highlight w:val="none"/>
        </w:rPr>
        <w:t>。</w:t>
      </w:r>
    </w:p>
    <w:p w14:paraId="5C74B5DF">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290" w:name="_Toc14186"/>
      <w:bookmarkStart w:id="291" w:name="_Toc907"/>
      <w:bookmarkStart w:id="292" w:name="_Toc30296"/>
      <w:r>
        <w:rPr>
          <w:rFonts w:hint="eastAsia" w:ascii="宋体" w:hAnsi="宋体" w:cs="宋体"/>
          <w:b w:val="0"/>
          <w:bCs w:val="0"/>
          <w:sz w:val="24"/>
          <w:szCs w:val="24"/>
          <w:highlight w:val="none"/>
        </w:rPr>
        <w:t>2.</w:t>
      </w:r>
      <w:r>
        <w:rPr>
          <w:rFonts w:hint="eastAsia" w:ascii="宋体" w:hAnsi="宋体" w:cs="宋体"/>
          <w:b w:val="0"/>
          <w:bCs w:val="0"/>
          <w:sz w:val="24"/>
          <w:szCs w:val="24"/>
          <w:highlight w:val="none"/>
          <w:lang w:val="en-US" w:eastAsia="zh-CN"/>
        </w:rPr>
        <w:t>4</w:t>
      </w:r>
      <w:r>
        <w:rPr>
          <w:rFonts w:hint="eastAsia" w:ascii="宋体" w:hAnsi="宋体" w:cs="宋体"/>
          <w:b w:val="0"/>
          <w:bCs w:val="0"/>
          <w:sz w:val="24"/>
          <w:szCs w:val="24"/>
          <w:highlight w:val="none"/>
        </w:rPr>
        <w:t xml:space="preserve"> 答复</w:t>
      </w:r>
      <w:bookmarkEnd w:id="290"/>
      <w:bookmarkEnd w:id="291"/>
      <w:bookmarkEnd w:id="292"/>
    </w:p>
    <w:p w14:paraId="27091121">
      <w:pPr>
        <w:snapToGrid w:val="0"/>
        <w:spacing w:line="360" w:lineRule="auto"/>
        <w:ind w:firstLine="452" w:firstLineChars="200"/>
        <w:rPr>
          <w:rFonts w:hint="eastAsia"/>
          <w:b/>
          <w:bCs/>
          <w:spacing w:val="8"/>
          <w:position w:val="2"/>
          <w:highlight w:val="none"/>
        </w:rPr>
      </w:pPr>
      <w:r>
        <w:rPr>
          <w:rFonts w:hint="eastAsia"/>
          <w:spacing w:val="8"/>
          <w:highlight w:val="none"/>
        </w:rPr>
        <w:t>委托人同意</w:t>
      </w:r>
      <w:r>
        <w:rPr>
          <w:rFonts w:hint="eastAsia"/>
          <w:spacing w:val="5"/>
          <w:highlight w:val="none"/>
        </w:rPr>
        <w:t>在</w:t>
      </w:r>
      <w:r>
        <w:rPr>
          <w:rFonts w:hint="eastAsia"/>
          <w:spacing w:val="4"/>
          <w:highlight w:val="none"/>
          <w:u w:val="single"/>
        </w:rPr>
        <w:t xml:space="preserve"> 3  </w:t>
      </w:r>
      <w:r>
        <w:rPr>
          <w:rFonts w:hint="eastAsia"/>
          <w:spacing w:val="4"/>
          <w:highlight w:val="none"/>
        </w:rPr>
        <w:t>日内，对咨询人书面提交并要求作出决定的事宜给予书面答。</w:t>
      </w:r>
      <w:r>
        <w:rPr>
          <w:rFonts w:hint="eastAsia"/>
          <w:highlight w:val="none"/>
        </w:rPr>
        <w:t xml:space="preserve"> </w:t>
      </w:r>
      <w:r>
        <w:rPr>
          <w:rFonts w:hint="eastAsia"/>
          <w:spacing w:val="9"/>
          <w:highlight w:val="none"/>
        </w:rPr>
        <w:t>逾期未答复的，视为委托人认可</w:t>
      </w:r>
      <w:r>
        <w:rPr>
          <w:rFonts w:hint="eastAsia"/>
          <w:b/>
          <w:bCs/>
          <w:spacing w:val="8"/>
          <w:position w:val="2"/>
          <w:highlight w:val="none"/>
        </w:rPr>
        <w:t>。</w:t>
      </w:r>
    </w:p>
    <w:p w14:paraId="55B4D079">
      <w:pPr>
        <w:snapToGrid w:val="0"/>
        <w:spacing w:line="360" w:lineRule="auto"/>
        <w:ind w:firstLine="452" w:firstLineChars="200"/>
        <w:outlineLvl w:val="2"/>
        <w:rPr>
          <w:rFonts w:hint="eastAsia"/>
          <w:b/>
          <w:bCs/>
          <w:spacing w:val="8"/>
          <w:position w:val="2"/>
          <w:highlight w:val="none"/>
        </w:rPr>
      </w:pPr>
      <w:bookmarkStart w:id="293" w:name="_Toc18147"/>
      <w:bookmarkStart w:id="294" w:name="_Toc17453"/>
      <w:bookmarkStart w:id="295" w:name="_Toc11320"/>
      <w:r>
        <w:rPr>
          <w:rFonts w:hint="eastAsia"/>
          <w:b/>
          <w:bCs/>
          <w:spacing w:val="8"/>
          <w:position w:val="2"/>
          <w:highlight w:val="none"/>
        </w:rPr>
        <w:t>3.咨询人的义务</w:t>
      </w:r>
      <w:bookmarkEnd w:id="293"/>
      <w:bookmarkEnd w:id="294"/>
      <w:bookmarkEnd w:id="295"/>
    </w:p>
    <w:p w14:paraId="3B75DE04">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296" w:name="_Toc31739"/>
      <w:bookmarkStart w:id="297" w:name="_Toc23311"/>
      <w:bookmarkStart w:id="298" w:name="_Toc17762"/>
      <w:r>
        <w:rPr>
          <w:rFonts w:hint="eastAsia" w:ascii="宋体" w:hAnsi="宋体" w:cs="宋体"/>
          <w:b w:val="0"/>
          <w:bCs w:val="0"/>
          <w:sz w:val="24"/>
          <w:szCs w:val="24"/>
          <w:highlight w:val="none"/>
        </w:rPr>
        <w:t>3.1 项目咨询团队及人员</w:t>
      </w:r>
      <w:bookmarkEnd w:id="296"/>
      <w:bookmarkEnd w:id="297"/>
      <w:bookmarkEnd w:id="298"/>
    </w:p>
    <w:p w14:paraId="448EC083">
      <w:pPr>
        <w:snapToGrid w:val="0"/>
        <w:spacing w:line="360" w:lineRule="auto"/>
        <w:ind w:firstLine="484" w:firstLineChars="200"/>
        <w:rPr>
          <w:rFonts w:hint="eastAsia"/>
          <w:highlight w:val="none"/>
        </w:rPr>
      </w:pPr>
      <w:r>
        <w:rPr>
          <w:rFonts w:hint="eastAsia"/>
          <w:spacing w:val="16"/>
          <w:highlight w:val="none"/>
        </w:rPr>
        <w:t>3</w:t>
      </w:r>
      <w:r>
        <w:rPr>
          <w:rFonts w:hint="eastAsia"/>
          <w:spacing w:val="9"/>
          <w:highlight w:val="none"/>
        </w:rPr>
        <w:t>.</w:t>
      </w:r>
      <w:r>
        <w:rPr>
          <w:rFonts w:hint="eastAsia"/>
          <w:spacing w:val="8"/>
          <w:highlight w:val="none"/>
        </w:rPr>
        <w:t>1.1 项目咨询团队的主要人员应具有</w:t>
      </w:r>
      <w:r>
        <w:rPr>
          <w:rFonts w:hint="eastAsia"/>
          <w:highlight w:val="none"/>
        </w:rPr>
        <w:t>注册造价</w:t>
      </w:r>
      <w:r>
        <w:rPr>
          <w:rFonts w:hint="eastAsia"/>
          <w:spacing w:val="8"/>
          <w:highlight w:val="none"/>
        </w:rPr>
        <w:t>资格条件，团队人员的数量</w:t>
      </w:r>
      <w:r>
        <w:rPr>
          <w:rFonts w:hint="eastAsia"/>
          <w:spacing w:val="6"/>
          <w:highlight w:val="none"/>
        </w:rPr>
        <w:t>为</w:t>
      </w:r>
      <w:r>
        <w:rPr>
          <w:rFonts w:hint="eastAsia"/>
          <w:spacing w:val="4"/>
          <w:highlight w:val="none"/>
          <w:u w:val="single"/>
        </w:rPr>
        <w:t xml:space="preserve"> </w:t>
      </w:r>
      <w:r>
        <w:rPr>
          <w:rFonts w:hint="eastAsia"/>
          <w:spacing w:val="4"/>
          <w:highlight w:val="none"/>
          <w:u w:val="single"/>
          <w:lang w:val="en-US" w:eastAsia="zh-CN"/>
        </w:rPr>
        <w:t>XX</w:t>
      </w:r>
      <w:r>
        <w:rPr>
          <w:rFonts w:hint="eastAsia"/>
          <w:spacing w:val="3"/>
          <w:highlight w:val="none"/>
        </w:rPr>
        <w:t>人。</w:t>
      </w:r>
    </w:p>
    <w:p w14:paraId="47968466">
      <w:pPr>
        <w:snapToGrid w:val="0"/>
        <w:spacing w:line="360" w:lineRule="auto"/>
        <w:ind w:firstLine="396" w:firstLineChars="200"/>
        <w:rPr>
          <w:rFonts w:hint="eastAsia"/>
          <w:highlight w:val="none"/>
        </w:rPr>
      </w:pPr>
      <w:r>
        <w:rPr>
          <w:rFonts w:hint="eastAsia"/>
          <w:spacing w:val="-6"/>
          <w:highlight w:val="none"/>
        </w:rPr>
        <w:t>3.1.2 项目</w:t>
      </w:r>
      <w:r>
        <w:rPr>
          <w:rFonts w:hint="eastAsia"/>
          <w:spacing w:val="-3"/>
          <w:highlight w:val="none"/>
        </w:rPr>
        <w:t>负责人为：</w:t>
      </w:r>
      <w:r>
        <w:rPr>
          <w:rFonts w:hint="eastAsia"/>
          <w:spacing w:val="-3"/>
          <w:highlight w:val="none"/>
          <w:u w:val="single"/>
          <w:lang w:val="en-US" w:eastAsia="zh-CN"/>
        </w:rPr>
        <w:t>XXXX</w:t>
      </w:r>
      <w:r>
        <w:rPr>
          <w:rFonts w:hint="eastAsia"/>
          <w:spacing w:val="-3"/>
          <w:highlight w:val="none"/>
        </w:rPr>
        <w:t>，项目负责人为履行本合同的权限为：</w:t>
      </w:r>
      <w:r>
        <w:rPr>
          <w:rFonts w:hint="eastAsia"/>
          <w:spacing w:val="-3"/>
          <w:highlight w:val="none"/>
          <w:u w:val="single"/>
        </w:rPr>
        <w:t xml:space="preserve"> 执行通用条款  </w:t>
      </w:r>
      <w:r>
        <w:rPr>
          <w:rFonts w:hint="eastAsia"/>
          <w:spacing w:val="-3"/>
          <w:highlight w:val="none"/>
        </w:rPr>
        <w:t>。项目配备人员共</w:t>
      </w:r>
      <w:r>
        <w:rPr>
          <w:rFonts w:hint="eastAsia"/>
          <w:spacing w:val="-3"/>
          <w:highlight w:val="none"/>
          <w:u w:val="single"/>
        </w:rPr>
        <w:t xml:space="preserve">  </w:t>
      </w:r>
      <w:r>
        <w:rPr>
          <w:rFonts w:hint="eastAsia"/>
          <w:spacing w:val="-3"/>
          <w:highlight w:val="none"/>
          <w:u w:val="single"/>
          <w:lang w:val="en-US" w:eastAsia="zh-CN"/>
        </w:rPr>
        <w:t>X</w:t>
      </w:r>
      <w:r>
        <w:rPr>
          <w:rFonts w:hint="eastAsia"/>
          <w:spacing w:val="-3"/>
          <w:highlight w:val="none"/>
          <w:u w:val="single"/>
        </w:rPr>
        <w:t xml:space="preserve"> </w:t>
      </w:r>
      <w:r>
        <w:rPr>
          <w:rFonts w:hint="eastAsia"/>
          <w:spacing w:val="-3"/>
          <w:highlight w:val="none"/>
        </w:rPr>
        <w:t>人，派驻现在人员：</w:t>
      </w:r>
      <w:r>
        <w:rPr>
          <w:rFonts w:hint="eastAsia"/>
          <w:spacing w:val="-3"/>
          <w:highlight w:val="none"/>
          <w:u w:val="single"/>
        </w:rPr>
        <w:t xml:space="preserve"> </w:t>
      </w:r>
      <w:r>
        <w:rPr>
          <w:rFonts w:hint="eastAsia"/>
          <w:spacing w:val="-3"/>
          <w:highlight w:val="none"/>
          <w:u w:val="single"/>
          <w:lang w:val="en-US" w:eastAsia="zh-CN"/>
        </w:rPr>
        <w:t>X</w:t>
      </w:r>
      <w:r>
        <w:rPr>
          <w:rFonts w:hint="eastAsia"/>
          <w:spacing w:val="-3"/>
          <w:highlight w:val="none"/>
          <w:u w:val="single"/>
        </w:rPr>
        <w:t xml:space="preserve"> </w:t>
      </w:r>
      <w:r>
        <w:rPr>
          <w:rFonts w:hint="eastAsia"/>
          <w:spacing w:val="-3"/>
          <w:highlight w:val="none"/>
        </w:rPr>
        <w:t>人。</w:t>
      </w:r>
    </w:p>
    <w:p w14:paraId="734433BF">
      <w:pPr>
        <w:snapToGrid w:val="0"/>
        <w:spacing w:line="360" w:lineRule="auto"/>
        <w:ind w:firstLine="460" w:firstLineChars="200"/>
        <w:rPr>
          <w:rFonts w:hint="eastAsia"/>
          <w:highlight w:val="none"/>
        </w:rPr>
      </w:pPr>
      <w:r>
        <w:rPr>
          <w:rFonts w:hint="eastAsia"/>
          <w:spacing w:val="10"/>
          <w:highlight w:val="none"/>
        </w:rPr>
        <w:t>3.1.3 咨询人更换项目咨询团队其他咨询人员的约定</w:t>
      </w:r>
      <w:r>
        <w:rPr>
          <w:rFonts w:hint="eastAsia"/>
          <w:spacing w:val="10"/>
          <w:highlight w:val="none"/>
          <w:u w:val="single"/>
        </w:rPr>
        <w:t xml:space="preserve"> </w:t>
      </w:r>
      <w:r>
        <w:rPr>
          <w:rFonts w:hint="eastAsia"/>
          <w:highlight w:val="none"/>
          <w:u w:val="single"/>
        </w:rPr>
        <w:t>原则上不得更换，若确需更换须经委托方同意，并保证替换人员水平及资质不得低于被替换人员，更换主要负责人将从咨询费中处罚10000元每人次，若更换一般业务人员从咨询费中处罚5000元每人次</w:t>
      </w:r>
      <w:r>
        <w:rPr>
          <w:rFonts w:hint="eastAsia"/>
          <w:spacing w:val="5"/>
          <w:highlight w:val="none"/>
        </w:rPr>
        <w:t>。</w:t>
      </w:r>
    </w:p>
    <w:p w14:paraId="59EA6B51">
      <w:pPr>
        <w:snapToGrid w:val="0"/>
        <w:spacing w:line="360" w:lineRule="auto"/>
        <w:ind w:firstLine="420" w:firstLineChars="200"/>
        <w:rPr>
          <w:rFonts w:hint="eastAsia"/>
          <w:highlight w:val="none"/>
        </w:rPr>
      </w:pPr>
      <w:bookmarkStart w:id="299" w:name="_Toc19329"/>
      <w:r>
        <w:rPr>
          <w:rFonts w:hint="eastAsia"/>
          <w:highlight w:val="none"/>
        </w:rPr>
        <w:t>3.1.4委托人要求更换咨询人员的情形还包括：</w:t>
      </w:r>
      <w:r>
        <w:rPr>
          <w:rFonts w:hint="eastAsia"/>
          <w:highlight w:val="none"/>
          <w:u w:val="single"/>
        </w:rPr>
        <w:t xml:space="preserve">若因咨询人工作出现严重错误，或服务态度恶劣造成委托方对其工作不满意，委托人有权提出更换咨询团队；且处罚措施同上 </w:t>
      </w:r>
      <w:r>
        <w:rPr>
          <w:rFonts w:hint="eastAsia"/>
          <w:highlight w:val="none"/>
        </w:rPr>
        <w:t>。</w:t>
      </w:r>
    </w:p>
    <w:p w14:paraId="4E0E7731">
      <w:pPr>
        <w:snapToGrid w:val="0"/>
        <w:spacing w:line="360" w:lineRule="auto"/>
        <w:ind w:firstLine="420" w:firstLineChars="200"/>
        <w:rPr>
          <w:rFonts w:hint="eastAsia"/>
          <w:highlight w:val="none"/>
        </w:rPr>
      </w:pPr>
      <w:r>
        <w:rPr>
          <w:rFonts w:hint="eastAsia"/>
          <w:highlight w:val="none"/>
        </w:rPr>
        <w:t>3.1.5项目负责人需驻场指导，未与甲方沟通项目负责人擅自离场罚1000元/天，累计处罚金额不超过合同价款的5%。</w:t>
      </w:r>
    </w:p>
    <w:p w14:paraId="3535EC53">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300" w:name="_Toc22817"/>
      <w:bookmarkStart w:id="301" w:name="_Toc422322534"/>
      <w:bookmarkStart w:id="302" w:name="_Toc419045110"/>
      <w:bookmarkStart w:id="303" w:name="_Toc25913"/>
      <w:r>
        <w:rPr>
          <w:rFonts w:hint="eastAsia" w:ascii="宋体" w:hAnsi="宋体" w:cs="宋体"/>
          <w:b w:val="0"/>
          <w:bCs w:val="0"/>
          <w:sz w:val="24"/>
          <w:szCs w:val="24"/>
          <w:highlight w:val="none"/>
        </w:rPr>
        <w:t>3.</w:t>
      </w:r>
      <w:r>
        <w:rPr>
          <w:rFonts w:hint="eastAsia" w:ascii="宋体" w:hAnsi="宋体" w:cs="宋体"/>
          <w:b w:val="0"/>
          <w:bCs w:val="0"/>
          <w:sz w:val="24"/>
          <w:szCs w:val="24"/>
          <w:highlight w:val="none"/>
          <w:lang w:eastAsia="zh-CN"/>
        </w:rPr>
        <w:t>2</w:t>
      </w:r>
      <w:r>
        <w:rPr>
          <w:rFonts w:hint="eastAsia" w:ascii="宋体" w:hAnsi="宋体" w:cs="宋体"/>
          <w:b w:val="0"/>
          <w:bCs w:val="0"/>
          <w:sz w:val="24"/>
          <w:szCs w:val="24"/>
          <w:highlight w:val="none"/>
        </w:rPr>
        <w:t>咨询人的工作要求</w:t>
      </w:r>
      <w:bookmarkEnd w:id="300"/>
      <w:bookmarkEnd w:id="301"/>
      <w:bookmarkEnd w:id="302"/>
      <w:bookmarkEnd w:id="303"/>
    </w:p>
    <w:p w14:paraId="76090A4E">
      <w:pPr>
        <w:snapToGrid w:val="0"/>
        <w:spacing w:line="360" w:lineRule="auto"/>
        <w:ind w:firstLine="420" w:firstLineChars="200"/>
        <w:rPr>
          <w:rFonts w:hint="eastAsia"/>
          <w:highlight w:val="none"/>
        </w:rPr>
      </w:pPr>
      <w:r>
        <w:rPr>
          <w:rFonts w:hint="eastAsia"/>
          <w:highlight w:val="none"/>
        </w:rPr>
        <w:t>3.2.1咨询人向委托人提供优选资料的时间：</w:t>
      </w:r>
      <w:r>
        <w:rPr>
          <w:rFonts w:hint="eastAsia"/>
          <w:highlight w:val="none"/>
          <w:u w:val="single"/>
        </w:rPr>
        <w:t>合同签订后7日内，</w:t>
      </w:r>
      <w:r>
        <w:rPr>
          <w:rFonts w:hint="eastAsia"/>
          <w:highlight w:val="none"/>
        </w:rPr>
        <w:t>咨询人向委托人提供资料还包括：</w:t>
      </w:r>
      <w:r>
        <w:rPr>
          <w:rFonts w:hint="eastAsia"/>
          <w:highlight w:val="none"/>
          <w:u w:val="single"/>
        </w:rPr>
        <w:t>咨询工作计划</w:t>
      </w:r>
      <w:r>
        <w:rPr>
          <w:rFonts w:hint="eastAsia"/>
          <w:highlight w:val="none"/>
        </w:rPr>
        <w:t>。</w:t>
      </w:r>
    </w:p>
    <w:p w14:paraId="54CB6F47">
      <w:pPr>
        <w:snapToGrid w:val="0"/>
        <w:spacing w:line="360" w:lineRule="auto"/>
        <w:ind w:firstLine="420" w:firstLineChars="200"/>
        <w:rPr>
          <w:rFonts w:hint="eastAsia"/>
          <w:highlight w:val="none"/>
        </w:rPr>
      </w:pPr>
      <w:r>
        <w:rPr>
          <w:rFonts w:hint="eastAsia"/>
          <w:highlight w:val="none"/>
        </w:rPr>
        <w:t>3.2.2对招标控制价、工程量清单成果文件要求如下：</w:t>
      </w:r>
    </w:p>
    <w:p w14:paraId="1EF53BE0">
      <w:pPr>
        <w:snapToGrid w:val="0"/>
        <w:spacing w:line="360" w:lineRule="auto"/>
        <w:ind w:firstLine="420" w:firstLineChars="200"/>
        <w:rPr>
          <w:rFonts w:hint="eastAsia"/>
          <w:highlight w:val="none"/>
          <w:u w:val="single"/>
        </w:rPr>
      </w:pPr>
      <w:r>
        <w:rPr>
          <w:rFonts w:hint="eastAsia"/>
          <w:highlight w:val="none"/>
          <w:u w:val="single"/>
        </w:rPr>
        <w:t>质量上要求咨询人查阅相关合同文件、图纸、国家相关技术规范标准等，仔细编制、审核，保证成果文件质量，严禁弄虚作假、高估冒算、随意压价等不正当的计价行为；确保清单控制价的合理性和真实性，并进行公司内部三级复核，对信息价中没有的主材单价，咨询参考市场报价，并保证报价的真实与合理性；针对图纸根据经验发现明显设计不合理处提出建议，包括节约造价、降低成本（材料等），施工必然产生变更等情况；提出清单、控制价内材料暂估价及专业工程暂估价、非常用材料、每月提供信息价等。</w:t>
      </w:r>
    </w:p>
    <w:p w14:paraId="484FAB6A">
      <w:pPr>
        <w:snapToGrid w:val="0"/>
        <w:spacing w:line="360" w:lineRule="auto"/>
        <w:ind w:firstLine="420" w:firstLineChars="200"/>
        <w:rPr>
          <w:rFonts w:hint="eastAsia"/>
          <w:highlight w:val="none"/>
          <w:u w:val="single"/>
        </w:rPr>
      </w:pPr>
      <w:r>
        <w:rPr>
          <w:rFonts w:hint="eastAsia"/>
          <w:highlight w:val="none"/>
          <w:u w:val="single"/>
        </w:rPr>
        <w:t>3.2.3施工过程变更、签证审核要求：对咨询人提出要求时间和质量方面要求。时间上要求一项大于等于五万设计变更、经济签证2-4工作日完成，小于五万设计变更、经济签证2工作日完成，发生结构类变更、签证按难度复杂程度另计时间；质量上要求咨询人查阅相关合同文件、图纸、国家相关技术规范标准等，仔细编制、审核，保证文件质量，严禁弄虚作假、高估冒算、随意压价等不正当的计价行为；确保预算价的合理性和真实性，并进行公司内部三级复核</w:t>
      </w:r>
    </w:p>
    <w:p w14:paraId="20EBF354">
      <w:pPr>
        <w:snapToGrid w:val="0"/>
        <w:spacing w:line="360" w:lineRule="auto"/>
        <w:ind w:firstLine="420" w:firstLineChars="200"/>
        <w:rPr>
          <w:rFonts w:hint="eastAsia"/>
          <w:highlight w:val="none"/>
          <w:u w:val="single"/>
        </w:rPr>
      </w:pPr>
      <w:r>
        <w:rPr>
          <w:rFonts w:hint="eastAsia"/>
          <w:highlight w:val="none"/>
          <w:u w:val="single"/>
        </w:rPr>
        <w:t>3.2.4咨询人向委托人提供咨询成果文件的名称、组成、时间、份数及质量标准：业务定案文件提供二份。建设工程造价咨询成果文件质量标准CECA/GCT-2012。</w:t>
      </w:r>
    </w:p>
    <w:p w14:paraId="292F366A">
      <w:pPr>
        <w:snapToGrid w:val="0"/>
        <w:spacing w:line="360" w:lineRule="auto"/>
        <w:ind w:firstLine="420" w:firstLineChars="200"/>
        <w:rPr>
          <w:rFonts w:hint="eastAsia"/>
          <w:highlight w:val="none"/>
        </w:rPr>
      </w:pPr>
      <w:r>
        <w:rPr>
          <w:rFonts w:hint="eastAsia"/>
          <w:highlight w:val="none"/>
        </w:rPr>
        <w:t>3.2.5咨询人应在收到委托人以书面形式提出的建议或者异议后</w:t>
      </w:r>
      <w:r>
        <w:rPr>
          <w:rFonts w:hint="eastAsia"/>
          <w:highlight w:val="none"/>
          <w:u w:val="single"/>
        </w:rPr>
        <w:t>贰日</w:t>
      </w:r>
      <w:r>
        <w:rPr>
          <w:rFonts w:hint="eastAsia"/>
          <w:highlight w:val="none"/>
        </w:rPr>
        <w:t>内给予书面答复，情况紧急时及时答复。</w:t>
      </w:r>
    </w:p>
    <w:p w14:paraId="706889E4">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304" w:name="_Toc28569"/>
      <w:bookmarkStart w:id="305" w:name="_Toc23006"/>
      <w:r>
        <w:rPr>
          <w:rFonts w:hint="eastAsia" w:ascii="宋体" w:hAnsi="宋体" w:cs="宋体"/>
          <w:b w:val="0"/>
          <w:bCs w:val="0"/>
          <w:sz w:val="24"/>
          <w:szCs w:val="24"/>
          <w:highlight w:val="none"/>
        </w:rPr>
        <w:t>3.3咨询人的工作依据</w:t>
      </w:r>
      <w:bookmarkEnd w:id="304"/>
      <w:bookmarkEnd w:id="305"/>
    </w:p>
    <w:p w14:paraId="0D941582">
      <w:pPr>
        <w:snapToGrid w:val="0"/>
        <w:spacing w:line="360" w:lineRule="auto"/>
        <w:ind w:firstLine="420" w:firstLineChars="200"/>
        <w:rPr>
          <w:rFonts w:hint="eastAsia"/>
          <w:highlight w:val="none"/>
          <w:u w:val="single"/>
        </w:rPr>
      </w:pPr>
      <w:r>
        <w:rPr>
          <w:rFonts w:hint="eastAsia"/>
          <w:bCs/>
          <w:kern w:val="28"/>
          <w:highlight w:val="none"/>
          <w:u w:val="single"/>
        </w:rPr>
        <w:t>乙方具有忠实、勤勉、尽责且丰富实践经验地履行本合同的能力，经双方协商，本合同约定的造价咨询服务适用的技术标准、规范、定额等工作依据为：现行的定额、清单计价规范等相关行业标准，GB50500-2013建设工程工程量清单计价规范。</w:t>
      </w:r>
    </w:p>
    <w:p w14:paraId="427CEC90">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306" w:name="_Toc32004"/>
      <w:bookmarkStart w:id="307" w:name="_Toc30930"/>
      <w:r>
        <w:rPr>
          <w:rFonts w:hint="eastAsia" w:ascii="宋体" w:hAnsi="宋体" w:cs="宋体"/>
          <w:b w:val="0"/>
          <w:bCs w:val="0"/>
          <w:sz w:val="24"/>
          <w:szCs w:val="24"/>
          <w:highlight w:val="none"/>
        </w:rPr>
        <w:t>3.4 使用委托人房屋及设备的返还</w:t>
      </w:r>
      <w:bookmarkEnd w:id="299"/>
      <w:bookmarkEnd w:id="306"/>
      <w:bookmarkEnd w:id="307"/>
    </w:p>
    <w:p w14:paraId="498DF7F4">
      <w:pPr>
        <w:snapToGrid w:val="0"/>
        <w:spacing w:line="360" w:lineRule="auto"/>
        <w:ind w:firstLine="468" w:firstLineChars="200"/>
        <w:rPr>
          <w:rFonts w:hint="eastAsia"/>
          <w:highlight w:val="none"/>
        </w:rPr>
      </w:pPr>
      <w:r>
        <w:rPr>
          <w:rFonts w:hint="eastAsia"/>
          <w:spacing w:val="12"/>
          <w:highlight w:val="none"/>
        </w:rPr>
        <w:t>咨询人应在本合同终止后</w:t>
      </w:r>
      <w:r>
        <w:rPr>
          <w:rFonts w:hint="eastAsia"/>
          <w:spacing w:val="12"/>
          <w:highlight w:val="none"/>
          <w:u w:val="single"/>
        </w:rPr>
        <w:t xml:space="preserve"> / </w:t>
      </w:r>
      <w:r>
        <w:rPr>
          <w:rFonts w:hint="eastAsia"/>
          <w:spacing w:val="12"/>
          <w:highlight w:val="none"/>
        </w:rPr>
        <w:t>日内移交委托人提供的房屋及设备，移交的方式</w:t>
      </w:r>
      <w:r>
        <w:rPr>
          <w:rFonts w:hint="eastAsia"/>
          <w:spacing w:val="9"/>
          <w:highlight w:val="none"/>
        </w:rPr>
        <w:t>为</w:t>
      </w:r>
      <w:r>
        <w:rPr>
          <w:rFonts w:hint="eastAsia"/>
          <w:position w:val="-3"/>
          <w:highlight w:val="none"/>
        </w:rPr>
        <w:drawing>
          <wp:inline distT="0" distB="0" distL="114300" distR="114300">
            <wp:extent cx="1270" cy="698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8"/>
                    <a:stretch>
                      <a:fillRect/>
                    </a:stretch>
                  </pic:blipFill>
                  <pic:spPr>
                    <a:xfrm>
                      <a:off x="0" y="0"/>
                      <a:ext cx="1270" cy="6985"/>
                    </a:xfrm>
                    <a:prstGeom prst="rect">
                      <a:avLst/>
                    </a:prstGeom>
                    <a:noFill/>
                    <a:ln>
                      <a:noFill/>
                    </a:ln>
                  </pic:spPr>
                </pic:pic>
              </a:graphicData>
            </a:graphic>
          </wp:inline>
        </w:drawing>
      </w:r>
      <w:r>
        <w:rPr>
          <w:rFonts w:hint="eastAsia"/>
          <w:highlight w:val="none"/>
        </w:rPr>
        <w:t xml:space="preserve"> </w:t>
      </w:r>
      <w:r>
        <w:rPr>
          <w:rFonts w:hint="eastAsia"/>
          <w:spacing w:val="2"/>
          <w:highlight w:val="none"/>
          <w:u w:val="single"/>
        </w:rPr>
        <w:t>/</w:t>
      </w:r>
      <w:r>
        <w:rPr>
          <w:rFonts w:hint="eastAsia"/>
          <w:spacing w:val="1"/>
          <w:highlight w:val="none"/>
          <w:u w:val="single"/>
        </w:rPr>
        <w:t xml:space="preserve">  </w:t>
      </w:r>
      <w:r>
        <w:rPr>
          <w:rFonts w:hint="eastAsia"/>
          <w:spacing w:val="1"/>
          <w:highlight w:val="none"/>
        </w:rPr>
        <w:t>。</w:t>
      </w:r>
    </w:p>
    <w:p w14:paraId="035177EE">
      <w:pPr>
        <w:snapToGrid w:val="0"/>
        <w:spacing w:line="360" w:lineRule="auto"/>
        <w:ind w:firstLine="452" w:firstLineChars="200"/>
        <w:outlineLvl w:val="2"/>
        <w:rPr>
          <w:rFonts w:hint="eastAsia"/>
          <w:b/>
          <w:bCs/>
          <w:spacing w:val="8"/>
          <w:position w:val="2"/>
          <w:highlight w:val="none"/>
        </w:rPr>
      </w:pPr>
      <w:bookmarkStart w:id="308" w:name="_Toc8062"/>
      <w:bookmarkStart w:id="309" w:name="_Toc15159"/>
      <w:bookmarkStart w:id="310" w:name="_Toc6599"/>
      <w:r>
        <w:rPr>
          <w:rFonts w:hint="eastAsia"/>
          <w:b/>
          <w:bCs/>
          <w:spacing w:val="8"/>
          <w:position w:val="2"/>
          <w:highlight w:val="none"/>
        </w:rPr>
        <w:t>4. 违约责任</w:t>
      </w:r>
      <w:bookmarkEnd w:id="308"/>
      <w:bookmarkEnd w:id="309"/>
      <w:bookmarkEnd w:id="310"/>
    </w:p>
    <w:p w14:paraId="0B4098A8">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311" w:name="_Toc29599"/>
      <w:bookmarkStart w:id="312" w:name="_Toc19978"/>
      <w:bookmarkStart w:id="313" w:name="_Toc21645"/>
      <w:r>
        <w:rPr>
          <w:rFonts w:hint="eastAsia" w:ascii="宋体" w:hAnsi="宋体" w:cs="宋体"/>
          <w:b w:val="0"/>
          <w:bCs w:val="0"/>
          <w:sz w:val="24"/>
          <w:szCs w:val="24"/>
          <w:highlight w:val="none"/>
        </w:rPr>
        <w:t>4.1 委托人的违约责任</w:t>
      </w:r>
      <w:bookmarkEnd w:id="311"/>
      <w:bookmarkEnd w:id="312"/>
      <w:bookmarkEnd w:id="313"/>
    </w:p>
    <w:p w14:paraId="3D5E3144">
      <w:pPr>
        <w:snapToGrid w:val="0"/>
        <w:spacing w:line="360" w:lineRule="auto"/>
        <w:ind w:firstLine="468" w:firstLineChars="200"/>
        <w:rPr>
          <w:rFonts w:hint="eastAsia"/>
          <w:highlight w:val="none"/>
        </w:rPr>
      </w:pPr>
      <w:r>
        <w:rPr>
          <w:rFonts w:hint="eastAsia"/>
          <w:spacing w:val="12"/>
          <w:highlight w:val="none"/>
        </w:rPr>
        <w:t>4.1.1</w:t>
      </w:r>
      <w:r>
        <w:rPr>
          <w:rFonts w:hint="eastAsia"/>
          <w:spacing w:val="8"/>
          <w:highlight w:val="none"/>
        </w:rPr>
        <w:t xml:space="preserve"> </w:t>
      </w:r>
      <w:r>
        <w:rPr>
          <w:rFonts w:hint="eastAsia"/>
          <w:spacing w:val="6"/>
          <w:highlight w:val="none"/>
        </w:rPr>
        <w:t>委托人违约金的计算及支付方法：</w:t>
      </w:r>
      <w:r>
        <w:rPr>
          <w:rFonts w:hint="eastAsia"/>
          <w:spacing w:val="6"/>
          <w:highlight w:val="none"/>
          <w:u w:val="single"/>
        </w:rPr>
        <w:t xml:space="preserve"> </w:t>
      </w:r>
      <w:r>
        <w:rPr>
          <w:rFonts w:hint="eastAsia"/>
          <w:highlight w:val="none"/>
          <w:u w:val="single"/>
        </w:rPr>
        <w:t>无</w:t>
      </w:r>
      <w:r>
        <w:rPr>
          <w:rFonts w:hint="eastAsia"/>
          <w:spacing w:val="6"/>
          <w:highlight w:val="none"/>
          <w:u w:val="single"/>
        </w:rPr>
        <w:t xml:space="preserve">  </w:t>
      </w:r>
      <w:r>
        <w:rPr>
          <w:rFonts w:hint="eastAsia"/>
          <w:spacing w:val="6"/>
          <w:highlight w:val="none"/>
        </w:rPr>
        <w:t>。</w:t>
      </w:r>
    </w:p>
    <w:p w14:paraId="326DBA1D">
      <w:pPr>
        <w:snapToGrid w:val="0"/>
        <w:spacing w:line="360" w:lineRule="auto"/>
        <w:ind w:firstLine="468" w:firstLineChars="200"/>
        <w:rPr>
          <w:rFonts w:hint="eastAsia"/>
          <w:highlight w:val="none"/>
        </w:rPr>
      </w:pPr>
      <w:r>
        <w:rPr>
          <w:rFonts w:hint="eastAsia"/>
          <w:spacing w:val="12"/>
          <w:highlight w:val="none"/>
        </w:rPr>
        <w:t>4</w:t>
      </w:r>
      <w:r>
        <w:rPr>
          <w:rFonts w:hint="eastAsia"/>
          <w:spacing w:val="7"/>
          <w:highlight w:val="none"/>
        </w:rPr>
        <w:t>.1.2 委托人赔偿金额按下列方法确定并支付：</w:t>
      </w:r>
      <w:r>
        <w:rPr>
          <w:rFonts w:hint="eastAsia"/>
          <w:spacing w:val="7"/>
          <w:highlight w:val="none"/>
          <w:u w:val="single"/>
        </w:rPr>
        <w:t xml:space="preserve"> 无     </w:t>
      </w:r>
      <w:r>
        <w:rPr>
          <w:rFonts w:hint="eastAsia"/>
          <w:spacing w:val="7"/>
          <w:highlight w:val="none"/>
        </w:rPr>
        <w:t>。</w:t>
      </w:r>
    </w:p>
    <w:p w14:paraId="5C1EFCB5">
      <w:pPr>
        <w:snapToGrid w:val="0"/>
        <w:spacing w:line="360" w:lineRule="auto"/>
        <w:ind w:firstLine="476" w:firstLineChars="200"/>
        <w:rPr>
          <w:rFonts w:hint="eastAsia"/>
          <w:highlight w:val="none"/>
        </w:rPr>
      </w:pPr>
      <w:r>
        <w:rPr>
          <w:rFonts w:hint="eastAsia"/>
          <w:spacing w:val="14"/>
          <w:highlight w:val="none"/>
        </w:rPr>
        <w:t>4.</w:t>
      </w:r>
      <w:r>
        <w:rPr>
          <w:rFonts w:hint="eastAsia"/>
          <w:spacing w:val="12"/>
          <w:highlight w:val="none"/>
        </w:rPr>
        <w:t>1</w:t>
      </w:r>
      <w:r>
        <w:rPr>
          <w:rFonts w:hint="eastAsia"/>
          <w:spacing w:val="7"/>
          <w:highlight w:val="none"/>
        </w:rPr>
        <w:t>.3 委托人逾期付款利息按下列方法计算并支付：</w:t>
      </w:r>
      <w:r>
        <w:rPr>
          <w:rFonts w:hint="eastAsia"/>
          <w:spacing w:val="7"/>
          <w:highlight w:val="none"/>
          <w:u w:val="single"/>
        </w:rPr>
        <w:t xml:space="preserve"> </w:t>
      </w:r>
      <w:r>
        <w:rPr>
          <w:rFonts w:hint="eastAsia"/>
          <w:highlight w:val="none"/>
          <w:u w:val="single"/>
        </w:rPr>
        <w:t>逾期付款利息=当期应付款总额×中国人民银行发布的同期贷款基准利率×逾期支付天数（自逾期之日起计算）</w:t>
      </w:r>
      <w:r>
        <w:rPr>
          <w:rFonts w:hint="eastAsia"/>
          <w:spacing w:val="7"/>
          <w:highlight w:val="none"/>
          <w:u w:val="single"/>
        </w:rPr>
        <w:t xml:space="preserve"> </w:t>
      </w:r>
      <w:r>
        <w:rPr>
          <w:rFonts w:hint="eastAsia"/>
          <w:spacing w:val="7"/>
          <w:highlight w:val="none"/>
        </w:rPr>
        <w:t>。</w:t>
      </w:r>
    </w:p>
    <w:p w14:paraId="5F45CCCA">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314" w:name="_Toc17915"/>
      <w:bookmarkStart w:id="315" w:name="_Toc27387"/>
      <w:bookmarkStart w:id="316" w:name="_Toc19682"/>
      <w:r>
        <w:rPr>
          <w:rFonts w:hint="eastAsia" w:ascii="宋体" w:hAnsi="宋体" w:cs="宋体"/>
          <w:b w:val="0"/>
          <w:bCs w:val="0"/>
          <w:sz w:val="24"/>
          <w:szCs w:val="24"/>
          <w:highlight w:val="none"/>
        </w:rPr>
        <w:t>4.2 咨询人的违约责任</w:t>
      </w:r>
      <w:bookmarkEnd w:id="314"/>
      <w:bookmarkEnd w:id="315"/>
      <w:bookmarkEnd w:id="316"/>
    </w:p>
    <w:p w14:paraId="676F812A">
      <w:pPr>
        <w:snapToGrid w:val="0"/>
        <w:spacing w:line="360" w:lineRule="auto"/>
        <w:ind w:firstLine="420" w:firstLineChars="200"/>
        <w:rPr>
          <w:rFonts w:hint="eastAsia"/>
          <w:highlight w:val="none"/>
        </w:rPr>
      </w:pPr>
      <w:bookmarkStart w:id="317" w:name="_Toc11862"/>
      <w:r>
        <w:rPr>
          <w:rFonts w:hint="eastAsia"/>
          <w:highlight w:val="none"/>
        </w:rPr>
        <w:t xml:space="preserve">4.2.1咨询人违约金的计算及支付方法： </w:t>
      </w:r>
      <w:r>
        <w:rPr>
          <w:rFonts w:hint="eastAsia"/>
          <w:highlight w:val="none"/>
          <w:u w:val="single"/>
        </w:rPr>
        <w:t xml:space="preserve"> 乙方未按投标文件承诺在规定时限内出具合格的成果文件，每逾期一日，罚款10000元</w:t>
      </w:r>
    </w:p>
    <w:p w14:paraId="6678952D">
      <w:pPr>
        <w:snapToGrid w:val="0"/>
        <w:spacing w:line="360" w:lineRule="auto"/>
        <w:ind w:firstLine="420" w:firstLineChars="200"/>
        <w:rPr>
          <w:rFonts w:hint="eastAsia"/>
          <w:highlight w:val="none"/>
          <w:u w:val="single"/>
        </w:rPr>
      </w:pPr>
      <w:r>
        <w:rPr>
          <w:rFonts w:hint="eastAsia"/>
          <w:highlight w:val="none"/>
        </w:rPr>
        <w:t xml:space="preserve">4.2.2 咨询人赔偿金额按下列方法确定并支付： </w:t>
      </w:r>
      <w:r>
        <w:rPr>
          <w:rFonts w:hint="eastAsia"/>
          <w:highlight w:val="none"/>
          <w:u w:val="single"/>
        </w:rPr>
        <w:t>乙方未按投标文件完成相应的承诺服务内容，应达到的质量保证等其他招投标文件中提及的内容，乙方按暂定酬金的20%向甲方支付违约金。</w:t>
      </w:r>
    </w:p>
    <w:p w14:paraId="247BAD6F">
      <w:pPr>
        <w:snapToGrid w:val="0"/>
        <w:spacing w:line="360" w:lineRule="auto"/>
        <w:ind w:firstLine="452" w:firstLineChars="200"/>
        <w:outlineLvl w:val="2"/>
        <w:rPr>
          <w:rFonts w:hint="eastAsia"/>
          <w:b/>
          <w:bCs/>
          <w:spacing w:val="8"/>
          <w:position w:val="2"/>
          <w:highlight w:val="none"/>
        </w:rPr>
      </w:pPr>
      <w:bookmarkStart w:id="318" w:name="_Toc10652"/>
      <w:bookmarkStart w:id="319" w:name="_Toc19876"/>
      <w:r>
        <w:rPr>
          <w:rFonts w:hint="eastAsia"/>
          <w:b/>
          <w:bCs/>
          <w:spacing w:val="8"/>
          <w:position w:val="2"/>
          <w:highlight w:val="none"/>
        </w:rPr>
        <w:t>5. 支付</w:t>
      </w:r>
      <w:bookmarkEnd w:id="317"/>
      <w:bookmarkEnd w:id="318"/>
      <w:bookmarkEnd w:id="319"/>
    </w:p>
    <w:p w14:paraId="2B164835">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320" w:name="_Toc14255"/>
      <w:bookmarkStart w:id="321" w:name="_Toc7995"/>
      <w:bookmarkStart w:id="322" w:name="_Toc11342"/>
      <w:r>
        <w:rPr>
          <w:rFonts w:hint="eastAsia" w:ascii="宋体" w:hAnsi="宋体" w:cs="宋体"/>
          <w:b w:val="0"/>
          <w:bCs w:val="0"/>
          <w:sz w:val="24"/>
          <w:szCs w:val="24"/>
          <w:highlight w:val="none"/>
        </w:rPr>
        <w:t>5.1 支付货币</w:t>
      </w:r>
      <w:bookmarkEnd w:id="320"/>
      <w:bookmarkEnd w:id="321"/>
      <w:bookmarkEnd w:id="322"/>
    </w:p>
    <w:p w14:paraId="45E3EB39">
      <w:pPr>
        <w:snapToGrid w:val="0"/>
        <w:spacing w:line="360" w:lineRule="auto"/>
        <w:ind w:firstLine="468" w:firstLineChars="200"/>
        <w:rPr>
          <w:rFonts w:hint="eastAsia"/>
          <w:highlight w:val="none"/>
        </w:rPr>
      </w:pPr>
      <w:r>
        <w:rPr>
          <w:rFonts w:hint="eastAsia"/>
          <w:spacing w:val="12"/>
          <w:highlight w:val="none"/>
        </w:rPr>
        <w:t>币种为</w:t>
      </w:r>
      <w:r>
        <w:rPr>
          <w:rFonts w:hint="eastAsia"/>
          <w:spacing w:val="7"/>
          <w:highlight w:val="none"/>
        </w:rPr>
        <w:t>：</w:t>
      </w:r>
      <w:r>
        <w:rPr>
          <w:rFonts w:hint="eastAsia"/>
          <w:spacing w:val="6"/>
          <w:highlight w:val="none"/>
          <w:u w:val="single"/>
        </w:rPr>
        <w:t xml:space="preserve"> 人民币 </w:t>
      </w:r>
      <w:r>
        <w:rPr>
          <w:rFonts w:hint="eastAsia"/>
          <w:spacing w:val="6"/>
          <w:highlight w:val="none"/>
        </w:rPr>
        <w:t>，汇率为：</w:t>
      </w:r>
      <w:r>
        <w:rPr>
          <w:rFonts w:hint="eastAsia"/>
          <w:spacing w:val="6"/>
          <w:highlight w:val="none"/>
          <w:u w:val="single"/>
        </w:rPr>
        <w:t xml:space="preserve"> / </w:t>
      </w:r>
      <w:r>
        <w:rPr>
          <w:rFonts w:hint="eastAsia"/>
          <w:spacing w:val="6"/>
          <w:highlight w:val="none"/>
        </w:rPr>
        <w:t>，其他约定：</w:t>
      </w:r>
      <w:r>
        <w:rPr>
          <w:rFonts w:hint="eastAsia"/>
          <w:spacing w:val="6"/>
          <w:highlight w:val="none"/>
          <w:u w:val="single"/>
        </w:rPr>
        <w:t xml:space="preserve">  /  </w:t>
      </w:r>
      <w:r>
        <w:rPr>
          <w:rFonts w:hint="eastAsia"/>
          <w:spacing w:val="6"/>
          <w:highlight w:val="none"/>
        </w:rPr>
        <w:t>。</w:t>
      </w:r>
    </w:p>
    <w:p w14:paraId="2E3A48F7">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323" w:name="_Toc11172"/>
      <w:bookmarkStart w:id="324" w:name="_Toc15214"/>
      <w:bookmarkStart w:id="325" w:name="_Toc29239"/>
      <w:r>
        <w:rPr>
          <w:rFonts w:hint="eastAsia" w:ascii="宋体" w:hAnsi="宋体" w:cs="宋体"/>
          <w:b w:val="0"/>
          <w:bCs w:val="0"/>
          <w:sz w:val="24"/>
          <w:szCs w:val="24"/>
          <w:highlight w:val="none"/>
        </w:rPr>
        <w:t>5.2 支付申请</w:t>
      </w:r>
      <w:bookmarkEnd w:id="323"/>
      <w:bookmarkEnd w:id="324"/>
      <w:bookmarkEnd w:id="325"/>
    </w:p>
    <w:p w14:paraId="5A4008D3">
      <w:pPr>
        <w:snapToGrid w:val="0"/>
        <w:spacing w:line="360" w:lineRule="auto"/>
        <w:ind w:firstLine="460" w:firstLineChars="200"/>
        <w:rPr>
          <w:rFonts w:hint="eastAsia"/>
          <w:highlight w:val="none"/>
        </w:rPr>
      </w:pPr>
      <w:r>
        <w:rPr>
          <w:rFonts w:hint="eastAsia"/>
          <w:spacing w:val="10"/>
          <w:highlight w:val="none"/>
        </w:rPr>
        <w:t>咨询人</w:t>
      </w:r>
      <w:r>
        <w:rPr>
          <w:rFonts w:hint="eastAsia"/>
          <w:spacing w:val="6"/>
          <w:highlight w:val="none"/>
        </w:rPr>
        <w:t>应</w:t>
      </w:r>
      <w:r>
        <w:rPr>
          <w:rFonts w:hint="eastAsia"/>
          <w:spacing w:val="5"/>
          <w:highlight w:val="none"/>
        </w:rPr>
        <w:t>在本合同约定的每次应付款日期</w:t>
      </w:r>
      <w:r>
        <w:rPr>
          <w:rFonts w:hint="eastAsia"/>
          <w:spacing w:val="5"/>
          <w:highlight w:val="none"/>
          <w:u w:val="single"/>
        </w:rPr>
        <w:t xml:space="preserve"> 7 </w:t>
      </w:r>
      <w:r>
        <w:rPr>
          <w:rFonts w:hint="eastAsia"/>
          <w:spacing w:val="5"/>
          <w:highlight w:val="none"/>
        </w:rPr>
        <w:t xml:space="preserve"> 日前，向委托人提交支付申请书。</w:t>
      </w:r>
    </w:p>
    <w:p w14:paraId="1DFC68BC">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326" w:name="_Toc5089"/>
      <w:bookmarkStart w:id="327" w:name="_Toc3538"/>
      <w:bookmarkStart w:id="328" w:name="_Toc24533"/>
      <w:r>
        <w:rPr>
          <w:rFonts w:hint="eastAsia" w:ascii="宋体" w:hAnsi="宋体" w:cs="宋体"/>
          <w:b w:val="0"/>
          <w:bCs w:val="0"/>
          <w:sz w:val="24"/>
          <w:szCs w:val="24"/>
          <w:highlight w:val="none"/>
        </w:rPr>
        <w:t>5.3 支付酬金</w:t>
      </w:r>
      <w:bookmarkEnd w:id="326"/>
      <w:bookmarkEnd w:id="327"/>
    </w:p>
    <w:p w14:paraId="66542B70">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outlineLvl w:val="9"/>
        <w:rPr>
          <w:rFonts w:hint="eastAsia"/>
          <w:spacing w:val="7"/>
          <w:highlight w:val="none"/>
        </w:rPr>
      </w:pPr>
      <w:r>
        <w:rPr>
          <w:rFonts w:hint="eastAsia"/>
          <w:spacing w:val="12"/>
          <w:highlight w:val="none"/>
        </w:rPr>
        <w:t>正</w:t>
      </w:r>
      <w:r>
        <w:rPr>
          <w:rFonts w:hint="eastAsia"/>
          <w:spacing w:val="7"/>
          <w:highlight w:val="none"/>
        </w:rPr>
        <w:t>常工作酬金的支付：</w:t>
      </w:r>
      <w:bookmarkEnd w:id="328"/>
    </w:p>
    <w:tbl>
      <w:tblPr>
        <w:tblStyle w:val="23"/>
        <w:tblW w:w="0" w:type="auto"/>
        <w:jc w:val="center"/>
        <w:tblLayout w:type="fixed"/>
        <w:tblCellMar>
          <w:top w:w="0" w:type="dxa"/>
          <w:left w:w="0" w:type="dxa"/>
          <w:bottom w:w="0" w:type="dxa"/>
          <w:right w:w="0" w:type="dxa"/>
        </w:tblCellMar>
      </w:tblPr>
      <w:tblGrid>
        <w:gridCol w:w="1069"/>
        <w:gridCol w:w="5319"/>
        <w:gridCol w:w="975"/>
        <w:gridCol w:w="1879"/>
      </w:tblGrid>
      <w:tr w14:paraId="7A2351D2">
        <w:tblPrEx>
          <w:tblCellMar>
            <w:top w:w="0" w:type="dxa"/>
            <w:left w:w="0" w:type="dxa"/>
            <w:bottom w:w="0" w:type="dxa"/>
            <w:right w:w="0" w:type="dxa"/>
          </w:tblCellMar>
        </w:tblPrEx>
        <w:trPr>
          <w:trHeight w:val="620" w:hRule="atLeast"/>
          <w:jc w:val="center"/>
        </w:trPr>
        <w:tc>
          <w:tcPr>
            <w:tcW w:w="1069" w:type="dxa"/>
            <w:tcBorders>
              <w:top w:val="inset" w:color="000000" w:sz="6" w:space="0"/>
              <w:left w:val="inset" w:color="000000" w:sz="6" w:space="0"/>
              <w:bottom w:val="inset" w:color="000000" w:sz="6" w:space="0"/>
              <w:right w:val="inset" w:color="000000" w:sz="6" w:space="0"/>
            </w:tcBorders>
            <w:noWrap w:val="0"/>
            <w:vAlign w:val="center"/>
          </w:tcPr>
          <w:p w14:paraId="3E636BD8">
            <w:pPr>
              <w:snapToGrid w:val="0"/>
              <w:spacing w:line="360" w:lineRule="auto"/>
              <w:jc w:val="center"/>
              <w:rPr>
                <w:rFonts w:hint="eastAsia"/>
                <w:highlight w:val="none"/>
              </w:rPr>
            </w:pPr>
            <w:r>
              <w:rPr>
                <w:rFonts w:hint="eastAsia"/>
                <w:highlight w:val="none"/>
              </w:rPr>
              <w:t>支付次数</w:t>
            </w:r>
          </w:p>
        </w:tc>
        <w:tc>
          <w:tcPr>
            <w:tcW w:w="5319" w:type="dxa"/>
            <w:tcBorders>
              <w:top w:val="inset" w:color="000000" w:sz="6" w:space="0"/>
              <w:left w:val="single" w:color="auto" w:sz="0" w:space="0"/>
              <w:bottom w:val="inset" w:color="000000" w:sz="6" w:space="0"/>
              <w:right w:val="inset" w:color="000000" w:sz="6" w:space="0"/>
            </w:tcBorders>
            <w:noWrap w:val="0"/>
            <w:vAlign w:val="center"/>
          </w:tcPr>
          <w:p w14:paraId="72797901">
            <w:pPr>
              <w:snapToGrid w:val="0"/>
              <w:spacing w:line="360" w:lineRule="auto"/>
              <w:jc w:val="center"/>
              <w:rPr>
                <w:rFonts w:hint="eastAsia"/>
                <w:highlight w:val="none"/>
              </w:rPr>
            </w:pPr>
            <w:r>
              <w:rPr>
                <w:rFonts w:hint="eastAsia"/>
                <w:highlight w:val="none"/>
              </w:rPr>
              <w:t>支付时间</w:t>
            </w:r>
          </w:p>
        </w:tc>
        <w:tc>
          <w:tcPr>
            <w:tcW w:w="975" w:type="dxa"/>
            <w:tcBorders>
              <w:top w:val="inset" w:color="000000" w:sz="6" w:space="0"/>
              <w:left w:val="single" w:color="auto" w:sz="0" w:space="0"/>
              <w:bottom w:val="inset" w:color="000000" w:sz="6" w:space="0"/>
              <w:right w:val="inset" w:color="000000" w:sz="6" w:space="0"/>
            </w:tcBorders>
            <w:noWrap w:val="0"/>
            <w:vAlign w:val="center"/>
          </w:tcPr>
          <w:p w14:paraId="2BAF5E5D">
            <w:pPr>
              <w:snapToGrid w:val="0"/>
              <w:spacing w:line="360" w:lineRule="auto"/>
              <w:jc w:val="center"/>
              <w:rPr>
                <w:rFonts w:hint="eastAsia"/>
                <w:highlight w:val="none"/>
              </w:rPr>
            </w:pPr>
            <w:r>
              <w:rPr>
                <w:rFonts w:hint="eastAsia"/>
                <w:highlight w:val="none"/>
              </w:rPr>
              <w:t>支付比例</w:t>
            </w:r>
          </w:p>
        </w:tc>
        <w:tc>
          <w:tcPr>
            <w:tcW w:w="1879" w:type="dxa"/>
            <w:tcBorders>
              <w:top w:val="inset" w:color="000000" w:sz="6" w:space="0"/>
              <w:left w:val="single" w:color="auto" w:sz="0" w:space="0"/>
              <w:bottom w:val="inset" w:color="000000" w:sz="6" w:space="0"/>
              <w:right w:val="inset" w:color="000000" w:sz="6" w:space="0"/>
            </w:tcBorders>
            <w:noWrap w:val="0"/>
            <w:vAlign w:val="center"/>
          </w:tcPr>
          <w:p w14:paraId="2E0FB81C">
            <w:pPr>
              <w:snapToGrid w:val="0"/>
              <w:spacing w:line="360" w:lineRule="auto"/>
              <w:jc w:val="center"/>
              <w:rPr>
                <w:rFonts w:hint="eastAsia"/>
                <w:highlight w:val="none"/>
              </w:rPr>
            </w:pPr>
            <w:r>
              <w:rPr>
                <w:rFonts w:hint="eastAsia"/>
                <w:highlight w:val="none"/>
              </w:rPr>
              <w:t>支付金额（元）</w:t>
            </w:r>
          </w:p>
        </w:tc>
      </w:tr>
      <w:tr w14:paraId="0C580413">
        <w:tblPrEx>
          <w:tblCellMar>
            <w:top w:w="0" w:type="dxa"/>
            <w:left w:w="0" w:type="dxa"/>
            <w:bottom w:w="0" w:type="dxa"/>
            <w:right w:w="0" w:type="dxa"/>
          </w:tblCellMar>
        </w:tblPrEx>
        <w:trPr>
          <w:trHeight w:val="993" w:hRule="atLeast"/>
          <w:jc w:val="center"/>
        </w:trPr>
        <w:tc>
          <w:tcPr>
            <w:tcW w:w="1069" w:type="dxa"/>
            <w:tcBorders>
              <w:top w:val="inset" w:color="000000" w:sz="6" w:space="0"/>
              <w:left w:val="inset" w:color="000000" w:sz="6" w:space="0"/>
              <w:bottom w:val="inset" w:color="000000" w:sz="6" w:space="0"/>
              <w:right w:val="inset" w:color="000000" w:sz="6" w:space="0"/>
            </w:tcBorders>
            <w:noWrap w:val="0"/>
            <w:vAlign w:val="center"/>
          </w:tcPr>
          <w:p w14:paraId="1E6856E9">
            <w:pPr>
              <w:snapToGrid w:val="0"/>
              <w:spacing w:line="360" w:lineRule="auto"/>
              <w:jc w:val="center"/>
              <w:rPr>
                <w:rFonts w:hint="eastAsia"/>
                <w:highlight w:val="none"/>
              </w:rPr>
            </w:pPr>
            <w:r>
              <w:rPr>
                <w:rFonts w:hint="eastAsia"/>
                <w:highlight w:val="none"/>
              </w:rPr>
              <w:t>1</w:t>
            </w:r>
          </w:p>
        </w:tc>
        <w:tc>
          <w:tcPr>
            <w:tcW w:w="5319" w:type="dxa"/>
            <w:tcBorders>
              <w:top w:val="inset" w:color="000000" w:sz="6" w:space="0"/>
              <w:left w:val="single" w:color="auto" w:sz="0" w:space="0"/>
              <w:bottom w:val="inset" w:color="000000" w:sz="6" w:space="0"/>
              <w:right w:val="inset" w:color="000000" w:sz="6" w:space="0"/>
            </w:tcBorders>
            <w:noWrap w:val="0"/>
            <w:vAlign w:val="center"/>
          </w:tcPr>
          <w:p w14:paraId="476175BB">
            <w:pPr>
              <w:snapToGrid w:val="0"/>
              <w:spacing w:line="360" w:lineRule="auto"/>
              <w:jc w:val="center"/>
              <w:rPr>
                <w:rFonts w:hint="eastAsia"/>
                <w:highlight w:val="none"/>
              </w:rPr>
            </w:pPr>
            <w:r>
              <w:rPr>
                <w:rFonts w:hint="eastAsia" w:ascii="仿宋" w:hAnsi="仿宋" w:eastAsia="仿宋" w:cs="仿宋"/>
                <w:sz w:val="28"/>
                <w:szCs w:val="28"/>
                <w:highlight w:val="none"/>
                <w:lang w:val="en-US" w:eastAsia="zh-CN"/>
              </w:rPr>
              <w:t>签订合同后7日内支付合同价款的</w:t>
            </w:r>
            <w:r>
              <w:rPr>
                <w:rFonts w:hint="eastAsia" w:ascii="仿宋" w:hAnsi="仿宋" w:eastAsia="仿宋" w:cs="仿宋"/>
                <w:sz w:val="28"/>
                <w:szCs w:val="28"/>
                <w:highlight w:val="none"/>
              </w:rPr>
              <w:t>30%</w:t>
            </w:r>
          </w:p>
        </w:tc>
        <w:tc>
          <w:tcPr>
            <w:tcW w:w="975" w:type="dxa"/>
            <w:tcBorders>
              <w:top w:val="inset" w:color="000000" w:sz="6" w:space="0"/>
              <w:left w:val="single" w:color="auto" w:sz="0" w:space="0"/>
              <w:bottom w:val="inset" w:color="000000" w:sz="6" w:space="0"/>
              <w:right w:val="inset" w:color="000000" w:sz="6" w:space="0"/>
            </w:tcBorders>
            <w:noWrap w:val="0"/>
            <w:vAlign w:val="center"/>
          </w:tcPr>
          <w:p w14:paraId="5152EDF3">
            <w:pPr>
              <w:snapToGrid w:val="0"/>
              <w:spacing w:line="360" w:lineRule="auto"/>
              <w:jc w:val="center"/>
              <w:rPr>
                <w:rFonts w:hint="eastAsia"/>
                <w:highlight w:val="none"/>
              </w:rPr>
            </w:pPr>
            <w:r>
              <w:rPr>
                <w:rFonts w:hint="eastAsia"/>
                <w:highlight w:val="none"/>
              </w:rPr>
              <w:t>30%</w:t>
            </w:r>
          </w:p>
        </w:tc>
        <w:tc>
          <w:tcPr>
            <w:tcW w:w="1879" w:type="dxa"/>
            <w:tcBorders>
              <w:top w:val="inset" w:color="000000" w:sz="6" w:space="0"/>
              <w:left w:val="single" w:color="auto" w:sz="0" w:space="0"/>
              <w:bottom w:val="inset" w:color="000000" w:sz="6" w:space="0"/>
              <w:right w:val="inset" w:color="000000" w:sz="6" w:space="0"/>
            </w:tcBorders>
            <w:noWrap w:val="0"/>
            <w:vAlign w:val="center"/>
          </w:tcPr>
          <w:p w14:paraId="363EFF3A">
            <w:pPr>
              <w:snapToGrid w:val="0"/>
              <w:spacing w:line="360" w:lineRule="auto"/>
              <w:jc w:val="center"/>
              <w:rPr>
                <w:highlight w:val="none"/>
              </w:rPr>
            </w:pPr>
          </w:p>
        </w:tc>
      </w:tr>
      <w:tr w14:paraId="21F4F66E">
        <w:tblPrEx>
          <w:tblCellMar>
            <w:top w:w="0" w:type="dxa"/>
            <w:left w:w="0" w:type="dxa"/>
            <w:bottom w:w="0" w:type="dxa"/>
            <w:right w:w="0" w:type="dxa"/>
          </w:tblCellMar>
        </w:tblPrEx>
        <w:trPr>
          <w:trHeight w:val="993" w:hRule="atLeast"/>
          <w:jc w:val="center"/>
        </w:trPr>
        <w:tc>
          <w:tcPr>
            <w:tcW w:w="1069" w:type="dxa"/>
            <w:tcBorders>
              <w:top w:val="inset" w:color="000000" w:sz="6" w:space="0"/>
              <w:left w:val="inset" w:color="000000" w:sz="6" w:space="0"/>
              <w:bottom w:val="inset" w:color="000000" w:sz="6" w:space="0"/>
              <w:right w:val="inset" w:color="000000" w:sz="6" w:space="0"/>
            </w:tcBorders>
            <w:noWrap w:val="0"/>
            <w:vAlign w:val="center"/>
          </w:tcPr>
          <w:p w14:paraId="6B9DB2A3">
            <w:pPr>
              <w:snapToGrid w:val="0"/>
              <w:spacing w:line="360" w:lineRule="auto"/>
              <w:jc w:val="center"/>
              <w:rPr>
                <w:rFonts w:hint="eastAsia"/>
                <w:highlight w:val="none"/>
              </w:rPr>
            </w:pPr>
            <w:r>
              <w:rPr>
                <w:rFonts w:hint="eastAsia"/>
                <w:highlight w:val="none"/>
              </w:rPr>
              <w:t>2</w:t>
            </w:r>
          </w:p>
        </w:tc>
        <w:tc>
          <w:tcPr>
            <w:tcW w:w="5319" w:type="dxa"/>
            <w:tcBorders>
              <w:top w:val="inset" w:color="000000" w:sz="6" w:space="0"/>
              <w:left w:val="single" w:color="auto" w:sz="0" w:space="0"/>
              <w:bottom w:val="inset" w:color="000000" w:sz="6" w:space="0"/>
              <w:right w:val="inset" w:color="000000" w:sz="6" w:space="0"/>
            </w:tcBorders>
            <w:noWrap w:val="0"/>
            <w:vAlign w:val="center"/>
          </w:tcPr>
          <w:p w14:paraId="41A48734">
            <w:pPr>
              <w:snapToGrid w:val="0"/>
              <w:spacing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委托人提供竣工图纸及报送竣工结算后支付合同价款的30%</w:t>
            </w:r>
          </w:p>
        </w:tc>
        <w:tc>
          <w:tcPr>
            <w:tcW w:w="975" w:type="dxa"/>
            <w:tcBorders>
              <w:top w:val="inset" w:color="000000" w:sz="6" w:space="0"/>
              <w:left w:val="single" w:color="auto" w:sz="0" w:space="0"/>
              <w:bottom w:val="inset" w:color="000000" w:sz="6" w:space="0"/>
              <w:right w:val="inset" w:color="000000" w:sz="6" w:space="0"/>
            </w:tcBorders>
            <w:noWrap w:val="0"/>
            <w:vAlign w:val="center"/>
          </w:tcPr>
          <w:p w14:paraId="03E1D098">
            <w:pPr>
              <w:snapToGrid w:val="0"/>
              <w:spacing w:line="360" w:lineRule="auto"/>
              <w:jc w:val="center"/>
              <w:rPr>
                <w:rFonts w:hint="eastAsia"/>
                <w:highlight w:val="none"/>
              </w:rPr>
            </w:pPr>
            <w:r>
              <w:rPr>
                <w:rFonts w:hint="eastAsia"/>
                <w:highlight w:val="none"/>
              </w:rPr>
              <w:t>30%</w:t>
            </w:r>
          </w:p>
        </w:tc>
        <w:tc>
          <w:tcPr>
            <w:tcW w:w="1879" w:type="dxa"/>
            <w:tcBorders>
              <w:top w:val="inset" w:color="000000" w:sz="6" w:space="0"/>
              <w:left w:val="single" w:color="auto" w:sz="0" w:space="0"/>
              <w:bottom w:val="inset" w:color="000000" w:sz="6" w:space="0"/>
              <w:right w:val="inset" w:color="000000" w:sz="6" w:space="0"/>
            </w:tcBorders>
            <w:noWrap w:val="0"/>
            <w:vAlign w:val="center"/>
          </w:tcPr>
          <w:p w14:paraId="50F13A7D">
            <w:pPr>
              <w:snapToGrid w:val="0"/>
              <w:spacing w:line="360" w:lineRule="auto"/>
              <w:jc w:val="center"/>
              <w:rPr>
                <w:highlight w:val="none"/>
              </w:rPr>
            </w:pPr>
          </w:p>
        </w:tc>
      </w:tr>
      <w:tr w14:paraId="7C7F9811">
        <w:tblPrEx>
          <w:tblCellMar>
            <w:top w:w="0" w:type="dxa"/>
            <w:left w:w="0" w:type="dxa"/>
            <w:bottom w:w="0" w:type="dxa"/>
            <w:right w:w="0" w:type="dxa"/>
          </w:tblCellMar>
        </w:tblPrEx>
        <w:trPr>
          <w:trHeight w:val="993" w:hRule="atLeast"/>
          <w:jc w:val="center"/>
        </w:trPr>
        <w:tc>
          <w:tcPr>
            <w:tcW w:w="1069" w:type="dxa"/>
            <w:tcBorders>
              <w:top w:val="inset" w:color="000000" w:sz="6" w:space="0"/>
              <w:left w:val="inset" w:color="000000" w:sz="6" w:space="0"/>
              <w:bottom w:val="inset" w:color="000000" w:sz="6" w:space="0"/>
              <w:right w:val="inset" w:color="000000" w:sz="6" w:space="0"/>
            </w:tcBorders>
            <w:noWrap w:val="0"/>
            <w:vAlign w:val="center"/>
          </w:tcPr>
          <w:p w14:paraId="75B4FBB5">
            <w:pPr>
              <w:snapToGrid w:val="0"/>
              <w:spacing w:line="360" w:lineRule="auto"/>
              <w:jc w:val="center"/>
              <w:rPr>
                <w:rFonts w:hint="eastAsia"/>
                <w:highlight w:val="none"/>
              </w:rPr>
            </w:pPr>
            <w:r>
              <w:rPr>
                <w:rFonts w:hint="eastAsia"/>
                <w:highlight w:val="none"/>
              </w:rPr>
              <w:t>3</w:t>
            </w:r>
          </w:p>
        </w:tc>
        <w:tc>
          <w:tcPr>
            <w:tcW w:w="5319" w:type="dxa"/>
            <w:tcBorders>
              <w:top w:val="inset" w:color="000000" w:sz="6" w:space="0"/>
              <w:left w:val="single" w:color="auto" w:sz="0" w:space="0"/>
              <w:bottom w:val="inset" w:color="000000" w:sz="6" w:space="0"/>
              <w:right w:val="inset" w:color="000000" w:sz="6" w:space="0"/>
            </w:tcBorders>
            <w:noWrap w:val="0"/>
            <w:vAlign w:val="center"/>
          </w:tcPr>
          <w:p w14:paraId="1EB3C471">
            <w:pPr>
              <w:snapToGrid w:val="0"/>
              <w:spacing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竣工结算审查初稿完成以后支付合同价款20%</w:t>
            </w:r>
          </w:p>
        </w:tc>
        <w:tc>
          <w:tcPr>
            <w:tcW w:w="975" w:type="dxa"/>
            <w:tcBorders>
              <w:top w:val="inset" w:color="000000" w:sz="6" w:space="0"/>
              <w:left w:val="single" w:color="auto" w:sz="0" w:space="0"/>
              <w:bottom w:val="inset" w:color="000000" w:sz="6" w:space="0"/>
              <w:right w:val="inset" w:color="000000" w:sz="6" w:space="0"/>
            </w:tcBorders>
            <w:noWrap w:val="0"/>
            <w:vAlign w:val="center"/>
          </w:tcPr>
          <w:p w14:paraId="6F575B18">
            <w:pPr>
              <w:snapToGrid w:val="0"/>
              <w:spacing w:line="360" w:lineRule="auto"/>
              <w:jc w:val="center"/>
              <w:rPr>
                <w:rFonts w:hint="eastAsia"/>
                <w:highlight w:val="none"/>
              </w:rPr>
            </w:pPr>
            <w:r>
              <w:rPr>
                <w:rFonts w:hint="eastAsia"/>
                <w:highlight w:val="none"/>
              </w:rPr>
              <w:t>20%</w:t>
            </w:r>
          </w:p>
        </w:tc>
        <w:tc>
          <w:tcPr>
            <w:tcW w:w="1879" w:type="dxa"/>
            <w:tcBorders>
              <w:top w:val="inset" w:color="000000" w:sz="6" w:space="0"/>
              <w:left w:val="single" w:color="auto" w:sz="0" w:space="0"/>
              <w:bottom w:val="inset" w:color="000000" w:sz="6" w:space="0"/>
              <w:right w:val="inset" w:color="000000" w:sz="6" w:space="0"/>
            </w:tcBorders>
            <w:noWrap w:val="0"/>
            <w:vAlign w:val="center"/>
          </w:tcPr>
          <w:p w14:paraId="6539B524">
            <w:pPr>
              <w:snapToGrid w:val="0"/>
              <w:spacing w:line="360" w:lineRule="auto"/>
              <w:jc w:val="center"/>
              <w:rPr>
                <w:rFonts w:hint="eastAsia"/>
                <w:highlight w:val="none"/>
              </w:rPr>
            </w:pPr>
          </w:p>
        </w:tc>
      </w:tr>
      <w:tr w14:paraId="527D7046">
        <w:tblPrEx>
          <w:tblCellMar>
            <w:top w:w="0" w:type="dxa"/>
            <w:left w:w="0" w:type="dxa"/>
            <w:bottom w:w="0" w:type="dxa"/>
            <w:right w:w="0" w:type="dxa"/>
          </w:tblCellMar>
        </w:tblPrEx>
        <w:trPr>
          <w:trHeight w:val="993" w:hRule="atLeast"/>
          <w:jc w:val="center"/>
        </w:trPr>
        <w:tc>
          <w:tcPr>
            <w:tcW w:w="1069" w:type="dxa"/>
            <w:tcBorders>
              <w:top w:val="inset" w:color="000000" w:sz="6" w:space="0"/>
              <w:left w:val="inset" w:color="000000" w:sz="6" w:space="0"/>
              <w:bottom w:val="inset" w:color="000000" w:sz="6" w:space="0"/>
              <w:right w:val="inset" w:color="000000" w:sz="6" w:space="0"/>
            </w:tcBorders>
            <w:noWrap w:val="0"/>
            <w:vAlign w:val="center"/>
          </w:tcPr>
          <w:p w14:paraId="46A2799A">
            <w:pPr>
              <w:snapToGrid w:val="0"/>
              <w:spacing w:line="360" w:lineRule="auto"/>
              <w:jc w:val="center"/>
              <w:rPr>
                <w:rFonts w:hint="eastAsia"/>
                <w:highlight w:val="none"/>
              </w:rPr>
            </w:pPr>
            <w:r>
              <w:rPr>
                <w:rFonts w:hint="eastAsia"/>
                <w:highlight w:val="none"/>
              </w:rPr>
              <w:t>4</w:t>
            </w:r>
          </w:p>
        </w:tc>
        <w:tc>
          <w:tcPr>
            <w:tcW w:w="5319" w:type="dxa"/>
            <w:tcBorders>
              <w:top w:val="inset" w:color="000000" w:sz="6" w:space="0"/>
              <w:left w:val="single" w:color="auto" w:sz="0" w:space="0"/>
              <w:bottom w:val="inset" w:color="000000" w:sz="6" w:space="0"/>
              <w:right w:val="inset" w:color="000000" w:sz="6" w:space="0"/>
            </w:tcBorders>
            <w:noWrap w:val="0"/>
            <w:vAlign w:val="center"/>
          </w:tcPr>
          <w:p w14:paraId="4190BA6F">
            <w:pPr>
              <w:snapToGrid w:val="0"/>
              <w:spacing w:line="360" w:lineRule="auto"/>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出具竣工决算编制审计报告后7日内，支付尾款。</w:t>
            </w:r>
          </w:p>
        </w:tc>
        <w:tc>
          <w:tcPr>
            <w:tcW w:w="975" w:type="dxa"/>
            <w:tcBorders>
              <w:top w:val="inset" w:color="000000" w:sz="6" w:space="0"/>
              <w:left w:val="single" w:color="auto" w:sz="0" w:space="0"/>
              <w:bottom w:val="inset" w:color="000000" w:sz="6" w:space="0"/>
              <w:right w:val="inset" w:color="000000" w:sz="6" w:space="0"/>
            </w:tcBorders>
            <w:noWrap w:val="0"/>
            <w:vAlign w:val="center"/>
          </w:tcPr>
          <w:p w14:paraId="07C494EB">
            <w:pPr>
              <w:snapToGrid w:val="0"/>
              <w:spacing w:line="360" w:lineRule="auto"/>
              <w:jc w:val="center"/>
              <w:rPr>
                <w:rFonts w:hint="eastAsia"/>
                <w:highlight w:val="none"/>
              </w:rPr>
            </w:pPr>
            <w:r>
              <w:rPr>
                <w:rFonts w:hint="eastAsia"/>
                <w:highlight w:val="none"/>
              </w:rPr>
              <w:t>20%</w:t>
            </w:r>
          </w:p>
        </w:tc>
        <w:tc>
          <w:tcPr>
            <w:tcW w:w="1879" w:type="dxa"/>
            <w:tcBorders>
              <w:top w:val="inset" w:color="000000" w:sz="6" w:space="0"/>
              <w:left w:val="single" w:color="auto" w:sz="0" w:space="0"/>
              <w:bottom w:val="inset" w:color="000000" w:sz="6" w:space="0"/>
              <w:right w:val="inset" w:color="000000" w:sz="6" w:space="0"/>
            </w:tcBorders>
            <w:noWrap w:val="0"/>
            <w:vAlign w:val="center"/>
          </w:tcPr>
          <w:p w14:paraId="65FF210A">
            <w:pPr>
              <w:snapToGrid w:val="0"/>
              <w:spacing w:line="360" w:lineRule="auto"/>
              <w:jc w:val="center"/>
              <w:rPr>
                <w:rFonts w:hint="eastAsia"/>
                <w:highlight w:val="none"/>
              </w:rPr>
            </w:pPr>
          </w:p>
        </w:tc>
      </w:tr>
    </w:tbl>
    <w:p w14:paraId="45D74601">
      <w:pPr>
        <w:snapToGrid w:val="0"/>
        <w:spacing w:line="360" w:lineRule="auto"/>
        <w:ind w:firstLine="420" w:firstLineChars="200"/>
        <w:rPr>
          <w:rFonts w:hint="eastAsia"/>
          <w:highlight w:val="none"/>
        </w:rPr>
      </w:pPr>
    </w:p>
    <w:p w14:paraId="0350355A">
      <w:pPr>
        <w:snapToGrid w:val="0"/>
        <w:spacing w:line="360" w:lineRule="auto"/>
        <w:ind w:firstLine="452" w:firstLineChars="200"/>
        <w:outlineLvl w:val="2"/>
        <w:rPr>
          <w:rFonts w:hint="eastAsia"/>
          <w:b/>
          <w:bCs/>
          <w:spacing w:val="8"/>
          <w:position w:val="2"/>
          <w:highlight w:val="none"/>
        </w:rPr>
      </w:pPr>
      <w:bookmarkStart w:id="329" w:name="_Toc9112"/>
      <w:bookmarkStart w:id="330" w:name="_Toc7306"/>
      <w:bookmarkStart w:id="331" w:name="_Toc9064"/>
      <w:r>
        <w:rPr>
          <w:rFonts w:hint="eastAsia"/>
          <w:b/>
          <w:bCs/>
          <w:spacing w:val="8"/>
          <w:position w:val="2"/>
          <w:highlight w:val="none"/>
        </w:rPr>
        <w:t>6. 合同变更、解除与终止</w:t>
      </w:r>
      <w:bookmarkEnd w:id="329"/>
      <w:bookmarkEnd w:id="330"/>
      <w:bookmarkEnd w:id="331"/>
    </w:p>
    <w:p w14:paraId="464C95FF">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332" w:name="_Toc2224"/>
      <w:bookmarkStart w:id="333" w:name="_Toc22578"/>
      <w:bookmarkStart w:id="334" w:name="_Toc32300"/>
      <w:r>
        <w:rPr>
          <w:rFonts w:hint="eastAsia" w:ascii="宋体" w:hAnsi="宋体" w:cs="宋体"/>
          <w:b w:val="0"/>
          <w:bCs w:val="0"/>
          <w:sz w:val="24"/>
          <w:szCs w:val="24"/>
          <w:highlight w:val="none"/>
        </w:rPr>
        <w:t>6.1 合同变更</w:t>
      </w:r>
      <w:bookmarkEnd w:id="332"/>
      <w:bookmarkEnd w:id="333"/>
      <w:bookmarkEnd w:id="334"/>
    </w:p>
    <w:p w14:paraId="008B2D08">
      <w:pPr>
        <w:snapToGrid w:val="0"/>
        <w:spacing w:line="360" w:lineRule="auto"/>
        <w:ind w:firstLine="476" w:firstLineChars="200"/>
        <w:rPr>
          <w:rFonts w:hint="eastAsia"/>
          <w:highlight w:val="none"/>
        </w:rPr>
      </w:pPr>
      <w:r>
        <w:rPr>
          <w:rFonts w:hint="eastAsia"/>
          <w:spacing w:val="14"/>
          <w:highlight w:val="none"/>
        </w:rPr>
        <w:t>6.</w:t>
      </w:r>
      <w:r>
        <w:rPr>
          <w:rFonts w:hint="eastAsia"/>
          <w:spacing w:val="7"/>
          <w:highlight w:val="none"/>
        </w:rPr>
        <w:t>1.2 除不可抗力外，因非咨询人原因导致本合同履行期限延长、内容增加时，</w:t>
      </w:r>
      <w:r>
        <w:rPr>
          <w:rFonts w:hint="eastAsia"/>
          <w:highlight w:val="none"/>
        </w:rPr>
        <w:t xml:space="preserve"> </w:t>
      </w:r>
      <w:r>
        <w:rPr>
          <w:rFonts w:hint="eastAsia"/>
          <w:spacing w:val="14"/>
          <w:highlight w:val="none"/>
        </w:rPr>
        <w:t>附加</w:t>
      </w:r>
      <w:r>
        <w:rPr>
          <w:rFonts w:hint="eastAsia"/>
          <w:spacing w:val="9"/>
          <w:highlight w:val="none"/>
        </w:rPr>
        <w:t>工</w:t>
      </w:r>
      <w:r>
        <w:rPr>
          <w:rFonts w:hint="eastAsia"/>
          <w:spacing w:val="7"/>
          <w:highlight w:val="none"/>
        </w:rPr>
        <w:t>作酬金按下列方法确定：</w:t>
      </w:r>
      <w:r>
        <w:rPr>
          <w:rFonts w:hint="eastAsia"/>
          <w:spacing w:val="7"/>
          <w:highlight w:val="none"/>
          <w:u w:val="single"/>
        </w:rPr>
        <w:t xml:space="preserve"> 不调整   </w:t>
      </w:r>
      <w:r>
        <w:rPr>
          <w:rFonts w:hint="eastAsia"/>
          <w:spacing w:val="7"/>
          <w:highlight w:val="none"/>
        </w:rPr>
        <w:t>。</w:t>
      </w:r>
    </w:p>
    <w:p w14:paraId="5F598C6F">
      <w:pPr>
        <w:snapToGrid w:val="0"/>
        <w:spacing w:line="360" w:lineRule="auto"/>
        <w:ind w:firstLine="484" w:firstLineChars="200"/>
        <w:rPr>
          <w:rFonts w:hint="eastAsia"/>
          <w:highlight w:val="none"/>
        </w:rPr>
      </w:pPr>
      <w:r>
        <w:rPr>
          <w:rFonts w:hint="eastAsia"/>
          <w:spacing w:val="16"/>
          <w:highlight w:val="none"/>
        </w:rPr>
        <w:t>6.</w:t>
      </w:r>
      <w:r>
        <w:rPr>
          <w:rFonts w:hint="eastAsia"/>
          <w:spacing w:val="12"/>
          <w:highlight w:val="none"/>
        </w:rPr>
        <w:t>1</w:t>
      </w:r>
      <w:r>
        <w:rPr>
          <w:rFonts w:hint="eastAsia"/>
          <w:spacing w:val="8"/>
          <w:highlight w:val="none"/>
        </w:rPr>
        <w:t>.4 因工程规模、服务范围及内容的变化等导致咨询人的工作量增减时，服务</w:t>
      </w:r>
      <w:r>
        <w:rPr>
          <w:rFonts w:hint="eastAsia"/>
          <w:highlight w:val="none"/>
        </w:rPr>
        <w:t xml:space="preserve"> </w:t>
      </w:r>
      <w:r>
        <w:rPr>
          <w:rFonts w:hint="eastAsia"/>
          <w:spacing w:val="8"/>
          <w:highlight w:val="none"/>
        </w:rPr>
        <w:t>酬金的调整方法：</w:t>
      </w:r>
      <w:r>
        <w:rPr>
          <w:rFonts w:hint="eastAsia"/>
          <w:spacing w:val="8"/>
          <w:highlight w:val="none"/>
          <w:u w:val="single"/>
        </w:rPr>
        <w:t xml:space="preserve">  不调整 </w:t>
      </w:r>
      <w:r>
        <w:rPr>
          <w:rFonts w:hint="eastAsia"/>
          <w:spacing w:val="6"/>
          <w:highlight w:val="none"/>
        </w:rPr>
        <w:t>。</w:t>
      </w:r>
    </w:p>
    <w:p w14:paraId="17F90BC7">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335" w:name="_Toc7010"/>
      <w:bookmarkStart w:id="336" w:name="_Toc15968"/>
      <w:bookmarkStart w:id="337" w:name="_Toc22705"/>
      <w:r>
        <w:rPr>
          <w:rFonts w:hint="eastAsia" w:ascii="宋体" w:hAnsi="宋体" w:cs="宋体"/>
          <w:b w:val="0"/>
          <w:bCs w:val="0"/>
          <w:sz w:val="24"/>
          <w:szCs w:val="24"/>
          <w:highlight w:val="none"/>
        </w:rPr>
        <w:t>6.2 合同解除</w:t>
      </w:r>
      <w:bookmarkEnd w:id="335"/>
      <w:bookmarkEnd w:id="336"/>
      <w:bookmarkEnd w:id="337"/>
    </w:p>
    <w:p w14:paraId="1DAF03CF">
      <w:pPr>
        <w:snapToGrid w:val="0"/>
        <w:spacing w:line="360" w:lineRule="auto"/>
        <w:ind w:firstLine="476" w:firstLineChars="200"/>
        <w:rPr>
          <w:rFonts w:hint="eastAsia"/>
          <w:highlight w:val="none"/>
        </w:rPr>
      </w:pPr>
      <w:r>
        <w:rPr>
          <w:rFonts w:hint="eastAsia"/>
          <w:spacing w:val="14"/>
          <w:highlight w:val="none"/>
        </w:rPr>
        <w:t>6</w:t>
      </w:r>
      <w:r>
        <w:rPr>
          <w:rFonts w:hint="eastAsia"/>
          <w:spacing w:val="11"/>
          <w:highlight w:val="none"/>
        </w:rPr>
        <w:t>.</w:t>
      </w:r>
      <w:r>
        <w:rPr>
          <w:rFonts w:hint="eastAsia"/>
          <w:spacing w:val="7"/>
          <w:highlight w:val="none"/>
        </w:rPr>
        <w:t>2.2 双方约定解除合同的条件还包括：</w:t>
      </w:r>
      <w:r>
        <w:rPr>
          <w:rFonts w:hint="eastAsia"/>
          <w:spacing w:val="7"/>
          <w:highlight w:val="none"/>
          <w:u w:val="single"/>
        </w:rPr>
        <w:t xml:space="preserve">  执行通用条款        </w:t>
      </w:r>
      <w:r>
        <w:rPr>
          <w:rFonts w:hint="eastAsia"/>
          <w:spacing w:val="7"/>
          <w:highlight w:val="none"/>
        </w:rPr>
        <w:t>。</w:t>
      </w:r>
    </w:p>
    <w:p w14:paraId="2100B91F">
      <w:pPr>
        <w:snapToGrid w:val="0"/>
        <w:spacing w:line="360" w:lineRule="auto"/>
        <w:ind w:firstLine="452" w:firstLineChars="200"/>
        <w:rPr>
          <w:rFonts w:hint="eastAsia"/>
          <w:highlight w:val="none"/>
        </w:rPr>
      </w:pPr>
      <w:r>
        <w:rPr>
          <w:rFonts w:hint="eastAsia"/>
          <w:spacing w:val="8"/>
          <w:highlight w:val="none"/>
        </w:rPr>
        <w:t>6.2</w:t>
      </w:r>
      <w:r>
        <w:rPr>
          <w:rFonts w:hint="eastAsia"/>
          <w:spacing w:val="6"/>
          <w:highlight w:val="none"/>
        </w:rPr>
        <w:t>.</w:t>
      </w:r>
      <w:r>
        <w:rPr>
          <w:rFonts w:hint="eastAsia"/>
          <w:spacing w:val="4"/>
          <w:highlight w:val="none"/>
        </w:rPr>
        <w:t>4 因不可抗力导致的合同解除，双方约定损失的分担如下：</w:t>
      </w:r>
      <w:r>
        <w:rPr>
          <w:rFonts w:hint="eastAsia"/>
          <w:spacing w:val="4"/>
          <w:highlight w:val="none"/>
          <w:u w:val="single"/>
        </w:rPr>
        <w:t xml:space="preserve"> 执行通用条款 </w:t>
      </w:r>
      <w:r>
        <w:rPr>
          <w:rFonts w:hint="eastAsia"/>
          <w:spacing w:val="4"/>
          <w:highlight w:val="none"/>
        </w:rPr>
        <w:t>。</w:t>
      </w:r>
    </w:p>
    <w:p w14:paraId="0CF5BFFF">
      <w:pPr>
        <w:snapToGrid w:val="0"/>
        <w:spacing w:line="360" w:lineRule="auto"/>
        <w:ind w:firstLine="452" w:firstLineChars="200"/>
        <w:outlineLvl w:val="2"/>
        <w:rPr>
          <w:rFonts w:hint="eastAsia"/>
          <w:b/>
          <w:bCs/>
          <w:spacing w:val="8"/>
          <w:position w:val="2"/>
          <w:highlight w:val="none"/>
        </w:rPr>
      </w:pPr>
      <w:bookmarkStart w:id="338" w:name="_Toc9875"/>
      <w:bookmarkStart w:id="339" w:name="_Toc14037"/>
      <w:bookmarkStart w:id="340" w:name="_Toc18770"/>
      <w:r>
        <w:rPr>
          <w:rFonts w:hint="eastAsia"/>
          <w:b/>
          <w:bCs/>
          <w:spacing w:val="8"/>
          <w:position w:val="2"/>
          <w:highlight w:val="none"/>
        </w:rPr>
        <w:t>7. 争议解决</w:t>
      </w:r>
      <w:bookmarkEnd w:id="338"/>
      <w:bookmarkEnd w:id="339"/>
      <w:bookmarkEnd w:id="340"/>
    </w:p>
    <w:p w14:paraId="5D3F1598">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341" w:name="_Toc23149"/>
      <w:bookmarkStart w:id="342" w:name="_Toc20356"/>
      <w:bookmarkStart w:id="343" w:name="_Toc21415"/>
      <w:r>
        <w:rPr>
          <w:rFonts w:hint="eastAsia" w:ascii="宋体" w:hAnsi="宋体" w:cs="宋体"/>
          <w:b w:val="0"/>
          <w:bCs w:val="0"/>
          <w:sz w:val="24"/>
          <w:szCs w:val="24"/>
          <w:highlight w:val="none"/>
        </w:rPr>
        <w:t>7.</w:t>
      </w:r>
      <w:r>
        <w:rPr>
          <w:rFonts w:hint="eastAsia" w:ascii="宋体" w:hAnsi="宋体" w:cs="宋体"/>
          <w:b w:val="0"/>
          <w:bCs w:val="0"/>
          <w:sz w:val="24"/>
          <w:szCs w:val="24"/>
          <w:highlight w:val="none"/>
          <w:lang w:val="en-US" w:eastAsia="zh-CN"/>
        </w:rPr>
        <w:t>1</w:t>
      </w:r>
      <w:r>
        <w:rPr>
          <w:rFonts w:hint="eastAsia" w:ascii="宋体" w:hAnsi="宋体" w:cs="宋体"/>
          <w:b w:val="0"/>
          <w:bCs w:val="0"/>
          <w:sz w:val="24"/>
          <w:szCs w:val="24"/>
          <w:highlight w:val="none"/>
        </w:rPr>
        <w:t xml:space="preserve"> 调解</w:t>
      </w:r>
      <w:bookmarkEnd w:id="341"/>
      <w:bookmarkEnd w:id="342"/>
      <w:bookmarkEnd w:id="343"/>
    </w:p>
    <w:p w14:paraId="52DF9958">
      <w:pPr>
        <w:snapToGrid w:val="0"/>
        <w:spacing w:line="360" w:lineRule="auto"/>
        <w:ind w:firstLine="428" w:firstLineChars="200"/>
        <w:rPr>
          <w:rFonts w:hint="eastAsia"/>
          <w:highlight w:val="none"/>
        </w:rPr>
      </w:pPr>
      <w:r>
        <w:rPr>
          <w:rFonts w:hint="eastAsia"/>
          <w:spacing w:val="2"/>
          <w:highlight w:val="none"/>
        </w:rPr>
        <w:t>如果双方不能在</w:t>
      </w:r>
      <w:r>
        <w:rPr>
          <w:rFonts w:hint="eastAsia"/>
          <w:spacing w:val="2"/>
          <w:highlight w:val="none"/>
          <w:u w:val="single"/>
        </w:rPr>
        <w:t xml:space="preserve"> / </w:t>
      </w:r>
      <w:r>
        <w:rPr>
          <w:rFonts w:hint="eastAsia"/>
          <w:spacing w:val="2"/>
          <w:highlight w:val="none"/>
        </w:rPr>
        <w:t xml:space="preserve"> 日内解决本合同争议，可以将其提交</w:t>
      </w:r>
      <w:r>
        <w:rPr>
          <w:rFonts w:hint="eastAsia"/>
          <w:spacing w:val="2"/>
          <w:highlight w:val="none"/>
          <w:u w:val="single"/>
        </w:rPr>
        <w:t xml:space="preserve">  /     </w:t>
      </w:r>
      <w:r>
        <w:rPr>
          <w:rFonts w:hint="eastAsia"/>
          <w:spacing w:val="2"/>
          <w:highlight w:val="none"/>
        </w:rPr>
        <w:t xml:space="preserve"> 进行调解</w:t>
      </w:r>
      <w:r>
        <w:rPr>
          <w:rFonts w:hint="eastAsia"/>
          <w:spacing w:val="1"/>
          <w:highlight w:val="none"/>
        </w:rPr>
        <w:t>。</w:t>
      </w:r>
    </w:p>
    <w:p w14:paraId="59539CAA">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344" w:name="_Toc908"/>
      <w:bookmarkStart w:id="345" w:name="_Toc26011"/>
      <w:bookmarkStart w:id="346" w:name="_Toc14228"/>
      <w:r>
        <w:rPr>
          <w:rFonts w:hint="eastAsia" w:ascii="宋体" w:hAnsi="宋体" w:cs="宋体"/>
          <w:b w:val="0"/>
          <w:bCs w:val="0"/>
          <w:sz w:val="24"/>
          <w:szCs w:val="24"/>
          <w:highlight w:val="none"/>
        </w:rPr>
        <w:t>7.</w:t>
      </w:r>
      <w:r>
        <w:rPr>
          <w:rFonts w:hint="eastAsia" w:ascii="宋体" w:hAnsi="宋体" w:cs="宋体"/>
          <w:b w:val="0"/>
          <w:bCs w:val="0"/>
          <w:sz w:val="24"/>
          <w:szCs w:val="24"/>
          <w:highlight w:val="none"/>
          <w:lang w:val="en-US" w:eastAsia="zh-CN"/>
        </w:rPr>
        <w:t xml:space="preserve">2 </w:t>
      </w:r>
      <w:r>
        <w:rPr>
          <w:rFonts w:hint="eastAsia" w:ascii="宋体" w:hAnsi="宋体" w:cs="宋体"/>
          <w:b w:val="0"/>
          <w:bCs w:val="0"/>
          <w:sz w:val="24"/>
          <w:szCs w:val="24"/>
          <w:highlight w:val="none"/>
        </w:rPr>
        <w:t>仲裁或诉讼</w:t>
      </w:r>
      <w:bookmarkEnd w:id="344"/>
      <w:bookmarkEnd w:id="345"/>
      <w:bookmarkEnd w:id="346"/>
    </w:p>
    <w:p w14:paraId="381D6EEE">
      <w:pPr>
        <w:snapToGrid w:val="0"/>
        <w:spacing w:line="360" w:lineRule="auto"/>
        <w:ind w:firstLine="444" w:firstLineChars="200"/>
        <w:rPr>
          <w:rFonts w:hint="eastAsia"/>
          <w:highlight w:val="none"/>
        </w:rPr>
      </w:pPr>
      <w:r>
        <w:rPr>
          <w:rFonts w:hint="eastAsia"/>
          <w:spacing w:val="6"/>
          <w:highlight w:val="none"/>
        </w:rPr>
        <w:t>合同</w:t>
      </w:r>
      <w:r>
        <w:rPr>
          <w:rFonts w:hint="eastAsia"/>
          <w:spacing w:val="5"/>
          <w:highlight w:val="none"/>
        </w:rPr>
        <w:t>争</w:t>
      </w:r>
      <w:r>
        <w:rPr>
          <w:rFonts w:hint="eastAsia"/>
          <w:spacing w:val="3"/>
          <w:highlight w:val="none"/>
        </w:rPr>
        <w:t>议的最终解决方式为下列第</w:t>
      </w:r>
      <w:r>
        <w:rPr>
          <w:rFonts w:hint="eastAsia"/>
          <w:spacing w:val="3"/>
          <w:highlight w:val="none"/>
          <w:u w:val="single"/>
        </w:rPr>
        <w:t xml:space="preserve">  (2)  </w:t>
      </w:r>
      <w:r>
        <w:rPr>
          <w:rFonts w:hint="eastAsia"/>
          <w:spacing w:val="3"/>
          <w:highlight w:val="none"/>
        </w:rPr>
        <w:t xml:space="preserve"> 种方式：</w:t>
      </w:r>
    </w:p>
    <w:p w14:paraId="5A9E40DD">
      <w:pPr>
        <w:snapToGrid w:val="0"/>
        <w:spacing w:line="360" w:lineRule="auto"/>
        <w:ind w:firstLine="444" w:firstLineChars="200"/>
        <w:rPr>
          <w:rFonts w:hint="eastAsia"/>
          <w:highlight w:val="none"/>
        </w:rPr>
      </w:pPr>
      <w:r>
        <w:rPr>
          <w:rFonts w:hint="eastAsia"/>
          <w:spacing w:val="6"/>
          <w:highlight w:val="none"/>
        </w:rPr>
        <w:t>(1) 提请</w:t>
      </w:r>
      <w:r>
        <w:rPr>
          <w:rFonts w:hint="eastAsia"/>
          <w:spacing w:val="6"/>
          <w:highlight w:val="none"/>
          <w:u w:val="single"/>
        </w:rPr>
        <w:t xml:space="preserve">     /       </w:t>
      </w:r>
      <w:r>
        <w:rPr>
          <w:rFonts w:hint="eastAsia"/>
          <w:spacing w:val="6"/>
          <w:highlight w:val="none"/>
        </w:rPr>
        <w:t xml:space="preserve"> 仲裁委员会进行仲裁</w:t>
      </w:r>
      <w:r>
        <w:rPr>
          <w:rFonts w:hint="eastAsia"/>
          <w:spacing w:val="5"/>
          <w:highlight w:val="none"/>
        </w:rPr>
        <w:t>。</w:t>
      </w:r>
    </w:p>
    <w:p w14:paraId="70601454">
      <w:pPr>
        <w:snapToGrid w:val="0"/>
        <w:spacing w:line="360" w:lineRule="auto"/>
        <w:ind w:firstLine="472" w:firstLineChars="200"/>
        <w:rPr>
          <w:rFonts w:hint="eastAsia"/>
          <w:highlight w:val="none"/>
        </w:rPr>
      </w:pPr>
      <w:r>
        <w:rPr>
          <w:rFonts w:hint="eastAsia"/>
          <w:spacing w:val="13"/>
          <w:highlight w:val="none"/>
        </w:rPr>
        <w:t>(2) 向</w:t>
      </w:r>
      <w:r>
        <w:rPr>
          <w:rFonts w:hint="eastAsia"/>
          <w:spacing w:val="13"/>
          <w:highlight w:val="none"/>
          <w:u w:val="single"/>
        </w:rPr>
        <w:t xml:space="preserve"> 项目所在地 </w:t>
      </w:r>
      <w:r>
        <w:rPr>
          <w:rFonts w:hint="eastAsia"/>
          <w:spacing w:val="13"/>
          <w:highlight w:val="none"/>
        </w:rPr>
        <w:t>人民法院提起诉讼</w:t>
      </w:r>
      <w:r>
        <w:rPr>
          <w:rFonts w:hint="eastAsia"/>
          <w:spacing w:val="9"/>
          <w:highlight w:val="none"/>
        </w:rPr>
        <w:t>。</w:t>
      </w:r>
    </w:p>
    <w:p w14:paraId="22FA49F1">
      <w:pPr>
        <w:snapToGrid w:val="0"/>
        <w:spacing w:line="360" w:lineRule="auto"/>
        <w:ind w:firstLine="452" w:firstLineChars="200"/>
        <w:outlineLvl w:val="2"/>
        <w:rPr>
          <w:rFonts w:hint="eastAsia"/>
          <w:b/>
          <w:bCs/>
          <w:spacing w:val="8"/>
          <w:position w:val="2"/>
          <w:highlight w:val="none"/>
        </w:rPr>
      </w:pPr>
      <w:bookmarkStart w:id="347" w:name="_Toc11103"/>
      <w:bookmarkStart w:id="348" w:name="_Toc18113"/>
      <w:bookmarkStart w:id="349" w:name="_Toc17816"/>
      <w:r>
        <w:rPr>
          <w:rFonts w:hint="eastAsia"/>
          <w:b/>
          <w:bCs/>
          <w:spacing w:val="8"/>
          <w:position w:val="2"/>
          <w:highlight w:val="none"/>
        </w:rPr>
        <w:t>8. 其他</w:t>
      </w:r>
      <w:bookmarkEnd w:id="347"/>
      <w:bookmarkEnd w:id="348"/>
      <w:bookmarkEnd w:id="349"/>
    </w:p>
    <w:p w14:paraId="02289549">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350" w:name="_Toc10758"/>
      <w:bookmarkStart w:id="351" w:name="_Toc27154"/>
      <w:bookmarkStart w:id="352" w:name="_Toc14020"/>
      <w:r>
        <w:rPr>
          <w:rFonts w:hint="eastAsia" w:ascii="宋体" w:hAnsi="宋体" w:cs="宋体"/>
          <w:b w:val="0"/>
          <w:bCs w:val="0"/>
          <w:sz w:val="24"/>
          <w:szCs w:val="24"/>
          <w:highlight w:val="none"/>
        </w:rPr>
        <w:t>8.1 考察及相关费用</w:t>
      </w:r>
      <w:bookmarkEnd w:id="350"/>
      <w:bookmarkEnd w:id="351"/>
      <w:bookmarkEnd w:id="352"/>
    </w:p>
    <w:p w14:paraId="2A24D73D">
      <w:pPr>
        <w:snapToGrid w:val="0"/>
        <w:spacing w:line="360" w:lineRule="auto"/>
        <w:ind w:firstLine="444" w:firstLineChars="200"/>
        <w:rPr>
          <w:rFonts w:hint="eastAsia"/>
          <w:highlight w:val="none"/>
        </w:rPr>
      </w:pPr>
      <w:r>
        <w:rPr>
          <w:rFonts w:hint="eastAsia"/>
          <w:spacing w:val="6"/>
          <w:highlight w:val="none"/>
        </w:rPr>
        <w:t>咨询人经委托人</w:t>
      </w:r>
      <w:r>
        <w:rPr>
          <w:rFonts w:hint="eastAsia"/>
          <w:spacing w:val="3"/>
          <w:highlight w:val="none"/>
        </w:rPr>
        <w:t>同意进行考察发生的费用由</w:t>
      </w:r>
      <w:r>
        <w:rPr>
          <w:rFonts w:hint="eastAsia"/>
          <w:spacing w:val="3"/>
          <w:highlight w:val="none"/>
          <w:u w:val="single"/>
        </w:rPr>
        <w:t xml:space="preserve">   /   </w:t>
      </w:r>
      <w:r>
        <w:rPr>
          <w:rFonts w:hint="eastAsia"/>
          <w:spacing w:val="3"/>
          <w:highlight w:val="none"/>
        </w:rPr>
        <w:t xml:space="preserve"> 支付。</w:t>
      </w:r>
    </w:p>
    <w:p w14:paraId="12FAAC73">
      <w:pPr>
        <w:snapToGrid w:val="0"/>
        <w:spacing w:line="360" w:lineRule="auto"/>
        <w:ind w:firstLine="460" w:firstLineChars="200"/>
        <w:rPr>
          <w:rFonts w:hint="eastAsia"/>
          <w:highlight w:val="none"/>
        </w:rPr>
      </w:pPr>
      <w:r>
        <w:rPr>
          <w:rFonts w:hint="eastAsia"/>
          <w:spacing w:val="10"/>
          <w:highlight w:val="none"/>
        </w:rPr>
        <w:t>差</w:t>
      </w:r>
      <w:r>
        <w:rPr>
          <w:rFonts w:hint="eastAsia"/>
          <w:spacing w:val="6"/>
          <w:highlight w:val="none"/>
        </w:rPr>
        <w:t>旅费及相关费用的支付：</w:t>
      </w:r>
      <w:r>
        <w:rPr>
          <w:rFonts w:hint="eastAsia"/>
          <w:spacing w:val="6"/>
          <w:highlight w:val="none"/>
          <w:u w:val="single"/>
        </w:rPr>
        <w:t xml:space="preserve">  /                     </w:t>
      </w:r>
      <w:r>
        <w:rPr>
          <w:rFonts w:hint="eastAsia"/>
          <w:spacing w:val="6"/>
          <w:highlight w:val="none"/>
        </w:rPr>
        <w:t>。</w:t>
      </w:r>
    </w:p>
    <w:p w14:paraId="008037D9">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353" w:name="_Toc22724"/>
      <w:bookmarkStart w:id="354" w:name="_Toc1705"/>
      <w:bookmarkStart w:id="355" w:name="_Toc23996"/>
      <w:r>
        <w:rPr>
          <w:rFonts w:hint="eastAsia" w:ascii="宋体" w:hAnsi="宋体" w:cs="宋体"/>
          <w:b w:val="0"/>
          <w:bCs w:val="0"/>
          <w:sz w:val="24"/>
          <w:szCs w:val="24"/>
          <w:highlight w:val="none"/>
        </w:rPr>
        <w:t>8.2 奖励</w:t>
      </w:r>
      <w:bookmarkEnd w:id="353"/>
      <w:bookmarkEnd w:id="354"/>
      <w:bookmarkEnd w:id="355"/>
    </w:p>
    <w:p w14:paraId="6A50B43F">
      <w:pPr>
        <w:snapToGrid w:val="0"/>
        <w:spacing w:line="360" w:lineRule="auto"/>
        <w:ind w:firstLine="460" w:firstLineChars="200"/>
        <w:rPr>
          <w:rFonts w:hint="eastAsia"/>
          <w:highlight w:val="none"/>
        </w:rPr>
      </w:pPr>
      <w:r>
        <w:rPr>
          <w:rFonts w:hint="eastAsia"/>
          <w:spacing w:val="10"/>
          <w:highlight w:val="none"/>
        </w:rPr>
        <w:t>合</w:t>
      </w:r>
      <w:r>
        <w:rPr>
          <w:rFonts w:hint="eastAsia"/>
          <w:spacing w:val="7"/>
          <w:highlight w:val="none"/>
        </w:rPr>
        <w:t>理化建议的奖励金额按下列方法确定：</w:t>
      </w:r>
      <w:r>
        <w:rPr>
          <w:rFonts w:hint="eastAsia"/>
          <w:spacing w:val="7"/>
          <w:highlight w:val="none"/>
          <w:u w:val="single"/>
        </w:rPr>
        <w:t xml:space="preserve">   /            </w:t>
      </w:r>
      <w:r>
        <w:rPr>
          <w:rFonts w:hint="eastAsia"/>
          <w:spacing w:val="7"/>
          <w:highlight w:val="none"/>
        </w:rPr>
        <w:t>。</w:t>
      </w:r>
    </w:p>
    <w:p w14:paraId="3A3E4B5F">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lang w:val="en-US" w:eastAsia="zh-CN"/>
        </w:rPr>
      </w:pPr>
      <w:bookmarkStart w:id="356" w:name="_Toc5390"/>
      <w:bookmarkStart w:id="357" w:name="_Toc24878"/>
      <w:bookmarkStart w:id="358" w:name="_Toc4271"/>
      <w:r>
        <w:rPr>
          <w:rFonts w:hint="eastAsia" w:ascii="宋体" w:hAnsi="宋体" w:cs="宋体"/>
          <w:b w:val="0"/>
          <w:bCs w:val="0"/>
          <w:sz w:val="24"/>
          <w:szCs w:val="24"/>
          <w:highlight w:val="none"/>
        </w:rPr>
        <w:t>8</w:t>
      </w:r>
      <w:r>
        <w:rPr>
          <w:rFonts w:hint="eastAsia" w:ascii="宋体" w:hAnsi="宋体" w:cs="宋体"/>
          <w:b w:val="0"/>
          <w:bCs w:val="0"/>
          <w:sz w:val="24"/>
          <w:szCs w:val="24"/>
          <w:highlight w:val="none"/>
          <w:lang w:val="en-US" w:eastAsia="zh-CN"/>
        </w:rPr>
        <w:t>.3 保密</w:t>
      </w:r>
      <w:bookmarkEnd w:id="356"/>
      <w:bookmarkEnd w:id="357"/>
      <w:bookmarkEnd w:id="358"/>
    </w:p>
    <w:p w14:paraId="0CFCBFC6">
      <w:pPr>
        <w:snapToGrid w:val="0"/>
        <w:spacing w:line="360" w:lineRule="auto"/>
        <w:ind w:firstLine="456" w:firstLineChars="200"/>
        <w:rPr>
          <w:rFonts w:hint="eastAsia"/>
          <w:highlight w:val="none"/>
        </w:rPr>
      </w:pPr>
      <w:r>
        <w:rPr>
          <w:rFonts w:hint="eastAsia"/>
          <w:spacing w:val="9"/>
          <w:highlight w:val="none"/>
        </w:rPr>
        <w:t>委</w:t>
      </w:r>
      <w:r>
        <w:rPr>
          <w:rFonts w:hint="eastAsia"/>
          <w:spacing w:val="5"/>
          <w:highlight w:val="none"/>
        </w:rPr>
        <w:t>托人申明的保密事项和期限：</w:t>
      </w:r>
      <w:r>
        <w:rPr>
          <w:rFonts w:hint="eastAsia"/>
          <w:spacing w:val="5"/>
          <w:highlight w:val="none"/>
          <w:u w:val="single"/>
        </w:rPr>
        <w:t xml:space="preserve"> 图纸及相关资料 、</w:t>
      </w:r>
      <w:r>
        <w:rPr>
          <w:rFonts w:hint="eastAsia" w:eastAsia="宋体"/>
          <w:spacing w:val="5"/>
          <w:highlight w:val="none"/>
          <w:u w:val="single"/>
          <w:lang w:val="en-US" w:eastAsia="zh-CN"/>
        </w:rPr>
        <w:t>工程竣工结算审核</w:t>
      </w:r>
      <w:r>
        <w:rPr>
          <w:rFonts w:hint="eastAsia"/>
          <w:spacing w:val="5"/>
          <w:highlight w:val="none"/>
          <w:u w:val="single"/>
        </w:rPr>
        <w:t>、</w:t>
      </w:r>
      <w:r>
        <w:rPr>
          <w:rFonts w:hint="eastAsia" w:eastAsia="宋体"/>
          <w:spacing w:val="5"/>
          <w:highlight w:val="none"/>
          <w:u w:val="single"/>
          <w:lang w:val="en-US" w:eastAsia="zh-CN"/>
        </w:rPr>
        <w:t>财务决算审核、</w:t>
      </w:r>
      <w:r>
        <w:rPr>
          <w:rFonts w:hint="eastAsia"/>
          <w:spacing w:val="5"/>
          <w:highlight w:val="none"/>
          <w:u w:val="single"/>
        </w:rPr>
        <w:t xml:space="preserve">期限为永久 </w:t>
      </w:r>
      <w:r>
        <w:rPr>
          <w:rFonts w:hint="eastAsia"/>
          <w:spacing w:val="5"/>
          <w:highlight w:val="none"/>
        </w:rPr>
        <w:t xml:space="preserve"> 。</w:t>
      </w:r>
      <w:r>
        <w:rPr>
          <w:rFonts w:hint="eastAsia"/>
          <w:highlight w:val="none"/>
        </w:rPr>
        <w:t xml:space="preserve"> </w:t>
      </w:r>
    </w:p>
    <w:p w14:paraId="34AA7F62">
      <w:pPr>
        <w:snapToGrid w:val="0"/>
        <w:spacing w:line="360" w:lineRule="auto"/>
        <w:ind w:firstLine="436" w:firstLineChars="200"/>
        <w:rPr>
          <w:rFonts w:hint="eastAsia"/>
          <w:highlight w:val="none"/>
        </w:rPr>
      </w:pPr>
      <w:r>
        <w:rPr>
          <w:rFonts w:hint="eastAsia"/>
          <w:spacing w:val="4"/>
          <w:highlight w:val="none"/>
        </w:rPr>
        <w:t>咨询人申明的保密事项和期限：</w:t>
      </w:r>
      <w:r>
        <w:rPr>
          <w:rFonts w:hint="eastAsia"/>
          <w:spacing w:val="4"/>
          <w:highlight w:val="none"/>
          <w:u w:val="single"/>
        </w:rPr>
        <w:t xml:space="preserve"> </w:t>
      </w:r>
      <w:r>
        <w:rPr>
          <w:rFonts w:hint="eastAsia"/>
          <w:spacing w:val="3"/>
          <w:highlight w:val="none"/>
          <w:u w:val="single"/>
        </w:rPr>
        <w:t>/</w:t>
      </w:r>
      <w:r>
        <w:rPr>
          <w:rFonts w:hint="eastAsia"/>
          <w:spacing w:val="2"/>
          <w:highlight w:val="none"/>
          <w:u w:val="single"/>
        </w:rPr>
        <w:t xml:space="preserve">                      </w:t>
      </w:r>
      <w:r>
        <w:rPr>
          <w:rFonts w:hint="eastAsia"/>
          <w:spacing w:val="2"/>
          <w:highlight w:val="none"/>
        </w:rPr>
        <w:t>。</w:t>
      </w:r>
      <w:r>
        <w:rPr>
          <w:rFonts w:hint="eastAsia"/>
          <w:highlight w:val="none"/>
        </w:rPr>
        <w:t xml:space="preserve"> </w:t>
      </w:r>
    </w:p>
    <w:p w14:paraId="3547F0BB">
      <w:pPr>
        <w:snapToGrid w:val="0"/>
        <w:spacing w:line="360" w:lineRule="auto"/>
        <w:ind w:firstLine="436" w:firstLineChars="200"/>
        <w:rPr>
          <w:rFonts w:hint="eastAsia"/>
          <w:highlight w:val="none"/>
        </w:rPr>
      </w:pPr>
      <w:r>
        <w:rPr>
          <w:rFonts w:hint="eastAsia"/>
          <w:spacing w:val="4"/>
          <w:highlight w:val="none"/>
        </w:rPr>
        <w:t>第三人申明的保密事项和期限：</w:t>
      </w:r>
      <w:r>
        <w:rPr>
          <w:rFonts w:hint="eastAsia"/>
          <w:spacing w:val="4"/>
          <w:highlight w:val="none"/>
          <w:u w:val="single"/>
        </w:rPr>
        <w:t xml:space="preserve"> </w:t>
      </w:r>
      <w:r>
        <w:rPr>
          <w:rFonts w:hint="eastAsia"/>
          <w:spacing w:val="3"/>
          <w:highlight w:val="none"/>
          <w:u w:val="single"/>
        </w:rPr>
        <w:t>/</w:t>
      </w:r>
      <w:r>
        <w:rPr>
          <w:rFonts w:hint="eastAsia"/>
          <w:spacing w:val="2"/>
          <w:highlight w:val="none"/>
          <w:u w:val="single"/>
        </w:rPr>
        <w:t xml:space="preserve">                      </w:t>
      </w:r>
      <w:r>
        <w:rPr>
          <w:rFonts w:hint="eastAsia"/>
          <w:spacing w:val="2"/>
          <w:highlight w:val="none"/>
        </w:rPr>
        <w:t>。</w:t>
      </w:r>
    </w:p>
    <w:p w14:paraId="3535C4B9">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359" w:name="_Toc22378"/>
      <w:bookmarkStart w:id="360" w:name="_Toc21931"/>
      <w:bookmarkStart w:id="361" w:name="_Toc28444"/>
      <w:r>
        <w:rPr>
          <w:rFonts w:hint="eastAsia" w:ascii="宋体" w:hAnsi="宋体" w:cs="宋体"/>
          <w:b w:val="0"/>
          <w:bCs w:val="0"/>
          <w:sz w:val="24"/>
          <w:szCs w:val="24"/>
          <w:highlight w:val="none"/>
        </w:rPr>
        <w:t>8.4 联络</w:t>
      </w:r>
      <w:bookmarkEnd w:id="359"/>
      <w:bookmarkEnd w:id="360"/>
      <w:bookmarkEnd w:id="361"/>
    </w:p>
    <w:p w14:paraId="3E2FAEE2">
      <w:pPr>
        <w:snapToGrid w:val="0"/>
        <w:spacing w:line="360" w:lineRule="auto"/>
        <w:ind w:firstLine="508" w:firstLineChars="200"/>
        <w:rPr>
          <w:rFonts w:hint="eastAsia"/>
          <w:spacing w:val="8"/>
          <w:highlight w:val="none"/>
        </w:rPr>
      </w:pPr>
      <w:r>
        <w:rPr>
          <w:rFonts w:hint="eastAsia"/>
          <w:spacing w:val="22"/>
          <w:highlight w:val="none"/>
        </w:rPr>
        <w:t>8</w:t>
      </w:r>
      <w:r>
        <w:rPr>
          <w:rFonts w:hint="eastAsia"/>
          <w:spacing w:val="11"/>
          <w:highlight w:val="none"/>
        </w:rPr>
        <w:t>.4.1 任何一方与合同有关的通知、指示、要求、决定等，均应在</w:t>
      </w:r>
      <w:r>
        <w:rPr>
          <w:rFonts w:hint="eastAsia"/>
          <w:spacing w:val="11"/>
          <w:highlight w:val="none"/>
          <w:u w:val="single"/>
        </w:rPr>
        <w:t xml:space="preserve"> 3 </w:t>
      </w:r>
      <w:r>
        <w:rPr>
          <w:rFonts w:hint="eastAsia"/>
          <w:spacing w:val="11"/>
          <w:highlight w:val="none"/>
        </w:rPr>
        <w:t>日内送达</w:t>
      </w:r>
      <w:r>
        <w:rPr>
          <w:rFonts w:hint="eastAsia"/>
          <w:spacing w:val="16"/>
          <w:highlight w:val="none"/>
        </w:rPr>
        <w:t>对</w:t>
      </w:r>
      <w:r>
        <w:rPr>
          <w:rFonts w:hint="eastAsia"/>
          <w:spacing w:val="9"/>
          <w:highlight w:val="none"/>
        </w:rPr>
        <w:t>方</w:t>
      </w:r>
      <w:r>
        <w:rPr>
          <w:rFonts w:hint="eastAsia"/>
          <w:spacing w:val="8"/>
          <w:highlight w:val="none"/>
        </w:rPr>
        <w:t>指定的接收人和送达地点。</w:t>
      </w:r>
    </w:p>
    <w:p w14:paraId="0C0D7F65">
      <w:pPr>
        <w:snapToGrid w:val="0"/>
        <w:spacing w:line="360" w:lineRule="auto"/>
        <w:ind w:firstLine="452" w:firstLineChars="200"/>
        <w:rPr>
          <w:rFonts w:hint="eastAsia"/>
          <w:highlight w:val="none"/>
        </w:rPr>
      </w:pPr>
      <w:r>
        <w:rPr>
          <w:rFonts w:hint="eastAsia"/>
          <w:spacing w:val="8"/>
          <w:highlight w:val="none"/>
        </w:rPr>
        <w:t xml:space="preserve">8.4.2 </w:t>
      </w:r>
      <w:r>
        <w:rPr>
          <w:rFonts w:hint="eastAsia"/>
          <w:spacing w:val="7"/>
          <w:highlight w:val="none"/>
        </w:rPr>
        <w:t>委</w:t>
      </w:r>
      <w:r>
        <w:rPr>
          <w:rFonts w:hint="eastAsia"/>
          <w:spacing w:val="4"/>
          <w:highlight w:val="none"/>
        </w:rPr>
        <w:t>托人指定的送达接收人：</w:t>
      </w:r>
      <w:r>
        <w:rPr>
          <w:rFonts w:hint="eastAsia"/>
          <w:spacing w:val="4"/>
          <w:highlight w:val="none"/>
          <w:u w:val="single"/>
        </w:rPr>
        <w:t xml:space="preserve">         </w:t>
      </w:r>
      <w:r>
        <w:rPr>
          <w:rFonts w:hint="eastAsia"/>
          <w:spacing w:val="4"/>
          <w:highlight w:val="none"/>
        </w:rPr>
        <w:t>，送达地点：</w:t>
      </w:r>
      <w:r>
        <w:rPr>
          <w:rFonts w:hint="eastAsia"/>
          <w:spacing w:val="4"/>
          <w:highlight w:val="none"/>
          <w:u w:val="single"/>
        </w:rPr>
        <w:t xml:space="preserve">                  </w:t>
      </w:r>
      <w:r>
        <w:rPr>
          <w:rFonts w:hint="eastAsia"/>
          <w:spacing w:val="-4"/>
          <w:highlight w:val="none"/>
          <w:u w:val="single"/>
        </w:rPr>
        <w:t xml:space="preserve"> </w:t>
      </w:r>
      <w:r>
        <w:rPr>
          <w:rFonts w:hint="eastAsia"/>
          <w:spacing w:val="-4"/>
          <w:highlight w:val="none"/>
        </w:rPr>
        <w:t>，电子邮箱：</w:t>
      </w:r>
      <w:r>
        <w:rPr>
          <w:rFonts w:hint="eastAsia"/>
          <w:spacing w:val="-4"/>
          <w:highlight w:val="none"/>
          <w:u w:val="single"/>
        </w:rPr>
        <w:t xml:space="preserve">          </w:t>
      </w:r>
      <w:r>
        <w:rPr>
          <w:rFonts w:hint="eastAsia"/>
          <w:spacing w:val="-4"/>
          <w:highlight w:val="none"/>
        </w:rPr>
        <w:t>。</w:t>
      </w:r>
    </w:p>
    <w:p w14:paraId="222FD95F">
      <w:pPr>
        <w:snapToGrid w:val="0"/>
        <w:spacing w:line="360" w:lineRule="auto"/>
        <w:ind w:firstLine="404" w:firstLineChars="200"/>
        <w:rPr>
          <w:rFonts w:hint="eastAsia"/>
          <w:highlight w:val="none"/>
        </w:rPr>
      </w:pPr>
      <w:r>
        <w:rPr>
          <w:rFonts w:hint="eastAsia"/>
          <w:spacing w:val="-4"/>
          <w:highlight w:val="none"/>
        </w:rPr>
        <w:t>咨询人指定的送达接收人：</w:t>
      </w:r>
      <w:r>
        <w:rPr>
          <w:rFonts w:hint="eastAsia"/>
          <w:spacing w:val="4"/>
          <w:highlight w:val="none"/>
          <w:u w:val="single"/>
        </w:rPr>
        <w:t xml:space="preserve">      </w:t>
      </w:r>
      <w:r>
        <w:rPr>
          <w:rFonts w:hint="eastAsia"/>
          <w:highlight w:val="none"/>
          <w:u w:val="single"/>
        </w:rPr>
        <w:t xml:space="preserve"> </w:t>
      </w:r>
      <w:r>
        <w:rPr>
          <w:rFonts w:hint="eastAsia"/>
          <w:highlight w:val="none"/>
        </w:rPr>
        <w:t>，送达地点：</w:t>
      </w:r>
      <w:r>
        <w:rPr>
          <w:rFonts w:hint="eastAsia"/>
          <w:spacing w:val="4"/>
          <w:highlight w:val="none"/>
          <w:u w:val="single"/>
        </w:rPr>
        <w:t xml:space="preserve">      </w:t>
      </w:r>
      <w:r>
        <w:rPr>
          <w:rFonts w:hint="eastAsia"/>
          <w:highlight w:val="none"/>
        </w:rPr>
        <w:t>，电子邮箱：</w:t>
      </w:r>
      <w:r>
        <w:rPr>
          <w:rFonts w:hint="eastAsia"/>
          <w:spacing w:val="4"/>
          <w:highlight w:val="none"/>
          <w:u w:val="single"/>
        </w:rPr>
        <w:t xml:space="preserve">      </w:t>
      </w:r>
      <w:r>
        <w:rPr>
          <w:rFonts w:hint="eastAsia"/>
          <w:color w:val="000000"/>
          <w:highlight w:val="none"/>
          <w:lang w:val="en-US" w:eastAsia="zh-CN"/>
        </w:rPr>
        <w:t xml:space="preserve"> </w:t>
      </w:r>
      <w:r>
        <w:rPr>
          <w:rFonts w:hint="eastAsia"/>
          <w:highlight w:val="none"/>
        </w:rPr>
        <w:t>。</w:t>
      </w:r>
    </w:p>
    <w:p w14:paraId="3499105D">
      <w:pPr>
        <w:pStyle w:val="16"/>
        <w:snapToGrid w:val="0"/>
        <w:spacing w:before="0" w:after="0" w:line="360" w:lineRule="auto"/>
        <w:ind w:firstLine="480" w:firstLineChars="200"/>
        <w:jc w:val="left"/>
        <w:outlineLvl w:val="3"/>
        <w:rPr>
          <w:rFonts w:hint="eastAsia" w:ascii="宋体" w:hAnsi="宋体" w:cs="宋体"/>
          <w:b w:val="0"/>
          <w:bCs w:val="0"/>
          <w:sz w:val="24"/>
          <w:szCs w:val="24"/>
          <w:highlight w:val="none"/>
        </w:rPr>
      </w:pPr>
      <w:bookmarkStart w:id="362" w:name="_Toc8640"/>
      <w:bookmarkStart w:id="363" w:name="_Toc11520"/>
      <w:bookmarkStart w:id="364" w:name="_Toc30797"/>
      <w:r>
        <w:rPr>
          <w:rFonts w:hint="eastAsia" w:ascii="宋体" w:hAnsi="宋体" w:cs="宋体"/>
          <w:b w:val="0"/>
          <w:bCs w:val="0"/>
          <w:sz w:val="24"/>
          <w:szCs w:val="24"/>
          <w:highlight w:val="none"/>
        </w:rPr>
        <w:t>8.5 知识产权</w:t>
      </w:r>
      <w:bookmarkEnd w:id="362"/>
      <w:bookmarkEnd w:id="363"/>
      <w:bookmarkEnd w:id="364"/>
    </w:p>
    <w:p w14:paraId="3DF6ACCA">
      <w:pPr>
        <w:snapToGrid w:val="0"/>
        <w:spacing w:line="360" w:lineRule="auto"/>
        <w:ind w:firstLine="492" w:firstLineChars="200"/>
        <w:rPr>
          <w:rFonts w:hint="eastAsia"/>
          <w:highlight w:val="none"/>
        </w:rPr>
      </w:pPr>
      <w:r>
        <w:rPr>
          <w:rFonts w:hint="eastAsia"/>
          <w:spacing w:val="18"/>
          <w:highlight w:val="none"/>
        </w:rPr>
        <w:t>委</w:t>
      </w:r>
      <w:r>
        <w:rPr>
          <w:rFonts w:hint="eastAsia"/>
          <w:spacing w:val="12"/>
          <w:highlight w:val="none"/>
        </w:rPr>
        <w:t>托</w:t>
      </w:r>
      <w:r>
        <w:rPr>
          <w:rFonts w:hint="eastAsia"/>
          <w:spacing w:val="9"/>
          <w:highlight w:val="none"/>
        </w:rPr>
        <w:t>人提供给咨询人的图纸、委托人为实施工程自行编制或委托编制的技术规范</w:t>
      </w:r>
      <w:r>
        <w:rPr>
          <w:rFonts w:hint="eastAsia"/>
          <w:highlight w:val="none"/>
        </w:rPr>
        <w:t xml:space="preserve"> </w:t>
      </w:r>
      <w:r>
        <w:rPr>
          <w:rFonts w:hint="eastAsia"/>
          <w:spacing w:val="9"/>
          <w:highlight w:val="none"/>
        </w:rPr>
        <w:t>以</w:t>
      </w:r>
      <w:r>
        <w:rPr>
          <w:rFonts w:hint="eastAsia"/>
          <w:spacing w:val="8"/>
          <w:highlight w:val="none"/>
        </w:rPr>
        <w:t>及反映委托人要求的或其他类似性质文件的著作权属于</w:t>
      </w:r>
      <w:r>
        <w:rPr>
          <w:rFonts w:hint="eastAsia"/>
          <w:spacing w:val="8"/>
          <w:highlight w:val="none"/>
          <w:u w:val="single"/>
        </w:rPr>
        <w:t xml:space="preserve"> 委托人  </w:t>
      </w:r>
      <w:r>
        <w:rPr>
          <w:rFonts w:hint="eastAsia"/>
          <w:spacing w:val="8"/>
          <w:highlight w:val="none"/>
        </w:rPr>
        <w:t>。</w:t>
      </w:r>
    </w:p>
    <w:p w14:paraId="6BC00A60">
      <w:pPr>
        <w:snapToGrid w:val="0"/>
        <w:spacing w:line="360" w:lineRule="auto"/>
        <w:ind w:firstLine="456" w:firstLineChars="200"/>
        <w:rPr>
          <w:rFonts w:hint="eastAsia"/>
          <w:highlight w:val="none"/>
        </w:rPr>
      </w:pPr>
      <w:r>
        <w:rPr>
          <w:rFonts w:hint="eastAsia"/>
          <w:spacing w:val="9"/>
          <w:highlight w:val="none"/>
        </w:rPr>
        <w:t>咨询人为履行本合同约定而编制的成果文件，其著作权属于</w:t>
      </w:r>
      <w:r>
        <w:rPr>
          <w:rFonts w:hint="eastAsia"/>
          <w:spacing w:val="9"/>
          <w:highlight w:val="none"/>
          <w:u w:val="single"/>
        </w:rPr>
        <w:t xml:space="preserve"> 咨询人 </w:t>
      </w:r>
      <w:r>
        <w:rPr>
          <w:rFonts w:hint="eastAsia"/>
          <w:spacing w:val="3"/>
          <w:highlight w:val="none"/>
        </w:rPr>
        <w:t>。</w:t>
      </w:r>
    </w:p>
    <w:p w14:paraId="2A8B3B6B">
      <w:pPr>
        <w:snapToGrid w:val="0"/>
        <w:spacing w:line="360" w:lineRule="auto"/>
        <w:ind w:firstLine="492" w:firstLineChars="200"/>
        <w:rPr>
          <w:rFonts w:hint="eastAsia"/>
          <w:spacing w:val="6"/>
          <w:highlight w:val="none"/>
        </w:rPr>
      </w:pPr>
      <w:r>
        <w:rPr>
          <w:rFonts w:hint="eastAsia"/>
          <w:spacing w:val="18"/>
          <w:highlight w:val="none"/>
        </w:rPr>
        <w:t>双</w:t>
      </w:r>
      <w:r>
        <w:rPr>
          <w:rFonts w:hint="eastAsia"/>
          <w:spacing w:val="11"/>
          <w:highlight w:val="none"/>
        </w:rPr>
        <w:t>方</w:t>
      </w:r>
      <w:r>
        <w:rPr>
          <w:rFonts w:hint="eastAsia"/>
          <w:spacing w:val="9"/>
          <w:highlight w:val="none"/>
        </w:rPr>
        <w:t>将履行本合同形成的有关成果文件用于企业宣传、申报奖项以及接受上级主</w:t>
      </w:r>
      <w:r>
        <w:rPr>
          <w:rFonts w:hint="eastAsia"/>
          <w:highlight w:val="none"/>
        </w:rPr>
        <w:t xml:space="preserve"> </w:t>
      </w:r>
      <w:r>
        <w:rPr>
          <w:rFonts w:hint="eastAsia"/>
          <w:spacing w:val="12"/>
          <w:highlight w:val="none"/>
        </w:rPr>
        <w:t>管部门</w:t>
      </w:r>
      <w:r>
        <w:rPr>
          <w:rFonts w:hint="eastAsia"/>
          <w:spacing w:val="9"/>
          <w:highlight w:val="none"/>
        </w:rPr>
        <w:t>的</w:t>
      </w:r>
      <w:r>
        <w:rPr>
          <w:rFonts w:hint="eastAsia"/>
          <w:spacing w:val="6"/>
          <w:highlight w:val="none"/>
        </w:rPr>
        <w:t>检查须遵守以下约定：</w:t>
      </w:r>
      <w:r>
        <w:rPr>
          <w:rFonts w:hint="eastAsia"/>
          <w:spacing w:val="6"/>
          <w:highlight w:val="none"/>
          <w:u w:val="single"/>
        </w:rPr>
        <w:t xml:space="preserve">  /          </w:t>
      </w:r>
      <w:r>
        <w:rPr>
          <w:rFonts w:hint="eastAsia"/>
          <w:spacing w:val="6"/>
          <w:highlight w:val="none"/>
        </w:rPr>
        <w:t>。</w:t>
      </w:r>
    </w:p>
    <w:p w14:paraId="4D179D10">
      <w:pPr>
        <w:snapToGrid w:val="0"/>
        <w:spacing w:line="360" w:lineRule="auto"/>
        <w:ind w:firstLine="464" w:firstLineChars="200"/>
        <w:outlineLvl w:val="2"/>
        <w:rPr>
          <w:rFonts w:hint="eastAsia"/>
          <w:spacing w:val="11"/>
          <w:highlight w:val="none"/>
        </w:rPr>
      </w:pPr>
      <w:bookmarkStart w:id="365" w:name="_Toc15091"/>
      <w:bookmarkStart w:id="366" w:name="_Toc1494"/>
      <w:bookmarkStart w:id="367" w:name="_Toc16062"/>
      <w:r>
        <w:rPr>
          <w:rFonts w:hint="eastAsia"/>
          <w:spacing w:val="11"/>
          <w:highlight w:val="none"/>
        </w:rPr>
        <w:t>9.补偿条款</w:t>
      </w:r>
      <w:bookmarkEnd w:id="365"/>
      <w:bookmarkEnd w:id="366"/>
    </w:p>
    <w:p w14:paraId="11478C5A">
      <w:pPr>
        <w:adjustRightInd w:val="0"/>
        <w:snapToGrid w:val="0"/>
        <w:spacing w:line="360" w:lineRule="auto"/>
        <w:ind w:firstLine="464" w:firstLineChars="200"/>
        <w:rPr>
          <w:spacing w:val="11"/>
          <w:highlight w:val="none"/>
        </w:rPr>
      </w:pPr>
      <w:r>
        <w:rPr>
          <w:rFonts w:hint="eastAsia"/>
          <w:spacing w:val="11"/>
          <w:highlight w:val="none"/>
        </w:rPr>
        <w:t>无</w:t>
      </w:r>
    </w:p>
    <w:p w14:paraId="20C6D1B3">
      <w:pPr>
        <w:adjustRightInd w:val="0"/>
        <w:snapToGrid w:val="0"/>
        <w:spacing w:line="360" w:lineRule="auto"/>
        <w:ind w:firstLine="464" w:firstLineChars="200"/>
        <w:rPr>
          <w:rFonts w:hint="eastAsia"/>
          <w:spacing w:val="11"/>
          <w:highlight w:val="none"/>
        </w:rPr>
      </w:pPr>
    </w:p>
    <w:p w14:paraId="04C3794E">
      <w:pPr>
        <w:adjustRightInd w:val="0"/>
        <w:snapToGrid w:val="0"/>
        <w:spacing w:line="360" w:lineRule="auto"/>
        <w:ind w:firstLine="464" w:firstLineChars="200"/>
        <w:rPr>
          <w:rFonts w:hint="eastAsia"/>
          <w:spacing w:val="11"/>
          <w:highlight w:val="none"/>
        </w:rPr>
      </w:pPr>
    </w:p>
    <w:bookmarkEnd w:id="367"/>
    <w:p w14:paraId="2BDD35A3">
      <w:pPr>
        <w:adjustRightInd w:val="0"/>
        <w:snapToGrid w:val="0"/>
        <w:spacing w:line="360" w:lineRule="auto"/>
        <w:ind w:firstLine="444" w:firstLineChars="200"/>
        <w:rPr>
          <w:rFonts w:hint="eastAsia"/>
          <w:spacing w:val="6"/>
          <w:highlight w:val="none"/>
        </w:rPr>
        <w:sectPr>
          <w:footerReference r:id="rId12" w:type="default"/>
          <w:pgSz w:w="11906" w:h="16840"/>
          <w:pgMar w:top="1440" w:right="1080" w:bottom="1440" w:left="1080" w:header="0" w:footer="999" w:gutter="0"/>
          <w:lnNumType w:countBy="0" w:restart="continuous"/>
          <w:cols w:space="720" w:num="1"/>
        </w:sectPr>
      </w:pPr>
    </w:p>
    <w:p w14:paraId="641883B5">
      <w:pPr>
        <w:adjustRightInd w:val="0"/>
        <w:snapToGrid w:val="0"/>
        <w:spacing w:line="360" w:lineRule="auto"/>
        <w:ind w:firstLine="440" w:firstLineChars="200"/>
        <w:outlineLvl w:val="2"/>
        <w:rPr>
          <w:rFonts w:hint="eastAsia"/>
          <w:b/>
          <w:bCs/>
          <w:spacing w:val="5"/>
          <w:highlight w:val="none"/>
        </w:rPr>
      </w:pPr>
      <w:bookmarkStart w:id="368" w:name="_Toc11138"/>
      <w:r>
        <w:rPr>
          <w:rFonts w:hint="eastAsia"/>
          <w:b/>
          <w:bCs/>
          <w:spacing w:val="5"/>
          <w:highlight w:val="none"/>
        </w:rPr>
        <w:t>附录A  服务范围及工作内容、酬金一览表</w:t>
      </w:r>
      <w:bookmarkEnd w:id="368"/>
    </w:p>
    <w:tbl>
      <w:tblPr>
        <w:tblStyle w:val="23"/>
        <w:tblpPr w:leftFromText="180" w:rightFromText="180" w:vertAnchor="text" w:horzAnchor="page" w:tblpX="1661" w:tblpY="465"/>
        <w:tblOverlap w:val="never"/>
        <w:tblW w:w="141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7"/>
        <w:gridCol w:w="2664"/>
        <w:gridCol w:w="2408"/>
        <w:gridCol w:w="1418"/>
        <w:gridCol w:w="2033"/>
        <w:gridCol w:w="2173"/>
        <w:gridCol w:w="1837"/>
      </w:tblGrid>
      <w:tr w14:paraId="236FF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4" w:hRule="atLeast"/>
        </w:trPr>
        <w:tc>
          <w:tcPr>
            <w:tcW w:w="1627" w:type="dxa"/>
            <w:vMerge w:val="restart"/>
            <w:noWrap w:val="0"/>
            <w:vAlign w:val="top"/>
          </w:tcPr>
          <w:p w14:paraId="6584BE04">
            <w:pPr>
              <w:adjustRightInd w:val="0"/>
              <w:snapToGrid w:val="0"/>
              <w:spacing w:line="360" w:lineRule="auto"/>
              <w:jc w:val="both"/>
              <w:rPr>
                <w:rFonts w:hint="eastAsia"/>
                <w:highlight w:val="none"/>
              </w:rPr>
            </w:pPr>
          </w:p>
          <w:p w14:paraId="64C58269">
            <w:pPr>
              <w:adjustRightInd w:val="0"/>
              <w:snapToGrid w:val="0"/>
              <w:spacing w:line="360" w:lineRule="auto"/>
              <w:jc w:val="both"/>
              <w:rPr>
                <w:rFonts w:hint="eastAsia"/>
                <w:highlight w:val="none"/>
              </w:rPr>
            </w:pPr>
            <w:r>
              <w:rPr>
                <w:rFonts w:hint="eastAsia"/>
                <w:highlight w:val="none"/>
              </w:rPr>
              <w:t>服务阶段</w:t>
            </w:r>
          </w:p>
        </w:tc>
        <w:tc>
          <w:tcPr>
            <w:tcW w:w="5072" w:type="dxa"/>
            <w:gridSpan w:val="2"/>
            <w:noWrap w:val="0"/>
            <w:vAlign w:val="top"/>
          </w:tcPr>
          <w:p w14:paraId="72CA590A">
            <w:pPr>
              <w:adjustRightInd w:val="0"/>
              <w:snapToGrid w:val="0"/>
              <w:spacing w:line="360" w:lineRule="auto"/>
              <w:jc w:val="both"/>
              <w:rPr>
                <w:rFonts w:hint="eastAsia"/>
                <w:highlight w:val="none"/>
              </w:rPr>
            </w:pPr>
            <w:r>
              <w:rPr>
                <w:rFonts w:hint="eastAsia"/>
                <w:highlight w:val="none"/>
              </w:rPr>
              <w:t>服务范围及工作内容</w:t>
            </w:r>
          </w:p>
        </w:tc>
        <w:tc>
          <w:tcPr>
            <w:tcW w:w="5624" w:type="dxa"/>
            <w:gridSpan w:val="3"/>
            <w:noWrap w:val="0"/>
            <w:vAlign w:val="center"/>
          </w:tcPr>
          <w:p w14:paraId="03816F43">
            <w:pPr>
              <w:adjustRightInd w:val="0"/>
              <w:snapToGrid w:val="0"/>
              <w:spacing w:line="360" w:lineRule="auto"/>
              <w:jc w:val="center"/>
              <w:rPr>
                <w:rFonts w:hint="eastAsia"/>
                <w:highlight w:val="none"/>
              </w:rPr>
            </w:pPr>
            <w:r>
              <w:rPr>
                <w:rFonts w:hint="eastAsia"/>
                <w:highlight w:val="none"/>
              </w:rPr>
              <w:t>酬金</w:t>
            </w:r>
          </w:p>
        </w:tc>
        <w:tc>
          <w:tcPr>
            <w:tcW w:w="1837" w:type="dxa"/>
            <w:vMerge w:val="restart"/>
            <w:noWrap w:val="0"/>
            <w:vAlign w:val="center"/>
          </w:tcPr>
          <w:p w14:paraId="6CF278DD">
            <w:pPr>
              <w:adjustRightInd w:val="0"/>
              <w:snapToGrid w:val="0"/>
              <w:spacing w:line="360" w:lineRule="auto"/>
              <w:jc w:val="center"/>
              <w:rPr>
                <w:rFonts w:hint="eastAsia"/>
                <w:highlight w:val="none"/>
              </w:rPr>
            </w:pPr>
          </w:p>
          <w:p w14:paraId="5FCF0B0E">
            <w:pPr>
              <w:adjustRightInd w:val="0"/>
              <w:snapToGrid w:val="0"/>
              <w:spacing w:line="360" w:lineRule="auto"/>
              <w:jc w:val="center"/>
              <w:rPr>
                <w:rFonts w:hint="eastAsia"/>
                <w:highlight w:val="none"/>
              </w:rPr>
            </w:pPr>
            <w:r>
              <w:rPr>
                <w:rFonts w:hint="eastAsia"/>
                <w:highlight w:val="none"/>
              </w:rPr>
              <w:t>备注</w:t>
            </w:r>
          </w:p>
        </w:tc>
      </w:tr>
      <w:tr w14:paraId="39FF3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627" w:type="dxa"/>
            <w:vMerge w:val="continue"/>
            <w:noWrap w:val="0"/>
            <w:vAlign w:val="top"/>
          </w:tcPr>
          <w:p w14:paraId="32A32FFA">
            <w:pPr>
              <w:adjustRightInd w:val="0"/>
              <w:snapToGrid w:val="0"/>
              <w:spacing w:line="360" w:lineRule="auto"/>
              <w:jc w:val="both"/>
              <w:rPr>
                <w:rFonts w:hint="eastAsia"/>
                <w:highlight w:val="none"/>
              </w:rPr>
            </w:pPr>
          </w:p>
        </w:tc>
        <w:tc>
          <w:tcPr>
            <w:tcW w:w="2664" w:type="dxa"/>
            <w:noWrap w:val="0"/>
            <w:vAlign w:val="top"/>
          </w:tcPr>
          <w:p w14:paraId="05158C80">
            <w:pPr>
              <w:adjustRightInd w:val="0"/>
              <w:snapToGrid w:val="0"/>
              <w:spacing w:line="360" w:lineRule="auto"/>
              <w:jc w:val="both"/>
              <w:rPr>
                <w:rFonts w:hint="eastAsia"/>
                <w:highlight w:val="none"/>
              </w:rPr>
            </w:pPr>
            <w:r>
              <w:rPr>
                <w:rFonts w:hint="eastAsia"/>
                <w:highlight w:val="none"/>
              </w:rPr>
              <w:t>服务范围</w:t>
            </w:r>
          </w:p>
        </w:tc>
        <w:tc>
          <w:tcPr>
            <w:tcW w:w="2408" w:type="dxa"/>
            <w:noWrap w:val="0"/>
            <w:vAlign w:val="top"/>
          </w:tcPr>
          <w:p w14:paraId="7EBBDF81">
            <w:pPr>
              <w:adjustRightInd w:val="0"/>
              <w:snapToGrid w:val="0"/>
              <w:spacing w:line="360" w:lineRule="auto"/>
              <w:jc w:val="both"/>
              <w:rPr>
                <w:rFonts w:hint="eastAsia"/>
                <w:highlight w:val="none"/>
              </w:rPr>
            </w:pPr>
            <w:r>
              <w:rPr>
                <w:rFonts w:hint="eastAsia"/>
                <w:highlight w:val="none"/>
              </w:rPr>
              <w:t>工作内容</w:t>
            </w:r>
          </w:p>
        </w:tc>
        <w:tc>
          <w:tcPr>
            <w:tcW w:w="1418" w:type="dxa"/>
            <w:noWrap w:val="0"/>
            <w:vAlign w:val="center"/>
          </w:tcPr>
          <w:p w14:paraId="799AA665">
            <w:pPr>
              <w:adjustRightInd w:val="0"/>
              <w:snapToGrid w:val="0"/>
              <w:spacing w:line="360" w:lineRule="auto"/>
              <w:jc w:val="center"/>
              <w:rPr>
                <w:rFonts w:hint="eastAsia"/>
                <w:highlight w:val="none"/>
              </w:rPr>
            </w:pPr>
            <w:r>
              <w:rPr>
                <w:rFonts w:hint="eastAsia"/>
                <w:highlight w:val="none"/>
              </w:rPr>
              <w:t>收费基数</w:t>
            </w:r>
          </w:p>
        </w:tc>
        <w:tc>
          <w:tcPr>
            <w:tcW w:w="2033" w:type="dxa"/>
            <w:noWrap w:val="0"/>
            <w:vAlign w:val="center"/>
          </w:tcPr>
          <w:p w14:paraId="60872EB6">
            <w:pPr>
              <w:adjustRightInd w:val="0"/>
              <w:snapToGrid w:val="0"/>
              <w:spacing w:line="360" w:lineRule="auto"/>
              <w:jc w:val="center"/>
              <w:rPr>
                <w:rFonts w:hint="eastAsia"/>
                <w:highlight w:val="none"/>
              </w:rPr>
            </w:pPr>
            <w:r>
              <w:rPr>
                <w:rFonts w:hint="eastAsia"/>
                <w:highlight w:val="none"/>
              </w:rPr>
              <w:t>收费标准 (比例)</w:t>
            </w:r>
          </w:p>
        </w:tc>
        <w:tc>
          <w:tcPr>
            <w:tcW w:w="2173" w:type="dxa"/>
            <w:noWrap w:val="0"/>
            <w:vAlign w:val="center"/>
          </w:tcPr>
          <w:p w14:paraId="37FD7AF0">
            <w:pPr>
              <w:adjustRightInd w:val="0"/>
              <w:snapToGrid w:val="0"/>
              <w:spacing w:line="360" w:lineRule="auto"/>
              <w:jc w:val="center"/>
              <w:rPr>
                <w:rFonts w:hint="eastAsia"/>
                <w:highlight w:val="none"/>
              </w:rPr>
            </w:pPr>
            <w:r>
              <w:rPr>
                <w:rFonts w:hint="eastAsia"/>
                <w:highlight w:val="none"/>
              </w:rPr>
              <w:t>酬金数额 (万元)</w:t>
            </w:r>
          </w:p>
        </w:tc>
        <w:tc>
          <w:tcPr>
            <w:tcW w:w="1837" w:type="dxa"/>
            <w:vMerge w:val="continue"/>
            <w:noWrap w:val="0"/>
            <w:vAlign w:val="center"/>
          </w:tcPr>
          <w:p w14:paraId="19A7A580">
            <w:pPr>
              <w:adjustRightInd w:val="0"/>
              <w:snapToGrid w:val="0"/>
              <w:spacing w:line="360" w:lineRule="auto"/>
              <w:jc w:val="center"/>
              <w:rPr>
                <w:rFonts w:hint="eastAsia"/>
                <w:highlight w:val="none"/>
              </w:rPr>
            </w:pPr>
          </w:p>
        </w:tc>
      </w:tr>
      <w:tr w14:paraId="1D6BC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627" w:type="dxa"/>
            <w:vMerge w:val="restart"/>
            <w:noWrap w:val="0"/>
            <w:vAlign w:val="top"/>
          </w:tcPr>
          <w:p w14:paraId="5FAC7300">
            <w:pPr>
              <w:adjustRightInd w:val="0"/>
              <w:snapToGrid w:val="0"/>
              <w:spacing w:line="360" w:lineRule="auto"/>
              <w:jc w:val="both"/>
              <w:rPr>
                <w:rFonts w:hint="eastAsia"/>
                <w:highlight w:val="none"/>
              </w:rPr>
            </w:pPr>
          </w:p>
          <w:p w14:paraId="2A010EDF">
            <w:pPr>
              <w:adjustRightInd w:val="0"/>
              <w:snapToGrid w:val="0"/>
              <w:spacing w:line="360" w:lineRule="auto"/>
              <w:jc w:val="both"/>
              <w:rPr>
                <w:rFonts w:hint="eastAsia"/>
                <w:highlight w:val="none"/>
              </w:rPr>
            </w:pPr>
          </w:p>
          <w:p w14:paraId="1A2BE63F">
            <w:pPr>
              <w:adjustRightInd w:val="0"/>
              <w:snapToGrid w:val="0"/>
              <w:spacing w:line="360" w:lineRule="auto"/>
              <w:jc w:val="both"/>
              <w:rPr>
                <w:rFonts w:hint="eastAsia"/>
                <w:highlight w:val="none"/>
              </w:rPr>
            </w:pPr>
            <w:r>
              <w:rPr>
                <w:rFonts w:hint="eastAsia"/>
                <w:highlight w:val="none"/>
              </w:rPr>
              <w:t>决策阶段</w:t>
            </w:r>
          </w:p>
        </w:tc>
        <w:tc>
          <w:tcPr>
            <w:tcW w:w="2664" w:type="dxa"/>
            <w:noWrap w:val="0"/>
            <w:vAlign w:val="top"/>
          </w:tcPr>
          <w:p w14:paraId="67E5C94A">
            <w:pPr>
              <w:adjustRightInd w:val="0"/>
              <w:snapToGrid w:val="0"/>
              <w:spacing w:line="360" w:lineRule="auto"/>
              <w:jc w:val="both"/>
              <w:rPr>
                <w:rFonts w:hint="eastAsia"/>
                <w:highlight w:val="none"/>
              </w:rPr>
            </w:pPr>
            <w:r>
              <w:rPr>
                <w:rFonts w:hint="eastAsia"/>
                <w:highlight w:val="none"/>
              </w:rPr>
              <w:t>投资估算</w:t>
            </w:r>
          </w:p>
        </w:tc>
        <w:tc>
          <w:tcPr>
            <w:tcW w:w="2408" w:type="dxa"/>
            <w:noWrap w:val="0"/>
            <w:vAlign w:val="top"/>
          </w:tcPr>
          <w:p w14:paraId="0BA4664B">
            <w:pPr>
              <w:adjustRightInd w:val="0"/>
              <w:snapToGrid w:val="0"/>
              <w:spacing w:line="360" w:lineRule="auto"/>
              <w:jc w:val="both"/>
              <w:rPr>
                <w:rFonts w:hint="eastAsia"/>
                <w:highlight w:val="none"/>
              </w:rPr>
            </w:pPr>
            <w:r>
              <w:rPr>
                <w:rFonts w:hint="eastAsia"/>
                <w:highlight w:val="none"/>
              </w:rPr>
              <w:t>□编制□审核□调整</w:t>
            </w:r>
          </w:p>
        </w:tc>
        <w:tc>
          <w:tcPr>
            <w:tcW w:w="1418" w:type="dxa"/>
            <w:noWrap w:val="0"/>
            <w:vAlign w:val="top"/>
          </w:tcPr>
          <w:p w14:paraId="39FF1B0B">
            <w:pPr>
              <w:adjustRightInd w:val="0"/>
              <w:snapToGrid w:val="0"/>
              <w:spacing w:line="360" w:lineRule="auto"/>
              <w:jc w:val="both"/>
              <w:rPr>
                <w:rFonts w:hint="eastAsia"/>
                <w:highlight w:val="none"/>
              </w:rPr>
            </w:pPr>
          </w:p>
        </w:tc>
        <w:tc>
          <w:tcPr>
            <w:tcW w:w="2033" w:type="dxa"/>
            <w:noWrap w:val="0"/>
            <w:vAlign w:val="top"/>
          </w:tcPr>
          <w:p w14:paraId="457AFC9C">
            <w:pPr>
              <w:adjustRightInd w:val="0"/>
              <w:snapToGrid w:val="0"/>
              <w:spacing w:line="360" w:lineRule="auto"/>
              <w:jc w:val="both"/>
              <w:rPr>
                <w:rFonts w:hint="eastAsia"/>
                <w:highlight w:val="none"/>
              </w:rPr>
            </w:pPr>
          </w:p>
        </w:tc>
        <w:tc>
          <w:tcPr>
            <w:tcW w:w="2173" w:type="dxa"/>
            <w:noWrap w:val="0"/>
            <w:vAlign w:val="top"/>
          </w:tcPr>
          <w:p w14:paraId="1048860B">
            <w:pPr>
              <w:adjustRightInd w:val="0"/>
              <w:snapToGrid w:val="0"/>
              <w:spacing w:line="360" w:lineRule="auto"/>
              <w:jc w:val="both"/>
              <w:rPr>
                <w:rFonts w:hint="eastAsia"/>
                <w:highlight w:val="none"/>
              </w:rPr>
            </w:pPr>
          </w:p>
        </w:tc>
        <w:tc>
          <w:tcPr>
            <w:tcW w:w="1837" w:type="dxa"/>
            <w:noWrap w:val="0"/>
            <w:vAlign w:val="top"/>
          </w:tcPr>
          <w:p w14:paraId="03B7054F">
            <w:pPr>
              <w:adjustRightInd w:val="0"/>
              <w:snapToGrid w:val="0"/>
              <w:spacing w:line="360" w:lineRule="auto"/>
              <w:jc w:val="both"/>
              <w:rPr>
                <w:rFonts w:hint="eastAsia"/>
                <w:highlight w:val="none"/>
              </w:rPr>
            </w:pPr>
          </w:p>
        </w:tc>
      </w:tr>
      <w:tr w14:paraId="0C9ED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627" w:type="dxa"/>
            <w:vMerge w:val="continue"/>
            <w:noWrap w:val="0"/>
            <w:vAlign w:val="top"/>
          </w:tcPr>
          <w:p w14:paraId="4862D404">
            <w:pPr>
              <w:adjustRightInd w:val="0"/>
              <w:snapToGrid w:val="0"/>
              <w:spacing w:line="360" w:lineRule="auto"/>
              <w:jc w:val="both"/>
              <w:rPr>
                <w:rFonts w:hint="eastAsia"/>
                <w:highlight w:val="none"/>
              </w:rPr>
            </w:pPr>
          </w:p>
        </w:tc>
        <w:tc>
          <w:tcPr>
            <w:tcW w:w="2664" w:type="dxa"/>
            <w:noWrap w:val="0"/>
            <w:vAlign w:val="top"/>
          </w:tcPr>
          <w:p w14:paraId="73B90784">
            <w:pPr>
              <w:adjustRightInd w:val="0"/>
              <w:snapToGrid w:val="0"/>
              <w:spacing w:line="360" w:lineRule="auto"/>
              <w:jc w:val="both"/>
              <w:rPr>
                <w:rFonts w:hint="eastAsia"/>
                <w:highlight w:val="none"/>
              </w:rPr>
            </w:pPr>
            <w:r>
              <w:rPr>
                <w:rFonts w:hint="eastAsia"/>
                <w:highlight w:val="none"/>
              </w:rPr>
              <w:t>经济评价</w:t>
            </w:r>
          </w:p>
        </w:tc>
        <w:tc>
          <w:tcPr>
            <w:tcW w:w="2408" w:type="dxa"/>
            <w:noWrap w:val="0"/>
            <w:vAlign w:val="top"/>
          </w:tcPr>
          <w:p w14:paraId="45F17F80">
            <w:pPr>
              <w:adjustRightInd w:val="0"/>
              <w:snapToGrid w:val="0"/>
              <w:spacing w:line="360" w:lineRule="auto"/>
              <w:jc w:val="both"/>
              <w:rPr>
                <w:rFonts w:hint="eastAsia"/>
                <w:highlight w:val="none"/>
              </w:rPr>
            </w:pPr>
            <w:r>
              <w:rPr>
                <w:rFonts w:hint="eastAsia"/>
                <w:highlight w:val="none"/>
              </w:rPr>
              <w:t>□编制□审核□调整</w:t>
            </w:r>
          </w:p>
        </w:tc>
        <w:tc>
          <w:tcPr>
            <w:tcW w:w="1418" w:type="dxa"/>
            <w:noWrap w:val="0"/>
            <w:vAlign w:val="top"/>
          </w:tcPr>
          <w:p w14:paraId="425AE52A">
            <w:pPr>
              <w:adjustRightInd w:val="0"/>
              <w:snapToGrid w:val="0"/>
              <w:spacing w:line="360" w:lineRule="auto"/>
              <w:jc w:val="both"/>
              <w:rPr>
                <w:rFonts w:hint="eastAsia"/>
                <w:highlight w:val="none"/>
              </w:rPr>
            </w:pPr>
          </w:p>
        </w:tc>
        <w:tc>
          <w:tcPr>
            <w:tcW w:w="2033" w:type="dxa"/>
            <w:noWrap w:val="0"/>
            <w:vAlign w:val="top"/>
          </w:tcPr>
          <w:p w14:paraId="4D1E377A">
            <w:pPr>
              <w:adjustRightInd w:val="0"/>
              <w:snapToGrid w:val="0"/>
              <w:spacing w:line="360" w:lineRule="auto"/>
              <w:jc w:val="both"/>
              <w:rPr>
                <w:rFonts w:hint="eastAsia"/>
                <w:highlight w:val="none"/>
              </w:rPr>
            </w:pPr>
          </w:p>
        </w:tc>
        <w:tc>
          <w:tcPr>
            <w:tcW w:w="2173" w:type="dxa"/>
            <w:noWrap w:val="0"/>
            <w:vAlign w:val="top"/>
          </w:tcPr>
          <w:p w14:paraId="4F38DDCA">
            <w:pPr>
              <w:adjustRightInd w:val="0"/>
              <w:snapToGrid w:val="0"/>
              <w:spacing w:line="360" w:lineRule="auto"/>
              <w:jc w:val="both"/>
              <w:rPr>
                <w:rFonts w:hint="eastAsia"/>
                <w:highlight w:val="none"/>
              </w:rPr>
            </w:pPr>
          </w:p>
        </w:tc>
        <w:tc>
          <w:tcPr>
            <w:tcW w:w="1837" w:type="dxa"/>
            <w:noWrap w:val="0"/>
            <w:vAlign w:val="top"/>
          </w:tcPr>
          <w:p w14:paraId="59F50946">
            <w:pPr>
              <w:adjustRightInd w:val="0"/>
              <w:snapToGrid w:val="0"/>
              <w:spacing w:line="360" w:lineRule="auto"/>
              <w:jc w:val="both"/>
              <w:rPr>
                <w:rFonts w:hint="eastAsia"/>
                <w:highlight w:val="none"/>
              </w:rPr>
            </w:pPr>
          </w:p>
        </w:tc>
      </w:tr>
      <w:tr w14:paraId="5831B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627" w:type="dxa"/>
            <w:vMerge w:val="continue"/>
            <w:noWrap w:val="0"/>
            <w:vAlign w:val="top"/>
          </w:tcPr>
          <w:p w14:paraId="411121BD">
            <w:pPr>
              <w:adjustRightInd w:val="0"/>
              <w:snapToGrid w:val="0"/>
              <w:spacing w:line="360" w:lineRule="auto"/>
              <w:jc w:val="both"/>
              <w:rPr>
                <w:rFonts w:hint="eastAsia"/>
                <w:highlight w:val="none"/>
              </w:rPr>
            </w:pPr>
          </w:p>
        </w:tc>
        <w:tc>
          <w:tcPr>
            <w:tcW w:w="2664" w:type="dxa"/>
            <w:noWrap w:val="0"/>
            <w:vAlign w:val="top"/>
          </w:tcPr>
          <w:p w14:paraId="4ED6A7F3">
            <w:pPr>
              <w:adjustRightInd w:val="0"/>
              <w:snapToGrid w:val="0"/>
              <w:spacing w:line="360" w:lineRule="auto"/>
              <w:jc w:val="both"/>
              <w:rPr>
                <w:rFonts w:hint="eastAsia"/>
                <w:highlight w:val="none"/>
              </w:rPr>
            </w:pPr>
            <w:r>
              <w:rPr>
                <w:rFonts w:hint="eastAsia"/>
                <w:highlight w:val="none"/>
              </w:rPr>
              <w:t>其他</w:t>
            </w:r>
          </w:p>
        </w:tc>
        <w:tc>
          <w:tcPr>
            <w:tcW w:w="2408" w:type="dxa"/>
            <w:noWrap w:val="0"/>
            <w:vAlign w:val="top"/>
          </w:tcPr>
          <w:p w14:paraId="62AADF60">
            <w:pPr>
              <w:adjustRightInd w:val="0"/>
              <w:snapToGrid w:val="0"/>
              <w:spacing w:line="360" w:lineRule="auto"/>
              <w:jc w:val="both"/>
              <w:rPr>
                <w:rFonts w:hint="eastAsia"/>
                <w:highlight w:val="none"/>
              </w:rPr>
            </w:pPr>
          </w:p>
        </w:tc>
        <w:tc>
          <w:tcPr>
            <w:tcW w:w="1418" w:type="dxa"/>
            <w:noWrap w:val="0"/>
            <w:vAlign w:val="top"/>
          </w:tcPr>
          <w:p w14:paraId="49F76319">
            <w:pPr>
              <w:adjustRightInd w:val="0"/>
              <w:snapToGrid w:val="0"/>
              <w:spacing w:line="360" w:lineRule="auto"/>
              <w:jc w:val="both"/>
              <w:rPr>
                <w:rFonts w:hint="eastAsia"/>
                <w:highlight w:val="none"/>
              </w:rPr>
            </w:pPr>
          </w:p>
        </w:tc>
        <w:tc>
          <w:tcPr>
            <w:tcW w:w="2033" w:type="dxa"/>
            <w:noWrap w:val="0"/>
            <w:vAlign w:val="top"/>
          </w:tcPr>
          <w:p w14:paraId="7BE723BD">
            <w:pPr>
              <w:adjustRightInd w:val="0"/>
              <w:snapToGrid w:val="0"/>
              <w:spacing w:line="360" w:lineRule="auto"/>
              <w:jc w:val="both"/>
              <w:rPr>
                <w:rFonts w:hint="eastAsia"/>
                <w:highlight w:val="none"/>
              </w:rPr>
            </w:pPr>
          </w:p>
        </w:tc>
        <w:tc>
          <w:tcPr>
            <w:tcW w:w="2173" w:type="dxa"/>
            <w:noWrap w:val="0"/>
            <w:vAlign w:val="top"/>
          </w:tcPr>
          <w:p w14:paraId="511A4C1C">
            <w:pPr>
              <w:adjustRightInd w:val="0"/>
              <w:snapToGrid w:val="0"/>
              <w:spacing w:line="360" w:lineRule="auto"/>
              <w:jc w:val="both"/>
              <w:rPr>
                <w:rFonts w:hint="eastAsia"/>
                <w:highlight w:val="none"/>
              </w:rPr>
            </w:pPr>
          </w:p>
        </w:tc>
        <w:tc>
          <w:tcPr>
            <w:tcW w:w="1837" w:type="dxa"/>
            <w:noWrap w:val="0"/>
            <w:vAlign w:val="top"/>
          </w:tcPr>
          <w:p w14:paraId="79CF40F2">
            <w:pPr>
              <w:adjustRightInd w:val="0"/>
              <w:snapToGrid w:val="0"/>
              <w:spacing w:line="360" w:lineRule="auto"/>
              <w:jc w:val="both"/>
              <w:rPr>
                <w:rFonts w:hint="eastAsia"/>
                <w:highlight w:val="none"/>
              </w:rPr>
            </w:pPr>
          </w:p>
        </w:tc>
      </w:tr>
      <w:tr w14:paraId="6F829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627" w:type="dxa"/>
            <w:vMerge w:val="restart"/>
            <w:noWrap w:val="0"/>
            <w:vAlign w:val="top"/>
          </w:tcPr>
          <w:p w14:paraId="47B7719B">
            <w:pPr>
              <w:adjustRightInd w:val="0"/>
              <w:snapToGrid w:val="0"/>
              <w:spacing w:line="360" w:lineRule="auto"/>
              <w:jc w:val="both"/>
              <w:rPr>
                <w:rFonts w:hint="eastAsia"/>
                <w:highlight w:val="none"/>
              </w:rPr>
            </w:pPr>
          </w:p>
          <w:p w14:paraId="19DF3F4A">
            <w:pPr>
              <w:adjustRightInd w:val="0"/>
              <w:snapToGrid w:val="0"/>
              <w:spacing w:line="360" w:lineRule="auto"/>
              <w:jc w:val="both"/>
              <w:rPr>
                <w:rFonts w:hint="eastAsia"/>
                <w:highlight w:val="none"/>
              </w:rPr>
            </w:pPr>
          </w:p>
          <w:p w14:paraId="310A0611">
            <w:pPr>
              <w:adjustRightInd w:val="0"/>
              <w:snapToGrid w:val="0"/>
              <w:spacing w:line="360" w:lineRule="auto"/>
              <w:jc w:val="both"/>
              <w:rPr>
                <w:rFonts w:hint="eastAsia"/>
                <w:highlight w:val="none"/>
              </w:rPr>
            </w:pPr>
            <w:r>
              <w:rPr>
                <w:rFonts w:hint="eastAsia"/>
                <w:highlight w:val="none"/>
              </w:rPr>
              <w:t>设计阶段</w:t>
            </w:r>
          </w:p>
        </w:tc>
        <w:tc>
          <w:tcPr>
            <w:tcW w:w="2664" w:type="dxa"/>
            <w:noWrap w:val="0"/>
            <w:vAlign w:val="top"/>
          </w:tcPr>
          <w:p w14:paraId="67FCEB24">
            <w:pPr>
              <w:adjustRightInd w:val="0"/>
              <w:snapToGrid w:val="0"/>
              <w:spacing w:line="360" w:lineRule="auto"/>
              <w:jc w:val="both"/>
              <w:rPr>
                <w:rFonts w:hint="eastAsia"/>
                <w:highlight w:val="none"/>
              </w:rPr>
            </w:pPr>
            <w:r>
              <w:rPr>
                <w:rFonts w:hint="eastAsia"/>
                <w:highlight w:val="none"/>
              </w:rPr>
              <w:t>设计概算</w:t>
            </w:r>
          </w:p>
        </w:tc>
        <w:tc>
          <w:tcPr>
            <w:tcW w:w="2408" w:type="dxa"/>
            <w:noWrap w:val="0"/>
            <w:vAlign w:val="top"/>
          </w:tcPr>
          <w:p w14:paraId="515E5260">
            <w:pPr>
              <w:adjustRightInd w:val="0"/>
              <w:snapToGrid w:val="0"/>
              <w:spacing w:line="360" w:lineRule="auto"/>
              <w:jc w:val="both"/>
              <w:rPr>
                <w:rFonts w:hint="eastAsia"/>
                <w:highlight w:val="none"/>
              </w:rPr>
            </w:pPr>
            <w:r>
              <w:rPr>
                <w:rFonts w:hint="eastAsia"/>
                <w:highlight w:val="none"/>
              </w:rPr>
              <w:t>□编制□审核□调整</w:t>
            </w:r>
          </w:p>
        </w:tc>
        <w:tc>
          <w:tcPr>
            <w:tcW w:w="1418" w:type="dxa"/>
            <w:noWrap w:val="0"/>
            <w:vAlign w:val="top"/>
          </w:tcPr>
          <w:p w14:paraId="175C5F68">
            <w:pPr>
              <w:adjustRightInd w:val="0"/>
              <w:snapToGrid w:val="0"/>
              <w:spacing w:line="360" w:lineRule="auto"/>
              <w:jc w:val="both"/>
              <w:rPr>
                <w:rFonts w:hint="eastAsia"/>
                <w:highlight w:val="none"/>
              </w:rPr>
            </w:pPr>
          </w:p>
        </w:tc>
        <w:tc>
          <w:tcPr>
            <w:tcW w:w="2033" w:type="dxa"/>
            <w:noWrap w:val="0"/>
            <w:vAlign w:val="top"/>
          </w:tcPr>
          <w:p w14:paraId="2AA8398E">
            <w:pPr>
              <w:adjustRightInd w:val="0"/>
              <w:snapToGrid w:val="0"/>
              <w:spacing w:line="360" w:lineRule="auto"/>
              <w:jc w:val="both"/>
              <w:rPr>
                <w:rFonts w:hint="eastAsia"/>
                <w:highlight w:val="none"/>
              </w:rPr>
            </w:pPr>
          </w:p>
        </w:tc>
        <w:tc>
          <w:tcPr>
            <w:tcW w:w="2173" w:type="dxa"/>
            <w:noWrap w:val="0"/>
            <w:vAlign w:val="top"/>
          </w:tcPr>
          <w:p w14:paraId="76E44E78">
            <w:pPr>
              <w:adjustRightInd w:val="0"/>
              <w:snapToGrid w:val="0"/>
              <w:spacing w:line="360" w:lineRule="auto"/>
              <w:jc w:val="both"/>
              <w:rPr>
                <w:rFonts w:hint="eastAsia"/>
                <w:highlight w:val="none"/>
              </w:rPr>
            </w:pPr>
          </w:p>
        </w:tc>
        <w:tc>
          <w:tcPr>
            <w:tcW w:w="1837" w:type="dxa"/>
            <w:noWrap w:val="0"/>
            <w:vAlign w:val="top"/>
          </w:tcPr>
          <w:p w14:paraId="04B4B18F">
            <w:pPr>
              <w:adjustRightInd w:val="0"/>
              <w:snapToGrid w:val="0"/>
              <w:spacing w:line="360" w:lineRule="auto"/>
              <w:jc w:val="both"/>
              <w:rPr>
                <w:rFonts w:hint="eastAsia"/>
                <w:highlight w:val="none"/>
              </w:rPr>
            </w:pPr>
          </w:p>
        </w:tc>
      </w:tr>
      <w:tr w14:paraId="6E7FA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627" w:type="dxa"/>
            <w:vMerge w:val="continue"/>
            <w:noWrap w:val="0"/>
            <w:vAlign w:val="top"/>
          </w:tcPr>
          <w:p w14:paraId="7175B19C">
            <w:pPr>
              <w:adjustRightInd w:val="0"/>
              <w:snapToGrid w:val="0"/>
              <w:spacing w:line="360" w:lineRule="auto"/>
              <w:jc w:val="both"/>
              <w:rPr>
                <w:rFonts w:hint="eastAsia"/>
                <w:highlight w:val="none"/>
              </w:rPr>
            </w:pPr>
          </w:p>
        </w:tc>
        <w:tc>
          <w:tcPr>
            <w:tcW w:w="2664" w:type="dxa"/>
            <w:noWrap w:val="0"/>
            <w:vAlign w:val="top"/>
          </w:tcPr>
          <w:p w14:paraId="5847494A">
            <w:pPr>
              <w:adjustRightInd w:val="0"/>
              <w:snapToGrid w:val="0"/>
              <w:spacing w:line="360" w:lineRule="auto"/>
              <w:jc w:val="both"/>
              <w:rPr>
                <w:rFonts w:hint="eastAsia"/>
                <w:highlight w:val="none"/>
              </w:rPr>
            </w:pPr>
            <w:r>
              <w:rPr>
                <w:rFonts w:hint="eastAsia"/>
                <w:highlight w:val="none"/>
              </w:rPr>
              <w:t>施工图预算</w:t>
            </w:r>
          </w:p>
        </w:tc>
        <w:tc>
          <w:tcPr>
            <w:tcW w:w="2408" w:type="dxa"/>
            <w:noWrap w:val="0"/>
            <w:vAlign w:val="top"/>
          </w:tcPr>
          <w:p w14:paraId="7FD907E5">
            <w:pPr>
              <w:adjustRightInd w:val="0"/>
              <w:snapToGrid w:val="0"/>
              <w:spacing w:line="360" w:lineRule="auto"/>
              <w:jc w:val="both"/>
              <w:rPr>
                <w:rFonts w:hint="eastAsia"/>
                <w:highlight w:val="none"/>
              </w:rPr>
            </w:pPr>
            <w:r>
              <w:rPr>
                <w:rFonts w:hint="eastAsia"/>
                <w:highlight w:val="none"/>
              </w:rPr>
              <w:t>□编制□审核□调整</w:t>
            </w:r>
          </w:p>
        </w:tc>
        <w:tc>
          <w:tcPr>
            <w:tcW w:w="1418" w:type="dxa"/>
            <w:noWrap w:val="0"/>
            <w:vAlign w:val="top"/>
          </w:tcPr>
          <w:p w14:paraId="0805B9C1">
            <w:pPr>
              <w:adjustRightInd w:val="0"/>
              <w:snapToGrid w:val="0"/>
              <w:spacing w:line="360" w:lineRule="auto"/>
              <w:jc w:val="both"/>
              <w:rPr>
                <w:rFonts w:hint="eastAsia"/>
                <w:highlight w:val="none"/>
              </w:rPr>
            </w:pPr>
          </w:p>
        </w:tc>
        <w:tc>
          <w:tcPr>
            <w:tcW w:w="2033" w:type="dxa"/>
            <w:noWrap w:val="0"/>
            <w:vAlign w:val="top"/>
          </w:tcPr>
          <w:p w14:paraId="07DF787F">
            <w:pPr>
              <w:adjustRightInd w:val="0"/>
              <w:snapToGrid w:val="0"/>
              <w:spacing w:line="360" w:lineRule="auto"/>
              <w:jc w:val="both"/>
              <w:rPr>
                <w:rFonts w:hint="eastAsia"/>
                <w:highlight w:val="none"/>
              </w:rPr>
            </w:pPr>
          </w:p>
        </w:tc>
        <w:tc>
          <w:tcPr>
            <w:tcW w:w="2173" w:type="dxa"/>
            <w:noWrap w:val="0"/>
            <w:vAlign w:val="top"/>
          </w:tcPr>
          <w:p w14:paraId="72230935">
            <w:pPr>
              <w:adjustRightInd w:val="0"/>
              <w:snapToGrid w:val="0"/>
              <w:spacing w:line="360" w:lineRule="auto"/>
              <w:jc w:val="both"/>
              <w:rPr>
                <w:rFonts w:hint="eastAsia"/>
                <w:highlight w:val="none"/>
              </w:rPr>
            </w:pPr>
          </w:p>
        </w:tc>
        <w:tc>
          <w:tcPr>
            <w:tcW w:w="1837" w:type="dxa"/>
            <w:noWrap w:val="0"/>
            <w:vAlign w:val="top"/>
          </w:tcPr>
          <w:p w14:paraId="75ABF4F4">
            <w:pPr>
              <w:adjustRightInd w:val="0"/>
              <w:snapToGrid w:val="0"/>
              <w:spacing w:line="360" w:lineRule="auto"/>
              <w:jc w:val="both"/>
              <w:rPr>
                <w:rFonts w:hint="eastAsia"/>
                <w:highlight w:val="none"/>
              </w:rPr>
            </w:pPr>
          </w:p>
        </w:tc>
      </w:tr>
      <w:tr w14:paraId="5B254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627" w:type="dxa"/>
            <w:vMerge w:val="continue"/>
            <w:noWrap w:val="0"/>
            <w:vAlign w:val="top"/>
          </w:tcPr>
          <w:p w14:paraId="0CF22CA8">
            <w:pPr>
              <w:adjustRightInd w:val="0"/>
              <w:snapToGrid w:val="0"/>
              <w:spacing w:line="360" w:lineRule="auto"/>
              <w:jc w:val="both"/>
              <w:rPr>
                <w:rFonts w:hint="eastAsia"/>
                <w:highlight w:val="none"/>
              </w:rPr>
            </w:pPr>
          </w:p>
        </w:tc>
        <w:tc>
          <w:tcPr>
            <w:tcW w:w="2664" w:type="dxa"/>
            <w:noWrap w:val="0"/>
            <w:vAlign w:val="top"/>
          </w:tcPr>
          <w:p w14:paraId="420EC384">
            <w:pPr>
              <w:adjustRightInd w:val="0"/>
              <w:snapToGrid w:val="0"/>
              <w:spacing w:line="360" w:lineRule="auto"/>
              <w:jc w:val="both"/>
              <w:rPr>
                <w:rFonts w:hint="eastAsia"/>
                <w:highlight w:val="none"/>
              </w:rPr>
            </w:pPr>
            <w:r>
              <w:rPr>
                <w:rFonts w:hint="eastAsia"/>
                <w:highlight w:val="none"/>
              </w:rPr>
              <w:t>其他</w:t>
            </w:r>
          </w:p>
        </w:tc>
        <w:tc>
          <w:tcPr>
            <w:tcW w:w="2408" w:type="dxa"/>
            <w:noWrap w:val="0"/>
            <w:vAlign w:val="top"/>
          </w:tcPr>
          <w:p w14:paraId="1CEA2215">
            <w:pPr>
              <w:adjustRightInd w:val="0"/>
              <w:snapToGrid w:val="0"/>
              <w:spacing w:line="360" w:lineRule="auto"/>
              <w:jc w:val="both"/>
              <w:rPr>
                <w:rFonts w:hint="eastAsia"/>
                <w:highlight w:val="none"/>
              </w:rPr>
            </w:pPr>
          </w:p>
        </w:tc>
        <w:tc>
          <w:tcPr>
            <w:tcW w:w="1418" w:type="dxa"/>
            <w:noWrap w:val="0"/>
            <w:vAlign w:val="top"/>
          </w:tcPr>
          <w:p w14:paraId="15AEB564">
            <w:pPr>
              <w:adjustRightInd w:val="0"/>
              <w:snapToGrid w:val="0"/>
              <w:spacing w:line="360" w:lineRule="auto"/>
              <w:jc w:val="both"/>
              <w:rPr>
                <w:rFonts w:hint="eastAsia"/>
                <w:highlight w:val="none"/>
              </w:rPr>
            </w:pPr>
          </w:p>
        </w:tc>
        <w:tc>
          <w:tcPr>
            <w:tcW w:w="2033" w:type="dxa"/>
            <w:noWrap w:val="0"/>
            <w:vAlign w:val="top"/>
          </w:tcPr>
          <w:p w14:paraId="7F5B332E">
            <w:pPr>
              <w:adjustRightInd w:val="0"/>
              <w:snapToGrid w:val="0"/>
              <w:spacing w:line="360" w:lineRule="auto"/>
              <w:jc w:val="both"/>
              <w:rPr>
                <w:rFonts w:hint="eastAsia"/>
                <w:highlight w:val="none"/>
              </w:rPr>
            </w:pPr>
          </w:p>
        </w:tc>
        <w:tc>
          <w:tcPr>
            <w:tcW w:w="2173" w:type="dxa"/>
            <w:noWrap w:val="0"/>
            <w:vAlign w:val="top"/>
          </w:tcPr>
          <w:p w14:paraId="57435B51">
            <w:pPr>
              <w:adjustRightInd w:val="0"/>
              <w:snapToGrid w:val="0"/>
              <w:spacing w:line="360" w:lineRule="auto"/>
              <w:jc w:val="both"/>
              <w:rPr>
                <w:rFonts w:hint="eastAsia"/>
                <w:highlight w:val="none"/>
              </w:rPr>
            </w:pPr>
          </w:p>
        </w:tc>
        <w:tc>
          <w:tcPr>
            <w:tcW w:w="1837" w:type="dxa"/>
            <w:noWrap w:val="0"/>
            <w:vAlign w:val="top"/>
          </w:tcPr>
          <w:p w14:paraId="45F54E71">
            <w:pPr>
              <w:adjustRightInd w:val="0"/>
              <w:snapToGrid w:val="0"/>
              <w:spacing w:line="360" w:lineRule="auto"/>
              <w:jc w:val="both"/>
              <w:rPr>
                <w:rFonts w:hint="eastAsia"/>
                <w:highlight w:val="none"/>
              </w:rPr>
            </w:pPr>
          </w:p>
        </w:tc>
      </w:tr>
      <w:tr w14:paraId="62080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627" w:type="dxa"/>
            <w:vMerge w:val="restart"/>
            <w:noWrap w:val="0"/>
            <w:vAlign w:val="top"/>
          </w:tcPr>
          <w:p w14:paraId="58BBBF51">
            <w:pPr>
              <w:adjustRightInd w:val="0"/>
              <w:snapToGrid w:val="0"/>
              <w:spacing w:line="360" w:lineRule="auto"/>
              <w:jc w:val="both"/>
              <w:rPr>
                <w:rFonts w:hint="eastAsia"/>
                <w:highlight w:val="none"/>
              </w:rPr>
            </w:pPr>
          </w:p>
          <w:p w14:paraId="40C78945">
            <w:pPr>
              <w:adjustRightInd w:val="0"/>
              <w:snapToGrid w:val="0"/>
              <w:spacing w:line="360" w:lineRule="auto"/>
              <w:jc w:val="both"/>
              <w:rPr>
                <w:rFonts w:hint="eastAsia"/>
                <w:highlight w:val="none"/>
              </w:rPr>
            </w:pPr>
          </w:p>
          <w:p w14:paraId="2BFF06CB">
            <w:pPr>
              <w:adjustRightInd w:val="0"/>
              <w:snapToGrid w:val="0"/>
              <w:spacing w:line="360" w:lineRule="auto"/>
              <w:jc w:val="both"/>
              <w:rPr>
                <w:rFonts w:hint="eastAsia"/>
                <w:highlight w:val="none"/>
              </w:rPr>
            </w:pPr>
          </w:p>
          <w:p w14:paraId="5DF65A5D">
            <w:pPr>
              <w:adjustRightInd w:val="0"/>
              <w:snapToGrid w:val="0"/>
              <w:spacing w:line="360" w:lineRule="auto"/>
              <w:jc w:val="both"/>
              <w:rPr>
                <w:rFonts w:hint="eastAsia"/>
                <w:highlight w:val="none"/>
              </w:rPr>
            </w:pPr>
          </w:p>
          <w:p w14:paraId="4800B362">
            <w:pPr>
              <w:adjustRightInd w:val="0"/>
              <w:snapToGrid w:val="0"/>
              <w:spacing w:line="360" w:lineRule="auto"/>
              <w:jc w:val="both"/>
              <w:rPr>
                <w:rFonts w:hint="eastAsia"/>
                <w:highlight w:val="none"/>
              </w:rPr>
            </w:pPr>
          </w:p>
          <w:p w14:paraId="687A2826">
            <w:pPr>
              <w:adjustRightInd w:val="0"/>
              <w:snapToGrid w:val="0"/>
              <w:spacing w:line="360" w:lineRule="auto"/>
              <w:jc w:val="both"/>
              <w:rPr>
                <w:rFonts w:hint="eastAsia"/>
                <w:highlight w:val="none"/>
              </w:rPr>
            </w:pPr>
            <w:r>
              <w:rPr>
                <w:rFonts w:hint="eastAsia"/>
                <w:highlight w:val="none"/>
              </w:rPr>
              <w:t>发承包阶段</w:t>
            </w:r>
          </w:p>
        </w:tc>
        <w:tc>
          <w:tcPr>
            <w:tcW w:w="2664" w:type="dxa"/>
            <w:noWrap w:val="0"/>
            <w:vAlign w:val="top"/>
          </w:tcPr>
          <w:p w14:paraId="6D0BDE8D">
            <w:pPr>
              <w:adjustRightInd w:val="0"/>
              <w:snapToGrid w:val="0"/>
              <w:spacing w:line="360" w:lineRule="auto"/>
              <w:jc w:val="both"/>
              <w:rPr>
                <w:rFonts w:hint="eastAsia"/>
                <w:highlight w:val="none"/>
              </w:rPr>
            </w:pPr>
            <w:r>
              <w:rPr>
                <w:rFonts w:hint="eastAsia"/>
                <w:highlight w:val="none"/>
              </w:rPr>
              <w:t>工程量清单</w:t>
            </w:r>
          </w:p>
        </w:tc>
        <w:tc>
          <w:tcPr>
            <w:tcW w:w="2408" w:type="dxa"/>
            <w:noWrap w:val="0"/>
            <w:vAlign w:val="top"/>
          </w:tcPr>
          <w:p w14:paraId="15B5D9E3">
            <w:pPr>
              <w:adjustRightInd w:val="0"/>
              <w:snapToGrid w:val="0"/>
              <w:spacing w:line="360" w:lineRule="auto"/>
              <w:jc w:val="both"/>
              <w:rPr>
                <w:rFonts w:hint="eastAsia"/>
                <w:highlight w:val="none"/>
              </w:rPr>
            </w:pPr>
            <w:r>
              <w:rPr>
                <w:rFonts w:hint="eastAsia" w:eastAsia="宋体"/>
                <w:highlight w:val="none"/>
                <w:lang w:eastAsia="zh-CN"/>
              </w:rPr>
              <w:t>□</w:t>
            </w:r>
            <w:r>
              <w:rPr>
                <w:rFonts w:hint="eastAsia"/>
                <w:highlight w:val="none"/>
              </w:rPr>
              <w:t>编制</w:t>
            </w:r>
            <w:r>
              <w:rPr>
                <w:rFonts w:hint="eastAsia" w:eastAsia="宋体"/>
                <w:highlight w:val="none"/>
                <w:lang w:eastAsia="zh-CN"/>
              </w:rPr>
              <w:t>□</w:t>
            </w:r>
            <w:r>
              <w:rPr>
                <w:rFonts w:hint="eastAsia"/>
                <w:highlight w:val="none"/>
              </w:rPr>
              <w:t>审核</w:t>
            </w:r>
            <w:r>
              <w:rPr>
                <w:rFonts w:hint="eastAsia" w:eastAsia="宋体"/>
                <w:highlight w:val="none"/>
                <w:lang w:eastAsia="zh-CN"/>
              </w:rPr>
              <w:t>□</w:t>
            </w:r>
            <w:r>
              <w:rPr>
                <w:rFonts w:hint="eastAsia"/>
                <w:highlight w:val="none"/>
              </w:rPr>
              <w:t>调整</w:t>
            </w:r>
          </w:p>
        </w:tc>
        <w:tc>
          <w:tcPr>
            <w:tcW w:w="1418" w:type="dxa"/>
            <w:vMerge w:val="restart"/>
            <w:noWrap w:val="0"/>
            <w:vAlign w:val="center"/>
          </w:tcPr>
          <w:p w14:paraId="575756B0">
            <w:pPr>
              <w:adjustRightInd w:val="0"/>
              <w:snapToGrid w:val="0"/>
              <w:spacing w:line="360" w:lineRule="auto"/>
              <w:jc w:val="both"/>
              <w:rPr>
                <w:rFonts w:hint="eastAsia"/>
                <w:highlight w:val="none"/>
              </w:rPr>
            </w:pPr>
          </w:p>
        </w:tc>
        <w:tc>
          <w:tcPr>
            <w:tcW w:w="2033" w:type="dxa"/>
            <w:vMerge w:val="restart"/>
            <w:noWrap w:val="0"/>
            <w:vAlign w:val="center"/>
          </w:tcPr>
          <w:p w14:paraId="1888FFFC">
            <w:pPr>
              <w:adjustRightInd w:val="0"/>
              <w:snapToGrid w:val="0"/>
              <w:spacing w:line="360" w:lineRule="auto"/>
              <w:jc w:val="both"/>
              <w:rPr>
                <w:rFonts w:hint="eastAsia"/>
                <w:highlight w:val="none"/>
              </w:rPr>
            </w:pPr>
          </w:p>
        </w:tc>
        <w:tc>
          <w:tcPr>
            <w:tcW w:w="2173" w:type="dxa"/>
            <w:vMerge w:val="restart"/>
            <w:noWrap w:val="0"/>
            <w:vAlign w:val="center"/>
          </w:tcPr>
          <w:p w14:paraId="1065EC94">
            <w:pPr>
              <w:adjustRightInd w:val="0"/>
              <w:snapToGrid w:val="0"/>
              <w:spacing w:line="360" w:lineRule="auto"/>
              <w:jc w:val="both"/>
              <w:rPr>
                <w:rFonts w:hint="eastAsia"/>
                <w:highlight w:val="none"/>
              </w:rPr>
            </w:pPr>
          </w:p>
        </w:tc>
        <w:tc>
          <w:tcPr>
            <w:tcW w:w="1837" w:type="dxa"/>
            <w:vMerge w:val="restart"/>
            <w:noWrap w:val="0"/>
            <w:vAlign w:val="top"/>
          </w:tcPr>
          <w:p w14:paraId="3422DE36">
            <w:pPr>
              <w:adjustRightInd w:val="0"/>
              <w:snapToGrid w:val="0"/>
              <w:spacing w:line="360" w:lineRule="auto"/>
              <w:jc w:val="both"/>
              <w:rPr>
                <w:rFonts w:hint="eastAsia"/>
                <w:highlight w:val="none"/>
              </w:rPr>
            </w:pPr>
          </w:p>
        </w:tc>
      </w:tr>
      <w:tr w14:paraId="12484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627" w:type="dxa"/>
            <w:vMerge w:val="continue"/>
            <w:noWrap w:val="0"/>
            <w:vAlign w:val="top"/>
          </w:tcPr>
          <w:p w14:paraId="4AC7FD1E">
            <w:pPr>
              <w:adjustRightInd w:val="0"/>
              <w:snapToGrid w:val="0"/>
              <w:spacing w:line="360" w:lineRule="auto"/>
              <w:ind w:firstLine="420" w:firstLineChars="200"/>
              <w:rPr>
                <w:rFonts w:hint="eastAsia"/>
                <w:highlight w:val="none"/>
              </w:rPr>
            </w:pPr>
          </w:p>
        </w:tc>
        <w:tc>
          <w:tcPr>
            <w:tcW w:w="2664" w:type="dxa"/>
            <w:noWrap w:val="0"/>
            <w:vAlign w:val="top"/>
          </w:tcPr>
          <w:p w14:paraId="1744C7B8">
            <w:pPr>
              <w:adjustRightInd w:val="0"/>
              <w:snapToGrid w:val="0"/>
              <w:spacing w:line="360" w:lineRule="auto"/>
              <w:jc w:val="both"/>
              <w:rPr>
                <w:rFonts w:hint="eastAsia"/>
                <w:highlight w:val="none"/>
              </w:rPr>
            </w:pPr>
            <w:r>
              <w:rPr>
                <w:rFonts w:hint="eastAsia"/>
                <w:highlight w:val="none"/>
              </w:rPr>
              <w:t>最高投标限价</w:t>
            </w:r>
          </w:p>
        </w:tc>
        <w:tc>
          <w:tcPr>
            <w:tcW w:w="2408" w:type="dxa"/>
            <w:noWrap w:val="0"/>
            <w:vAlign w:val="top"/>
          </w:tcPr>
          <w:p w14:paraId="192335BB">
            <w:pPr>
              <w:adjustRightInd w:val="0"/>
              <w:snapToGrid w:val="0"/>
              <w:spacing w:line="360" w:lineRule="auto"/>
              <w:jc w:val="both"/>
              <w:rPr>
                <w:rFonts w:hint="eastAsia"/>
                <w:highlight w:val="none"/>
              </w:rPr>
            </w:pPr>
            <w:r>
              <w:rPr>
                <w:rFonts w:hint="eastAsia" w:eastAsia="宋体"/>
                <w:highlight w:val="none"/>
                <w:lang w:eastAsia="zh-CN"/>
              </w:rPr>
              <w:t>□</w:t>
            </w:r>
            <w:r>
              <w:rPr>
                <w:rFonts w:hint="eastAsia"/>
                <w:highlight w:val="none"/>
              </w:rPr>
              <w:t>编制</w:t>
            </w:r>
            <w:r>
              <w:rPr>
                <w:rFonts w:hint="eastAsia" w:eastAsia="宋体"/>
                <w:highlight w:val="none"/>
                <w:lang w:eastAsia="zh-CN"/>
              </w:rPr>
              <w:t>□</w:t>
            </w:r>
            <w:r>
              <w:rPr>
                <w:rFonts w:hint="eastAsia"/>
                <w:highlight w:val="none"/>
              </w:rPr>
              <w:t>审核</w:t>
            </w:r>
            <w:r>
              <w:rPr>
                <w:rFonts w:hint="eastAsia" w:eastAsia="宋体"/>
                <w:highlight w:val="none"/>
                <w:lang w:eastAsia="zh-CN"/>
              </w:rPr>
              <w:t>□</w:t>
            </w:r>
            <w:r>
              <w:rPr>
                <w:rFonts w:hint="eastAsia"/>
                <w:highlight w:val="none"/>
              </w:rPr>
              <w:t>调整</w:t>
            </w:r>
          </w:p>
        </w:tc>
        <w:tc>
          <w:tcPr>
            <w:tcW w:w="1418" w:type="dxa"/>
            <w:vMerge w:val="continue"/>
            <w:noWrap w:val="0"/>
            <w:vAlign w:val="center"/>
          </w:tcPr>
          <w:p w14:paraId="2BA553E4">
            <w:pPr>
              <w:adjustRightInd w:val="0"/>
              <w:snapToGrid w:val="0"/>
              <w:spacing w:line="360" w:lineRule="auto"/>
              <w:jc w:val="both"/>
              <w:rPr>
                <w:rFonts w:hint="eastAsia"/>
                <w:highlight w:val="none"/>
              </w:rPr>
            </w:pPr>
          </w:p>
        </w:tc>
        <w:tc>
          <w:tcPr>
            <w:tcW w:w="2033" w:type="dxa"/>
            <w:vMerge w:val="continue"/>
            <w:noWrap w:val="0"/>
            <w:vAlign w:val="center"/>
          </w:tcPr>
          <w:p w14:paraId="3E22FE46">
            <w:pPr>
              <w:adjustRightInd w:val="0"/>
              <w:snapToGrid w:val="0"/>
              <w:spacing w:line="360" w:lineRule="auto"/>
              <w:jc w:val="both"/>
              <w:rPr>
                <w:rFonts w:hint="eastAsia"/>
                <w:highlight w:val="none"/>
              </w:rPr>
            </w:pPr>
          </w:p>
        </w:tc>
        <w:tc>
          <w:tcPr>
            <w:tcW w:w="2173" w:type="dxa"/>
            <w:vMerge w:val="continue"/>
            <w:noWrap w:val="0"/>
            <w:vAlign w:val="center"/>
          </w:tcPr>
          <w:p w14:paraId="25E24D60">
            <w:pPr>
              <w:adjustRightInd w:val="0"/>
              <w:snapToGrid w:val="0"/>
              <w:spacing w:line="360" w:lineRule="auto"/>
              <w:jc w:val="both"/>
              <w:rPr>
                <w:rFonts w:hint="eastAsia"/>
                <w:highlight w:val="none"/>
              </w:rPr>
            </w:pPr>
          </w:p>
        </w:tc>
        <w:tc>
          <w:tcPr>
            <w:tcW w:w="1837" w:type="dxa"/>
            <w:vMerge w:val="continue"/>
            <w:noWrap w:val="0"/>
            <w:vAlign w:val="top"/>
          </w:tcPr>
          <w:p w14:paraId="2A90A5E7">
            <w:pPr>
              <w:adjustRightInd w:val="0"/>
              <w:snapToGrid w:val="0"/>
              <w:spacing w:line="360" w:lineRule="auto"/>
              <w:jc w:val="both"/>
              <w:rPr>
                <w:rFonts w:hint="eastAsia"/>
                <w:highlight w:val="none"/>
              </w:rPr>
            </w:pPr>
          </w:p>
        </w:tc>
      </w:tr>
      <w:tr w14:paraId="3779A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627" w:type="dxa"/>
            <w:vMerge w:val="continue"/>
            <w:noWrap w:val="0"/>
            <w:vAlign w:val="top"/>
          </w:tcPr>
          <w:p w14:paraId="65A09C47">
            <w:pPr>
              <w:adjustRightInd w:val="0"/>
              <w:snapToGrid w:val="0"/>
              <w:spacing w:line="360" w:lineRule="auto"/>
              <w:ind w:firstLine="420" w:firstLineChars="200"/>
              <w:rPr>
                <w:rFonts w:hint="eastAsia"/>
                <w:highlight w:val="none"/>
              </w:rPr>
            </w:pPr>
          </w:p>
        </w:tc>
        <w:tc>
          <w:tcPr>
            <w:tcW w:w="2664" w:type="dxa"/>
            <w:noWrap w:val="0"/>
            <w:vAlign w:val="top"/>
          </w:tcPr>
          <w:p w14:paraId="7329C0C8">
            <w:pPr>
              <w:adjustRightInd w:val="0"/>
              <w:snapToGrid w:val="0"/>
              <w:spacing w:line="360" w:lineRule="auto"/>
              <w:jc w:val="both"/>
              <w:rPr>
                <w:rFonts w:hint="eastAsia"/>
                <w:highlight w:val="none"/>
              </w:rPr>
            </w:pPr>
            <w:r>
              <w:rPr>
                <w:rFonts w:hint="eastAsia"/>
                <w:highlight w:val="none"/>
              </w:rPr>
              <w:t>投标报价分析</w:t>
            </w:r>
          </w:p>
        </w:tc>
        <w:tc>
          <w:tcPr>
            <w:tcW w:w="2408" w:type="dxa"/>
            <w:noWrap w:val="0"/>
            <w:vAlign w:val="top"/>
          </w:tcPr>
          <w:p w14:paraId="3A38A5D9">
            <w:pPr>
              <w:adjustRightInd w:val="0"/>
              <w:snapToGrid w:val="0"/>
              <w:spacing w:line="360" w:lineRule="auto"/>
              <w:jc w:val="both"/>
              <w:rPr>
                <w:rFonts w:hint="eastAsia"/>
                <w:highlight w:val="none"/>
              </w:rPr>
            </w:pPr>
            <w:r>
              <w:rPr>
                <w:rFonts w:hint="eastAsia"/>
                <w:highlight w:val="none"/>
              </w:rPr>
              <w:t>□编制□审核□调整</w:t>
            </w:r>
          </w:p>
        </w:tc>
        <w:tc>
          <w:tcPr>
            <w:tcW w:w="1418" w:type="dxa"/>
            <w:noWrap w:val="0"/>
            <w:vAlign w:val="top"/>
          </w:tcPr>
          <w:p w14:paraId="0676633D">
            <w:pPr>
              <w:adjustRightInd w:val="0"/>
              <w:snapToGrid w:val="0"/>
              <w:spacing w:line="360" w:lineRule="auto"/>
              <w:jc w:val="both"/>
              <w:rPr>
                <w:rFonts w:hint="eastAsia"/>
                <w:highlight w:val="none"/>
              </w:rPr>
            </w:pPr>
          </w:p>
        </w:tc>
        <w:tc>
          <w:tcPr>
            <w:tcW w:w="2033" w:type="dxa"/>
            <w:noWrap w:val="0"/>
            <w:vAlign w:val="top"/>
          </w:tcPr>
          <w:p w14:paraId="6B8A8770">
            <w:pPr>
              <w:adjustRightInd w:val="0"/>
              <w:snapToGrid w:val="0"/>
              <w:spacing w:line="360" w:lineRule="auto"/>
              <w:jc w:val="both"/>
              <w:rPr>
                <w:rFonts w:hint="eastAsia"/>
                <w:highlight w:val="none"/>
              </w:rPr>
            </w:pPr>
          </w:p>
        </w:tc>
        <w:tc>
          <w:tcPr>
            <w:tcW w:w="2173" w:type="dxa"/>
            <w:noWrap w:val="0"/>
            <w:vAlign w:val="top"/>
          </w:tcPr>
          <w:p w14:paraId="2AF91532">
            <w:pPr>
              <w:adjustRightInd w:val="0"/>
              <w:snapToGrid w:val="0"/>
              <w:spacing w:line="360" w:lineRule="auto"/>
              <w:jc w:val="both"/>
              <w:rPr>
                <w:rFonts w:hint="eastAsia"/>
                <w:highlight w:val="none"/>
              </w:rPr>
            </w:pPr>
          </w:p>
        </w:tc>
        <w:tc>
          <w:tcPr>
            <w:tcW w:w="1837" w:type="dxa"/>
            <w:noWrap w:val="0"/>
            <w:vAlign w:val="top"/>
          </w:tcPr>
          <w:p w14:paraId="31B1A8F7">
            <w:pPr>
              <w:adjustRightInd w:val="0"/>
              <w:snapToGrid w:val="0"/>
              <w:spacing w:line="360" w:lineRule="auto"/>
              <w:jc w:val="both"/>
              <w:rPr>
                <w:rFonts w:hint="eastAsia"/>
                <w:highlight w:val="none"/>
              </w:rPr>
            </w:pPr>
          </w:p>
        </w:tc>
      </w:tr>
      <w:tr w14:paraId="7AB16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627" w:type="dxa"/>
            <w:vMerge w:val="continue"/>
            <w:noWrap w:val="0"/>
            <w:vAlign w:val="top"/>
          </w:tcPr>
          <w:p w14:paraId="3BE47761">
            <w:pPr>
              <w:adjustRightInd w:val="0"/>
              <w:snapToGrid w:val="0"/>
              <w:spacing w:line="360" w:lineRule="auto"/>
              <w:ind w:firstLine="420" w:firstLineChars="200"/>
              <w:rPr>
                <w:rFonts w:hint="eastAsia"/>
                <w:highlight w:val="none"/>
              </w:rPr>
            </w:pPr>
          </w:p>
        </w:tc>
        <w:tc>
          <w:tcPr>
            <w:tcW w:w="2664" w:type="dxa"/>
            <w:noWrap w:val="0"/>
            <w:vAlign w:val="top"/>
          </w:tcPr>
          <w:p w14:paraId="6D7FDCBE">
            <w:pPr>
              <w:adjustRightInd w:val="0"/>
              <w:snapToGrid w:val="0"/>
              <w:spacing w:line="360" w:lineRule="auto"/>
              <w:jc w:val="both"/>
              <w:rPr>
                <w:rFonts w:hint="eastAsia"/>
                <w:highlight w:val="none"/>
              </w:rPr>
            </w:pPr>
            <w:r>
              <w:rPr>
                <w:rFonts w:hint="eastAsia"/>
                <w:highlight w:val="none"/>
              </w:rPr>
              <w:t>清标报告</w:t>
            </w:r>
          </w:p>
        </w:tc>
        <w:tc>
          <w:tcPr>
            <w:tcW w:w="2408" w:type="dxa"/>
            <w:noWrap w:val="0"/>
            <w:vAlign w:val="top"/>
          </w:tcPr>
          <w:p w14:paraId="2F39E6F2">
            <w:pPr>
              <w:adjustRightInd w:val="0"/>
              <w:snapToGrid w:val="0"/>
              <w:spacing w:line="360" w:lineRule="auto"/>
              <w:jc w:val="both"/>
              <w:rPr>
                <w:rFonts w:hint="eastAsia"/>
                <w:highlight w:val="none"/>
              </w:rPr>
            </w:pPr>
            <w:r>
              <w:rPr>
                <w:rFonts w:hint="eastAsia"/>
                <w:highlight w:val="none"/>
              </w:rPr>
              <w:t>□编制□审核□调整</w:t>
            </w:r>
          </w:p>
        </w:tc>
        <w:tc>
          <w:tcPr>
            <w:tcW w:w="1418" w:type="dxa"/>
            <w:noWrap w:val="0"/>
            <w:vAlign w:val="top"/>
          </w:tcPr>
          <w:p w14:paraId="5B875E3D">
            <w:pPr>
              <w:adjustRightInd w:val="0"/>
              <w:snapToGrid w:val="0"/>
              <w:spacing w:line="360" w:lineRule="auto"/>
              <w:jc w:val="both"/>
              <w:rPr>
                <w:rFonts w:hint="eastAsia"/>
                <w:highlight w:val="none"/>
              </w:rPr>
            </w:pPr>
          </w:p>
        </w:tc>
        <w:tc>
          <w:tcPr>
            <w:tcW w:w="2033" w:type="dxa"/>
            <w:noWrap w:val="0"/>
            <w:vAlign w:val="top"/>
          </w:tcPr>
          <w:p w14:paraId="254EDC60">
            <w:pPr>
              <w:adjustRightInd w:val="0"/>
              <w:snapToGrid w:val="0"/>
              <w:spacing w:line="360" w:lineRule="auto"/>
              <w:jc w:val="both"/>
              <w:rPr>
                <w:rFonts w:hint="eastAsia"/>
                <w:highlight w:val="none"/>
              </w:rPr>
            </w:pPr>
          </w:p>
        </w:tc>
        <w:tc>
          <w:tcPr>
            <w:tcW w:w="2173" w:type="dxa"/>
            <w:noWrap w:val="0"/>
            <w:vAlign w:val="top"/>
          </w:tcPr>
          <w:p w14:paraId="33A0347B">
            <w:pPr>
              <w:adjustRightInd w:val="0"/>
              <w:snapToGrid w:val="0"/>
              <w:spacing w:line="360" w:lineRule="auto"/>
              <w:jc w:val="both"/>
              <w:rPr>
                <w:rFonts w:hint="eastAsia"/>
                <w:highlight w:val="none"/>
              </w:rPr>
            </w:pPr>
          </w:p>
        </w:tc>
        <w:tc>
          <w:tcPr>
            <w:tcW w:w="1837" w:type="dxa"/>
            <w:noWrap w:val="0"/>
            <w:vAlign w:val="top"/>
          </w:tcPr>
          <w:p w14:paraId="09D5FF98">
            <w:pPr>
              <w:adjustRightInd w:val="0"/>
              <w:snapToGrid w:val="0"/>
              <w:spacing w:line="360" w:lineRule="auto"/>
              <w:jc w:val="both"/>
              <w:rPr>
                <w:rFonts w:hint="eastAsia"/>
                <w:highlight w:val="none"/>
              </w:rPr>
            </w:pPr>
          </w:p>
        </w:tc>
      </w:tr>
      <w:tr w14:paraId="18185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627" w:type="dxa"/>
            <w:vMerge w:val="continue"/>
            <w:noWrap w:val="0"/>
            <w:vAlign w:val="top"/>
          </w:tcPr>
          <w:p w14:paraId="439DD7D2">
            <w:pPr>
              <w:adjustRightInd w:val="0"/>
              <w:snapToGrid w:val="0"/>
              <w:spacing w:line="360" w:lineRule="auto"/>
              <w:ind w:firstLine="420" w:firstLineChars="200"/>
              <w:rPr>
                <w:rFonts w:hint="eastAsia"/>
                <w:highlight w:val="none"/>
              </w:rPr>
            </w:pPr>
          </w:p>
        </w:tc>
        <w:tc>
          <w:tcPr>
            <w:tcW w:w="2664" w:type="dxa"/>
            <w:noWrap w:val="0"/>
            <w:vAlign w:val="top"/>
          </w:tcPr>
          <w:p w14:paraId="3B6575F2">
            <w:pPr>
              <w:adjustRightInd w:val="0"/>
              <w:snapToGrid w:val="0"/>
              <w:spacing w:line="360" w:lineRule="auto"/>
              <w:jc w:val="both"/>
              <w:rPr>
                <w:rFonts w:hint="eastAsia"/>
                <w:highlight w:val="none"/>
              </w:rPr>
            </w:pPr>
            <w:r>
              <w:rPr>
                <w:rFonts w:hint="eastAsia"/>
                <w:highlight w:val="none"/>
              </w:rPr>
              <w:t>其他</w:t>
            </w:r>
          </w:p>
        </w:tc>
        <w:tc>
          <w:tcPr>
            <w:tcW w:w="2408" w:type="dxa"/>
            <w:noWrap w:val="0"/>
            <w:vAlign w:val="top"/>
          </w:tcPr>
          <w:p w14:paraId="76464B2D">
            <w:pPr>
              <w:adjustRightInd w:val="0"/>
              <w:snapToGrid w:val="0"/>
              <w:spacing w:line="360" w:lineRule="auto"/>
              <w:jc w:val="both"/>
              <w:rPr>
                <w:rFonts w:hint="eastAsia"/>
                <w:highlight w:val="none"/>
              </w:rPr>
            </w:pPr>
          </w:p>
        </w:tc>
        <w:tc>
          <w:tcPr>
            <w:tcW w:w="1418" w:type="dxa"/>
            <w:noWrap w:val="0"/>
            <w:vAlign w:val="top"/>
          </w:tcPr>
          <w:p w14:paraId="6AD30420">
            <w:pPr>
              <w:adjustRightInd w:val="0"/>
              <w:snapToGrid w:val="0"/>
              <w:spacing w:line="360" w:lineRule="auto"/>
              <w:jc w:val="both"/>
              <w:rPr>
                <w:rFonts w:hint="eastAsia"/>
                <w:highlight w:val="none"/>
              </w:rPr>
            </w:pPr>
          </w:p>
        </w:tc>
        <w:tc>
          <w:tcPr>
            <w:tcW w:w="2033" w:type="dxa"/>
            <w:noWrap w:val="0"/>
            <w:vAlign w:val="top"/>
          </w:tcPr>
          <w:p w14:paraId="17268400">
            <w:pPr>
              <w:adjustRightInd w:val="0"/>
              <w:snapToGrid w:val="0"/>
              <w:spacing w:line="360" w:lineRule="auto"/>
              <w:jc w:val="both"/>
              <w:rPr>
                <w:rFonts w:hint="eastAsia"/>
                <w:highlight w:val="none"/>
              </w:rPr>
            </w:pPr>
          </w:p>
        </w:tc>
        <w:tc>
          <w:tcPr>
            <w:tcW w:w="2173" w:type="dxa"/>
            <w:noWrap w:val="0"/>
            <w:vAlign w:val="top"/>
          </w:tcPr>
          <w:p w14:paraId="4303C724">
            <w:pPr>
              <w:adjustRightInd w:val="0"/>
              <w:snapToGrid w:val="0"/>
              <w:spacing w:line="360" w:lineRule="auto"/>
              <w:jc w:val="both"/>
              <w:rPr>
                <w:rFonts w:hint="eastAsia"/>
                <w:highlight w:val="none"/>
              </w:rPr>
            </w:pPr>
          </w:p>
        </w:tc>
        <w:tc>
          <w:tcPr>
            <w:tcW w:w="1837" w:type="dxa"/>
            <w:noWrap w:val="0"/>
            <w:vAlign w:val="top"/>
          </w:tcPr>
          <w:p w14:paraId="19192814">
            <w:pPr>
              <w:adjustRightInd w:val="0"/>
              <w:snapToGrid w:val="0"/>
              <w:spacing w:line="360" w:lineRule="auto"/>
              <w:jc w:val="both"/>
              <w:rPr>
                <w:rFonts w:hint="eastAsia"/>
                <w:highlight w:val="none"/>
              </w:rPr>
            </w:pPr>
          </w:p>
        </w:tc>
      </w:tr>
      <w:tr w14:paraId="2A404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27" w:type="dxa"/>
            <w:noWrap w:val="0"/>
            <w:vAlign w:val="top"/>
          </w:tcPr>
          <w:p w14:paraId="36C6B5C7">
            <w:pPr>
              <w:adjustRightInd w:val="0"/>
              <w:snapToGrid w:val="0"/>
              <w:spacing w:line="360" w:lineRule="auto"/>
              <w:jc w:val="both"/>
              <w:rPr>
                <w:rFonts w:hint="eastAsia"/>
                <w:highlight w:val="none"/>
              </w:rPr>
            </w:pPr>
            <w:r>
              <w:rPr>
                <w:rFonts w:hint="eastAsia"/>
                <w:highlight w:val="none"/>
              </w:rPr>
              <w:t>实施阶段</w:t>
            </w:r>
          </w:p>
        </w:tc>
        <w:tc>
          <w:tcPr>
            <w:tcW w:w="2664" w:type="dxa"/>
            <w:noWrap w:val="0"/>
            <w:vAlign w:val="top"/>
          </w:tcPr>
          <w:p w14:paraId="6641879E">
            <w:pPr>
              <w:adjustRightInd w:val="0"/>
              <w:snapToGrid w:val="0"/>
              <w:spacing w:line="360" w:lineRule="auto"/>
              <w:jc w:val="both"/>
              <w:rPr>
                <w:rFonts w:hint="eastAsia"/>
                <w:highlight w:val="none"/>
              </w:rPr>
            </w:pPr>
            <w:r>
              <w:rPr>
                <w:rFonts w:hint="eastAsia"/>
                <w:highlight w:val="none"/>
              </w:rPr>
              <w:t>资金使用计划</w:t>
            </w:r>
          </w:p>
        </w:tc>
        <w:tc>
          <w:tcPr>
            <w:tcW w:w="2408" w:type="dxa"/>
            <w:noWrap w:val="0"/>
            <w:vAlign w:val="top"/>
          </w:tcPr>
          <w:p w14:paraId="3DAD5C1A">
            <w:pPr>
              <w:adjustRightInd w:val="0"/>
              <w:snapToGrid w:val="0"/>
              <w:spacing w:line="360" w:lineRule="auto"/>
              <w:jc w:val="both"/>
              <w:rPr>
                <w:rFonts w:hint="eastAsia"/>
                <w:highlight w:val="none"/>
              </w:rPr>
            </w:pPr>
            <w:r>
              <w:rPr>
                <w:rFonts w:hint="eastAsia"/>
                <w:highlight w:val="none"/>
              </w:rPr>
              <w:t>□编制</w:t>
            </w:r>
          </w:p>
        </w:tc>
        <w:tc>
          <w:tcPr>
            <w:tcW w:w="1418" w:type="dxa"/>
            <w:noWrap w:val="0"/>
            <w:vAlign w:val="top"/>
          </w:tcPr>
          <w:p w14:paraId="7997D689">
            <w:pPr>
              <w:adjustRightInd w:val="0"/>
              <w:snapToGrid w:val="0"/>
              <w:spacing w:line="360" w:lineRule="auto"/>
              <w:ind w:firstLine="420" w:firstLineChars="200"/>
              <w:rPr>
                <w:rFonts w:hint="eastAsia"/>
                <w:highlight w:val="none"/>
              </w:rPr>
            </w:pPr>
          </w:p>
        </w:tc>
        <w:tc>
          <w:tcPr>
            <w:tcW w:w="2033" w:type="dxa"/>
            <w:noWrap w:val="0"/>
            <w:vAlign w:val="top"/>
          </w:tcPr>
          <w:p w14:paraId="23239DF1">
            <w:pPr>
              <w:adjustRightInd w:val="0"/>
              <w:snapToGrid w:val="0"/>
              <w:spacing w:line="360" w:lineRule="auto"/>
              <w:ind w:firstLine="420" w:firstLineChars="200"/>
              <w:rPr>
                <w:rFonts w:hint="eastAsia"/>
                <w:highlight w:val="none"/>
              </w:rPr>
            </w:pPr>
          </w:p>
        </w:tc>
        <w:tc>
          <w:tcPr>
            <w:tcW w:w="2173" w:type="dxa"/>
            <w:noWrap w:val="0"/>
            <w:vAlign w:val="top"/>
          </w:tcPr>
          <w:p w14:paraId="206899B9">
            <w:pPr>
              <w:adjustRightInd w:val="0"/>
              <w:snapToGrid w:val="0"/>
              <w:spacing w:line="360" w:lineRule="auto"/>
              <w:ind w:firstLine="420" w:firstLineChars="200"/>
              <w:rPr>
                <w:rFonts w:hint="eastAsia"/>
                <w:highlight w:val="none"/>
              </w:rPr>
            </w:pPr>
          </w:p>
        </w:tc>
        <w:tc>
          <w:tcPr>
            <w:tcW w:w="1837" w:type="dxa"/>
            <w:noWrap w:val="0"/>
            <w:vAlign w:val="top"/>
          </w:tcPr>
          <w:p w14:paraId="725E83E7">
            <w:pPr>
              <w:adjustRightInd w:val="0"/>
              <w:snapToGrid w:val="0"/>
              <w:spacing w:line="360" w:lineRule="auto"/>
              <w:ind w:firstLine="420" w:firstLineChars="200"/>
              <w:rPr>
                <w:rFonts w:hint="eastAsia"/>
                <w:highlight w:val="none"/>
              </w:rPr>
            </w:pPr>
          </w:p>
        </w:tc>
      </w:tr>
      <w:tr w14:paraId="2A364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627" w:type="dxa"/>
            <w:vMerge w:val="restart"/>
            <w:noWrap w:val="0"/>
            <w:vAlign w:val="top"/>
          </w:tcPr>
          <w:p w14:paraId="4ACCAC78">
            <w:pPr>
              <w:adjustRightInd w:val="0"/>
              <w:snapToGrid w:val="0"/>
              <w:spacing w:line="360" w:lineRule="auto"/>
              <w:jc w:val="both"/>
              <w:rPr>
                <w:rFonts w:hint="eastAsia"/>
                <w:highlight w:val="none"/>
              </w:rPr>
            </w:pPr>
          </w:p>
        </w:tc>
        <w:tc>
          <w:tcPr>
            <w:tcW w:w="2664" w:type="dxa"/>
            <w:noWrap w:val="0"/>
            <w:vAlign w:val="top"/>
          </w:tcPr>
          <w:p w14:paraId="5BCBE032">
            <w:pPr>
              <w:adjustRightInd w:val="0"/>
              <w:snapToGrid w:val="0"/>
              <w:spacing w:line="360" w:lineRule="auto"/>
              <w:jc w:val="both"/>
              <w:rPr>
                <w:rFonts w:hint="eastAsia"/>
                <w:highlight w:val="none"/>
              </w:rPr>
            </w:pPr>
            <w:r>
              <w:rPr>
                <w:rFonts w:hint="eastAsia"/>
                <w:highlight w:val="none"/>
              </w:rPr>
              <w:t>工程计量与工程款审核</w:t>
            </w:r>
          </w:p>
        </w:tc>
        <w:tc>
          <w:tcPr>
            <w:tcW w:w="2408" w:type="dxa"/>
            <w:noWrap w:val="0"/>
            <w:vAlign w:val="top"/>
          </w:tcPr>
          <w:p w14:paraId="278CFC13">
            <w:pPr>
              <w:adjustRightInd w:val="0"/>
              <w:snapToGrid w:val="0"/>
              <w:spacing w:line="360" w:lineRule="auto"/>
              <w:jc w:val="both"/>
              <w:rPr>
                <w:rFonts w:hint="eastAsia"/>
                <w:highlight w:val="none"/>
              </w:rPr>
            </w:pPr>
            <w:r>
              <w:rPr>
                <w:rFonts w:hint="eastAsia"/>
                <w:highlight w:val="none"/>
              </w:rPr>
              <w:t>□编制</w:t>
            </w:r>
            <w:r>
              <w:rPr>
                <w:rFonts w:hint="eastAsia" w:eastAsia="宋体"/>
                <w:highlight w:val="none"/>
                <w:lang w:eastAsia="zh-CN"/>
              </w:rPr>
              <w:t>□</w:t>
            </w:r>
            <w:r>
              <w:rPr>
                <w:rFonts w:hint="eastAsia"/>
                <w:highlight w:val="none"/>
              </w:rPr>
              <w:t>审核□调整</w:t>
            </w:r>
          </w:p>
        </w:tc>
        <w:tc>
          <w:tcPr>
            <w:tcW w:w="1418" w:type="dxa"/>
            <w:vMerge w:val="restart"/>
            <w:noWrap w:val="0"/>
            <w:vAlign w:val="center"/>
          </w:tcPr>
          <w:p w14:paraId="151C53B8">
            <w:pPr>
              <w:adjustRightInd w:val="0"/>
              <w:snapToGrid w:val="0"/>
              <w:spacing w:line="360" w:lineRule="auto"/>
              <w:jc w:val="both"/>
              <w:rPr>
                <w:rFonts w:hint="eastAsia"/>
                <w:highlight w:val="none"/>
              </w:rPr>
            </w:pPr>
          </w:p>
        </w:tc>
        <w:tc>
          <w:tcPr>
            <w:tcW w:w="2033" w:type="dxa"/>
            <w:vMerge w:val="restart"/>
            <w:noWrap w:val="0"/>
            <w:vAlign w:val="center"/>
          </w:tcPr>
          <w:p w14:paraId="21BE8E48">
            <w:pPr>
              <w:adjustRightInd w:val="0"/>
              <w:snapToGrid w:val="0"/>
              <w:spacing w:line="360" w:lineRule="auto"/>
              <w:jc w:val="both"/>
              <w:rPr>
                <w:rFonts w:hint="eastAsia"/>
                <w:highlight w:val="none"/>
              </w:rPr>
            </w:pPr>
          </w:p>
        </w:tc>
        <w:tc>
          <w:tcPr>
            <w:tcW w:w="2173" w:type="dxa"/>
            <w:vMerge w:val="restart"/>
            <w:noWrap w:val="0"/>
            <w:vAlign w:val="center"/>
          </w:tcPr>
          <w:p w14:paraId="07DBFA84">
            <w:pPr>
              <w:adjustRightInd w:val="0"/>
              <w:snapToGrid w:val="0"/>
              <w:spacing w:line="360" w:lineRule="auto"/>
              <w:jc w:val="both"/>
              <w:rPr>
                <w:rFonts w:hint="eastAsia"/>
                <w:highlight w:val="none"/>
              </w:rPr>
            </w:pPr>
          </w:p>
        </w:tc>
        <w:tc>
          <w:tcPr>
            <w:tcW w:w="1837" w:type="dxa"/>
            <w:vMerge w:val="restart"/>
            <w:noWrap w:val="0"/>
            <w:vAlign w:val="top"/>
          </w:tcPr>
          <w:p w14:paraId="53679040">
            <w:pPr>
              <w:adjustRightInd w:val="0"/>
              <w:snapToGrid w:val="0"/>
              <w:spacing w:line="360" w:lineRule="auto"/>
              <w:jc w:val="both"/>
              <w:rPr>
                <w:rFonts w:hint="eastAsia"/>
                <w:highlight w:val="none"/>
              </w:rPr>
            </w:pPr>
          </w:p>
        </w:tc>
      </w:tr>
      <w:tr w14:paraId="5B930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627" w:type="dxa"/>
            <w:vMerge w:val="continue"/>
            <w:noWrap w:val="0"/>
            <w:vAlign w:val="top"/>
          </w:tcPr>
          <w:p w14:paraId="3CBA1F26">
            <w:pPr>
              <w:adjustRightInd w:val="0"/>
              <w:snapToGrid w:val="0"/>
              <w:spacing w:line="360" w:lineRule="auto"/>
              <w:jc w:val="both"/>
              <w:rPr>
                <w:rFonts w:hint="eastAsia"/>
                <w:highlight w:val="none"/>
              </w:rPr>
            </w:pPr>
          </w:p>
        </w:tc>
        <w:tc>
          <w:tcPr>
            <w:tcW w:w="2664" w:type="dxa"/>
            <w:noWrap w:val="0"/>
            <w:vAlign w:val="top"/>
          </w:tcPr>
          <w:p w14:paraId="169B55C8">
            <w:pPr>
              <w:adjustRightInd w:val="0"/>
              <w:snapToGrid w:val="0"/>
              <w:spacing w:line="360" w:lineRule="auto"/>
              <w:jc w:val="both"/>
              <w:rPr>
                <w:rFonts w:hint="eastAsia"/>
                <w:highlight w:val="none"/>
              </w:rPr>
            </w:pPr>
            <w:r>
              <w:rPr>
                <w:rFonts w:hint="eastAsia"/>
                <w:highlight w:val="none"/>
              </w:rPr>
              <w:t>合同价款调整</w:t>
            </w:r>
          </w:p>
        </w:tc>
        <w:tc>
          <w:tcPr>
            <w:tcW w:w="2408" w:type="dxa"/>
            <w:noWrap w:val="0"/>
            <w:vAlign w:val="top"/>
          </w:tcPr>
          <w:p w14:paraId="3FEDCAB8">
            <w:pPr>
              <w:adjustRightInd w:val="0"/>
              <w:snapToGrid w:val="0"/>
              <w:spacing w:line="360" w:lineRule="auto"/>
              <w:jc w:val="both"/>
              <w:rPr>
                <w:rFonts w:hint="eastAsia"/>
                <w:highlight w:val="none"/>
              </w:rPr>
            </w:pPr>
            <w:r>
              <w:rPr>
                <w:rFonts w:hint="eastAsia"/>
                <w:highlight w:val="none"/>
              </w:rPr>
              <w:t>□编制</w:t>
            </w:r>
            <w:r>
              <w:rPr>
                <w:rFonts w:hint="eastAsia" w:eastAsia="宋体"/>
                <w:highlight w:val="none"/>
                <w:lang w:eastAsia="zh-CN"/>
              </w:rPr>
              <w:t>□</w:t>
            </w:r>
            <w:r>
              <w:rPr>
                <w:rFonts w:hint="eastAsia"/>
                <w:highlight w:val="none"/>
              </w:rPr>
              <w:t>审核</w:t>
            </w:r>
            <w:r>
              <w:rPr>
                <w:rFonts w:hint="eastAsia" w:eastAsia="宋体"/>
                <w:highlight w:val="none"/>
                <w:lang w:eastAsia="zh-CN"/>
              </w:rPr>
              <w:t>□</w:t>
            </w:r>
            <w:r>
              <w:rPr>
                <w:rFonts w:hint="eastAsia"/>
                <w:highlight w:val="none"/>
              </w:rPr>
              <w:t>调整</w:t>
            </w:r>
          </w:p>
        </w:tc>
        <w:tc>
          <w:tcPr>
            <w:tcW w:w="1418" w:type="dxa"/>
            <w:vMerge w:val="continue"/>
            <w:noWrap w:val="0"/>
            <w:vAlign w:val="top"/>
          </w:tcPr>
          <w:p w14:paraId="24A2D0EF">
            <w:pPr>
              <w:adjustRightInd w:val="0"/>
              <w:snapToGrid w:val="0"/>
              <w:spacing w:line="360" w:lineRule="auto"/>
              <w:jc w:val="both"/>
              <w:rPr>
                <w:rFonts w:hint="eastAsia"/>
                <w:highlight w:val="none"/>
              </w:rPr>
            </w:pPr>
          </w:p>
        </w:tc>
        <w:tc>
          <w:tcPr>
            <w:tcW w:w="2033" w:type="dxa"/>
            <w:vMerge w:val="continue"/>
            <w:noWrap w:val="0"/>
            <w:vAlign w:val="top"/>
          </w:tcPr>
          <w:p w14:paraId="1A09875D">
            <w:pPr>
              <w:adjustRightInd w:val="0"/>
              <w:snapToGrid w:val="0"/>
              <w:spacing w:line="360" w:lineRule="auto"/>
              <w:jc w:val="both"/>
              <w:rPr>
                <w:rFonts w:hint="eastAsia"/>
                <w:highlight w:val="none"/>
              </w:rPr>
            </w:pPr>
          </w:p>
        </w:tc>
        <w:tc>
          <w:tcPr>
            <w:tcW w:w="2173" w:type="dxa"/>
            <w:vMerge w:val="continue"/>
            <w:noWrap w:val="0"/>
            <w:vAlign w:val="top"/>
          </w:tcPr>
          <w:p w14:paraId="1C7F7650">
            <w:pPr>
              <w:adjustRightInd w:val="0"/>
              <w:snapToGrid w:val="0"/>
              <w:spacing w:line="360" w:lineRule="auto"/>
              <w:jc w:val="both"/>
              <w:rPr>
                <w:rFonts w:hint="eastAsia"/>
                <w:highlight w:val="none"/>
              </w:rPr>
            </w:pPr>
          </w:p>
        </w:tc>
        <w:tc>
          <w:tcPr>
            <w:tcW w:w="1837" w:type="dxa"/>
            <w:vMerge w:val="continue"/>
            <w:noWrap w:val="0"/>
            <w:vAlign w:val="top"/>
          </w:tcPr>
          <w:p w14:paraId="6FC19077">
            <w:pPr>
              <w:adjustRightInd w:val="0"/>
              <w:snapToGrid w:val="0"/>
              <w:spacing w:line="360" w:lineRule="auto"/>
              <w:jc w:val="both"/>
              <w:rPr>
                <w:rFonts w:hint="eastAsia"/>
                <w:highlight w:val="none"/>
              </w:rPr>
            </w:pPr>
          </w:p>
        </w:tc>
      </w:tr>
      <w:tr w14:paraId="2ED9D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627" w:type="dxa"/>
            <w:vMerge w:val="continue"/>
            <w:noWrap w:val="0"/>
            <w:vAlign w:val="top"/>
          </w:tcPr>
          <w:p w14:paraId="0C545199">
            <w:pPr>
              <w:adjustRightInd w:val="0"/>
              <w:snapToGrid w:val="0"/>
              <w:spacing w:line="360" w:lineRule="auto"/>
              <w:jc w:val="both"/>
              <w:rPr>
                <w:rFonts w:hint="eastAsia"/>
                <w:highlight w:val="none"/>
              </w:rPr>
            </w:pPr>
          </w:p>
        </w:tc>
        <w:tc>
          <w:tcPr>
            <w:tcW w:w="2664" w:type="dxa"/>
            <w:noWrap w:val="0"/>
            <w:vAlign w:val="top"/>
          </w:tcPr>
          <w:p w14:paraId="1F2A68F1">
            <w:pPr>
              <w:adjustRightInd w:val="0"/>
              <w:snapToGrid w:val="0"/>
              <w:spacing w:line="360" w:lineRule="auto"/>
              <w:jc w:val="both"/>
              <w:rPr>
                <w:rFonts w:hint="eastAsia"/>
                <w:highlight w:val="none"/>
              </w:rPr>
            </w:pPr>
            <w:r>
              <w:rPr>
                <w:rFonts w:hint="eastAsia"/>
                <w:highlight w:val="none"/>
              </w:rPr>
              <w:t>工程变更、索赔、签证</w:t>
            </w:r>
          </w:p>
        </w:tc>
        <w:tc>
          <w:tcPr>
            <w:tcW w:w="2408" w:type="dxa"/>
            <w:noWrap w:val="0"/>
            <w:vAlign w:val="top"/>
          </w:tcPr>
          <w:p w14:paraId="39700944">
            <w:pPr>
              <w:adjustRightInd w:val="0"/>
              <w:snapToGrid w:val="0"/>
              <w:spacing w:line="360" w:lineRule="auto"/>
              <w:jc w:val="both"/>
              <w:rPr>
                <w:rFonts w:hint="eastAsia"/>
                <w:highlight w:val="none"/>
              </w:rPr>
            </w:pPr>
            <w:r>
              <w:rPr>
                <w:rFonts w:hint="eastAsia" w:eastAsia="宋体"/>
                <w:highlight w:val="none"/>
                <w:lang w:eastAsia="zh-CN"/>
              </w:rPr>
              <w:t>☑</w:t>
            </w:r>
            <w:r>
              <w:rPr>
                <w:rFonts w:hint="eastAsia"/>
                <w:highlight w:val="none"/>
              </w:rPr>
              <w:t>审核</w:t>
            </w:r>
          </w:p>
        </w:tc>
        <w:tc>
          <w:tcPr>
            <w:tcW w:w="1418" w:type="dxa"/>
            <w:noWrap w:val="0"/>
            <w:vAlign w:val="top"/>
          </w:tcPr>
          <w:p w14:paraId="2AFFD553">
            <w:pPr>
              <w:adjustRightInd w:val="0"/>
              <w:snapToGrid w:val="0"/>
              <w:spacing w:line="360" w:lineRule="auto"/>
              <w:jc w:val="both"/>
              <w:rPr>
                <w:rFonts w:hint="eastAsia"/>
                <w:highlight w:val="none"/>
              </w:rPr>
            </w:pPr>
          </w:p>
        </w:tc>
        <w:tc>
          <w:tcPr>
            <w:tcW w:w="2033" w:type="dxa"/>
            <w:noWrap w:val="0"/>
            <w:vAlign w:val="top"/>
          </w:tcPr>
          <w:p w14:paraId="62F391E0">
            <w:pPr>
              <w:adjustRightInd w:val="0"/>
              <w:snapToGrid w:val="0"/>
              <w:spacing w:line="360" w:lineRule="auto"/>
              <w:jc w:val="both"/>
              <w:rPr>
                <w:rFonts w:hint="eastAsia"/>
                <w:highlight w:val="none"/>
              </w:rPr>
            </w:pPr>
          </w:p>
        </w:tc>
        <w:tc>
          <w:tcPr>
            <w:tcW w:w="2173" w:type="dxa"/>
            <w:noWrap w:val="0"/>
            <w:vAlign w:val="top"/>
          </w:tcPr>
          <w:p w14:paraId="5BD22DCB">
            <w:pPr>
              <w:adjustRightInd w:val="0"/>
              <w:snapToGrid w:val="0"/>
              <w:spacing w:line="360" w:lineRule="auto"/>
              <w:jc w:val="both"/>
              <w:rPr>
                <w:rFonts w:hint="eastAsia"/>
                <w:highlight w:val="none"/>
              </w:rPr>
            </w:pPr>
          </w:p>
        </w:tc>
        <w:tc>
          <w:tcPr>
            <w:tcW w:w="1837" w:type="dxa"/>
            <w:noWrap w:val="0"/>
            <w:vAlign w:val="top"/>
          </w:tcPr>
          <w:p w14:paraId="37A8DB19">
            <w:pPr>
              <w:adjustRightInd w:val="0"/>
              <w:snapToGrid w:val="0"/>
              <w:spacing w:line="360" w:lineRule="auto"/>
              <w:jc w:val="both"/>
              <w:rPr>
                <w:rFonts w:hint="eastAsia"/>
                <w:highlight w:val="none"/>
              </w:rPr>
            </w:pPr>
          </w:p>
        </w:tc>
      </w:tr>
      <w:tr w14:paraId="53A29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27" w:type="dxa"/>
            <w:vMerge w:val="continue"/>
            <w:noWrap w:val="0"/>
            <w:vAlign w:val="top"/>
          </w:tcPr>
          <w:p w14:paraId="5AF502CA">
            <w:pPr>
              <w:adjustRightInd w:val="0"/>
              <w:snapToGrid w:val="0"/>
              <w:spacing w:line="360" w:lineRule="auto"/>
              <w:jc w:val="both"/>
              <w:rPr>
                <w:rFonts w:hint="eastAsia"/>
                <w:highlight w:val="none"/>
              </w:rPr>
            </w:pPr>
          </w:p>
        </w:tc>
        <w:tc>
          <w:tcPr>
            <w:tcW w:w="2664" w:type="dxa"/>
            <w:noWrap w:val="0"/>
            <w:vAlign w:val="top"/>
          </w:tcPr>
          <w:p w14:paraId="4A6E34CD">
            <w:pPr>
              <w:adjustRightInd w:val="0"/>
              <w:snapToGrid w:val="0"/>
              <w:spacing w:line="360" w:lineRule="auto"/>
              <w:jc w:val="both"/>
              <w:rPr>
                <w:rFonts w:hint="eastAsia"/>
                <w:highlight w:val="none"/>
              </w:rPr>
            </w:pPr>
            <w:r>
              <w:rPr>
                <w:rFonts w:hint="eastAsia"/>
                <w:highlight w:val="none"/>
              </w:rPr>
              <w:t>工程实施阶段造价控制</w:t>
            </w:r>
          </w:p>
        </w:tc>
        <w:tc>
          <w:tcPr>
            <w:tcW w:w="2408" w:type="dxa"/>
            <w:noWrap w:val="0"/>
            <w:vAlign w:val="top"/>
          </w:tcPr>
          <w:p w14:paraId="4ABE9F33">
            <w:pPr>
              <w:adjustRightInd w:val="0"/>
              <w:snapToGrid w:val="0"/>
              <w:spacing w:line="360" w:lineRule="auto"/>
              <w:jc w:val="both"/>
              <w:rPr>
                <w:rFonts w:hint="eastAsia"/>
                <w:highlight w:val="none"/>
              </w:rPr>
            </w:pPr>
          </w:p>
        </w:tc>
        <w:tc>
          <w:tcPr>
            <w:tcW w:w="1418" w:type="dxa"/>
            <w:noWrap w:val="0"/>
            <w:vAlign w:val="center"/>
          </w:tcPr>
          <w:p w14:paraId="5F43FAC6">
            <w:pPr>
              <w:adjustRightInd w:val="0"/>
              <w:snapToGrid w:val="0"/>
              <w:spacing w:line="360" w:lineRule="auto"/>
              <w:jc w:val="both"/>
              <w:rPr>
                <w:rFonts w:hint="eastAsia"/>
                <w:highlight w:val="none"/>
              </w:rPr>
            </w:pPr>
          </w:p>
        </w:tc>
        <w:tc>
          <w:tcPr>
            <w:tcW w:w="2033" w:type="dxa"/>
            <w:noWrap w:val="0"/>
            <w:vAlign w:val="center"/>
          </w:tcPr>
          <w:p w14:paraId="1DA79BE6">
            <w:pPr>
              <w:adjustRightInd w:val="0"/>
              <w:snapToGrid w:val="0"/>
              <w:spacing w:line="360" w:lineRule="auto"/>
              <w:jc w:val="both"/>
              <w:rPr>
                <w:rFonts w:hint="eastAsia"/>
                <w:highlight w:val="none"/>
              </w:rPr>
            </w:pPr>
          </w:p>
        </w:tc>
        <w:tc>
          <w:tcPr>
            <w:tcW w:w="2173" w:type="dxa"/>
            <w:noWrap w:val="0"/>
            <w:vAlign w:val="center"/>
          </w:tcPr>
          <w:p w14:paraId="5ECEEE85">
            <w:pPr>
              <w:adjustRightInd w:val="0"/>
              <w:snapToGrid w:val="0"/>
              <w:spacing w:line="360" w:lineRule="auto"/>
              <w:jc w:val="both"/>
              <w:rPr>
                <w:rFonts w:hint="eastAsia"/>
                <w:highlight w:val="none"/>
              </w:rPr>
            </w:pPr>
          </w:p>
        </w:tc>
        <w:tc>
          <w:tcPr>
            <w:tcW w:w="1837" w:type="dxa"/>
            <w:noWrap w:val="0"/>
            <w:vAlign w:val="top"/>
          </w:tcPr>
          <w:p w14:paraId="714AF407">
            <w:pPr>
              <w:adjustRightInd w:val="0"/>
              <w:snapToGrid w:val="0"/>
              <w:spacing w:line="360" w:lineRule="auto"/>
              <w:jc w:val="both"/>
              <w:rPr>
                <w:rFonts w:hint="eastAsia"/>
                <w:highlight w:val="none"/>
              </w:rPr>
            </w:pPr>
          </w:p>
        </w:tc>
      </w:tr>
      <w:tr w14:paraId="0FC17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627" w:type="dxa"/>
            <w:vMerge w:val="continue"/>
            <w:noWrap w:val="0"/>
            <w:vAlign w:val="top"/>
          </w:tcPr>
          <w:p w14:paraId="780D4EC7">
            <w:pPr>
              <w:adjustRightInd w:val="0"/>
              <w:snapToGrid w:val="0"/>
              <w:spacing w:line="360" w:lineRule="auto"/>
              <w:jc w:val="both"/>
              <w:rPr>
                <w:rFonts w:hint="eastAsia"/>
                <w:highlight w:val="none"/>
              </w:rPr>
            </w:pPr>
          </w:p>
        </w:tc>
        <w:tc>
          <w:tcPr>
            <w:tcW w:w="2664" w:type="dxa"/>
            <w:noWrap w:val="0"/>
            <w:vAlign w:val="top"/>
          </w:tcPr>
          <w:p w14:paraId="0D360EE4">
            <w:pPr>
              <w:adjustRightInd w:val="0"/>
              <w:snapToGrid w:val="0"/>
              <w:spacing w:line="360" w:lineRule="auto"/>
              <w:jc w:val="both"/>
              <w:rPr>
                <w:rFonts w:hint="eastAsia"/>
                <w:highlight w:val="none"/>
              </w:rPr>
            </w:pPr>
            <w:r>
              <w:rPr>
                <w:rFonts w:hint="eastAsia"/>
                <w:highlight w:val="none"/>
              </w:rPr>
              <w:t>其他</w:t>
            </w:r>
          </w:p>
        </w:tc>
        <w:tc>
          <w:tcPr>
            <w:tcW w:w="2408" w:type="dxa"/>
            <w:noWrap w:val="0"/>
            <w:vAlign w:val="top"/>
          </w:tcPr>
          <w:p w14:paraId="4C429307">
            <w:pPr>
              <w:adjustRightInd w:val="0"/>
              <w:snapToGrid w:val="0"/>
              <w:spacing w:line="360" w:lineRule="auto"/>
              <w:jc w:val="both"/>
              <w:rPr>
                <w:rFonts w:hint="eastAsia"/>
                <w:highlight w:val="none"/>
              </w:rPr>
            </w:pPr>
          </w:p>
        </w:tc>
        <w:tc>
          <w:tcPr>
            <w:tcW w:w="1418" w:type="dxa"/>
            <w:noWrap w:val="0"/>
            <w:vAlign w:val="top"/>
          </w:tcPr>
          <w:p w14:paraId="76EEFAD0">
            <w:pPr>
              <w:adjustRightInd w:val="0"/>
              <w:snapToGrid w:val="0"/>
              <w:spacing w:line="360" w:lineRule="auto"/>
              <w:jc w:val="both"/>
              <w:rPr>
                <w:rFonts w:hint="eastAsia"/>
                <w:highlight w:val="none"/>
              </w:rPr>
            </w:pPr>
          </w:p>
        </w:tc>
        <w:tc>
          <w:tcPr>
            <w:tcW w:w="2033" w:type="dxa"/>
            <w:noWrap w:val="0"/>
            <w:vAlign w:val="top"/>
          </w:tcPr>
          <w:p w14:paraId="32429407">
            <w:pPr>
              <w:adjustRightInd w:val="0"/>
              <w:snapToGrid w:val="0"/>
              <w:spacing w:line="360" w:lineRule="auto"/>
              <w:jc w:val="both"/>
              <w:rPr>
                <w:rFonts w:hint="eastAsia"/>
                <w:highlight w:val="none"/>
              </w:rPr>
            </w:pPr>
          </w:p>
        </w:tc>
        <w:tc>
          <w:tcPr>
            <w:tcW w:w="2173" w:type="dxa"/>
            <w:noWrap w:val="0"/>
            <w:vAlign w:val="top"/>
          </w:tcPr>
          <w:p w14:paraId="7CB26106">
            <w:pPr>
              <w:adjustRightInd w:val="0"/>
              <w:snapToGrid w:val="0"/>
              <w:spacing w:line="360" w:lineRule="auto"/>
              <w:jc w:val="both"/>
              <w:rPr>
                <w:rFonts w:hint="eastAsia"/>
                <w:highlight w:val="none"/>
              </w:rPr>
            </w:pPr>
          </w:p>
        </w:tc>
        <w:tc>
          <w:tcPr>
            <w:tcW w:w="1837" w:type="dxa"/>
            <w:noWrap w:val="0"/>
            <w:vAlign w:val="top"/>
          </w:tcPr>
          <w:p w14:paraId="736E8167">
            <w:pPr>
              <w:adjustRightInd w:val="0"/>
              <w:snapToGrid w:val="0"/>
              <w:spacing w:line="360" w:lineRule="auto"/>
              <w:jc w:val="both"/>
              <w:rPr>
                <w:rFonts w:hint="eastAsia"/>
                <w:highlight w:val="none"/>
              </w:rPr>
            </w:pPr>
          </w:p>
        </w:tc>
      </w:tr>
      <w:tr w14:paraId="679AD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627" w:type="dxa"/>
            <w:vMerge w:val="restart"/>
            <w:noWrap w:val="0"/>
            <w:vAlign w:val="top"/>
          </w:tcPr>
          <w:p w14:paraId="5CD40F8A">
            <w:pPr>
              <w:adjustRightInd w:val="0"/>
              <w:snapToGrid w:val="0"/>
              <w:spacing w:line="360" w:lineRule="auto"/>
              <w:jc w:val="both"/>
              <w:rPr>
                <w:rFonts w:hint="eastAsia"/>
                <w:highlight w:val="none"/>
              </w:rPr>
            </w:pPr>
          </w:p>
          <w:p w14:paraId="241499B9">
            <w:pPr>
              <w:adjustRightInd w:val="0"/>
              <w:snapToGrid w:val="0"/>
              <w:spacing w:line="360" w:lineRule="auto"/>
              <w:jc w:val="both"/>
              <w:rPr>
                <w:rFonts w:hint="eastAsia"/>
                <w:highlight w:val="none"/>
              </w:rPr>
            </w:pPr>
          </w:p>
          <w:p w14:paraId="15CC331D">
            <w:pPr>
              <w:adjustRightInd w:val="0"/>
              <w:snapToGrid w:val="0"/>
              <w:spacing w:line="360" w:lineRule="auto"/>
              <w:jc w:val="both"/>
              <w:rPr>
                <w:rFonts w:hint="eastAsia"/>
                <w:highlight w:val="none"/>
              </w:rPr>
            </w:pPr>
            <w:r>
              <w:rPr>
                <w:rFonts w:hint="eastAsia"/>
                <w:highlight w:val="none"/>
              </w:rPr>
              <w:t>竣工阶段</w:t>
            </w:r>
          </w:p>
        </w:tc>
        <w:tc>
          <w:tcPr>
            <w:tcW w:w="2664" w:type="dxa"/>
            <w:noWrap w:val="0"/>
            <w:vAlign w:val="top"/>
          </w:tcPr>
          <w:p w14:paraId="53CA9924">
            <w:pPr>
              <w:adjustRightInd w:val="0"/>
              <w:snapToGrid w:val="0"/>
              <w:spacing w:line="360" w:lineRule="auto"/>
              <w:jc w:val="both"/>
              <w:rPr>
                <w:rFonts w:hint="eastAsia"/>
                <w:highlight w:val="none"/>
              </w:rPr>
            </w:pPr>
            <w:r>
              <w:rPr>
                <w:rFonts w:hint="eastAsia"/>
                <w:highlight w:val="none"/>
              </w:rPr>
              <w:t>竣工验收后</w:t>
            </w:r>
          </w:p>
        </w:tc>
        <w:tc>
          <w:tcPr>
            <w:tcW w:w="2408" w:type="dxa"/>
            <w:noWrap w:val="0"/>
            <w:vAlign w:val="top"/>
          </w:tcPr>
          <w:p w14:paraId="7DAA2AA5">
            <w:pPr>
              <w:adjustRightInd w:val="0"/>
              <w:snapToGrid w:val="0"/>
              <w:spacing w:line="360" w:lineRule="auto"/>
              <w:jc w:val="both"/>
              <w:rPr>
                <w:rFonts w:hint="eastAsia"/>
                <w:highlight w:val="none"/>
              </w:rPr>
            </w:pPr>
            <w:r>
              <w:rPr>
                <w:rFonts w:hint="eastAsia" w:eastAsia="宋体"/>
                <w:highlight w:val="none"/>
                <w:lang w:eastAsia="zh-CN"/>
              </w:rPr>
              <w:t>☑</w:t>
            </w:r>
            <w:r>
              <w:rPr>
                <w:rFonts w:hint="eastAsia"/>
                <w:highlight w:val="none"/>
              </w:rPr>
              <w:t>审核</w:t>
            </w:r>
          </w:p>
        </w:tc>
        <w:tc>
          <w:tcPr>
            <w:tcW w:w="1418" w:type="dxa"/>
            <w:noWrap w:val="0"/>
            <w:vAlign w:val="center"/>
          </w:tcPr>
          <w:p w14:paraId="49D162BC">
            <w:pPr>
              <w:adjustRightInd w:val="0"/>
              <w:snapToGrid w:val="0"/>
              <w:spacing w:line="360" w:lineRule="auto"/>
              <w:jc w:val="both"/>
              <w:rPr>
                <w:rFonts w:hint="eastAsia"/>
                <w:highlight w:val="none"/>
              </w:rPr>
            </w:pPr>
          </w:p>
        </w:tc>
        <w:tc>
          <w:tcPr>
            <w:tcW w:w="2033" w:type="dxa"/>
            <w:noWrap w:val="0"/>
            <w:vAlign w:val="center"/>
          </w:tcPr>
          <w:p w14:paraId="40755E0F">
            <w:pPr>
              <w:adjustRightInd w:val="0"/>
              <w:snapToGrid w:val="0"/>
              <w:spacing w:line="360" w:lineRule="auto"/>
              <w:jc w:val="both"/>
              <w:rPr>
                <w:rFonts w:hint="eastAsia"/>
                <w:highlight w:val="none"/>
              </w:rPr>
            </w:pPr>
          </w:p>
        </w:tc>
        <w:tc>
          <w:tcPr>
            <w:tcW w:w="2173" w:type="dxa"/>
            <w:noWrap w:val="0"/>
            <w:vAlign w:val="center"/>
          </w:tcPr>
          <w:p w14:paraId="637D18B9">
            <w:pPr>
              <w:adjustRightInd w:val="0"/>
              <w:snapToGrid w:val="0"/>
              <w:spacing w:line="360" w:lineRule="auto"/>
              <w:jc w:val="both"/>
              <w:rPr>
                <w:rFonts w:hint="eastAsia"/>
                <w:highlight w:val="none"/>
              </w:rPr>
            </w:pPr>
          </w:p>
        </w:tc>
        <w:tc>
          <w:tcPr>
            <w:tcW w:w="1837" w:type="dxa"/>
            <w:noWrap w:val="0"/>
            <w:vAlign w:val="top"/>
          </w:tcPr>
          <w:p w14:paraId="7FA87DCC">
            <w:pPr>
              <w:adjustRightInd w:val="0"/>
              <w:snapToGrid w:val="0"/>
              <w:spacing w:line="360" w:lineRule="auto"/>
              <w:jc w:val="both"/>
              <w:rPr>
                <w:rFonts w:hint="eastAsia"/>
                <w:highlight w:val="none"/>
              </w:rPr>
            </w:pPr>
          </w:p>
        </w:tc>
      </w:tr>
      <w:tr w14:paraId="17BC7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627" w:type="dxa"/>
            <w:vMerge w:val="continue"/>
            <w:noWrap w:val="0"/>
            <w:vAlign w:val="top"/>
          </w:tcPr>
          <w:p w14:paraId="381C9CDB">
            <w:pPr>
              <w:adjustRightInd w:val="0"/>
              <w:snapToGrid w:val="0"/>
              <w:spacing w:line="360" w:lineRule="auto"/>
              <w:jc w:val="both"/>
              <w:rPr>
                <w:rFonts w:hint="eastAsia"/>
                <w:highlight w:val="none"/>
              </w:rPr>
            </w:pPr>
          </w:p>
        </w:tc>
        <w:tc>
          <w:tcPr>
            <w:tcW w:w="2664" w:type="dxa"/>
            <w:noWrap w:val="0"/>
            <w:vAlign w:val="top"/>
          </w:tcPr>
          <w:p w14:paraId="420FA29D">
            <w:pPr>
              <w:adjustRightInd w:val="0"/>
              <w:snapToGrid w:val="0"/>
              <w:spacing w:line="360" w:lineRule="auto"/>
              <w:jc w:val="both"/>
              <w:rPr>
                <w:rFonts w:hint="eastAsia"/>
                <w:highlight w:val="none"/>
              </w:rPr>
            </w:pPr>
            <w:r>
              <w:rPr>
                <w:rFonts w:hint="eastAsia"/>
                <w:highlight w:val="none"/>
              </w:rPr>
              <w:t>竣工决算</w:t>
            </w:r>
          </w:p>
        </w:tc>
        <w:tc>
          <w:tcPr>
            <w:tcW w:w="2408" w:type="dxa"/>
            <w:noWrap w:val="0"/>
            <w:vAlign w:val="top"/>
          </w:tcPr>
          <w:p w14:paraId="04AA3DD6">
            <w:pPr>
              <w:adjustRightInd w:val="0"/>
              <w:snapToGrid w:val="0"/>
              <w:spacing w:line="360" w:lineRule="auto"/>
              <w:jc w:val="both"/>
              <w:rPr>
                <w:rFonts w:hint="eastAsia"/>
                <w:highlight w:val="none"/>
              </w:rPr>
            </w:pPr>
            <w:r>
              <w:rPr>
                <w:rFonts w:hint="eastAsia" w:eastAsia="宋体"/>
                <w:highlight w:val="none"/>
                <w:lang w:eastAsia="zh-CN"/>
              </w:rPr>
              <w:t>☑</w:t>
            </w:r>
            <w:r>
              <w:rPr>
                <w:rFonts w:hint="eastAsia"/>
                <w:highlight w:val="none"/>
              </w:rPr>
              <w:t>编制</w:t>
            </w:r>
            <w:r>
              <w:rPr>
                <w:rFonts w:hint="eastAsia" w:eastAsia="宋体"/>
                <w:highlight w:val="none"/>
                <w:lang w:eastAsia="zh-CN"/>
              </w:rPr>
              <w:t>☑</w:t>
            </w:r>
            <w:r>
              <w:rPr>
                <w:rFonts w:hint="eastAsia"/>
                <w:highlight w:val="none"/>
              </w:rPr>
              <w:t>审核□调整</w:t>
            </w:r>
          </w:p>
        </w:tc>
        <w:tc>
          <w:tcPr>
            <w:tcW w:w="1418" w:type="dxa"/>
            <w:noWrap w:val="0"/>
            <w:vAlign w:val="top"/>
          </w:tcPr>
          <w:p w14:paraId="73215353">
            <w:pPr>
              <w:adjustRightInd w:val="0"/>
              <w:snapToGrid w:val="0"/>
              <w:spacing w:line="360" w:lineRule="auto"/>
              <w:jc w:val="both"/>
              <w:rPr>
                <w:rFonts w:hint="eastAsia"/>
                <w:highlight w:val="none"/>
              </w:rPr>
            </w:pPr>
          </w:p>
        </w:tc>
        <w:tc>
          <w:tcPr>
            <w:tcW w:w="2033" w:type="dxa"/>
            <w:noWrap w:val="0"/>
            <w:vAlign w:val="top"/>
          </w:tcPr>
          <w:p w14:paraId="1E793822">
            <w:pPr>
              <w:adjustRightInd w:val="0"/>
              <w:snapToGrid w:val="0"/>
              <w:spacing w:line="360" w:lineRule="auto"/>
              <w:jc w:val="both"/>
              <w:rPr>
                <w:rFonts w:hint="eastAsia"/>
                <w:highlight w:val="none"/>
              </w:rPr>
            </w:pPr>
          </w:p>
        </w:tc>
        <w:tc>
          <w:tcPr>
            <w:tcW w:w="2173" w:type="dxa"/>
            <w:noWrap w:val="0"/>
            <w:vAlign w:val="center"/>
          </w:tcPr>
          <w:p w14:paraId="11F566DA">
            <w:pPr>
              <w:adjustRightInd w:val="0"/>
              <w:snapToGrid w:val="0"/>
              <w:spacing w:line="360" w:lineRule="auto"/>
              <w:jc w:val="both"/>
              <w:rPr>
                <w:rFonts w:hint="eastAsia"/>
                <w:highlight w:val="none"/>
              </w:rPr>
            </w:pPr>
          </w:p>
        </w:tc>
        <w:tc>
          <w:tcPr>
            <w:tcW w:w="1837" w:type="dxa"/>
            <w:noWrap w:val="0"/>
            <w:vAlign w:val="center"/>
          </w:tcPr>
          <w:p w14:paraId="3F4C83DE">
            <w:pPr>
              <w:adjustRightInd w:val="0"/>
              <w:snapToGrid w:val="0"/>
              <w:spacing w:line="360" w:lineRule="auto"/>
              <w:jc w:val="both"/>
              <w:rPr>
                <w:rFonts w:hint="eastAsia"/>
                <w:highlight w:val="none"/>
              </w:rPr>
            </w:pPr>
          </w:p>
        </w:tc>
      </w:tr>
      <w:tr w14:paraId="46ED0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627" w:type="dxa"/>
            <w:vMerge w:val="continue"/>
            <w:noWrap w:val="0"/>
            <w:vAlign w:val="top"/>
          </w:tcPr>
          <w:p w14:paraId="640614AC">
            <w:pPr>
              <w:adjustRightInd w:val="0"/>
              <w:snapToGrid w:val="0"/>
              <w:spacing w:line="360" w:lineRule="auto"/>
              <w:jc w:val="both"/>
              <w:rPr>
                <w:rFonts w:hint="eastAsia"/>
                <w:highlight w:val="none"/>
              </w:rPr>
            </w:pPr>
          </w:p>
        </w:tc>
        <w:tc>
          <w:tcPr>
            <w:tcW w:w="2664" w:type="dxa"/>
            <w:noWrap w:val="0"/>
            <w:vAlign w:val="top"/>
          </w:tcPr>
          <w:p w14:paraId="72CBEE28">
            <w:pPr>
              <w:adjustRightInd w:val="0"/>
              <w:snapToGrid w:val="0"/>
              <w:spacing w:line="360" w:lineRule="auto"/>
              <w:jc w:val="both"/>
              <w:rPr>
                <w:rFonts w:hint="eastAsia"/>
                <w:highlight w:val="none"/>
              </w:rPr>
            </w:pPr>
            <w:r>
              <w:rPr>
                <w:rFonts w:hint="eastAsia"/>
                <w:highlight w:val="none"/>
              </w:rPr>
              <w:t>工程造价鉴定</w:t>
            </w:r>
          </w:p>
        </w:tc>
        <w:tc>
          <w:tcPr>
            <w:tcW w:w="2408" w:type="dxa"/>
            <w:noWrap w:val="0"/>
            <w:vAlign w:val="center"/>
          </w:tcPr>
          <w:p w14:paraId="42CE8FF3">
            <w:pPr>
              <w:adjustRightInd w:val="0"/>
              <w:snapToGrid w:val="0"/>
              <w:spacing w:line="360" w:lineRule="auto"/>
              <w:jc w:val="both"/>
              <w:rPr>
                <w:rFonts w:hint="eastAsia"/>
                <w:highlight w:val="none"/>
              </w:rPr>
            </w:pPr>
            <w:r>
              <w:rPr>
                <w:rFonts w:hint="eastAsia"/>
                <w:highlight w:val="none"/>
              </w:rPr>
              <w:t>□编制□审核</w:t>
            </w:r>
          </w:p>
        </w:tc>
        <w:tc>
          <w:tcPr>
            <w:tcW w:w="1418" w:type="dxa"/>
            <w:noWrap w:val="0"/>
            <w:vAlign w:val="center"/>
          </w:tcPr>
          <w:p w14:paraId="65F27609">
            <w:pPr>
              <w:adjustRightInd w:val="0"/>
              <w:snapToGrid w:val="0"/>
              <w:spacing w:line="360" w:lineRule="auto"/>
              <w:jc w:val="both"/>
              <w:rPr>
                <w:rFonts w:hint="eastAsia"/>
                <w:highlight w:val="none"/>
              </w:rPr>
            </w:pPr>
          </w:p>
        </w:tc>
        <w:tc>
          <w:tcPr>
            <w:tcW w:w="2033" w:type="dxa"/>
            <w:noWrap w:val="0"/>
            <w:vAlign w:val="center"/>
          </w:tcPr>
          <w:p w14:paraId="6A53DEF5">
            <w:pPr>
              <w:adjustRightInd w:val="0"/>
              <w:snapToGrid w:val="0"/>
              <w:spacing w:line="360" w:lineRule="auto"/>
              <w:jc w:val="both"/>
              <w:rPr>
                <w:rFonts w:hint="eastAsia"/>
                <w:highlight w:val="none"/>
              </w:rPr>
            </w:pPr>
          </w:p>
        </w:tc>
        <w:tc>
          <w:tcPr>
            <w:tcW w:w="2173" w:type="dxa"/>
            <w:noWrap w:val="0"/>
            <w:vAlign w:val="center"/>
          </w:tcPr>
          <w:p w14:paraId="695B095D">
            <w:pPr>
              <w:adjustRightInd w:val="0"/>
              <w:snapToGrid w:val="0"/>
              <w:spacing w:line="360" w:lineRule="auto"/>
              <w:jc w:val="both"/>
              <w:rPr>
                <w:rFonts w:hint="eastAsia"/>
                <w:highlight w:val="none"/>
              </w:rPr>
            </w:pPr>
          </w:p>
        </w:tc>
        <w:tc>
          <w:tcPr>
            <w:tcW w:w="1837" w:type="dxa"/>
            <w:noWrap w:val="0"/>
            <w:vAlign w:val="center"/>
          </w:tcPr>
          <w:p w14:paraId="0B3D5495">
            <w:pPr>
              <w:adjustRightInd w:val="0"/>
              <w:snapToGrid w:val="0"/>
              <w:spacing w:line="360" w:lineRule="auto"/>
              <w:jc w:val="both"/>
              <w:rPr>
                <w:rFonts w:hint="eastAsia"/>
                <w:highlight w:val="none"/>
              </w:rPr>
            </w:pPr>
          </w:p>
        </w:tc>
      </w:tr>
      <w:tr w14:paraId="157BE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627" w:type="dxa"/>
            <w:noWrap w:val="0"/>
            <w:vAlign w:val="top"/>
          </w:tcPr>
          <w:p w14:paraId="504A4B73">
            <w:pPr>
              <w:adjustRightInd w:val="0"/>
              <w:snapToGrid w:val="0"/>
              <w:spacing w:line="360" w:lineRule="auto"/>
              <w:jc w:val="both"/>
              <w:rPr>
                <w:rFonts w:hint="eastAsia"/>
                <w:highlight w:val="none"/>
              </w:rPr>
            </w:pPr>
            <w:r>
              <w:rPr>
                <w:rFonts w:hint="eastAsia"/>
                <w:highlight w:val="none"/>
              </w:rPr>
              <w:t>其他服务</w:t>
            </w:r>
          </w:p>
        </w:tc>
        <w:tc>
          <w:tcPr>
            <w:tcW w:w="2664" w:type="dxa"/>
            <w:noWrap w:val="0"/>
            <w:vAlign w:val="top"/>
          </w:tcPr>
          <w:p w14:paraId="690C824C">
            <w:pPr>
              <w:adjustRightInd w:val="0"/>
              <w:snapToGrid w:val="0"/>
              <w:spacing w:line="360" w:lineRule="auto"/>
              <w:jc w:val="both"/>
              <w:rPr>
                <w:rFonts w:hint="eastAsia"/>
                <w:highlight w:val="none"/>
              </w:rPr>
            </w:pPr>
          </w:p>
        </w:tc>
        <w:tc>
          <w:tcPr>
            <w:tcW w:w="2408" w:type="dxa"/>
            <w:noWrap w:val="0"/>
            <w:vAlign w:val="center"/>
          </w:tcPr>
          <w:p w14:paraId="2B2562B9">
            <w:pPr>
              <w:adjustRightInd w:val="0"/>
              <w:snapToGrid w:val="0"/>
              <w:spacing w:line="360" w:lineRule="auto"/>
              <w:jc w:val="both"/>
              <w:rPr>
                <w:rFonts w:hint="eastAsia"/>
                <w:highlight w:val="none"/>
              </w:rPr>
            </w:pPr>
          </w:p>
        </w:tc>
        <w:tc>
          <w:tcPr>
            <w:tcW w:w="1418" w:type="dxa"/>
            <w:noWrap w:val="0"/>
            <w:vAlign w:val="center"/>
          </w:tcPr>
          <w:p w14:paraId="762FA0E1">
            <w:pPr>
              <w:adjustRightInd w:val="0"/>
              <w:snapToGrid w:val="0"/>
              <w:spacing w:line="360" w:lineRule="auto"/>
              <w:jc w:val="both"/>
              <w:rPr>
                <w:rFonts w:hint="eastAsia"/>
                <w:highlight w:val="none"/>
              </w:rPr>
            </w:pPr>
          </w:p>
        </w:tc>
        <w:tc>
          <w:tcPr>
            <w:tcW w:w="2033" w:type="dxa"/>
            <w:noWrap w:val="0"/>
            <w:vAlign w:val="center"/>
          </w:tcPr>
          <w:p w14:paraId="0A86EED6">
            <w:pPr>
              <w:adjustRightInd w:val="0"/>
              <w:snapToGrid w:val="0"/>
              <w:spacing w:line="360" w:lineRule="auto"/>
              <w:jc w:val="both"/>
              <w:rPr>
                <w:rFonts w:hint="eastAsia"/>
                <w:highlight w:val="none"/>
              </w:rPr>
            </w:pPr>
          </w:p>
        </w:tc>
        <w:tc>
          <w:tcPr>
            <w:tcW w:w="2173" w:type="dxa"/>
            <w:noWrap w:val="0"/>
            <w:vAlign w:val="center"/>
          </w:tcPr>
          <w:p w14:paraId="631B77F4">
            <w:pPr>
              <w:adjustRightInd w:val="0"/>
              <w:snapToGrid w:val="0"/>
              <w:spacing w:line="360" w:lineRule="auto"/>
              <w:jc w:val="both"/>
              <w:rPr>
                <w:rFonts w:hint="eastAsia"/>
                <w:highlight w:val="none"/>
              </w:rPr>
            </w:pPr>
          </w:p>
        </w:tc>
        <w:tc>
          <w:tcPr>
            <w:tcW w:w="1837" w:type="dxa"/>
            <w:noWrap w:val="0"/>
            <w:vAlign w:val="center"/>
          </w:tcPr>
          <w:p w14:paraId="3BF49070">
            <w:pPr>
              <w:adjustRightInd w:val="0"/>
              <w:snapToGrid w:val="0"/>
              <w:spacing w:line="360" w:lineRule="auto"/>
              <w:jc w:val="both"/>
              <w:rPr>
                <w:rFonts w:hint="eastAsia"/>
                <w:highlight w:val="none"/>
              </w:rPr>
            </w:pPr>
          </w:p>
        </w:tc>
      </w:tr>
    </w:tbl>
    <w:p w14:paraId="27965DF1">
      <w:pPr>
        <w:widowControl w:val="0"/>
        <w:spacing w:line="360" w:lineRule="exact"/>
        <w:rPr>
          <w:rFonts w:hint="eastAsia"/>
          <w:highlight w:val="none"/>
        </w:rPr>
      </w:pPr>
    </w:p>
    <w:p w14:paraId="3A686BBC">
      <w:pPr>
        <w:widowControl w:val="0"/>
        <w:spacing w:line="360" w:lineRule="exact"/>
        <w:rPr>
          <w:rFonts w:hint="eastAsia"/>
          <w:highlight w:val="none"/>
        </w:rPr>
      </w:pPr>
      <w:r>
        <w:rPr>
          <w:rFonts w:hint="eastAsia"/>
          <w:highlight w:val="none"/>
        </w:rPr>
        <w:t xml:space="preserve">注：  </w:t>
      </w:r>
    </w:p>
    <w:p w14:paraId="697007D1">
      <w:pPr>
        <w:widowControl w:val="0"/>
        <w:spacing w:line="360" w:lineRule="exact"/>
        <w:rPr>
          <w:rFonts w:hint="eastAsia"/>
          <w:highlight w:val="none"/>
        </w:rPr>
      </w:pPr>
      <w:r>
        <w:rPr>
          <w:rFonts w:hint="eastAsia"/>
          <w:highlight w:val="none"/>
        </w:rPr>
        <w:t>1.附录 A 中服务范围及工作内容未涉及的可在“其他”项中列明。</w:t>
      </w:r>
    </w:p>
    <w:p w14:paraId="2D85BD74">
      <w:pPr>
        <w:widowControl w:val="0"/>
        <w:spacing w:line="360" w:lineRule="exact"/>
        <w:rPr>
          <w:rFonts w:hint="eastAsia"/>
          <w:highlight w:val="none"/>
        </w:rPr>
      </w:pPr>
      <w:r>
        <w:rPr>
          <w:rFonts w:hint="eastAsia"/>
          <w:highlight w:val="none"/>
        </w:rPr>
        <w:t>2.实行全过程造价咨询的工程，服务范围及工作内容按上表，酬金及计取方式为：</w:t>
      </w:r>
      <w:r>
        <w:rPr>
          <w:rFonts w:hint="eastAsia"/>
          <w:highlight w:val="none"/>
          <w:u w:val="single"/>
        </w:rPr>
        <w:t xml:space="preserve">     /    </w:t>
      </w:r>
      <w:r>
        <w:rPr>
          <w:rFonts w:hint="eastAsia"/>
          <w:highlight w:val="none"/>
        </w:rPr>
        <w:t>。</w:t>
      </w:r>
    </w:p>
    <w:p w14:paraId="703BBF09">
      <w:pPr>
        <w:adjustRightInd w:val="0"/>
        <w:snapToGrid w:val="0"/>
        <w:spacing w:line="360" w:lineRule="auto"/>
        <w:rPr>
          <w:rFonts w:hint="eastAsia"/>
          <w:highlight w:val="none"/>
        </w:rPr>
        <w:sectPr>
          <w:footerReference r:id="rId13" w:type="default"/>
          <w:pgSz w:w="16839" w:h="11920"/>
          <w:pgMar w:top="1013" w:right="1348" w:bottom="1161" w:left="1695" w:header="0" w:footer="999" w:gutter="0"/>
          <w:cols w:space="720" w:num="1"/>
        </w:sectPr>
      </w:pPr>
    </w:p>
    <w:p w14:paraId="1C04BB0B">
      <w:pPr>
        <w:adjustRightInd w:val="0"/>
        <w:snapToGrid w:val="0"/>
        <w:spacing w:line="360" w:lineRule="auto"/>
        <w:ind w:firstLine="440" w:firstLineChars="200"/>
        <w:outlineLvl w:val="2"/>
        <w:rPr>
          <w:rFonts w:hint="eastAsia"/>
          <w:b/>
          <w:bCs/>
          <w:highlight w:val="none"/>
        </w:rPr>
      </w:pPr>
      <w:bookmarkStart w:id="369" w:name="_Toc30465"/>
      <w:bookmarkStart w:id="370" w:name="_Toc15080"/>
      <w:bookmarkStart w:id="371" w:name="_Toc4578"/>
      <w:r>
        <w:rPr>
          <w:rFonts w:hint="eastAsia"/>
          <w:b/>
          <w:bCs/>
          <w:spacing w:val="5"/>
          <w:highlight w:val="none"/>
        </w:rPr>
        <w:t>附录B  咨询人提交成果文件一览</w:t>
      </w:r>
      <w:r>
        <w:rPr>
          <w:rFonts w:hint="eastAsia"/>
          <w:b/>
          <w:bCs/>
          <w:spacing w:val="3"/>
          <w:highlight w:val="none"/>
        </w:rPr>
        <w:t>表</w:t>
      </w:r>
      <w:bookmarkEnd w:id="369"/>
      <w:bookmarkEnd w:id="370"/>
      <w:bookmarkEnd w:id="371"/>
    </w:p>
    <w:tbl>
      <w:tblPr>
        <w:tblStyle w:val="23"/>
        <w:tblW w:w="138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0"/>
        <w:gridCol w:w="3469"/>
        <w:gridCol w:w="3319"/>
        <w:gridCol w:w="1485"/>
        <w:gridCol w:w="825"/>
        <w:gridCol w:w="2964"/>
      </w:tblGrid>
      <w:tr w14:paraId="3D274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750" w:type="dxa"/>
            <w:noWrap w:val="0"/>
            <w:vAlign w:val="top"/>
          </w:tcPr>
          <w:p w14:paraId="6EB6A71B">
            <w:pPr>
              <w:adjustRightInd w:val="0"/>
              <w:snapToGrid w:val="0"/>
              <w:spacing w:line="360" w:lineRule="auto"/>
              <w:jc w:val="both"/>
              <w:rPr>
                <w:rFonts w:hint="eastAsia"/>
                <w:highlight w:val="none"/>
              </w:rPr>
            </w:pPr>
            <w:r>
              <w:rPr>
                <w:rFonts w:hint="eastAsia"/>
                <w:highlight w:val="none"/>
              </w:rPr>
              <w:t>服务阶段</w:t>
            </w:r>
          </w:p>
        </w:tc>
        <w:tc>
          <w:tcPr>
            <w:tcW w:w="3469" w:type="dxa"/>
            <w:noWrap w:val="0"/>
            <w:vAlign w:val="top"/>
          </w:tcPr>
          <w:p w14:paraId="67E71225">
            <w:pPr>
              <w:adjustRightInd w:val="0"/>
              <w:snapToGrid w:val="0"/>
              <w:spacing w:line="360" w:lineRule="auto"/>
              <w:jc w:val="both"/>
              <w:rPr>
                <w:rFonts w:hint="eastAsia"/>
                <w:highlight w:val="none"/>
              </w:rPr>
            </w:pPr>
            <w:r>
              <w:rPr>
                <w:rFonts w:hint="eastAsia"/>
                <w:highlight w:val="none"/>
              </w:rPr>
              <w:t>成果文件名称</w:t>
            </w:r>
          </w:p>
        </w:tc>
        <w:tc>
          <w:tcPr>
            <w:tcW w:w="3319" w:type="dxa"/>
            <w:noWrap w:val="0"/>
            <w:vAlign w:val="top"/>
          </w:tcPr>
          <w:p w14:paraId="711A11D7">
            <w:pPr>
              <w:adjustRightInd w:val="0"/>
              <w:snapToGrid w:val="0"/>
              <w:spacing w:line="360" w:lineRule="auto"/>
              <w:jc w:val="both"/>
              <w:rPr>
                <w:rFonts w:hint="eastAsia"/>
                <w:highlight w:val="none"/>
              </w:rPr>
            </w:pPr>
            <w:r>
              <w:rPr>
                <w:rFonts w:hint="eastAsia"/>
                <w:highlight w:val="none"/>
              </w:rPr>
              <w:t>成果文件组成</w:t>
            </w:r>
          </w:p>
        </w:tc>
        <w:tc>
          <w:tcPr>
            <w:tcW w:w="1485" w:type="dxa"/>
            <w:noWrap w:val="0"/>
            <w:vAlign w:val="top"/>
          </w:tcPr>
          <w:p w14:paraId="086DBA8E">
            <w:pPr>
              <w:adjustRightInd w:val="0"/>
              <w:snapToGrid w:val="0"/>
              <w:spacing w:line="360" w:lineRule="auto"/>
              <w:jc w:val="both"/>
              <w:rPr>
                <w:rFonts w:hint="eastAsia"/>
                <w:highlight w:val="none"/>
              </w:rPr>
            </w:pPr>
            <w:r>
              <w:rPr>
                <w:rFonts w:hint="eastAsia"/>
                <w:highlight w:val="none"/>
              </w:rPr>
              <w:t>提交时间</w:t>
            </w:r>
          </w:p>
        </w:tc>
        <w:tc>
          <w:tcPr>
            <w:tcW w:w="825" w:type="dxa"/>
            <w:noWrap w:val="0"/>
            <w:vAlign w:val="top"/>
          </w:tcPr>
          <w:p w14:paraId="3055AD84">
            <w:pPr>
              <w:adjustRightInd w:val="0"/>
              <w:snapToGrid w:val="0"/>
              <w:spacing w:line="360" w:lineRule="auto"/>
              <w:jc w:val="both"/>
              <w:rPr>
                <w:rFonts w:hint="eastAsia"/>
                <w:highlight w:val="none"/>
              </w:rPr>
            </w:pPr>
            <w:r>
              <w:rPr>
                <w:rFonts w:hint="eastAsia"/>
                <w:highlight w:val="none"/>
              </w:rPr>
              <w:t>份数</w:t>
            </w:r>
          </w:p>
        </w:tc>
        <w:tc>
          <w:tcPr>
            <w:tcW w:w="2964" w:type="dxa"/>
            <w:noWrap w:val="0"/>
            <w:vAlign w:val="top"/>
          </w:tcPr>
          <w:p w14:paraId="6203F666">
            <w:pPr>
              <w:adjustRightInd w:val="0"/>
              <w:snapToGrid w:val="0"/>
              <w:spacing w:line="360" w:lineRule="auto"/>
              <w:jc w:val="both"/>
              <w:rPr>
                <w:rFonts w:hint="eastAsia"/>
                <w:highlight w:val="none"/>
              </w:rPr>
            </w:pPr>
            <w:r>
              <w:rPr>
                <w:rFonts w:hint="eastAsia"/>
                <w:highlight w:val="none"/>
              </w:rPr>
              <w:t>质量标准</w:t>
            </w:r>
          </w:p>
        </w:tc>
      </w:tr>
      <w:tr w14:paraId="42B04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750" w:type="dxa"/>
            <w:vMerge w:val="restart"/>
            <w:tcBorders>
              <w:bottom w:val="nil"/>
            </w:tcBorders>
            <w:noWrap w:val="0"/>
            <w:vAlign w:val="top"/>
          </w:tcPr>
          <w:p w14:paraId="2DF667DE">
            <w:pPr>
              <w:adjustRightInd w:val="0"/>
              <w:snapToGrid w:val="0"/>
              <w:spacing w:line="360" w:lineRule="auto"/>
              <w:jc w:val="both"/>
              <w:rPr>
                <w:rFonts w:hint="eastAsia"/>
                <w:highlight w:val="none"/>
              </w:rPr>
            </w:pPr>
          </w:p>
          <w:p w14:paraId="7DC43B15">
            <w:pPr>
              <w:adjustRightInd w:val="0"/>
              <w:snapToGrid w:val="0"/>
              <w:spacing w:line="360" w:lineRule="auto"/>
              <w:jc w:val="both"/>
              <w:rPr>
                <w:rFonts w:hint="eastAsia"/>
                <w:highlight w:val="none"/>
              </w:rPr>
            </w:pPr>
            <w:r>
              <w:rPr>
                <w:rFonts w:hint="eastAsia"/>
                <w:highlight w:val="none"/>
              </w:rPr>
              <w:t>决策阶段</w:t>
            </w:r>
          </w:p>
        </w:tc>
        <w:tc>
          <w:tcPr>
            <w:tcW w:w="3469" w:type="dxa"/>
            <w:noWrap w:val="0"/>
            <w:vAlign w:val="top"/>
          </w:tcPr>
          <w:p w14:paraId="1404DE4A">
            <w:pPr>
              <w:adjustRightInd w:val="0"/>
              <w:snapToGrid w:val="0"/>
              <w:spacing w:line="360" w:lineRule="auto"/>
              <w:jc w:val="both"/>
              <w:rPr>
                <w:rFonts w:hint="eastAsia"/>
                <w:highlight w:val="none"/>
              </w:rPr>
            </w:pPr>
          </w:p>
        </w:tc>
        <w:tc>
          <w:tcPr>
            <w:tcW w:w="3319" w:type="dxa"/>
            <w:noWrap w:val="0"/>
            <w:vAlign w:val="top"/>
          </w:tcPr>
          <w:p w14:paraId="58C9552A">
            <w:pPr>
              <w:adjustRightInd w:val="0"/>
              <w:snapToGrid w:val="0"/>
              <w:spacing w:line="360" w:lineRule="auto"/>
              <w:jc w:val="both"/>
              <w:rPr>
                <w:rFonts w:hint="eastAsia"/>
                <w:highlight w:val="none"/>
              </w:rPr>
            </w:pPr>
          </w:p>
        </w:tc>
        <w:tc>
          <w:tcPr>
            <w:tcW w:w="1485" w:type="dxa"/>
            <w:noWrap w:val="0"/>
            <w:vAlign w:val="top"/>
          </w:tcPr>
          <w:p w14:paraId="67CD32A7">
            <w:pPr>
              <w:adjustRightInd w:val="0"/>
              <w:snapToGrid w:val="0"/>
              <w:spacing w:line="360" w:lineRule="auto"/>
              <w:jc w:val="both"/>
              <w:rPr>
                <w:rFonts w:hint="eastAsia"/>
                <w:highlight w:val="none"/>
              </w:rPr>
            </w:pPr>
          </w:p>
        </w:tc>
        <w:tc>
          <w:tcPr>
            <w:tcW w:w="825" w:type="dxa"/>
            <w:noWrap w:val="0"/>
            <w:vAlign w:val="top"/>
          </w:tcPr>
          <w:p w14:paraId="275E4634">
            <w:pPr>
              <w:adjustRightInd w:val="0"/>
              <w:snapToGrid w:val="0"/>
              <w:spacing w:line="360" w:lineRule="auto"/>
              <w:jc w:val="both"/>
              <w:rPr>
                <w:rFonts w:hint="eastAsia"/>
                <w:highlight w:val="none"/>
              </w:rPr>
            </w:pPr>
          </w:p>
        </w:tc>
        <w:tc>
          <w:tcPr>
            <w:tcW w:w="2964" w:type="dxa"/>
            <w:noWrap w:val="0"/>
            <w:vAlign w:val="top"/>
          </w:tcPr>
          <w:p w14:paraId="7C6CCAD4">
            <w:pPr>
              <w:adjustRightInd w:val="0"/>
              <w:snapToGrid w:val="0"/>
              <w:spacing w:line="360" w:lineRule="auto"/>
              <w:jc w:val="both"/>
              <w:rPr>
                <w:rFonts w:hint="eastAsia"/>
                <w:highlight w:val="none"/>
              </w:rPr>
            </w:pPr>
          </w:p>
        </w:tc>
      </w:tr>
      <w:tr w14:paraId="0545B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750" w:type="dxa"/>
            <w:vMerge w:val="continue"/>
            <w:tcBorders>
              <w:top w:val="nil"/>
              <w:bottom w:val="nil"/>
            </w:tcBorders>
            <w:noWrap w:val="0"/>
            <w:vAlign w:val="top"/>
          </w:tcPr>
          <w:p w14:paraId="145082C2">
            <w:pPr>
              <w:adjustRightInd w:val="0"/>
              <w:snapToGrid w:val="0"/>
              <w:spacing w:line="360" w:lineRule="auto"/>
              <w:jc w:val="both"/>
              <w:rPr>
                <w:rFonts w:hint="eastAsia"/>
                <w:highlight w:val="none"/>
              </w:rPr>
            </w:pPr>
          </w:p>
        </w:tc>
        <w:tc>
          <w:tcPr>
            <w:tcW w:w="3469" w:type="dxa"/>
            <w:noWrap w:val="0"/>
            <w:vAlign w:val="top"/>
          </w:tcPr>
          <w:p w14:paraId="5A01BB37">
            <w:pPr>
              <w:adjustRightInd w:val="0"/>
              <w:snapToGrid w:val="0"/>
              <w:spacing w:line="360" w:lineRule="auto"/>
              <w:jc w:val="both"/>
              <w:rPr>
                <w:rFonts w:hint="eastAsia"/>
                <w:highlight w:val="none"/>
              </w:rPr>
            </w:pPr>
          </w:p>
        </w:tc>
        <w:tc>
          <w:tcPr>
            <w:tcW w:w="3319" w:type="dxa"/>
            <w:noWrap w:val="0"/>
            <w:vAlign w:val="top"/>
          </w:tcPr>
          <w:p w14:paraId="713E7B58">
            <w:pPr>
              <w:adjustRightInd w:val="0"/>
              <w:snapToGrid w:val="0"/>
              <w:spacing w:line="360" w:lineRule="auto"/>
              <w:jc w:val="both"/>
              <w:rPr>
                <w:rFonts w:hint="eastAsia"/>
                <w:highlight w:val="none"/>
              </w:rPr>
            </w:pPr>
          </w:p>
        </w:tc>
        <w:tc>
          <w:tcPr>
            <w:tcW w:w="1485" w:type="dxa"/>
            <w:noWrap w:val="0"/>
            <w:vAlign w:val="top"/>
          </w:tcPr>
          <w:p w14:paraId="30B1E1EE">
            <w:pPr>
              <w:adjustRightInd w:val="0"/>
              <w:snapToGrid w:val="0"/>
              <w:spacing w:line="360" w:lineRule="auto"/>
              <w:jc w:val="both"/>
              <w:rPr>
                <w:rFonts w:hint="eastAsia"/>
                <w:highlight w:val="none"/>
              </w:rPr>
            </w:pPr>
          </w:p>
        </w:tc>
        <w:tc>
          <w:tcPr>
            <w:tcW w:w="825" w:type="dxa"/>
            <w:noWrap w:val="0"/>
            <w:vAlign w:val="top"/>
          </w:tcPr>
          <w:p w14:paraId="2D9D36E8">
            <w:pPr>
              <w:adjustRightInd w:val="0"/>
              <w:snapToGrid w:val="0"/>
              <w:spacing w:line="360" w:lineRule="auto"/>
              <w:jc w:val="both"/>
              <w:rPr>
                <w:rFonts w:hint="eastAsia"/>
                <w:highlight w:val="none"/>
              </w:rPr>
            </w:pPr>
          </w:p>
        </w:tc>
        <w:tc>
          <w:tcPr>
            <w:tcW w:w="2964" w:type="dxa"/>
            <w:noWrap w:val="0"/>
            <w:vAlign w:val="top"/>
          </w:tcPr>
          <w:p w14:paraId="0D07E54B">
            <w:pPr>
              <w:adjustRightInd w:val="0"/>
              <w:snapToGrid w:val="0"/>
              <w:spacing w:line="360" w:lineRule="auto"/>
              <w:jc w:val="both"/>
              <w:rPr>
                <w:rFonts w:hint="eastAsia"/>
                <w:highlight w:val="none"/>
              </w:rPr>
            </w:pPr>
          </w:p>
        </w:tc>
      </w:tr>
      <w:tr w14:paraId="50E8D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750" w:type="dxa"/>
            <w:vMerge w:val="continue"/>
            <w:tcBorders>
              <w:top w:val="nil"/>
            </w:tcBorders>
            <w:noWrap w:val="0"/>
            <w:vAlign w:val="top"/>
          </w:tcPr>
          <w:p w14:paraId="4CA42016">
            <w:pPr>
              <w:adjustRightInd w:val="0"/>
              <w:snapToGrid w:val="0"/>
              <w:spacing w:line="360" w:lineRule="auto"/>
              <w:jc w:val="both"/>
              <w:rPr>
                <w:rFonts w:hint="eastAsia"/>
                <w:highlight w:val="none"/>
              </w:rPr>
            </w:pPr>
          </w:p>
        </w:tc>
        <w:tc>
          <w:tcPr>
            <w:tcW w:w="3469" w:type="dxa"/>
            <w:noWrap w:val="0"/>
            <w:vAlign w:val="top"/>
          </w:tcPr>
          <w:p w14:paraId="7B9BF8D1">
            <w:pPr>
              <w:adjustRightInd w:val="0"/>
              <w:snapToGrid w:val="0"/>
              <w:spacing w:line="360" w:lineRule="auto"/>
              <w:jc w:val="both"/>
              <w:rPr>
                <w:rFonts w:hint="eastAsia"/>
                <w:highlight w:val="none"/>
              </w:rPr>
            </w:pPr>
          </w:p>
        </w:tc>
        <w:tc>
          <w:tcPr>
            <w:tcW w:w="3319" w:type="dxa"/>
            <w:noWrap w:val="0"/>
            <w:vAlign w:val="top"/>
          </w:tcPr>
          <w:p w14:paraId="348E4B50">
            <w:pPr>
              <w:adjustRightInd w:val="0"/>
              <w:snapToGrid w:val="0"/>
              <w:spacing w:line="360" w:lineRule="auto"/>
              <w:jc w:val="both"/>
              <w:rPr>
                <w:rFonts w:hint="eastAsia"/>
                <w:highlight w:val="none"/>
              </w:rPr>
            </w:pPr>
          </w:p>
        </w:tc>
        <w:tc>
          <w:tcPr>
            <w:tcW w:w="1485" w:type="dxa"/>
            <w:noWrap w:val="0"/>
            <w:vAlign w:val="top"/>
          </w:tcPr>
          <w:p w14:paraId="1C1E819E">
            <w:pPr>
              <w:adjustRightInd w:val="0"/>
              <w:snapToGrid w:val="0"/>
              <w:spacing w:line="360" w:lineRule="auto"/>
              <w:jc w:val="both"/>
              <w:rPr>
                <w:rFonts w:hint="eastAsia"/>
                <w:highlight w:val="none"/>
              </w:rPr>
            </w:pPr>
          </w:p>
        </w:tc>
        <w:tc>
          <w:tcPr>
            <w:tcW w:w="825" w:type="dxa"/>
            <w:noWrap w:val="0"/>
            <w:vAlign w:val="top"/>
          </w:tcPr>
          <w:p w14:paraId="41F0F29F">
            <w:pPr>
              <w:adjustRightInd w:val="0"/>
              <w:snapToGrid w:val="0"/>
              <w:spacing w:line="360" w:lineRule="auto"/>
              <w:jc w:val="both"/>
              <w:rPr>
                <w:rFonts w:hint="eastAsia"/>
                <w:highlight w:val="none"/>
              </w:rPr>
            </w:pPr>
          </w:p>
        </w:tc>
        <w:tc>
          <w:tcPr>
            <w:tcW w:w="2964" w:type="dxa"/>
            <w:noWrap w:val="0"/>
            <w:vAlign w:val="top"/>
          </w:tcPr>
          <w:p w14:paraId="450A8DAC">
            <w:pPr>
              <w:adjustRightInd w:val="0"/>
              <w:snapToGrid w:val="0"/>
              <w:spacing w:line="360" w:lineRule="auto"/>
              <w:jc w:val="both"/>
              <w:rPr>
                <w:rFonts w:hint="eastAsia"/>
                <w:highlight w:val="none"/>
              </w:rPr>
            </w:pPr>
          </w:p>
        </w:tc>
      </w:tr>
      <w:tr w14:paraId="3312F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750" w:type="dxa"/>
            <w:vMerge w:val="restart"/>
            <w:tcBorders>
              <w:bottom w:val="nil"/>
            </w:tcBorders>
            <w:noWrap w:val="0"/>
            <w:vAlign w:val="top"/>
          </w:tcPr>
          <w:p w14:paraId="07DA07E9">
            <w:pPr>
              <w:adjustRightInd w:val="0"/>
              <w:snapToGrid w:val="0"/>
              <w:spacing w:line="360" w:lineRule="auto"/>
              <w:jc w:val="both"/>
              <w:rPr>
                <w:rFonts w:hint="eastAsia"/>
                <w:highlight w:val="none"/>
              </w:rPr>
            </w:pPr>
          </w:p>
          <w:p w14:paraId="69F1C94A">
            <w:pPr>
              <w:adjustRightInd w:val="0"/>
              <w:snapToGrid w:val="0"/>
              <w:spacing w:line="360" w:lineRule="auto"/>
              <w:jc w:val="both"/>
              <w:rPr>
                <w:rFonts w:hint="eastAsia"/>
                <w:highlight w:val="none"/>
              </w:rPr>
            </w:pPr>
          </w:p>
          <w:p w14:paraId="4C8E8968">
            <w:pPr>
              <w:adjustRightInd w:val="0"/>
              <w:snapToGrid w:val="0"/>
              <w:spacing w:line="360" w:lineRule="auto"/>
              <w:jc w:val="both"/>
              <w:rPr>
                <w:rFonts w:hint="eastAsia"/>
                <w:highlight w:val="none"/>
              </w:rPr>
            </w:pPr>
            <w:r>
              <w:rPr>
                <w:rFonts w:hint="eastAsia"/>
                <w:highlight w:val="none"/>
              </w:rPr>
              <w:t>设计阶段</w:t>
            </w:r>
          </w:p>
        </w:tc>
        <w:tc>
          <w:tcPr>
            <w:tcW w:w="3469" w:type="dxa"/>
            <w:noWrap w:val="0"/>
            <w:vAlign w:val="top"/>
          </w:tcPr>
          <w:p w14:paraId="50767289">
            <w:pPr>
              <w:adjustRightInd w:val="0"/>
              <w:snapToGrid w:val="0"/>
              <w:spacing w:line="360" w:lineRule="auto"/>
              <w:jc w:val="both"/>
              <w:rPr>
                <w:rFonts w:hint="eastAsia"/>
                <w:highlight w:val="none"/>
              </w:rPr>
            </w:pPr>
          </w:p>
        </w:tc>
        <w:tc>
          <w:tcPr>
            <w:tcW w:w="3319" w:type="dxa"/>
            <w:noWrap w:val="0"/>
            <w:vAlign w:val="top"/>
          </w:tcPr>
          <w:p w14:paraId="104442B1">
            <w:pPr>
              <w:adjustRightInd w:val="0"/>
              <w:snapToGrid w:val="0"/>
              <w:spacing w:line="360" w:lineRule="auto"/>
              <w:jc w:val="both"/>
              <w:rPr>
                <w:rFonts w:hint="eastAsia"/>
                <w:highlight w:val="none"/>
              </w:rPr>
            </w:pPr>
          </w:p>
        </w:tc>
        <w:tc>
          <w:tcPr>
            <w:tcW w:w="1485" w:type="dxa"/>
            <w:noWrap w:val="0"/>
            <w:vAlign w:val="top"/>
          </w:tcPr>
          <w:p w14:paraId="32D51B5C">
            <w:pPr>
              <w:adjustRightInd w:val="0"/>
              <w:snapToGrid w:val="0"/>
              <w:spacing w:line="360" w:lineRule="auto"/>
              <w:jc w:val="both"/>
              <w:rPr>
                <w:rFonts w:hint="eastAsia"/>
                <w:highlight w:val="none"/>
              </w:rPr>
            </w:pPr>
          </w:p>
        </w:tc>
        <w:tc>
          <w:tcPr>
            <w:tcW w:w="825" w:type="dxa"/>
            <w:noWrap w:val="0"/>
            <w:vAlign w:val="top"/>
          </w:tcPr>
          <w:p w14:paraId="402470F1">
            <w:pPr>
              <w:adjustRightInd w:val="0"/>
              <w:snapToGrid w:val="0"/>
              <w:spacing w:line="360" w:lineRule="auto"/>
              <w:jc w:val="both"/>
              <w:rPr>
                <w:rFonts w:hint="eastAsia"/>
                <w:highlight w:val="none"/>
              </w:rPr>
            </w:pPr>
          </w:p>
        </w:tc>
        <w:tc>
          <w:tcPr>
            <w:tcW w:w="2964" w:type="dxa"/>
            <w:noWrap w:val="0"/>
            <w:vAlign w:val="top"/>
          </w:tcPr>
          <w:p w14:paraId="506DE9BF">
            <w:pPr>
              <w:adjustRightInd w:val="0"/>
              <w:snapToGrid w:val="0"/>
              <w:spacing w:line="360" w:lineRule="auto"/>
              <w:jc w:val="both"/>
              <w:rPr>
                <w:rFonts w:hint="eastAsia"/>
                <w:highlight w:val="none"/>
              </w:rPr>
            </w:pPr>
          </w:p>
        </w:tc>
      </w:tr>
      <w:tr w14:paraId="276CE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750" w:type="dxa"/>
            <w:vMerge w:val="continue"/>
            <w:tcBorders>
              <w:top w:val="nil"/>
              <w:bottom w:val="nil"/>
            </w:tcBorders>
            <w:noWrap w:val="0"/>
            <w:vAlign w:val="top"/>
          </w:tcPr>
          <w:p w14:paraId="77CE43B1">
            <w:pPr>
              <w:adjustRightInd w:val="0"/>
              <w:snapToGrid w:val="0"/>
              <w:spacing w:line="360" w:lineRule="auto"/>
              <w:jc w:val="both"/>
              <w:rPr>
                <w:rFonts w:hint="eastAsia"/>
                <w:highlight w:val="none"/>
              </w:rPr>
            </w:pPr>
          </w:p>
        </w:tc>
        <w:tc>
          <w:tcPr>
            <w:tcW w:w="3469" w:type="dxa"/>
            <w:noWrap w:val="0"/>
            <w:vAlign w:val="top"/>
          </w:tcPr>
          <w:p w14:paraId="2D34B149">
            <w:pPr>
              <w:adjustRightInd w:val="0"/>
              <w:snapToGrid w:val="0"/>
              <w:spacing w:line="360" w:lineRule="auto"/>
              <w:jc w:val="both"/>
              <w:rPr>
                <w:rFonts w:hint="eastAsia"/>
                <w:highlight w:val="none"/>
              </w:rPr>
            </w:pPr>
          </w:p>
        </w:tc>
        <w:tc>
          <w:tcPr>
            <w:tcW w:w="3319" w:type="dxa"/>
            <w:noWrap w:val="0"/>
            <w:vAlign w:val="top"/>
          </w:tcPr>
          <w:p w14:paraId="7E6B9E1B">
            <w:pPr>
              <w:adjustRightInd w:val="0"/>
              <w:snapToGrid w:val="0"/>
              <w:spacing w:line="360" w:lineRule="auto"/>
              <w:jc w:val="both"/>
              <w:rPr>
                <w:rFonts w:hint="eastAsia"/>
                <w:highlight w:val="none"/>
              </w:rPr>
            </w:pPr>
          </w:p>
        </w:tc>
        <w:tc>
          <w:tcPr>
            <w:tcW w:w="1485" w:type="dxa"/>
            <w:noWrap w:val="0"/>
            <w:vAlign w:val="top"/>
          </w:tcPr>
          <w:p w14:paraId="583D2438">
            <w:pPr>
              <w:adjustRightInd w:val="0"/>
              <w:snapToGrid w:val="0"/>
              <w:spacing w:line="360" w:lineRule="auto"/>
              <w:jc w:val="both"/>
              <w:rPr>
                <w:rFonts w:hint="eastAsia"/>
                <w:highlight w:val="none"/>
              </w:rPr>
            </w:pPr>
          </w:p>
        </w:tc>
        <w:tc>
          <w:tcPr>
            <w:tcW w:w="825" w:type="dxa"/>
            <w:noWrap w:val="0"/>
            <w:vAlign w:val="top"/>
          </w:tcPr>
          <w:p w14:paraId="1EA1D9E6">
            <w:pPr>
              <w:adjustRightInd w:val="0"/>
              <w:snapToGrid w:val="0"/>
              <w:spacing w:line="360" w:lineRule="auto"/>
              <w:jc w:val="both"/>
              <w:rPr>
                <w:rFonts w:hint="eastAsia"/>
                <w:highlight w:val="none"/>
              </w:rPr>
            </w:pPr>
          </w:p>
        </w:tc>
        <w:tc>
          <w:tcPr>
            <w:tcW w:w="2964" w:type="dxa"/>
            <w:noWrap w:val="0"/>
            <w:vAlign w:val="top"/>
          </w:tcPr>
          <w:p w14:paraId="7D5ECA06">
            <w:pPr>
              <w:adjustRightInd w:val="0"/>
              <w:snapToGrid w:val="0"/>
              <w:spacing w:line="360" w:lineRule="auto"/>
              <w:jc w:val="both"/>
              <w:rPr>
                <w:rFonts w:hint="eastAsia"/>
                <w:highlight w:val="none"/>
              </w:rPr>
            </w:pPr>
          </w:p>
        </w:tc>
      </w:tr>
      <w:tr w14:paraId="41836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750" w:type="dxa"/>
            <w:vMerge w:val="continue"/>
            <w:tcBorders>
              <w:top w:val="nil"/>
            </w:tcBorders>
            <w:noWrap w:val="0"/>
            <w:vAlign w:val="top"/>
          </w:tcPr>
          <w:p w14:paraId="56203339">
            <w:pPr>
              <w:adjustRightInd w:val="0"/>
              <w:snapToGrid w:val="0"/>
              <w:spacing w:line="360" w:lineRule="auto"/>
              <w:jc w:val="both"/>
              <w:rPr>
                <w:rFonts w:hint="eastAsia"/>
                <w:highlight w:val="none"/>
              </w:rPr>
            </w:pPr>
          </w:p>
        </w:tc>
        <w:tc>
          <w:tcPr>
            <w:tcW w:w="3469" w:type="dxa"/>
            <w:noWrap w:val="0"/>
            <w:vAlign w:val="top"/>
          </w:tcPr>
          <w:p w14:paraId="5EB9D39E">
            <w:pPr>
              <w:adjustRightInd w:val="0"/>
              <w:snapToGrid w:val="0"/>
              <w:spacing w:line="360" w:lineRule="auto"/>
              <w:jc w:val="both"/>
              <w:rPr>
                <w:rFonts w:hint="eastAsia"/>
                <w:highlight w:val="none"/>
              </w:rPr>
            </w:pPr>
          </w:p>
        </w:tc>
        <w:tc>
          <w:tcPr>
            <w:tcW w:w="3319" w:type="dxa"/>
            <w:noWrap w:val="0"/>
            <w:vAlign w:val="top"/>
          </w:tcPr>
          <w:p w14:paraId="04F75C2B">
            <w:pPr>
              <w:adjustRightInd w:val="0"/>
              <w:snapToGrid w:val="0"/>
              <w:spacing w:line="360" w:lineRule="auto"/>
              <w:jc w:val="both"/>
              <w:rPr>
                <w:rFonts w:hint="eastAsia"/>
                <w:highlight w:val="none"/>
              </w:rPr>
            </w:pPr>
          </w:p>
        </w:tc>
        <w:tc>
          <w:tcPr>
            <w:tcW w:w="1485" w:type="dxa"/>
            <w:noWrap w:val="0"/>
            <w:vAlign w:val="top"/>
          </w:tcPr>
          <w:p w14:paraId="227B8394">
            <w:pPr>
              <w:adjustRightInd w:val="0"/>
              <w:snapToGrid w:val="0"/>
              <w:spacing w:line="360" w:lineRule="auto"/>
              <w:jc w:val="both"/>
              <w:rPr>
                <w:rFonts w:hint="eastAsia"/>
                <w:highlight w:val="none"/>
              </w:rPr>
            </w:pPr>
          </w:p>
        </w:tc>
        <w:tc>
          <w:tcPr>
            <w:tcW w:w="825" w:type="dxa"/>
            <w:noWrap w:val="0"/>
            <w:vAlign w:val="top"/>
          </w:tcPr>
          <w:p w14:paraId="1C58EB28">
            <w:pPr>
              <w:adjustRightInd w:val="0"/>
              <w:snapToGrid w:val="0"/>
              <w:spacing w:line="360" w:lineRule="auto"/>
              <w:jc w:val="both"/>
              <w:rPr>
                <w:rFonts w:hint="eastAsia"/>
                <w:highlight w:val="none"/>
              </w:rPr>
            </w:pPr>
          </w:p>
        </w:tc>
        <w:tc>
          <w:tcPr>
            <w:tcW w:w="2964" w:type="dxa"/>
            <w:noWrap w:val="0"/>
            <w:vAlign w:val="top"/>
          </w:tcPr>
          <w:p w14:paraId="7266B898">
            <w:pPr>
              <w:adjustRightInd w:val="0"/>
              <w:snapToGrid w:val="0"/>
              <w:spacing w:line="360" w:lineRule="auto"/>
              <w:jc w:val="both"/>
              <w:rPr>
                <w:rFonts w:hint="eastAsia"/>
                <w:highlight w:val="none"/>
              </w:rPr>
            </w:pPr>
          </w:p>
        </w:tc>
      </w:tr>
      <w:tr w14:paraId="71072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750" w:type="dxa"/>
            <w:vMerge w:val="restart"/>
            <w:tcBorders>
              <w:bottom w:val="nil"/>
            </w:tcBorders>
            <w:noWrap w:val="0"/>
            <w:vAlign w:val="top"/>
          </w:tcPr>
          <w:p w14:paraId="377FC5C6">
            <w:pPr>
              <w:adjustRightInd w:val="0"/>
              <w:snapToGrid w:val="0"/>
              <w:spacing w:line="360" w:lineRule="auto"/>
              <w:jc w:val="both"/>
              <w:rPr>
                <w:rFonts w:hint="eastAsia"/>
                <w:highlight w:val="none"/>
              </w:rPr>
            </w:pPr>
          </w:p>
          <w:p w14:paraId="29BA912B">
            <w:pPr>
              <w:adjustRightInd w:val="0"/>
              <w:snapToGrid w:val="0"/>
              <w:spacing w:line="360" w:lineRule="auto"/>
              <w:jc w:val="both"/>
              <w:rPr>
                <w:rFonts w:hint="eastAsia"/>
                <w:highlight w:val="none"/>
              </w:rPr>
            </w:pPr>
          </w:p>
          <w:p w14:paraId="3161B5D0">
            <w:pPr>
              <w:adjustRightInd w:val="0"/>
              <w:snapToGrid w:val="0"/>
              <w:spacing w:line="360" w:lineRule="auto"/>
              <w:jc w:val="both"/>
              <w:rPr>
                <w:rFonts w:hint="eastAsia"/>
                <w:highlight w:val="none"/>
              </w:rPr>
            </w:pPr>
            <w:r>
              <w:rPr>
                <w:rFonts w:hint="eastAsia"/>
                <w:highlight w:val="none"/>
              </w:rPr>
              <w:t>发承包阶段</w:t>
            </w:r>
          </w:p>
        </w:tc>
        <w:tc>
          <w:tcPr>
            <w:tcW w:w="3469" w:type="dxa"/>
            <w:noWrap w:val="0"/>
            <w:vAlign w:val="center"/>
          </w:tcPr>
          <w:p w14:paraId="21E2B707">
            <w:pPr>
              <w:adjustRightInd w:val="0"/>
              <w:snapToGrid w:val="0"/>
              <w:spacing w:line="360" w:lineRule="auto"/>
              <w:jc w:val="both"/>
              <w:rPr>
                <w:rFonts w:hint="eastAsia"/>
                <w:highlight w:val="none"/>
              </w:rPr>
            </w:pPr>
          </w:p>
        </w:tc>
        <w:tc>
          <w:tcPr>
            <w:tcW w:w="3319" w:type="dxa"/>
            <w:noWrap w:val="0"/>
            <w:vAlign w:val="top"/>
          </w:tcPr>
          <w:p w14:paraId="1FA074AC">
            <w:pPr>
              <w:adjustRightInd w:val="0"/>
              <w:snapToGrid w:val="0"/>
              <w:spacing w:line="360" w:lineRule="auto"/>
              <w:jc w:val="both"/>
              <w:rPr>
                <w:rFonts w:hint="eastAsia"/>
                <w:highlight w:val="none"/>
              </w:rPr>
            </w:pPr>
          </w:p>
        </w:tc>
        <w:tc>
          <w:tcPr>
            <w:tcW w:w="1485" w:type="dxa"/>
            <w:noWrap w:val="0"/>
            <w:vAlign w:val="top"/>
          </w:tcPr>
          <w:p w14:paraId="3451AEFB">
            <w:pPr>
              <w:adjustRightInd w:val="0"/>
              <w:snapToGrid w:val="0"/>
              <w:spacing w:line="360" w:lineRule="auto"/>
              <w:jc w:val="both"/>
              <w:rPr>
                <w:rFonts w:hint="eastAsia"/>
                <w:highlight w:val="none"/>
              </w:rPr>
            </w:pPr>
          </w:p>
        </w:tc>
        <w:tc>
          <w:tcPr>
            <w:tcW w:w="825" w:type="dxa"/>
            <w:noWrap w:val="0"/>
            <w:vAlign w:val="top"/>
          </w:tcPr>
          <w:p w14:paraId="38AE6763">
            <w:pPr>
              <w:adjustRightInd w:val="0"/>
              <w:snapToGrid w:val="0"/>
              <w:spacing w:line="360" w:lineRule="auto"/>
              <w:jc w:val="both"/>
              <w:rPr>
                <w:rFonts w:hint="eastAsia"/>
                <w:highlight w:val="none"/>
              </w:rPr>
            </w:pPr>
            <w:r>
              <w:rPr>
                <w:rFonts w:hint="eastAsia"/>
                <w:highlight w:val="none"/>
              </w:rPr>
              <w:t>6</w:t>
            </w:r>
          </w:p>
        </w:tc>
        <w:tc>
          <w:tcPr>
            <w:tcW w:w="2964" w:type="dxa"/>
            <w:noWrap w:val="0"/>
            <w:vAlign w:val="top"/>
          </w:tcPr>
          <w:p w14:paraId="62B77E0D">
            <w:pPr>
              <w:adjustRightInd w:val="0"/>
              <w:snapToGrid w:val="0"/>
              <w:spacing w:line="360" w:lineRule="auto"/>
              <w:jc w:val="both"/>
              <w:rPr>
                <w:rFonts w:hint="eastAsia"/>
                <w:highlight w:val="none"/>
              </w:rPr>
            </w:pPr>
          </w:p>
        </w:tc>
      </w:tr>
      <w:tr w14:paraId="5777E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750" w:type="dxa"/>
            <w:vMerge w:val="continue"/>
            <w:tcBorders>
              <w:top w:val="nil"/>
              <w:bottom w:val="nil"/>
            </w:tcBorders>
            <w:noWrap w:val="0"/>
            <w:vAlign w:val="top"/>
          </w:tcPr>
          <w:p w14:paraId="50A3B28E">
            <w:pPr>
              <w:adjustRightInd w:val="0"/>
              <w:snapToGrid w:val="0"/>
              <w:spacing w:line="360" w:lineRule="auto"/>
              <w:jc w:val="both"/>
              <w:rPr>
                <w:rFonts w:hint="eastAsia"/>
                <w:highlight w:val="none"/>
              </w:rPr>
            </w:pPr>
          </w:p>
        </w:tc>
        <w:tc>
          <w:tcPr>
            <w:tcW w:w="3469" w:type="dxa"/>
            <w:noWrap w:val="0"/>
            <w:vAlign w:val="center"/>
          </w:tcPr>
          <w:p w14:paraId="1F7E2194">
            <w:pPr>
              <w:adjustRightInd w:val="0"/>
              <w:snapToGrid w:val="0"/>
              <w:spacing w:line="360" w:lineRule="auto"/>
              <w:jc w:val="both"/>
              <w:rPr>
                <w:rFonts w:hint="eastAsia"/>
                <w:highlight w:val="none"/>
              </w:rPr>
            </w:pPr>
          </w:p>
        </w:tc>
        <w:tc>
          <w:tcPr>
            <w:tcW w:w="3319" w:type="dxa"/>
            <w:noWrap w:val="0"/>
            <w:vAlign w:val="top"/>
          </w:tcPr>
          <w:p w14:paraId="1E3ECC8F">
            <w:pPr>
              <w:adjustRightInd w:val="0"/>
              <w:snapToGrid w:val="0"/>
              <w:spacing w:line="360" w:lineRule="auto"/>
              <w:jc w:val="both"/>
              <w:rPr>
                <w:rFonts w:hint="eastAsia"/>
                <w:highlight w:val="none"/>
              </w:rPr>
            </w:pPr>
          </w:p>
        </w:tc>
        <w:tc>
          <w:tcPr>
            <w:tcW w:w="1485" w:type="dxa"/>
            <w:noWrap w:val="0"/>
            <w:vAlign w:val="top"/>
          </w:tcPr>
          <w:p w14:paraId="4C1A6079">
            <w:pPr>
              <w:adjustRightInd w:val="0"/>
              <w:snapToGrid w:val="0"/>
              <w:spacing w:line="360" w:lineRule="auto"/>
              <w:jc w:val="both"/>
              <w:rPr>
                <w:rFonts w:hint="eastAsia"/>
                <w:highlight w:val="none"/>
              </w:rPr>
            </w:pPr>
          </w:p>
        </w:tc>
        <w:tc>
          <w:tcPr>
            <w:tcW w:w="825" w:type="dxa"/>
            <w:noWrap w:val="0"/>
            <w:vAlign w:val="top"/>
          </w:tcPr>
          <w:p w14:paraId="26312486">
            <w:pPr>
              <w:adjustRightInd w:val="0"/>
              <w:snapToGrid w:val="0"/>
              <w:spacing w:line="360" w:lineRule="auto"/>
              <w:jc w:val="both"/>
              <w:rPr>
                <w:rFonts w:hint="eastAsia"/>
                <w:highlight w:val="none"/>
              </w:rPr>
            </w:pPr>
            <w:r>
              <w:rPr>
                <w:rFonts w:hint="eastAsia"/>
                <w:highlight w:val="none"/>
              </w:rPr>
              <w:t>6</w:t>
            </w:r>
          </w:p>
        </w:tc>
        <w:tc>
          <w:tcPr>
            <w:tcW w:w="2964" w:type="dxa"/>
            <w:noWrap w:val="0"/>
            <w:vAlign w:val="top"/>
          </w:tcPr>
          <w:p w14:paraId="0576F077">
            <w:pPr>
              <w:adjustRightInd w:val="0"/>
              <w:snapToGrid w:val="0"/>
              <w:spacing w:line="360" w:lineRule="auto"/>
              <w:jc w:val="both"/>
              <w:rPr>
                <w:rFonts w:hint="eastAsia"/>
                <w:highlight w:val="none"/>
              </w:rPr>
            </w:pPr>
          </w:p>
        </w:tc>
      </w:tr>
      <w:tr w14:paraId="50E67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750" w:type="dxa"/>
            <w:vMerge w:val="continue"/>
            <w:tcBorders>
              <w:top w:val="nil"/>
            </w:tcBorders>
            <w:noWrap w:val="0"/>
            <w:vAlign w:val="top"/>
          </w:tcPr>
          <w:p w14:paraId="45D4925B">
            <w:pPr>
              <w:adjustRightInd w:val="0"/>
              <w:snapToGrid w:val="0"/>
              <w:spacing w:line="360" w:lineRule="auto"/>
              <w:jc w:val="both"/>
              <w:rPr>
                <w:rFonts w:hint="eastAsia"/>
                <w:highlight w:val="none"/>
              </w:rPr>
            </w:pPr>
          </w:p>
        </w:tc>
        <w:tc>
          <w:tcPr>
            <w:tcW w:w="3469" w:type="dxa"/>
            <w:noWrap w:val="0"/>
            <w:vAlign w:val="center"/>
          </w:tcPr>
          <w:p w14:paraId="6D274FA4">
            <w:pPr>
              <w:adjustRightInd w:val="0"/>
              <w:snapToGrid w:val="0"/>
              <w:spacing w:line="360" w:lineRule="auto"/>
              <w:jc w:val="both"/>
              <w:rPr>
                <w:rFonts w:hint="eastAsia"/>
                <w:highlight w:val="none"/>
              </w:rPr>
            </w:pPr>
          </w:p>
        </w:tc>
        <w:tc>
          <w:tcPr>
            <w:tcW w:w="3319" w:type="dxa"/>
            <w:noWrap w:val="0"/>
            <w:vAlign w:val="top"/>
          </w:tcPr>
          <w:p w14:paraId="362F7528">
            <w:pPr>
              <w:adjustRightInd w:val="0"/>
              <w:snapToGrid w:val="0"/>
              <w:spacing w:line="360" w:lineRule="auto"/>
              <w:jc w:val="both"/>
              <w:rPr>
                <w:rFonts w:hint="eastAsia"/>
                <w:highlight w:val="none"/>
              </w:rPr>
            </w:pPr>
          </w:p>
        </w:tc>
        <w:tc>
          <w:tcPr>
            <w:tcW w:w="1485" w:type="dxa"/>
            <w:noWrap w:val="0"/>
            <w:vAlign w:val="top"/>
          </w:tcPr>
          <w:p w14:paraId="79810694">
            <w:pPr>
              <w:adjustRightInd w:val="0"/>
              <w:snapToGrid w:val="0"/>
              <w:spacing w:line="360" w:lineRule="auto"/>
              <w:jc w:val="both"/>
              <w:rPr>
                <w:rFonts w:hint="eastAsia"/>
                <w:highlight w:val="none"/>
              </w:rPr>
            </w:pPr>
          </w:p>
        </w:tc>
        <w:tc>
          <w:tcPr>
            <w:tcW w:w="825" w:type="dxa"/>
            <w:noWrap w:val="0"/>
            <w:vAlign w:val="top"/>
          </w:tcPr>
          <w:p w14:paraId="62546254">
            <w:pPr>
              <w:adjustRightInd w:val="0"/>
              <w:snapToGrid w:val="0"/>
              <w:spacing w:line="360" w:lineRule="auto"/>
              <w:jc w:val="both"/>
              <w:rPr>
                <w:rFonts w:hint="eastAsia"/>
                <w:highlight w:val="none"/>
              </w:rPr>
            </w:pPr>
          </w:p>
        </w:tc>
        <w:tc>
          <w:tcPr>
            <w:tcW w:w="2964" w:type="dxa"/>
            <w:noWrap w:val="0"/>
            <w:vAlign w:val="top"/>
          </w:tcPr>
          <w:p w14:paraId="1242C8F4">
            <w:pPr>
              <w:adjustRightInd w:val="0"/>
              <w:snapToGrid w:val="0"/>
              <w:spacing w:line="360" w:lineRule="auto"/>
              <w:jc w:val="both"/>
              <w:rPr>
                <w:rFonts w:hint="eastAsia"/>
                <w:highlight w:val="none"/>
              </w:rPr>
            </w:pPr>
          </w:p>
        </w:tc>
      </w:tr>
      <w:tr w14:paraId="5C485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750" w:type="dxa"/>
            <w:vMerge w:val="restart"/>
            <w:tcBorders>
              <w:bottom w:val="nil"/>
            </w:tcBorders>
            <w:noWrap w:val="0"/>
            <w:vAlign w:val="top"/>
          </w:tcPr>
          <w:p w14:paraId="4FA1E611">
            <w:pPr>
              <w:adjustRightInd w:val="0"/>
              <w:snapToGrid w:val="0"/>
              <w:spacing w:line="360" w:lineRule="auto"/>
              <w:jc w:val="both"/>
              <w:rPr>
                <w:rFonts w:hint="eastAsia"/>
                <w:highlight w:val="none"/>
              </w:rPr>
            </w:pPr>
          </w:p>
          <w:p w14:paraId="3DE8DAA2">
            <w:pPr>
              <w:adjustRightInd w:val="0"/>
              <w:snapToGrid w:val="0"/>
              <w:spacing w:line="360" w:lineRule="auto"/>
              <w:jc w:val="both"/>
              <w:rPr>
                <w:rFonts w:hint="eastAsia"/>
                <w:highlight w:val="none"/>
              </w:rPr>
            </w:pPr>
          </w:p>
          <w:p w14:paraId="2532B5F6">
            <w:pPr>
              <w:adjustRightInd w:val="0"/>
              <w:snapToGrid w:val="0"/>
              <w:spacing w:line="360" w:lineRule="auto"/>
              <w:jc w:val="both"/>
              <w:rPr>
                <w:rFonts w:hint="eastAsia"/>
                <w:highlight w:val="none"/>
              </w:rPr>
            </w:pPr>
            <w:r>
              <w:rPr>
                <w:rFonts w:hint="eastAsia"/>
                <w:highlight w:val="none"/>
              </w:rPr>
              <w:t>实施阶段</w:t>
            </w:r>
          </w:p>
        </w:tc>
        <w:tc>
          <w:tcPr>
            <w:tcW w:w="3469" w:type="dxa"/>
            <w:noWrap w:val="0"/>
            <w:vAlign w:val="top"/>
          </w:tcPr>
          <w:p w14:paraId="37598BC6">
            <w:pPr>
              <w:adjustRightInd w:val="0"/>
              <w:snapToGrid w:val="0"/>
              <w:spacing w:line="360" w:lineRule="auto"/>
              <w:jc w:val="both"/>
              <w:rPr>
                <w:rFonts w:hint="eastAsia"/>
                <w:highlight w:val="none"/>
              </w:rPr>
            </w:pPr>
          </w:p>
        </w:tc>
        <w:tc>
          <w:tcPr>
            <w:tcW w:w="3319" w:type="dxa"/>
            <w:noWrap w:val="0"/>
            <w:vAlign w:val="top"/>
          </w:tcPr>
          <w:p w14:paraId="7E7FEA9F">
            <w:pPr>
              <w:adjustRightInd w:val="0"/>
              <w:snapToGrid w:val="0"/>
              <w:spacing w:line="360" w:lineRule="auto"/>
              <w:jc w:val="both"/>
              <w:rPr>
                <w:rFonts w:hint="eastAsia"/>
                <w:highlight w:val="none"/>
              </w:rPr>
            </w:pPr>
          </w:p>
        </w:tc>
        <w:tc>
          <w:tcPr>
            <w:tcW w:w="1485" w:type="dxa"/>
            <w:noWrap w:val="0"/>
            <w:vAlign w:val="top"/>
          </w:tcPr>
          <w:p w14:paraId="2865733B">
            <w:pPr>
              <w:adjustRightInd w:val="0"/>
              <w:snapToGrid w:val="0"/>
              <w:spacing w:line="360" w:lineRule="auto"/>
              <w:jc w:val="both"/>
              <w:rPr>
                <w:rFonts w:hint="eastAsia"/>
                <w:highlight w:val="none"/>
              </w:rPr>
            </w:pPr>
          </w:p>
        </w:tc>
        <w:tc>
          <w:tcPr>
            <w:tcW w:w="825" w:type="dxa"/>
            <w:noWrap w:val="0"/>
            <w:vAlign w:val="top"/>
          </w:tcPr>
          <w:p w14:paraId="64637C84">
            <w:pPr>
              <w:adjustRightInd w:val="0"/>
              <w:snapToGrid w:val="0"/>
              <w:spacing w:line="360" w:lineRule="auto"/>
              <w:jc w:val="both"/>
              <w:rPr>
                <w:rFonts w:hint="eastAsia"/>
                <w:highlight w:val="none"/>
              </w:rPr>
            </w:pPr>
          </w:p>
        </w:tc>
        <w:tc>
          <w:tcPr>
            <w:tcW w:w="2964" w:type="dxa"/>
            <w:noWrap w:val="0"/>
            <w:vAlign w:val="top"/>
          </w:tcPr>
          <w:p w14:paraId="33578DD6">
            <w:pPr>
              <w:adjustRightInd w:val="0"/>
              <w:snapToGrid w:val="0"/>
              <w:spacing w:line="360" w:lineRule="auto"/>
              <w:jc w:val="both"/>
              <w:rPr>
                <w:rFonts w:hint="eastAsia"/>
                <w:highlight w:val="none"/>
              </w:rPr>
            </w:pPr>
          </w:p>
        </w:tc>
      </w:tr>
      <w:tr w14:paraId="0C589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750" w:type="dxa"/>
            <w:vMerge w:val="continue"/>
            <w:tcBorders>
              <w:top w:val="nil"/>
              <w:bottom w:val="nil"/>
            </w:tcBorders>
            <w:noWrap w:val="0"/>
            <w:vAlign w:val="top"/>
          </w:tcPr>
          <w:p w14:paraId="55CB290E">
            <w:pPr>
              <w:adjustRightInd w:val="0"/>
              <w:snapToGrid w:val="0"/>
              <w:spacing w:line="360" w:lineRule="auto"/>
              <w:jc w:val="both"/>
              <w:rPr>
                <w:rFonts w:hint="eastAsia"/>
                <w:highlight w:val="none"/>
              </w:rPr>
            </w:pPr>
          </w:p>
        </w:tc>
        <w:tc>
          <w:tcPr>
            <w:tcW w:w="3469" w:type="dxa"/>
            <w:noWrap w:val="0"/>
            <w:vAlign w:val="top"/>
          </w:tcPr>
          <w:p w14:paraId="53111FBB">
            <w:pPr>
              <w:adjustRightInd w:val="0"/>
              <w:snapToGrid w:val="0"/>
              <w:spacing w:line="360" w:lineRule="auto"/>
              <w:jc w:val="both"/>
              <w:rPr>
                <w:rFonts w:hint="eastAsia"/>
                <w:highlight w:val="none"/>
              </w:rPr>
            </w:pPr>
          </w:p>
        </w:tc>
        <w:tc>
          <w:tcPr>
            <w:tcW w:w="3319" w:type="dxa"/>
            <w:noWrap w:val="0"/>
            <w:vAlign w:val="top"/>
          </w:tcPr>
          <w:p w14:paraId="1C6B01BD">
            <w:pPr>
              <w:adjustRightInd w:val="0"/>
              <w:snapToGrid w:val="0"/>
              <w:spacing w:line="360" w:lineRule="auto"/>
              <w:jc w:val="both"/>
              <w:rPr>
                <w:rFonts w:hint="eastAsia"/>
                <w:highlight w:val="none"/>
              </w:rPr>
            </w:pPr>
          </w:p>
        </w:tc>
        <w:tc>
          <w:tcPr>
            <w:tcW w:w="1485" w:type="dxa"/>
            <w:noWrap w:val="0"/>
            <w:vAlign w:val="top"/>
          </w:tcPr>
          <w:p w14:paraId="00D08BC3">
            <w:pPr>
              <w:adjustRightInd w:val="0"/>
              <w:snapToGrid w:val="0"/>
              <w:spacing w:line="360" w:lineRule="auto"/>
              <w:jc w:val="both"/>
              <w:rPr>
                <w:rFonts w:hint="eastAsia"/>
                <w:highlight w:val="none"/>
              </w:rPr>
            </w:pPr>
          </w:p>
        </w:tc>
        <w:tc>
          <w:tcPr>
            <w:tcW w:w="825" w:type="dxa"/>
            <w:noWrap w:val="0"/>
            <w:vAlign w:val="top"/>
          </w:tcPr>
          <w:p w14:paraId="42F15791">
            <w:pPr>
              <w:adjustRightInd w:val="0"/>
              <w:snapToGrid w:val="0"/>
              <w:spacing w:line="360" w:lineRule="auto"/>
              <w:jc w:val="both"/>
              <w:rPr>
                <w:rFonts w:hint="eastAsia"/>
                <w:highlight w:val="none"/>
              </w:rPr>
            </w:pPr>
          </w:p>
        </w:tc>
        <w:tc>
          <w:tcPr>
            <w:tcW w:w="2964" w:type="dxa"/>
            <w:noWrap w:val="0"/>
            <w:vAlign w:val="top"/>
          </w:tcPr>
          <w:p w14:paraId="4B5C2EF3">
            <w:pPr>
              <w:adjustRightInd w:val="0"/>
              <w:snapToGrid w:val="0"/>
              <w:spacing w:line="360" w:lineRule="auto"/>
              <w:jc w:val="both"/>
              <w:rPr>
                <w:rFonts w:hint="eastAsia"/>
                <w:highlight w:val="none"/>
              </w:rPr>
            </w:pPr>
          </w:p>
        </w:tc>
      </w:tr>
      <w:tr w14:paraId="476D0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750" w:type="dxa"/>
            <w:vMerge w:val="continue"/>
            <w:tcBorders>
              <w:top w:val="nil"/>
            </w:tcBorders>
            <w:noWrap w:val="0"/>
            <w:vAlign w:val="top"/>
          </w:tcPr>
          <w:p w14:paraId="48391CC4">
            <w:pPr>
              <w:adjustRightInd w:val="0"/>
              <w:snapToGrid w:val="0"/>
              <w:spacing w:line="360" w:lineRule="auto"/>
              <w:jc w:val="both"/>
              <w:rPr>
                <w:rFonts w:hint="eastAsia"/>
                <w:highlight w:val="none"/>
              </w:rPr>
            </w:pPr>
          </w:p>
        </w:tc>
        <w:tc>
          <w:tcPr>
            <w:tcW w:w="3469" w:type="dxa"/>
            <w:noWrap w:val="0"/>
            <w:vAlign w:val="top"/>
          </w:tcPr>
          <w:p w14:paraId="4A6A0448">
            <w:pPr>
              <w:adjustRightInd w:val="0"/>
              <w:snapToGrid w:val="0"/>
              <w:spacing w:line="360" w:lineRule="auto"/>
              <w:jc w:val="both"/>
              <w:rPr>
                <w:rFonts w:hint="eastAsia"/>
                <w:highlight w:val="none"/>
              </w:rPr>
            </w:pPr>
          </w:p>
        </w:tc>
        <w:tc>
          <w:tcPr>
            <w:tcW w:w="3319" w:type="dxa"/>
            <w:noWrap w:val="0"/>
            <w:vAlign w:val="top"/>
          </w:tcPr>
          <w:p w14:paraId="080C9A11">
            <w:pPr>
              <w:adjustRightInd w:val="0"/>
              <w:snapToGrid w:val="0"/>
              <w:spacing w:line="360" w:lineRule="auto"/>
              <w:jc w:val="both"/>
              <w:rPr>
                <w:rFonts w:hint="eastAsia"/>
                <w:highlight w:val="none"/>
              </w:rPr>
            </w:pPr>
          </w:p>
        </w:tc>
        <w:tc>
          <w:tcPr>
            <w:tcW w:w="1485" w:type="dxa"/>
            <w:noWrap w:val="0"/>
            <w:vAlign w:val="top"/>
          </w:tcPr>
          <w:p w14:paraId="639EB308">
            <w:pPr>
              <w:adjustRightInd w:val="0"/>
              <w:snapToGrid w:val="0"/>
              <w:spacing w:line="360" w:lineRule="auto"/>
              <w:jc w:val="both"/>
              <w:rPr>
                <w:rFonts w:hint="eastAsia"/>
                <w:highlight w:val="none"/>
              </w:rPr>
            </w:pPr>
          </w:p>
        </w:tc>
        <w:tc>
          <w:tcPr>
            <w:tcW w:w="825" w:type="dxa"/>
            <w:noWrap w:val="0"/>
            <w:vAlign w:val="top"/>
          </w:tcPr>
          <w:p w14:paraId="46AFFECB">
            <w:pPr>
              <w:adjustRightInd w:val="0"/>
              <w:snapToGrid w:val="0"/>
              <w:spacing w:line="360" w:lineRule="auto"/>
              <w:jc w:val="both"/>
              <w:rPr>
                <w:rFonts w:hint="eastAsia"/>
                <w:highlight w:val="none"/>
              </w:rPr>
            </w:pPr>
          </w:p>
        </w:tc>
        <w:tc>
          <w:tcPr>
            <w:tcW w:w="2964" w:type="dxa"/>
            <w:noWrap w:val="0"/>
            <w:vAlign w:val="top"/>
          </w:tcPr>
          <w:p w14:paraId="04DE32ED">
            <w:pPr>
              <w:adjustRightInd w:val="0"/>
              <w:snapToGrid w:val="0"/>
              <w:spacing w:line="360" w:lineRule="auto"/>
              <w:jc w:val="both"/>
              <w:rPr>
                <w:rFonts w:hint="eastAsia"/>
                <w:highlight w:val="none"/>
              </w:rPr>
            </w:pPr>
          </w:p>
        </w:tc>
      </w:tr>
      <w:tr w14:paraId="1B95C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750" w:type="dxa"/>
            <w:vMerge w:val="restart"/>
            <w:tcBorders>
              <w:bottom w:val="nil"/>
            </w:tcBorders>
            <w:noWrap w:val="0"/>
            <w:vAlign w:val="top"/>
          </w:tcPr>
          <w:p w14:paraId="685FD78E">
            <w:pPr>
              <w:adjustRightInd w:val="0"/>
              <w:snapToGrid w:val="0"/>
              <w:spacing w:line="360" w:lineRule="auto"/>
              <w:jc w:val="both"/>
              <w:rPr>
                <w:rFonts w:hint="eastAsia"/>
                <w:highlight w:val="none"/>
              </w:rPr>
            </w:pPr>
          </w:p>
          <w:p w14:paraId="511B50B9">
            <w:pPr>
              <w:adjustRightInd w:val="0"/>
              <w:snapToGrid w:val="0"/>
              <w:spacing w:line="360" w:lineRule="auto"/>
              <w:jc w:val="both"/>
              <w:rPr>
                <w:rFonts w:hint="eastAsia"/>
                <w:highlight w:val="none"/>
              </w:rPr>
            </w:pPr>
          </w:p>
          <w:p w14:paraId="7E1038ED">
            <w:pPr>
              <w:adjustRightInd w:val="0"/>
              <w:snapToGrid w:val="0"/>
              <w:spacing w:line="360" w:lineRule="auto"/>
              <w:jc w:val="both"/>
              <w:rPr>
                <w:rFonts w:hint="eastAsia"/>
                <w:highlight w:val="none"/>
              </w:rPr>
            </w:pPr>
            <w:r>
              <w:rPr>
                <w:rFonts w:hint="eastAsia"/>
                <w:highlight w:val="none"/>
              </w:rPr>
              <w:t>竣工阶段</w:t>
            </w:r>
          </w:p>
        </w:tc>
        <w:tc>
          <w:tcPr>
            <w:tcW w:w="3469" w:type="dxa"/>
            <w:noWrap w:val="0"/>
            <w:vAlign w:val="center"/>
          </w:tcPr>
          <w:p w14:paraId="2C5B8995">
            <w:pPr>
              <w:adjustRightInd w:val="0"/>
              <w:snapToGrid w:val="0"/>
              <w:spacing w:line="360" w:lineRule="auto"/>
              <w:jc w:val="both"/>
              <w:rPr>
                <w:rFonts w:hint="eastAsia"/>
                <w:highlight w:val="none"/>
              </w:rPr>
            </w:pPr>
          </w:p>
        </w:tc>
        <w:tc>
          <w:tcPr>
            <w:tcW w:w="3319" w:type="dxa"/>
            <w:noWrap w:val="0"/>
            <w:vAlign w:val="center"/>
          </w:tcPr>
          <w:p w14:paraId="38F69DEC">
            <w:pPr>
              <w:adjustRightInd w:val="0"/>
              <w:snapToGrid w:val="0"/>
              <w:spacing w:line="360" w:lineRule="auto"/>
              <w:jc w:val="both"/>
              <w:rPr>
                <w:rFonts w:hint="eastAsia"/>
                <w:highlight w:val="none"/>
              </w:rPr>
            </w:pPr>
          </w:p>
        </w:tc>
        <w:tc>
          <w:tcPr>
            <w:tcW w:w="1485" w:type="dxa"/>
            <w:noWrap w:val="0"/>
            <w:vAlign w:val="center"/>
          </w:tcPr>
          <w:p w14:paraId="63531E22">
            <w:pPr>
              <w:adjustRightInd w:val="0"/>
              <w:snapToGrid w:val="0"/>
              <w:spacing w:line="360" w:lineRule="auto"/>
              <w:jc w:val="both"/>
              <w:rPr>
                <w:rFonts w:hint="eastAsia"/>
                <w:highlight w:val="none"/>
              </w:rPr>
            </w:pPr>
          </w:p>
        </w:tc>
        <w:tc>
          <w:tcPr>
            <w:tcW w:w="825" w:type="dxa"/>
            <w:noWrap w:val="0"/>
            <w:vAlign w:val="center"/>
          </w:tcPr>
          <w:p w14:paraId="503623B4">
            <w:pPr>
              <w:adjustRightInd w:val="0"/>
              <w:snapToGrid w:val="0"/>
              <w:spacing w:line="360" w:lineRule="auto"/>
              <w:jc w:val="both"/>
              <w:rPr>
                <w:rFonts w:hint="eastAsia"/>
                <w:highlight w:val="none"/>
              </w:rPr>
            </w:pPr>
          </w:p>
        </w:tc>
        <w:tc>
          <w:tcPr>
            <w:tcW w:w="2964" w:type="dxa"/>
            <w:noWrap w:val="0"/>
            <w:vAlign w:val="center"/>
          </w:tcPr>
          <w:p w14:paraId="6F32F3E6">
            <w:pPr>
              <w:adjustRightInd w:val="0"/>
              <w:snapToGrid w:val="0"/>
              <w:spacing w:line="360" w:lineRule="auto"/>
              <w:jc w:val="both"/>
              <w:rPr>
                <w:rFonts w:hint="eastAsia"/>
                <w:highlight w:val="none"/>
              </w:rPr>
            </w:pPr>
          </w:p>
        </w:tc>
      </w:tr>
      <w:tr w14:paraId="7FDE3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750" w:type="dxa"/>
            <w:vMerge w:val="continue"/>
            <w:tcBorders>
              <w:top w:val="nil"/>
              <w:bottom w:val="nil"/>
            </w:tcBorders>
            <w:noWrap w:val="0"/>
            <w:vAlign w:val="top"/>
          </w:tcPr>
          <w:p w14:paraId="65352356">
            <w:pPr>
              <w:adjustRightInd w:val="0"/>
              <w:snapToGrid w:val="0"/>
              <w:spacing w:line="360" w:lineRule="auto"/>
              <w:jc w:val="both"/>
              <w:rPr>
                <w:rFonts w:hint="eastAsia"/>
                <w:highlight w:val="none"/>
              </w:rPr>
            </w:pPr>
          </w:p>
        </w:tc>
        <w:tc>
          <w:tcPr>
            <w:tcW w:w="3469" w:type="dxa"/>
            <w:noWrap w:val="0"/>
            <w:vAlign w:val="top"/>
          </w:tcPr>
          <w:p w14:paraId="05675A12">
            <w:pPr>
              <w:adjustRightInd w:val="0"/>
              <w:snapToGrid w:val="0"/>
              <w:spacing w:line="360" w:lineRule="auto"/>
              <w:jc w:val="both"/>
              <w:rPr>
                <w:rFonts w:hint="eastAsia"/>
                <w:highlight w:val="none"/>
              </w:rPr>
            </w:pPr>
          </w:p>
        </w:tc>
        <w:tc>
          <w:tcPr>
            <w:tcW w:w="3319" w:type="dxa"/>
            <w:noWrap w:val="0"/>
            <w:vAlign w:val="top"/>
          </w:tcPr>
          <w:p w14:paraId="3BC589B2">
            <w:pPr>
              <w:adjustRightInd w:val="0"/>
              <w:snapToGrid w:val="0"/>
              <w:spacing w:line="360" w:lineRule="auto"/>
              <w:jc w:val="both"/>
              <w:rPr>
                <w:rFonts w:hint="eastAsia"/>
                <w:highlight w:val="none"/>
              </w:rPr>
            </w:pPr>
          </w:p>
        </w:tc>
        <w:tc>
          <w:tcPr>
            <w:tcW w:w="1485" w:type="dxa"/>
            <w:noWrap w:val="0"/>
            <w:vAlign w:val="top"/>
          </w:tcPr>
          <w:p w14:paraId="6A89F2A4">
            <w:pPr>
              <w:adjustRightInd w:val="0"/>
              <w:snapToGrid w:val="0"/>
              <w:spacing w:line="360" w:lineRule="auto"/>
              <w:jc w:val="both"/>
              <w:rPr>
                <w:rFonts w:hint="eastAsia"/>
                <w:highlight w:val="none"/>
              </w:rPr>
            </w:pPr>
          </w:p>
        </w:tc>
        <w:tc>
          <w:tcPr>
            <w:tcW w:w="825" w:type="dxa"/>
            <w:noWrap w:val="0"/>
            <w:vAlign w:val="top"/>
          </w:tcPr>
          <w:p w14:paraId="16E8ACAF">
            <w:pPr>
              <w:adjustRightInd w:val="0"/>
              <w:snapToGrid w:val="0"/>
              <w:spacing w:line="360" w:lineRule="auto"/>
              <w:jc w:val="both"/>
              <w:rPr>
                <w:rFonts w:hint="eastAsia"/>
                <w:highlight w:val="none"/>
              </w:rPr>
            </w:pPr>
          </w:p>
        </w:tc>
        <w:tc>
          <w:tcPr>
            <w:tcW w:w="2964" w:type="dxa"/>
            <w:noWrap w:val="0"/>
            <w:vAlign w:val="top"/>
          </w:tcPr>
          <w:p w14:paraId="6025DE91">
            <w:pPr>
              <w:adjustRightInd w:val="0"/>
              <w:snapToGrid w:val="0"/>
              <w:spacing w:line="360" w:lineRule="auto"/>
              <w:jc w:val="both"/>
              <w:rPr>
                <w:rFonts w:hint="eastAsia"/>
                <w:highlight w:val="none"/>
              </w:rPr>
            </w:pPr>
          </w:p>
        </w:tc>
      </w:tr>
      <w:tr w14:paraId="51947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750" w:type="dxa"/>
            <w:vMerge w:val="continue"/>
            <w:tcBorders>
              <w:top w:val="nil"/>
            </w:tcBorders>
            <w:noWrap w:val="0"/>
            <w:vAlign w:val="top"/>
          </w:tcPr>
          <w:p w14:paraId="0C74A008">
            <w:pPr>
              <w:adjustRightInd w:val="0"/>
              <w:snapToGrid w:val="0"/>
              <w:spacing w:line="360" w:lineRule="auto"/>
              <w:jc w:val="both"/>
              <w:rPr>
                <w:rFonts w:hint="eastAsia"/>
                <w:highlight w:val="none"/>
              </w:rPr>
            </w:pPr>
          </w:p>
        </w:tc>
        <w:tc>
          <w:tcPr>
            <w:tcW w:w="3469" w:type="dxa"/>
            <w:noWrap w:val="0"/>
            <w:vAlign w:val="top"/>
          </w:tcPr>
          <w:p w14:paraId="17AFAF86">
            <w:pPr>
              <w:adjustRightInd w:val="0"/>
              <w:snapToGrid w:val="0"/>
              <w:spacing w:line="360" w:lineRule="auto"/>
              <w:jc w:val="both"/>
              <w:rPr>
                <w:rFonts w:hint="eastAsia"/>
                <w:highlight w:val="none"/>
              </w:rPr>
            </w:pPr>
          </w:p>
        </w:tc>
        <w:tc>
          <w:tcPr>
            <w:tcW w:w="3319" w:type="dxa"/>
            <w:noWrap w:val="0"/>
            <w:vAlign w:val="top"/>
          </w:tcPr>
          <w:p w14:paraId="353CFD80">
            <w:pPr>
              <w:adjustRightInd w:val="0"/>
              <w:snapToGrid w:val="0"/>
              <w:spacing w:line="360" w:lineRule="auto"/>
              <w:jc w:val="both"/>
              <w:rPr>
                <w:rFonts w:hint="eastAsia"/>
                <w:highlight w:val="none"/>
              </w:rPr>
            </w:pPr>
          </w:p>
        </w:tc>
        <w:tc>
          <w:tcPr>
            <w:tcW w:w="1485" w:type="dxa"/>
            <w:noWrap w:val="0"/>
            <w:vAlign w:val="top"/>
          </w:tcPr>
          <w:p w14:paraId="2A750A6B">
            <w:pPr>
              <w:adjustRightInd w:val="0"/>
              <w:snapToGrid w:val="0"/>
              <w:spacing w:line="360" w:lineRule="auto"/>
              <w:jc w:val="both"/>
              <w:rPr>
                <w:rFonts w:hint="eastAsia"/>
                <w:highlight w:val="none"/>
              </w:rPr>
            </w:pPr>
          </w:p>
        </w:tc>
        <w:tc>
          <w:tcPr>
            <w:tcW w:w="825" w:type="dxa"/>
            <w:noWrap w:val="0"/>
            <w:vAlign w:val="top"/>
          </w:tcPr>
          <w:p w14:paraId="7BBF52F5">
            <w:pPr>
              <w:adjustRightInd w:val="0"/>
              <w:snapToGrid w:val="0"/>
              <w:spacing w:line="360" w:lineRule="auto"/>
              <w:jc w:val="both"/>
              <w:rPr>
                <w:rFonts w:hint="eastAsia"/>
                <w:highlight w:val="none"/>
              </w:rPr>
            </w:pPr>
          </w:p>
        </w:tc>
        <w:tc>
          <w:tcPr>
            <w:tcW w:w="2964" w:type="dxa"/>
            <w:noWrap w:val="0"/>
            <w:vAlign w:val="top"/>
          </w:tcPr>
          <w:p w14:paraId="5185FA61">
            <w:pPr>
              <w:adjustRightInd w:val="0"/>
              <w:snapToGrid w:val="0"/>
              <w:spacing w:line="360" w:lineRule="auto"/>
              <w:jc w:val="both"/>
              <w:rPr>
                <w:rFonts w:hint="eastAsia"/>
                <w:highlight w:val="none"/>
              </w:rPr>
            </w:pPr>
          </w:p>
        </w:tc>
      </w:tr>
      <w:tr w14:paraId="0F96A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750" w:type="dxa"/>
            <w:noWrap w:val="0"/>
            <w:vAlign w:val="top"/>
          </w:tcPr>
          <w:p w14:paraId="48ADFBC7">
            <w:pPr>
              <w:adjustRightInd w:val="0"/>
              <w:snapToGrid w:val="0"/>
              <w:spacing w:line="360" w:lineRule="auto"/>
              <w:ind w:firstLine="452" w:firstLineChars="200"/>
              <w:rPr>
                <w:rFonts w:hint="eastAsia"/>
                <w:highlight w:val="none"/>
              </w:rPr>
            </w:pPr>
            <w:r>
              <w:rPr>
                <w:rFonts w:hint="eastAsia"/>
                <w:spacing w:val="8"/>
                <w:highlight w:val="none"/>
              </w:rPr>
              <w:t>其他服务</w:t>
            </w:r>
          </w:p>
        </w:tc>
        <w:tc>
          <w:tcPr>
            <w:tcW w:w="3469" w:type="dxa"/>
            <w:noWrap w:val="0"/>
            <w:vAlign w:val="top"/>
          </w:tcPr>
          <w:p w14:paraId="35054CE9">
            <w:pPr>
              <w:adjustRightInd w:val="0"/>
              <w:snapToGrid w:val="0"/>
              <w:spacing w:line="360" w:lineRule="auto"/>
              <w:ind w:firstLine="420" w:firstLineChars="200"/>
              <w:rPr>
                <w:rFonts w:hint="eastAsia"/>
                <w:highlight w:val="none"/>
              </w:rPr>
            </w:pPr>
          </w:p>
        </w:tc>
        <w:tc>
          <w:tcPr>
            <w:tcW w:w="3319" w:type="dxa"/>
            <w:noWrap w:val="0"/>
            <w:vAlign w:val="top"/>
          </w:tcPr>
          <w:p w14:paraId="5F52625A">
            <w:pPr>
              <w:adjustRightInd w:val="0"/>
              <w:snapToGrid w:val="0"/>
              <w:spacing w:line="360" w:lineRule="auto"/>
              <w:ind w:firstLine="420" w:firstLineChars="200"/>
              <w:rPr>
                <w:rFonts w:hint="eastAsia"/>
                <w:highlight w:val="none"/>
              </w:rPr>
            </w:pPr>
          </w:p>
        </w:tc>
        <w:tc>
          <w:tcPr>
            <w:tcW w:w="1485" w:type="dxa"/>
            <w:noWrap w:val="0"/>
            <w:vAlign w:val="top"/>
          </w:tcPr>
          <w:p w14:paraId="24180349">
            <w:pPr>
              <w:adjustRightInd w:val="0"/>
              <w:snapToGrid w:val="0"/>
              <w:spacing w:line="360" w:lineRule="auto"/>
              <w:ind w:firstLine="420" w:firstLineChars="200"/>
              <w:rPr>
                <w:rFonts w:hint="eastAsia"/>
                <w:highlight w:val="none"/>
              </w:rPr>
            </w:pPr>
          </w:p>
        </w:tc>
        <w:tc>
          <w:tcPr>
            <w:tcW w:w="825" w:type="dxa"/>
            <w:noWrap w:val="0"/>
            <w:vAlign w:val="top"/>
          </w:tcPr>
          <w:p w14:paraId="2014EF82">
            <w:pPr>
              <w:adjustRightInd w:val="0"/>
              <w:snapToGrid w:val="0"/>
              <w:spacing w:line="360" w:lineRule="auto"/>
              <w:ind w:firstLine="420" w:firstLineChars="200"/>
              <w:rPr>
                <w:rFonts w:hint="eastAsia"/>
                <w:highlight w:val="none"/>
              </w:rPr>
            </w:pPr>
          </w:p>
        </w:tc>
        <w:tc>
          <w:tcPr>
            <w:tcW w:w="2964" w:type="dxa"/>
            <w:noWrap w:val="0"/>
            <w:vAlign w:val="top"/>
          </w:tcPr>
          <w:p w14:paraId="263F10FB">
            <w:pPr>
              <w:adjustRightInd w:val="0"/>
              <w:snapToGrid w:val="0"/>
              <w:spacing w:line="360" w:lineRule="auto"/>
              <w:ind w:firstLine="420" w:firstLineChars="200"/>
              <w:rPr>
                <w:rFonts w:hint="eastAsia"/>
                <w:highlight w:val="none"/>
              </w:rPr>
            </w:pPr>
          </w:p>
        </w:tc>
      </w:tr>
    </w:tbl>
    <w:p w14:paraId="2489AA4A">
      <w:pPr>
        <w:adjustRightInd w:val="0"/>
        <w:snapToGrid w:val="0"/>
        <w:spacing w:line="360" w:lineRule="auto"/>
        <w:ind w:firstLine="420" w:firstLineChars="200"/>
        <w:rPr>
          <w:rFonts w:hint="eastAsia"/>
          <w:highlight w:val="none"/>
        </w:rPr>
      </w:pPr>
    </w:p>
    <w:p w14:paraId="3C83BC34">
      <w:pPr>
        <w:adjustRightInd w:val="0"/>
        <w:snapToGrid w:val="0"/>
        <w:spacing w:line="360" w:lineRule="auto"/>
        <w:ind w:firstLine="420" w:firstLineChars="200"/>
        <w:rPr>
          <w:rFonts w:hint="eastAsia"/>
          <w:highlight w:val="none"/>
        </w:rPr>
        <w:sectPr>
          <w:footerReference r:id="rId14" w:type="default"/>
          <w:pgSz w:w="16839" w:h="11920"/>
          <w:pgMar w:top="1013" w:right="1442" w:bottom="1159" w:left="1578" w:header="0" w:footer="996" w:gutter="0"/>
          <w:cols w:space="720" w:num="1"/>
        </w:sectPr>
      </w:pPr>
    </w:p>
    <w:p w14:paraId="741CA1E1">
      <w:pPr>
        <w:adjustRightInd w:val="0"/>
        <w:snapToGrid w:val="0"/>
        <w:spacing w:line="360" w:lineRule="auto"/>
        <w:ind w:firstLine="452" w:firstLineChars="200"/>
        <w:outlineLvl w:val="2"/>
        <w:rPr>
          <w:rFonts w:hint="eastAsia"/>
          <w:b/>
          <w:bCs/>
          <w:highlight w:val="none"/>
        </w:rPr>
      </w:pPr>
      <w:bookmarkStart w:id="372" w:name="_Toc31676"/>
      <w:bookmarkStart w:id="373" w:name="_Toc10485"/>
      <w:bookmarkStart w:id="374" w:name="_Toc65"/>
      <w:r>
        <w:rPr>
          <w:rFonts w:hint="eastAsia"/>
          <w:b/>
          <w:bCs/>
          <w:spacing w:val="8"/>
          <w:highlight w:val="none"/>
        </w:rPr>
        <w:t>附</w:t>
      </w:r>
      <w:r>
        <w:rPr>
          <w:rFonts w:hint="eastAsia"/>
          <w:b/>
          <w:bCs/>
          <w:spacing w:val="4"/>
          <w:highlight w:val="none"/>
        </w:rPr>
        <w:t>录C  委托人提供资料一览表</w:t>
      </w:r>
      <w:bookmarkEnd w:id="372"/>
      <w:bookmarkEnd w:id="373"/>
      <w:bookmarkEnd w:id="374"/>
    </w:p>
    <w:tbl>
      <w:tblPr>
        <w:tblStyle w:val="23"/>
        <w:tblW w:w="88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2"/>
        <w:gridCol w:w="4108"/>
        <w:gridCol w:w="1030"/>
        <w:gridCol w:w="1378"/>
        <w:gridCol w:w="1362"/>
      </w:tblGrid>
      <w:tr w14:paraId="361A9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02" w:type="dxa"/>
            <w:noWrap w:val="0"/>
            <w:vAlign w:val="center"/>
          </w:tcPr>
          <w:p w14:paraId="3D3E57A1">
            <w:pPr>
              <w:adjustRightInd w:val="0"/>
              <w:snapToGrid w:val="0"/>
              <w:spacing w:line="360" w:lineRule="auto"/>
              <w:jc w:val="center"/>
              <w:rPr>
                <w:rFonts w:hint="eastAsia"/>
                <w:highlight w:val="none"/>
              </w:rPr>
            </w:pPr>
            <w:r>
              <w:rPr>
                <w:rFonts w:hint="eastAsia"/>
                <w:highlight w:val="none"/>
              </w:rPr>
              <w:t>序号</w:t>
            </w:r>
          </w:p>
        </w:tc>
        <w:tc>
          <w:tcPr>
            <w:tcW w:w="4108" w:type="dxa"/>
            <w:noWrap w:val="0"/>
            <w:vAlign w:val="center"/>
          </w:tcPr>
          <w:p w14:paraId="3893A04B">
            <w:pPr>
              <w:adjustRightInd w:val="0"/>
              <w:snapToGrid w:val="0"/>
              <w:spacing w:line="360" w:lineRule="auto"/>
              <w:jc w:val="center"/>
              <w:rPr>
                <w:rFonts w:hint="eastAsia"/>
                <w:highlight w:val="none"/>
              </w:rPr>
            </w:pPr>
            <w:r>
              <w:rPr>
                <w:rFonts w:hint="eastAsia"/>
                <w:highlight w:val="none"/>
              </w:rPr>
              <w:t>名称</w:t>
            </w:r>
          </w:p>
        </w:tc>
        <w:tc>
          <w:tcPr>
            <w:tcW w:w="1030" w:type="dxa"/>
            <w:noWrap w:val="0"/>
            <w:vAlign w:val="center"/>
          </w:tcPr>
          <w:p w14:paraId="0F8FDA91">
            <w:pPr>
              <w:adjustRightInd w:val="0"/>
              <w:snapToGrid w:val="0"/>
              <w:spacing w:line="360" w:lineRule="auto"/>
              <w:jc w:val="center"/>
              <w:rPr>
                <w:rFonts w:hint="eastAsia"/>
                <w:highlight w:val="none"/>
              </w:rPr>
            </w:pPr>
            <w:r>
              <w:rPr>
                <w:rFonts w:hint="eastAsia"/>
                <w:highlight w:val="none"/>
              </w:rPr>
              <w:t>份数</w:t>
            </w:r>
          </w:p>
        </w:tc>
        <w:tc>
          <w:tcPr>
            <w:tcW w:w="1378" w:type="dxa"/>
            <w:noWrap w:val="0"/>
            <w:vAlign w:val="center"/>
          </w:tcPr>
          <w:p w14:paraId="355523F2">
            <w:pPr>
              <w:adjustRightInd w:val="0"/>
              <w:snapToGrid w:val="0"/>
              <w:spacing w:line="360" w:lineRule="auto"/>
              <w:jc w:val="center"/>
              <w:rPr>
                <w:rFonts w:hint="eastAsia"/>
                <w:highlight w:val="none"/>
              </w:rPr>
            </w:pPr>
            <w:r>
              <w:rPr>
                <w:rFonts w:hint="eastAsia"/>
                <w:highlight w:val="none"/>
              </w:rPr>
              <w:t>提供时间</w:t>
            </w:r>
          </w:p>
        </w:tc>
        <w:tc>
          <w:tcPr>
            <w:tcW w:w="1362" w:type="dxa"/>
            <w:noWrap w:val="0"/>
            <w:vAlign w:val="center"/>
          </w:tcPr>
          <w:p w14:paraId="35B8473E">
            <w:pPr>
              <w:adjustRightInd w:val="0"/>
              <w:snapToGrid w:val="0"/>
              <w:spacing w:line="360" w:lineRule="auto"/>
              <w:jc w:val="center"/>
              <w:rPr>
                <w:rFonts w:hint="eastAsia"/>
                <w:highlight w:val="none"/>
              </w:rPr>
            </w:pPr>
            <w:r>
              <w:rPr>
                <w:rFonts w:hint="eastAsia"/>
                <w:highlight w:val="none"/>
              </w:rPr>
              <w:t>备注</w:t>
            </w:r>
          </w:p>
        </w:tc>
      </w:tr>
      <w:tr w14:paraId="3A960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146A6D23">
            <w:pPr>
              <w:adjustRightInd w:val="0"/>
              <w:snapToGrid w:val="0"/>
              <w:spacing w:line="360" w:lineRule="auto"/>
              <w:jc w:val="center"/>
              <w:rPr>
                <w:rFonts w:hint="eastAsia"/>
                <w:highlight w:val="none"/>
              </w:rPr>
            </w:pPr>
          </w:p>
        </w:tc>
        <w:tc>
          <w:tcPr>
            <w:tcW w:w="4108" w:type="dxa"/>
            <w:noWrap w:val="0"/>
            <w:vAlign w:val="center"/>
          </w:tcPr>
          <w:p w14:paraId="530B8C1A">
            <w:pPr>
              <w:adjustRightInd w:val="0"/>
              <w:snapToGrid w:val="0"/>
              <w:spacing w:line="360" w:lineRule="auto"/>
              <w:jc w:val="center"/>
              <w:rPr>
                <w:rFonts w:hint="eastAsia"/>
                <w:highlight w:val="none"/>
              </w:rPr>
            </w:pPr>
          </w:p>
        </w:tc>
        <w:tc>
          <w:tcPr>
            <w:tcW w:w="1030" w:type="dxa"/>
            <w:noWrap w:val="0"/>
            <w:vAlign w:val="center"/>
          </w:tcPr>
          <w:p w14:paraId="414964CF">
            <w:pPr>
              <w:adjustRightInd w:val="0"/>
              <w:snapToGrid w:val="0"/>
              <w:spacing w:line="360" w:lineRule="auto"/>
              <w:jc w:val="center"/>
              <w:rPr>
                <w:rFonts w:hint="eastAsia"/>
                <w:highlight w:val="none"/>
              </w:rPr>
            </w:pPr>
          </w:p>
        </w:tc>
        <w:tc>
          <w:tcPr>
            <w:tcW w:w="1378" w:type="dxa"/>
            <w:noWrap w:val="0"/>
            <w:vAlign w:val="center"/>
          </w:tcPr>
          <w:p w14:paraId="6E6C326B">
            <w:pPr>
              <w:adjustRightInd w:val="0"/>
              <w:snapToGrid w:val="0"/>
              <w:spacing w:line="360" w:lineRule="auto"/>
              <w:jc w:val="center"/>
              <w:rPr>
                <w:rFonts w:hint="eastAsia"/>
                <w:highlight w:val="none"/>
              </w:rPr>
            </w:pPr>
          </w:p>
        </w:tc>
        <w:tc>
          <w:tcPr>
            <w:tcW w:w="1362" w:type="dxa"/>
            <w:noWrap w:val="0"/>
            <w:vAlign w:val="center"/>
          </w:tcPr>
          <w:p w14:paraId="3DFE01E3">
            <w:pPr>
              <w:adjustRightInd w:val="0"/>
              <w:snapToGrid w:val="0"/>
              <w:spacing w:line="360" w:lineRule="auto"/>
              <w:jc w:val="center"/>
              <w:rPr>
                <w:rFonts w:hint="eastAsia"/>
                <w:highlight w:val="none"/>
              </w:rPr>
            </w:pPr>
          </w:p>
        </w:tc>
      </w:tr>
      <w:tr w14:paraId="1AA19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1450FF6F">
            <w:pPr>
              <w:adjustRightInd w:val="0"/>
              <w:snapToGrid w:val="0"/>
              <w:spacing w:line="360" w:lineRule="auto"/>
              <w:jc w:val="center"/>
              <w:rPr>
                <w:rFonts w:hint="eastAsia"/>
                <w:highlight w:val="none"/>
              </w:rPr>
            </w:pPr>
          </w:p>
        </w:tc>
        <w:tc>
          <w:tcPr>
            <w:tcW w:w="4108" w:type="dxa"/>
            <w:noWrap w:val="0"/>
            <w:vAlign w:val="center"/>
          </w:tcPr>
          <w:p w14:paraId="44AB4C58">
            <w:pPr>
              <w:adjustRightInd w:val="0"/>
              <w:snapToGrid w:val="0"/>
              <w:spacing w:line="360" w:lineRule="auto"/>
              <w:jc w:val="center"/>
              <w:rPr>
                <w:rFonts w:hint="eastAsia"/>
                <w:highlight w:val="none"/>
              </w:rPr>
            </w:pPr>
          </w:p>
        </w:tc>
        <w:tc>
          <w:tcPr>
            <w:tcW w:w="1030" w:type="dxa"/>
            <w:noWrap w:val="0"/>
            <w:vAlign w:val="center"/>
          </w:tcPr>
          <w:p w14:paraId="5282A491">
            <w:pPr>
              <w:adjustRightInd w:val="0"/>
              <w:snapToGrid w:val="0"/>
              <w:spacing w:line="360" w:lineRule="auto"/>
              <w:jc w:val="center"/>
              <w:rPr>
                <w:rFonts w:hint="eastAsia"/>
                <w:highlight w:val="none"/>
              </w:rPr>
            </w:pPr>
          </w:p>
        </w:tc>
        <w:tc>
          <w:tcPr>
            <w:tcW w:w="1378" w:type="dxa"/>
            <w:noWrap w:val="0"/>
            <w:vAlign w:val="center"/>
          </w:tcPr>
          <w:p w14:paraId="6D5FEEF0">
            <w:pPr>
              <w:adjustRightInd w:val="0"/>
              <w:snapToGrid w:val="0"/>
              <w:spacing w:line="360" w:lineRule="auto"/>
              <w:jc w:val="center"/>
              <w:rPr>
                <w:rFonts w:hint="eastAsia"/>
                <w:highlight w:val="none"/>
              </w:rPr>
            </w:pPr>
          </w:p>
        </w:tc>
        <w:tc>
          <w:tcPr>
            <w:tcW w:w="1362" w:type="dxa"/>
            <w:noWrap w:val="0"/>
            <w:vAlign w:val="center"/>
          </w:tcPr>
          <w:p w14:paraId="01CD5DCA">
            <w:pPr>
              <w:adjustRightInd w:val="0"/>
              <w:snapToGrid w:val="0"/>
              <w:spacing w:line="360" w:lineRule="auto"/>
              <w:jc w:val="center"/>
              <w:rPr>
                <w:rFonts w:hint="eastAsia"/>
                <w:highlight w:val="none"/>
              </w:rPr>
            </w:pPr>
          </w:p>
        </w:tc>
      </w:tr>
      <w:tr w14:paraId="193BD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121F4182">
            <w:pPr>
              <w:adjustRightInd w:val="0"/>
              <w:snapToGrid w:val="0"/>
              <w:spacing w:line="360" w:lineRule="auto"/>
              <w:jc w:val="center"/>
              <w:rPr>
                <w:rFonts w:hint="eastAsia"/>
                <w:highlight w:val="none"/>
              </w:rPr>
            </w:pPr>
          </w:p>
        </w:tc>
        <w:tc>
          <w:tcPr>
            <w:tcW w:w="4108" w:type="dxa"/>
            <w:noWrap w:val="0"/>
            <w:vAlign w:val="center"/>
          </w:tcPr>
          <w:p w14:paraId="41788CC2">
            <w:pPr>
              <w:adjustRightInd w:val="0"/>
              <w:snapToGrid w:val="0"/>
              <w:spacing w:line="360" w:lineRule="auto"/>
              <w:jc w:val="center"/>
              <w:rPr>
                <w:rFonts w:hint="eastAsia"/>
                <w:highlight w:val="none"/>
              </w:rPr>
            </w:pPr>
          </w:p>
        </w:tc>
        <w:tc>
          <w:tcPr>
            <w:tcW w:w="1030" w:type="dxa"/>
            <w:noWrap w:val="0"/>
            <w:vAlign w:val="center"/>
          </w:tcPr>
          <w:p w14:paraId="3794AD10">
            <w:pPr>
              <w:adjustRightInd w:val="0"/>
              <w:snapToGrid w:val="0"/>
              <w:spacing w:line="360" w:lineRule="auto"/>
              <w:jc w:val="center"/>
              <w:rPr>
                <w:rFonts w:hint="eastAsia"/>
                <w:highlight w:val="none"/>
              </w:rPr>
            </w:pPr>
          </w:p>
        </w:tc>
        <w:tc>
          <w:tcPr>
            <w:tcW w:w="1378" w:type="dxa"/>
            <w:noWrap w:val="0"/>
            <w:vAlign w:val="center"/>
          </w:tcPr>
          <w:p w14:paraId="4FBB2675">
            <w:pPr>
              <w:adjustRightInd w:val="0"/>
              <w:snapToGrid w:val="0"/>
              <w:spacing w:line="360" w:lineRule="auto"/>
              <w:jc w:val="center"/>
              <w:rPr>
                <w:rFonts w:hint="eastAsia"/>
                <w:highlight w:val="none"/>
              </w:rPr>
            </w:pPr>
          </w:p>
        </w:tc>
        <w:tc>
          <w:tcPr>
            <w:tcW w:w="1362" w:type="dxa"/>
            <w:noWrap w:val="0"/>
            <w:vAlign w:val="center"/>
          </w:tcPr>
          <w:p w14:paraId="5123AE8D">
            <w:pPr>
              <w:adjustRightInd w:val="0"/>
              <w:snapToGrid w:val="0"/>
              <w:spacing w:line="360" w:lineRule="auto"/>
              <w:jc w:val="center"/>
              <w:rPr>
                <w:rFonts w:hint="eastAsia"/>
                <w:highlight w:val="none"/>
              </w:rPr>
            </w:pPr>
          </w:p>
        </w:tc>
      </w:tr>
      <w:tr w14:paraId="0CBB8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7A864927">
            <w:pPr>
              <w:adjustRightInd w:val="0"/>
              <w:snapToGrid w:val="0"/>
              <w:spacing w:line="360" w:lineRule="auto"/>
              <w:jc w:val="center"/>
              <w:rPr>
                <w:rFonts w:hint="eastAsia"/>
                <w:highlight w:val="none"/>
              </w:rPr>
            </w:pPr>
          </w:p>
        </w:tc>
        <w:tc>
          <w:tcPr>
            <w:tcW w:w="4108" w:type="dxa"/>
            <w:noWrap w:val="0"/>
            <w:vAlign w:val="center"/>
          </w:tcPr>
          <w:p w14:paraId="10F8F473">
            <w:pPr>
              <w:adjustRightInd w:val="0"/>
              <w:snapToGrid w:val="0"/>
              <w:spacing w:line="360" w:lineRule="auto"/>
              <w:jc w:val="center"/>
              <w:rPr>
                <w:rFonts w:hint="eastAsia"/>
                <w:highlight w:val="none"/>
              </w:rPr>
            </w:pPr>
          </w:p>
        </w:tc>
        <w:tc>
          <w:tcPr>
            <w:tcW w:w="1030" w:type="dxa"/>
            <w:noWrap w:val="0"/>
            <w:vAlign w:val="center"/>
          </w:tcPr>
          <w:p w14:paraId="35CB2FBA">
            <w:pPr>
              <w:adjustRightInd w:val="0"/>
              <w:snapToGrid w:val="0"/>
              <w:spacing w:line="360" w:lineRule="auto"/>
              <w:jc w:val="center"/>
              <w:rPr>
                <w:rFonts w:hint="eastAsia"/>
                <w:highlight w:val="none"/>
              </w:rPr>
            </w:pPr>
          </w:p>
        </w:tc>
        <w:tc>
          <w:tcPr>
            <w:tcW w:w="1378" w:type="dxa"/>
            <w:noWrap w:val="0"/>
            <w:vAlign w:val="center"/>
          </w:tcPr>
          <w:p w14:paraId="7E7C3029">
            <w:pPr>
              <w:adjustRightInd w:val="0"/>
              <w:snapToGrid w:val="0"/>
              <w:spacing w:line="360" w:lineRule="auto"/>
              <w:jc w:val="center"/>
              <w:rPr>
                <w:rFonts w:hint="eastAsia"/>
                <w:highlight w:val="none"/>
              </w:rPr>
            </w:pPr>
          </w:p>
        </w:tc>
        <w:tc>
          <w:tcPr>
            <w:tcW w:w="1362" w:type="dxa"/>
            <w:noWrap w:val="0"/>
            <w:vAlign w:val="center"/>
          </w:tcPr>
          <w:p w14:paraId="0EF0AD6A">
            <w:pPr>
              <w:adjustRightInd w:val="0"/>
              <w:snapToGrid w:val="0"/>
              <w:spacing w:line="360" w:lineRule="auto"/>
              <w:jc w:val="center"/>
              <w:rPr>
                <w:rFonts w:hint="eastAsia"/>
                <w:highlight w:val="none"/>
              </w:rPr>
            </w:pPr>
          </w:p>
        </w:tc>
      </w:tr>
      <w:tr w14:paraId="1F411B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02" w:type="dxa"/>
            <w:noWrap w:val="0"/>
            <w:vAlign w:val="center"/>
          </w:tcPr>
          <w:p w14:paraId="57A4F683">
            <w:pPr>
              <w:adjustRightInd w:val="0"/>
              <w:snapToGrid w:val="0"/>
              <w:spacing w:line="360" w:lineRule="auto"/>
              <w:jc w:val="center"/>
              <w:rPr>
                <w:rFonts w:hint="eastAsia"/>
                <w:highlight w:val="none"/>
              </w:rPr>
            </w:pPr>
          </w:p>
        </w:tc>
        <w:tc>
          <w:tcPr>
            <w:tcW w:w="4108" w:type="dxa"/>
            <w:noWrap w:val="0"/>
            <w:vAlign w:val="center"/>
          </w:tcPr>
          <w:p w14:paraId="6BEFE52D">
            <w:pPr>
              <w:adjustRightInd w:val="0"/>
              <w:snapToGrid w:val="0"/>
              <w:spacing w:line="360" w:lineRule="auto"/>
              <w:jc w:val="center"/>
              <w:rPr>
                <w:rFonts w:hint="eastAsia"/>
                <w:highlight w:val="none"/>
              </w:rPr>
            </w:pPr>
          </w:p>
        </w:tc>
        <w:tc>
          <w:tcPr>
            <w:tcW w:w="1030" w:type="dxa"/>
            <w:noWrap w:val="0"/>
            <w:vAlign w:val="center"/>
          </w:tcPr>
          <w:p w14:paraId="551C1D5A">
            <w:pPr>
              <w:adjustRightInd w:val="0"/>
              <w:snapToGrid w:val="0"/>
              <w:spacing w:line="360" w:lineRule="auto"/>
              <w:jc w:val="center"/>
              <w:rPr>
                <w:rFonts w:hint="eastAsia"/>
                <w:highlight w:val="none"/>
              </w:rPr>
            </w:pPr>
          </w:p>
        </w:tc>
        <w:tc>
          <w:tcPr>
            <w:tcW w:w="1378" w:type="dxa"/>
            <w:noWrap w:val="0"/>
            <w:vAlign w:val="center"/>
          </w:tcPr>
          <w:p w14:paraId="73F1CA58">
            <w:pPr>
              <w:adjustRightInd w:val="0"/>
              <w:snapToGrid w:val="0"/>
              <w:spacing w:line="360" w:lineRule="auto"/>
              <w:jc w:val="center"/>
              <w:rPr>
                <w:rFonts w:hint="eastAsia"/>
                <w:highlight w:val="none"/>
              </w:rPr>
            </w:pPr>
          </w:p>
        </w:tc>
        <w:tc>
          <w:tcPr>
            <w:tcW w:w="1362" w:type="dxa"/>
            <w:noWrap w:val="0"/>
            <w:vAlign w:val="center"/>
          </w:tcPr>
          <w:p w14:paraId="5545C935">
            <w:pPr>
              <w:adjustRightInd w:val="0"/>
              <w:snapToGrid w:val="0"/>
              <w:spacing w:line="360" w:lineRule="auto"/>
              <w:jc w:val="center"/>
              <w:rPr>
                <w:rFonts w:hint="eastAsia"/>
                <w:highlight w:val="none"/>
              </w:rPr>
            </w:pPr>
          </w:p>
        </w:tc>
      </w:tr>
      <w:tr w14:paraId="136A0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35FE4E41">
            <w:pPr>
              <w:adjustRightInd w:val="0"/>
              <w:snapToGrid w:val="0"/>
              <w:spacing w:line="360" w:lineRule="auto"/>
              <w:jc w:val="center"/>
              <w:rPr>
                <w:rFonts w:hint="eastAsia"/>
                <w:highlight w:val="none"/>
              </w:rPr>
            </w:pPr>
          </w:p>
        </w:tc>
        <w:tc>
          <w:tcPr>
            <w:tcW w:w="4108" w:type="dxa"/>
            <w:noWrap w:val="0"/>
            <w:vAlign w:val="center"/>
          </w:tcPr>
          <w:p w14:paraId="5F9F045E">
            <w:pPr>
              <w:adjustRightInd w:val="0"/>
              <w:snapToGrid w:val="0"/>
              <w:spacing w:line="360" w:lineRule="auto"/>
              <w:jc w:val="center"/>
              <w:rPr>
                <w:rFonts w:hint="eastAsia"/>
                <w:highlight w:val="none"/>
              </w:rPr>
            </w:pPr>
          </w:p>
        </w:tc>
        <w:tc>
          <w:tcPr>
            <w:tcW w:w="1030" w:type="dxa"/>
            <w:noWrap w:val="0"/>
            <w:vAlign w:val="center"/>
          </w:tcPr>
          <w:p w14:paraId="2D59BE74">
            <w:pPr>
              <w:adjustRightInd w:val="0"/>
              <w:snapToGrid w:val="0"/>
              <w:spacing w:line="360" w:lineRule="auto"/>
              <w:jc w:val="center"/>
              <w:rPr>
                <w:rFonts w:hint="eastAsia"/>
                <w:highlight w:val="none"/>
              </w:rPr>
            </w:pPr>
          </w:p>
        </w:tc>
        <w:tc>
          <w:tcPr>
            <w:tcW w:w="1378" w:type="dxa"/>
            <w:noWrap w:val="0"/>
            <w:vAlign w:val="center"/>
          </w:tcPr>
          <w:p w14:paraId="69041392">
            <w:pPr>
              <w:adjustRightInd w:val="0"/>
              <w:snapToGrid w:val="0"/>
              <w:spacing w:line="360" w:lineRule="auto"/>
              <w:jc w:val="center"/>
              <w:rPr>
                <w:rFonts w:hint="eastAsia"/>
                <w:highlight w:val="none"/>
              </w:rPr>
            </w:pPr>
          </w:p>
        </w:tc>
        <w:tc>
          <w:tcPr>
            <w:tcW w:w="1362" w:type="dxa"/>
            <w:noWrap w:val="0"/>
            <w:vAlign w:val="center"/>
          </w:tcPr>
          <w:p w14:paraId="5F251974">
            <w:pPr>
              <w:adjustRightInd w:val="0"/>
              <w:snapToGrid w:val="0"/>
              <w:spacing w:line="360" w:lineRule="auto"/>
              <w:jc w:val="center"/>
              <w:rPr>
                <w:rFonts w:hint="eastAsia"/>
                <w:highlight w:val="none"/>
              </w:rPr>
            </w:pPr>
          </w:p>
        </w:tc>
      </w:tr>
      <w:tr w14:paraId="7A164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662A7BFA">
            <w:pPr>
              <w:adjustRightInd w:val="0"/>
              <w:snapToGrid w:val="0"/>
              <w:spacing w:line="360" w:lineRule="auto"/>
              <w:jc w:val="center"/>
              <w:rPr>
                <w:rFonts w:hint="eastAsia"/>
                <w:highlight w:val="none"/>
              </w:rPr>
            </w:pPr>
          </w:p>
        </w:tc>
        <w:tc>
          <w:tcPr>
            <w:tcW w:w="4108" w:type="dxa"/>
            <w:noWrap w:val="0"/>
            <w:vAlign w:val="center"/>
          </w:tcPr>
          <w:p w14:paraId="40920871">
            <w:pPr>
              <w:adjustRightInd w:val="0"/>
              <w:snapToGrid w:val="0"/>
              <w:spacing w:line="360" w:lineRule="auto"/>
              <w:jc w:val="center"/>
              <w:rPr>
                <w:rFonts w:hint="eastAsia"/>
                <w:highlight w:val="none"/>
              </w:rPr>
            </w:pPr>
          </w:p>
        </w:tc>
        <w:tc>
          <w:tcPr>
            <w:tcW w:w="1030" w:type="dxa"/>
            <w:noWrap w:val="0"/>
            <w:vAlign w:val="center"/>
          </w:tcPr>
          <w:p w14:paraId="30EBF9D6">
            <w:pPr>
              <w:adjustRightInd w:val="0"/>
              <w:snapToGrid w:val="0"/>
              <w:spacing w:line="360" w:lineRule="auto"/>
              <w:jc w:val="center"/>
              <w:rPr>
                <w:rFonts w:hint="eastAsia"/>
                <w:highlight w:val="none"/>
              </w:rPr>
            </w:pPr>
          </w:p>
        </w:tc>
        <w:tc>
          <w:tcPr>
            <w:tcW w:w="1378" w:type="dxa"/>
            <w:noWrap w:val="0"/>
            <w:vAlign w:val="center"/>
          </w:tcPr>
          <w:p w14:paraId="65F629DD">
            <w:pPr>
              <w:adjustRightInd w:val="0"/>
              <w:snapToGrid w:val="0"/>
              <w:spacing w:line="360" w:lineRule="auto"/>
              <w:jc w:val="center"/>
              <w:rPr>
                <w:rFonts w:hint="eastAsia"/>
                <w:highlight w:val="none"/>
              </w:rPr>
            </w:pPr>
          </w:p>
        </w:tc>
        <w:tc>
          <w:tcPr>
            <w:tcW w:w="1362" w:type="dxa"/>
            <w:noWrap w:val="0"/>
            <w:vAlign w:val="center"/>
          </w:tcPr>
          <w:p w14:paraId="4B1439A6">
            <w:pPr>
              <w:adjustRightInd w:val="0"/>
              <w:snapToGrid w:val="0"/>
              <w:spacing w:line="360" w:lineRule="auto"/>
              <w:jc w:val="center"/>
              <w:rPr>
                <w:rFonts w:hint="eastAsia"/>
                <w:highlight w:val="none"/>
              </w:rPr>
            </w:pPr>
          </w:p>
        </w:tc>
      </w:tr>
      <w:tr w14:paraId="0E8B9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02" w:type="dxa"/>
            <w:noWrap w:val="0"/>
            <w:vAlign w:val="center"/>
          </w:tcPr>
          <w:p w14:paraId="40379A74">
            <w:pPr>
              <w:adjustRightInd w:val="0"/>
              <w:snapToGrid w:val="0"/>
              <w:spacing w:line="360" w:lineRule="auto"/>
              <w:jc w:val="center"/>
              <w:rPr>
                <w:rFonts w:hint="eastAsia"/>
                <w:highlight w:val="none"/>
              </w:rPr>
            </w:pPr>
          </w:p>
        </w:tc>
        <w:tc>
          <w:tcPr>
            <w:tcW w:w="4108" w:type="dxa"/>
            <w:noWrap w:val="0"/>
            <w:vAlign w:val="center"/>
          </w:tcPr>
          <w:p w14:paraId="699A64AF">
            <w:pPr>
              <w:adjustRightInd w:val="0"/>
              <w:snapToGrid w:val="0"/>
              <w:spacing w:line="360" w:lineRule="auto"/>
              <w:jc w:val="center"/>
              <w:rPr>
                <w:rFonts w:hint="eastAsia"/>
                <w:highlight w:val="none"/>
              </w:rPr>
            </w:pPr>
          </w:p>
        </w:tc>
        <w:tc>
          <w:tcPr>
            <w:tcW w:w="1030" w:type="dxa"/>
            <w:noWrap w:val="0"/>
            <w:vAlign w:val="center"/>
          </w:tcPr>
          <w:p w14:paraId="3C5F02FB">
            <w:pPr>
              <w:adjustRightInd w:val="0"/>
              <w:snapToGrid w:val="0"/>
              <w:spacing w:line="360" w:lineRule="auto"/>
              <w:jc w:val="center"/>
              <w:rPr>
                <w:rFonts w:hint="eastAsia"/>
                <w:highlight w:val="none"/>
              </w:rPr>
            </w:pPr>
          </w:p>
        </w:tc>
        <w:tc>
          <w:tcPr>
            <w:tcW w:w="1378" w:type="dxa"/>
            <w:noWrap w:val="0"/>
            <w:vAlign w:val="center"/>
          </w:tcPr>
          <w:p w14:paraId="5C6A66E2">
            <w:pPr>
              <w:adjustRightInd w:val="0"/>
              <w:snapToGrid w:val="0"/>
              <w:spacing w:line="360" w:lineRule="auto"/>
              <w:jc w:val="center"/>
              <w:rPr>
                <w:rFonts w:hint="eastAsia"/>
                <w:highlight w:val="none"/>
              </w:rPr>
            </w:pPr>
          </w:p>
        </w:tc>
        <w:tc>
          <w:tcPr>
            <w:tcW w:w="1362" w:type="dxa"/>
            <w:noWrap w:val="0"/>
            <w:vAlign w:val="center"/>
          </w:tcPr>
          <w:p w14:paraId="519B1E4D">
            <w:pPr>
              <w:adjustRightInd w:val="0"/>
              <w:snapToGrid w:val="0"/>
              <w:spacing w:line="360" w:lineRule="auto"/>
              <w:jc w:val="center"/>
              <w:rPr>
                <w:rFonts w:hint="eastAsia"/>
                <w:highlight w:val="none"/>
              </w:rPr>
            </w:pPr>
          </w:p>
        </w:tc>
      </w:tr>
      <w:tr w14:paraId="48748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7DFDC0C8">
            <w:pPr>
              <w:adjustRightInd w:val="0"/>
              <w:snapToGrid w:val="0"/>
              <w:spacing w:line="360" w:lineRule="auto"/>
              <w:jc w:val="center"/>
              <w:rPr>
                <w:rFonts w:hint="eastAsia"/>
                <w:highlight w:val="none"/>
              </w:rPr>
            </w:pPr>
          </w:p>
        </w:tc>
        <w:tc>
          <w:tcPr>
            <w:tcW w:w="4108" w:type="dxa"/>
            <w:noWrap w:val="0"/>
            <w:vAlign w:val="center"/>
          </w:tcPr>
          <w:p w14:paraId="56E7D102">
            <w:pPr>
              <w:adjustRightInd w:val="0"/>
              <w:snapToGrid w:val="0"/>
              <w:spacing w:line="360" w:lineRule="auto"/>
              <w:jc w:val="center"/>
              <w:rPr>
                <w:rFonts w:hint="eastAsia"/>
                <w:highlight w:val="none"/>
              </w:rPr>
            </w:pPr>
          </w:p>
        </w:tc>
        <w:tc>
          <w:tcPr>
            <w:tcW w:w="1030" w:type="dxa"/>
            <w:noWrap w:val="0"/>
            <w:vAlign w:val="center"/>
          </w:tcPr>
          <w:p w14:paraId="25AB9D02">
            <w:pPr>
              <w:adjustRightInd w:val="0"/>
              <w:snapToGrid w:val="0"/>
              <w:spacing w:line="360" w:lineRule="auto"/>
              <w:jc w:val="center"/>
              <w:rPr>
                <w:rFonts w:hint="eastAsia"/>
                <w:highlight w:val="none"/>
              </w:rPr>
            </w:pPr>
          </w:p>
        </w:tc>
        <w:tc>
          <w:tcPr>
            <w:tcW w:w="1378" w:type="dxa"/>
            <w:noWrap w:val="0"/>
            <w:vAlign w:val="center"/>
          </w:tcPr>
          <w:p w14:paraId="7CFBA1AD">
            <w:pPr>
              <w:adjustRightInd w:val="0"/>
              <w:snapToGrid w:val="0"/>
              <w:spacing w:line="360" w:lineRule="auto"/>
              <w:jc w:val="center"/>
              <w:rPr>
                <w:rFonts w:hint="eastAsia"/>
                <w:highlight w:val="none"/>
              </w:rPr>
            </w:pPr>
          </w:p>
        </w:tc>
        <w:tc>
          <w:tcPr>
            <w:tcW w:w="1362" w:type="dxa"/>
            <w:noWrap w:val="0"/>
            <w:vAlign w:val="center"/>
          </w:tcPr>
          <w:p w14:paraId="71B4BC4E">
            <w:pPr>
              <w:adjustRightInd w:val="0"/>
              <w:snapToGrid w:val="0"/>
              <w:spacing w:line="360" w:lineRule="auto"/>
              <w:jc w:val="center"/>
              <w:rPr>
                <w:rFonts w:hint="eastAsia"/>
                <w:highlight w:val="none"/>
              </w:rPr>
            </w:pPr>
          </w:p>
        </w:tc>
      </w:tr>
      <w:tr w14:paraId="6A824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7E37B766">
            <w:pPr>
              <w:adjustRightInd w:val="0"/>
              <w:snapToGrid w:val="0"/>
              <w:spacing w:line="360" w:lineRule="auto"/>
              <w:jc w:val="center"/>
              <w:rPr>
                <w:rFonts w:hint="eastAsia"/>
                <w:highlight w:val="none"/>
              </w:rPr>
            </w:pPr>
          </w:p>
        </w:tc>
        <w:tc>
          <w:tcPr>
            <w:tcW w:w="4108" w:type="dxa"/>
            <w:noWrap w:val="0"/>
            <w:vAlign w:val="center"/>
          </w:tcPr>
          <w:p w14:paraId="123CCC82">
            <w:pPr>
              <w:adjustRightInd w:val="0"/>
              <w:snapToGrid w:val="0"/>
              <w:spacing w:line="360" w:lineRule="auto"/>
              <w:jc w:val="center"/>
              <w:rPr>
                <w:rFonts w:hint="eastAsia"/>
                <w:highlight w:val="none"/>
              </w:rPr>
            </w:pPr>
          </w:p>
        </w:tc>
        <w:tc>
          <w:tcPr>
            <w:tcW w:w="1030" w:type="dxa"/>
            <w:noWrap w:val="0"/>
            <w:vAlign w:val="center"/>
          </w:tcPr>
          <w:p w14:paraId="19FC3B6C">
            <w:pPr>
              <w:adjustRightInd w:val="0"/>
              <w:snapToGrid w:val="0"/>
              <w:spacing w:line="360" w:lineRule="auto"/>
              <w:jc w:val="center"/>
              <w:rPr>
                <w:rFonts w:hint="eastAsia"/>
                <w:highlight w:val="none"/>
              </w:rPr>
            </w:pPr>
          </w:p>
        </w:tc>
        <w:tc>
          <w:tcPr>
            <w:tcW w:w="1378" w:type="dxa"/>
            <w:noWrap w:val="0"/>
            <w:vAlign w:val="center"/>
          </w:tcPr>
          <w:p w14:paraId="042A47F8">
            <w:pPr>
              <w:adjustRightInd w:val="0"/>
              <w:snapToGrid w:val="0"/>
              <w:spacing w:line="360" w:lineRule="auto"/>
              <w:jc w:val="center"/>
              <w:rPr>
                <w:rFonts w:hint="eastAsia"/>
                <w:highlight w:val="none"/>
              </w:rPr>
            </w:pPr>
          </w:p>
        </w:tc>
        <w:tc>
          <w:tcPr>
            <w:tcW w:w="1362" w:type="dxa"/>
            <w:noWrap w:val="0"/>
            <w:vAlign w:val="center"/>
          </w:tcPr>
          <w:p w14:paraId="4A95570F">
            <w:pPr>
              <w:adjustRightInd w:val="0"/>
              <w:snapToGrid w:val="0"/>
              <w:spacing w:line="360" w:lineRule="auto"/>
              <w:jc w:val="center"/>
              <w:rPr>
                <w:rFonts w:hint="eastAsia"/>
                <w:highlight w:val="none"/>
              </w:rPr>
            </w:pPr>
          </w:p>
        </w:tc>
      </w:tr>
      <w:tr w14:paraId="7D6C0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58E411D1">
            <w:pPr>
              <w:adjustRightInd w:val="0"/>
              <w:snapToGrid w:val="0"/>
              <w:spacing w:line="360" w:lineRule="auto"/>
              <w:jc w:val="center"/>
              <w:rPr>
                <w:rFonts w:hint="eastAsia"/>
                <w:highlight w:val="none"/>
              </w:rPr>
            </w:pPr>
          </w:p>
        </w:tc>
        <w:tc>
          <w:tcPr>
            <w:tcW w:w="4108" w:type="dxa"/>
            <w:noWrap w:val="0"/>
            <w:vAlign w:val="center"/>
          </w:tcPr>
          <w:p w14:paraId="341AE75B">
            <w:pPr>
              <w:adjustRightInd w:val="0"/>
              <w:snapToGrid w:val="0"/>
              <w:spacing w:line="360" w:lineRule="auto"/>
              <w:jc w:val="center"/>
              <w:rPr>
                <w:rFonts w:hint="eastAsia"/>
                <w:highlight w:val="none"/>
              </w:rPr>
            </w:pPr>
          </w:p>
        </w:tc>
        <w:tc>
          <w:tcPr>
            <w:tcW w:w="1030" w:type="dxa"/>
            <w:noWrap w:val="0"/>
            <w:vAlign w:val="center"/>
          </w:tcPr>
          <w:p w14:paraId="379E884E">
            <w:pPr>
              <w:adjustRightInd w:val="0"/>
              <w:snapToGrid w:val="0"/>
              <w:spacing w:line="360" w:lineRule="auto"/>
              <w:jc w:val="center"/>
              <w:rPr>
                <w:rFonts w:hint="eastAsia"/>
                <w:highlight w:val="none"/>
              </w:rPr>
            </w:pPr>
          </w:p>
        </w:tc>
        <w:tc>
          <w:tcPr>
            <w:tcW w:w="1378" w:type="dxa"/>
            <w:noWrap w:val="0"/>
            <w:vAlign w:val="center"/>
          </w:tcPr>
          <w:p w14:paraId="3C8A7165">
            <w:pPr>
              <w:adjustRightInd w:val="0"/>
              <w:snapToGrid w:val="0"/>
              <w:spacing w:line="360" w:lineRule="auto"/>
              <w:jc w:val="center"/>
              <w:rPr>
                <w:rFonts w:hint="eastAsia"/>
                <w:highlight w:val="none"/>
              </w:rPr>
            </w:pPr>
          </w:p>
        </w:tc>
        <w:tc>
          <w:tcPr>
            <w:tcW w:w="1362" w:type="dxa"/>
            <w:noWrap w:val="0"/>
            <w:vAlign w:val="center"/>
          </w:tcPr>
          <w:p w14:paraId="4EF9A20A">
            <w:pPr>
              <w:adjustRightInd w:val="0"/>
              <w:snapToGrid w:val="0"/>
              <w:spacing w:line="360" w:lineRule="auto"/>
              <w:jc w:val="center"/>
              <w:rPr>
                <w:rFonts w:hint="eastAsia"/>
                <w:highlight w:val="none"/>
              </w:rPr>
            </w:pPr>
          </w:p>
        </w:tc>
      </w:tr>
      <w:tr w14:paraId="1C06B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0FB84AC0">
            <w:pPr>
              <w:adjustRightInd w:val="0"/>
              <w:snapToGrid w:val="0"/>
              <w:spacing w:line="360" w:lineRule="auto"/>
              <w:jc w:val="center"/>
              <w:rPr>
                <w:rFonts w:hint="eastAsia"/>
                <w:highlight w:val="none"/>
              </w:rPr>
            </w:pPr>
          </w:p>
        </w:tc>
        <w:tc>
          <w:tcPr>
            <w:tcW w:w="4108" w:type="dxa"/>
            <w:noWrap w:val="0"/>
            <w:vAlign w:val="center"/>
          </w:tcPr>
          <w:p w14:paraId="3C809513">
            <w:pPr>
              <w:adjustRightInd w:val="0"/>
              <w:snapToGrid w:val="0"/>
              <w:spacing w:line="360" w:lineRule="auto"/>
              <w:jc w:val="center"/>
              <w:rPr>
                <w:rFonts w:hint="eastAsia"/>
                <w:highlight w:val="none"/>
              </w:rPr>
            </w:pPr>
          </w:p>
        </w:tc>
        <w:tc>
          <w:tcPr>
            <w:tcW w:w="1030" w:type="dxa"/>
            <w:noWrap w:val="0"/>
            <w:vAlign w:val="center"/>
          </w:tcPr>
          <w:p w14:paraId="7F2008E8">
            <w:pPr>
              <w:adjustRightInd w:val="0"/>
              <w:snapToGrid w:val="0"/>
              <w:spacing w:line="360" w:lineRule="auto"/>
              <w:jc w:val="center"/>
              <w:rPr>
                <w:rFonts w:hint="eastAsia"/>
                <w:highlight w:val="none"/>
              </w:rPr>
            </w:pPr>
          </w:p>
        </w:tc>
        <w:tc>
          <w:tcPr>
            <w:tcW w:w="1378" w:type="dxa"/>
            <w:noWrap w:val="0"/>
            <w:vAlign w:val="center"/>
          </w:tcPr>
          <w:p w14:paraId="26855C1B">
            <w:pPr>
              <w:adjustRightInd w:val="0"/>
              <w:snapToGrid w:val="0"/>
              <w:spacing w:line="360" w:lineRule="auto"/>
              <w:jc w:val="center"/>
              <w:rPr>
                <w:rFonts w:hint="eastAsia"/>
                <w:highlight w:val="none"/>
              </w:rPr>
            </w:pPr>
          </w:p>
        </w:tc>
        <w:tc>
          <w:tcPr>
            <w:tcW w:w="1362" w:type="dxa"/>
            <w:noWrap w:val="0"/>
            <w:vAlign w:val="center"/>
          </w:tcPr>
          <w:p w14:paraId="4F4D801B">
            <w:pPr>
              <w:adjustRightInd w:val="0"/>
              <w:snapToGrid w:val="0"/>
              <w:spacing w:line="360" w:lineRule="auto"/>
              <w:jc w:val="center"/>
              <w:rPr>
                <w:rFonts w:hint="eastAsia"/>
                <w:highlight w:val="none"/>
              </w:rPr>
            </w:pPr>
          </w:p>
        </w:tc>
      </w:tr>
      <w:tr w14:paraId="102C0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4862F89E">
            <w:pPr>
              <w:adjustRightInd w:val="0"/>
              <w:snapToGrid w:val="0"/>
              <w:spacing w:line="360" w:lineRule="auto"/>
              <w:jc w:val="center"/>
              <w:rPr>
                <w:rFonts w:hint="eastAsia"/>
                <w:highlight w:val="none"/>
              </w:rPr>
            </w:pPr>
          </w:p>
        </w:tc>
        <w:tc>
          <w:tcPr>
            <w:tcW w:w="4108" w:type="dxa"/>
            <w:noWrap w:val="0"/>
            <w:vAlign w:val="center"/>
          </w:tcPr>
          <w:p w14:paraId="48605DC5">
            <w:pPr>
              <w:adjustRightInd w:val="0"/>
              <w:snapToGrid w:val="0"/>
              <w:spacing w:line="360" w:lineRule="auto"/>
              <w:jc w:val="center"/>
              <w:rPr>
                <w:rFonts w:hint="eastAsia"/>
                <w:highlight w:val="none"/>
              </w:rPr>
            </w:pPr>
          </w:p>
        </w:tc>
        <w:tc>
          <w:tcPr>
            <w:tcW w:w="1030" w:type="dxa"/>
            <w:noWrap w:val="0"/>
            <w:vAlign w:val="center"/>
          </w:tcPr>
          <w:p w14:paraId="0533C349">
            <w:pPr>
              <w:adjustRightInd w:val="0"/>
              <w:snapToGrid w:val="0"/>
              <w:spacing w:line="360" w:lineRule="auto"/>
              <w:jc w:val="center"/>
              <w:rPr>
                <w:rFonts w:hint="eastAsia"/>
                <w:highlight w:val="none"/>
              </w:rPr>
            </w:pPr>
          </w:p>
        </w:tc>
        <w:tc>
          <w:tcPr>
            <w:tcW w:w="1378" w:type="dxa"/>
            <w:noWrap w:val="0"/>
            <w:vAlign w:val="center"/>
          </w:tcPr>
          <w:p w14:paraId="7CC20C8F">
            <w:pPr>
              <w:adjustRightInd w:val="0"/>
              <w:snapToGrid w:val="0"/>
              <w:spacing w:line="360" w:lineRule="auto"/>
              <w:jc w:val="center"/>
              <w:rPr>
                <w:rFonts w:hint="eastAsia"/>
                <w:highlight w:val="none"/>
              </w:rPr>
            </w:pPr>
          </w:p>
        </w:tc>
        <w:tc>
          <w:tcPr>
            <w:tcW w:w="1362" w:type="dxa"/>
            <w:noWrap w:val="0"/>
            <w:vAlign w:val="center"/>
          </w:tcPr>
          <w:p w14:paraId="711821B7">
            <w:pPr>
              <w:adjustRightInd w:val="0"/>
              <w:snapToGrid w:val="0"/>
              <w:spacing w:line="360" w:lineRule="auto"/>
              <w:jc w:val="center"/>
              <w:rPr>
                <w:rFonts w:hint="eastAsia"/>
                <w:highlight w:val="none"/>
              </w:rPr>
            </w:pPr>
          </w:p>
        </w:tc>
      </w:tr>
      <w:tr w14:paraId="63A53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14F6B2CB">
            <w:pPr>
              <w:adjustRightInd w:val="0"/>
              <w:snapToGrid w:val="0"/>
              <w:spacing w:line="360" w:lineRule="auto"/>
              <w:jc w:val="center"/>
              <w:rPr>
                <w:rFonts w:hint="eastAsia"/>
                <w:highlight w:val="none"/>
              </w:rPr>
            </w:pPr>
          </w:p>
        </w:tc>
        <w:tc>
          <w:tcPr>
            <w:tcW w:w="4108" w:type="dxa"/>
            <w:noWrap w:val="0"/>
            <w:vAlign w:val="center"/>
          </w:tcPr>
          <w:p w14:paraId="6A1718C9">
            <w:pPr>
              <w:adjustRightInd w:val="0"/>
              <w:snapToGrid w:val="0"/>
              <w:spacing w:line="360" w:lineRule="auto"/>
              <w:jc w:val="center"/>
              <w:rPr>
                <w:rFonts w:hint="eastAsia"/>
                <w:highlight w:val="none"/>
              </w:rPr>
            </w:pPr>
          </w:p>
        </w:tc>
        <w:tc>
          <w:tcPr>
            <w:tcW w:w="1030" w:type="dxa"/>
            <w:noWrap w:val="0"/>
            <w:vAlign w:val="center"/>
          </w:tcPr>
          <w:p w14:paraId="3E4BB1BC">
            <w:pPr>
              <w:adjustRightInd w:val="0"/>
              <w:snapToGrid w:val="0"/>
              <w:spacing w:line="360" w:lineRule="auto"/>
              <w:jc w:val="center"/>
              <w:rPr>
                <w:rFonts w:hint="eastAsia"/>
                <w:highlight w:val="none"/>
              </w:rPr>
            </w:pPr>
          </w:p>
        </w:tc>
        <w:tc>
          <w:tcPr>
            <w:tcW w:w="1378" w:type="dxa"/>
            <w:noWrap w:val="0"/>
            <w:vAlign w:val="center"/>
          </w:tcPr>
          <w:p w14:paraId="0EC66AEE">
            <w:pPr>
              <w:adjustRightInd w:val="0"/>
              <w:snapToGrid w:val="0"/>
              <w:spacing w:line="360" w:lineRule="auto"/>
              <w:jc w:val="center"/>
              <w:rPr>
                <w:rFonts w:hint="eastAsia"/>
                <w:highlight w:val="none"/>
              </w:rPr>
            </w:pPr>
          </w:p>
        </w:tc>
        <w:tc>
          <w:tcPr>
            <w:tcW w:w="1362" w:type="dxa"/>
            <w:noWrap w:val="0"/>
            <w:vAlign w:val="center"/>
          </w:tcPr>
          <w:p w14:paraId="09A09BD8">
            <w:pPr>
              <w:adjustRightInd w:val="0"/>
              <w:snapToGrid w:val="0"/>
              <w:spacing w:line="360" w:lineRule="auto"/>
              <w:jc w:val="center"/>
              <w:rPr>
                <w:rFonts w:hint="eastAsia"/>
                <w:highlight w:val="none"/>
              </w:rPr>
            </w:pPr>
          </w:p>
        </w:tc>
      </w:tr>
      <w:tr w14:paraId="052C1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1D25BEAD">
            <w:pPr>
              <w:adjustRightInd w:val="0"/>
              <w:snapToGrid w:val="0"/>
              <w:spacing w:line="360" w:lineRule="auto"/>
              <w:jc w:val="center"/>
              <w:rPr>
                <w:rFonts w:hint="eastAsia"/>
                <w:highlight w:val="none"/>
              </w:rPr>
            </w:pPr>
          </w:p>
        </w:tc>
        <w:tc>
          <w:tcPr>
            <w:tcW w:w="4108" w:type="dxa"/>
            <w:noWrap w:val="0"/>
            <w:vAlign w:val="center"/>
          </w:tcPr>
          <w:p w14:paraId="106BE952">
            <w:pPr>
              <w:adjustRightInd w:val="0"/>
              <w:snapToGrid w:val="0"/>
              <w:spacing w:line="360" w:lineRule="auto"/>
              <w:jc w:val="center"/>
              <w:rPr>
                <w:rFonts w:hint="eastAsia"/>
                <w:highlight w:val="none"/>
              </w:rPr>
            </w:pPr>
          </w:p>
        </w:tc>
        <w:tc>
          <w:tcPr>
            <w:tcW w:w="1030" w:type="dxa"/>
            <w:noWrap w:val="0"/>
            <w:vAlign w:val="center"/>
          </w:tcPr>
          <w:p w14:paraId="10FC2EAA">
            <w:pPr>
              <w:adjustRightInd w:val="0"/>
              <w:snapToGrid w:val="0"/>
              <w:spacing w:line="360" w:lineRule="auto"/>
              <w:jc w:val="center"/>
              <w:rPr>
                <w:rFonts w:hint="eastAsia"/>
                <w:highlight w:val="none"/>
              </w:rPr>
            </w:pPr>
          </w:p>
        </w:tc>
        <w:tc>
          <w:tcPr>
            <w:tcW w:w="1378" w:type="dxa"/>
            <w:noWrap w:val="0"/>
            <w:vAlign w:val="center"/>
          </w:tcPr>
          <w:p w14:paraId="31EAC2E9">
            <w:pPr>
              <w:adjustRightInd w:val="0"/>
              <w:snapToGrid w:val="0"/>
              <w:spacing w:line="360" w:lineRule="auto"/>
              <w:jc w:val="center"/>
              <w:rPr>
                <w:rFonts w:hint="eastAsia"/>
                <w:highlight w:val="none"/>
              </w:rPr>
            </w:pPr>
          </w:p>
        </w:tc>
        <w:tc>
          <w:tcPr>
            <w:tcW w:w="1362" w:type="dxa"/>
            <w:noWrap w:val="0"/>
            <w:vAlign w:val="center"/>
          </w:tcPr>
          <w:p w14:paraId="364ADE43">
            <w:pPr>
              <w:adjustRightInd w:val="0"/>
              <w:snapToGrid w:val="0"/>
              <w:spacing w:line="360" w:lineRule="auto"/>
              <w:jc w:val="center"/>
              <w:rPr>
                <w:rFonts w:hint="eastAsia"/>
                <w:highlight w:val="none"/>
              </w:rPr>
            </w:pPr>
          </w:p>
        </w:tc>
      </w:tr>
      <w:tr w14:paraId="13161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02" w:type="dxa"/>
            <w:noWrap w:val="0"/>
            <w:vAlign w:val="center"/>
          </w:tcPr>
          <w:p w14:paraId="5144EED1">
            <w:pPr>
              <w:adjustRightInd w:val="0"/>
              <w:snapToGrid w:val="0"/>
              <w:spacing w:line="360" w:lineRule="auto"/>
              <w:jc w:val="center"/>
              <w:rPr>
                <w:rFonts w:hint="eastAsia"/>
                <w:highlight w:val="none"/>
              </w:rPr>
            </w:pPr>
          </w:p>
        </w:tc>
        <w:tc>
          <w:tcPr>
            <w:tcW w:w="4108" w:type="dxa"/>
            <w:noWrap w:val="0"/>
            <w:vAlign w:val="center"/>
          </w:tcPr>
          <w:p w14:paraId="136E1182">
            <w:pPr>
              <w:adjustRightInd w:val="0"/>
              <w:snapToGrid w:val="0"/>
              <w:spacing w:line="360" w:lineRule="auto"/>
              <w:jc w:val="center"/>
              <w:rPr>
                <w:rFonts w:hint="eastAsia"/>
                <w:highlight w:val="none"/>
              </w:rPr>
            </w:pPr>
          </w:p>
        </w:tc>
        <w:tc>
          <w:tcPr>
            <w:tcW w:w="1030" w:type="dxa"/>
            <w:noWrap w:val="0"/>
            <w:vAlign w:val="center"/>
          </w:tcPr>
          <w:p w14:paraId="71FCEE6D">
            <w:pPr>
              <w:adjustRightInd w:val="0"/>
              <w:snapToGrid w:val="0"/>
              <w:spacing w:line="360" w:lineRule="auto"/>
              <w:jc w:val="center"/>
              <w:rPr>
                <w:rFonts w:hint="eastAsia"/>
                <w:highlight w:val="none"/>
              </w:rPr>
            </w:pPr>
          </w:p>
        </w:tc>
        <w:tc>
          <w:tcPr>
            <w:tcW w:w="1378" w:type="dxa"/>
            <w:noWrap w:val="0"/>
            <w:vAlign w:val="center"/>
          </w:tcPr>
          <w:p w14:paraId="2BAD1798">
            <w:pPr>
              <w:adjustRightInd w:val="0"/>
              <w:snapToGrid w:val="0"/>
              <w:spacing w:line="360" w:lineRule="auto"/>
              <w:jc w:val="center"/>
              <w:rPr>
                <w:rFonts w:hint="eastAsia"/>
                <w:highlight w:val="none"/>
              </w:rPr>
            </w:pPr>
          </w:p>
        </w:tc>
        <w:tc>
          <w:tcPr>
            <w:tcW w:w="1362" w:type="dxa"/>
            <w:noWrap w:val="0"/>
            <w:vAlign w:val="center"/>
          </w:tcPr>
          <w:p w14:paraId="729D00FC">
            <w:pPr>
              <w:adjustRightInd w:val="0"/>
              <w:snapToGrid w:val="0"/>
              <w:spacing w:line="360" w:lineRule="auto"/>
              <w:jc w:val="center"/>
              <w:rPr>
                <w:rFonts w:hint="eastAsia"/>
                <w:highlight w:val="none"/>
              </w:rPr>
            </w:pPr>
          </w:p>
        </w:tc>
      </w:tr>
      <w:tr w14:paraId="2BE6E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2B2F8E6F">
            <w:pPr>
              <w:adjustRightInd w:val="0"/>
              <w:snapToGrid w:val="0"/>
              <w:spacing w:line="360" w:lineRule="auto"/>
              <w:jc w:val="center"/>
              <w:rPr>
                <w:rFonts w:hint="eastAsia"/>
                <w:highlight w:val="none"/>
              </w:rPr>
            </w:pPr>
          </w:p>
        </w:tc>
        <w:tc>
          <w:tcPr>
            <w:tcW w:w="4108" w:type="dxa"/>
            <w:noWrap w:val="0"/>
            <w:vAlign w:val="center"/>
          </w:tcPr>
          <w:p w14:paraId="5A948749">
            <w:pPr>
              <w:adjustRightInd w:val="0"/>
              <w:snapToGrid w:val="0"/>
              <w:spacing w:line="360" w:lineRule="auto"/>
              <w:jc w:val="center"/>
              <w:rPr>
                <w:rFonts w:hint="eastAsia"/>
                <w:highlight w:val="none"/>
              </w:rPr>
            </w:pPr>
          </w:p>
        </w:tc>
        <w:tc>
          <w:tcPr>
            <w:tcW w:w="1030" w:type="dxa"/>
            <w:noWrap w:val="0"/>
            <w:vAlign w:val="center"/>
          </w:tcPr>
          <w:p w14:paraId="12B40304">
            <w:pPr>
              <w:adjustRightInd w:val="0"/>
              <w:snapToGrid w:val="0"/>
              <w:spacing w:line="360" w:lineRule="auto"/>
              <w:jc w:val="center"/>
              <w:rPr>
                <w:rFonts w:hint="eastAsia"/>
                <w:highlight w:val="none"/>
              </w:rPr>
            </w:pPr>
          </w:p>
        </w:tc>
        <w:tc>
          <w:tcPr>
            <w:tcW w:w="1378" w:type="dxa"/>
            <w:noWrap w:val="0"/>
            <w:vAlign w:val="center"/>
          </w:tcPr>
          <w:p w14:paraId="6F114C17">
            <w:pPr>
              <w:adjustRightInd w:val="0"/>
              <w:snapToGrid w:val="0"/>
              <w:spacing w:line="360" w:lineRule="auto"/>
              <w:jc w:val="center"/>
              <w:rPr>
                <w:rFonts w:hint="eastAsia"/>
                <w:highlight w:val="none"/>
              </w:rPr>
            </w:pPr>
          </w:p>
        </w:tc>
        <w:tc>
          <w:tcPr>
            <w:tcW w:w="1362" w:type="dxa"/>
            <w:noWrap w:val="0"/>
            <w:vAlign w:val="center"/>
          </w:tcPr>
          <w:p w14:paraId="4577CF7B">
            <w:pPr>
              <w:adjustRightInd w:val="0"/>
              <w:snapToGrid w:val="0"/>
              <w:spacing w:line="360" w:lineRule="auto"/>
              <w:jc w:val="center"/>
              <w:rPr>
                <w:rFonts w:hint="eastAsia"/>
                <w:highlight w:val="none"/>
              </w:rPr>
            </w:pPr>
          </w:p>
        </w:tc>
      </w:tr>
      <w:tr w14:paraId="7736A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7CDF9FE5">
            <w:pPr>
              <w:adjustRightInd w:val="0"/>
              <w:snapToGrid w:val="0"/>
              <w:spacing w:line="360" w:lineRule="auto"/>
              <w:jc w:val="center"/>
              <w:rPr>
                <w:rFonts w:hint="eastAsia"/>
                <w:highlight w:val="none"/>
              </w:rPr>
            </w:pPr>
          </w:p>
        </w:tc>
        <w:tc>
          <w:tcPr>
            <w:tcW w:w="4108" w:type="dxa"/>
            <w:noWrap w:val="0"/>
            <w:vAlign w:val="center"/>
          </w:tcPr>
          <w:p w14:paraId="7F4AA7C2">
            <w:pPr>
              <w:adjustRightInd w:val="0"/>
              <w:snapToGrid w:val="0"/>
              <w:spacing w:line="360" w:lineRule="auto"/>
              <w:jc w:val="center"/>
              <w:rPr>
                <w:rFonts w:hint="eastAsia"/>
                <w:highlight w:val="none"/>
              </w:rPr>
            </w:pPr>
          </w:p>
        </w:tc>
        <w:tc>
          <w:tcPr>
            <w:tcW w:w="1030" w:type="dxa"/>
            <w:noWrap w:val="0"/>
            <w:vAlign w:val="center"/>
          </w:tcPr>
          <w:p w14:paraId="7C8347DD">
            <w:pPr>
              <w:adjustRightInd w:val="0"/>
              <w:snapToGrid w:val="0"/>
              <w:spacing w:line="360" w:lineRule="auto"/>
              <w:jc w:val="center"/>
              <w:rPr>
                <w:rFonts w:hint="eastAsia"/>
                <w:highlight w:val="none"/>
              </w:rPr>
            </w:pPr>
          </w:p>
        </w:tc>
        <w:tc>
          <w:tcPr>
            <w:tcW w:w="1378" w:type="dxa"/>
            <w:noWrap w:val="0"/>
            <w:vAlign w:val="center"/>
          </w:tcPr>
          <w:p w14:paraId="7201372F">
            <w:pPr>
              <w:adjustRightInd w:val="0"/>
              <w:snapToGrid w:val="0"/>
              <w:spacing w:line="360" w:lineRule="auto"/>
              <w:jc w:val="center"/>
              <w:rPr>
                <w:rFonts w:hint="eastAsia"/>
                <w:highlight w:val="none"/>
              </w:rPr>
            </w:pPr>
          </w:p>
        </w:tc>
        <w:tc>
          <w:tcPr>
            <w:tcW w:w="1362" w:type="dxa"/>
            <w:noWrap w:val="0"/>
            <w:vAlign w:val="center"/>
          </w:tcPr>
          <w:p w14:paraId="2E2CF30B">
            <w:pPr>
              <w:adjustRightInd w:val="0"/>
              <w:snapToGrid w:val="0"/>
              <w:spacing w:line="360" w:lineRule="auto"/>
              <w:jc w:val="center"/>
              <w:rPr>
                <w:rFonts w:hint="eastAsia"/>
                <w:highlight w:val="none"/>
              </w:rPr>
            </w:pPr>
          </w:p>
        </w:tc>
      </w:tr>
      <w:tr w14:paraId="2B3E7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02" w:type="dxa"/>
            <w:noWrap w:val="0"/>
            <w:vAlign w:val="center"/>
          </w:tcPr>
          <w:p w14:paraId="6FB88A3C">
            <w:pPr>
              <w:adjustRightInd w:val="0"/>
              <w:snapToGrid w:val="0"/>
              <w:spacing w:line="360" w:lineRule="auto"/>
              <w:jc w:val="center"/>
              <w:rPr>
                <w:rFonts w:hint="eastAsia"/>
                <w:highlight w:val="none"/>
              </w:rPr>
            </w:pPr>
          </w:p>
        </w:tc>
        <w:tc>
          <w:tcPr>
            <w:tcW w:w="4108" w:type="dxa"/>
            <w:noWrap w:val="0"/>
            <w:vAlign w:val="center"/>
          </w:tcPr>
          <w:p w14:paraId="5B53D3B0">
            <w:pPr>
              <w:adjustRightInd w:val="0"/>
              <w:snapToGrid w:val="0"/>
              <w:spacing w:line="360" w:lineRule="auto"/>
              <w:jc w:val="center"/>
              <w:rPr>
                <w:rFonts w:hint="eastAsia"/>
                <w:highlight w:val="none"/>
              </w:rPr>
            </w:pPr>
          </w:p>
        </w:tc>
        <w:tc>
          <w:tcPr>
            <w:tcW w:w="1030" w:type="dxa"/>
            <w:noWrap w:val="0"/>
            <w:vAlign w:val="center"/>
          </w:tcPr>
          <w:p w14:paraId="7CA0BD65">
            <w:pPr>
              <w:adjustRightInd w:val="0"/>
              <w:snapToGrid w:val="0"/>
              <w:spacing w:line="360" w:lineRule="auto"/>
              <w:jc w:val="center"/>
              <w:rPr>
                <w:rFonts w:hint="eastAsia"/>
                <w:highlight w:val="none"/>
              </w:rPr>
            </w:pPr>
          </w:p>
        </w:tc>
        <w:tc>
          <w:tcPr>
            <w:tcW w:w="1378" w:type="dxa"/>
            <w:noWrap w:val="0"/>
            <w:vAlign w:val="center"/>
          </w:tcPr>
          <w:p w14:paraId="1CDB62B6">
            <w:pPr>
              <w:adjustRightInd w:val="0"/>
              <w:snapToGrid w:val="0"/>
              <w:spacing w:line="360" w:lineRule="auto"/>
              <w:jc w:val="center"/>
              <w:rPr>
                <w:rFonts w:hint="eastAsia"/>
                <w:highlight w:val="none"/>
              </w:rPr>
            </w:pPr>
          </w:p>
        </w:tc>
        <w:tc>
          <w:tcPr>
            <w:tcW w:w="1362" w:type="dxa"/>
            <w:noWrap w:val="0"/>
            <w:vAlign w:val="center"/>
          </w:tcPr>
          <w:p w14:paraId="3515437C">
            <w:pPr>
              <w:adjustRightInd w:val="0"/>
              <w:snapToGrid w:val="0"/>
              <w:spacing w:line="360" w:lineRule="auto"/>
              <w:jc w:val="center"/>
              <w:rPr>
                <w:rFonts w:hint="eastAsia"/>
                <w:highlight w:val="none"/>
              </w:rPr>
            </w:pPr>
          </w:p>
        </w:tc>
      </w:tr>
      <w:tr w14:paraId="3C576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24C99BE9">
            <w:pPr>
              <w:adjustRightInd w:val="0"/>
              <w:snapToGrid w:val="0"/>
              <w:spacing w:line="360" w:lineRule="auto"/>
              <w:jc w:val="center"/>
              <w:rPr>
                <w:rFonts w:hint="eastAsia"/>
                <w:highlight w:val="none"/>
              </w:rPr>
            </w:pPr>
          </w:p>
        </w:tc>
        <w:tc>
          <w:tcPr>
            <w:tcW w:w="4108" w:type="dxa"/>
            <w:noWrap w:val="0"/>
            <w:vAlign w:val="center"/>
          </w:tcPr>
          <w:p w14:paraId="22B4666E">
            <w:pPr>
              <w:adjustRightInd w:val="0"/>
              <w:snapToGrid w:val="0"/>
              <w:spacing w:line="360" w:lineRule="auto"/>
              <w:jc w:val="center"/>
              <w:rPr>
                <w:rFonts w:hint="eastAsia"/>
                <w:highlight w:val="none"/>
              </w:rPr>
            </w:pPr>
          </w:p>
        </w:tc>
        <w:tc>
          <w:tcPr>
            <w:tcW w:w="1030" w:type="dxa"/>
            <w:noWrap w:val="0"/>
            <w:vAlign w:val="center"/>
          </w:tcPr>
          <w:p w14:paraId="597C62B7">
            <w:pPr>
              <w:adjustRightInd w:val="0"/>
              <w:snapToGrid w:val="0"/>
              <w:spacing w:line="360" w:lineRule="auto"/>
              <w:jc w:val="center"/>
              <w:rPr>
                <w:rFonts w:hint="eastAsia"/>
                <w:highlight w:val="none"/>
              </w:rPr>
            </w:pPr>
          </w:p>
        </w:tc>
        <w:tc>
          <w:tcPr>
            <w:tcW w:w="1378" w:type="dxa"/>
            <w:noWrap w:val="0"/>
            <w:vAlign w:val="center"/>
          </w:tcPr>
          <w:p w14:paraId="6F7A1886">
            <w:pPr>
              <w:adjustRightInd w:val="0"/>
              <w:snapToGrid w:val="0"/>
              <w:spacing w:line="360" w:lineRule="auto"/>
              <w:jc w:val="center"/>
              <w:rPr>
                <w:rFonts w:hint="eastAsia"/>
                <w:highlight w:val="none"/>
              </w:rPr>
            </w:pPr>
          </w:p>
        </w:tc>
        <w:tc>
          <w:tcPr>
            <w:tcW w:w="1362" w:type="dxa"/>
            <w:noWrap w:val="0"/>
            <w:vAlign w:val="center"/>
          </w:tcPr>
          <w:p w14:paraId="1A89A4D9">
            <w:pPr>
              <w:adjustRightInd w:val="0"/>
              <w:snapToGrid w:val="0"/>
              <w:spacing w:line="360" w:lineRule="auto"/>
              <w:jc w:val="center"/>
              <w:rPr>
                <w:rFonts w:hint="eastAsia"/>
                <w:highlight w:val="none"/>
              </w:rPr>
            </w:pPr>
          </w:p>
        </w:tc>
      </w:tr>
      <w:tr w14:paraId="3FAB9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02" w:type="dxa"/>
            <w:noWrap w:val="0"/>
            <w:vAlign w:val="center"/>
          </w:tcPr>
          <w:p w14:paraId="6DD0DB8D">
            <w:pPr>
              <w:adjustRightInd w:val="0"/>
              <w:snapToGrid w:val="0"/>
              <w:spacing w:line="360" w:lineRule="auto"/>
              <w:jc w:val="center"/>
              <w:rPr>
                <w:rFonts w:hint="eastAsia"/>
                <w:highlight w:val="none"/>
              </w:rPr>
            </w:pPr>
          </w:p>
        </w:tc>
        <w:tc>
          <w:tcPr>
            <w:tcW w:w="4108" w:type="dxa"/>
            <w:noWrap w:val="0"/>
            <w:vAlign w:val="center"/>
          </w:tcPr>
          <w:p w14:paraId="5F3C5E0F">
            <w:pPr>
              <w:adjustRightInd w:val="0"/>
              <w:snapToGrid w:val="0"/>
              <w:spacing w:line="360" w:lineRule="auto"/>
              <w:jc w:val="center"/>
              <w:rPr>
                <w:rFonts w:hint="eastAsia"/>
                <w:highlight w:val="none"/>
              </w:rPr>
            </w:pPr>
          </w:p>
        </w:tc>
        <w:tc>
          <w:tcPr>
            <w:tcW w:w="1030" w:type="dxa"/>
            <w:noWrap w:val="0"/>
            <w:vAlign w:val="center"/>
          </w:tcPr>
          <w:p w14:paraId="416E112B">
            <w:pPr>
              <w:adjustRightInd w:val="0"/>
              <w:snapToGrid w:val="0"/>
              <w:spacing w:line="360" w:lineRule="auto"/>
              <w:jc w:val="center"/>
              <w:rPr>
                <w:rFonts w:hint="eastAsia"/>
                <w:highlight w:val="none"/>
              </w:rPr>
            </w:pPr>
          </w:p>
        </w:tc>
        <w:tc>
          <w:tcPr>
            <w:tcW w:w="1378" w:type="dxa"/>
            <w:noWrap w:val="0"/>
            <w:vAlign w:val="center"/>
          </w:tcPr>
          <w:p w14:paraId="4957309F">
            <w:pPr>
              <w:adjustRightInd w:val="0"/>
              <w:snapToGrid w:val="0"/>
              <w:spacing w:line="360" w:lineRule="auto"/>
              <w:jc w:val="center"/>
              <w:rPr>
                <w:rFonts w:hint="eastAsia"/>
                <w:highlight w:val="none"/>
              </w:rPr>
            </w:pPr>
          </w:p>
        </w:tc>
        <w:tc>
          <w:tcPr>
            <w:tcW w:w="1362" w:type="dxa"/>
            <w:noWrap w:val="0"/>
            <w:vAlign w:val="center"/>
          </w:tcPr>
          <w:p w14:paraId="10290FAF">
            <w:pPr>
              <w:adjustRightInd w:val="0"/>
              <w:snapToGrid w:val="0"/>
              <w:spacing w:line="360" w:lineRule="auto"/>
              <w:jc w:val="center"/>
              <w:rPr>
                <w:rFonts w:hint="eastAsia"/>
                <w:highlight w:val="none"/>
              </w:rPr>
            </w:pPr>
          </w:p>
        </w:tc>
      </w:tr>
      <w:tr w14:paraId="133A7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002" w:type="dxa"/>
            <w:noWrap w:val="0"/>
            <w:vAlign w:val="center"/>
          </w:tcPr>
          <w:p w14:paraId="2847B232">
            <w:pPr>
              <w:adjustRightInd w:val="0"/>
              <w:snapToGrid w:val="0"/>
              <w:spacing w:line="360" w:lineRule="auto"/>
              <w:jc w:val="center"/>
              <w:rPr>
                <w:rFonts w:hint="eastAsia"/>
                <w:highlight w:val="none"/>
              </w:rPr>
            </w:pPr>
          </w:p>
        </w:tc>
        <w:tc>
          <w:tcPr>
            <w:tcW w:w="4108" w:type="dxa"/>
            <w:noWrap w:val="0"/>
            <w:vAlign w:val="center"/>
          </w:tcPr>
          <w:p w14:paraId="166D8933">
            <w:pPr>
              <w:adjustRightInd w:val="0"/>
              <w:snapToGrid w:val="0"/>
              <w:spacing w:line="360" w:lineRule="auto"/>
              <w:jc w:val="center"/>
              <w:rPr>
                <w:rFonts w:hint="eastAsia"/>
                <w:highlight w:val="none"/>
              </w:rPr>
            </w:pPr>
          </w:p>
        </w:tc>
        <w:tc>
          <w:tcPr>
            <w:tcW w:w="1030" w:type="dxa"/>
            <w:noWrap w:val="0"/>
            <w:vAlign w:val="center"/>
          </w:tcPr>
          <w:p w14:paraId="4F76257F">
            <w:pPr>
              <w:adjustRightInd w:val="0"/>
              <w:snapToGrid w:val="0"/>
              <w:spacing w:line="360" w:lineRule="auto"/>
              <w:jc w:val="center"/>
              <w:rPr>
                <w:rFonts w:hint="eastAsia"/>
                <w:highlight w:val="none"/>
              </w:rPr>
            </w:pPr>
          </w:p>
        </w:tc>
        <w:tc>
          <w:tcPr>
            <w:tcW w:w="1378" w:type="dxa"/>
            <w:noWrap w:val="0"/>
            <w:vAlign w:val="center"/>
          </w:tcPr>
          <w:p w14:paraId="70CBB3E3">
            <w:pPr>
              <w:adjustRightInd w:val="0"/>
              <w:snapToGrid w:val="0"/>
              <w:spacing w:line="360" w:lineRule="auto"/>
              <w:jc w:val="center"/>
              <w:rPr>
                <w:rFonts w:hint="eastAsia"/>
                <w:highlight w:val="none"/>
              </w:rPr>
            </w:pPr>
          </w:p>
        </w:tc>
        <w:tc>
          <w:tcPr>
            <w:tcW w:w="1362" w:type="dxa"/>
            <w:noWrap w:val="0"/>
            <w:vAlign w:val="center"/>
          </w:tcPr>
          <w:p w14:paraId="7B35E333">
            <w:pPr>
              <w:adjustRightInd w:val="0"/>
              <w:snapToGrid w:val="0"/>
              <w:spacing w:line="360" w:lineRule="auto"/>
              <w:jc w:val="center"/>
              <w:rPr>
                <w:rFonts w:hint="eastAsia"/>
                <w:highlight w:val="none"/>
              </w:rPr>
            </w:pPr>
          </w:p>
        </w:tc>
      </w:tr>
      <w:tr w14:paraId="7AF2B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2" w:type="dxa"/>
            <w:noWrap w:val="0"/>
            <w:vAlign w:val="center"/>
          </w:tcPr>
          <w:p w14:paraId="28C7FCCC">
            <w:pPr>
              <w:adjustRightInd w:val="0"/>
              <w:snapToGrid w:val="0"/>
              <w:spacing w:line="360" w:lineRule="auto"/>
              <w:jc w:val="center"/>
              <w:rPr>
                <w:rFonts w:hint="eastAsia"/>
                <w:highlight w:val="none"/>
              </w:rPr>
            </w:pPr>
          </w:p>
        </w:tc>
        <w:tc>
          <w:tcPr>
            <w:tcW w:w="4108" w:type="dxa"/>
            <w:noWrap w:val="0"/>
            <w:vAlign w:val="center"/>
          </w:tcPr>
          <w:p w14:paraId="286B8BE2">
            <w:pPr>
              <w:adjustRightInd w:val="0"/>
              <w:snapToGrid w:val="0"/>
              <w:spacing w:line="360" w:lineRule="auto"/>
              <w:jc w:val="center"/>
              <w:rPr>
                <w:rFonts w:hint="eastAsia"/>
                <w:highlight w:val="none"/>
              </w:rPr>
            </w:pPr>
          </w:p>
        </w:tc>
        <w:tc>
          <w:tcPr>
            <w:tcW w:w="1030" w:type="dxa"/>
            <w:noWrap w:val="0"/>
            <w:vAlign w:val="center"/>
          </w:tcPr>
          <w:p w14:paraId="5B0B9732">
            <w:pPr>
              <w:adjustRightInd w:val="0"/>
              <w:snapToGrid w:val="0"/>
              <w:spacing w:line="360" w:lineRule="auto"/>
              <w:jc w:val="center"/>
              <w:rPr>
                <w:rFonts w:hint="eastAsia"/>
                <w:highlight w:val="none"/>
              </w:rPr>
            </w:pPr>
          </w:p>
        </w:tc>
        <w:tc>
          <w:tcPr>
            <w:tcW w:w="1378" w:type="dxa"/>
            <w:noWrap w:val="0"/>
            <w:vAlign w:val="center"/>
          </w:tcPr>
          <w:p w14:paraId="5391B36C">
            <w:pPr>
              <w:adjustRightInd w:val="0"/>
              <w:snapToGrid w:val="0"/>
              <w:spacing w:line="360" w:lineRule="auto"/>
              <w:jc w:val="center"/>
              <w:rPr>
                <w:rFonts w:hint="eastAsia"/>
                <w:highlight w:val="none"/>
              </w:rPr>
            </w:pPr>
          </w:p>
        </w:tc>
        <w:tc>
          <w:tcPr>
            <w:tcW w:w="1362" w:type="dxa"/>
            <w:noWrap w:val="0"/>
            <w:vAlign w:val="center"/>
          </w:tcPr>
          <w:p w14:paraId="44421D22">
            <w:pPr>
              <w:adjustRightInd w:val="0"/>
              <w:snapToGrid w:val="0"/>
              <w:spacing w:line="360" w:lineRule="auto"/>
              <w:jc w:val="center"/>
              <w:rPr>
                <w:rFonts w:hint="eastAsia"/>
                <w:highlight w:val="none"/>
              </w:rPr>
            </w:pPr>
          </w:p>
        </w:tc>
      </w:tr>
      <w:tr w14:paraId="6CDF7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02" w:type="dxa"/>
            <w:noWrap w:val="0"/>
            <w:vAlign w:val="center"/>
          </w:tcPr>
          <w:p w14:paraId="10A1F024">
            <w:pPr>
              <w:adjustRightInd w:val="0"/>
              <w:snapToGrid w:val="0"/>
              <w:spacing w:line="360" w:lineRule="auto"/>
              <w:jc w:val="center"/>
              <w:rPr>
                <w:rFonts w:hint="eastAsia"/>
                <w:highlight w:val="none"/>
              </w:rPr>
            </w:pPr>
          </w:p>
        </w:tc>
        <w:tc>
          <w:tcPr>
            <w:tcW w:w="4108" w:type="dxa"/>
            <w:noWrap w:val="0"/>
            <w:vAlign w:val="center"/>
          </w:tcPr>
          <w:p w14:paraId="4541C10A">
            <w:pPr>
              <w:adjustRightInd w:val="0"/>
              <w:snapToGrid w:val="0"/>
              <w:spacing w:line="360" w:lineRule="auto"/>
              <w:jc w:val="center"/>
              <w:rPr>
                <w:rFonts w:hint="eastAsia"/>
                <w:highlight w:val="none"/>
              </w:rPr>
            </w:pPr>
          </w:p>
        </w:tc>
        <w:tc>
          <w:tcPr>
            <w:tcW w:w="1030" w:type="dxa"/>
            <w:noWrap w:val="0"/>
            <w:vAlign w:val="center"/>
          </w:tcPr>
          <w:p w14:paraId="6D0373D5">
            <w:pPr>
              <w:adjustRightInd w:val="0"/>
              <w:snapToGrid w:val="0"/>
              <w:spacing w:line="360" w:lineRule="auto"/>
              <w:jc w:val="center"/>
              <w:rPr>
                <w:rFonts w:hint="eastAsia"/>
                <w:highlight w:val="none"/>
              </w:rPr>
            </w:pPr>
          </w:p>
        </w:tc>
        <w:tc>
          <w:tcPr>
            <w:tcW w:w="1378" w:type="dxa"/>
            <w:noWrap w:val="0"/>
            <w:vAlign w:val="center"/>
          </w:tcPr>
          <w:p w14:paraId="04C012C1">
            <w:pPr>
              <w:adjustRightInd w:val="0"/>
              <w:snapToGrid w:val="0"/>
              <w:spacing w:line="360" w:lineRule="auto"/>
              <w:jc w:val="center"/>
              <w:rPr>
                <w:rFonts w:hint="eastAsia"/>
                <w:highlight w:val="none"/>
              </w:rPr>
            </w:pPr>
          </w:p>
        </w:tc>
        <w:tc>
          <w:tcPr>
            <w:tcW w:w="1362" w:type="dxa"/>
            <w:noWrap w:val="0"/>
            <w:vAlign w:val="center"/>
          </w:tcPr>
          <w:p w14:paraId="288BFD7A">
            <w:pPr>
              <w:adjustRightInd w:val="0"/>
              <w:snapToGrid w:val="0"/>
              <w:spacing w:line="360" w:lineRule="auto"/>
              <w:jc w:val="center"/>
              <w:rPr>
                <w:rFonts w:hint="eastAsia"/>
                <w:highlight w:val="none"/>
              </w:rPr>
            </w:pPr>
          </w:p>
        </w:tc>
      </w:tr>
      <w:tr w14:paraId="26B73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02" w:type="dxa"/>
            <w:noWrap w:val="0"/>
            <w:vAlign w:val="center"/>
          </w:tcPr>
          <w:p w14:paraId="42A745E7">
            <w:pPr>
              <w:adjustRightInd w:val="0"/>
              <w:snapToGrid w:val="0"/>
              <w:spacing w:line="360" w:lineRule="auto"/>
              <w:jc w:val="center"/>
              <w:rPr>
                <w:rFonts w:hint="eastAsia"/>
                <w:highlight w:val="none"/>
              </w:rPr>
            </w:pPr>
          </w:p>
        </w:tc>
        <w:tc>
          <w:tcPr>
            <w:tcW w:w="4108" w:type="dxa"/>
            <w:noWrap w:val="0"/>
            <w:vAlign w:val="center"/>
          </w:tcPr>
          <w:p w14:paraId="2D87F561">
            <w:pPr>
              <w:adjustRightInd w:val="0"/>
              <w:snapToGrid w:val="0"/>
              <w:spacing w:line="360" w:lineRule="auto"/>
              <w:jc w:val="center"/>
              <w:rPr>
                <w:rFonts w:hint="eastAsia"/>
                <w:highlight w:val="none"/>
              </w:rPr>
            </w:pPr>
          </w:p>
        </w:tc>
        <w:tc>
          <w:tcPr>
            <w:tcW w:w="1030" w:type="dxa"/>
            <w:noWrap w:val="0"/>
            <w:vAlign w:val="center"/>
          </w:tcPr>
          <w:p w14:paraId="309AC4FC">
            <w:pPr>
              <w:adjustRightInd w:val="0"/>
              <w:snapToGrid w:val="0"/>
              <w:spacing w:line="360" w:lineRule="auto"/>
              <w:jc w:val="center"/>
              <w:rPr>
                <w:rFonts w:hint="eastAsia"/>
                <w:highlight w:val="none"/>
              </w:rPr>
            </w:pPr>
          </w:p>
        </w:tc>
        <w:tc>
          <w:tcPr>
            <w:tcW w:w="1378" w:type="dxa"/>
            <w:noWrap w:val="0"/>
            <w:vAlign w:val="center"/>
          </w:tcPr>
          <w:p w14:paraId="758C6B23">
            <w:pPr>
              <w:adjustRightInd w:val="0"/>
              <w:snapToGrid w:val="0"/>
              <w:spacing w:line="360" w:lineRule="auto"/>
              <w:jc w:val="center"/>
              <w:rPr>
                <w:rFonts w:hint="eastAsia"/>
                <w:highlight w:val="none"/>
              </w:rPr>
            </w:pPr>
          </w:p>
        </w:tc>
        <w:tc>
          <w:tcPr>
            <w:tcW w:w="1362" w:type="dxa"/>
            <w:noWrap w:val="0"/>
            <w:vAlign w:val="center"/>
          </w:tcPr>
          <w:p w14:paraId="61EC1AD0">
            <w:pPr>
              <w:adjustRightInd w:val="0"/>
              <w:snapToGrid w:val="0"/>
              <w:spacing w:line="360" w:lineRule="auto"/>
              <w:jc w:val="center"/>
              <w:rPr>
                <w:rFonts w:hint="eastAsia"/>
                <w:highlight w:val="none"/>
              </w:rPr>
            </w:pPr>
          </w:p>
        </w:tc>
      </w:tr>
    </w:tbl>
    <w:p w14:paraId="2B70254C">
      <w:pPr>
        <w:adjustRightInd w:val="0"/>
        <w:snapToGrid w:val="0"/>
        <w:spacing w:line="360" w:lineRule="auto"/>
        <w:ind w:firstLine="420" w:firstLineChars="200"/>
        <w:rPr>
          <w:rFonts w:hint="eastAsia"/>
          <w:highlight w:val="none"/>
        </w:rPr>
      </w:pPr>
    </w:p>
    <w:p w14:paraId="349EDE56">
      <w:pPr>
        <w:adjustRightInd w:val="0"/>
        <w:snapToGrid w:val="0"/>
        <w:spacing w:line="360" w:lineRule="auto"/>
        <w:ind w:firstLine="420" w:firstLineChars="200"/>
        <w:rPr>
          <w:rFonts w:hint="eastAsia"/>
          <w:highlight w:val="none"/>
        </w:rPr>
        <w:sectPr>
          <w:footerReference r:id="rId15" w:type="default"/>
          <w:pgSz w:w="11906" w:h="16840"/>
          <w:pgMar w:top="1122" w:right="1442" w:bottom="1161" w:left="1578" w:header="0" w:footer="999" w:gutter="0"/>
          <w:cols w:space="720" w:num="1"/>
        </w:sectPr>
      </w:pPr>
    </w:p>
    <w:p w14:paraId="6282A640">
      <w:pPr>
        <w:adjustRightInd w:val="0"/>
        <w:snapToGrid w:val="0"/>
        <w:spacing w:line="360" w:lineRule="auto"/>
        <w:ind w:firstLine="460" w:firstLineChars="200"/>
        <w:outlineLvl w:val="2"/>
        <w:rPr>
          <w:rFonts w:hint="eastAsia"/>
          <w:b/>
          <w:bCs/>
          <w:highlight w:val="none"/>
        </w:rPr>
      </w:pPr>
      <w:bookmarkStart w:id="375" w:name="_Toc23529"/>
      <w:bookmarkStart w:id="376" w:name="_Toc20980"/>
      <w:bookmarkStart w:id="377" w:name="_Toc6554"/>
      <w:r>
        <w:rPr>
          <w:rFonts w:hint="eastAsia"/>
          <w:b/>
          <w:bCs/>
          <w:spacing w:val="10"/>
          <w:highlight w:val="none"/>
        </w:rPr>
        <w:t>附</w:t>
      </w:r>
      <w:r>
        <w:rPr>
          <w:rFonts w:hint="eastAsia"/>
          <w:b/>
          <w:bCs/>
          <w:spacing w:val="6"/>
          <w:highlight w:val="none"/>
        </w:rPr>
        <w:t xml:space="preserve">录D  </w:t>
      </w:r>
      <w:r>
        <w:rPr>
          <w:rFonts w:hint="eastAsia"/>
          <w:b/>
          <w:bCs/>
          <w:spacing w:val="5"/>
          <w:highlight w:val="none"/>
        </w:rPr>
        <w:t>委托人提供房屋及设备一览表</w:t>
      </w:r>
      <w:bookmarkEnd w:id="375"/>
      <w:bookmarkEnd w:id="376"/>
      <w:bookmarkEnd w:id="377"/>
    </w:p>
    <w:tbl>
      <w:tblPr>
        <w:tblStyle w:val="23"/>
        <w:tblW w:w="88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4"/>
        <w:gridCol w:w="3399"/>
        <w:gridCol w:w="848"/>
        <w:gridCol w:w="2081"/>
        <w:gridCol w:w="1548"/>
      </w:tblGrid>
      <w:tr w14:paraId="7C56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trPr>
        <w:tc>
          <w:tcPr>
            <w:tcW w:w="1004" w:type="dxa"/>
            <w:noWrap w:val="0"/>
            <w:vAlign w:val="center"/>
          </w:tcPr>
          <w:p w14:paraId="572A7FF4">
            <w:pPr>
              <w:adjustRightInd w:val="0"/>
              <w:snapToGrid w:val="0"/>
              <w:spacing w:line="360" w:lineRule="auto"/>
              <w:jc w:val="center"/>
              <w:rPr>
                <w:rFonts w:hint="eastAsia"/>
                <w:highlight w:val="none"/>
              </w:rPr>
            </w:pPr>
            <w:r>
              <w:rPr>
                <w:rFonts w:hint="eastAsia"/>
                <w:highlight w:val="none"/>
              </w:rPr>
              <w:t>序号</w:t>
            </w:r>
          </w:p>
        </w:tc>
        <w:tc>
          <w:tcPr>
            <w:tcW w:w="3399" w:type="dxa"/>
            <w:noWrap w:val="0"/>
            <w:vAlign w:val="center"/>
          </w:tcPr>
          <w:p w14:paraId="21EB319F">
            <w:pPr>
              <w:adjustRightInd w:val="0"/>
              <w:snapToGrid w:val="0"/>
              <w:spacing w:line="360" w:lineRule="auto"/>
              <w:jc w:val="center"/>
              <w:rPr>
                <w:rFonts w:hint="eastAsia"/>
                <w:highlight w:val="none"/>
              </w:rPr>
            </w:pPr>
            <w:r>
              <w:rPr>
                <w:rFonts w:hint="eastAsia"/>
                <w:highlight w:val="none"/>
              </w:rPr>
              <w:t>名称</w:t>
            </w:r>
          </w:p>
        </w:tc>
        <w:tc>
          <w:tcPr>
            <w:tcW w:w="848" w:type="dxa"/>
            <w:noWrap w:val="0"/>
            <w:vAlign w:val="center"/>
          </w:tcPr>
          <w:p w14:paraId="33A5B82B">
            <w:pPr>
              <w:adjustRightInd w:val="0"/>
              <w:snapToGrid w:val="0"/>
              <w:spacing w:line="360" w:lineRule="auto"/>
              <w:jc w:val="center"/>
              <w:rPr>
                <w:rFonts w:hint="eastAsia"/>
                <w:highlight w:val="none"/>
              </w:rPr>
            </w:pPr>
            <w:r>
              <w:rPr>
                <w:rFonts w:hint="eastAsia"/>
                <w:highlight w:val="none"/>
              </w:rPr>
              <w:t>数量</w:t>
            </w:r>
          </w:p>
        </w:tc>
        <w:tc>
          <w:tcPr>
            <w:tcW w:w="2081" w:type="dxa"/>
            <w:noWrap w:val="0"/>
            <w:vAlign w:val="center"/>
          </w:tcPr>
          <w:p w14:paraId="0CF1DE21">
            <w:pPr>
              <w:adjustRightInd w:val="0"/>
              <w:snapToGrid w:val="0"/>
              <w:spacing w:line="360" w:lineRule="auto"/>
              <w:jc w:val="center"/>
              <w:rPr>
                <w:rFonts w:hint="eastAsia"/>
                <w:highlight w:val="none"/>
              </w:rPr>
            </w:pPr>
            <w:r>
              <w:rPr>
                <w:rFonts w:hint="eastAsia"/>
                <w:highlight w:val="none"/>
              </w:rPr>
              <w:t>面积、型号及规格</w:t>
            </w:r>
          </w:p>
        </w:tc>
        <w:tc>
          <w:tcPr>
            <w:tcW w:w="1548" w:type="dxa"/>
            <w:noWrap w:val="0"/>
            <w:vAlign w:val="center"/>
          </w:tcPr>
          <w:p w14:paraId="619B2B97">
            <w:pPr>
              <w:adjustRightInd w:val="0"/>
              <w:snapToGrid w:val="0"/>
              <w:spacing w:line="360" w:lineRule="auto"/>
              <w:jc w:val="center"/>
              <w:rPr>
                <w:rFonts w:hint="eastAsia"/>
                <w:highlight w:val="none"/>
              </w:rPr>
            </w:pPr>
            <w:r>
              <w:rPr>
                <w:rFonts w:hint="eastAsia"/>
                <w:highlight w:val="none"/>
              </w:rPr>
              <w:t>提供时间</w:t>
            </w:r>
          </w:p>
        </w:tc>
      </w:tr>
      <w:tr w14:paraId="0001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1004" w:type="dxa"/>
            <w:noWrap w:val="0"/>
            <w:vAlign w:val="center"/>
          </w:tcPr>
          <w:p w14:paraId="3B1235D9">
            <w:pPr>
              <w:adjustRightInd w:val="0"/>
              <w:snapToGrid w:val="0"/>
              <w:spacing w:line="360" w:lineRule="auto"/>
              <w:jc w:val="center"/>
              <w:rPr>
                <w:rFonts w:hint="eastAsia"/>
                <w:highlight w:val="none"/>
              </w:rPr>
            </w:pPr>
          </w:p>
        </w:tc>
        <w:tc>
          <w:tcPr>
            <w:tcW w:w="3399" w:type="dxa"/>
            <w:noWrap w:val="0"/>
            <w:vAlign w:val="center"/>
          </w:tcPr>
          <w:p w14:paraId="77FFCAAE">
            <w:pPr>
              <w:adjustRightInd w:val="0"/>
              <w:snapToGrid w:val="0"/>
              <w:spacing w:line="360" w:lineRule="auto"/>
              <w:jc w:val="center"/>
              <w:rPr>
                <w:rFonts w:hint="eastAsia"/>
                <w:highlight w:val="none"/>
              </w:rPr>
            </w:pPr>
            <w:r>
              <w:rPr>
                <w:rFonts w:hint="eastAsia"/>
                <w:highlight w:val="none"/>
              </w:rPr>
              <w:t>无</w:t>
            </w:r>
          </w:p>
        </w:tc>
        <w:tc>
          <w:tcPr>
            <w:tcW w:w="848" w:type="dxa"/>
            <w:noWrap w:val="0"/>
            <w:vAlign w:val="center"/>
          </w:tcPr>
          <w:p w14:paraId="6200C71B">
            <w:pPr>
              <w:adjustRightInd w:val="0"/>
              <w:snapToGrid w:val="0"/>
              <w:spacing w:line="360" w:lineRule="auto"/>
              <w:jc w:val="center"/>
              <w:rPr>
                <w:rFonts w:hint="eastAsia"/>
                <w:highlight w:val="none"/>
              </w:rPr>
            </w:pPr>
          </w:p>
        </w:tc>
        <w:tc>
          <w:tcPr>
            <w:tcW w:w="2081" w:type="dxa"/>
            <w:noWrap w:val="0"/>
            <w:vAlign w:val="center"/>
          </w:tcPr>
          <w:p w14:paraId="4326C8C4">
            <w:pPr>
              <w:adjustRightInd w:val="0"/>
              <w:snapToGrid w:val="0"/>
              <w:spacing w:line="360" w:lineRule="auto"/>
              <w:jc w:val="center"/>
              <w:rPr>
                <w:rFonts w:hint="eastAsia"/>
                <w:highlight w:val="none"/>
              </w:rPr>
            </w:pPr>
          </w:p>
        </w:tc>
        <w:tc>
          <w:tcPr>
            <w:tcW w:w="1548" w:type="dxa"/>
            <w:noWrap w:val="0"/>
            <w:vAlign w:val="center"/>
          </w:tcPr>
          <w:p w14:paraId="7400AD23">
            <w:pPr>
              <w:adjustRightInd w:val="0"/>
              <w:snapToGrid w:val="0"/>
              <w:spacing w:line="360" w:lineRule="auto"/>
              <w:jc w:val="center"/>
              <w:rPr>
                <w:rFonts w:hint="eastAsia"/>
                <w:highlight w:val="none"/>
              </w:rPr>
            </w:pPr>
          </w:p>
        </w:tc>
      </w:tr>
      <w:tr w14:paraId="0409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23F551A0">
            <w:pPr>
              <w:adjustRightInd w:val="0"/>
              <w:snapToGrid w:val="0"/>
              <w:spacing w:line="360" w:lineRule="auto"/>
              <w:jc w:val="center"/>
              <w:rPr>
                <w:rFonts w:hint="eastAsia"/>
                <w:highlight w:val="none"/>
              </w:rPr>
            </w:pPr>
          </w:p>
        </w:tc>
        <w:tc>
          <w:tcPr>
            <w:tcW w:w="3399" w:type="dxa"/>
            <w:noWrap w:val="0"/>
            <w:vAlign w:val="center"/>
          </w:tcPr>
          <w:p w14:paraId="0745F084">
            <w:pPr>
              <w:adjustRightInd w:val="0"/>
              <w:snapToGrid w:val="0"/>
              <w:spacing w:line="360" w:lineRule="auto"/>
              <w:jc w:val="center"/>
              <w:rPr>
                <w:rFonts w:hint="eastAsia"/>
                <w:highlight w:val="none"/>
              </w:rPr>
            </w:pPr>
          </w:p>
        </w:tc>
        <w:tc>
          <w:tcPr>
            <w:tcW w:w="848" w:type="dxa"/>
            <w:noWrap w:val="0"/>
            <w:vAlign w:val="center"/>
          </w:tcPr>
          <w:p w14:paraId="7698D5C6">
            <w:pPr>
              <w:adjustRightInd w:val="0"/>
              <w:snapToGrid w:val="0"/>
              <w:spacing w:line="360" w:lineRule="auto"/>
              <w:jc w:val="center"/>
              <w:rPr>
                <w:rFonts w:hint="eastAsia"/>
                <w:highlight w:val="none"/>
              </w:rPr>
            </w:pPr>
          </w:p>
        </w:tc>
        <w:tc>
          <w:tcPr>
            <w:tcW w:w="2081" w:type="dxa"/>
            <w:noWrap w:val="0"/>
            <w:vAlign w:val="center"/>
          </w:tcPr>
          <w:p w14:paraId="45F00470">
            <w:pPr>
              <w:adjustRightInd w:val="0"/>
              <w:snapToGrid w:val="0"/>
              <w:spacing w:line="360" w:lineRule="auto"/>
              <w:jc w:val="center"/>
              <w:rPr>
                <w:rFonts w:hint="eastAsia"/>
                <w:highlight w:val="none"/>
              </w:rPr>
            </w:pPr>
          </w:p>
        </w:tc>
        <w:tc>
          <w:tcPr>
            <w:tcW w:w="1548" w:type="dxa"/>
            <w:noWrap w:val="0"/>
            <w:vAlign w:val="center"/>
          </w:tcPr>
          <w:p w14:paraId="6722BA6D">
            <w:pPr>
              <w:adjustRightInd w:val="0"/>
              <w:snapToGrid w:val="0"/>
              <w:spacing w:line="360" w:lineRule="auto"/>
              <w:jc w:val="center"/>
              <w:rPr>
                <w:rFonts w:hint="eastAsia"/>
                <w:highlight w:val="none"/>
              </w:rPr>
            </w:pPr>
          </w:p>
        </w:tc>
      </w:tr>
      <w:tr w14:paraId="53E0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1C113A98">
            <w:pPr>
              <w:adjustRightInd w:val="0"/>
              <w:snapToGrid w:val="0"/>
              <w:spacing w:line="360" w:lineRule="auto"/>
              <w:jc w:val="center"/>
              <w:rPr>
                <w:rFonts w:hint="eastAsia"/>
                <w:highlight w:val="none"/>
              </w:rPr>
            </w:pPr>
          </w:p>
        </w:tc>
        <w:tc>
          <w:tcPr>
            <w:tcW w:w="3399" w:type="dxa"/>
            <w:noWrap w:val="0"/>
            <w:vAlign w:val="center"/>
          </w:tcPr>
          <w:p w14:paraId="4409E589">
            <w:pPr>
              <w:adjustRightInd w:val="0"/>
              <w:snapToGrid w:val="0"/>
              <w:spacing w:line="360" w:lineRule="auto"/>
              <w:jc w:val="center"/>
              <w:rPr>
                <w:rFonts w:hint="eastAsia"/>
                <w:highlight w:val="none"/>
              </w:rPr>
            </w:pPr>
          </w:p>
        </w:tc>
        <w:tc>
          <w:tcPr>
            <w:tcW w:w="848" w:type="dxa"/>
            <w:noWrap w:val="0"/>
            <w:vAlign w:val="center"/>
          </w:tcPr>
          <w:p w14:paraId="4529C95A">
            <w:pPr>
              <w:adjustRightInd w:val="0"/>
              <w:snapToGrid w:val="0"/>
              <w:spacing w:line="360" w:lineRule="auto"/>
              <w:jc w:val="center"/>
              <w:rPr>
                <w:rFonts w:hint="eastAsia"/>
                <w:highlight w:val="none"/>
              </w:rPr>
            </w:pPr>
          </w:p>
        </w:tc>
        <w:tc>
          <w:tcPr>
            <w:tcW w:w="2081" w:type="dxa"/>
            <w:noWrap w:val="0"/>
            <w:vAlign w:val="center"/>
          </w:tcPr>
          <w:p w14:paraId="41F75002">
            <w:pPr>
              <w:adjustRightInd w:val="0"/>
              <w:snapToGrid w:val="0"/>
              <w:spacing w:line="360" w:lineRule="auto"/>
              <w:jc w:val="center"/>
              <w:rPr>
                <w:rFonts w:hint="eastAsia"/>
                <w:highlight w:val="none"/>
              </w:rPr>
            </w:pPr>
          </w:p>
        </w:tc>
        <w:tc>
          <w:tcPr>
            <w:tcW w:w="1548" w:type="dxa"/>
            <w:noWrap w:val="0"/>
            <w:vAlign w:val="center"/>
          </w:tcPr>
          <w:p w14:paraId="509DBD18">
            <w:pPr>
              <w:adjustRightInd w:val="0"/>
              <w:snapToGrid w:val="0"/>
              <w:spacing w:line="360" w:lineRule="auto"/>
              <w:jc w:val="center"/>
              <w:rPr>
                <w:rFonts w:hint="eastAsia"/>
                <w:highlight w:val="none"/>
              </w:rPr>
            </w:pPr>
          </w:p>
        </w:tc>
      </w:tr>
      <w:tr w14:paraId="13D3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52713C49">
            <w:pPr>
              <w:adjustRightInd w:val="0"/>
              <w:snapToGrid w:val="0"/>
              <w:spacing w:line="360" w:lineRule="auto"/>
              <w:jc w:val="center"/>
              <w:rPr>
                <w:rFonts w:hint="eastAsia"/>
                <w:highlight w:val="none"/>
              </w:rPr>
            </w:pPr>
          </w:p>
        </w:tc>
        <w:tc>
          <w:tcPr>
            <w:tcW w:w="3399" w:type="dxa"/>
            <w:noWrap w:val="0"/>
            <w:vAlign w:val="center"/>
          </w:tcPr>
          <w:p w14:paraId="6C5076D1">
            <w:pPr>
              <w:adjustRightInd w:val="0"/>
              <w:snapToGrid w:val="0"/>
              <w:spacing w:line="360" w:lineRule="auto"/>
              <w:jc w:val="center"/>
              <w:rPr>
                <w:rFonts w:hint="eastAsia"/>
                <w:highlight w:val="none"/>
              </w:rPr>
            </w:pPr>
          </w:p>
        </w:tc>
        <w:tc>
          <w:tcPr>
            <w:tcW w:w="848" w:type="dxa"/>
            <w:noWrap w:val="0"/>
            <w:vAlign w:val="center"/>
          </w:tcPr>
          <w:p w14:paraId="09B44313">
            <w:pPr>
              <w:adjustRightInd w:val="0"/>
              <w:snapToGrid w:val="0"/>
              <w:spacing w:line="360" w:lineRule="auto"/>
              <w:jc w:val="center"/>
              <w:rPr>
                <w:rFonts w:hint="eastAsia"/>
                <w:highlight w:val="none"/>
              </w:rPr>
            </w:pPr>
          </w:p>
        </w:tc>
        <w:tc>
          <w:tcPr>
            <w:tcW w:w="2081" w:type="dxa"/>
            <w:noWrap w:val="0"/>
            <w:vAlign w:val="center"/>
          </w:tcPr>
          <w:p w14:paraId="460AFAAC">
            <w:pPr>
              <w:adjustRightInd w:val="0"/>
              <w:snapToGrid w:val="0"/>
              <w:spacing w:line="360" w:lineRule="auto"/>
              <w:jc w:val="center"/>
              <w:rPr>
                <w:rFonts w:hint="eastAsia"/>
                <w:highlight w:val="none"/>
              </w:rPr>
            </w:pPr>
          </w:p>
        </w:tc>
        <w:tc>
          <w:tcPr>
            <w:tcW w:w="1548" w:type="dxa"/>
            <w:noWrap w:val="0"/>
            <w:vAlign w:val="center"/>
          </w:tcPr>
          <w:p w14:paraId="690DA297">
            <w:pPr>
              <w:adjustRightInd w:val="0"/>
              <w:snapToGrid w:val="0"/>
              <w:spacing w:line="360" w:lineRule="auto"/>
              <w:jc w:val="center"/>
              <w:rPr>
                <w:rFonts w:hint="eastAsia"/>
                <w:highlight w:val="none"/>
              </w:rPr>
            </w:pPr>
          </w:p>
        </w:tc>
      </w:tr>
      <w:tr w14:paraId="1971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43E002BD">
            <w:pPr>
              <w:adjustRightInd w:val="0"/>
              <w:snapToGrid w:val="0"/>
              <w:spacing w:line="360" w:lineRule="auto"/>
              <w:jc w:val="center"/>
              <w:rPr>
                <w:rFonts w:hint="eastAsia"/>
                <w:highlight w:val="none"/>
              </w:rPr>
            </w:pPr>
          </w:p>
        </w:tc>
        <w:tc>
          <w:tcPr>
            <w:tcW w:w="3399" w:type="dxa"/>
            <w:noWrap w:val="0"/>
            <w:vAlign w:val="center"/>
          </w:tcPr>
          <w:p w14:paraId="6B2FE83D">
            <w:pPr>
              <w:adjustRightInd w:val="0"/>
              <w:snapToGrid w:val="0"/>
              <w:spacing w:line="360" w:lineRule="auto"/>
              <w:jc w:val="center"/>
              <w:rPr>
                <w:rFonts w:hint="eastAsia"/>
                <w:highlight w:val="none"/>
              </w:rPr>
            </w:pPr>
          </w:p>
        </w:tc>
        <w:tc>
          <w:tcPr>
            <w:tcW w:w="848" w:type="dxa"/>
            <w:noWrap w:val="0"/>
            <w:vAlign w:val="center"/>
          </w:tcPr>
          <w:p w14:paraId="6E36F03E">
            <w:pPr>
              <w:adjustRightInd w:val="0"/>
              <w:snapToGrid w:val="0"/>
              <w:spacing w:line="360" w:lineRule="auto"/>
              <w:jc w:val="center"/>
              <w:rPr>
                <w:rFonts w:hint="eastAsia"/>
                <w:highlight w:val="none"/>
              </w:rPr>
            </w:pPr>
          </w:p>
        </w:tc>
        <w:tc>
          <w:tcPr>
            <w:tcW w:w="2081" w:type="dxa"/>
            <w:noWrap w:val="0"/>
            <w:vAlign w:val="center"/>
          </w:tcPr>
          <w:p w14:paraId="1E500A98">
            <w:pPr>
              <w:adjustRightInd w:val="0"/>
              <w:snapToGrid w:val="0"/>
              <w:spacing w:line="360" w:lineRule="auto"/>
              <w:jc w:val="center"/>
              <w:rPr>
                <w:rFonts w:hint="eastAsia"/>
                <w:highlight w:val="none"/>
              </w:rPr>
            </w:pPr>
          </w:p>
        </w:tc>
        <w:tc>
          <w:tcPr>
            <w:tcW w:w="1548" w:type="dxa"/>
            <w:noWrap w:val="0"/>
            <w:vAlign w:val="center"/>
          </w:tcPr>
          <w:p w14:paraId="7706A07C">
            <w:pPr>
              <w:adjustRightInd w:val="0"/>
              <w:snapToGrid w:val="0"/>
              <w:spacing w:line="360" w:lineRule="auto"/>
              <w:jc w:val="center"/>
              <w:rPr>
                <w:rFonts w:hint="eastAsia"/>
                <w:highlight w:val="none"/>
              </w:rPr>
            </w:pPr>
          </w:p>
        </w:tc>
      </w:tr>
      <w:tr w14:paraId="14E1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1004" w:type="dxa"/>
            <w:noWrap w:val="0"/>
            <w:vAlign w:val="center"/>
          </w:tcPr>
          <w:p w14:paraId="51691484">
            <w:pPr>
              <w:adjustRightInd w:val="0"/>
              <w:snapToGrid w:val="0"/>
              <w:spacing w:line="360" w:lineRule="auto"/>
              <w:jc w:val="center"/>
              <w:rPr>
                <w:rFonts w:hint="eastAsia"/>
                <w:highlight w:val="none"/>
              </w:rPr>
            </w:pPr>
          </w:p>
        </w:tc>
        <w:tc>
          <w:tcPr>
            <w:tcW w:w="3399" w:type="dxa"/>
            <w:noWrap w:val="0"/>
            <w:vAlign w:val="center"/>
          </w:tcPr>
          <w:p w14:paraId="6DBEC873">
            <w:pPr>
              <w:adjustRightInd w:val="0"/>
              <w:snapToGrid w:val="0"/>
              <w:spacing w:line="360" w:lineRule="auto"/>
              <w:jc w:val="center"/>
              <w:rPr>
                <w:rFonts w:hint="eastAsia"/>
                <w:highlight w:val="none"/>
              </w:rPr>
            </w:pPr>
          </w:p>
        </w:tc>
        <w:tc>
          <w:tcPr>
            <w:tcW w:w="848" w:type="dxa"/>
            <w:noWrap w:val="0"/>
            <w:vAlign w:val="center"/>
          </w:tcPr>
          <w:p w14:paraId="1EF0A12D">
            <w:pPr>
              <w:adjustRightInd w:val="0"/>
              <w:snapToGrid w:val="0"/>
              <w:spacing w:line="360" w:lineRule="auto"/>
              <w:jc w:val="center"/>
              <w:rPr>
                <w:rFonts w:hint="eastAsia"/>
                <w:highlight w:val="none"/>
              </w:rPr>
            </w:pPr>
          </w:p>
        </w:tc>
        <w:tc>
          <w:tcPr>
            <w:tcW w:w="2081" w:type="dxa"/>
            <w:noWrap w:val="0"/>
            <w:vAlign w:val="center"/>
          </w:tcPr>
          <w:p w14:paraId="2D63E5B4">
            <w:pPr>
              <w:adjustRightInd w:val="0"/>
              <w:snapToGrid w:val="0"/>
              <w:spacing w:line="360" w:lineRule="auto"/>
              <w:jc w:val="center"/>
              <w:rPr>
                <w:rFonts w:hint="eastAsia"/>
                <w:highlight w:val="none"/>
              </w:rPr>
            </w:pPr>
          </w:p>
        </w:tc>
        <w:tc>
          <w:tcPr>
            <w:tcW w:w="1548" w:type="dxa"/>
            <w:noWrap w:val="0"/>
            <w:vAlign w:val="center"/>
          </w:tcPr>
          <w:p w14:paraId="73686D4C">
            <w:pPr>
              <w:adjustRightInd w:val="0"/>
              <w:snapToGrid w:val="0"/>
              <w:spacing w:line="360" w:lineRule="auto"/>
              <w:jc w:val="center"/>
              <w:rPr>
                <w:rFonts w:hint="eastAsia"/>
                <w:highlight w:val="none"/>
              </w:rPr>
            </w:pPr>
          </w:p>
        </w:tc>
      </w:tr>
      <w:tr w14:paraId="1A8B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243BCF5F">
            <w:pPr>
              <w:adjustRightInd w:val="0"/>
              <w:snapToGrid w:val="0"/>
              <w:spacing w:line="360" w:lineRule="auto"/>
              <w:jc w:val="center"/>
              <w:rPr>
                <w:rFonts w:hint="eastAsia"/>
                <w:highlight w:val="none"/>
              </w:rPr>
            </w:pPr>
          </w:p>
        </w:tc>
        <w:tc>
          <w:tcPr>
            <w:tcW w:w="3399" w:type="dxa"/>
            <w:noWrap w:val="0"/>
            <w:vAlign w:val="center"/>
          </w:tcPr>
          <w:p w14:paraId="6A167472">
            <w:pPr>
              <w:adjustRightInd w:val="0"/>
              <w:snapToGrid w:val="0"/>
              <w:spacing w:line="360" w:lineRule="auto"/>
              <w:jc w:val="center"/>
              <w:rPr>
                <w:rFonts w:hint="eastAsia"/>
                <w:highlight w:val="none"/>
              </w:rPr>
            </w:pPr>
          </w:p>
        </w:tc>
        <w:tc>
          <w:tcPr>
            <w:tcW w:w="848" w:type="dxa"/>
            <w:noWrap w:val="0"/>
            <w:vAlign w:val="center"/>
          </w:tcPr>
          <w:p w14:paraId="7275AB62">
            <w:pPr>
              <w:adjustRightInd w:val="0"/>
              <w:snapToGrid w:val="0"/>
              <w:spacing w:line="360" w:lineRule="auto"/>
              <w:jc w:val="center"/>
              <w:rPr>
                <w:rFonts w:hint="eastAsia"/>
                <w:highlight w:val="none"/>
              </w:rPr>
            </w:pPr>
          </w:p>
        </w:tc>
        <w:tc>
          <w:tcPr>
            <w:tcW w:w="2081" w:type="dxa"/>
            <w:noWrap w:val="0"/>
            <w:vAlign w:val="center"/>
          </w:tcPr>
          <w:p w14:paraId="29CBE98B">
            <w:pPr>
              <w:adjustRightInd w:val="0"/>
              <w:snapToGrid w:val="0"/>
              <w:spacing w:line="360" w:lineRule="auto"/>
              <w:jc w:val="center"/>
              <w:rPr>
                <w:rFonts w:hint="eastAsia"/>
                <w:highlight w:val="none"/>
              </w:rPr>
            </w:pPr>
          </w:p>
        </w:tc>
        <w:tc>
          <w:tcPr>
            <w:tcW w:w="1548" w:type="dxa"/>
            <w:noWrap w:val="0"/>
            <w:vAlign w:val="center"/>
          </w:tcPr>
          <w:p w14:paraId="5262389E">
            <w:pPr>
              <w:adjustRightInd w:val="0"/>
              <w:snapToGrid w:val="0"/>
              <w:spacing w:line="360" w:lineRule="auto"/>
              <w:jc w:val="center"/>
              <w:rPr>
                <w:rFonts w:hint="eastAsia"/>
                <w:highlight w:val="none"/>
              </w:rPr>
            </w:pPr>
          </w:p>
        </w:tc>
      </w:tr>
      <w:tr w14:paraId="3565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1004" w:type="dxa"/>
            <w:noWrap w:val="0"/>
            <w:vAlign w:val="center"/>
          </w:tcPr>
          <w:p w14:paraId="26C21B2D">
            <w:pPr>
              <w:adjustRightInd w:val="0"/>
              <w:snapToGrid w:val="0"/>
              <w:spacing w:line="360" w:lineRule="auto"/>
              <w:jc w:val="center"/>
              <w:rPr>
                <w:rFonts w:hint="eastAsia"/>
                <w:highlight w:val="none"/>
              </w:rPr>
            </w:pPr>
          </w:p>
        </w:tc>
        <w:tc>
          <w:tcPr>
            <w:tcW w:w="3399" w:type="dxa"/>
            <w:noWrap w:val="0"/>
            <w:vAlign w:val="center"/>
          </w:tcPr>
          <w:p w14:paraId="67ECC0C9">
            <w:pPr>
              <w:adjustRightInd w:val="0"/>
              <w:snapToGrid w:val="0"/>
              <w:spacing w:line="360" w:lineRule="auto"/>
              <w:jc w:val="center"/>
              <w:rPr>
                <w:rFonts w:hint="eastAsia"/>
                <w:highlight w:val="none"/>
              </w:rPr>
            </w:pPr>
          </w:p>
        </w:tc>
        <w:tc>
          <w:tcPr>
            <w:tcW w:w="848" w:type="dxa"/>
            <w:noWrap w:val="0"/>
            <w:vAlign w:val="center"/>
          </w:tcPr>
          <w:p w14:paraId="252867EA">
            <w:pPr>
              <w:adjustRightInd w:val="0"/>
              <w:snapToGrid w:val="0"/>
              <w:spacing w:line="360" w:lineRule="auto"/>
              <w:jc w:val="center"/>
              <w:rPr>
                <w:rFonts w:hint="eastAsia"/>
                <w:highlight w:val="none"/>
              </w:rPr>
            </w:pPr>
          </w:p>
        </w:tc>
        <w:tc>
          <w:tcPr>
            <w:tcW w:w="2081" w:type="dxa"/>
            <w:noWrap w:val="0"/>
            <w:vAlign w:val="center"/>
          </w:tcPr>
          <w:p w14:paraId="164F8DC4">
            <w:pPr>
              <w:adjustRightInd w:val="0"/>
              <w:snapToGrid w:val="0"/>
              <w:spacing w:line="360" w:lineRule="auto"/>
              <w:jc w:val="center"/>
              <w:rPr>
                <w:rFonts w:hint="eastAsia"/>
                <w:highlight w:val="none"/>
              </w:rPr>
            </w:pPr>
          </w:p>
        </w:tc>
        <w:tc>
          <w:tcPr>
            <w:tcW w:w="1548" w:type="dxa"/>
            <w:noWrap w:val="0"/>
            <w:vAlign w:val="center"/>
          </w:tcPr>
          <w:p w14:paraId="6840E485">
            <w:pPr>
              <w:adjustRightInd w:val="0"/>
              <w:snapToGrid w:val="0"/>
              <w:spacing w:line="360" w:lineRule="auto"/>
              <w:jc w:val="center"/>
              <w:rPr>
                <w:rFonts w:hint="eastAsia"/>
                <w:highlight w:val="none"/>
              </w:rPr>
            </w:pPr>
          </w:p>
        </w:tc>
      </w:tr>
      <w:tr w14:paraId="48EF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1004" w:type="dxa"/>
            <w:noWrap w:val="0"/>
            <w:vAlign w:val="center"/>
          </w:tcPr>
          <w:p w14:paraId="322274AF">
            <w:pPr>
              <w:adjustRightInd w:val="0"/>
              <w:snapToGrid w:val="0"/>
              <w:spacing w:line="360" w:lineRule="auto"/>
              <w:jc w:val="center"/>
              <w:rPr>
                <w:rFonts w:hint="eastAsia"/>
                <w:highlight w:val="none"/>
              </w:rPr>
            </w:pPr>
          </w:p>
        </w:tc>
        <w:tc>
          <w:tcPr>
            <w:tcW w:w="3399" w:type="dxa"/>
            <w:noWrap w:val="0"/>
            <w:vAlign w:val="center"/>
          </w:tcPr>
          <w:p w14:paraId="0A71B26E">
            <w:pPr>
              <w:adjustRightInd w:val="0"/>
              <w:snapToGrid w:val="0"/>
              <w:spacing w:line="360" w:lineRule="auto"/>
              <w:jc w:val="center"/>
              <w:rPr>
                <w:rFonts w:hint="eastAsia"/>
                <w:highlight w:val="none"/>
              </w:rPr>
            </w:pPr>
          </w:p>
        </w:tc>
        <w:tc>
          <w:tcPr>
            <w:tcW w:w="848" w:type="dxa"/>
            <w:noWrap w:val="0"/>
            <w:vAlign w:val="center"/>
          </w:tcPr>
          <w:p w14:paraId="755B9362">
            <w:pPr>
              <w:adjustRightInd w:val="0"/>
              <w:snapToGrid w:val="0"/>
              <w:spacing w:line="360" w:lineRule="auto"/>
              <w:jc w:val="center"/>
              <w:rPr>
                <w:rFonts w:hint="eastAsia"/>
                <w:highlight w:val="none"/>
              </w:rPr>
            </w:pPr>
          </w:p>
        </w:tc>
        <w:tc>
          <w:tcPr>
            <w:tcW w:w="2081" w:type="dxa"/>
            <w:noWrap w:val="0"/>
            <w:vAlign w:val="center"/>
          </w:tcPr>
          <w:p w14:paraId="601D2FEE">
            <w:pPr>
              <w:adjustRightInd w:val="0"/>
              <w:snapToGrid w:val="0"/>
              <w:spacing w:line="360" w:lineRule="auto"/>
              <w:jc w:val="center"/>
              <w:rPr>
                <w:rFonts w:hint="eastAsia"/>
                <w:highlight w:val="none"/>
              </w:rPr>
            </w:pPr>
          </w:p>
        </w:tc>
        <w:tc>
          <w:tcPr>
            <w:tcW w:w="1548" w:type="dxa"/>
            <w:noWrap w:val="0"/>
            <w:vAlign w:val="center"/>
          </w:tcPr>
          <w:p w14:paraId="6C24CCC0">
            <w:pPr>
              <w:adjustRightInd w:val="0"/>
              <w:snapToGrid w:val="0"/>
              <w:spacing w:line="360" w:lineRule="auto"/>
              <w:jc w:val="center"/>
              <w:rPr>
                <w:rFonts w:hint="eastAsia"/>
                <w:highlight w:val="none"/>
              </w:rPr>
            </w:pPr>
          </w:p>
        </w:tc>
      </w:tr>
      <w:tr w14:paraId="2FBA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1DD563AF">
            <w:pPr>
              <w:adjustRightInd w:val="0"/>
              <w:snapToGrid w:val="0"/>
              <w:spacing w:line="360" w:lineRule="auto"/>
              <w:jc w:val="center"/>
              <w:rPr>
                <w:rFonts w:hint="eastAsia"/>
                <w:highlight w:val="none"/>
              </w:rPr>
            </w:pPr>
          </w:p>
        </w:tc>
        <w:tc>
          <w:tcPr>
            <w:tcW w:w="3399" w:type="dxa"/>
            <w:noWrap w:val="0"/>
            <w:vAlign w:val="center"/>
          </w:tcPr>
          <w:p w14:paraId="07854C00">
            <w:pPr>
              <w:adjustRightInd w:val="0"/>
              <w:snapToGrid w:val="0"/>
              <w:spacing w:line="360" w:lineRule="auto"/>
              <w:jc w:val="center"/>
              <w:rPr>
                <w:rFonts w:hint="eastAsia"/>
                <w:highlight w:val="none"/>
              </w:rPr>
            </w:pPr>
          </w:p>
        </w:tc>
        <w:tc>
          <w:tcPr>
            <w:tcW w:w="848" w:type="dxa"/>
            <w:noWrap w:val="0"/>
            <w:vAlign w:val="center"/>
          </w:tcPr>
          <w:p w14:paraId="6FBC2760">
            <w:pPr>
              <w:adjustRightInd w:val="0"/>
              <w:snapToGrid w:val="0"/>
              <w:spacing w:line="360" w:lineRule="auto"/>
              <w:jc w:val="center"/>
              <w:rPr>
                <w:rFonts w:hint="eastAsia"/>
                <w:highlight w:val="none"/>
              </w:rPr>
            </w:pPr>
          </w:p>
        </w:tc>
        <w:tc>
          <w:tcPr>
            <w:tcW w:w="2081" w:type="dxa"/>
            <w:noWrap w:val="0"/>
            <w:vAlign w:val="center"/>
          </w:tcPr>
          <w:p w14:paraId="3D5AA2AC">
            <w:pPr>
              <w:adjustRightInd w:val="0"/>
              <w:snapToGrid w:val="0"/>
              <w:spacing w:line="360" w:lineRule="auto"/>
              <w:jc w:val="center"/>
              <w:rPr>
                <w:rFonts w:hint="eastAsia"/>
                <w:highlight w:val="none"/>
              </w:rPr>
            </w:pPr>
          </w:p>
        </w:tc>
        <w:tc>
          <w:tcPr>
            <w:tcW w:w="1548" w:type="dxa"/>
            <w:noWrap w:val="0"/>
            <w:vAlign w:val="center"/>
          </w:tcPr>
          <w:p w14:paraId="6EEA7454">
            <w:pPr>
              <w:adjustRightInd w:val="0"/>
              <w:snapToGrid w:val="0"/>
              <w:spacing w:line="360" w:lineRule="auto"/>
              <w:jc w:val="center"/>
              <w:rPr>
                <w:rFonts w:hint="eastAsia"/>
                <w:highlight w:val="none"/>
              </w:rPr>
            </w:pPr>
          </w:p>
        </w:tc>
      </w:tr>
      <w:tr w14:paraId="2F2F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602F5B79">
            <w:pPr>
              <w:adjustRightInd w:val="0"/>
              <w:snapToGrid w:val="0"/>
              <w:spacing w:line="360" w:lineRule="auto"/>
              <w:jc w:val="center"/>
              <w:rPr>
                <w:rFonts w:hint="eastAsia"/>
                <w:highlight w:val="none"/>
              </w:rPr>
            </w:pPr>
          </w:p>
        </w:tc>
        <w:tc>
          <w:tcPr>
            <w:tcW w:w="3399" w:type="dxa"/>
            <w:noWrap w:val="0"/>
            <w:vAlign w:val="center"/>
          </w:tcPr>
          <w:p w14:paraId="3BB432D8">
            <w:pPr>
              <w:adjustRightInd w:val="0"/>
              <w:snapToGrid w:val="0"/>
              <w:spacing w:line="360" w:lineRule="auto"/>
              <w:jc w:val="center"/>
              <w:rPr>
                <w:rFonts w:hint="eastAsia"/>
                <w:highlight w:val="none"/>
              </w:rPr>
            </w:pPr>
          </w:p>
        </w:tc>
        <w:tc>
          <w:tcPr>
            <w:tcW w:w="848" w:type="dxa"/>
            <w:noWrap w:val="0"/>
            <w:vAlign w:val="center"/>
          </w:tcPr>
          <w:p w14:paraId="237979FF">
            <w:pPr>
              <w:adjustRightInd w:val="0"/>
              <w:snapToGrid w:val="0"/>
              <w:spacing w:line="360" w:lineRule="auto"/>
              <w:jc w:val="center"/>
              <w:rPr>
                <w:rFonts w:hint="eastAsia"/>
                <w:highlight w:val="none"/>
              </w:rPr>
            </w:pPr>
          </w:p>
        </w:tc>
        <w:tc>
          <w:tcPr>
            <w:tcW w:w="2081" w:type="dxa"/>
            <w:noWrap w:val="0"/>
            <w:vAlign w:val="center"/>
          </w:tcPr>
          <w:p w14:paraId="3D4B14A0">
            <w:pPr>
              <w:adjustRightInd w:val="0"/>
              <w:snapToGrid w:val="0"/>
              <w:spacing w:line="360" w:lineRule="auto"/>
              <w:jc w:val="center"/>
              <w:rPr>
                <w:rFonts w:hint="eastAsia"/>
                <w:highlight w:val="none"/>
              </w:rPr>
            </w:pPr>
          </w:p>
        </w:tc>
        <w:tc>
          <w:tcPr>
            <w:tcW w:w="1548" w:type="dxa"/>
            <w:noWrap w:val="0"/>
            <w:vAlign w:val="center"/>
          </w:tcPr>
          <w:p w14:paraId="3FD0E1DF">
            <w:pPr>
              <w:adjustRightInd w:val="0"/>
              <w:snapToGrid w:val="0"/>
              <w:spacing w:line="360" w:lineRule="auto"/>
              <w:jc w:val="center"/>
              <w:rPr>
                <w:rFonts w:hint="eastAsia"/>
                <w:highlight w:val="none"/>
              </w:rPr>
            </w:pPr>
          </w:p>
        </w:tc>
      </w:tr>
      <w:tr w14:paraId="6C8F6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74AD325F">
            <w:pPr>
              <w:adjustRightInd w:val="0"/>
              <w:snapToGrid w:val="0"/>
              <w:spacing w:line="360" w:lineRule="auto"/>
              <w:jc w:val="center"/>
              <w:rPr>
                <w:rFonts w:hint="eastAsia"/>
                <w:highlight w:val="none"/>
              </w:rPr>
            </w:pPr>
          </w:p>
        </w:tc>
        <w:tc>
          <w:tcPr>
            <w:tcW w:w="3399" w:type="dxa"/>
            <w:noWrap w:val="0"/>
            <w:vAlign w:val="center"/>
          </w:tcPr>
          <w:p w14:paraId="0471C89F">
            <w:pPr>
              <w:adjustRightInd w:val="0"/>
              <w:snapToGrid w:val="0"/>
              <w:spacing w:line="360" w:lineRule="auto"/>
              <w:jc w:val="center"/>
              <w:rPr>
                <w:rFonts w:hint="eastAsia"/>
                <w:highlight w:val="none"/>
              </w:rPr>
            </w:pPr>
          </w:p>
        </w:tc>
        <w:tc>
          <w:tcPr>
            <w:tcW w:w="848" w:type="dxa"/>
            <w:noWrap w:val="0"/>
            <w:vAlign w:val="center"/>
          </w:tcPr>
          <w:p w14:paraId="17C10A7B">
            <w:pPr>
              <w:adjustRightInd w:val="0"/>
              <w:snapToGrid w:val="0"/>
              <w:spacing w:line="360" w:lineRule="auto"/>
              <w:jc w:val="center"/>
              <w:rPr>
                <w:rFonts w:hint="eastAsia"/>
                <w:highlight w:val="none"/>
              </w:rPr>
            </w:pPr>
          </w:p>
        </w:tc>
        <w:tc>
          <w:tcPr>
            <w:tcW w:w="2081" w:type="dxa"/>
            <w:noWrap w:val="0"/>
            <w:vAlign w:val="center"/>
          </w:tcPr>
          <w:p w14:paraId="3CE9ACB4">
            <w:pPr>
              <w:adjustRightInd w:val="0"/>
              <w:snapToGrid w:val="0"/>
              <w:spacing w:line="360" w:lineRule="auto"/>
              <w:jc w:val="center"/>
              <w:rPr>
                <w:rFonts w:hint="eastAsia"/>
                <w:highlight w:val="none"/>
              </w:rPr>
            </w:pPr>
          </w:p>
        </w:tc>
        <w:tc>
          <w:tcPr>
            <w:tcW w:w="1548" w:type="dxa"/>
            <w:noWrap w:val="0"/>
            <w:vAlign w:val="center"/>
          </w:tcPr>
          <w:p w14:paraId="706D756A">
            <w:pPr>
              <w:adjustRightInd w:val="0"/>
              <w:snapToGrid w:val="0"/>
              <w:spacing w:line="360" w:lineRule="auto"/>
              <w:jc w:val="center"/>
              <w:rPr>
                <w:rFonts w:hint="eastAsia"/>
                <w:highlight w:val="none"/>
              </w:rPr>
            </w:pPr>
          </w:p>
        </w:tc>
      </w:tr>
      <w:tr w14:paraId="31C6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2C037025">
            <w:pPr>
              <w:adjustRightInd w:val="0"/>
              <w:snapToGrid w:val="0"/>
              <w:spacing w:line="360" w:lineRule="auto"/>
              <w:jc w:val="center"/>
              <w:rPr>
                <w:rFonts w:hint="eastAsia"/>
                <w:highlight w:val="none"/>
              </w:rPr>
            </w:pPr>
          </w:p>
        </w:tc>
        <w:tc>
          <w:tcPr>
            <w:tcW w:w="3399" w:type="dxa"/>
            <w:noWrap w:val="0"/>
            <w:vAlign w:val="center"/>
          </w:tcPr>
          <w:p w14:paraId="0693CC5A">
            <w:pPr>
              <w:adjustRightInd w:val="0"/>
              <w:snapToGrid w:val="0"/>
              <w:spacing w:line="360" w:lineRule="auto"/>
              <w:jc w:val="center"/>
              <w:rPr>
                <w:rFonts w:hint="eastAsia"/>
                <w:highlight w:val="none"/>
              </w:rPr>
            </w:pPr>
          </w:p>
        </w:tc>
        <w:tc>
          <w:tcPr>
            <w:tcW w:w="848" w:type="dxa"/>
            <w:noWrap w:val="0"/>
            <w:vAlign w:val="center"/>
          </w:tcPr>
          <w:p w14:paraId="60A8D561">
            <w:pPr>
              <w:adjustRightInd w:val="0"/>
              <w:snapToGrid w:val="0"/>
              <w:spacing w:line="360" w:lineRule="auto"/>
              <w:jc w:val="center"/>
              <w:rPr>
                <w:rFonts w:hint="eastAsia"/>
                <w:highlight w:val="none"/>
              </w:rPr>
            </w:pPr>
          </w:p>
        </w:tc>
        <w:tc>
          <w:tcPr>
            <w:tcW w:w="2081" w:type="dxa"/>
            <w:noWrap w:val="0"/>
            <w:vAlign w:val="center"/>
          </w:tcPr>
          <w:p w14:paraId="3C6FBDC9">
            <w:pPr>
              <w:adjustRightInd w:val="0"/>
              <w:snapToGrid w:val="0"/>
              <w:spacing w:line="360" w:lineRule="auto"/>
              <w:jc w:val="center"/>
              <w:rPr>
                <w:rFonts w:hint="eastAsia"/>
                <w:highlight w:val="none"/>
              </w:rPr>
            </w:pPr>
          </w:p>
        </w:tc>
        <w:tc>
          <w:tcPr>
            <w:tcW w:w="1548" w:type="dxa"/>
            <w:noWrap w:val="0"/>
            <w:vAlign w:val="center"/>
          </w:tcPr>
          <w:p w14:paraId="026BDD39">
            <w:pPr>
              <w:adjustRightInd w:val="0"/>
              <w:snapToGrid w:val="0"/>
              <w:spacing w:line="360" w:lineRule="auto"/>
              <w:jc w:val="center"/>
              <w:rPr>
                <w:rFonts w:hint="eastAsia"/>
                <w:highlight w:val="none"/>
              </w:rPr>
            </w:pPr>
          </w:p>
        </w:tc>
      </w:tr>
      <w:tr w14:paraId="7652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33DB9284">
            <w:pPr>
              <w:adjustRightInd w:val="0"/>
              <w:snapToGrid w:val="0"/>
              <w:spacing w:line="360" w:lineRule="auto"/>
              <w:jc w:val="center"/>
              <w:rPr>
                <w:rFonts w:hint="eastAsia"/>
                <w:highlight w:val="none"/>
              </w:rPr>
            </w:pPr>
          </w:p>
        </w:tc>
        <w:tc>
          <w:tcPr>
            <w:tcW w:w="3399" w:type="dxa"/>
            <w:noWrap w:val="0"/>
            <w:vAlign w:val="center"/>
          </w:tcPr>
          <w:p w14:paraId="54A5086D">
            <w:pPr>
              <w:adjustRightInd w:val="0"/>
              <w:snapToGrid w:val="0"/>
              <w:spacing w:line="360" w:lineRule="auto"/>
              <w:jc w:val="center"/>
              <w:rPr>
                <w:rFonts w:hint="eastAsia"/>
                <w:highlight w:val="none"/>
              </w:rPr>
            </w:pPr>
          </w:p>
        </w:tc>
        <w:tc>
          <w:tcPr>
            <w:tcW w:w="848" w:type="dxa"/>
            <w:noWrap w:val="0"/>
            <w:vAlign w:val="center"/>
          </w:tcPr>
          <w:p w14:paraId="19AFCC33">
            <w:pPr>
              <w:adjustRightInd w:val="0"/>
              <w:snapToGrid w:val="0"/>
              <w:spacing w:line="360" w:lineRule="auto"/>
              <w:jc w:val="center"/>
              <w:rPr>
                <w:rFonts w:hint="eastAsia"/>
                <w:highlight w:val="none"/>
              </w:rPr>
            </w:pPr>
          </w:p>
        </w:tc>
        <w:tc>
          <w:tcPr>
            <w:tcW w:w="2081" w:type="dxa"/>
            <w:noWrap w:val="0"/>
            <w:vAlign w:val="center"/>
          </w:tcPr>
          <w:p w14:paraId="41D50A9B">
            <w:pPr>
              <w:adjustRightInd w:val="0"/>
              <w:snapToGrid w:val="0"/>
              <w:spacing w:line="360" w:lineRule="auto"/>
              <w:jc w:val="center"/>
              <w:rPr>
                <w:rFonts w:hint="eastAsia"/>
                <w:highlight w:val="none"/>
              </w:rPr>
            </w:pPr>
          </w:p>
        </w:tc>
        <w:tc>
          <w:tcPr>
            <w:tcW w:w="1548" w:type="dxa"/>
            <w:noWrap w:val="0"/>
            <w:vAlign w:val="center"/>
          </w:tcPr>
          <w:p w14:paraId="69D1CA3E">
            <w:pPr>
              <w:adjustRightInd w:val="0"/>
              <w:snapToGrid w:val="0"/>
              <w:spacing w:line="360" w:lineRule="auto"/>
              <w:jc w:val="center"/>
              <w:rPr>
                <w:rFonts w:hint="eastAsia"/>
                <w:highlight w:val="none"/>
              </w:rPr>
            </w:pPr>
          </w:p>
        </w:tc>
      </w:tr>
      <w:tr w14:paraId="14A0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1222FC3C">
            <w:pPr>
              <w:adjustRightInd w:val="0"/>
              <w:snapToGrid w:val="0"/>
              <w:spacing w:line="360" w:lineRule="auto"/>
              <w:jc w:val="center"/>
              <w:rPr>
                <w:rFonts w:hint="eastAsia"/>
                <w:highlight w:val="none"/>
              </w:rPr>
            </w:pPr>
          </w:p>
        </w:tc>
        <w:tc>
          <w:tcPr>
            <w:tcW w:w="3399" w:type="dxa"/>
            <w:noWrap w:val="0"/>
            <w:vAlign w:val="center"/>
          </w:tcPr>
          <w:p w14:paraId="0573C4C3">
            <w:pPr>
              <w:adjustRightInd w:val="0"/>
              <w:snapToGrid w:val="0"/>
              <w:spacing w:line="360" w:lineRule="auto"/>
              <w:jc w:val="center"/>
              <w:rPr>
                <w:rFonts w:hint="eastAsia"/>
                <w:highlight w:val="none"/>
              </w:rPr>
            </w:pPr>
          </w:p>
        </w:tc>
        <w:tc>
          <w:tcPr>
            <w:tcW w:w="848" w:type="dxa"/>
            <w:noWrap w:val="0"/>
            <w:vAlign w:val="center"/>
          </w:tcPr>
          <w:p w14:paraId="2AB9A48E">
            <w:pPr>
              <w:adjustRightInd w:val="0"/>
              <w:snapToGrid w:val="0"/>
              <w:spacing w:line="360" w:lineRule="auto"/>
              <w:jc w:val="center"/>
              <w:rPr>
                <w:rFonts w:hint="eastAsia"/>
                <w:highlight w:val="none"/>
              </w:rPr>
            </w:pPr>
          </w:p>
        </w:tc>
        <w:tc>
          <w:tcPr>
            <w:tcW w:w="2081" w:type="dxa"/>
            <w:noWrap w:val="0"/>
            <w:vAlign w:val="center"/>
          </w:tcPr>
          <w:p w14:paraId="5B6E1604">
            <w:pPr>
              <w:adjustRightInd w:val="0"/>
              <w:snapToGrid w:val="0"/>
              <w:spacing w:line="360" w:lineRule="auto"/>
              <w:jc w:val="center"/>
              <w:rPr>
                <w:rFonts w:hint="eastAsia"/>
                <w:highlight w:val="none"/>
              </w:rPr>
            </w:pPr>
          </w:p>
        </w:tc>
        <w:tc>
          <w:tcPr>
            <w:tcW w:w="1548" w:type="dxa"/>
            <w:noWrap w:val="0"/>
            <w:vAlign w:val="center"/>
          </w:tcPr>
          <w:p w14:paraId="7431B246">
            <w:pPr>
              <w:adjustRightInd w:val="0"/>
              <w:snapToGrid w:val="0"/>
              <w:spacing w:line="360" w:lineRule="auto"/>
              <w:jc w:val="center"/>
              <w:rPr>
                <w:rFonts w:hint="eastAsia"/>
                <w:highlight w:val="none"/>
              </w:rPr>
            </w:pPr>
          </w:p>
        </w:tc>
      </w:tr>
      <w:tr w14:paraId="3581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1004" w:type="dxa"/>
            <w:noWrap w:val="0"/>
            <w:vAlign w:val="center"/>
          </w:tcPr>
          <w:p w14:paraId="6FE72E38">
            <w:pPr>
              <w:adjustRightInd w:val="0"/>
              <w:snapToGrid w:val="0"/>
              <w:spacing w:line="360" w:lineRule="auto"/>
              <w:jc w:val="center"/>
              <w:rPr>
                <w:rFonts w:hint="eastAsia"/>
                <w:highlight w:val="none"/>
              </w:rPr>
            </w:pPr>
          </w:p>
        </w:tc>
        <w:tc>
          <w:tcPr>
            <w:tcW w:w="3399" w:type="dxa"/>
            <w:noWrap w:val="0"/>
            <w:vAlign w:val="center"/>
          </w:tcPr>
          <w:p w14:paraId="6BD8F19A">
            <w:pPr>
              <w:adjustRightInd w:val="0"/>
              <w:snapToGrid w:val="0"/>
              <w:spacing w:line="360" w:lineRule="auto"/>
              <w:jc w:val="center"/>
              <w:rPr>
                <w:rFonts w:hint="eastAsia"/>
                <w:highlight w:val="none"/>
              </w:rPr>
            </w:pPr>
          </w:p>
        </w:tc>
        <w:tc>
          <w:tcPr>
            <w:tcW w:w="848" w:type="dxa"/>
            <w:noWrap w:val="0"/>
            <w:vAlign w:val="center"/>
          </w:tcPr>
          <w:p w14:paraId="4686E8D7">
            <w:pPr>
              <w:adjustRightInd w:val="0"/>
              <w:snapToGrid w:val="0"/>
              <w:spacing w:line="360" w:lineRule="auto"/>
              <w:jc w:val="center"/>
              <w:rPr>
                <w:rFonts w:hint="eastAsia"/>
                <w:highlight w:val="none"/>
              </w:rPr>
            </w:pPr>
          </w:p>
        </w:tc>
        <w:tc>
          <w:tcPr>
            <w:tcW w:w="2081" w:type="dxa"/>
            <w:noWrap w:val="0"/>
            <w:vAlign w:val="center"/>
          </w:tcPr>
          <w:p w14:paraId="44BE5C67">
            <w:pPr>
              <w:adjustRightInd w:val="0"/>
              <w:snapToGrid w:val="0"/>
              <w:spacing w:line="360" w:lineRule="auto"/>
              <w:jc w:val="center"/>
              <w:rPr>
                <w:rFonts w:hint="eastAsia"/>
                <w:highlight w:val="none"/>
              </w:rPr>
            </w:pPr>
          </w:p>
        </w:tc>
        <w:tc>
          <w:tcPr>
            <w:tcW w:w="1548" w:type="dxa"/>
            <w:noWrap w:val="0"/>
            <w:vAlign w:val="center"/>
          </w:tcPr>
          <w:p w14:paraId="2D0AB61B">
            <w:pPr>
              <w:adjustRightInd w:val="0"/>
              <w:snapToGrid w:val="0"/>
              <w:spacing w:line="360" w:lineRule="auto"/>
              <w:jc w:val="center"/>
              <w:rPr>
                <w:rFonts w:hint="eastAsia"/>
                <w:highlight w:val="none"/>
              </w:rPr>
            </w:pPr>
          </w:p>
        </w:tc>
      </w:tr>
      <w:tr w14:paraId="20A7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182F4332">
            <w:pPr>
              <w:adjustRightInd w:val="0"/>
              <w:snapToGrid w:val="0"/>
              <w:spacing w:line="360" w:lineRule="auto"/>
              <w:jc w:val="center"/>
              <w:rPr>
                <w:rFonts w:hint="eastAsia"/>
                <w:highlight w:val="none"/>
              </w:rPr>
            </w:pPr>
          </w:p>
        </w:tc>
        <w:tc>
          <w:tcPr>
            <w:tcW w:w="3399" w:type="dxa"/>
            <w:noWrap w:val="0"/>
            <w:vAlign w:val="center"/>
          </w:tcPr>
          <w:p w14:paraId="0326D47A">
            <w:pPr>
              <w:adjustRightInd w:val="0"/>
              <w:snapToGrid w:val="0"/>
              <w:spacing w:line="360" w:lineRule="auto"/>
              <w:jc w:val="center"/>
              <w:rPr>
                <w:rFonts w:hint="eastAsia"/>
                <w:highlight w:val="none"/>
              </w:rPr>
            </w:pPr>
          </w:p>
        </w:tc>
        <w:tc>
          <w:tcPr>
            <w:tcW w:w="848" w:type="dxa"/>
            <w:noWrap w:val="0"/>
            <w:vAlign w:val="center"/>
          </w:tcPr>
          <w:p w14:paraId="3DE86564">
            <w:pPr>
              <w:adjustRightInd w:val="0"/>
              <w:snapToGrid w:val="0"/>
              <w:spacing w:line="360" w:lineRule="auto"/>
              <w:jc w:val="center"/>
              <w:rPr>
                <w:rFonts w:hint="eastAsia"/>
                <w:highlight w:val="none"/>
              </w:rPr>
            </w:pPr>
          </w:p>
        </w:tc>
        <w:tc>
          <w:tcPr>
            <w:tcW w:w="2081" w:type="dxa"/>
            <w:noWrap w:val="0"/>
            <w:vAlign w:val="center"/>
          </w:tcPr>
          <w:p w14:paraId="7C207026">
            <w:pPr>
              <w:adjustRightInd w:val="0"/>
              <w:snapToGrid w:val="0"/>
              <w:spacing w:line="360" w:lineRule="auto"/>
              <w:jc w:val="center"/>
              <w:rPr>
                <w:rFonts w:hint="eastAsia"/>
                <w:highlight w:val="none"/>
              </w:rPr>
            </w:pPr>
          </w:p>
        </w:tc>
        <w:tc>
          <w:tcPr>
            <w:tcW w:w="1548" w:type="dxa"/>
            <w:noWrap w:val="0"/>
            <w:vAlign w:val="center"/>
          </w:tcPr>
          <w:p w14:paraId="1338CFD7">
            <w:pPr>
              <w:adjustRightInd w:val="0"/>
              <w:snapToGrid w:val="0"/>
              <w:spacing w:line="360" w:lineRule="auto"/>
              <w:jc w:val="center"/>
              <w:rPr>
                <w:rFonts w:hint="eastAsia"/>
                <w:highlight w:val="none"/>
              </w:rPr>
            </w:pPr>
          </w:p>
        </w:tc>
      </w:tr>
      <w:tr w14:paraId="1D82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3BC8CE11">
            <w:pPr>
              <w:adjustRightInd w:val="0"/>
              <w:snapToGrid w:val="0"/>
              <w:spacing w:line="360" w:lineRule="auto"/>
              <w:jc w:val="center"/>
              <w:rPr>
                <w:rFonts w:hint="eastAsia"/>
                <w:highlight w:val="none"/>
              </w:rPr>
            </w:pPr>
          </w:p>
        </w:tc>
        <w:tc>
          <w:tcPr>
            <w:tcW w:w="3399" w:type="dxa"/>
            <w:noWrap w:val="0"/>
            <w:vAlign w:val="center"/>
          </w:tcPr>
          <w:p w14:paraId="7FDF0ECE">
            <w:pPr>
              <w:adjustRightInd w:val="0"/>
              <w:snapToGrid w:val="0"/>
              <w:spacing w:line="360" w:lineRule="auto"/>
              <w:jc w:val="center"/>
              <w:rPr>
                <w:rFonts w:hint="eastAsia"/>
                <w:highlight w:val="none"/>
              </w:rPr>
            </w:pPr>
          </w:p>
        </w:tc>
        <w:tc>
          <w:tcPr>
            <w:tcW w:w="848" w:type="dxa"/>
            <w:noWrap w:val="0"/>
            <w:vAlign w:val="center"/>
          </w:tcPr>
          <w:p w14:paraId="04CA930A">
            <w:pPr>
              <w:adjustRightInd w:val="0"/>
              <w:snapToGrid w:val="0"/>
              <w:spacing w:line="360" w:lineRule="auto"/>
              <w:jc w:val="center"/>
              <w:rPr>
                <w:rFonts w:hint="eastAsia"/>
                <w:highlight w:val="none"/>
              </w:rPr>
            </w:pPr>
          </w:p>
        </w:tc>
        <w:tc>
          <w:tcPr>
            <w:tcW w:w="2081" w:type="dxa"/>
            <w:noWrap w:val="0"/>
            <w:vAlign w:val="center"/>
          </w:tcPr>
          <w:p w14:paraId="40F38E66">
            <w:pPr>
              <w:adjustRightInd w:val="0"/>
              <w:snapToGrid w:val="0"/>
              <w:spacing w:line="360" w:lineRule="auto"/>
              <w:jc w:val="center"/>
              <w:rPr>
                <w:rFonts w:hint="eastAsia"/>
                <w:highlight w:val="none"/>
              </w:rPr>
            </w:pPr>
          </w:p>
        </w:tc>
        <w:tc>
          <w:tcPr>
            <w:tcW w:w="1548" w:type="dxa"/>
            <w:noWrap w:val="0"/>
            <w:vAlign w:val="center"/>
          </w:tcPr>
          <w:p w14:paraId="5054DCE7">
            <w:pPr>
              <w:adjustRightInd w:val="0"/>
              <w:snapToGrid w:val="0"/>
              <w:spacing w:line="360" w:lineRule="auto"/>
              <w:jc w:val="center"/>
              <w:rPr>
                <w:rFonts w:hint="eastAsia"/>
                <w:highlight w:val="none"/>
              </w:rPr>
            </w:pPr>
          </w:p>
        </w:tc>
      </w:tr>
      <w:tr w14:paraId="1201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36CFFD0D">
            <w:pPr>
              <w:adjustRightInd w:val="0"/>
              <w:snapToGrid w:val="0"/>
              <w:spacing w:line="360" w:lineRule="auto"/>
              <w:jc w:val="center"/>
              <w:rPr>
                <w:rFonts w:hint="eastAsia"/>
                <w:highlight w:val="none"/>
              </w:rPr>
            </w:pPr>
          </w:p>
        </w:tc>
        <w:tc>
          <w:tcPr>
            <w:tcW w:w="3399" w:type="dxa"/>
            <w:noWrap w:val="0"/>
            <w:vAlign w:val="center"/>
          </w:tcPr>
          <w:p w14:paraId="0F98A18D">
            <w:pPr>
              <w:adjustRightInd w:val="0"/>
              <w:snapToGrid w:val="0"/>
              <w:spacing w:line="360" w:lineRule="auto"/>
              <w:jc w:val="center"/>
              <w:rPr>
                <w:rFonts w:hint="eastAsia"/>
                <w:highlight w:val="none"/>
              </w:rPr>
            </w:pPr>
          </w:p>
        </w:tc>
        <w:tc>
          <w:tcPr>
            <w:tcW w:w="848" w:type="dxa"/>
            <w:noWrap w:val="0"/>
            <w:vAlign w:val="center"/>
          </w:tcPr>
          <w:p w14:paraId="11D90745">
            <w:pPr>
              <w:adjustRightInd w:val="0"/>
              <w:snapToGrid w:val="0"/>
              <w:spacing w:line="360" w:lineRule="auto"/>
              <w:jc w:val="center"/>
              <w:rPr>
                <w:rFonts w:hint="eastAsia"/>
                <w:highlight w:val="none"/>
              </w:rPr>
            </w:pPr>
          </w:p>
        </w:tc>
        <w:tc>
          <w:tcPr>
            <w:tcW w:w="2081" w:type="dxa"/>
            <w:noWrap w:val="0"/>
            <w:vAlign w:val="center"/>
          </w:tcPr>
          <w:p w14:paraId="53B9C27B">
            <w:pPr>
              <w:adjustRightInd w:val="0"/>
              <w:snapToGrid w:val="0"/>
              <w:spacing w:line="360" w:lineRule="auto"/>
              <w:jc w:val="center"/>
              <w:rPr>
                <w:rFonts w:hint="eastAsia"/>
                <w:highlight w:val="none"/>
              </w:rPr>
            </w:pPr>
          </w:p>
        </w:tc>
        <w:tc>
          <w:tcPr>
            <w:tcW w:w="1548" w:type="dxa"/>
            <w:noWrap w:val="0"/>
            <w:vAlign w:val="center"/>
          </w:tcPr>
          <w:p w14:paraId="6A662F61">
            <w:pPr>
              <w:adjustRightInd w:val="0"/>
              <w:snapToGrid w:val="0"/>
              <w:spacing w:line="360" w:lineRule="auto"/>
              <w:jc w:val="center"/>
              <w:rPr>
                <w:rFonts w:hint="eastAsia"/>
                <w:highlight w:val="none"/>
              </w:rPr>
            </w:pPr>
          </w:p>
        </w:tc>
      </w:tr>
      <w:tr w14:paraId="2903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424451F4">
            <w:pPr>
              <w:adjustRightInd w:val="0"/>
              <w:snapToGrid w:val="0"/>
              <w:spacing w:line="360" w:lineRule="auto"/>
              <w:jc w:val="center"/>
              <w:rPr>
                <w:rFonts w:hint="eastAsia"/>
                <w:highlight w:val="none"/>
              </w:rPr>
            </w:pPr>
          </w:p>
        </w:tc>
        <w:tc>
          <w:tcPr>
            <w:tcW w:w="3399" w:type="dxa"/>
            <w:noWrap w:val="0"/>
            <w:vAlign w:val="center"/>
          </w:tcPr>
          <w:p w14:paraId="1B7935F3">
            <w:pPr>
              <w:adjustRightInd w:val="0"/>
              <w:snapToGrid w:val="0"/>
              <w:spacing w:line="360" w:lineRule="auto"/>
              <w:jc w:val="center"/>
              <w:rPr>
                <w:rFonts w:hint="eastAsia"/>
                <w:highlight w:val="none"/>
              </w:rPr>
            </w:pPr>
          </w:p>
        </w:tc>
        <w:tc>
          <w:tcPr>
            <w:tcW w:w="848" w:type="dxa"/>
            <w:noWrap w:val="0"/>
            <w:vAlign w:val="center"/>
          </w:tcPr>
          <w:p w14:paraId="08444629">
            <w:pPr>
              <w:adjustRightInd w:val="0"/>
              <w:snapToGrid w:val="0"/>
              <w:spacing w:line="360" w:lineRule="auto"/>
              <w:jc w:val="center"/>
              <w:rPr>
                <w:rFonts w:hint="eastAsia"/>
                <w:highlight w:val="none"/>
              </w:rPr>
            </w:pPr>
          </w:p>
        </w:tc>
        <w:tc>
          <w:tcPr>
            <w:tcW w:w="2081" w:type="dxa"/>
            <w:noWrap w:val="0"/>
            <w:vAlign w:val="center"/>
          </w:tcPr>
          <w:p w14:paraId="45651722">
            <w:pPr>
              <w:adjustRightInd w:val="0"/>
              <w:snapToGrid w:val="0"/>
              <w:spacing w:line="360" w:lineRule="auto"/>
              <w:jc w:val="center"/>
              <w:rPr>
                <w:rFonts w:hint="eastAsia"/>
                <w:highlight w:val="none"/>
              </w:rPr>
            </w:pPr>
          </w:p>
        </w:tc>
        <w:tc>
          <w:tcPr>
            <w:tcW w:w="1548" w:type="dxa"/>
            <w:noWrap w:val="0"/>
            <w:vAlign w:val="center"/>
          </w:tcPr>
          <w:p w14:paraId="6FBB85D9">
            <w:pPr>
              <w:adjustRightInd w:val="0"/>
              <w:snapToGrid w:val="0"/>
              <w:spacing w:line="360" w:lineRule="auto"/>
              <w:jc w:val="center"/>
              <w:rPr>
                <w:rFonts w:hint="eastAsia"/>
                <w:highlight w:val="none"/>
              </w:rPr>
            </w:pPr>
          </w:p>
        </w:tc>
      </w:tr>
      <w:tr w14:paraId="53D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4820EA1C">
            <w:pPr>
              <w:adjustRightInd w:val="0"/>
              <w:snapToGrid w:val="0"/>
              <w:spacing w:line="360" w:lineRule="auto"/>
              <w:jc w:val="center"/>
              <w:rPr>
                <w:rFonts w:hint="eastAsia"/>
                <w:highlight w:val="none"/>
              </w:rPr>
            </w:pPr>
          </w:p>
        </w:tc>
        <w:tc>
          <w:tcPr>
            <w:tcW w:w="3399" w:type="dxa"/>
            <w:noWrap w:val="0"/>
            <w:vAlign w:val="center"/>
          </w:tcPr>
          <w:p w14:paraId="64E48995">
            <w:pPr>
              <w:adjustRightInd w:val="0"/>
              <w:snapToGrid w:val="0"/>
              <w:spacing w:line="360" w:lineRule="auto"/>
              <w:jc w:val="center"/>
              <w:rPr>
                <w:rFonts w:hint="eastAsia"/>
                <w:highlight w:val="none"/>
              </w:rPr>
            </w:pPr>
          </w:p>
        </w:tc>
        <w:tc>
          <w:tcPr>
            <w:tcW w:w="848" w:type="dxa"/>
            <w:noWrap w:val="0"/>
            <w:vAlign w:val="center"/>
          </w:tcPr>
          <w:p w14:paraId="4F7195C4">
            <w:pPr>
              <w:adjustRightInd w:val="0"/>
              <w:snapToGrid w:val="0"/>
              <w:spacing w:line="360" w:lineRule="auto"/>
              <w:jc w:val="center"/>
              <w:rPr>
                <w:rFonts w:hint="eastAsia"/>
                <w:highlight w:val="none"/>
              </w:rPr>
            </w:pPr>
          </w:p>
        </w:tc>
        <w:tc>
          <w:tcPr>
            <w:tcW w:w="2081" w:type="dxa"/>
            <w:noWrap w:val="0"/>
            <w:vAlign w:val="center"/>
          </w:tcPr>
          <w:p w14:paraId="16FDE2D3">
            <w:pPr>
              <w:adjustRightInd w:val="0"/>
              <w:snapToGrid w:val="0"/>
              <w:spacing w:line="360" w:lineRule="auto"/>
              <w:jc w:val="center"/>
              <w:rPr>
                <w:rFonts w:hint="eastAsia"/>
                <w:highlight w:val="none"/>
              </w:rPr>
            </w:pPr>
          </w:p>
        </w:tc>
        <w:tc>
          <w:tcPr>
            <w:tcW w:w="1548" w:type="dxa"/>
            <w:noWrap w:val="0"/>
            <w:vAlign w:val="center"/>
          </w:tcPr>
          <w:p w14:paraId="08503EA7">
            <w:pPr>
              <w:adjustRightInd w:val="0"/>
              <w:snapToGrid w:val="0"/>
              <w:spacing w:line="360" w:lineRule="auto"/>
              <w:jc w:val="center"/>
              <w:rPr>
                <w:rFonts w:hint="eastAsia"/>
                <w:highlight w:val="none"/>
              </w:rPr>
            </w:pPr>
          </w:p>
        </w:tc>
      </w:tr>
      <w:tr w14:paraId="0EAF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004" w:type="dxa"/>
            <w:noWrap w:val="0"/>
            <w:vAlign w:val="center"/>
          </w:tcPr>
          <w:p w14:paraId="5D2458FB">
            <w:pPr>
              <w:adjustRightInd w:val="0"/>
              <w:snapToGrid w:val="0"/>
              <w:spacing w:line="360" w:lineRule="auto"/>
              <w:jc w:val="center"/>
              <w:rPr>
                <w:rFonts w:hint="eastAsia"/>
                <w:highlight w:val="none"/>
              </w:rPr>
            </w:pPr>
          </w:p>
        </w:tc>
        <w:tc>
          <w:tcPr>
            <w:tcW w:w="3399" w:type="dxa"/>
            <w:noWrap w:val="0"/>
            <w:vAlign w:val="center"/>
          </w:tcPr>
          <w:p w14:paraId="4AF2872D">
            <w:pPr>
              <w:adjustRightInd w:val="0"/>
              <w:snapToGrid w:val="0"/>
              <w:spacing w:line="360" w:lineRule="auto"/>
              <w:jc w:val="center"/>
              <w:rPr>
                <w:rFonts w:hint="eastAsia"/>
                <w:highlight w:val="none"/>
              </w:rPr>
            </w:pPr>
          </w:p>
        </w:tc>
        <w:tc>
          <w:tcPr>
            <w:tcW w:w="848" w:type="dxa"/>
            <w:noWrap w:val="0"/>
            <w:vAlign w:val="center"/>
          </w:tcPr>
          <w:p w14:paraId="4E9401F8">
            <w:pPr>
              <w:adjustRightInd w:val="0"/>
              <w:snapToGrid w:val="0"/>
              <w:spacing w:line="360" w:lineRule="auto"/>
              <w:jc w:val="center"/>
              <w:rPr>
                <w:rFonts w:hint="eastAsia"/>
                <w:highlight w:val="none"/>
              </w:rPr>
            </w:pPr>
          </w:p>
        </w:tc>
        <w:tc>
          <w:tcPr>
            <w:tcW w:w="2081" w:type="dxa"/>
            <w:noWrap w:val="0"/>
            <w:vAlign w:val="center"/>
          </w:tcPr>
          <w:p w14:paraId="184C8C91">
            <w:pPr>
              <w:adjustRightInd w:val="0"/>
              <w:snapToGrid w:val="0"/>
              <w:spacing w:line="360" w:lineRule="auto"/>
              <w:jc w:val="center"/>
              <w:rPr>
                <w:rFonts w:hint="eastAsia"/>
                <w:highlight w:val="none"/>
              </w:rPr>
            </w:pPr>
          </w:p>
        </w:tc>
        <w:tc>
          <w:tcPr>
            <w:tcW w:w="1548" w:type="dxa"/>
            <w:noWrap w:val="0"/>
            <w:vAlign w:val="center"/>
          </w:tcPr>
          <w:p w14:paraId="339FB2BA">
            <w:pPr>
              <w:adjustRightInd w:val="0"/>
              <w:snapToGrid w:val="0"/>
              <w:spacing w:line="360" w:lineRule="auto"/>
              <w:jc w:val="center"/>
              <w:rPr>
                <w:rFonts w:hint="eastAsia"/>
                <w:highlight w:val="none"/>
              </w:rPr>
            </w:pPr>
          </w:p>
        </w:tc>
      </w:tr>
      <w:tr w14:paraId="50B0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1004" w:type="dxa"/>
            <w:noWrap w:val="0"/>
            <w:vAlign w:val="center"/>
          </w:tcPr>
          <w:p w14:paraId="4036F8E6">
            <w:pPr>
              <w:adjustRightInd w:val="0"/>
              <w:snapToGrid w:val="0"/>
              <w:spacing w:line="360" w:lineRule="auto"/>
              <w:jc w:val="center"/>
              <w:rPr>
                <w:rFonts w:hint="eastAsia"/>
                <w:highlight w:val="none"/>
              </w:rPr>
            </w:pPr>
          </w:p>
        </w:tc>
        <w:tc>
          <w:tcPr>
            <w:tcW w:w="3399" w:type="dxa"/>
            <w:noWrap w:val="0"/>
            <w:vAlign w:val="center"/>
          </w:tcPr>
          <w:p w14:paraId="28A971A8">
            <w:pPr>
              <w:adjustRightInd w:val="0"/>
              <w:snapToGrid w:val="0"/>
              <w:spacing w:line="360" w:lineRule="auto"/>
              <w:jc w:val="center"/>
              <w:rPr>
                <w:rFonts w:hint="eastAsia"/>
                <w:highlight w:val="none"/>
              </w:rPr>
            </w:pPr>
          </w:p>
        </w:tc>
        <w:tc>
          <w:tcPr>
            <w:tcW w:w="848" w:type="dxa"/>
            <w:noWrap w:val="0"/>
            <w:vAlign w:val="center"/>
          </w:tcPr>
          <w:p w14:paraId="1B28C29F">
            <w:pPr>
              <w:adjustRightInd w:val="0"/>
              <w:snapToGrid w:val="0"/>
              <w:spacing w:line="360" w:lineRule="auto"/>
              <w:jc w:val="center"/>
              <w:rPr>
                <w:rFonts w:hint="eastAsia"/>
                <w:highlight w:val="none"/>
              </w:rPr>
            </w:pPr>
          </w:p>
        </w:tc>
        <w:tc>
          <w:tcPr>
            <w:tcW w:w="2081" w:type="dxa"/>
            <w:noWrap w:val="0"/>
            <w:vAlign w:val="center"/>
          </w:tcPr>
          <w:p w14:paraId="5FB4D99E">
            <w:pPr>
              <w:adjustRightInd w:val="0"/>
              <w:snapToGrid w:val="0"/>
              <w:spacing w:line="360" w:lineRule="auto"/>
              <w:jc w:val="center"/>
              <w:rPr>
                <w:rFonts w:hint="eastAsia"/>
                <w:highlight w:val="none"/>
              </w:rPr>
            </w:pPr>
          </w:p>
        </w:tc>
        <w:tc>
          <w:tcPr>
            <w:tcW w:w="1548" w:type="dxa"/>
            <w:noWrap w:val="0"/>
            <w:vAlign w:val="center"/>
          </w:tcPr>
          <w:p w14:paraId="04C4F188">
            <w:pPr>
              <w:adjustRightInd w:val="0"/>
              <w:snapToGrid w:val="0"/>
              <w:spacing w:line="360" w:lineRule="auto"/>
              <w:jc w:val="center"/>
              <w:rPr>
                <w:rFonts w:hint="eastAsia"/>
                <w:highlight w:val="none"/>
              </w:rPr>
            </w:pPr>
          </w:p>
        </w:tc>
      </w:tr>
      <w:tr w14:paraId="28AB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trPr>
        <w:tc>
          <w:tcPr>
            <w:tcW w:w="1004" w:type="dxa"/>
            <w:noWrap w:val="0"/>
            <w:vAlign w:val="center"/>
          </w:tcPr>
          <w:p w14:paraId="3F186BE2">
            <w:pPr>
              <w:adjustRightInd w:val="0"/>
              <w:snapToGrid w:val="0"/>
              <w:spacing w:line="360" w:lineRule="auto"/>
              <w:jc w:val="center"/>
              <w:rPr>
                <w:rFonts w:hint="eastAsia"/>
                <w:highlight w:val="none"/>
              </w:rPr>
            </w:pPr>
          </w:p>
        </w:tc>
        <w:tc>
          <w:tcPr>
            <w:tcW w:w="3399" w:type="dxa"/>
            <w:noWrap w:val="0"/>
            <w:vAlign w:val="center"/>
          </w:tcPr>
          <w:p w14:paraId="590A53BE">
            <w:pPr>
              <w:adjustRightInd w:val="0"/>
              <w:snapToGrid w:val="0"/>
              <w:spacing w:line="360" w:lineRule="auto"/>
              <w:jc w:val="center"/>
              <w:rPr>
                <w:rFonts w:hint="eastAsia"/>
                <w:highlight w:val="none"/>
              </w:rPr>
            </w:pPr>
          </w:p>
        </w:tc>
        <w:tc>
          <w:tcPr>
            <w:tcW w:w="848" w:type="dxa"/>
            <w:noWrap w:val="0"/>
            <w:vAlign w:val="center"/>
          </w:tcPr>
          <w:p w14:paraId="2BB5E90E">
            <w:pPr>
              <w:adjustRightInd w:val="0"/>
              <w:snapToGrid w:val="0"/>
              <w:spacing w:line="360" w:lineRule="auto"/>
              <w:jc w:val="center"/>
              <w:rPr>
                <w:rFonts w:hint="eastAsia"/>
                <w:highlight w:val="none"/>
              </w:rPr>
            </w:pPr>
          </w:p>
        </w:tc>
        <w:tc>
          <w:tcPr>
            <w:tcW w:w="2081" w:type="dxa"/>
            <w:noWrap w:val="0"/>
            <w:vAlign w:val="center"/>
          </w:tcPr>
          <w:p w14:paraId="01774656">
            <w:pPr>
              <w:adjustRightInd w:val="0"/>
              <w:snapToGrid w:val="0"/>
              <w:spacing w:line="360" w:lineRule="auto"/>
              <w:jc w:val="center"/>
              <w:rPr>
                <w:rFonts w:hint="eastAsia"/>
                <w:highlight w:val="none"/>
              </w:rPr>
            </w:pPr>
          </w:p>
        </w:tc>
        <w:tc>
          <w:tcPr>
            <w:tcW w:w="1548" w:type="dxa"/>
            <w:noWrap w:val="0"/>
            <w:vAlign w:val="center"/>
          </w:tcPr>
          <w:p w14:paraId="592EE22F">
            <w:pPr>
              <w:adjustRightInd w:val="0"/>
              <w:snapToGrid w:val="0"/>
              <w:spacing w:line="360" w:lineRule="auto"/>
              <w:jc w:val="center"/>
              <w:rPr>
                <w:rFonts w:hint="eastAsia"/>
                <w:highlight w:val="none"/>
              </w:rPr>
            </w:pPr>
          </w:p>
        </w:tc>
      </w:tr>
    </w:tbl>
    <w:p w14:paraId="577E420D">
      <w:pPr>
        <w:keepNext/>
        <w:keepLines/>
        <w:pageBreakBefore/>
        <w:tabs>
          <w:tab w:val="left" w:pos="1134"/>
        </w:tabs>
        <w:wordWrap w:val="0"/>
        <w:topLinePunct/>
        <w:adjustRightInd w:val="0"/>
        <w:snapToGrid w:val="0"/>
        <w:spacing w:line="360" w:lineRule="auto"/>
        <w:ind w:firstLine="420" w:firstLineChars="200"/>
        <w:jc w:val="both"/>
        <w:outlineLvl w:val="2"/>
        <w:rPr>
          <w:rFonts w:hint="eastAsia"/>
          <w:b/>
          <w:highlight w:val="none"/>
        </w:rPr>
      </w:pPr>
      <w:bookmarkStart w:id="378" w:name="_Toc22050"/>
      <w:bookmarkStart w:id="379" w:name="_Toc26067"/>
      <w:r>
        <w:rPr>
          <w:rFonts w:hint="eastAsia"/>
          <w:b/>
          <w:highlight w:val="none"/>
        </w:rPr>
        <w:t>附录E  保密协议</w:t>
      </w:r>
      <w:bookmarkEnd w:id="378"/>
      <w:bookmarkEnd w:id="379"/>
    </w:p>
    <w:p w14:paraId="0095B469">
      <w:pPr>
        <w:adjustRightInd w:val="0"/>
        <w:snapToGrid w:val="0"/>
        <w:spacing w:line="360" w:lineRule="auto"/>
        <w:ind w:firstLine="452" w:firstLineChars="200"/>
        <w:jc w:val="center"/>
        <w:rPr>
          <w:rFonts w:hint="eastAsia"/>
          <w:spacing w:val="8"/>
          <w:highlight w:val="none"/>
        </w:rPr>
      </w:pPr>
      <w:r>
        <w:rPr>
          <w:rFonts w:hint="eastAsia"/>
          <w:spacing w:val="8"/>
          <w:highlight w:val="none"/>
        </w:rPr>
        <w:t>保密协议</w:t>
      </w:r>
    </w:p>
    <w:p w14:paraId="45DCF125">
      <w:pPr>
        <w:widowControl w:val="0"/>
        <w:spacing w:line="360" w:lineRule="exact"/>
        <w:ind w:firstLine="420" w:firstLineChars="200"/>
        <w:rPr>
          <w:rFonts w:hint="eastAsia"/>
          <w:highlight w:val="none"/>
        </w:rPr>
      </w:pPr>
      <w:r>
        <w:rPr>
          <w:rFonts w:hint="eastAsia"/>
          <w:highlight w:val="none"/>
        </w:rPr>
        <w:t xml:space="preserve">甲方（发包人）：哈密市教育局      </w:t>
      </w:r>
    </w:p>
    <w:p w14:paraId="157ABB4B">
      <w:pPr>
        <w:widowControl w:val="0"/>
        <w:spacing w:line="360" w:lineRule="exact"/>
        <w:ind w:firstLine="420" w:firstLineChars="200"/>
        <w:rPr>
          <w:rFonts w:hint="eastAsia"/>
          <w:spacing w:val="8"/>
          <w:highlight w:val="none"/>
        </w:rPr>
      </w:pPr>
      <w:r>
        <w:rPr>
          <w:rFonts w:hint="eastAsia"/>
          <w:highlight w:val="none"/>
        </w:rPr>
        <w:t>乙方（咨询人）：</w:t>
      </w:r>
      <w:r>
        <w:rPr>
          <w:rFonts w:hint="eastAsia"/>
          <w:spacing w:val="8"/>
          <w:highlight w:val="none"/>
        </w:rPr>
        <w:t xml:space="preserve">                      </w:t>
      </w:r>
    </w:p>
    <w:p w14:paraId="0768F7A6">
      <w:pPr>
        <w:adjustRightInd w:val="0"/>
        <w:snapToGrid w:val="0"/>
        <w:spacing w:line="360" w:lineRule="auto"/>
        <w:ind w:firstLine="452" w:firstLineChars="200"/>
        <w:rPr>
          <w:rFonts w:hint="eastAsia"/>
          <w:spacing w:val="8"/>
          <w:highlight w:val="none"/>
        </w:rPr>
      </w:pPr>
      <w:r>
        <w:rPr>
          <w:rFonts w:hint="eastAsia"/>
          <w:spacing w:val="8"/>
          <w:highlight w:val="none"/>
        </w:rPr>
        <w:t>为明确甲、乙双方单位和人员的保密责任，有效地保守双方商业秘密，经甲乙双方协商一致，特订立本协议。</w:t>
      </w:r>
    </w:p>
    <w:p w14:paraId="4DE2BAFF">
      <w:pPr>
        <w:adjustRightInd w:val="0"/>
        <w:snapToGrid w:val="0"/>
        <w:spacing w:line="360" w:lineRule="auto"/>
        <w:ind w:firstLine="452" w:firstLineChars="200"/>
        <w:rPr>
          <w:rFonts w:hint="eastAsia"/>
          <w:spacing w:val="8"/>
          <w:highlight w:val="none"/>
        </w:rPr>
      </w:pPr>
      <w:r>
        <w:rPr>
          <w:rFonts w:hint="eastAsia"/>
          <w:spacing w:val="8"/>
          <w:highlight w:val="none"/>
        </w:rPr>
        <w:t>1.保密的内容与范围</w:t>
      </w:r>
    </w:p>
    <w:p w14:paraId="19554290">
      <w:pPr>
        <w:adjustRightInd w:val="0"/>
        <w:snapToGrid w:val="0"/>
        <w:spacing w:line="360" w:lineRule="auto"/>
        <w:ind w:firstLine="452" w:firstLineChars="200"/>
        <w:rPr>
          <w:rFonts w:hint="eastAsia"/>
          <w:spacing w:val="8"/>
          <w:highlight w:val="none"/>
        </w:rPr>
      </w:pPr>
      <w:r>
        <w:rPr>
          <w:rFonts w:hint="eastAsia"/>
          <w:spacing w:val="8"/>
          <w:highlight w:val="none"/>
        </w:rPr>
        <w:t>（1）甲方因乙方工作需要传送或交付给乙方的项目文件及未来传送或交付给乙方的与项目文件相关的任何经济、技术或文件、资料和信息等（包括但不限于乙方在提供服务过程中获知的既存和/或潜在的商业交易、工程量清单、招标控制价、设计方案、建设项目等特定信息、资料。）</w:t>
      </w:r>
    </w:p>
    <w:p w14:paraId="0FE1848F">
      <w:pPr>
        <w:adjustRightInd w:val="0"/>
        <w:snapToGrid w:val="0"/>
        <w:spacing w:line="360" w:lineRule="auto"/>
        <w:ind w:firstLine="452" w:firstLineChars="200"/>
        <w:rPr>
          <w:rFonts w:hint="eastAsia"/>
          <w:spacing w:val="8"/>
          <w:highlight w:val="none"/>
        </w:rPr>
      </w:pPr>
      <w:r>
        <w:rPr>
          <w:rFonts w:hint="eastAsia"/>
          <w:spacing w:val="8"/>
          <w:highlight w:val="none"/>
        </w:rPr>
        <w:t>（2）为履行与发包人的合同，乙方应甲方要求传送或交付给甲方的技术文件（包括但不限于工程量清单文件、招标控制价文件、技术支持文件，包含任何载体的成品和非成品文件）以及与项目相关的任何商业、行政或其它相关信息；</w:t>
      </w:r>
    </w:p>
    <w:p w14:paraId="60041C36">
      <w:pPr>
        <w:adjustRightInd w:val="0"/>
        <w:snapToGrid w:val="0"/>
        <w:spacing w:line="360" w:lineRule="auto"/>
        <w:ind w:firstLine="452" w:firstLineChars="200"/>
        <w:rPr>
          <w:rFonts w:hint="eastAsia"/>
          <w:spacing w:val="8"/>
          <w:highlight w:val="none"/>
        </w:rPr>
      </w:pPr>
      <w:r>
        <w:rPr>
          <w:rFonts w:hint="eastAsia"/>
          <w:spacing w:val="8"/>
          <w:highlight w:val="none"/>
        </w:rPr>
        <w:t>（3）在履行合同过程中，任何一方知悉或接触到的对方尚未公开的任何载体形式的保密信息、专有信息、商业机密、技术信息、工艺流程信息、设备信息及商业信息等信息。</w:t>
      </w:r>
    </w:p>
    <w:p w14:paraId="295C967D">
      <w:pPr>
        <w:adjustRightInd w:val="0"/>
        <w:snapToGrid w:val="0"/>
        <w:spacing w:line="360" w:lineRule="auto"/>
        <w:ind w:firstLine="452" w:firstLineChars="200"/>
        <w:rPr>
          <w:rFonts w:hint="eastAsia"/>
          <w:spacing w:val="8"/>
          <w:highlight w:val="none"/>
        </w:rPr>
      </w:pPr>
      <w:r>
        <w:rPr>
          <w:rFonts w:hint="eastAsia"/>
          <w:spacing w:val="8"/>
          <w:highlight w:val="none"/>
        </w:rPr>
        <w:t>下列各项将不被认为是保密信息：</w:t>
      </w:r>
    </w:p>
    <w:p w14:paraId="2176E9E2">
      <w:pPr>
        <w:adjustRightInd w:val="0"/>
        <w:snapToGrid w:val="0"/>
        <w:spacing w:line="360" w:lineRule="auto"/>
        <w:ind w:firstLine="452" w:firstLineChars="200"/>
        <w:rPr>
          <w:rFonts w:hint="eastAsia"/>
          <w:spacing w:val="8"/>
          <w:highlight w:val="none"/>
        </w:rPr>
      </w:pPr>
      <w:r>
        <w:rPr>
          <w:rFonts w:hint="eastAsia"/>
          <w:spacing w:val="8"/>
          <w:highlight w:val="none"/>
        </w:rPr>
        <w:t>a.接受方可以证明在透露之时已经为公众所知的资料，或者在透露之后非由于接受方违反本协议而为公众所知的资料。</w:t>
      </w:r>
    </w:p>
    <w:p w14:paraId="385DF560">
      <w:pPr>
        <w:adjustRightInd w:val="0"/>
        <w:snapToGrid w:val="0"/>
        <w:spacing w:line="360" w:lineRule="auto"/>
        <w:ind w:firstLine="452" w:firstLineChars="200"/>
        <w:rPr>
          <w:rFonts w:hint="eastAsia"/>
          <w:spacing w:val="8"/>
          <w:highlight w:val="none"/>
        </w:rPr>
      </w:pPr>
      <w:r>
        <w:rPr>
          <w:rFonts w:hint="eastAsia"/>
          <w:spacing w:val="8"/>
          <w:highlight w:val="none"/>
        </w:rPr>
        <w:t>b.接受方可以证明在透露之前已经为其所有的资料，并且这些资料并非是保密义务下从透露方得到的资料。</w:t>
      </w:r>
    </w:p>
    <w:p w14:paraId="04838CF9">
      <w:pPr>
        <w:adjustRightInd w:val="0"/>
        <w:snapToGrid w:val="0"/>
        <w:spacing w:line="360" w:lineRule="auto"/>
        <w:ind w:firstLine="452" w:firstLineChars="200"/>
        <w:rPr>
          <w:rFonts w:hint="eastAsia"/>
          <w:spacing w:val="8"/>
          <w:highlight w:val="none"/>
        </w:rPr>
      </w:pPr>
      <w:r>
        <w:rPr>
          <w:rFonts w:hint="eastAsia"/>
          <w:spacing w:val="8"/>
          <w:highlight w:val="none"/>
        </w:rPr>
        <w:t>c.由具有法定权利的第三方透露给接受方的资料。</w:t>
      </w:r>
    </w:p>
    <w:p w14:paraId="18F9996F">
      <w:pPr>
        <w:adjustRightInd w:val="0"/>
        <w:snapToGrid w:val="0"/>
        <w:spacing w:line="360" w:lineRule="auto"/>
        <w:ind w:firstLine="452" w:firstLineChars="200"/>
        <w:rPr>
          <w:rFonts w:hint="eastAsia"/>
          <w:spacing w:val="8"/>
          <w:highlight w:val="none"/>
        </w:rPr>
      </w:pPr>
      <w:r>
        <w:rPr>
          <w:rFonts w:hint="eastAsia"/>
          <w:spacing w:val="8"/>
          <w:highlight w:val="none"/>
        </w:rPr>
        <w:t>d.有接受方书面资料记录证明的，由其员工或顾问独立开发的资料。</w:t>
      </w:r>
    </w:p>
    <w:p w14:paraId="4CB7623A">
      <w:pPr>
        <w:adjustRightInd w:val="0"/>
        <w:snapToGrid w:val="0"/>
        <w:spacing w:line="360" w:lineRule="auto"/>
        <w:ind w:firstLine="452" w:firstLineChars="200"/>
        <w:rPr>
          <w:rFonts w:hint="eastAsia"/>
          <w:spacing w:val="8"/>
          <w:highlight w:val="none"/>
        </w:rPr>
      </w:pPr>
      <w:r>
        <w:rPr>
          <w:rFonts w:hint="eastAsia"/>
          <w:spacing w:val="8"/>
          <w:highlight w:val="none"/>
        </w:rPr>
        <w:t>本协议下具体透露的资料不能仅仅因为包含于公众或接受方拥有的更一般性资料中而归结为上述例外。此外，对于组合信息，不能只因为组成该组合信息的个别要点为公众所知或为接受方拥有而认为该组合信息不适用于该保密协议，除非该组合信息本身及其组合原理为公众所有或为接受方所有。</w:t>
      </w:r>
    </w:p>
    <w:p w14:paraId="600715F5">
      <w:pPr>
        <w:adjustRightInd w:val="0"/>
        <w:snapToGrid w:val="0"/>
        <w:spacing w:line="360" w:lineRule="auto"/>
        <w:ind w:firstLine="452" w:firstLineChars="200"/>
        <w:rPr>
          <w:rFonts w:hint="eastAsia"/>
          <w:spacing w:val="8"/>
          <w:highlight w:val="none"/>
        </w:rPr>
      </w:pPr>
      <w:r>
        <w:rPr>
          <w:rFonts w:hint="eastAsia"/>
          <w:spacing w:val="8"/>
          <w:highlight w:val="none"/>
        </w:rPr>
        <w:t>2.特别保密约定</w:t>
      </w:r>
    </w:p>
    <w:p w14:paraId="75443CBC">
      <w:pPr>
        <w:adjustRightInd w:val="0"/>
        <w:snapToGrid w:val="0"/>
        <w:spacing w:line="360" w:lineRule="auto"/>
        <w:ind w:firstLine="452" w:firstLineChars="200"/>
        <w:rPr>
          <w:rFonts w:hint="eastAsia"/>
          <w:spacing w:val="8"/>
          <w:highlight w:val="none"/>
        </w:rPr>
      </w:pPr>
      <w:r>
        <w:rPr>
          <w:rFonts w:hint="eastAsia"/>
          <w:spacing w:val="8"/>
          <w:highlight w:val="none"/>
        </w:rPr>
        <w:t>2.l乙方人员在甲方区域工作期间，应遵守中华人民共和国的法律、法规及甲方保密工作管理规定，做到不该问的秘密不问，不准看的秘密不看，不该记录的秘密不记录。</w:t>
      </w:r>
    </w:p>
    <w:p w14:paraId="5FE89A14">
      <w:pPr>
        <w:adjustRightInd w:val="0"/>
        <w:snapToGrid w:val="0"/>
        <w:spacing w:line="360" w:lineRule="auto"/>
        <w:ind w:firstLine="452" w:firstLineChars="200"/>
        <w:rPr>
          <w:rFonts w:hint="eastAsia"/>
          <w:spacing w:val="8"/>
          <w:highlight w:val="none"/>
        </w:rPr>
      </w:pPr>
      <w:r>
        <w:rPr>
          <w:rFonts w:hint="eastAsia"/>
          <w:spacing w:val="8"/>
          <w:highlight w:val="none"/>
        </w:rPr>
        <w:t>未经甲方同意，乙方人员不得对甲方的产品、厂房、设备设施及工作环境和场所进行摄像拍照。</w:t>
      </w:r>
    </w:p>
    <w:p w14:paraId="69D77D00">
      <w:pPr>
        <w:adjustRightInd w:val="0"/>
        <w:snapToGrid w:val="0"/>
        <w:spacing w:line="360" w:lineRule="auto"/>
        <w:ind w:firstLine="452" w:firstLineChars="200"/>
        <w:rPr>
          <w:rFonts w:hint="eastAsia"/>
          <w:spacing w:val="8"/>
          <w:highlight w:val="none"/>
        </w:rPr>
      </w:pPr>
      <w:r>
        <w:rPr>
          <w:rFonts w:hint="eastAsia"/>
          <w:spacing w:val="8"/>
          <w:highlight w:val="none"/>
        </w:rPr>
        <w:t>2.2甲方人员在乙方区域工作期间，应遵守乙方保密工作管理规定，做到不该问的秘密不问，不准看的秘密不看，不该记录的秘密不记录。</w:t>
      </w:r>
    </w:p>
    <w:p w14:paraId="5E74EC04">
      <w:pPr>
        <w:adjustRightInd w:val="0"/>
        <w:snapToGrid w:val="0"/>
        <w:spacing w:line="360" w:lineRule="auto"/>
        <w:ind w:firstLine="452" w:firstLineChars="200"/>
        <w:rPr>
          <w:rFonts w:hint="eastAsia"/>
          <w:spacing w:val="8"/>
          <w:highlight w:val="none"/>
        </w:rPr>
      </w:pPr>
      <w:r>
        <w:rPr>
          <w:rFonts w:hint="eastAsia"/>
          <w:spacing w:val="8"/>
          <w:highlight w:val="none"/>
        </w:rPr>
        <w:t>2.3合同装置建成后，甲方应严格控制到装置参观人员，特别是同乙方业务有竞争机构或人员的参观。</w:t>
      </w:r>
    </w:p>
    <w:p w14:paraId="77CD0AEB">
      <w:pPr>
        <w:adjustRightInd w:val="0"/>
        <w:snapToGrid w:val="0"/>
        <w:spacing w:line="360" w:lineRule="auto"/>
        <w:ind w:firstLine="452" w:firstLineChars="200"/>
        <w:rPr>
          <w:rFonts w:hint="eastAsia"/>
          <w:spacing w:val="8"/>
          <w:highlight w:val="none"/>
        </w:rPr>
      </w:pPr>
      <w:r>
        <w:rPr>
          <w:rFonts w:hint="eastAsia"/>
          <w:spacing w:val="8"/>
          <w:highlight w:val="none"/>
        </w:rPr>
        <w:t>3.保密义务</w:t>
      </w:r>
    </w:p>
    <w:p w14:paraId="37BEA1F9">
      <w:pPr>
        <w:adjustRightInd w:val="0"/>
        <w:snapToGrid w:val="0"/>
        <w:spacing w:line="360" w:lineRule="auto"/>
        <w:ind w:firstLine="452" w:firstLineChars="200"/>
        <w:rPr>
          <w:rFonts w:hint="eastAsia"/>
          <w:spacing w:val="8"/>
          <w:highlight w:val="none"/>
        </w:rPr>
      </w:pPr>
      <w:r>
        <w:rPr>
          <w:rFonts w:hint="eastAsia"/>
          <w:spacing w:val="8"/>
          <w:highlight w:val="none"/>
        </w:rPr>
        <w:t>3.1乙方在为甲方提供服务的整个过程中，不得违反国家相关部门确定的本项目作为保密工程的特殊要求及甲方开展业务所需的保密要求。</w:t>
      </w:r>
    </w:p>
    <w:p w14:paraId="0D871B21">
      <w:pPr>
        <w:adjustRightInd w:val="0"/>
        <w:snapToGrid w:val="0"/>
        <w:spacing w:line="360" w:lineRule="auto"/>
        <w:ind w:firstLine="452" w:firstLineChars="200"/>
        <w:rPr>
          <w:rFonts w:hint="eastAsia"/>
          <w:spacing w:val="8"/>
          <w:highlight w:val="none"/>
        </w:rPr>
      </w:pPr>
      <w:r>
        <w:rPr>
          <w:rFonts w:hint="eastAsia"/>
          <w:spacing w:val="8"/>
          <w:highlight w:val="none"/>
        </w:rPr>
        <w:t>3.2非经透露方的授权，接受方不得以任何直接或间接的方式泄露、散布、发表、披露、传递或者其它方式利用保密信息。</w:t>
      </w:r>
    </w:p>
    <w:p w14:paraId="6F7EBAC6">
      <w:pPr>
        <w:adjustRightInd w:val="0"/>
        <w:snapToGrid w:val="0"/>
        <w:spacing w:line="360" w:lineRule="auto"/>
        <w:ind w:firstLine="452" w:firstLineChars="200"/>
        <w:rPr>
          <w:rFonts w:hint="eastAsia"/>
          <w:spacing w:val="8"/>
          <w:highlight w:val="none"/>
        </w:rPr>
      </w:pPr>
      <w:r>
        <w:rPr>
          <w:rFonts w:hint="eastAsia"/>
          <w:spacing w:val="8"/>
          <w:highlight w:val="none"/>
        </w:rPr>
        <w:t>3.3接受方同意维护透露方通过口头、书面、电子邮件和/或其他方式提供给接受方的保密信息的保密性，同意不将本协议项下的保密信息披露给除为达到本项目的目的而需要知道保密信息的“特定人员”。</w:t>
      </w:r>
    </w:p>
    <w:p w14:paraId="75AC4FB1">
      <w:pPr>
        <w:adjustRightInd w:val="0"/>
        <w:snapToGrid w:val="0"/>
        <w:spacing w:line="360" w:lineRule="auto"/>
        <w:ind w:firstLine="452" w:firstLineChars="200"/>
        <w:rPr>
          <w:rFonts w:hint="eastAsia"/>
          <w:spacing w:val="8"/>
          <w:highlight w:val="none"/>
        </w:rPr>
      </w:pPr>
      <w:r>
        <w:rPr>
          <w:rFonts w:hint="eastAsia"/>
          <w:spacing w:val="8"/>
          <w:highlight w:val="none"/>
        </w:rPr>
        <w:t>3.4双方承诺在保密期限内应以严格保密的态度、方式对待保密信息，并同意将采取必要和适当的预防措施来维护保密信息的保密性；如透露方明确要求，接受方承诺将遵循透露方以书面形式提出的要求接受方采取的任何合理防范措施。</w:t>
      </w:r>
    </w:p>
    <w:p w14:paraId="3254EEA7">
      <w:pPr>
        <w:adjustRightInd w:val="0"/>
        <w:snapToGrid w:val="0"/>
        <w:spacing w:line="360" w:lineRule="auto"/>
        <w:ind w:firstLine="452" w:firstLineChars="200"/>
        <w:rPr>
          <w:rFonts w:hint="eastAsia"/>
          <w:spacing w:val="8"/>
          <w:highlight w:val="none"/>
        </w:rPr>
      </w:pPr>
      <w:r>
        <w:rPr>
          <w:rFonts w:hint="eastAsia"/>
          <w:spacing w:val="8"/>
          <w:highlight w:val="none"/>
        </w:rPr>
        <w:t>3.5双方同意对其参加本项目相关工作人员进行保密教育，履行保密义务，签订保密协议，确保双方利益。</w:t>
      </w:r>
    </w:p>
    <w:p w14:paraId="05EB8C3F">
      <w:pPr>
        <w:adjustRightInd w:val="0"/>
        <w:snapToGrid w:val="0"/>
        <w:spacing w:line="360" w:lineRule="auto"/>
        <w:ind w:firstLine="452" w:firstLineChars="200"/>
        <w:rPr>
          <w:rFonts w:hint="eastAsia"/>
          <w:spacing w:val="8"/>
          <w:highlight w:val="none"/>
        </w:rPr>
      </w:pPr>
      <w:r>
        <w:rPr>
          <w:rFonts w:hint="eastAsia"/>
          <w:spacing w:val="8"/>
          <w:highlight w:val="none"/>
        </w:rPr>
        <w:t>4.如果接受方被（法定程序、民事调查或类似程序）要求或请求透露从透露方所接受的保密料，接受方必须及时通知透露方，以便透露方基于该要求或请求寻求适当的保护方式或放弃对遵守本协议的要求。</w:t>
      </w:r>
    </w:p>
    <w:p w14:paraId="5A40665C">
      <w:pPr>
        <w:adjustRightInd w:val="0"/>
        <w:snapToGrid w:val="0"/>
        <w:spacing w:line="360" w:lineRule="auto"/>
        <w:ind w:firstLine="452" w:firstLineChars="200"/>
        <w:rPr>
          <w:rFonts w:hint="eastAsia"/>
          <w:spacing w:val="8"/>
          <w:highlight w:val="none"/>
        </w:rPr>
      </w:pPr>
      <w:r>
        <w:rPr>
          <w:rFonts w:hint="eastAsia"/>
          <w:spacing w:val="8"/>
          <w:highlight w:val="none"/>
        </w:rPr>
        <w:t>5.保密信息的权利归属及移交</w:t>
      </w:r>
    </w:p>
    <w:p w14:paraId="525C1308">
      <w:pPr>
        <w:adjustRightInd w:val="0"/>
        <w:snapToGrid w:val="0"/>
        <w:spacing w:line="360" w:lineRule="auto"/>
        <w:ind w:firstLine="452" w:firstLineChars="200"/>
        <w:rPr>
          <w:rFonts w:hint="eastAsia"/>
          <w:spacing w:val="8"/>
          <w:highlight w:val="none"/>
        </w:rPr>
      </w:pPr>
      <w:r>
        <w:rPr>
          <w:rFonts w:hint="eastAsia"/>
          <w:spacing w:val="8"/>
          <w:highlight w:val="none"/>
        </w:rPr>
        <w:t>5.1透露方作为本协议项下保密信息的合法权利人，享有对保密信息的一切权利。透露方没有授予接受方除本合同目的外利用获得保密信息的任何权利或利益。</w:t>
      </w:r>
    </w:p>
    <w:p w14:paraId="6BBA423F">
      <w:pPr>
        <w:adjustRightInd w:val="0"/>
        <w:snapToGrid w:val="0"/>
        <w:spacing w:line="360" w:lineRule="auto"/>
        <w:ind w:firstLine="452" w:firstLineChars="200"/>
        <w:rPr>
          <w:rFonts w:hint="eastAsia"/>
          <w:spacing w:val="8"/>
          <w:highlight w:val="none"/>
        </w:rPr>
      </w:pPr>
      <w:r>
        <w:rPr>
          <w:rFonts w:hint="eastAsia"/>
          <w:spacing w:val="8"/>
          <w:highlight w:val="none"/>
        </w:rPr>
        <w:t>5.2一旦本协议所涉的合作终止或者经透露方要求，接受方应及时归还透露方提供的所有/任何含有或属于保密信息的任何载体的材料。</w:t>
      </w:r>
    </w:p>
    <w:p w14:paraId="189BAF60">
      <w:pPr>
        <w:adjustRightInd w:val="0"/>
        <w:snapToGrid w:val="0"/>
        <w:spacing w:line="360" w:lineRule="auto"/>
        <w:ind w:firstLine="452" w:firstLineChars="200"/>
        <w:rPr>
          <w:rFonts w:hint="eastAsia"/>
          <w:spacing w:val="8"/>
          <w:highlight w:val="none"/>
        </w:rPr>
      </w:pPr>
      <w:r>
        <w:rPr>
          <w:rFonts w:hint="eastAsia"/>
          <w:spacing w:val="8"/>
          <w:highlight w:val="none"/>
        </w:rPr>
        <w:t>6.保密期限</w:t>
      </w:r>
    </w:p>
    <w:p w14:paraId="0872E0A9">
      <w:pPr>
        <w:adjustRightInd w:val="0"/>
        <w:snapToGrid w:val="0"/>
        <w:spacing w:line="360" w:lineRule="auto"/>
        <w:ind w:firstLine="452" w:firstLineChars="200"/>
        <w:rPr>
          <w:rFonts w:hint="eastAsia"/>
          <w:spacing w:val="8"/>
          <w:highlight w:val="none"/>
        </w:rPr>
      </w:pPr>
      <w:r>
        <w:rPr>
          <w:rFonts w:hint="eastAsia"/>
          <w:spacing w:val="8"/>
          <w:highlight w:val="none"/>
        </w:rPr>
        <w:t>在本保密协议经双方签署并盖章后即持续生效，直至透露方书面通知接受方终止本协议项下的义务。</w:t>
      </w:r>
    </w:p>
    <w:p w14:paraId="693038E2">
      <w:pPr>
        <w:adjustRightInd w:val="0"/>
        <w:snapToGrid w:val="0"/>
        <w:spacing w:line="360" w:lineRule="auto"/>
        <w:ind w:firstLine="452" w:firstLineChars="200"/>
        <w:rPr>
          <w:rFonts w:hint="eastAsia"/>
          <w:spacing w:val="8"/>
          <w:highlight w:val="none"/>
        </w:rPr>
      </w:pPr>
      <w:r>
        <w:rPr>
          <w:rFonts w:hint="eastAsia"/>
          <w:spacing w:val="8"/>
          <w:highlight w:val="none"/>
        </w:rPr>
        <w:t>7.违约责任</w:t>
      </w:r>
    </w:p>
    <w:p w14:paraId="11E4244E">
      <w:pPr>
        <w:adjustRightInd w:val="0"/>
        <w:snapToGrid w:val="0"/>
        <w:spacing w:line="360" w:lineRule="auto"/>
        <w:ind w:firstLine="452" w:firstLineChars="200"/>
        <w:rPr>
          <w:rFonts w:hint="eastAsia"/>
          <w:spacing w:val="8"/>
          <w:highlight w:val="none"/>
        </w:rPr>
      </w:pPr>
      <w:r>
        <w:rPr>
          <w:rFonts w:hint="eastAsia"/>
          <w:spacing w:val="8"/>
          <w:highlight w:val="none"/>
        </w:rPr>
        <w:t>如违反本合同中的保密义务，违约方应按项目合作总金额的 5%（百分之五）向受害方支付违约金。违约方支付的违约金不足以补偿给受害方造成损失的，违约方还应补足其差额。</w:t>
      </w:r>
    </w:p>
    <w:p w14:paraId="28AA90E2">
      <w:pPr>
        <w:adjustRightInd w:val="0"/>
        <w:snapToGrid w:val="0"/>
        <w:spacing w:line="360" w:lineRule="auto"/>
        <w:ind w:firstLine="452" w:firstLineChars="200"/>
        <w:rPr>
          <w:rFonts w:hint="eastAsia"/>
          <w:spacing w:val="8"/>
          <w:highlight w:val="none"/>
        </w:rPr>
      </w:pPr>
      <w:r>
        <w:rPr>
          <w:rFonts w:hint="eastAsia"/>
          <w:spacing w:val="8"/>
          <w:highlight w:val="none"/>
        </w:rPr>
        <w:t>8.争议解决方式</w:t>
      </w:r>
    </w:p>
    <w:p w14:paraId="30C13C17">
      <w:pPr>
        <w:adjustRightInd w:val="0"/>
        <w:snapToGrid w:val="0"/>
        <w:spacing w:line="360" w:lineRule="auto"/>
        <w:ind w:firstLine="452" w:firstLineChars="200"/>
        <w:rPr>
          <w:rFonts w:hint="eastAsia"/>
          <w:spacing w:val="8"/>
          <w:highlight w:val="none"/>
        </w:rPr>
      </w:pPr>
      <w:r>
        <w:rPr>
          <w:rFonts w:hint="eastAsia"/>
          <w:spacing w:val="8"/>
          <w:highlight w:val="none"/>
        </w:rPr>
        <w:t>凡因本协议引起的或与本协议有关的任何争议，包括对本协议的任何违约事宜，双方均应本着诚信原则，进行友好协商解决争议。如双方之间的争议从协商之日起满3个月仍不能通过协商解决，   任何一方可将该争议提交诉讼解决。</w:t>
      </w:r>
    </w:p>
    <w:p w14:paraId="54E421EE">
      <w:pPr>
        <w:adjustRightInd w:val="0"/>
        <w:snapToGrid w:val="0"/>
        <w:spacing w:line="360" w:lineRule="auto"/>
        <w:ind w:firstLine="452" w:firstLineChars="200"/>
        <w:rPr>
          <w:rFonts w:hint="eastAsia"/>
          <w:spacing w:val="8"/>
          <w:highlight w:val="none"/>
        </w:rPr>
      </w:pPr>
    </w:p>
    <w:p w14:paraId="3C610246">
      <w:pPr>
        <w:adjustRightInd w:val="0"/>
        <w:snapToGrid w:val="0"/>
        <w:ind w:left="4096" w:hanging="3616" w:hangingChars="1600"/>
        <w:rPr>
          <w:rFonts w:hint="eastAsia"/>
          <w:spacing w:val="8"/>
          <w:highlight w:val="none"/>
        </w:rPr>
      </w:pPr>
      <w:r>
        <w:rPr>
          <w:rFonts w:hint="eastAsia"/>
          <w:spacing w:val="8"/>
          <w:highlight w:val="none"/>
        </w:rPr>
        <w:t>发包人：哈密市教育局 （公章）</w:t>
      </w:r>
      <w:r>
        <w:rPr>
          <w:rFonts w:hint="eastAsia"/>
          <w:spacing w:val="8"/>
          <w:highlight w:val="none"/>
        </w:rPr>
        <w:tab/>
      </w:r>
      <w:r>
        <w:rPr>
          <w:rFonts w:hint="eastAsia"/>
          <w:spacing w:val="8"/>
          <w:highlight w:val="none"/>
        </w:rPr>
        <w:t>咨询人：</w:t>
      </w:r>
      <w:r>
        <w:rPr>
          <w:rFonts w:hint="eastAsia"/>
          <w:spacing w:val="8"/>
          <w:highlight w:val="none"/>
          <w:lang w:val="en-US" w:eastAsia="zh-CN"/>
        </w:rPr>
        <w:t xml:space="preserve">   </w:t>
      </w:r>
      <w:r>
        <w:rPr>
          <w:rFonts w:hint="eastAsia"/>
          <w:spacing w:val="8"/>
          <w:highlight w:val="none"/>
        </w:rPr>
        <w:t xml:space="preserve">（公章）  </w:t>
      </w:r>
      <w:r>
        <w:rPr>
          <w:rFonts w:hint="eastAsia"/>
          <w:spacing w:val="8"/>
          <w:highlight w:val="none"/>
        </w:rPr>
        <w:tab/>
      </w:r>
    </w:p>
    <w:p w14:paraId="64D77EE6">
      <w:pPr>
        <w:adjustRightInd w:val="0"/>
        <w:snapToGrid w:val="0"/>
        <w:ind w:firstLine="452" w:firstLineChars="200"/>
        <w:rPr>
          <w:rFonts w:hint="eastAsia"/>
          <w:spacing w:val="8"/>
          <w:highlight w:val="none"/>
        </w:rPr>
      </w:pPr>
    </w:p>
    <w:p w14:paraId="3DF21937">
      <w:pPr>
        <w:adjustRightInd w:val="0"/>
        <w:snapToGrid w:val="0"/>
        <w:rPr>
          <w:rFonts w:hint="eastAsia"/>
          <w:spacing w:val="8"/>
          <w:highlight w:val="none"/>
        </w:rPr>
      </w:pPr>
      <w:r>
        <w:rPr>
          <w:rFonts w:hint="eastAsia"/>
          <w:spacing w:val="8"/>
          <w:highlight w:val="none"/>
        </w:rPr>
        <w:t>授权委托人：（签字）            授权委托人：（签字）</w:t>
      </w:r>
    </w:p>
    <w:p w14:paraId="79CD92EC">
      <w:pPr>
        <w:adjustRightInd w:val="0"/>
        <w:snapToGrid w:val="0"/>
        <w:ind w:firstLine="452" w:firstLineChars="200"/>
        <w:rPr>
          <w:rFonts w:hint="eastAsia"/>
          <w:spacing w:val="8"/>
          <w:highlight w:val="none"/>
        </w:rPr>
      </w:pPr>
    </w:p>
    <w:p w14:paraId="7A5C9EEB">
      <w:pPr>
        <w:adjustRightInd w:val="0"/>
        <w:snapToGrid w:val="0"/>
        <w:ind w:firstLine="452" w:firstLineChars="200"/>
        <w:jc w:val="right"/>
        <w:rPr>
          <w:rFonts w:hint="eastAsia"/>
          <w:spacing w:val="8"/>
          <w:highlight w:val="none"/>
        </w:rPr>
      </w:pPr>
      <w:r>
        <w:rPr>
          <w:rFonts w:hint="eastAsia"/>
          <w:spacing w:val="8"/>
          <w:highlight w:val="none"/>
        </w:rPr>
        <w:t>2024年</w:t>
      </w:r>
      <w:r>
        <w:rPr>
          <w:rFonts w:hint="eastAsia"/>
          <w:spacing w:val="8"/>
          <w:highlight w:val="none"/>
          <w:lang w:val="en-US" w:eastAsia="zh-CN"/>
        </w:rPr>
        <w:t xml:space="preserve"> </w:t>
      </w:r>
      <w:r>
        <w:rPr>
          <w:rFonts w:hint="eastAsia"/>
          <w:spacing w:val="8"/>
          <w:highlight w:val="none"/>
        </w:rPr>
        <w:t>月</w:t>
      </w:r>
      <w:r>
        <w:rPr>
          <w:rFonts w:hint="eastAsia"/>
          <w:spacing w:val="8"/>
          <w:highlight w:val="none"/>
          <w:lang w:val="en-US" w:eastAsia="zh-CN"/>
        </w:rPr>
        <w:t xml:space="preserve">  </w:t>
      </w:r>
      <w:r>
        <w:rPr>
          <w:rFonts w:hint="eastAsia"/>
          <w:spacing w:val="8"/>
          <w:highlight w:val="none"/>
        </w:rPr>
        <w:t>日</w:t>
      </w:r>
    </w:p>
    <w:p w14:paraId="04B31D68">
      <w:pPr>
        <w:keepNext/>
        <w:keepLines/>
        <w:pageBreakBefore/>
        <w:tabs>
          <w:tab w:val="left" w:pos="1134"/>
        </w:tabs>
        <w:wordWrap w:val="0"/>
        <w:topLinePunct/>
        <w:adjustRightInd w:val="0"/>
        <w:snapToGrid w:val="0"/>
        <w:spacing w:line="360" w:lineRule="auto"/>
        <w:ind w:firstLine="420" w:firstLineChars="200"/>
        <w:jc w:val="both"/>
        <w:outlineLvl w:val="2"/>
        <w:rPr>
          <w:rFonts w:hint="eastAsia"/>
          <w:b/>
          <w:highlight w:val="none"/>
        </w:rPr>
      </w:pPr>
      <w:bookmarkStart w:id="380" w:name="_Toc23378"/>
      <w:bookmarkStart w:id="381" w:name="_Toc9476"/>
      <w:r>
        <w:rPr>
          <w:rFonts w:hint="eastAsia"/>
          <w:b/>
          <w:highlight w:val="none"/>
        </w:rPr>
        <w:t>附录F  工程建设廉政协议书</w:t>
      </w:r>
      <w:bookmarkEnd w:id="380"/>
      <w:bookmarkEnd w:id="381"/>
    </w:p>
    <w:p w14:paraId="46D3A841">
      <w:pPr>
        <w:adjustRightInd w:val="0"/>
        <w:snapToGrid w:val="0"/>
        <w:spacing w:line="312" w:lineRule="auto"/>
        <w:ind w:firstLine="452" w:firstLineChars="200"/>
        <w:jc w:val="center"/>
        <w:rPr>
          <w:rFonts w:hint="eastAsia"/>
          <w:spacing w:val="8"/>
          <w:highlight w:val="none"/>
        </w:rPr>
      </w:pPr>
      <w:r>
        <w:rPr>
          <w:rFonts w:hint="eastAsia"/>
          <w:spacing w:val="8"/>
          <w:highlight w:val="none"/>
        </w:rPr>
        <w:t>工程建设廉政协议书</w:t>
      </w:r>
    </w:p>
    <w:p w14:paraId="7449134E">
      <w:pPr>
        <w:adjustRightInd w:val="0"/>
        <w:snapToGrid w:val="0"/>
        <w:spacing w:line="312" w:lineRule="auto"/>
        <w:ind w:firstLine="452" w:firstLineChars="200"/>
        <w:rPr>
          <w:rFonts w:hint="eastAsia"/>
          <w:spacing w:val="8"/>
          <w:highlight w:val="none"/>
        </w:rPr>
      </w:pPr>
      <w:r>
        <w:rPr>
          <w:rFonts w:hint="eastAsia"/>
          <w:spacing w:val="8"/>
          <w:highlight w:val="none"/>
        </w:rPr>
        <w:t xml:space="preserve">工程项目名称：                 </w:t>
      </w:r>
    </w:p>
    <w:p w14:paraId="6A0D6D93">
      <w:pPr>
        <w:adjustRightInd w:val="0"/>
        <w:snapToGrid w:val="0"/>
        <w:spacing w:line="312" w:lineRule="auto"/>
        <w:ind w:firstLine="452" w:firstLineChars="200"/>
        <w:rPr>
          <w:rFonts w:hint="eastAsia"/>
          <w:spacing w:val="8"/>
          <w:highlight w:val="none"/>
        </w:rPr>
      </w:pPr>
      <w:r>
        <w:rPr>
          <w:rFonts w:hint="eastAsia"/>
          <w:spacing w:val="8"/>
          <w:highlight w:val="none"/>
        </w:rPr>
        <w:t>工程项目地址：</w:t>
      </w:r>
      <w:r>
        <w:rPr>
          <w:rFonts w:hint="eastAsia"/>
          <w:spacing w:val="8"/>
          <w:highlight w:val="none"/>
          <w:lang w:val="zh-CN"/>
        </w:rPr>
        <w:t>新疆哈密市伊州区西部</w:t>
      </w:r>
      <w:r>
        <w:rPr>
          <w:rFonts w:hint="eastAsia"/>
          <w:spacing w:val="8"/>
          <w:highlight w:val="none"/>
        </w:rPr>
        <w:t xml:space="preserve">新区                      </w:t>
      </w:r>
    </w:p>
    <w:p w14:paraId="20E268EB">
      <w:pPr>
        <w:adjustRightInd w:val="0"/>
        <w:snapToGrid w:val="0"/>
        <w:spacing w:line="312" w:lineRule="auto"/>
        <w:ind w:firstLine="452" w:firstLineChars="200"/>
        <w:rPr>
          <w:rFonts w:hint="eastAsia"/>
          <w:spacing w:val="8"/>
          <w:highlight w:val="none"/>
        </w:rPr>
      </w:pPr>
      <w:r>
        <w:rPr>
          <w:rFonts w:hint="eastAsia"/>
          <w:spacing w:val="8"/>
          <w:highlight w:val="none"/>
        </w:rPr>
        <w:t xml:space="preserve">发包人：哈密市教育局       </w:t>
      </w:r>
    </w:p>
    <w:p w14:paraId="71EE1A20">
      <w:pPr>
        <w:adjustRightInd w:val="0"/>
        <w:snapToGrid w:val="0"/>
        <w:spacing w:line="312" w:lineRule="auto"/>
        <w:ind w:firstLine="452" w:firstLineChars="200"/>
        <w:rPr>
          <w:rFonts w:hint="eastAsia"/>
          <w:spacing w:val="8"/>
          <w:highlight w:val="none"/>
        </w:rPr>
      </w:pPr>
      <w:r>
        <w:rPr>
          <w:rFonts w:hint="eastAsia"/>
          <w:spacing w:val="8"/>
          <w:highlight w:val="none"/>
        </w:rPr>
        <w:t xml:space="preserve">咨询人：                          </w:t>
      </w:r>
    </w:p>
    <w:p w14:paraId="0550938D">
      <w:pPr>
        <w:adjustRightInd w:val="0"/>
        <w:snapToGrid w:val="0"/>
        <w:spacing w:line="312" w:lineRule="auto"/>
        <w:ind w:firstLine="452" w:firstLineChars="200"/>
        <w:rPr>
          <w:rFonts w:hint="eastAsia"/>
          <w:spacing w:val="8"/>
          <w:highlight w:val="none"/>
        </w:rPr>
      </w:pPr>
      <w:r>
        <w:rPr>
          <w:rFonts w:hint="eastAsia"/>
          <w:spacing w:val="8"/>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24401100">
      <w:pPr>
        <w:adjustRightInd w:val="0"/>
        <w:snapToGrid w:val="0"/>
        <w:spacing w:line="312" w:lineRule="auto"/>
        <w:ind w:firstLine="452" w:firstLineChars="200"/>
        <w:rPr>
          <w:rFonts w:hint="eastAsia"/>
          <w:spacing w:val="8"/>
          <w:highlight w:val="none"/>
        </w:rPr>
      </w:pPr>
      <w:r>
        <w:rPr>
          <w:rFonts w:hint="eastAsia"/>
          <w:spacing w:val="8"/>
          <w:highlight w:val="none"/>
        </w:rPr>
        <w:t>第一条 双方的责任</w:t>
      </w:r>
    </w:p>
    <w:p w14:paraId="599ADCCE">
      <w:pPr>
        <w:adjustRightInd w:val="0"/>
        <w:snapToGrid w:val="0"/>
        <w:spacing w:line="312" w:lineRule="auto"/>
        <w:ind w:firstLine="452" w:firstLineChars="200"/>
        <w:rPr>
          <w:rFonts w:hint="eastAsia"/>
          <w:spacing w:val="8"/>
          <w:highlight w:val="none"/>
        </w:rPr>
      </w:pPr>
      <w:r>
        <w:rPr>
          <w:rFonts w:hint="eastAsia"/>
          <w:spacing w:val="8"/>
          <w:highlight w:val="none"/>
        </w:rPr>
        <w:t>(一)应严格遵守国家关于市场准入、项目招标投标、工程建设、施工安装和市场活动等有关法律、法规，相关政策，以及廉政建设的各项规定。</w:t>
      </w:r>
    </w:p>
    <w:p w14:paraId="3A5920F6">
      <w:pPr>
        <w:adjustRightInd w:val="0"/>
        <w:snapToGrid w:val="0"/>
        <w:spacing w:line="312" w:lineRule="auto"/>
        <w:ind w:firstLine="452" w:firstLineChars="200"/>
        <w:rPr>
          <w:rFonts w:hint="eastAsia"/>
          <w:spacing w:val="8"/>
          <w:highlight w:val="none"/>
        </w:rPr>
      </w:pPr>
      <w:r>
        <w:rPr>
          <w:rFonts w:hint="eastAsia"/>
          <w:spacing w:val="8"/>
          <w:highlight w:val="none"/>
        </w:rPr>
        <w:t>(二)严格执行建设工程项目承、发包合同文件，自觉按合同办事。</w:t>
      </w:r>
    </w:p>
    <w:p w14:paraId="2C5ED233">
      <w:pPr>
        <w:adjustRightInd w:val="0"/>
        <w:snapToGrid w:val="0"/>
        <w:spacing w:line="312" w:lineRule="auto"/>
        <w:ind w:firstLine="452" w:firstLineChars="200"/>
        <w:rPr>
          <w:rFonts w:hint="eastAsia"/>
          <w:spacing w:val="8"/>
          <w:highlight w:val="none"/>
        </w:rPr>
      </w:pPr>
      <w:r>
        <w:rPr>
          <w:rFonts w:hint="eastAsia"/>
          <w:spacing w:val="8"/>
          <w:highlight w:val="none"/>
        </w:rPr>
        <w:t>(三)业务活动必须坚持公开、公平、公正、诚信、透明的原则(除法律法规另有规定者外)，不得为获取不正当的利益，损害国家、集体和对方利益，不得违反工程建设管理、设计、施工的规章制度。</w:t>
      </w:r>
    </w:p>
    <w:p w14:paraId="44CDB9EF">
      <w:pPr>
        <w:adjustRightInd w:val="0"/>
        <w:snapToGrid w:val="0"/>
        <w:spacing w:line="312" w:lineRule="auto"/>
        <w:ind w:firstLine="452" w:firstLineChars="200"/>
        <w:rPr>
          <w:rFonts w:hint="eastAsia"/>
          <w:spacing w:val="8"/>
          <w:highlight w:val="none"/>
        </w:rPr>
      </w:pPr>
      <w:r>
        <w:rPr>
          <w:rFonts w:hint="eastAsia"/>
          <w:spacing w:val="8"/>
          <w:highlight w:val="none"/>
        </w:rPr>
        <w:t>(四)发现对方在业务活动中有违规、违纪、违法行为的，应及时提醒对方，情节严重的，应向其上级主管部门或纪检监察、司法等有关机关举报。</w:t>
      </w:r>
    </w:p>
    <w:p w14:paraId="3B7FDEE6">
      <w:pPr>
        <w:adjustRightInd w:val="0"/>
        <w:snapToGrid w:val="0"/>
        <w:spacing w:line="312" w:lineRule="auto"/>
        <w:ind w:firstLine="452" w:firstLineChars="200"/>
        <w:rPr>
          <w:rFonts w:hint="eastAsia"/>
          <w:spacing w:val="8"/>
          <w:highlight w:val="none"/>
        </w:rPr>
      </w:pPr>
      <w:r>
        <w:rPr>
          <w:rFonts w:hint="eastAsia"/>
          <w:spacing w:val="8"/>
          <w:highlight w:val="none"/>
        </w:rPr>
        <w:t>第二条</w:t>
      </w:r>
      <w:r>
        <w:rPr>
          <w:rFonts w:hint="eastAsia"/>
          <w:spacing w:val="8"/>
          <w:highlight w:val="none"/>
        </w:rPr>
        <w:tab/>
      </w:r>
      <w:r>
        <w:rPr>
          <w:rFonts w:hint="eastAsia"/>
          <w:spacing w:val="8"/>
          <w:highlight w:val="none"/>
        </w:rPr>
        <w:t>发包人责任</w:t>
      </w:r>
    </w:p>
    <w:p w14:paraId="7DDEA257">
      <w:pPr>
        <w:adjustRightInd w:val="0"/>
        <w:snapToGrid w:val="0"/>
        <w:spacing w:line="312" w:lineRule="auto"/>
        <w:ind w:firstLine="452" w:firstLineChars="200"/>
        <w:rPr>
          <w:rFonts w:hint="eastAsia"/>
          <w:spacing w:val="8"/>
          <w:highlight w:val="none"/>
        </w:rPr>
      </w:pPr>
      <w:r>
        <w:rPr>
          <w:rFonts w:hint="eastAsia"/>
          <w:spacing w:val="8"/>
          <w:highlight w:val="none"/>
        </w:rPr>
        <w:t>(一)不准向承包人和相关单位索要或接受回扣、礼金、有价证券、贵重物品和好处费、感谢费等。</w:t>
      </w:r>
    </w:p>
    <w:p w14:paraId="3D1C5D6A">
      <w:pPr>
        <w:adjustRightInd w:val="0"/>
        <w:snapToGrid w:val="0"/>
        <w:spacing w:line="312" w:lineRule="auto"/>
        <w:ind w:firstLine="452" w:firstLineChars="200"/>
        <w:rPr>
          <w:rFonts w:hint="eastAsia"/>
          <w:spacing w:val="8"/>
          <w:highlight w:val="none"/>
        </w:rPr>
      </w:pPr>
      <w:r>
        <w:rPr>
          <w:rFonts w:hint="eastAsia"/>
          <w:spacing w:val="8"/>
          <w:highlight w:val="none"/>
        </w:rPr>
        <w:t>(二)不准在承包人和相关单位报销任何应由发包人或个人支付的费用。</w:t>
      </w:r>
    </w:p>
    <w:p w14:paraId="214B42F4">
      <w:pPr>
        <w:adjustRightInd w:val="0"/>
        <w:snapToGrid w:val="0"/>
        <w:spacing w:line="312" w:lineRule="auto"/>
        <w:ind w:firstLine="452" w:firstLineChars="200"/>
        <w:rPr>
          <w:rFonts w:hint="eastAsia"/>
          <w:spacing w:val="8"/>
          <w:highlight w:val="none"/>
        </w:rPr>
      </w:pPr>
      <w:r>
        <w:rPr>
          <w:rFonts w:hint="eastAsia"/>
          <w:spacing w:val="8"/>
          <w:highlight w:val="none"/>
        </w:rPr>
        <w:t>(三)不准要求、暗示和接受承包人和相关单位为个人装修住房、婚丧嫁娶、配偶子女的工作安排以及出国(境)、旅游等提供方便。</w:t>
      </w:r>
    </w:p>
    <w:p w14:paraId="2A7920C3">
      <w:pPr>
        <w:adjustRightInd w:val="0"/>
        <w:snapToGrid w:val="0"/>
        <w:spacing w:line="312" w:lineRule="auto"/>
        <w:ind w:firstLine="452" w:firstLineChars="200"/>
        <w:rPr>
          <w:rFonts w:hint="eastAsia"/>
          <w:spacing w:val="8"/>
          <w:highlight w:val="none"/>
        </w:rPr>
      </w:pPr>
      <w:r>
        <w:rPr>
          <w:rFonts w:hint="eastAsia"/>
          <w:spacing w:val="8"/>
          <w:highlight w:val="none"/>
        </w:rPr>
        <w:t>(四)不准参加有可能影响公正执行公务的承包人和相关单位的宴请和健身、娱乐等活动。</w:t>
      </w:r>
    </w:p>
    <w:p w14:paraId="006A7B6C">
      <w:pPr>
        <w:adjustRightInd w:val="0"/>
        <w:snapToGrid w:val="0"/>
        <w:spacing w:line="312" w:lineRule="auto"/>
        <w:ind w:firstLine="452" w:firstLineChars="200"/>
        <w:rPr>
          <w:rFonts w:hint="eastAsia"/>
          <w:spacing w:val="8"/>
          <w:highlight w:val="none"/>
        </w:rPr>
      </w:pPr>
      <w:r>
        <w:rPr>
          <w:rFonts w:hint="eastAsia"/>
          <w:spacing w:val="8"/>
          <w:highlight w:val="none"/>
        </w:rPr>
        <w:t>(五)不准向承包人介绍或为配偶、子女、亲属参与同发包人项目工程合同有关的设备、材料、工程分包、劳务等经济活动。不得以任何理由向承包人和相关单位推荐分包单位和要求承包人购买项目工程施工合同规定以外的材料、设备等。</w:t>
      </w:r>
    </w:p>
    <w:p w14:paraId="3C4C5B1D">
      <w:pPr>
        <w:adjustRightInd w:val="0"/>
        <w:snapToGrid w:val="0"/>
        <w:spacing w:line="312" w:lineRule="auto"/>
        <w:ind w:firstLine="452" w:firstLineChars="200"/>
        <w:rPr>
          <w:rFonts w:hint="eastAsia"/>
          <w:spacing w:val="8"/>
          <w:highlight w:val="none"/>
        </w:rPr>
      </w:pPr>
      <w:r>
        <w:rPr>
          <w:rFonts w:hint="eastAsia"/>
          <w:spacing w:val="8"/>
          <w:highlight w:val="none"/>
        </w:rPr>
        <w:t>第三条 全过程造价咨询人的责任</w:t>
      </w:r>
    </w:p>
    <w:p w14:paraId="0263FF41">
      <w:pPr>
        <w:adjustRightInd w:val="0"/>
        <w:snapToGrid w:val="0"/>
        <w:spacing w:line="312" w:lineRule="auto"/>
        <w:ind w:firstLine="452" w:firstLineChars="200"/>
        <w:rPr>
          <w:rFonts w:hint="eastAsia"/>
          <w:spacing w:val="8"/>
          <w:highlight w:val="none"/>
        </w:rPr>
      </w:pPr>
      <w:r>
        <w:rPr>
          <w:rFonts w:hint="eastAsia"/>
          <w:spacing w:val="8"/>
          <w:highlight w:val="none"/>
        </w:rPr>
        <w:t>全过程造价咨询人应与发包人保持正常的业务交往，按照有关法律法规和程序开展业务工作，严格执行工程建设的有关方针、政策，尤其是有关建筑施工安装的强制性标准和规范，并遵守以下规定：</w:t>
      </w:r>
    </w:p>
    <w:p w14:paraId="7CBE2779">
      <w:pPr>
        <w:adjustRightInd w:val="0"/>
        <w:snapToGrid w:val="0"/>
        <w:spacing w:line="312" w:lineRule="auto"/>
        <w:ind w:firstLine="452" w:firstLineChars="200"/>
        <w:rPr>
          <w:rFonts w:hint="eastAsia"/>
          <w:spacing w:val="8"/>
          <w:highlight w:val="none"/>
        </w:rPr>
      </w:pPr>
      <w:r>
        <w:rPr>
          <w:rFonts w:hint="eastAsia"/>
          <w:spacing w:val="8"/>
          <w:highlight w:val="none"/>
        </w:rPr>
        <w:t>(一)不准以任何理由向发包人、相关单位及其工作人员索要、接受或赠送礼金、有价证券、贵重物品和回扣、好处费、感谢费等。</w:t>
      </w:r>
    </w:p>
    <w:p w14:paraId="142A6ABE">
      <w:pPr>
        <w:adjustRightInd w:val="0"/>
        <w:snapToGrid w:val="0"/>
        <w:spacing w:line="312" w:lineRule="auto"/>
        <w:ind w:firstLine="452" w:firstLineChars="200"/>
        <w:rPr>
          <w:rFonts w:hint="eastAsia"/>
          <w:spacing w:val="8"/>
          <w:highlight w:val="none"/>
        </w:rPr>
      </w:pPr>
      <w:r>
        <w:rPr>
          <w:rFonts w:hint="eastAsia"/>
          <w:spacing w:val="8"/>
          <w:highlight w:val="none"/>
        </w:rPr>
        <w:t>(二)不准以任何理由为发包人和相关单位报销应由对方或个人支付的费用。</w:t>
      </w:r>
    </w:p>
    <w:p w14:paraId="1025F282">
      <w:pPr>
        <w:adjustRightInd w:val="0"/>
        <w:snapToGrid w:val="0"/>
        <w:spacing w:line="312" w:lineRule="auto"/>
        <w:ind w:firstLine="452" w:firstLineChars="200"/>
        <w:rPr>
          <w:rFonts w:hint="eastAsia"/>
          <w:spacing w:val="8"/>
          <w:highlight w:val="none"/>
        </w:rPr>
      </w:pPr>
      <w:r>
        <w:rPr>
          <w:rFonts w:hint="eastAsia"/>
          <w:spacing w:val="8"/>
          <w:highlight w:val="none"/>
        </w:rPr>
        <w:t>(三)不准接受或暗示为发包人、相关单位或个人装修住房、婚丧嫁娶、配偶子女的工作安排以及出国(境)、旅游等提供方便。</w:t>
      </w:r>
    </w:p>
    <w:p w14:paraId="3F14C6AA">
      <w:pPr>
        <w:adjustRightInd w:val="0"/>
        <w:snapToGrid w:val="0"/>
        <w:spacing w:line="312" w:lineRule="auto"/>
        <w:ind w:firstLine="452" w:firstLineChars="200"/>
        <w:rPr>
          <w:rFonts w:hint="eastAsia"/>
          <w:spacing w:val="8"/>
          <w:highlight w:val="none"/>
        </w:rPr>
      </w:pPr>
      <w:r>
        <w:rPr>
          <w:rFonts w:hint="eastAsia"/>
          <w:spacing w:val="8"/>
          <w:highlight w:val="none"/>
        </w:rPr>
        <w:t>(四)不准以任何理由为发包人、相关单位或个人组织有可能影响公正执行公务的宴请、健身、娱乐等活动。</w:t>
      </w:r>
    </w:p>
    <w:p w14:paraId="48ABD9ED">
      <w:pPr>
        <w:adjustRightInd w:val="0"/>
        <w:snapToGrid w:val="0"/>
        <w:spacing w:line="312" w:lineRule="auto"/>
        <w:ind w:firstLine="452" w:firstLineChars="200"/>
        <w:rPr>
          <w:rFonts w:hint="eastAsia"/>
          <w:spacing w:val="8"/>
          <w:highlight w:val="none"/>
        </w:rPr>
      </w:pPr>
      <w:r>
        <w:rPr>
          <w:rFonts w:hint="eastAsia"/>
          <w:spacing w:val="8"/>
          <w:highlight w:val="none"/>
        </w:rPr>
        <w:t>第四条</w:t>
      </w:r>
      <w:r>
        <w:rPr>
          <w:rFonts w:hint="eastAsia"/>
          <w:spacing w:val="8"/>
          <w:highlight w:val="none"/>
        </w:rPr>
        <w:tab/>
      </w:r>
      <w:r>
        <w:rPr>
          <w:rFonts w:hint="eastAsia"/>
          <w:spacing w:val="8"/>
          <w:highlight w:val="none"/>
        </w:rPr>
        <w:t>违约责任</w:t>
      </w:r>
    </w:p>
    <w:p w14:paraId="41657EE7">
      <w:pPr>
        <w:adjustRightInd w:val="0"/>
        <w:snapToGrid w:val="0"/>
        <w:spacing w:line="312" w:lineRule="auto"/>
        <w:ind w:firstLine="452" w:firstLineChars="200"/>
        <w:rPr>
          <w:rFonts w:hint="eastAsia"/>
          <w:spacing w:val="8"/>
          <w:highlight w:val="none"/>
        </w:rPr>
      </w:pPr>
      <w:r>
        <w:rPr>
          <w:rFonts w:hint="eastAsia"/>
          <w:spacing w:val="8"/>
          <w:highlight w:val="none"/>
        </w:rPr>
        <w:t>(一)发包人工作人员有违反本责任书第一、二条责任行为的，按照管理权限，依据有关法律法规和规定给予党纪、政纪处分或组织处理；涉嫌犯罪的，移交司法机关追究刑事责任；给设计人单位造成经济损失的，应予以赔偿。</w:t>
      </w:r>
    </w:p>
    <w:p w14:paraId="14445CCC">
      <w:pPr>
        <w:adjustRightInd w:val="0"/>
        <w:snapToGrid w:val="0"/>
        <w:spacing w:line="312" w:lineRule="auto"/>
        <w:ind w:firstLine="452" w:firstLineChars="200"/>
        <w:rPr>
          <w:rFonts w:hint="eastAsia"/>
          <w:spacing w:val="8"/>
          <w:highlight w:val="none"/>
        </w:rPr>
      </w:pPr>
      <w:r>
        <w:rPr>
          <w:rFonts w:hint="eastAsia"/>
          <w:spacing w:val="8"/>
          <w:highlight w:val="none"/>
        </w:rPr>
        <w:t>(二)全过程造价咨询人工作人员有违反本责任书第一、三条责任行为的，按照管理权限，依据有关法律法规和规定给予党纪、政纪处分或组织处理；涉嫌犯罪的，移交司法机关追究刑事责任；给发包人单 位造成经济损失的，应予以赔偿。</w:t>
      </w:r>
    </w:p>
    <w:p w14:paraId="2BEE9598">
      <w:pPr>
        <w:adjustRightInd w:val="0"/>
        <w:snapToGrid w:val="0"/>
        <w:spacing w:line="312" w:lineRule="auto"/>
        <w:ind w:firstLine="452" w:firstLineChars="200"/>
        <w:rPr>
          <w:rFonts w:hint="eastAsia"/>
          <w:spacing w:val="8"/>
          <w:highlight w:val="none"/>
        </w:rPr>
      </w:pPr>
      <w:r>
        <w:rPr>
          <w:rFonts w:hint="eastAsia"/>
          <w:spacing w:val="8"/>
          <w:highlight w:val="none"/>
        </w:rPr>
        <w:t>第五条 本责任书作为工程施工合同的附件，与工程合同具有同等法律效力。经双方签署后立即生效。</w:t>
      </w:r>
    </w:p>
    <w:p w14:paraId="70C395E3">
      <w:pPr>
        <w:adjustRightInd w:val="0"/>
        <w:snapToGrid w:val="0"/>
        <w:spacing w:line="312" w:lineRule="auto"/>
        <w:ind w:firstLine="452" w:firstLineChars="200"/>
        <w:rPr>
          <w:rFonts w:hint="eastAsia"/>
          <w:spacing w:val="8"/>
          <w:highlight w:val="none"/>
        </w:rPr>
      </w:pPr>
      <w:r>
        <w:rPr>
          <w:rFonts w:hint="eastAsia"/>
          <w:spacing w:val="8"/>
          <w:highlight w:val="none"/>
        </w:rPr>
        <w:t>第六条 本责任书的有效期为双方签署之日起至该工程项目竣工验收合格时止。本责任书一式四份，双方各执一份，送交双方的监督单位各一份。</w:t>
      </w:r>
    </w:p>
    <w:p w14:paraId="41F2A336">
      <w:pPr>
        <w:adjustRightInd w:val="0"/>
        <w:snapToGrid w:val="0"/>
        <w:ind w:firstLine="452" w:firstLineChars="200"/>
        <w:rPr>
          <w:rFonts w:hint="eastAsia"/>
          <w:spacing w:val="8"/>
          <w:highlight w:val="none"/>
        </w:rPr>
      </w:pPr>
    </w:p>
    <w:p w14:paraId="099B71A9">
      <w:pPr>
        <w:adjustRightInd w:val="0"/>
        <w:snapToGrid w:val="0"/>
        <w:ind w:left="4096" w:hanging="3616" w:hangingChars="1600"/>
        <w:rPr>
          <w:rFonts w:hint="eastAsia"/>
          <w:spacing w:val="8"/>
          <w:highlight w:val="none"/>
        </w:rPr>
      </w:pPr>
      <w:r>
        <w:rPr>
          <w:rFonts w:hint="eastAsia"/>
          <w:spacing w:val="8"/>
          <w:highlight w:val="none"/>
        </w:rPr>
        <w:t>发包人：哈密市教育局 （公章）</w:t>
      </w:r>
      <w:r>
        <w:rPr>
          <w:rFonts w:hint="eastAsia"/>
          <w:spacing w:val="8"/>
          <w:highlight w:val="none"/>
        </w:rPr>
        <w:tab/>
      </w:r>
      <w:r>
        <w:rPr>
          <w:rFonts w:hint="eastAsia"/>
          <w:spacing w:val="8"/>
          <w:highlight w:val="none"/>
        </w:rPr>
        <w:t>咨询人：</w:t>
      </w:r>
      <w:r>
        <w:rPr>
          <w:rFonts w:hint="eastAsia"/>
          <w:spacing w:val="8"/>
          <w:highlight w:val="none"/>
          <w:lang w:val="en-US" w:eastAsia="zh-CN"/>
        </w:rPr>
        <w:t xml:space="preserve">   </w:t>
      </w:r>
      <w:r>
        <w:rPr>
          <w:rFonts w:hint="eastAsia"/>
          <w:spacing w:val="8"/>
          <w:highlight w:val="none"/>
        </w:rPr>
        <w:t xml:space="preserve">（公章）  </w:t>
      </w:r>
      <w:r>
        <w:rPr>
          <w:rFonts w:hint="eastAsia"/>
          <w:spacing w:val="8"/>
          <w:highlight w:val="none"/>
        </w:rPr>
        <w:tab/>
      </w:r>
    </w:p>
    <w:p w14:paraId="5784D4DD">
      <w:pPr>
        <w:adjustRightInd w:val="0"/>
        <w:snapToGrid w:val="0"/>
        <w:ind w:firstLine="452" w:firstLineChars="200"/>
        <w:rPr>
          <w:rFonts w:hint="eastAsia"/>
          <w:spacing w:val="8"/>
          <w:highlight w:val="none"/>
        </w:rPr>
      </w:pPr>
    </w:p>
    <w:p w14:paraId="41B761FD">
      <w:pPr>
        <w:adjustRightInd w:val="0"/>
        <w:snapToGrid w:val="0"/>
        <w:rPr>
          <w:rFonts w:hint="eastAsia"/>
          <w:spacing w:val="8"/>
          <w:highlight w:val="none"/>
        </w:rPr>
      </w:pPr>
      <w:r>
        <w:rPr>
          <w:rFonts w:hint="eastAsia"/>
          <w:spacing w:val="8"/>
          <w:highlight w:val="none"/>
        </w:rPr>
        <w:t>授权委托人：（签字）            授权委托人：（签字）</w:t>
      </w:r>
    </w:p>
    <w:p w14:paraId="4557872A">
      <w:pPr>
        <w:adjustRightInd w:val="0"/>
        <w:snapToGrid w:val="0"/>
        <w:ind w:firstLine="452" w:firstLineChars="200"/>
        <w:rPr>
          <w:rFonts w:hint="eastAsia"/>
          <w:spacing w:val="8"/>
          <w:highlight w:val="none"/>
        </w:rPr>
      </w:pPr>
    </w:p>
    <w:p w14:paraId="1EFF4521">
      <w:pPr>
        <w:adjustRightInd w:val="0"/>
        <w:snapToGrid w:val="0"/>
        <w:ind w:firstLine="452" w:firstLineChars="200"/>
        <w:jc w:val="right"/>
        <w:rPr>
          <w:rFonts w:hint="eastAsia"/>
          <w:spacing w:val="8"/>
          <w:highlight w:val="none"/>
        </w:rPr>
      </w:pPr>
      <w:r>
        <w:rPr>
          <w:rFonts w:hint="eastAsia"/>
          <w:spacing w:val="8"/>
          <w:highlight w:val="none"/>
        </w:rPr>
        <w:t>2024年</w:t>
      </w:r>
      <w:r>
        <w:rPr>
          <w:rFonts w:hint="eastAsia"/>
          <w:spacing w:val="8"/>
          <w:highlight w:val="none"/>
          <w:lang w:val="en-US" w:eastAsia="zh-CN"/>
        </w:rPr>
        <w:t xml:space="preserve"> </w:t>
      </w:r>
      <w:r>
        <w:rPr>
          <w:rFonts w:hint="eastAsia"/>
          <w:spacing w:val="8"/>
          <w:highlight w:val="none"/>
        </w:rPr>
        <w:t xml:space="preserve">月 </w:t>
      </w:r>
      <w:r>
        <w:rPr>
          <w:rFonts w:hint="eastAsia"/>
          <w:spacing w:val="8"/>
          <w:highlight w:val="none"/>
          <w:lang w:val="en-US" w:eastAsia="zh-CN"/>
        </w:rPr>
        <w:t xml:space="preserve"> </w:t>
      </w:r>
      <w:r>
        <w:rPr>
          <w:rFonts w:hint="eastAsia"/>
          <w:spacing w:val="8"/>
          <w:highlight w:val="none"/>
        </w:rPr>
        <w:t>日</w:t>
      </w:r>
    </w:p>
    <w:p w14:paraId="2265D367">
      <w:pPr>
        <w:adjustRightInd w:val="0"/>
        <w:snapToGrid w:val="0"/>
        <w:spacing w:line="360" w:lineRule="auto"/>
        <w:rPr>
          <w:rFonts w:hint="eastAsia"/>
          <w:highlight w:val="none"/>
        </w:rPr>
      </w:pPr>
    </w:p>
    <w:p w14:paraId="4EECC3D3">
      <w:pPr>
        <w:pageBreakBefore/>
        <w:adjustRightInd w:val="0"/>
        <w:snapToGrid w:val="0"/>
        <w:spacing w:line="360" w:lineRule="auto"/>
        <w:ind w:firstLine="420" w:firstLineChars="200"/>
        <w:jc w:val="both"/>
        <w:outlineLvl w:val="2"/>
        <w:rPr>
          <w:rFonts w:hint="eastAsia"/>
          <w:highlight w:val="none"/>
        </w:rPr>
      </w:pPr>
      <w:bookmarkStart w:id="382" w:name="_Toc3694"/>
      <w:r>
        <w:rPr>
          <w:rFonts w:hint="eastAsia"/>
          <w:b/>
          <w:highlight w:val="none"/>
        </w:rPr>
        <w:t>附录G  保密承诺书</w:t>
      </w:r>
      <w:bookmarkEnd w:id="382"/>
    </w:p>
    <w:p w14:paraId="245A9B6A">
      <w:pPr>
        <w:adjustRightInd w:val="0"/>
        <w:snapToGrid w:val="0"/>
        <w:spacing w:line="360" w:lineRule="auto"/>
        <w:ind w:firstLine="420" w:firstLineChars="200"/>
        <w:jc w:val="center"/>
        <w:rPr>
          <w:rFonts w:hint="eastAsia"/>
          <w:highlight w:val="none"/>
        </w:rPr>
      </w:pPr>
      <w:r>
        <w:rPr>
          <w:rFonts w:hint="eastAsia"/>
          <w:highlight w:val="none"/>
        </w:rPr>
        <w:t>保密承诺书</w:t>
      </w:r>
    </w:p>
    <w:p w14:paraId="56DD60F1">
      <w:pPr>
        <w:adjustRightInd w:val="0"/>
        <w:snapToGrid w:val="0"/>
        <w:spacing w:line="360" w:lineRule="auto"/>
        <w:ind w:firstLine="452" w:firstLineChars="200"/>
        <w:rPr>
          <w:rFonts w:hint="eastAsia"/>
          <w:spacing w:val="8"/>
          <w:highlight w:val="none"/>
        </w:rPr>
      </w:pPr>
      <w:r>
        <w:rPr>
          <w:rFonts w:hint="eastAsia"/>
          <w:spacing w:val="8"/>
          <w:highlight w:val="none"/>
        </w:rPr>
        <w:t>为保护公司、合作方及项目参与人员的合法利益，保证合作双方实现顺利合作，避免因信息泄露而给合作双方造成损失，参与本项目的所有公司员工应承诺遵守本保密书内容。</w:t>
      </w:r>
    </w:p>
    <w:p w14:paraId="28E1650E">
      <w:pPr>
        <w:adjustRightInd w:val="0"/>
        <w:snapToGrid w:val="0"/>
        <w:spacing w:line="360" w:lineRule="auto"/>
        <w:ind w:firstLine="452" w:firstLineChars="200"/>
        <w:rPr>
          <w:rFonts w:hint="eastAsia"/>
          <w:spacing w:val="8"/>
          <w:highlight w:val="none"/>
        </w:rPr>
      </w:pPr>
      <w:r>
        <w:rPr>
          <w:rFonts w:hint="eastAsia"/>
          <w:spacing w:val="8"/>
          <w:highlight w:val="none"/>
        </w:rPr>
        <w:t>1.保密信息</w:t>
      </w:r>
    </w:p>
    <w:p w14:paraId="463CAA2E">
      <w:pPr>
        <w:adjustRightInd w:val="0"/>
        <w:snapToGrid w:val="0"/>
        <w:spacing w:line="360" w:lineRule="auto"/>
        <w:ind w:firstLine="452" w:firstLineChars="200"/>
        <w:rPr>
          <w:rFonts w:hint="eastAsia"/>
          <w:spacing w:val="8"/>
          <w:highlight w:val="none"/>
        </w:rPr>
      </w:pPr>
      <w:r>
        <w:rPr>
          <w:rFonts w:hint="eastAsia"/>
          <w:spacing w:val="8"/>
          <w:highlight w:val="none"/>
        </w:rPr>
        <w:t>本承诺书书所示保密信息为合作双方就合作项目中涉及各方或各自关联方尚未公开的信息。包括:以手写、打印、软件、磁盘、光盘、胶片或其它可存取的方式记载的有关财务或商业信息数据及资料;或以口头方式说明需要保密的财务或商业信息;或以软件代码、文字图像、分析注释、备忘录、图纸、研究报告、编辑数据等各种方式出现的财务或商业信息;或公司与合作方之间的交易进程及所有信息、数据及资料。合作双方在讨论合作过程中，包括但不限于在对方处参观、考察的过程中以其它形式获得的财务信息或商业信息、项目信息。</w:t>
      </w:r>
    </w:p>
    <w:p w14:paraId="44C7412B">
      <w:pPr>
        <w:adjustRightInd w:val="0"/>
        <w:snapToGrid w:val="0"/>
        <w:spacing w:line="360" w:lineRule="auto"/>
        <w:ind w:firstLine="452" w:firstLineChars="200"/>
        <w:rPr>
          <w:rFonts w:hint="eastAsia"/>
          <w:spacing w:val="8"/>
          <w:highlight w:val="none"/>
        </w:rPr>
      </w:pPr>
      <w:r>
        <w:rPr>
          <w:rFonts w:hint="eastAsia"/>
          <w:spacing w:val="8"/>
          <w:highlight w:val="none"/>
        </w:rPr>
        <w:t>2.保密义务</w:t>
      </w:r>
    </w:p>
    <w:p w14:paraId="453E1499">
      <w:pPr>
        <w:adjustRightInd w:val="0"/>
        <w:snapToGrid w:val="0"/>
        <w:spacing w:line="360" w:lineRule="auto"/>
        <w:ind w:firstLine="452" w:firstLineChars="200"/>
        <w:rPr>
          <w:rFonts w:hint="eastAsia"/>
          <w:spacing w:val="8"/>
          <w:highlight w:val="none"/>
        </w:rPr>
      </w:pPr>
      <w:r>
        <w:rPr>
          <w:rFonts w:hint="eastAsia"/>
          <w:spacing w:val="8"/>
          <w:highlight w:val="none"/>
        </w:rPr>
        <w:t>承诺人始终对保密资料保密，不在项目之外使用对方提供的保密信息及掌握的各方的保密信息。未经同意，不向任何第三方提供保密信息以及可以接触上述保密信息的手段，包括在公开场合展览，公开对外宣传，作为文章、讯息、参考数据发表。</w:t>
      </w:r>
    </w:p>
    <w:p w14:paraId="4EEC6C69">
      <w:pPr>
        <w:adjustRightInd w:val="0"/>
        <w:snapToGrid w:val="0"/>
        <w:spacing w:line="360" w:lineRule="auto"/>
        <w:ind w:firstLine="452" w:firstLineChars="200"/>
        <w:rPr>
          <w:rFonts w:hint="eastAsia"/>
          <w:spacing w:val="8"/>
          <w:highlight w:val="none"/>
        </w:rPr>
      </w:pPr>
      <w:r>
        <w:rPr>
          <w:rFonts w:hint="eastAsia"/>
          <w:spacing w:val="8"/>
          <w:highlight w:val="none"/>
        </w:rPr>
        <w:t>只向项目相关人员(包括各自的董事、顾问、代理人和雇员等)为商讨合作项目而有需要知悉保密信息的人士披露保密信息:并保证，上述各相关人员的行为将会符合本守则的规定。</w:t>
      </w:r>
    </w:p>
    <w:p w14:paraId="5BB9EC35">
      <w:pPr>
        <w:adjustRightInd w:val="0"/>
        <w:snapToGrid w:val="0"/>
        <w:spacing w:line="360" w:lineRule="auto"/>
        <w:ind w:firstLine="452" w:firstLineChars="200"/>
        <w:rPr>
          <w:rFonts w:hint="eastAsia"/>
          <w:spacing w:val="8"/>
          <w:highlight w:val="none"/>
        </w:rPr>
      </w:pPr>
      <w:r>
        <w:rPr>
          <w:rFonts w:hint="eastAsia"/>
          <w:spacing w:val="8"/>
          <w:highlight w:val="none"/>
        </w:rPr>
        <w:t>在商讨合作项目的过程中，若需向第三方披露对方的保密信息，应事先取得书面许可，并要求该第三方不得向任何其它人士泄露保密信息。特此承诺!</w:t>
      </w:r>
    </w:p>
    <w:p w14:paraId="5834367C">
      <w:pPr>
        <w:adjustRightInd w:val="0"/>
        <w:snapToGrid w:val="0"/>
        <w:ind w:firstLine="452" w:firstLineChars="200"/>
        <w:rPr>
          <w:rFonts w:hint="eastAsia"/>
          <w:spacing w:val="8"/>
          <w:highlight w:val="none"/>
        </w:rPr>
      </w:pPr>
    </w:p>
    <w:p w14:paraId="2BFF8145">
      <w:pPr>
        <w:adjustRightInd w:val="0"/>
        <w:snapToGrid w:val="0"/>
        <w:jc w:val="right"/>
        <w:rPr>
          <w:rFonts w:hint="eastAsia"/>
          <w:spacing w:val="8"/>
          <w:highlight w:val="none"/>
        </w:rPr>
      </w:pPr>
      <w:r>
        <w:rPr>
          <w:rFonts w:hint="eastAsia"/>
          <w:spacing w:val="8"/>
          <w:highlight w:val="none"/>
        </w:rPr>
        <w:t>承诺人:</w:t>
      </w:r>
      <w:r>
        <w:rPr>
          <w:rFonts w:hint="eastAsia"/>
          <w:spacing w:val="8"/>
          <w:highlight w:val="none"/>
          <w:lang w:val="en-US" w:eastAsia="zh-CN"/>
        </w:rPr>
        <w:t xml:space="preserve"> </w:t>
      </w:r>
      <w:r>
        <w:rPr>
          <w:rFonts w:hint="eastAsia"/>
          <w:spacing w:val="8"/>
          <w:highlight w:val="none"/>
        </w:rPr>
        <w:t xml:space="preserve">  </w:t>
      </w:r>
    </w:p>
    <w:p w14:paraId="3269D71D">
      <w:pPr>
        <w:adjustRightInd w:val="0"/>
        <w:snapToGrid w:val="0"/>
        <w:jc w:val="right"/>
        <w:rPr>
          <w:rFonts w:hint="eastAsia"/>
          <w:highlight w:val="none"/>
        </w:rPr>
      </w:pPr>
      <w:bookmarkStart w:id="383" w:name="_Toc4191"/>
      <w:bookmarkStart w:id="384" w:name="_Toc8732"/>
    </w:p>
    <w:p w14:paraId="0AC4E26A">
      <w:pPr>
        <w:adjustRightInd w:val="0"/>
        <w:snapToGrid w:val="0"/>
        <w:jc w:val="right"/>
        <w:rPr>
          <w:rFonts w:hint="eastAsia"/>
          <w:highlight w:val="none"/>
        </w:rPr>
      </w:pPr>
      <w:r>
        <w:rPr>
          <w:rFonts w:hint="eastAsia"/>
          <w:highlight w:val="none"/>
        </w:rPr>
        <w:t>2024年</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rFonts w:hint="eastAsia"/>
          <w:highlight w:val="none"/>
        </w:rPr>
        <w:t>日</w:t>
      </w:r>
      <w:bookmarkEnd w:id="383"/>
      <w:bookmarkEnd w:id="384"/>
    </w:p>
    <w:p w14:paraId="650DD268">
      <w:pPr>
        <w:adjustRightInd w:val="0"/>
        <w:snapToGrid w:val="0"/>
        <w:spacing w:line="360" w:lineRule="auto"/>
        <w:ind w:firstLine="420" w:firstLineChars="200"/>
        <w:jc w:val="both"/>
        <w:rPr>
          <w:rFonts w:hint="eastAsia"/>
          <w:highlight w:val="none"/>
        </w:rPr>
      </w:pPr>
    </w:p>
    <w:p w14:paraId="061BC81C">
      <w:pPr>
        <w:pageBreakBefore/>
        <w:adjustRightInd w:val="0"/>
        <w:snapToGrid w:val="0"/>
        <w:spacing w:line="360" w:lineRule="auto"/>
        <w:ind w:firstLine="420" w:firstLineChars="200"/>
        <w:jc w:val="both"/>
        <w:outlineLvl w:val="2"/>
        <w:rPr>
          <w:rFonts w:hint="eastAsia"/>
          <w:highlight w:val="none"/>
        </w:rPr>
      </w:pPr>
      <w:bookmarkStart w:id="385" w:name="_Toc1408"/>
      <w:r>
        <w:rPr>
          <w:rFonts w:hint="eastAsia"/>
          <w:b/>
          <w:highlight w:val="none"/>
        </w:rPr>
        <w:t>附录H  廉洁承诺书</w:t>
      </w:r>
      <w:bookmarkEnd w:id="385"/>
    </w:p>
    <w:p w14:paraId="480D37AF">
      <w:pPr>
        <w:adjustRightInd w:val="0"/>
        <w:snapToGrid w:val="0"/>
        <w:spacing w:line="360" w:lineRule="auto"/>
        <w:jc w:val="center"/>
        <w:rPr>
          <w:rFonts w:hint="eastAsia"/>
          <w:spacing w:val="8"/>
          <w:highlight w:val="none"/>
        </w:rPr>
      </w:pPr>
      <w:r>
        <w:rPr>
          <w:rFonts w:hint="eastAsia"/>
          <w:spacing w:val="8"/>
          <w:highlight w:val="none"/>
        </w:rPr>
        <w:t>廉洁承诺书</w:t>
      </w:r>
    </w:p>
    <w:p w14:paraId="16000BFB">
      <w:pPr>
        <w:adjustRightInd w:val="0"/>
        <w:snapToGrid w:val="0"/>
        <w:spacing w:line="360" w:lineRule="auto"/>
        <w:ind w:firstLine="452" w:firstLineChars="200"/>
        <w:rPr>
          <w:rFonts w:hint="eastAsia"/>
          <w:spacing w:val="8"/>
          <w:highlight w:val="none"/>
        </w:rPr>
      </w:pPr>
      <w:r>
        <w:rPr>
          <w:rFonts w:hint="eastAsia"/>
          <w:spacing w:val="8"/>
          <w:highlight w:val="none"/>
        </w:rPr>
        <w:t>本公司秉承长久合作，互惠共赢理念，确保全过程管理的规范与廉洁，从源头上预防和遏制违法违纪问题的发生，特作以下保证:</w:t>
      </w:r>
    </w:p>
    <w:p w14:paraId="387A869C">
      <w:pPr>
        <w:adjustRightInd w:val="0"/>
        <w:snapToGrid w:val="0"/>
        <w:spacing w:line="360" w:lineRule="auto"/>
        <w:ind w:firstLine="452" w:firstLineChars="200"/>
        <w:rPr>
          <w:rFonts w:hint="eastAsia"/>
          <w:spacing w:val="8"/>
          <w:highlight w:val="none"/>
        </w:rPr>
      </w:pPr>
      <w:r>
        <w:rPr>
          <w:rFonts w:hint="eastAsia"/>
          <w:spacing w:val="8"/>
          <w:highlight w:val="none"/>
        </w:rPr>
        <w:t>(一)本公司(含公司工作人员。下同)决不向贵单位或项目上的相关单位的工作人员(含工作人员的配偶、子女及亲属、下同)馈赠礼品(包括但不限于现金、有价证券、支付凭证及贵重物品等)。</w:t>
      </w:r>
    </w:p>
    <w:p w14:paraId="683FB9EC">
      <w:pPr>
        <w:adjustRightInd w:val="0"/>
        <w:snapToGrid w:val="0"/>
        <w:spacing w:line="360" w:lineRule="auto"/>
        <w:ind w:firstLine="452" w:firstLineChars="200"/>
        <w:rPr>
          <w:rFonts w:hint="eastAsia"/>
          <w:spacing w:val="8"/>
          <w:highlight w:val="none"/>
        </w:rPr>
      </w:pPr>
      <w:r>
        <w:rPr>
          <w:rFonts w:hint="eastAsia"/>
          <w:spacing w:val="8"/>
          <w:highlight w:val="none"/>
        </w:rPr>
        <w:t>(二)本公司不得违规获取贵单位保密项目的相关信息，不得与贵单位工作人员合谋弄虚作假，串通招标或其他违规活动。</w:t>
      </w:r>
    </w:p>
    <w:p w14:paraId="78B3EAE2">
      <w:pPr>
        <w:adjustRightInd w:val="0"/>
        <w:snapToGrid w:val="0"/>
        <w:spacing w:line="360" w:lineRule="auto"/>
        <w:ind w:firstLine="452" w:firstLineChars="200"/>
        <w:rPr>
          <w:rFonts w:hint="eastAsia"/>
          <w:spacing w:val="8"/>
          <w:highlight w:val="none"/>
        </w:rPr>
      </w:pPr>
      <w:r>
        <w:rPr>
          <w:rFonts w:hint="eastAsia"/>
          <w:spacing w:val="8"/>
          <w:highlight w:val="none"/>
        </w:rPr>
        <w:t>(三)公司绝不为贵单位或项目上的相关单位的工作人员安排工作，以及支付应由其个人自付的各种费用(包括但不限于住宅装修、婚丧嫁娶、旅游、度假、食宿、购物、学费、子女出国留学等)。</w:t>
      </w:r>
    </w:p>
    <w:p w14:paraId="1CA1DE10">
      <w:pPr>
        <w:adjustRightInd w:val="0"/>
        <w:snapToGrid w:val="0"/>
        <w:spacing w:line="360" w:lineRule="auto"/>
        <w:ind w:firstLine="452" w:firstLineChars="200"/>
        <w:rPr>
          <w:rFonts w:hint="eastAsia"/>
          <w:spacing w:val="8"/>
          <w:highlight w:val="none"/>
        </w:rPr>
      </w:pPr>
      <w:r>
        <w:rPr>
          <w:rFonts w:hint="eastAsia"/>
          <w:spacing w:val="8"/>
          <w:highlight w:val="none"/>
        </w:rPr>
        <w:t>(四)本公司不得有其他妨碍正常交易的违法行为。</w:t>
      </w:r>
    </w:p>
    <w:p w14:paraId="4E69D2D0">
      <w:pPr>
        <w:adjustRightInd w:val="0"/>
        <w:snapToGrid w:val="0"/>
        <w:spacing w:line="360" w:lineRule="auto"/>
        <w:ind w:firstLine="452" w:firstLineChars="200"/>
        <w:rPr>
          <w:rFonts w:hint="eastAsia"/>
          <w:spacing w:val="8"/>
          <w:highlight w:val="none"/>
        </w:rPr>
      </w:pPr>
      <w:r>
        <w:rPr>
          <w:rFonts w:hint="eastAsia"/>
          <w:spacing w:val="8"/>
          <w:highlight w:val="none"/>
        </w:rPr>
        <w:t>(五)本公司发现贵单位工作人员有违法乱纪行为，应及时提醒纠正并向贵单位的监察部门举报。</w:t>
      </w:r>
    </w:p>
    <w:p w14:paraId="3AD28E6A">
      <w:pPr>
        <w:adjustRightInd w:val="0"/>
        <w:snapToGrid w:val="0"/>
        <w:spacing w:line="360" w:lineRule="auto"/>
        <w:ind w:firstLine="452" w:firstLineChars="200"/>
        <w:rPr>
          <w:rFonts w:hint="eastAsia"/>
          <w:spacing w:val="8"/>
          <w:highlight w:val="none"/>
        </w:rPr>
      </w:pPr>
      <w:r>
        <w:rPr>
          <w:rFonts w:hint="eastAsia"/>
          <w:spacing w:val="8"/>
          <w:highlight w:val="none"/>
        </w:rPr>
        <w:t>(六)如发现本公司违反承诺，经贵单位监察部门认定违规事实后，按照下列规定进行处罚:</w:t>
      </w:r>
    </w:p>
    <w:p w14:paraId="42F86106">
      <w:pPr>
        <w:adjustRightInd w:val="0"/>
        <w:snapToGrid w:val="0"/>
        <w:spacing w:line="360" w:lineRule="auto"/>
        <w:ind w:firstLine="452" w:firstLineChars="200"/>
        <w:rPr>
          <w:rFonts w:hint="eastAsia"/>
          <w:spacing w:val="8"/>
          <w:highlight w:val="none"/>
        </w:rPr>
      </w:pPr>
      <w:r>
        <w:rPr>
          <w:rFonts w:hint="eastAsia"/>
          <w:spacing w:val="8"/>
          <w:highlight w:val="none"/>
        </w:rPr>
        <w:t>1、同意按照合同总金额的5%向贵公司支付违约金;贵公司有权在未支付本公司的任一笔款项中扣除该项违约金。</w:t>
      </w:r>
    </w:p>
    <w:p w14:paraId="62550644">
      <w:pPr>
        <w:adjustRightInd w:val="0"/>
        <w:snapToGrid w:val="0"/>
        <w:spacing w:line="360" w:lineRule="auto"/>
        <w:ind w:firstLine="452" w:firstLineChars="200"/>
        <w:rPr>
          <w:rFonts w:hint="eastAsia"/>
          <w:spacing w:val="8"/>
          <w:highlight w:val="none"/>
        </w:rPr>
      </w:pPr>
      <w:r>
        <w:rPr>
          <w:rFonts w:hint="eastAsia"/>
          <w:spacing w:val="8"/>
          <w:highlight w:val="none"/>
        </w:rPr>
        <w:t>2、委托方有权解除与本公司签订并尚在履行的合同。</w:t>
      </w:r>
    </w:p>
    <w:p w14:paraId="734A861C">
      <w:pPr>
        <w:adjustRightInd w:val="0"/>
        <w:snapToGrid w:val="0"/>
        <w:spacing w:line="360" w:lineRule="auto"/>
        <w:ind w:firstLine="452" w:firstLineChars="200"/>
        <w:rPr>
          <w:rFonts w:hint="eastAsia"/>
          <w:spacing w:val="8"/>
          <w:highlight w:val="none"/>
        </w:rPr>
      </w:pPr>
      <w:r>
        <w:rPr>
          <w:rFonts w:hint="eastAsia"/>
          <w:spacing w:val="8"/>
          <w:highlight w:val="none"/>
        </w:rPr>
        <w:t>3、有权视本公司违约情节轻重，将本公司列入委托方黑名单。</w:t>
      </w:r>
    </w:p>
    <w:p w14:paraId="5BDF2B5F">
      <w:pPr>
        <w:adjustRightInd w:val="0"/>
        <w:snapToGrid w:val="0"/>
        <w:spacing w:line="360" w:lineRule="auto"/>
        <w:ind w:firstLine="452" w:firstLineChars="200"/>
        <w:rPr>
          <w:rFonts w:hint="eastAsia"/>
          <w:spacing w:val="8"/>
          <w:highlight w:val="none"/>
        </w:rPr>
      </w:pPr>
      <w:r>
        <w:rPr>
          <w:rFonts w:hint="eastAsia"/>
          <w:spacing w:val="8"/>
          <w:highlight w:val="none"/>
        </w:rPr>
        <w:t>(七)本保证书并不因相关合同期限届满而终止，委托方发现本公司存在违约行为即可随时行使合同约定之权利。</w:t>
      </w:r>
    </w:p>
    <w:p w14:paraId="7E9319E4">
      <w:pPr>
        <w:adjustRightInd w:val="0"/>
        <w:snapToGrid w:val="0"/>
        <w:spacing w:line="360" w:lineRule="auto"/>
        <w:ind w:firstLine="452" w:firstLineChars="200"/>
        <w:rPr>
          <w:rFonts w:hint="eastAsia"/>
          <w:spacing w:val="8"/>
          <w:highlight w:val="none"/>
        </w:rPr>
      </w:pPr>
      <w:r>
        <w:rPr>
          <w:rFonts w:hint="eastAsia"/>
          <w:spacing w:val="8"/>
          <w:highlight w:val="none"/>
        </w:rPr>
        <w:t>此保证书加盖本公司公章后生效。</w:t>
      </w:r>
    </w:p>
    <w:p w14:paraId="1627F525">
      <w:pPr>
        <w:adjustRightInd w:val="0"/>
        <w:snapToGrid w:val="0"/>
        <w:spacing w:line="360" w:lineRule="auto"/>
        <w:ind w:firstLine="420" w:firstLineChars="200"/>
        <w:jc w:val="center"/>
        <w:rPr>
          <w:rFonts w:hint="eastAsia"/>
          <w:highlight w:val="none"/>
        </w:rPr>
      </w:pPr>
      <w:r>
        <w:rPr>
          <w:rFonts w:hint="eastAsia"/>
          <w:highlight w:val="none"/>
        </w:rPr>
        <w:t xml:space="preserve">   </w:t>
      </w:r>
    </w:p>
    <w:p w14:paraId="77A4D3FA">
      <w:pPr>
        <w:wordWrap w:val="0"/>
        <w:adjustRightInd w:val="0"/>
        <w:snapToGrid w:val="0"/>
        <w:jc w:val="right"/>
        <w:rPr>
          <w:rFonts w:hint="default" w:eastAsia="宋体"/>
          <w:highlight w:val="none"/>
          <w:lang w:val="en-US" w:eastAsia="zh-CN"/>
        </w:rPr>
      </w:pPr>
      <w:r>
        <w:rPr>
          <w:rFonts w:hint="eastAsia"/>
          <w:highlight w:val="none"/>
        </w:rPr>
        <w:t xml:space="preserve">         </w:t>
      </w:r>
      <w:r>
        <w:rPr>
          <w:rFonts w:hint="eastAsia"/>
          <w:spacing w:val="8"/>
          <w:highlight w:val="none"/>
        </w:rPr>
        <w:t>承诺人:</w:t>
      </w:r>
      <w:r>
        <w:rPr>
          <w:rFonts w:hint="eastAsia"/>
          <w:spacing w:val="8"/>
          <w:highlight w:val="none"/>
          <w:lang w:val="en-US" w:eastAsia="zh-CN"/>
        </w:rPr>
        <w:t xml:space="preserve">         </w:t>
      </w:r>
    </w:p>
    <w:p w14:paraId="02041B28">
      <w:pPr>
        <w:adjustRightInd w:val="0"/>
        <w:snapToGrid w:val="0"/>
        <w:jc w:val="right"/>
        <w:rPr>
          <w:rFonts w:hint="eastAsia"/>
          <w:highlight w:val="none"/>
        </w:rPr>
      </w:pPr>
      <w:r>
        <w:rPr>
          <w:rFonts w:hint="eastAsia"/>
          <w:highlight w:val="none"/>
        </w:rPr>
        <w:t>2024年</w:t>
      </w:r>
      <w:r>
        <w:rPr>
          <w:rFonts w:hint="eastAsia"/>
          <w:highlight w:val="none"/>
          <w:lang w:val="en-US" w:eastAsia="zh-CN"/>
        </w:rPr>
        <w:t xml:space="preserve"> </w:t>
      </w:r>
      <w:r>
        <w:rPr>
          <w:rFonts w:hint="eastAsia"/>
          <w:highlight w:val="none"/>
        </w:rPr>
        <w:t>月</w:t>
      </w:r>
      <w:r>
        <w:rPr>
          <w:rFonts w:hint="eastAsia"/>
          <w:highlight w:val="none"/>
          <w:lang w:val="en-US" w:eastAsia="zh-CN"/>
        </w:rPr>
        <w:t xml:space="preserve"> </w:t>
      </w:r>
      <w:r>
        <w:rPr>
          <w:rFonts w:hint="eastAsia"/>
          <w:highlight w:val="none"/>
        </w:rPr>
        <w:t>日</w:t>
      </w:r>
    </w:p>
    <w:p w14:paraId="1AA16FE3">
      <w:pPr>
        <w:adjustRightInd w:val="0"/>
        <w:snapToGrid w:val="0"/>
        <w:spacing w:line="360" w:lineRule="auto"/>
        <w:ind w:firstLine="420" w:firstLineChars="200"/>
        <w:jc w:val="right"/>
        <w:rPr>
          <w:rFonts w:hint="eastAsia"/>
          <w:highlight w:val="none"/>
        </w:rPr>
      </w:pPr>
    </w:p>
    <w:p w14:paraId="373436D4">
      <w:pPr>
        <w:rPr>
          <w:highlight w:val="none"/>
        </w:rPr>
      </w:pPr>
    </w:p>
    <w:p w14:paraId="08BE0F87">
      <w:pPr>
        <w:rPr>
          <w:rFonts w:hint="eastAsia" w:ascii="宋体" w:hAnsi="宋体" w:eastAsia="宋体" w:cs="宋体"/>
          <w:b/>
          <w:bCs/>
          <w:spacing w:val="5"/>
          <w:sz w:val="31"/>
          <w:szCs w:val="31"/>
          <w:highlight w:val="none"/>
          <w:lang w:eastAsia="zh-CN"/>
        </w:rPr>
      </w:pPr>
      <w:r>
        <w:rPr>
          <w:rFonts w:hint="eastAsia" w:ascii="宋体" w:hAnsi="宋体" w:eastAsia="宋体" w:cs="宋体"/>
          <w:b/>
          <w:bCs/>
          <w:spacing w:val="5"/>
          <w:sz w:val="31"/>
          <w:szCs w:val="31"/>
          <w:highlight w:val="none"/>
          <w:lang w:eastAsia="zh-CN"/>
        </w:rPr>
        <w:br w:type="page"/>
      </w:r>
    </w:p>
    <w:p w14:paraId="4541C9EA">
      <w:pPr>
        <w:spacing w:before="101" w:line="226" w:lineRule="auto"/>
        <w:ind w:left="2508"/>
        <w:outlineLvl w:val="0"/>
        <w:rPr>
          <w:rFonts w:ascii="宋体" w:hAnsi="宋体" w:eastAsia="宋体" w:cs="宋体"/>
          <w:sz w:val="31"/>
          <w:szCs w:val="31"/>
          <w:highlight w:val="none"/>
          <w:lang w:eastAsia="zh-CN"/>
        </w:rPr>
      </w:pPr>
      <w:bookmarkStart w:id="386" w:name="_Toc14932"/>
      <w:r>
        <w:rPr>
          <w:rFonts w:hint="eastAsia" w:ascii="宋体" w:hAnsi="宋体" w:eastAsia="宋体" w:cs="宋体"/>
          <w:b/>
          <w:bCs/>
          <w:spacing w:val="5"/>
          <w:sz w:val="31"/>
          <w:szCs w:val="31"/>
          <w:highlight w:val="none"/>
          <w:lang w:eastAsia="zh-CN"/>
        </w:rPr>
        <w:t>第六章</w:t>
      </w:r>
      <w:r>
        <w:rPr>
          <w:rFonts w:hint="eastAsia" w:ascii="宋体" w:hAnsi="宋体" w:eastAsia="宋体" w:cs="宋体"/>
          <w:spacing w:val="5"/>
          <w:sz w:val="31"/>
          <w:szCs w:val="31"/>
          <w:highlight w:val="none"/>
          <w:lang w:eastAsia="zh-CN"/>
        </w:rPr>
        <w:t xml:space="preserve"> </w:t>
      </w:r>
      <w:r>
        <w:rPr>
          <w:rFonts w:hint="eastAsia" w:ascii="宋体" w:hAnsi="宋体" w:eastAsia="宋体" w:cs="宋体"/>
          <w:spacing w:val="5"/>
          <w:sz w:val="31"/>
          <w:szCs w:val="31"/>
          <w:highlight w:val="none"/>
          <w:lang w:val="en-US" w:eastAsia="zh-CN"/>
        </w:rPr>
        <w:t xml:space="preserve"> </w:t>
      </w:r>
      <w:r>
        <w:rPr>
          <w:rFonts w:hint="eastAsia" w:ascii="宋体" w:hAnsi="宋体" w:eastAsia="宋体" w:cs="宋体"/>
          <w:b/>
          <w:bCs/>
          <w:spacing w:val="5"/>
          <w:sz w:val="31"/>
          <w:szCs w:val="31"/>
          <w:highlight w:val="none"/>
          <w:lang w:eastAsia="zh-CN"/>
        </w:rPr>
        <w:t>磋商响应文件格式</w:t>
      </w:r>
      <w:bookmarkEnd w:id="386"/>
    </w:p>
    <w:p w14:paraId="220E802A">
      <w:pPr>
        <w:spacing w:before="78" w:line="223" w:lineRule="auto"/>
        <w:ind w:left="4620"/>
        <w:rPr>
          <w:rFonts w:ascii="宋体" w:hAnsi="宋体" w:eastAsia="宋体" w:cs="宋体"/>
          <w:sz w:val="24"/>
          <w:szCs w:val="24"/>
          <w:highlight w:val="none"/>
          <w:lang w:eastAsia="zh-CN"/>
        </w:rPr>
      </w:pPr>
      <w:r>
        <w:rPr>
          <w:rFonts w:hint="eastAsia" w:ascii="宋体" w:hAnsi="宋体" w:eastAsia="宋体" w:cs="宋体"/>
          <w:spacing w:val="-30"/>
          <w:sz w:val="24"/>
          <w:szCs w:val="24"/>
          <w:highlight w:val="none"/>
          <w:lang w:eastAsia="zh-CN"/>
        </w:rPr>
        <w:t>目录</w:t>
      </w:r>
    </w:p>
    <w:p w14:paraId="54727DEF">
      <w:pPr>
        <w:spacing w:before="221" w:line="229" w:lineRule="auto"/>
        <w:rPr>
          <w:rFonts w:ascii="宋体" w:hAnsi="宋体" w:eastAsia="宋体" w:cs="宋体"/>
          <w:sz w:val="20"/>
          <w:szCs w:val="20"/>
          <w:highlight w:val="none"/>
          <w:lang w:eastAsia="zh-CN"/>
        </w:rPr>
      </w:pPr>
      <w:r>
        <w:rPr>
          <w:rFonts w:hint="eastAsia" w:ascii="宋体" w:hAnsi="宋体" w:eastAsia="宋体" w:cs="宋体"/>
          <w:spacing w:val="7"/>
          <w:sz w:val="20"/>
          <w:szCs w:val="20"/>
          <w:highlight w:val="none"/>
          <w:lang w:eastAsia="zh-CN"/>
        </w:rPr>
        <w:t>一、资格审查材料</w:t>
      </w:r>
    </w:p>
    <w:p w14:paraId="7D77DEAA">
      <w:pPr>
        <w:spacing w:before="249" w:line="230" w:lineRule="auto"/>
        <w:ind w:left="212"/>
        <w:rPr>
          <w:rFonts w:ascii="宋体" w:hAnsi="宋体" w:eastAsia="宋体" w:cs="宋体"/>
          <w:sz w:val="20"/>
          <w:szCs w:val="20"/>
          <w:highlight w:val="none"/>
          <w:lang w:eastAsia="zh-CN"/>
        </w:rPr>
      </w:pPr>
      <w:r>
        <w:rPr>
          <w:rFonts w:hint="eastAsia" w:ascii="宋体" w:hAnsi="宋体" w:eastAsia="宋体" w:cs="宋体"/>
          <w:spacing w:val="8"/>
          <w:sz w:val="20"/>
          <w:szCs w:val="20"/>
          <w:highlight w:val="none"/>
          <w:lang w:eastAsia="zh-CN"/>
        </w:rPr>
        <w:t>（一）具有独立承担民事责任的能力</w:t>
      </w:r>
    </w:p>
    <w:p w14:paraId="151EEE03">
      <w:pPr>
        <w:spacing w:before="247" w:line="230" w:lineRule="auto"/>
        <w:ind w:left="212"/>
        <w:rPr>
          <w:rFonts w:ascii="宋体" w:hAnsi="宋体" w:eastAsia="宋体" w:cs="宋体"/>
          <w:sz w:val="20"/>
          <w:szCs w:val="20"/>
          <w:highlight w:val="none"/>
          <w:lang w:eastAsia="zh-CN"/>
        </w:rPr>
      </w:pPr>
      <w:r>
        <w:rPr>
          <w:rFonts w:hint="eastAsia" w:ascii="宋体" w:hAnsi="宋体" w:eastAsia="宋体" w:cs="宋体"/>
          <w:spacing w:val="9"/>
          <w:sz w:val="20"/>
          <w:szCs w:val="20"/>
          <w:highlight w:val="none"/>
          <w:lang w:eastAsia="zh-CN"/>
        </w:rPr>
        <w:t>（二）具有良好的商业信誉和健全的财务会计制度</w:t>
      </w:r>
    </w:p>
    <w:p w14:paraId="10EF059B">
      <w:pPr>
        <w:spacing w:before="247" w:line="229" w:lineRule="auto"/>
        <w:ind w:left="212"/>
        <w:rPr>
          <w:rFonts w:ascii="宋体" w:hAnsi="宋体" w:eastAsia="宋体" w:cs="宋体"/>
          <w:sz w:val="20"/>
          <w:szCs w:val="20"/>
          <w:highlight w:val="none"/>
          <w:lang w:eastAsia="zh-CN"/>
        </w:rPr>
      </w:pPr>
      <w:r>
        <w:rPr>
          <w:rFonts w:hint="eastAsia" w:ascii="宋体" w:hAnsi="宋体" w:eastAsia="宋体" w:cs="宋体"/>
          <w:spacing w:val="9"/>
          <w:sz w:val="20"/>
          <w:szCs w:val="20"/>
          <w:highlight w:val="none"/>
          <w:lang w:eastAsia="zh-CN"/>
        </w:rPr>
        <w:t>（三）具有履行合同所必需的设备和专业技术能力</w:t>
      </w:r>
    </w:p>
    <w:p w14:paraId="04D32D3E">
      <w:pPr>
        <w:spacing w:before="249" w:line="229" w:lineRule="auto"/>
        <w:ind w:left="212"/>
        <w:rPr>
          <w:rFonts w:ascii="宋体" w:hAnsi="宋体" w:eastAsia="宋体" w:cs="宋体"/>
          <w:sz w:val="20"/>
          <w:szCs w:val="20"/>
          <w:highlight w:val="none"/>
          <w:lang w:eastAsia="zh-CN"/>
        </w:rPr>
      </w:pPr>
      <w:r>
        <w:rPr>
          <w:rFonts w:hint="eastAsia" w:ascii="宋体" w:hAnsi="宋体" w:eastAsia="宋体" w:cs="宋体"/>
          <w:spacing w:val="9"/>
          <w:sz w:val="20"/>
          <w:szCs w:val="20"/>
          <w:highlight w:val="none"/>
          <w:lang w:eastAsia="zh-CN"/>
        </w:rPr>
        <w:t>（四）有依法缴纳税收和社会保障资金的良好记录</w:t>
      </w:r>
    </w:p>
    <w:p w14:paraId="2A2C868B">
      <w:pPr>
        <w:spacing w:before="246" w:line="228" w:lineRule="auto"/>
        <w:ind w:left="212"/>
        <w:rPr>
          <w:rFonts w:hint="eastAsia" w:ascii="宋体" w:hAnsi="宋体" w:eastAsia="宋体" w:cs="宋体"/>
          <w:spacing w:val="9"/>
          <w:sz w:val="20"/>
          <w:szCs w:val="20"/>
          <w:highlight w:val="none"/>
          <w:lang w:eastAsia="zh-CN"/>
        </w:rPr>
      </w:pPr>
      <w:r>
        <w:rPr>
          <w:rFonts w:hint="eastAsia" w:ascii="宋体" w:hAnsi="宋体" w:eastAsia="宋体" w:cs="宋体"/>
          <w:spacing w:val="9"/>
          <w:sz w:val="20"/>
          <w:szCs w:val="20"/>
          <w:highlight w:val="none"/>
          <w:lang w:eastAsia="zh-CN"/>
        </w:rPr>
        <w:t>（五）参加政府采购活动前三年内，在经营活动中没有重大违法记录</w:t>
      </w:r>
    </w:p>
    <w:p w14:paraId="6980A6DD">
      <w:pPr>
        <w:spacing w:before="250" w:line="231" w:lineRule="auto"/>
        <w:ind w:left="212"/>
        <w:rPr>
          <w:rFonts w:hint="eastAsia" w:ascii="宋体" w:hAnsi="宋体" w:eastAsia="宋体" w:cs="宋体"/>
          <w:spacing w:val="7"/>
          <w:sz w:val="20"/>
          <w:szCs w:val="20"/>
          <w:highlight w:val="none"/>
          <w:lang w:eastAsia="zh-CN"/>
        </w:rPr>
      </w:pPr>
      <w:r>
        <w:rPr>
          <w:rFonts w:hint="eastAsia" w:ascii="宋体" w:hAnsi="宋体" w:eastAsia="宋体" w:cs="宋体"/>
          <w:spacing w:val="7"/>
          <w:sz w:val="20"/>
          <w:szCs w:val="20"/>
          <w:highlight w:val="none"/>
          <w:lang w:eastAsia="zh-CN"/>
        </w:rPr>
        <w:t>（</w:t>
      </w:r>
      <w:r>
        <w:rPr>
          <w:rFonts w:hint="eastAsia" w:ascii="宋体" w:hAnsi="宋体" w:eastAsia="宋体" w:cs="宋体"/>
          <w:spacing w:val="7"/>
          <w:sz w:val="20"/>
          <w:szCs w:val="20"/>
          <w:highlight w:val="none"/>
          <w:lang w:val="en-US" w:eastAsia="zh-CN"/>
        </w:rPr>
        <w:t>六</w:t>
      </w:r>
      <w:r>
        <w:rPr>
          <w:rFonts w:hint="eastAsia" w:ascii="宋体" w:hAnsi="宋体" w:eastAsia="宋体" w:cs="宋体"/>
          <w:spacing w:val="7"/>
          <w:sz w:val="20"/>
          <w:szCs w:val="20"/>
          <w:highlight w:val="none"/>
          <w:lang w:eastAsia="zh-CN"/>
        </w:rPr>
        <w:t>）特定资格要求</w:t>
      </w:r>
    </w:p>
    <w:p w14:paraId="7EB75BC4">
      <w:pPr>
        <w:spacing w:before="250" w:line="231" w:lineRule="auto"/>
        <w:ind w:left="212"/>
        <w:rPr>
          <w:rFonts w:hint="eastAsia" w:ascii="宋体" w:hAnsi="宋体" w:eastAsia="宋体" w:cs="宋体"/>
          <w:spacing w:val="7"/>
          <w:sz w:val="20"/>
          <w:szCs w:val="20"/>
          <w:highlight w:val="none"/>
          <w:lang w:eastAsia="zh-CN"/>
        </w:rPr>
      </w:pPr>
      <w:r>
        <w:rPr>
          <w:rFonts w:hint="eastAsia" w:ascii="宋体" w:hAnsi="宋体" w:eastAsia="宋体" w:cs="宋体"/>
          <w:spacing w:val="7"/>
          <w:sz w:val="20"/>
          <w:szCs w:val="20"/>
          <w:highlight w:val="none"/>
          <w:lang w:eastAsia="zh-CN"/>
        </w:rPr>
        <w:t>（</w:t>
      </w:r>
      <w:r>
        <w:rPr>
          <w:rFonts w:hint="eastAsia" w:ascii="宋体" w:hAnsi="宋体" w:eastAsia="宋体" w:cs="宋体"/>
          <w:spacing w:val="7"/>
          <w:sz w:val="20"/>
          <w:szCs w:val="20"/>
          <w:highlight w:val="none"/>
          <w:lang w:val="en-US" w:eastAsia="zh-CN"/>
        </w:rPr>
        <w:t>七</w:t>
      </w:r>
      <w:r>
        <w:rPr>
          <w:rFonts w:hint="eastAsia" w:ascii="宋体" w:hAnsi="宋体" w:eastAsia="宋体" w:cs="宋体"/>
          <w:spacing w:val="7"/>
          <w:sz w:val="20"/>
          <w:szCs w:val="20"/>
          <w:highlight w:val="none"/>
          <w:lang w:eastAsia="zh-CN"/>
        </w:rPr>
        <w:t>）中小企业声明函</w:t>
      </w:r>
    </w:p>
    <w:p w14:paraId="116813F2">
      <w:pPr>
        <w:spacing w:before="247" w:line="230" w:lineRule="auto"/>
        <w:ind w:left="212"/>
        <w:rPr>
          <w:rFonts w:ascii="宋体" w:hAnsi="宋体" w:eastAsia="宋体" w:cs="宋体"/>
          <w:sz w:val="20"/>
          <w:szCs w:val="20"/>
          <w:highlight w:val="none"/>
          <w:lang w:eastAsia="zh-CN"/>
        </w:rPr>
      </w:pPr>
      <w:r>
        <w:rPr>
          <w:rFonts w:hint="eastAsia" w:ascii="宋体" w:hAnsi="宋体" w:eastAsia="宋体" w:cs="宋体"/>
          <w:spacing w:val="7"/>
          <w:sz w:val="20"/>
          <w:szCs w:val="20"/>
          <w:highlight w:val="none"/>
          <w:lang w:eastAsia="zh-CN"/>
        </w:rPr>
        <w:t>（</w:t>
      </w:r>
      <w:r>
        <w:rPr>
          <w:rFonts w:hint="eastAsia" w:ascii="宋体" w:hAnsi="宋体" w:eastAsia="宋体" w:cs="宋体"/>
          <w:spacing w:val="7"/>
          <w:sz w:val="20"/>
          <w:szCs w:val="20"/>
          <w:highlight w:val="none"/>
          <w:lang w:val="en-US" w:eastAsia="zh-CN"/>
        </w:rPr>
        <w:t>八</w:t>
      </w:r>
      <w:r>
        <w:rPr>
          <w:rFonts w:hint="eastAsia" w:ascii="宋体" w:hAnsi="宋体" w:eastAsia="宋体" w:cs="宋体"/>
          <w:spacing w:val="7"/>
          <w:sz w:val="20"/>
          <w:szCs w:val="20"/>
          <w:highlight w:val="none"/>
          <w:lang w:eastAsia="zh-CN"/>
        </w:rPr>
        <w:t>）信用记录查询</w:t>
      </w:r>
    </w:p>
    <w:p w14:paraId="13AF71D3">
      <w:pPr>
        <w:spacing w:before="247" w:line="229" w:lineRule="auto"/>
        <w:ind w:left="212"/>
        <w:rPr>
          <w:rFonts w:ascii="宋体" w:hAnsi="宋体" w:eastAsia="宋体" w:cs="宋体"/>
          <w:sz w:val="20"/>
          <w:szCs w:val="20"/>
          <w:highlight w:val="none"/>
          <w:lang w:eastAsia="zh-CN"/>
        </w:rPr>
      </w:pPr>
      <w:r>
        <w:rPr>
          <w:rFonts w:hint="eastAsia" w:ascii="宋体" w:hAnsi="宋体" w:eastAsia="宋体" w:cs="宋体"/>
          <w:spacing w:val="7"/>
          <w:sz w:val="20"/>
          <w:szCs w:val="20"/>
          <w:highlight w:val="none"/>
          <w:lang w:eastAsia="zh-CN"/>
        </w:rPr>
        <w:t>（</w:t>
      </w:r>
      <w:r>
        <w:rPr>
          <w:rFonts w:hint="eastAsia" w:ascii="宋体" w:hAnsi="宋体" w:eastAsia="宋体" w:cs="宋体"/>
          <w:spacing w:val="7"/>
          <w:sz w:val="20"/>
          <w:szCs w:val="20"/>
          <w:highlight w:val="none"/>
          <w:lang w:val="en-US" w:eastAsia="zh-CN"/>
        </w:rPr>
        <w:t>九</w:t>
      </w:r>
      <w:r>
        <w:rPr>
          <w:rFonts w:hint="eastAsia" w:ascii="宋体" w:hAnsi="宋体" w:eastAsia="宋体" w:cs="宋体"/>
          <w:spacing w:val="7"/>
          <w:sz w:val="20"/>
          <w:szCs w:val="20"/>
          <w:highlight w:val="none"/>
          <w:lang w:eastAsia="zh-CN"/>
        </w:rPr>
        <w:t>）投标保证金</w:t>
      </w:r>
    </w:p>
    <w:p w14:paraId="594CC8A2">
      <w:pPr>
        <w:spacing w:before="247" w:line="229" w:lineRule="auto"/>
        <w:ind w:left="212"/>
        <w:rPr>
          <w:rFonts w:hint="eastAsia" w:ascii="宋体" w:hAnsi="宋体" w:eastAsia="宋体" w:cs="宋体"/>
          <w:spacing w:val="7"/>
          <w:sz w:val="20"/>
          <w:szCs w:val="20"/>
          <w:highlight w:val="none"/>
          <w:lang w:val="en-US" w:eastAsia="zh-CN"/>
        </w:rPr>
      </w:pPr>
      <w:r>
        <w:rPr>
          <w:rFonts w:hint="eastAsia" w:ascii="宋体" w:hAnsi="宋体" w:eastAsia="宋体" w:cs="宋体"/>
          <w:spacing w:val="7"/>
          <w:sz w:val="20"/>
          <w:szCs w:val="20"/>
          <w:highlight w:val="none"/>
          <w:lang w:eastAsia="zh-CN"/>
        </w:rPr>
        <w:t>（</w:t>
      </w:r>
      <w:r>
        <w:rPr>
          <w:rFonts w:hint="eastAsia" w:ascii="宋体" w:hAnsi="宋体" w:eastAsia="宋体" w:cs="宋体"/>
          <w:spacing w:val="7"/>
          <w:sz w:val="20"/>
          <w:szCs w:val="20"/>
          <w:highlight w:val="none"/>
          <w:lang w:val="en-US" w:eastAsia="zh-CN"/>
        </w:rPr>
        <w:t>十</w:t>
      </w:r>
      <w:r>
        <w:rPr>
          <w:rFonts w:hint="eastAsia" w:ascii="宋体" w:hAnsi="宋体" w:eastAsia="宋体" w:cs="宋体"/>
          <w:spacing w:val="7"/>
          <w:sz w:val="20"/>
          <w:szCs w:val="20"/>
          <w:highlight w:val="none"/>
          <w:lang w:eastAsia="zh-CN"/>
        </w:rPr>
        <w:t>）不参与围标串标承诺书</w:t>
      </w:r>
      <w:r>
        <w:rPr>
          <w:rFonts w:hint="eastAsia" w:ascii="宋体" w:hAnsi="宋体" w:eastAsia="宋体" w:cs="宋体"/>
          <w:spacing w:val="7"/>
          <w:sz w:val="20"/>
          <w:szCs w:val="20"/>
          <w:highlight w:val="none"/>
          <w:lang w:val="en-US" w:eastAsia="zh-CN"/>
        </w:rPr>
        <w:t>(控股关系)</w:t>
      </w:r>
    </w:p>
    <w:p w14:paraId="61556CBF">
      <w:pPr>
        <w:spacing w:before="247" w:line="229" w:lineRule="auto"/>
        <w:ind w:left="212"/>
        <w:rPr>
          <w:rFonts w:hint="default" w:ascii="宋体" w:hAnsi="宋体" w:eastAsia="宋体" w:cs="宋体"/>
          <w:spacing w:val="7"/>
          <w:sz w:val="20"/>
          <w:szCs w:val="20"/>
          <w:highlight w:val="none"/>
          <w:lang w:val="en-US" w:eastAsia="zh-CN"/>
        </w:rPr>
      </w:pPr>
      <w:r>
        <w:rPr>
          <w:rFonts w:hint="eastAsia" w:ascii="宋体" w:hAnsi="宋体" w:eastAsia="宋体" w:cs="宋体"/>
          <w:spacing w:val="7"/>
          <w:sz w:val="20"/>
          <w:szCs w:val="20"/>
          <w:highlight w:val="none"/>
          <w:lang w:val="en-US" w:eastAsia="zh-CN"/>
        </w:rPr>
        <w:t>（十一）联合体协议书（如有）</w:t>
      </w:r>
    </w:p>
    <w:p w14:paraId="327C2488">
      <w:pPr>
        <w:spacing w:before="249" w:line="231" w:lineRule="auto"/>
        <w:ind w:left="3"/>
        <w:rPr>
          <w:rFonts w:ascii="宋体" w:hAnsi="宋体" w:eastAsia="宋体" w:cs="宋体"/>
          <w:sz w:val="20"/>
          <w:szCs w:val="20"/>
          <w:highlight w:val="none"/>
          <w:lang w:eastAsia="zh-CN"/>
        </w:rPr>
      </w:pPr>
      <w:r>
        <w:rPr>
          <w:rFonts w:hint="eastAsia" w:ascii="宋体" w:hAnsi="宋体" w:eastAsia="宋体" w:cs="宋体"/>
          <w:spacing w:val="7"/>
          <w:sz w:val="20"/>
          <w:szCs w:val="20"/>
          <w:highlight w:val="none"/>
          <w:lang w:eastAsia="zh-CN"/>
        </w:rPr>
        <w:t>二、商务文件组成</w:t>
      </w:r>
    </w:p>
    <w:p w14:paraId="7B20E9D1">
      <w:pPr>
        <w:spacing w:before="247" w:line="229" w:lineRule="auto"/>
        <w:ind w:left="212"/>
        <w:rPr>
          <w:rFonts w:ascii="宋体" w:hAnsi="宋体" w:eastAsia="宋体" w:cs="宋体"/>
          <w:sz w:val="20"/>
          <w:szCs w:val="20"/>
          <w:highlight w:val="none"/>
          <w:lang w:eastAsia="zh-CN"/>
        </w:rPr>
      </w:pPr>
      <w:r>
        <w:rPr>
          <w:rFonts w:hint="eastAsia" w:ascii="宋体" w:hAnsi="宋体" w:eastAsia="宋体" w:cs="宋体"/>
          <w:spacing w:val="7"/>
          <w:sz w:val="20"/>
          <w:szCs w:val="20"/>
          <w:highlight w:val="none"/>
          <w:lang w:eastAsia="zh-CN"/>
        </w:rPr>
        <w:t>（一）竞争性磋商函</w:t>
      </w:r>
    </w:p>
    <w:p w14:paraId="36FF0181">
      <w:pPr>
        <w:spacing w:before="249" w:line="231" w:lineRule="auto"/>
        <w:ind w:left="212"/>
        <w:rPr>
          <w:rFonts w:ascii="宋体" w:hAnsi="宋体" w:eastAsia="宋体" w:cs="宋体"/>
          <w:sz w:val="20"/>
          <w:szCs w:val="20"/>
          <w:highlight w:val="none"/>
          <w:lang w:eastAsia="zh-CN"/>
        </w:rPr>
      </w:pPr>
      <w:r>
        <w:rPr>
          <w:rFonts w:hint="eastAsia" w:ascii="宋体" w:hAnsi="宋体" w:eastAsia="宋体" w:cs="宋体"/>
          <w:spacing w:val="7"/>
          <w:sz w:val="20"/>
          <w:szCs w:val="20"/>
          <w:highlight w:val="none"/>
          <w:lang w:eastAsia="zh-CN"/>
        </w:rPr>
        <w:t>（二）磋商报价一览表</w:t>
      </w:r>
    </w:p>
    <w:p w14:paraId="2DAAB994">
      <w:pPr>
        <w:spacing w:before="244" w:line="231" w:lineRule="auto"/>
        <w:ind w:left="212"/>
        <w:rPr>
          <w:rFonts w:ascii="宋体" w:hAnsi="宋体" w:eastAsia="宋体" w:cs="宋体"/>
          <w:sz w:val="20"/>
          <w:szCs w:val="20"/>
          <w:highlight w:val="none"/>
          <w:lang w:eastAsia="zh-CN"/>
        </w:rPr>
      </w:pPr>
      <w:r>
        <w:rPr>
          <w:rFonts w:hint="eastAsia" w:ascii="宋体" w:hAnsi="宋体" w:eastAsia="宋体" w:cs="宋体"/>
          <w:spacing w:val="8"/>
          <w:sz w:val="20"/>
          <w:szCs w:val="20"/>
          <w:highlight w:val="none"/>
          <w:lang w:eastAsia="zh-CN"/>
        </w:rPr>
        <w:t>（三）商务响应、偏离说明表</w:t>
      </w:r>
    </w:p>
    <w:p w14:paraId="1CD64623">
      <w:pPr>
        <w:spacing w:before="246" w:line="232" w:lineRule="auto"/>
        <w:ind w:left="212"/>
        <w:rPr>
          <w:rFonts w:ascii="宋体" w:hAnsi="宋体" w:eastAsia="宋体" w:cs="宋体"/>
          <w:sz w:val="20"/>
          <w:szCs w:val="20"/>
          <w:highlight w:val="none"/>
          <w:lang w:eastAsia="zh-CN"/>
        </w:rPr>
      </w:pPr>
      <w:r>
        <w:rPr>
          <w:rFonts w:hint="eastAsia" w:ascii="宋体" w:hAnsi="宋体" w:eastAsia="宋体" w:cs="宋体"/>
          <w:spacing w:val="8"/>
          <w:sz w:val="20"/>
          <w:szCs w:val="20"/>
          <w:highlight w:val="none"/>
          <w:lang w:eastAsia="zh-CN"/>
        </w:rPr>
        <w:t>（四）企业业绩</w:t>
      </w:r>
    </w:p>
    <w:p w14:paraId="2C0DFD11">
      <w:pPr>
        <w:spacing w:before="246" w:line="230" w:lineRule="auto"/>
        <w:ind w:left="212"/>
        <w:rPr>
          <w:rFonts w:hint="eastAsia" w:ascii="宋体" w:hAnsi="宋体" w:eastAsia="宋体" w:cs="宋体"/>
          <w:spacing w:val="7"/>
          <w:sz w:val="20"/>
          <w:szCs w:val="20"/>
          <w:highlight w:val="none"/>
          <w:lang w:eastAsia="zh-CN"/>
        </w:rPr>
      </w:pPr>
      <w:r>
        <w:rPr>
          <w:rFonts w:hint="eastAsia" w:ascii="宋体" w:hAnsi="宋体" w:eastAsia="宋体" w:cs="宋体"/>
          <w:spacing w:val="7"/>
          <w:sz w:val="20"/>
          <w:szCs w:val="20"/>
          <w:highlight w:val="none"/>
          <w:lang w:eastAsia="zh-CN"/>
        </w:rPr>
        <w:t>（五）</w:t>
      </w:r>
      <w:r>
        <w:rPr>
          <w:rFonts w:hint="eastAsia" w:asciiTheme="minorEastAsia" w:hAnsiTheme="minorEastAsia" w:eastAsiaTheme="minorEastAsia" w:cstheme="minorEastAsia"/>
          <w:snapToGrid/>
          <w:sz w:val="21"/>
          <w:szCs w:val="21"/>
          <w:highlight w:val="none"/>
          <w:lang w:eastAsia="zh-CN"/>
        </w:rPr>
        <w:t>人员配置要求</w:t>
      </w:r>
    </w:p>
    <w:p w14:paraId="7F985799">
      <w:pPr>
        <w:spacing w:before="247" w:line="229" w:lineRule="auto"/>
        <w:ind w:left="212"/>
        <w:rPr>
          <w:rFonts w:ascii="宋体" w:hAnsi="宋体" w:eastAsia="宋体" w:cs="宋体"/>
          <w:sz w:val="20"/>
          <w:szCs w:val="20"/>
          <w:highlight w:val="none"/>
          <w:lang w:eastAsia="zh-CN"/>
        </w:rPr>
      </w:pPr>
      <w:r>
        <w:rPr>
          <w:rFonts w:hint="eastAsia" w:ascii="宋体" w:hAnsi="宋体" w:eastAsia="宋体" w:cs="宋体"/>
          <w:spacing w:val="8"/>
          <w:sz w:val="20"/>
          <w:szCs w:val="20"/>
          <w:highlight w:val="none"/>
          <w:lang w:eastAsia="zh-CN"/>
        </w:rPr>
        <w:t>（</w:t>
      </w:r>
      <w:r>
        <w:rPr>
          <w:rFonts w:hint="eastAsia" w:ascii="宋体" w:hAnsi="宋体" w:eastAsia="宋体" w:cs="宋体"/>
          <w:spacing w:val="8"/>
          <w:sz w:val="20"/>
          <w:szCs w:val="20"/>
          <w:highlight w:val="none"/>
          <w:lang w:val="en-US" w:eastAsia="zh-CN"/>
        </w:rPr>
        <w:t>六</w:t>
      </w:r>
      <w:r>
        <w:rPr>
          <w:rFonts w:hint="eastAsia" w:ascii="宋体" w:hAnsi="宋体" w:eastAsia="宋体" w:cs="宋体"/>
          <w:spacing w:val="8"/>
          <w:sz w:val="20"/>
          <w:szCs w:val="20"/>
          <w:highlight w:val="none"/>
          <w:lang w:eastAsia="zh-CN"/>
        </w:rPr>
        <w:t>）供应商认为需要提交的其他材料</w:t>
      </w:r>
    </w:p>
    <w:p w14:paraId="6315C8AB">
      <w:pPr>
        <w:spacing w:before="249" w:line="231" w:lineRule="auto"/>
        <w:ind w:left="213"/>
        <w:rPr>
          <w:rFonts w:ascii="宋体" w:hAnsi="宋体" w:eastAsia="宋体" w:cs="宋体"/>
          <w:sz w:val="20"/>
          <w:szCs w:val="20"/>
          <w:highlight w:val="none"/>
          <w:lang w:eastAsia="zh-CN"/>
        </w:rPr>
      </w:pPr>
      <w:r>
        <w:rPr>
          <w:rFonts w:hint="eastAsia" w:ascii="宋体" w:hAnsi="宋体" w:eastAsia="宋体" w:cs="宋体"/>
          <w:spacing w:val="7"/>
          <w:sz w:val="20"/>
          <w:szCs w:val="20"/>
          <w:highlight w:val="none"/>
          <w:lang w:eastAsia="zh-CN"/>
        </w:rPr>
        <w:t>三、技术文件组成</w:t>
      </w:r>
    </w:p>
    <w:p w14:paraId="08E74747">
      <w:pPr>
        <w:spacing w:before="247" w:line="232" w:lineRule="auto"/>
        <w:ind w:left="212"/>
        <w:rPr>
          <w:rFonts w:ascii="宋体" w:hAnsi="宋体" w:eastAsia="宋体" w:cs="宋体"/>
          <w:sz w:val="20"/>
          <w:szCs w:val="20"/>
          <w:highlight w:val="none"/>
          <w:lang w:eastAsia="zh-CN"/>
        </w:rPr>
      </w:pPr>
      <w:r>
        <w:rPr>
          <w:rFonts w:hint="eastAsia" w:ascii="宋体" w:hAnsi="宋体" w:eastAsia="宋体" w:cs="宋体"/>
          <w:spacing w:val="6"/>
          <w:sz w:val="20"/>
          <w:szCs w:val="20"/>
          <w:highlight w:val="none"/>
          <w:lang w:eastAsia="zh-CN"/>
        </w:rPr>
        <w:t>（一）</w:t>
      </w:r>
      <w:r>
        <w:rPr>
          <w:rFonts w:hint="eastAsia" w:asciiTheme="minorEastAsia" w:hAnsiTheme="minorEastAsia" w:eastAsiaTheme="minorEastAsia" w:cstheme="minorEastAsia"/>
          <w:sz w:val="21"/>
          <w:szCs w:val="21"/>
          <w:highlight w:val="none"/>
        </w:rPr>
        <w:t>实施方案</w:t>
      </w:r>
    </w:p>
    <w:p w14:paraId="0D72E96E">
      <w:pPr>
        <w:spacing w:before="245" w:line="230" w:lineRule="auto"/>
        <w:ind w:left="212"/>
        <w:rPr>
          <w:rFonts w:hint="eastAsia" w:asciiTheme="minorEastAsia" w:hAnsiTheme="minorEastAsia" w:eastAsiaTheme="minorEastAsia" w:cstheme="minorEastAsia"/>
          <w:sz w:val="21"/>
          <w:szCs w:val="21"/>
          <w:highlight w:val="none"/>
        </w:rPr>
      </w:pPr>
      <w:r>
        <w:rPr>
          <w:rFonts w:hint="eastAsia" w:ascii="宋体" w:hAnsi="宋体" w:eastAsia="宋体" w:cs="宋体"/>
          <w:spacing w:val="8"/>
          <w:sz w:val="20"/>
          <w:szCs w:val="20"/>
          <w:highlight w:val="none"/>
          <w:lang w:eastAsia="zh-CN"/>
        </w:rPr>
        <w:t>（二）</w:t>
      </w:r>
      <w:r>
        <w:rPr>
          <w:rFonts w:hint="eastAsia" w:asciiTheme="minorEastAsia" w:hAnsiTheme="minorEastAsia" w:eastAsiaTheme="minorEastAsia" w:cstheme="minorEastAsia"/>
          <w:sz w:val="21"/>
          <w:szCs w:val="21"/>
          <w:highlight w:val="none"/>
        </w:rPr>
        <w:t>质量、进度计划及保证措施</w:t>
      </w:r>
    </w:p>
    <w:p w14:paraId="2F5E0100">
      <w:pPr>
        <w:spacing w:before="245" w:line="230" w:lineRule="auto"/>
        <w:ind w:left="21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三</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咨询工作制度</w:t>
      </w:r>
    </w:p>
    <w:p w14:paraId="289750CE">
      <w:pPr>
        <w:spacing w:before="245" w:line="230" w:lineRule="auto"/>
        <w:ind w:left="212"/>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四</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人员岗位制度</w:t>
      </w:r>
    </w:p>
    <w:p w14:paraId="613D8DF5">
      <w:pPr>
        <w:spacing w:before="245" w:line="230" w:lineRule="auto"/>
        <w:ind w:left="212"/>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五</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重难点分析及合理化建议</w:t>
      </w:r>
    </w:p>
    <w:p w14:paraId="01453E74">
      <w:pPr>
        <w:spacing w:before="245" w:line="230" w:lineRule="auto"/>
        <w:ind w:left="212"/>
        <w:rPr>
          <w:rFonts w:hint="eastAsia" w:asciiTheme="minorEastAsia" w:hAnsiTheme="minorEastAsia" w:eastAsiaTheme="minorEastAsia" w:cstheme="minorEastAsia"/>
          <w:sz w:val="21"/>
          <w:szCs w:val="21"/>
          <w:highlight w:val="none"/>
          <w:lang w:val="en-US" w:eastAsia="zh-CN"/>
        </w:rPr>
        <w:sectPr>
          <w:footerReference r:id="rId16" w:type="default"/>
          <w:pgSz w:w="11906" w:h="16839"/>
          <w:pgMar w:top="1440" w:right="1800" w:bottom="1440" w:left="1800" w:header="0" w:footer="720" w:gutter="0"/>
          <w:cols w:space="720" w:num="1"/>
        </w:sectPr>
      </w:pPr>
      <w:r>
        <w:rPr>
          <w:rFonts w:hint="eastAsia" w:asciiTheme="minorEastAsia" w:hAnsiTheme="minorEastAsia" w:eastAsiaTheme="minorEastAsia" w:cstheme="minorEastAsia"/>
          <w:sz w:val="21"/>
          <w:szCs w:val="21"/>
          <w:highlight w:val="none"/>
          <w:lang w:val="en-US" w:eastAsia="zh-CN"/>
        </w:rPr>
        <w:t>（六）</w:t>
      </w:r>
      <w:r>
        <w:rPr>
          <w:rFonts w:hint="eastAsia" w:hAnsi="宋体"/>
          <w:sz w:val="24"/>
          <w:szCs w:val="20"/>
          <w:highlight w:val="none"/>
        </w:rPr>
        <w:t>服务承诺</w:t>
      </w:r>
    </w:p>
    <w:p w14:paraId="27954AA9">
      <w:pPr>
        <w:spacing w:before="91" w:line="223" w:lineRule="auto"/>
        <w:rPr>
          <w:rFonts w:ascii="宋体" w:hAnsi="宋体" w:eastAsia="宋体" w:cs="宋体"/>
          <w:sz w:val="28"/>
          <w:szCs w:val="28"/>
          <w:highlight w:val="none"/>
          <w:lang w:eastAsia="zh-CN"/>
        </w:rPr>
      </w:pPr>
      <w:r>
        <w:rPr>
          <w:rFonts w:hint="eastAsia" w:ascii="宋体" w:hAnsi="宋体" w:eastAsia="宋体" w:cs="宋体"/>
          <w:b/>
          <w:bCs/>
          <w:spacing w:val="-7"/>
          <w:sz w:val="28"/>
          <w:szCs w:val="28"/>
          <w:highlight w:val="none"/>
          <w:lang w:eastAsia="zh-CN"/>
        </w:rPr>
        <w:t>响应文件封面</w:t>
      </w:r>
    </w:p>
    <w:p w14:paraId="0DB838CF">
      <w:pPr>
        <w:keepNext w:val="0"/>
        <w:keepLines w:val="0"/>
        <w:pageBreakBefore w:val="0"/>
        <w:widowControl/>
        <w:kinsoku w:val="0"/>
        <w:wordWrap/>
        <w:overflowPunct/>
        <w:topLinePunct w:val="0"/>
        <w:autoSpaceDE w:val="0"/>
        <w:autoSpaceDN w:val="0"/>
        <w:bidi w:val="0"/>
        <w:adjustRightInd w:val="0"/>
        <w:snapToGrid w:val="0"/>
        <w:spacing w:before="231" w:line="800" w:lineRule="exact"/>
        <w:ind w:left="3419"/>
        <w:textAlignment w:val="baseline"/>
        <w:outlineLvl w:val="9"/>
        <w:rPr>
          <w:rFonts w:ascii="宋体" w:hAnsi="宋体" w:eastAsia="宋体" w:cs="宋体"/>
          <w:spacing w:val="-3"/>
          <w:sz w:val="28"/>
          <w:szCs w:val="28"/>
          <w:highlight w:val="none"/>
          <w:lang w:eastAsia="zh-CN"/>
        </w:rPr>
      </w:pPr>
      <w:r>
        <w:rPr>
          <w:rFonts w:hint="eastAsia" w:ascii="宋体" w:hAnsi="宋体" w:eastAsia="宋体" w:cs="宋体"/>
          <w:spacing w:val="-3"/>
          <w:sz w:val="28"/>
          <w:szCs w:val="28"/>
          <w:highlight w:val="none"/>
          <w:lang w:eastAsia="zh-CN"/>
        </w:rPr>
        <w:t>（项目名称）</w:t>
      </w:r>
    </w:p>
    <w:p w14:paraId="7B23DDEC">
      <w:pPr>
        <w:keepNext w:val="0"/>
        <w:keepLines w:val="0"/>
        <w:pageBreakBefore w:val="0"/>
        <w:widowControl/>
        <w:kinsoku w:val="0"/>
        <w:wordWrap/>
        <w:overflowPunct/>
        <w:topLinePunct w:val="0"/>
        <w:autoSpaceDE w:val="0"/>
        <w:autoSpaceDN w:val="0"/>
        <w:bidi w:val="0"/>
        <w:adjustRightInd w:val="0"/>
        <w:snapToGrid w:val="0"/>
        <w:spacing w:before="231" w:line="2000" w:lineRule="exact"/>
        <w:ind w:left="3419"/>
        <w:textAlignment w:val="baseline"/>
        <w:outlineLvl w:val="9"/>
        <w:rPr>
          <w:rFonts w:hint="eastAsia" w:ascii="宋体" w:hAnsi="宋体" w:eastAsia="宋体" w:cs="宋体"/>
          <w:spacing w:val="-3"/>
          <w:sz w:val="28"/>
          <w:szCs w:val="28"/>
          <w:highlight w:val="none"/>
          <w:lang w:eastAsia="zh-CN"/>
        </w:rPr>
      </w:pPr>
      <w:r>
        <w:rPr>
          <w:rFonts w:hint="eastAsia" w:ascii="宋体" w:hAnsi="宋体" w:eastAsia="宋体" w:cs="宋体"/>
          <w:spacing w:val="-3"/>
          <w:sz w:val="28"/>
          <w:szCs w:val="28"/>
          <w:highlight w:val="none"/>
          <w:lang w:eastAsia="zh-CN"/>
        </w:rPr>
        <w:t>（项目编号）</w:t>
      </w:r>
    </w:p>
    <w:p w14:paraId="29C35A05">
      <w:pPr>
        <w:keepNext w:val="0"/>
        <w:keepLines w:val="0"/>
        <w:pageBreakBefore w:val="0"/>
        <w:widowControl/>
        <w:kinsoku w:val="0"/>
        <w:wordWrap/>
        <w:overflowPunct/>
        <w:topLinePunct w:val="0"/>
        <w:autoSpaceDE w:val="0"/>
        <w:autoSpaceDN w:val="0"/>
        <w:bidi w:val="0"/>
        <w:adjustRightInd w:val="0"/>
        <w:snapToGrid w:val="0"/>
        <w:spacing w:before="231" w:line="3000" w:lineRule="exact"/>
        <w:jc w:val="center"/>
        <w:textAlignment w:val="baseline"/>
        <w:outlineLvl w:val="9"/>
        <w:rPr>
          <w:rFonts w:ascii="宋体" w:hAnsi="宋体" w:eastAsia="宋体" w:cs="宋体"/>
          <w:sz w:val="71"/>
          <w:szCs w:val="71"/>
          <w:highlight w:val="none"/>
          <w:lang w:eastAsia="zh-CN"/>
        </w:rPr>
      </w:pPr>
      <w:r>
        <w:rPr>
          <w:rFonts w:hint="eastAsia" w:ascii="宋体" w:hAnsi="宋体" w:eastAsia="宋体" w:cs="宋体"/>
          <w:b/>
          <w:bCs/>
          <w:spacing w:val="-13"/>
          <w:sz w:val="71"/>
          <w:szCs w:val="71"/>
          <w:highlight w:val="none"/>
          <w:lang w:eastAsia="zh-CN"/>
        </w:rPr>
        <w:t>响应文件</w:t>
      </w:r>
    </w:p>
    <w:p w14:paraId="70D432AD">
      <w:pPr>
        <w:spacing w:before="91" w:line="3000" w:lineRule="exact"/>
        <w:jc w:val="center"/>
        <w:rPr>
          <w:rFonts w:ascii="宋体" w:hAnsi="宋体" w:eastAsia="宋体" w:cs="宋体"/>
          <w:sz w:val="28"/>
          <w:szCs w:val="28"/>
          <w:highlight w:val="none"/>
          <w:lang w:eastAsia="zh-CN"/>
        </w:rPr>
      </w:pPr>
      <w:r>
        <w:rPr>
          <w:rFonts w:hint="eastAsia" w:ascii="宋体" w:hAnsi="宋体" w:eastAsia="宋体" w:cs="宋体"/>
          <w:spacing w:val="3"/>
          <w:sz w:val="28"/>
          <w:szCs w:val="28"/>
          <w:highlight w:val="none"/>
          <w:lang w:eastAsia="zh-CN"/>
        </w:rPr>
        <w:t>供应商</w:t>
      </w:r>
      <w:r>
        <w:rPr>
          <w:rFonts w:hint="eastAsia" w:ascii="宋体" w:hAnsi="宋体" w:eastAsia="宋体" w:cs="宋体"/>
          <w:spacing w:val="-19"/>
          <w:sz w:val="28"/>
          <w:szCs w:val="28"/>
          <w:highlight w:val="none"/>
          <w:lang w:eastAsia="zh-CN"/>
        </w:rPr>
        <w:t>：（</w:t>
      </w:r>
      <w:r>
        <w:rPr>
          <w:rFonts w:hint="eastAsia" w:ascii="宋体" w:hAnsi="宋体" w:eastAsia="宋体" w:cs="宋体"/>
          <w:spacing w:val="3"/>
          <w:sz w:val="28"/>
          <w:szCs w:val="28"/>
          <w:highlight w:val="none"/>
          <w:lang w:eastAsia="zh-CN"/>
        </w:rPr>
        <w:t>盖章）</w:t>
      </w:r>
    </w:p>
    <w:p w14:paraId="6BDFF029">
      <w:pPr>
        <w:spacing w:before="321" w:line="223" w:lineRule="auto"/>
        <w:jc w:val="center"/>
        <w:rPr>
          <w:rFonts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法定代表人或其授权委托人</w:t>
      </w:r>
      <w:r>
        <w:rPr>
          <w:rFonts w:hint="eastAsia" w:ascii="宋体" w:hAnsi="宋体" w:eastAsia="宋体" w:cs="宋体"/>
          <w:spacing w:val="-14"/>
          <w:sz w:val="28"/>
          <w:szCs w:val="28"/>
          <w:highlight w:val="none"/>
          <w:lang w:eastAsia="zh-CN"/>
        </w:rPr>
        <w:t>：（</w:t>
      </w:r>
      <w:r>
        <w:rPr>
          <w:rFonts w:hint="eastAsia" w:ascii="宋体" w:hAnsi="宋体" w:eastAsia="宋体" w:cs="宋体"/>
          <w:sz w:val="28"/>
          <w:szCs w:val="28"/>
          <w:highlight w:val="none"/>
          <w:lang w:eastAsia="zh-CN"/>
        </w:rPr>
        <w:t>签字或盖章）</w:t>
      </w:r>
    </w:p>
    <w:p w14:paraId="0DEC789E">
      <w:pPr>
        <w:spacing w:before="325" w:line="223" w:lineRule="auto"/>
        <w:jc w:val="center"/>
        <w:rPr>
          <w:rFonts w:ascii="宋体" w:hAnsi="宋体" w:eastAsia="宋体" w:cs="宋体"/>
          <w:sz w:val="28"/>
          <w:szCs w:val="28"/>
          <w:highlight w:val="none"/>
          <w:lang w:eastAsia="zh-CN"/>
        </w:rPr>
      </w:pPr>
      <w:r>
        <w:rPr>
          <w:rFonts w:hint="eastAsia" w:ascii="宋体" w:hAnsi="宋体" w:eastAsia="宋体" w:cs="宋体"/>
          <w:spacing w:val="-5"/>
          <w:sz w:val="28"/>
          <w:szCs w:val="28"/>
          <w:highlight w:val="none"/>
          <w:lang w:eastAsia="zh-CN"/>
        </w:rPr>
        <w:t>日期</w:t>
      </w:r>
      <w:r>
        <w:rPr>
          <w:rFonts w:hint="eastAsia" w:ascii="宋体" w:hAnsi="宋体" w:eastAsia="宋体" w:cs="宋体"/>
          <w:spacing w:val="-19"/>
          <w:sz w:val="28"/>
          <w:szCs w:val="28"/>
          <w:highlight w:val="none"/>
          <w:lang w:eastAsia="zh-CN"/>
        </w:rPr>
        <w:t>：（</w:t>
      </w:r>
      <w:r>
        <w:rPr>
          <w:rFonts w:hint="eastAsia" w:ascii="宋体" w:hAnsi="宋体" w:eastAsia="宋体" w:cs="宋体"/>
          <w:spacing w:val="-5"/>
          <w:sz w:val="28"/>
          <w:szCs w:val="28"/>
          <w:highlight w:val="none"/>
          <w:lang w:eastAsia="zh-CN"/>
        </w:rPr>
        <w:t>年/月/日）</w:t>
      </w:r>
    </w:p>
    <w:p w14:paraId="4B83BBE1">
      <w:pPr>
        <w:spacing w:line="223" w:lineRule="auto"/>
        <w:rPr>
          <w:rFonts w:ascii="宋体" w:hAnsi="宋体" w:eastAsia="宋体" w:cs="宋体"/>
          <w:sz w:val="28"/>
          <w:szCs w:val="28"/>
          <w:highlight w:val="none"/>
          <w:lang w:eastAsia="zh-CN"/>
        </w:rPr>
        <w:sectPr>
          <w:footerReference r:id="rId17" w:type="default"/>
          <w:pgSz w:w="11906" w:h="16839"/>
          <w:pgMar w:top="1440" w:right="1800" w:bottom="1440" w:left="1800" w:header="0" w:footer="720" w:gutter="0"/>
          <w:cols w:space="720" w:num="1"/>
        </w:sectPr>
      </w:pPr>
    </w:p>
    <w:p w14:paraId="4DA2BFDC">
      <w:pPr>
        <w:spacing w:before="78" w:line="220" w:lineRule="auto"/>
        <w:ind w:left="3223"/>
        <w:outlineLvl w:val="1"/>
        <w:rPr>
          <w:rFonts w:ascii="宋体" w:hAnsi="宋体" w:eastAsia="宋体" w:cs="宋体"/>
          <w:sz w:val="24"/>
          <w:szCs w:val="24"/>
          <w:highlight w:val="none"/>
          <w:lang w:eastAsia="zh-CN"/>
        </w:rPr>
      </w:pPr>
      <w:bookmarkStart w:id="387" w:name="bookmark52"/>
      <w:bookmarkEnd w:id="387"/>
      <w:bookmarkStart w:id="388" w:name="bookmark51"/>
      <w:bookmarkEnd w:id="388"/>
      <w:bookmarkStart w:id="389" w:name="_Toc3146"/>
      <w:r>
        <w:rPr>
          <w:rFonts w:hint="eastAsia" w:ascii="宋体" w:hAnsi="宋体" w:eastAsia="宋体" w:cs="宋体"/>
          <w:b/>
          <w:bCs/>
          <w:spacing w:val="-5"/>
          <w:sz w:val="24"/>
          <w:szCs w:val="24"/>
          <w:highlight w:val="none"/>
          <w:lang w:eastAsia="zh-CN"/>
        </w:rPr>
        <w:t>一、资格审查材料</w:t>
      </w:r>
      <w:bookmarkEnd w:id="389"/>
    </w:p>
    <w:p w14:paraId="1EC5D2F1">
      <w:pPr>
        <w:spacing w:line="220" w:lineRule="auto"/>
        <w:rPr>
          <w:rFonts w:ascii="宋体" w:hAnsi="宋体" w:eastAsia="宋体" w:cs="宋体"/>
          <w:sz w:val="24"/>
          <w:szCs w:val="24"/>
          <w:highlight w:val="none"/>
          <w:lang w:eastAsia="zh-CN"/>
        </w:rPr>
        <w:sectPr>
          <w:footerReference r:id="rId18" w:type="default"/>
          <w:pgSz w:w="11906" w:h="16839"/>
          <w:pgMar w:top="1440" w:right="1800" w:bottom="1440" w:left="1800" w:header="0" w:footer="720" w:gutter="0"/>
          <w:cols w:space="720" w:num="1"/>
        </w:sectPr>
      </w:pPr>
    </w:p>
    <w:p w14:paraId="7B398C45">
      <w:pPr>
        <w:spacing w:before="78" w:line="222" w:lineRule="auto"/>
        <w:outlineLvl w:val="2"/>
        <w:rPr>
          <w:rFonts w:ascii="宋体" w:hAnsi="宋体" w:eastAsia="宋体" w:cs="宋体"/>
          <w:sz w:val="24"/>
          <w:szCs w:val="24"/>
          <w:highlight w:val="none"/>
          <w:lang w:eastAsia="zh-CN"/>
        </w:rPr>
      </w:pPr>
      <w:bookmarkStart w:id="390" w:name="bookmark54"/>
      <w:bookmarkEnd w:id="390"/>
      <w:bookmarkStart w:id="391" w:name="bookmark53"/>
      <w:bookmarkEnd w:id="391"/>
      <w:bookmarkStart w:id="392" w:name="_Toc8504"/>
      <w:r>
        <w:rPr>
          <w:rFonts w:hint="eastAsia" w:ascii="宋体" w:hAnsi="宋体" w:eastAsia="宋体" w:cs="宋体"/>
          <w:b/>
          <w:bCs/>
          <w:spacing w:val="-3"/>
          <w:sz w:val="24"/>
          <w:szCs w:val="24"/>
          <w:highlight w:val="none"/>
          <w:lang w:eastAsia="zh-CN"/>
        </w:rPr>
        <w:t>（一）具有独立承担民事责任的能力；</w:t>
      </w:r>
      <w:bookmarkEnd w:id="392"/>
    </w:p>
    <w:p w14:paraId="2D44710E">
      <w:pPr>
        <w:spacing w:before="205" w:line="222" w:lineRule="auto"/>
        <w:ind w:left="482"/>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法人或者其他组织的营业执照等证明文件，自然人的身份证</w:t>
      </w:r>
      <w:r>
        <w:rPr>
          <w:rFonts w:hint="eastAsia" w:ascii="宋体" w:hAnsi="宋体" w:eastAsia="宋体" w:cs="宋体"/>
          <w:spacing w:val="-4"/>
          <w:sz w:val="24"/>
          <w:szCs w:val="24"/>
          <w:highlight w:val="none"/>
          <w:lang w:eastAsia="zh-CN"/>
        </w:rPr>
        <w:t>明；</w:t>
      </w:r>
    </w:p>
    <w:p w14:paraId="08EA9120">
      <w:pPr>
        <w:spacing w:before="208" w:line="367" w:lineRule="auto"/>
        <w:ind w:firstLine="475"/>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供应商是企业（包括合伙企业）的，应提供其</w:t>
      </w:r>
      <w:r>
        <w:rPr>
          <w:rFonts w:hint="eastAsia" w:ascii="宋体" w:hAnsi="宋体" w:eastAsia="宋体" w:cs="宋体"/>
          <w:spacing w:val="-1"/>
          <w:sz w:val="24"/>
          <w:szCs w:val="24"/>
          <w:highlight w:val="none"/>
          <w:lang w:eastAsia="zh-CN"/>
        </w:rPr>
        <w:t>在工商部门注册的有效“企业法人营业执</w:t>
      </w:r>
      <w:r>
        <w:rPr>
          <w:rFonts w:hint="eastAsia" w:ascii="宋体" w:hAnsi="宋体" w:eastAsia="宋体" w:cs="宋体"/>
          <w:spacing w:val="-7"/>
          <w:sz w:val="24"/>
          <w:szCs w:val="24"/>
          <w:highlight w:val="none"/>
          <w:lang w:eastAsia="zh-CN"/>
        </w:rPr>
        <w:t>照”或“营业执照</w:t>
      </w:r>
      <w:r>
        <w:rPr>
          <w:rFonts w:hint="eastAsia" w:ascii="宋体" w:hAnsi="宋体" w:eastAsia="宋体" w:cs="宋体"/>
          <w:spacing w:val="-88"/>
          <w:sz w:val="24"/>
          <w:szCs w:val="24"/>
          <w:highlight w:val="none"/>
          <w:lang w:eastAsia="zh-CN"/>
        </w:rPr>
        <w:t xml:space="preserve"> </w:t>
      </w:r>
      <w:r>
        <w:rPr>
          <w:rFonts w:hint="eastAsia" w:ascii="宋体" w:hAnsi="宋体" w:eastAsia="宋体" w:cs="宋体"/>
          <w:spacing w:val="-7"/>
          <w:sz w:val="24"/>
          <w:szCs w:val="24"/>
          <w:highlight w:val="none"/>
          <w:lang w:eastAsia="zh-CN"/>
        </w:rPr>
        <w:t>”的复印件；</w:t>
      </w:r>
    </w:p>
    <w:p w14:paraId="5B49A535">
      <w:pPr>
        <w:spacing w:before="39" w:line="221" w:lineRule="auto"/>
        <w:ind w:left="475"/>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供应商是事业单位的，应提供其有效的“事业单位法人证书”复印件；</w:t>
      </w:r>
    </w:p>
    <w:p w14:paraId="435B7119">
      <w:pPr>
        <w:spacing w:before="209" w:line="222" w:lineRule="auto"/>
        <w:ind w:left="475"/>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供应商是非企业专业服务机构的，应提供其有效的执业许可证复印件；</w:t>
      </w:r>
    </w:p>
    <w:p w14:paraId="4DBEE1FE">
      <w:pPr>
        <w:spacing w:before="208" w:line="222" w:lineRule="auto"/>
        <w:ind w:left="475"/>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供应商是个体工商户的，应提供其有效的“个体工商户营业执照”复印件；</w:t>
      </w:r>
    </w:p>
    <w:p w14:paraId="60D83119">
      <w:pPr>
        <w:spacing w:before="209" w:line="222" w:lineRule="auto"/>
        <w:ind w:left="475"/>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供应商是自然人的，应提供其有效的自然人身份证明；</w:t>
      </w:r>
    </w:p>
    <w:p w14:paraId="442C5295">
      <w:pPr>
        <w:spacing w:line="222" w:lineRule="auto"/>
        <w:rPr>
          <w:rFonts w:ascii="宋体" w:hAnsi="宋体" w:eastAsia="宋体" w:cs="宋体"/>
          <w:sz w:val="24"/>
          <w:szCs w:val="24"/>
          <w:highlight w:val="none"/>
          <w:lang w:eastAsia="zh-CN"/>
        </w:rPr>
        <w:sectPr>
          <w:footerReference r:id="rId19" w:type="default"/>
          <w:pgSz w:w="11906" w:h="16839"/>
          <w:pgMar w:top="1440" w:right="1800" w:bottom="1440" w:left="1800" w:header="0" w:footer="720" w:gutter="0"/>
          <w:cols w:space="720" w:num="1"/>
        </w:sectPr>
      </w:pPr>
    </w:p>
    <w:p w14:paraId="53D9B4C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宋体" w:hAnsi="宋体" w:eastAsia="宋体" w:cs="宋体"/>
          <w:b/>
          <w:bCs/>
          <w:spacing w:val="-3"/>
          <w:sz w:val="24"/>
          <w:szCs w:val="24"/>
          <w:highlight w:val="none"/>
          <w:lang w:eastAsia="zh-CN"/>
        </w:rPr>
      </w:pPr>
      <w:bookmarkStart w:id="393" w:name="bookmark56"/>
      <w:bookmarkEnd w:id="393"/>
      <w:bookmarkStart w:id="394" w:name="bookmark55"/>
      <w:bookmarkEnd w:id="394"/>
      <w:bookmarkStart w:id="395" w:name="_Toc18602"/>
      <w:r>
        <w:rPr>
          <w:rFonts w:hint="eastAsia" w:ascii="宋体" w:hAnsi="宋体" w:eastAsia="宋体" w:cs="宋体"/>
          <w:b/>
          <w:bCs/>
          <w:spacing w:val="-3"/>
          <w:sz w:val="24"/>
          <w:szCs w:val="24"/>
          <w:highlight w:val="none"/>
          <w:lang w:eastAsia="zh-CN"/>
        </w:rPr>
        <w:t>（二）具有良好的商业信誉和健全的财务会计制度</w:t>
      </w:r>
      <w:bookmarkEnd w:id="395"/>
    </w:p>
    <w:p w14:paraId="0E4CD6C8">
      <w:pPr>
        <w:keepNext w:val="0"/>
        <w:keepLines w:val="0"/>
        <w:pageBreakBefore w:val="0"/>
        <w:widowControl/>
        <w:kinsoku w:val="0"/>
        <w:wordWrap/>
        <w:overflowPunct/>
        <w:topLinePunct w:val="0"/>
        <w:autoSpaceDE w:val="0"/>
        <w:autoSpaceDN w:val="0"/>
        <w:bidi w:val="0"/>
        <w:adjustRightInd w:val="0"/>
        <w:snapToGrid w:val="0"/>
        <w:spacing w:line="365" w:lineRule="auto"/>
        <w:ind w:firstLine="480" w:firstLineChars="200"/>
        <w:textAlignment w:val="baseline"/>
        <w:rPr>
          <w:rFonts w:ascii="宋体" w:hAnsi="宋体" w:eastAsia="宋体" w:cs="宋体"/>
          <w:sz w:val="24"/>
          <w:szCs w:val="24"/>
          <w:highlight w:val="none"/>
          <w:lang w:eastAsia="zh-CN"/>
        </w:rPr>
        <w:sectPr>
          <w:footerReference r:id="rId20" w:type="default"/>
          <w:pgSz w:w="11906" w:h="16839"/>
          <w:pgMar w:top="1440" w:right="1800" w:bottom="1440" w:left="1800" w:header="0" w:footer="720" w:gutter="0"/>
          <w:cols w:space="720" w:num="1"/>
        </w:sectPr>
      </w:pP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lang w:val="en-US" w:eastAsia="zh-CN"/>
        </w:rPr>
        <w:t>近一年（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lang w:eastAsia="zh-CN"/>
        </w:rPr>
        <w:t>度或202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lang w:eastAsia="zh-CN"/>
        </w:rPr>
        <w:t>度财务状况报告</w:t>
      </w:r>
      <w:r>
        <w:rPr>
          <w:rFonts w:hint="eastAsia" w:ascii="宋体" w:hAnsi="宋体" w:eastAsia="宋体" w:cs="宋体"/>
          <w:sz w:val="24"/>
          <w:szCs w:val="24"/>
          <w:highlight w:val="none"/>
          <w:lang w:val="en-US" w:eastAsia="zh-CN"/>
        </w:rPr>
        <w:t>），成立不满一年的提供成立以来的</w:t>
      </w:r>
      <w:r>
        <w:rPr>
          <w:rFonts w:hint="eastAsia" w:ascii="宋体" w:hAnsi="宋体" w:eastAsia="宋体" w:cs="宋体"/>
          <w:sz w:val="24"/>
          <w:szCs w:val="24"/>
          <w:highlight w:val="none"/>
          <w:lang w:eastAsia="zh-CN"/>
        </w:rPr>
        <w:t>财务状况表）。</w:t>
      </w:r>
    </w:p>
    <w:p w14:paraId="083E8A74">
      <w:pPr>
        <w:spacing w:before="78" w:line="360" w:lineRule="auto"/>
        <w:outlineLvl w:val="2"/>
        <w:rPr>
          <w:rFonts w:ascii="宋体" w:hAnsi="宋体" w:eastAsia="宋体" w:cs="宋体"/>
          <w:sz w:val="24"/>
          <w:szCs w:val="24"/>
          <w:highlight w:val="none"/>
          <w:lang w:eastAsia="zh-CN"/>
        </w:rPr>
      </w:pPr>
      <w:bookmarkStart w:id="396" w:name="bookmark58"/>
      <w:bookmarkEnd w:id="396"/>
      <w:bookmarkStart w:id="397" w:name="bookmark57"/>
      <w:bookmarkEnd w:id="397"/>
      <w:bookmarkStart w:id="398" w:name="_Toc19349"/>
      <w:r>
        <w:rPr>
          <w:rFonts w:hint="eastAsia" w:ascii="宋体" w:hAnsi="宋体" w:eastAsia="宋体" w:cs="宋体"/>
          <w:b/>
          <w:bCs/>
          <w:spacing w:val="-3"/>
          <w:sz w:val="24"/>
          <w:szCs w:val="24"/>
          <w:highlight w:val="none"/>
          <w:lang w:eastAsia="zh-CN"/>
        </w:rPr>
        <w:t>（三）具有履行合同所必需的设备和专业技术能力</w:t>
      </w:r>
      <w:bookmarkEnd w:id="398"/>
    </w:p>
    <w:p w14:paraId="72F0833F">
      <w:pPr>
        <w:spacing w:before="78" w:line="221" w:lineRule="auto"/>
        <w:ind w:left="2173"/>
        <w:rPr>
          <w:rFonts w:ascii="宋体" w:hAnsi="宋体" w:eastAsia="宋体" w:cs="宋体"/>
          <w:sz w:val="24"/>
          <w:szCs w:val="24"/>
          <w:highlight w:val="none"/>
          <w:lang w:eastAsia="zh-CN"/>
        </w:rPr>
      </w:pPr>
      <w:r>
        <w:rPr>
          <w:rFonts w:hint="eastAsia" w:ascii="宋体" w:hAnsi="宋体" w:eastAsia="宋体" w:cs="宋体"/>
          <w:b/>
          <w:bCs/>
          <w:spacing w:val="-3"/>
          <w:sz w:val="24"/>
          <w:szCs w:val="24"/>
          <w:highlight w:val="none"/>
          <w:lang w:eastAsia="zh-CN"/>
        </w:rPr>
        <w:t>具备履行合同所必需的设备和专业技术能力的承诺</w:t>
      </w:r>
    </w:p>
    <w:p w14:paraId="6A21C4B8">
      <w:pPr>
        <w:spacing w:before="78" w:line="220" w:lineRule="auto"/>
        <w:ind w:left="1"/>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本供应商郑重声明：</w:t>
      </w:r>
    </w:p>
    <w:p w14:paraId="4026B782">
      <w:pPr>
        <w:spacing w:before="210" w:line="375" w:lineRule="auto"/>
        <w:ind w:right="99" w:firstLine="480"/>
        <w:jc w:val="both"/>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本公司（或单位）完全具有履行本项目合同所</w:t>
      </w:r>
      <w:r>
        <w:rPr>
          <w:rFonts w:hint="eastAsia" w:ascii="宋体" w:hAnsi="宋体" w:eastAsia="宋体" w:cs="宋体"/>
          <w:sz w:val="24"/>
          <w:szCs w:val="24"/>
          <w:highlight w:val="none"/>
          <w:lang w:eastAsia="zh-CN"/>
        </w:rPr>
        <w:t>必须的设备和专业技术能力，若因本公司</w:t>
      </w:r>
      <w:r>
        <w:rPr>
          <w:rFonts w:hint="eastAsia" w:ascii="宋体" w:hAnsi="宋体" w:eastAsia="宋体" w:cs="宋体"/>
          <w:spacing w:val="1"/>
          <w:sz w:val="24"/>
          <w:szCs w:val="24"/>
          <w:highlight w:val="none"/>
          <w:lang w:eastAsia="zh-CN"/>
        </w:rPr>
        <w:t>（或单位）在本项目所投入的设备和专业技术能</w:t>
      </w:r>
      <w:r>
        <w:rPr>
          <w:rFonts w:hint="eastAsia" w:ascii="宋体" w:hAnsi="宋体" w:eastAsia="宋体" w:cs="宋体"/>
          <w:sz w:val="24"/>
          <w:szCs w:val="24"/>
          <w:highlight w:val="none"/>
          <w:lang w:eastAsia="zh-CN"/>
        </w:rPr>
        <w:t xml:space="preserve">力原因，致使本项目合同履行造成的采购人 </w:t>
      </w:r>
      <w:r>
        <w:rPr>
          <w:rFonts w:hint="eastAsia" w:ascii="宋体" w:hAnsi="宋体" w:eastAsia="宋体" w:cs="宋体"/>
          <w:spacing w:val="-1"/>
          <w:sz w:val="24"/>
          <w:szCs w:val="24"/>
          <w:highlight w:val="none"/>
          <w:lang w:eastAsia="zh-CN"/>
        </w:rPr>
        <w:t>损失或按国家采购法律法规或合同条款规定的一切违约责任，本公司（或单位）自愿全</w:t>
      </w:r>
      <w:r>
        <w:rPr>
          <w:rFonts w:hint="eastAsia" w:ascii="宋体" w:hAnsi="宋体" w:eastAsia="宋体" w:cs="宋体"/>
          <w:spacing w:val="-2"/>
          <w:sz w:val="24"/>
          <w:szCs w:val="24"/>
          <w:highlight w:val="none"/>
          <w:lang w:eastAsia="zh-CN"/>
        </w:rPr>
        <w:t>部承</w:t>
      </w:r>
      <w:r>
        <w:rPr>
          <w:rFonts w:hint="eastAsia" w:ascii="宋体" w:hAnsi="宋体" w:eastAsia="宋体" w:cs="宋体"/>
          <w:spacing w:val="-8"/>
          <w:sz w:val="24"/>
          <w:szCs w:val="24"/>
          <w:highlight w:val="none"/>
          <w:lang w:eastAsia="zh-CN"/>
        </w:rPr>
        <w:t>担。</w:t>
      </w:r>
    </w:p>
    <w:p w14:paraId="7271AFBF">
      <w:pPr>
        <w:spacing w:before="39" w:line="370" w:lineRule="auto"/>
        <w:ind w:firstLine="481"/>
        <w:jc w:val="both"/>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本公司（或单位）具备本项目履行合同所必需</w:t>
      </w:r>
      <w:r>
        <w:rPr>
          <w:rFonts w:hint="eastAsia" w:ascii="宋体" w:hAnsi="宋体" w:eastAsia="宋体" w:cs="宋体"/>
          <w:sz w:val="24"/>
          <w:szCs w:val="24"/>
          <w:highlight w:val="none"/>
          <w:lang w:eastAsia="zh-CN"/>
        </w:rPr>
        <w:t>的设备和专业技术能力，并承诺在项目实</w:t>
      </w:r>
      <w:r>
        <w:rPr>
          <w:rFonts w:hint="eastAsia" w:ascii="宋体" w:hAnsi="宋体" w:eastAsia="宋体" w:cs="宋体"/>
          <w:spacing w:val="-3"/>
          <w:sz w:val="24"/>
          <w:szCs w:val="24"/>
          <w:highlight w:val="none"/>
          <w:lang w:eastAsia="zh-CN"/>
        </w:rPr>
        <w:t>施过程中，为保证项目顺利实施及质量，可根据实际需要追加（必要时可进行外购租、外协）</w:t>
      </w:r>
      <w:r>
        <w:rPr>
          <w:rFonts w:hint="eastAsia" w:ascii="宋体" w:hAnsi="宋体" w:eastAsia="宋体" w:cs="宋体"/>
          <w:spacing w:val="-1"/>
          <w:sz w:val="24"/>
          <w:szCs w:val="24"/>
          <w:highlight w:val="none"/>
          <w:lang w:eastAsia="zh-CN"/>
        </w:rPr>
        <w:t>专业设备、人员及专业技术能力，此部分费用已包含在报价中。</w:t>
      </w:r>
    </w:p>
    <w:p w14:paraId="4AC5619F">
      <w:pPr>
        <w:spacing w:before="43" w:line="224" w:lineRule="auto"/>
        <w:ind w:left="479"/>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特此承诺。</w:t>
      </w:r>
    </w:p>
    <w:p w14:paraId="6C9A1694">
      <w:pPr>
        <w:pStyle w:val="8"/>
        <w:spacing w:line="263" w:lineRule="auto"/>
        <w:rPr>
          <w:rFonts w:ascii="宋体" w:hAnsi="宋体" w:eastAsia="宋体" w:cs="宋体"/>
          <w:highlight w:val="none"/>
          <w:lang w:eastAsia="zh-CN"/>
        </w:rPr>
      </w:pPr>
    </w:p>
    <w:p w14:paraId="7A12111B">
      <w:pPr>
        <w:pStyle w:val="8"/>
        <w:spacing w:line="263" w:lineRule="auto"/>
        <w:rPr>
          <w:rFonts w:ascii="宋体" w:hAnsi="宋体" w:eastAsia="宋体" w:cs="宋体"/>
          <w:highlight w:val="none"/>
          <w:lang w:eastAsia="zh-CN"/>
        </w:rPr>
      </w:pPr>
    </w:p>
    <w:p w14:paraId="2E0AFB2C">
      <w:pPr>
        <w:pStyle w:val="8"/>
        <w:spacing w:line="264" w:lineRule="auto"/>
        <w:rPr>
          <w:rFonts w:ascii="宋体" w:hAnsi="宋体" w:eastAsia="宋体" w:cs="宋体"/>
          <w:highlight w:val="none"/>
          <w:lang w:eastAsia="zh-CN"/>
        </w:rPr>
      </w:pPr>
    </w:p>
    <w:p w14:paraId="6766DA4A">
      <w:pPr>
        <w:pStyle w:val="8"/>
        <w:spacing w:line="264" w:lineRule="auto"/>
        <w:rPr>
          <w:rFonts w:ascii="宋体" w:hAnsi="宋体" w:eastAsia="宋体" w:cs="宋体"/>
          <w:highlight w:val="none"/>
          <w:lang w:eastAsia="zh-CN"/>
        </w:rPr>
      </w:pPr>
    </w:p>
    <w:p w14:paraId="73A0D012">
      <w:pPr>
        <w:spacing w:before="78" w:line="221" w:lineRule="auto"/>
        <w:ind w:left="3361"/>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供应商名称（盖单位章</w:t>
      </w:r>
      <w:r>
        <w:rPr>
          <w:rFonts w:hint="eastAsia" w:ascii="宋体" w:hAnsi="宋体" w:eastAsia="宋体" w:cs="宋体"/>
          <w:spacing w:val="1"/>
          <w:sz w:val="24"/>
          <w:szCs w:val="24"/>
          <w:highlight w:val="none"/>
          <w:lang w:eastAsia="zh-CN"/>
        </w:rPr>
        <w:t>）：</w:t>
      </w:r>
    </w:p>
    <w:p w14:paraId="79A6AD08">
      <w:pPr>
        <w:spacing w:before="211" w:line="222" w:lineRule="auto"/>
        <w:ind w:left="3368"/>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法定代表人或期授权委托人（签字或盖章</w:t>
      </w:r>
      <w:r>
        <w:rPr>
          <w:rFonts w:hint="eastAsia" w:ascii="宋体" w:hAnsi="宋体" w:eastAsia="宋体" w:cs="宋体"/>
          <w:spacing w:val="5"/>
          <w:sz w:val="24"/>
          <w:szCs w:val="24"/>
          <w:highlight w:val="none"/>
          <w:lang w:eastAsia="zh-CN"/>
        </w:rPr>
        <w:t>）：</w:t>
      </w:r>
    </w:p>
    <w:p w14:paraId="3A1C80D7">
      <w:pPr>
        <w:spacing w:before="208" w:line="222" w:lineRule="auto"/>
        <w:ind w:left="4054"/>
        <w:rPr>
          <w:rFonts w:ascii="宋体" w:hAnsi="宋体" w:eastAsia="宋体" w:cs="宋体"/>
          <w:sz w:val="24"/>
          <w:szCs w:val="24"/>
          <w:highlight w:val="none"/>
          <w:lang w:eastAsia="zh-CN"/>
        </w:rPr>
      </w:pPr>
      <w:r>
        <w:rPr>
          <w:rFonts w:hint="eastAsia" w:ascii="宋体" w:hAnsi="宋体" w:eastAsia="宋体" w:cs="宋体"/>
          <w:spacing w:val="-18"/>
          <w:sz w:val="24"/>
          <w:szCs w:val="24"/>
          <w:highlight w:val="none"/>
          <w:lang w:eastAsia="zh-CN"/>
        </w:rPr>
        <w:t>日</w:t>
      </w:r>
      <w:r>
        <w:rPr>
          <w:rFonts w:hint="eastAsia" w:ascii="宋体" w:hAnsi="宋体" w:eastAsia="宋体" w:cs="宋体"/>
          <w:spacing w:val="4"/>
          <w:sz w:val="24"/>
          <w:szCs w:val="24"/>
          <w:highlight w:val="none"/>
          <w:lang w:eastAsia="zh-CN"/>
        </w:rPr>
        <w:t xml:space="preserve">    </w:t>
      </w:r>
      <w:r>
        <w:rPr>
          <w:rFonts w:hint="eastAsia" w:ascii="宋体" w:hAnsi="宋体" w:eastAsia="宋体" w:cs="宋体"/>
          <w:spacing w:val="-18"/>
          <w:sz w:val="24"/>
          <w:szCs w:val="24"/>
          <w:highlight w:val="none"/>
          <w:lang w:eastAsia="zh-CN"/>
        </w:rPr>
        <w:t>期：</w:t>
      </w:r>
      <w:r>
        <w:rPr>
          <w:rFonts w:hint="eastAsia" w:ascii="宋体" w:hAnsi="宋体" w:eastAsia="宋体" w:cs="宋体"/>
          <w:spacing w:val="2"/>
          <w:sz w:val="24"/>
          <w:szCs w:val="24"/>
          <w:highlight w:val="none"/>
          <w:lang w:eastAsia="zh-CN"/>
        </w:rPr>
        <w:t xml:space="preserve">   </w:t>
      </w:r>
      <w:r>
        <w:rPr>
          <w:rFonts w:hint="eastAsia" w:ascii="宋体" w:hAnsi="宋体" w:eastAsia="宋体" w:cs="宋体"/>
          <w:spacing w:val="-18"/>
          <w:sz w:val="24"/>
          <w:szCs w:val="24"/>
          <w:highlight w:val="none"/>
          <w:lang w:eastAsia="zh-CN"/>
        </w:rPr>
        <w:t>年   月  日</w:t>
      </w:r>
    </w:p>
    <w:p w14:paraId="47714869">
      <w:pPr>
        <w:spacing w:line="222" w:lineRule="auto"/>
        <w:rPr>
          <w:rFonts w:ascii="宋体" w:hAnsi="宋体" w:eastAsia="宋体" w:cs="宋体"/>
          <w:sz w:val="24"/>
          <w:szCs w:val="24"/>
          <w:highlight w:val="none"/>
          <w:lang w:eastAsia="zh-CN"/>
        </w:rPr>
        <w:sectPr>
          <w:footerReference r:id="rId21" w:type="default"/>
          <w:pgSz w:w="11906" w:h="16839"/>
          <w:pgMar w:top="1440" w:right="1800" w:bottom="1440" w:left="1800" w:header="0" w:footer="720" w:gutter="0"/>
          <w:cols w:space="720" w:num="1"/>
        </w:sectPr>
      </w:pPr>
    </w:p>
    <w:p w14:paraId="20F9D9FB">
      <w:pPr>
        <w:spacing w:before="78" w:line="221" w:lineRule="auto"/>
        <w:outlineLvl w:val="2"/>
        <w:rPr>
          <w:rFonts w:ascii="宋体" w:hAnsi="宋体" w:eastAsia="宋体" w:cs="宋体"/>
          <w:sz w:val="24"/>
          <w:szCs w:val="24"/>
          <w:highlight w:val="none"/>
          <w:lang w:eastAsia="zh-CN"/>
        </w:rPr>
      </w:pPr>
      <w:bookmarkStart w:id="399" w:name="bookmark59"/>
      <w:bookmarkEnd w:id="399"/>
      <w:bookmarkStart w:id="400" w:name="bookmark60"/>
      <w:bookmarkEnd w:id="400"/>
      <w:bookmarkStart w:id="401" w:name="_Toc4927"/>
      <w:r>
        <w:rPr>
          <w:rFonts w:hint="eastAsia" w:ascii="宋体" w:hAnsi="宋体" w:eastAsia="宋体" w:cs="宋体"/>
          <w:b/>
          <w:bCs/>
          <w:spacing w:val="-3"/>
          <w:sz w:val="24"/>
          <w:szCs w:val="24"/>
          <w:highlight w:val="none"/>
          <w:lang w:eastAsia="zh-CN"/>
        </w:rPr>
        <w:t>（四）有依法缴纳税收和社会保障资金的良好记录</w:t>
      </w:r>
      <w:bookmarkEnd w:id="401"/>
    </w:p>
    <w:p w14:paraId="56B38801">
      <w:pPr>
        <w:spacing w:before="207" w:line="371" w:lineRule="auto"/>
        <w:ind w:firstLine="485"/>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（1）缴纳税收的证明材料，应提供磋商响应文件递交截止前半年内任意</w:t>
      </w:r>
      <w:r>
        <w:rPr>
          <w:rFonts w:hint="eastAsia" w:ascii="宋体" w:hAnsi="宋体" w:eastAsia="宋体" w:cs="宋体"/>
          <w:spacing w:val="-3"/>
          <w:sz w:val="24"/>
          <w:szCs w:val="24"/>
          <w:highlight w:val="none"/>
          <w:lang w:val="en-US" w:eastAsia="zh-CN"/>
        </w:rPr>
        <w:t>三</w:t>
      </w:r>
      <w:r>
        <w:rPr>
          <w:rFonts w:hint="eastAsia" w:ascii="宋体" w:hAnsi="宋体" w:eastAsia="宋体" w:cs="宋体"/>
          <w:spacing w:val="-3"/>
          <w:sz w:val="24"/>
          <w:szCs w:val="24"/>
          <w:highlight w:val="none"/>
          <w:lang w:eastAsia="zh-CN"/>
        </w:rPr>
        <w:t>个月依法缴纳</w:t>
      </w:r>
      <w:r>
        <w:rPr>
          <w:rFonts w:hint="eastAsia" w:ascii="宋体" w:hAnsi="宋体" w:eastAsia="宋体" w:cs="宋体"/>
          <w:spacing w:val="1"/>
          <w:sz w:val="24"/>
          <w:szCs w:val="24"/>
          <w:highlight w:val="none"/>
          <w:lang w:eastAsia="zh-CN"/>
        </w:rPr>
        <w:t>社保证明凭据复印件，指供应商缴纳增值税、营业</w:t>
      </w:r>
      <w:r>
        <w:rPr>
          <w:rFonts w:hint="eastAsia" w:ascii="宋体" w:hAnsi="宋体" w:eastAsia="宋体" w:cs="宋体"/>
          <w:sz w:val="24"/>
          <w:szCs w:val="24"/>
          <w:highlight w:val="none"/>
          <w:lang w:eastAsia="zh-CN"/>
        </w:rPr>
        <w:t>税和企业所得税等缴纳凭据（完税证或缴</w:t>
      </w:r>
      <w:r>
        <w:rPr>
          <w:rFonts w:hint="eastAsia" w:ascii="宋体" w:hAnsi="宋体" w:eastAsia="宋体" w:cs="宋体"/>
          <w:spacing w:val="-1"/>
          <w:sz w:val="24"/>
          <w:szCs w:val="24"/>
          <w:highlight w:val="none"/>
          <w:lang w:eastAsia="zh-CN"/>
        </w:rPr>
        <w:t>款书或印花税票或银行代扣（代缴）转账凭证等均可</w:t>
      </w:r>
      <w:r>
        <w:rPr>
          <w:rFonts w:hint="eastAsia" w:ascii="宋体" w:hAnsi="宋体" w:eastAsia="宋体" w:cs="宋体"/>
          <w:spacing w:val="3"/>
          <w:sz w:val="24"/>
          <w:szCs w:val="24"/>
          <w:highlight w:val="none"/>
          <w:lang w:eastAsia="zh-CN"/>
        </w:rPr>
        <w:t>）；</w:t>
      </w:r>
    </w:p>
    <w:p w14:paraId="04A24EFA">
      <w:pPr>
        <w:spacing w:before="42" w:line="367" w:lineRule="auto"/>
        <w:ind w:left="14" w:firstLine="470"/>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（2）缴纳社会保障资金的证明材料，应提供磋商响应文件递交截止前半年内任意</w:t>
      </w:r>
      <w:r>
        <w:rPr>
          <w:rFonts w:hint="eastAsia" w:ascii="宋体" w:hAnsi="宋体" w:eastAsia="宋体" w:cs="宋体"/>
          <w:spacing w:val="-3"/>
          <w:sz w:val="24"/>
          <w:szCs w:val="24"/>
          <w:highlight w:val="none"/>
          <w:lang w:val="en-US" w:eastAsia="zh-CN"/>
        </w:rPr>
        <w:t>三</w:t>
      </w:r>
      <w:r>
        <w:rPr>
          <w:rFonts w:hint="eastAsia" w:ascii="宋体" w:hAnsi="宋体" w:eastAsia="宋体" w:cs="宋体"/>
          <w:spacing w:val="-3"/>
          <w:sz w:val="24"/>
          <w:szCs w:val="24"/>
          <w:highlight w:val="none"/>
          <w:lang w:eastAsia="zh-CN"/>
        </w:rPr>
        <w:t>个月</w:t>
      </w:r>
      <w:r>
        <w:rPr>
          <w:rFonts w:hint="eastAsia" w:ascii="宋体" w:hAnsi="宋体" w:eastAsia="宋体" w:cs="宋体"/>
          <w:spacing w:val="-2"/>
          <w:sz w:val="24"/>
          <w:szCs w:val="24"/>
          <w:highlight w:val="none"/>
          <w:lang w:eastAsia="zh-CN"/>
        </w:rPr>
        <w:t>的缴纳社会保险的凭据（专用收据或社会保险缴纳清单</w:t>
      </w:r>
      <w:r>
        <w:rPr>
          <w:rFonts w:hint="eastAsia" w:ascii="宋体" w:hAnsi="宋体" w:eastAsia="宋体" w:cs="宋体"/>
          <w:spacing w:val="8"/>
          <w:sz w:val="24"/>
          <w:szCs w:val="24"/>
          <w:highlight w:val="none"/>
          <w:lang w:eastAsia="zh-CN"/>
        </w:rPr>
        <w:t>）；</w:t>
      </w:r>
    </w:p>
    <w:p w14:paraId="4EA8BB05">
      <w:pPr>
        <w:spacing w:before="39" w:line="367" w:lineRule="auto"/>
        <w:ind w:left="1" w:firstLine="479"/>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供应商是其他组织和自然人的，需要提供磋商</w:t>
      </w:r>
      <w:r>
        <w:rPr>
          <w:rFonts w:hint="eastAsia" w:ascii="宋体" w:hAnsi="宋体" w:eastAsia="宋体" w:cs="宋体"/>
          <w:sz w:val="24"/>
          <w:szCs w:val="24"/>
          <w:highlight w:val="none"/>
          <w:lang w:eastAsia="zh-CN"/>
        </w:rPr>
        <w:t>响应文件递交截止前半年内任意一个月的</w:t>
      </w:r>
      <w:r>
        <w:rPr>
          <w:rFonts w:hint="eastAsia" w:ascii="宋体" w:hAnsi="宋体" w:eastAsia="宋体" w:cs="宋体"/>
          <w:spacing w:val="-1"/>
          <w:sz w:val="24"/>
          <w:szCs w:val="24"/>
          <w:highlight w:val="none"/>
          <w:lang w:eastAsia="zh-CN"/>
        </w:rPr>
        <w:t>缴纳税收和社会保险的凭据（专用收据或社会保险缴纳清单）。</w:t>
      </w:r>
    </w:p>
    <w:p w14:paraId="02AE61CD">
      <w:pPr>
        <w:spacing w:before="39" w:line="365" w:lineRule="auto"/>
        <w:ind w:left="7" w:firstLine="475"/>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如供应商的社会保险为委托第三方社会中介</w:t>
      </w:r>
      <w:r>
        <w:rPr>
          <w:rFonts w:hint="eastAsia" w:ascii="宋体" w:hAnsi="宋体" w:eastAsia="宋体" w:cs="宋体"/>
          <w:sz w:val="24"/>
          <w:szCs w:val="24"/>
          <w:highlight w:val="none"/>
          <w:lang w:eastAsia="zh-CN"/>
        </w:rPr>
        <w:t>机构代缴，还需同时提供供应商与第三方服</w:t>
      </w:r>
      <w:r>
        <w:rPr>
          <w:rFonts w:hint="eastAsia" w:ascii="宋体" w:hAnsi="宋体" w:eastAsia="宋体" w:cs="宋体"/>
          <w:spacing w:val="-1"/>
          <w:sz w:val="24"/>
          <w:szCs w:val="24"/>
          <w:highlight w:val="none"/>
          <w:lang w:eastAsia="zh-CN"/>
        </w:rPr>
        <w:t>务机构签署的服务合同（合同中应明确写明第三方为供应商代缴其社会保险）。</w:t>
      </w:r>
    </w:p>
    <w:p w14:paraId="0B8F619F">
      <w:pPr>
        <w:spacing w:line="365" w:lineRule="auto"/>
        <w:rPr>
          <w:rFonts w:ascii="宋体" w:hAnsi="宋体" w:eastAsia="宋体" w:cs="宋体"/>
          <w:sz w:val="24"/>
          <w:szCs w:val="24"/>
          <w:highlight w:val="none"/>
          <w:lang w:eastAsia="zh-CN"/>
        </w:rPr>
        <w:sectPr>
          <w:footerReference r:id="rId22" w:type="default"/>
          <w:pgSz w:w="11906" w:h="16839"/>
          <w:pgMar w:top="1440" w:right="1800" w:bottom="1440" w:left="1800" w:header="0" w:footer="720" w:gutter="0"/>
          <w:cols w:space="720" w:num="1"/>
        </w:sectPr>
      </w:pPr>
    </w:p>
    <w:p w14:paraId="0F70C5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宋体" w:hAnsi="宋体" w:eastAsia="宋体" w:cs="宋体"/>
          <w:b/>
          <w:bCs/>
          <w:spacing w:val="-3"/>
          <w:sz w:val="24"/>
          <w:szCs w:val="24"/>
          <w:highlight w:val="none"/>
          <w:lang w:eastAsia="zh-CN"/>
        </w:rPr>
      </w:pPr>
      <w:bookmarkStart w:id="402" w:name="bookmark61"/>
      <w:bookmarkEnd w:id="402"/>
      <w:bookmarkStart w:id="403" w:name="bookmark62"/>
      <w:bookmarkEnd w:id="403"/>
      <w:bookmarkStart w:id="404" w:name="_Toc22126"/>
      <w:r>
        <w:rPr>
          <w:rFonts w:hint="eastAsia" w:ascii="宋体" w:hAnsi="宋体" w:eastAsia="宋体" w:cs="宋体"/>
          <w:b/>
          <w:bCs/>
          <w:spacing w:val="-3"/>
          <w:sz w:val="24"/>
          <w:szCs w:val="24"/>
          <w:highlight w:val="none"/>
          <w:lang w:eastAsia="zh-CN"/>
        </w:rPr>
        <w:t>（五）参加政府采购活动前三年内，在经营活动中没有重大违法记录</w:t>
      </w:r>
      <w:bookmarkEnd w:id="404"/>
    </w:p>
    <w:p w14:paraId="55194C50">
      <w:pPr>
        <w:spacing w:before="79" w:line="219" w:lineRule="auto"/>
        <w:ind w:left="2066"/>
        <w:rPr>
          <w:rFonts w:ascii="宋体" w:hAnsi="宋体" w:eastAsia="宋体" w:cs="宋体"/>
          <w:sz w:val="24"/>
          <w:szCs w:val="24"/>
          <w:highlight w:val="none"/>
          <w:lang w:eastAsia="zh-CN"/>
        </w:rPr>
      </w:pPr>
      <w:r>
        <w:rPr>
          <w:rFonts w:hint="eastAsia" w:ascii="宋体" w:hAnsi="宋体" w:eastAsia="宋体" w:cs="宋体"/>
          <w:b/>
          <w:bCs/>
          <w:spacing w:val="-3"/>
          <w:sz w:val="24"/>
          <w:szCs w:val="24"/>
          <w:highlight w:val="none"/>
          <w:lang w:eastAsia="zh-CN"/>
        </w:rPr>
        <w:t>近三年内在经营活动中没有重大违法记录的书面声明</w:t>
      </w:r>
    </w:p>
    <w:p w14:paraId="2AD495FF">
      <w:pPr>
        <w:tabs>
          <w:tab w:val="left" w:pos="136"/>
        </w:tabs>
        <w:spacing w:before="78" w:line="222" w:lineRule="auto"/>
        <w:rPr>
          <w:rFonts w:ascii="宋体" w:hAnsi="宋体" w:eastAsia="宋体" w:cs="宋体"/>
          <w:sz w:val="24"/>
          <w:szCs w:val="24"/>
          <w:highlight w:val="none"/>
          <w:lang w:eastAsia="zh-CN"/>
        </w:rPr>
      </w:pPr>
      <w:r>
        <w:rPr>
          <w:rFonts w:hint="eastAsia" w:ascii="宋体" w:hAnsi="宋体" w:eastAsia="宋体" w:cs="宋体"/>
          <w:spacing w:val="-34"/>
          <w:sz w:val="24"/>
          <w:szCs w:val="24"/>
          <w:highlight w:val="none"/>
          <w:u w:val="single"/>
          <w:lang w:eastAsia="zh-CN"/>
        </w:rPr>
        <w:t>（采购人</w:t>
      </w:r>
      <w:r>
        <w:rPr>
          <w:rFonts w:hint="eastAsia" w:ascii="宋体" w:hAnsi="宋体" w:eastAsia="宋体" w:cs="宋体"/>
          <w:sz w:val="24"/>
          <w:szCs w:val="24"/>
          <w:highlight w:val="none"/>
          <w:u w:val="single"/>
          <w:lang w:eastAsia="zh-CN"/>
        </w:rPr>
        <w:t>）</w:t>
      </w:r>
      <w:r>
        <w:rPr>
          <w:rFonts w:hint="eastAsia" w:ascii="宋体" w:hAnsi="宋体" w:eastAsia="宋体" w:cs="宋体"/>
          <w:spacing w:val="14"/>
          <w:sz w:val="24"/>
          <w:szCs w:val="24"/>
          <w:highlight w:val="none"/>
          <w:u w:val="single"/>
          <w:lang w:eastAsia="zh-CN"/>
        </w:rPr>
        <w:t xml:space="preserve">        </w:t>
      </w:r>
      <w:r>
        <w:rPr>
          <w:rFonts w:hint="eastAsia" w:ascii="宋体" w:hAnsi="宋体" w:eastAsia="宋体" w:cs="宋体"/>
          <w:sz w:val="24"/>
          <w:szCs w:val="24"/>
          <w:highlight w:val="none"/>
          <w:lang w:eastAsia="zh-CN"/>
        </w:rPr>
        <w:t>：</w:t>
      </w:r>
    </w:p>
    <w:p w14:paraId="11B6DE65">
      <w:pPr>
        <w:spacing w:before="181" w:line="353" w:lineRule="auto"/>
        <w:ind w:left="15" w:right="65" w:firstLine="489"/>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我公司参与</w:t>
      </w:r>
      <w:r>
        <w:rPr>
          <w:rFonts w:hint="eastAsia" w:ascii="宋体" w:hAnsi="宋体" w:eastAsia="宋体" w:cs="宋体"/>
          <w:spacing w:val="-1"/>
          <w:sz w:val="24"/>
          <w:szCs w:val="24"/>
          <w:highlight w:val="none"/>
          <w:u w:val="single"/>
          <w:lang w:eastAsia="zh-CN"/>
        </w:rPr>
        <w:t xml:space="preserve">                          （</w:t>
      </w:r>
      <w:r>
        <w:rPr>
          <w:rFonts w:hint="eastAsia" w:ascii="宋体" w:hAnsi="宋体" w:eastAsia="宋体" w:cs="宋体"/>
          <w:spacing w:val="-74"/>
          <w:sz w:val="24"/>
          <w:szCs w:val="24"/>
          <w:highlight w:val="none"/>
          <w:u w:val="single"/>
          <w:lang w:eastAsia="zh-CN"/>
        </w:rPr>
        <w:t xml:space="preserve"> </w:t>
      </w:r>
      <w:r>
        <w:rPr>
          <w:rFonts w:hint="eastAsia" w:ascii="宋体" w:hAnsi="宋体" w:eastAsia="宋体" w:cs="宋体"/>
          <w:spacing w:val="-1"/>
          <w:sz w:val="24"/>
          <w:szCs w:val="24"/>
          <w:highlight w:val="none"/>
          <w:lang w:eastAsia="zh-CN"/>
        </w:rPr>
        <w:t>项目名称、编号）竞争性磋商，本公司郑重</w:t>
      </w:r>
      <w:r>
        <w:rPr>
          <w:rFonts w:hint="eastAsia" w:ascii="宋体" w:hAnsi="宋体" w:eastAsia="宋体" w:cs="宋体"/>
          <w:spacing w:val="1"/>
          <w:sz w:val="24"/>
          <w:szCs w:val="24"/>
          <w:highlight w:val="none"/>
          <w:lang w:eastAsia="zh-CN"/>
        </w:rPr>
        <w:t>声明，我方参加本项目政府采购活动前三年内无重</w:t>
      </w:r>
      <w:r>
        <w:rPr>
          <w:rFonts w:hint="eastAsia" w:ascii="宋体" w:hAnsi="宋体" w:eastAsia="宋体" w:cs="宋体"/>
          <w:sz w:val="24"/>
          <w:szCs w:val="24"/>
          <w:highlight w:val="none"/>
          <w:lang w:eastAsia="zh-CN"/>
        </w:rPr>
        <w:t xml:space="preserve">大违法记录，符合《政府采购法》规定的 </w:t>
      </w:r>
      <w:r>
        <w:rPr>
          <w:rFonts w:hint="eastAsia" w:ascii="宋体" w:hAnsi="宋体" w:eastAsia="宋体" w:cs="宋体"/>
          <w:spacing w:val="1"/>
          <w:sz w:val="24"/>
          <w:szCs w:val="24"/>
          <w:highlight w:val="none"/>
          <w:lang w:eastAsia="zh-CN"/>
        </w:rPr>
        <w:t>供应商条件。若贵方在本项目采购过程中发现我方</w:t>
      </w:r>
      <w:r>
        <w:rPr>
          <w:rFonts w:hint="eastAsia" w:ascii="宋体" w:hAnsi="宋体" w:eastAsia="宋体" w:cs="宋体"/>
          <w:sz w:val="24"/>
          <w:szCs w:val="24"/>
          <w:highlight w:val="none"/>
          <w:lang w:eastAsia="zh-CN"/>
        </w:rPr>
        <w:t xml:space="preserve">政府采购活动前三年内有重大违法记录， </w:t>
      </w:r>
      <w:r>
        <w:rPr>
          <w:rFonts w:hint="eastAsia" w:ascii="宋体" w:hAnsi="宋体" w:eastAsia="宋体" w:cs="宋体"/>
          <w:spacing w:val="1"/>
          <w:sz w:val="24"/>
          <w:szCs w:val="24"/>
          <w:highlight w:val="none"/>
          <w:lang w:eastAsia="zh-CN"/>
        </w:rPr>
        <w:t>我公司将无条件退出本项目的磋商，并承担因此引</w:t>
      </w:r>
      <w:r>
        <w:rPr>
          <w:rFonts w:hint="eastAsia" w:ascii="宋体" w:hAnsi="宋体" w:eastAsia="宋体" w:cs="宋体"/>
          <w:sz w:val="24"/>
          <w:szCs w:val="24"/>
          <w:highlight w:val="none"/>
          <w:lang w:eastAsia="zh-CN"/>
        </w:rPr>
        <w:t xml:space="preserve">起的一切后果。我方对此声明负全部法律 </w:t>
      </w:r>
      <w:r>
        <w:rPr>
          <w:rFonts w:hint="eastAsia" w:ascii="宋体" w:hAnsi="宋体" w:eastAsia="宋体" w:cs="宋体"/>
          <w:spacing w:val="-6"/>
          <w:sz w:val="24"/>
          <w:szCs w:val="24"/>
          <w:highlight w:val="none"/>
          <w:lang w:eastAsia="zh-CN"/>
        </w:rPr>
        <w:t>责任。</w:t>
      </w:r>
    </w:p>
    <w:p w14:paraId="6ACC4CD1">
      <w:pPr>
        <w:spacing w:before="36" w:line="223" w:lineRule="auto"/>
        <w:ind w:left="495"/>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特此声明。</w:t>
      </w:r>
    </w:p>
    <w:p w14:paraId="4B0265C9">
      <w:pPr>
        <w:pStyle w:val="8"/>
        <w:spacing w:line="282" w:lineRule="auto"/>
        <w:rPr>
          <w:rFonts w:ascii="宋体" w:hAnsi="宋体" w:eastAsia="宋体" w:cs="宋体"/>
          <w:highlight w:val="none"/>
          <w:lang w:eastAsia="zh-CN"/>
        </w:rPr>
      </w:pPr>
    </w:p>
    <w:p w14:paraId="7D1D73F0">
      <w:pPr>
        <w:pStyle w:val="8"/>
        <w:spacing w:line="282" w:lineRule="auto"/>
        <w:rPr>
          <w:rFonts w:ascii="宋体" w:hAnsi="宋体" w:eastAsia="宋体" w:cs="宋体"/>
          <w:highlight w:val="none"/>
          <w:lang w:eastAsia="zh-CN"/>
        </w:rPr>
      </w:pPr>
    </w:p>
    <w:p w14:paraId="037C5C4D">
      <w:pPr>
        <w:spacing w:before="78" w:line="221" w:lineRule="auto"/>
        <w:ind w:left="17"/>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供应商（盖单位章</w:t>
      </w:r>
      <w:r>
        <w:rPr>
          <w:rFonts w:hint="eastAsia" w:ascii="宋体" w:hAnsi="宋体" w:eastAsia="宋体" w:cs="宋体"/>
          <w:spacing w:val="3"/>
          <w:sz w:val="24"/>
          <w:szCs w:val="24"/>
          <w:highlight w:val="none"/>
          <w:lang w:eastAsia="zh-CN"/>
        </w:rPr>
        <w:t>）：</w:t>
      </w:r>
    </w:p>
    <w:p w14:paraId="711B6311">
      <w:pPr>
        <w:spacing w:before="179" w:line="343" w:lineRule="auto"/>
        <w:ind w:left="6" w:leftChars="0" w:right="3104" w:firstLine="18" w:firstLineChars="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法定代表人或其委托代理人（签字或盖章</w:t>
      </w:r>
      <w:r>
        <w:rPr>
          <w:rFonts w:hint="eastAsia" w:ascii="宋体" w:hAnsi="宋体" w:eastAsia="宋体" w:cs="宋体"/>
          <w:spacing w:val="5"/>
          <w:sz w:val="24"/>
          <w:szCs w:val="24"/>
          <w:highlight w:val="none"/>
          <w:lang w:eastAsia="zh-CN"/>
        </w:rPr>
        <w:t>）：</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pacing w:val="-20"/>
          <w:sz w:val="24"/>
          <w:szCs w:val="24"/>
          <w:highlight w:val="none"/>
          <w:lang w:eastAsia="zh-CN"/>
        </w:rPr>
        <w:t>日期：</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pacing w:val="-95"/>
          <w:sz w:val="24"/>
          <w:szCs w:val="24"/>
          <w:highlight w:val="none"/>
          <w:lang w:eastAsia="zh-CN"/>
        </w:rPr>
        <w:t xml:space="preserve"> </w:t>
      </w:r>
      <w:r>
        <w:rPr>
          <w:rFonts w:hint="eastAsia" w:ascii="宋体" w:hAnsi="宋体" w:eastAsia="宋体" w:cs="宋体"/>
          <w:spacing w:val="-20"/>
          <w:sz w:val="24"/>
          <w:szCs w:val="24"/>
          <w:highlight w:val="none"/>
          <w:lang w:eastAsia="zh-CN"/>
        </w:rPr>
        <w:t>年</w:t>
      </w:r>
      <w:r>
        <w:rPr>
          <w:rFonts w:hint="eastAsia" w:ascii="宋体" w:hAnsi="宋体" w:eastAsia="宋体" w:cs="宋体"/>
          <w:spacing w:val="23"/>
          <w:sz w:val="24"/>
          <w:szCs w:val="24"/>
          <w:highlight w:val="none"/>
          <w:u w:val="single"/>
          <w:lang w:eastAsia="zh-CN"/>
        </w:rPr>
        <w:t xml:space="preserve">     </w:t>
      </w:r>
      <w:r>
        <w:rPr>
          <w:rFonts w:hint="eastAsia" w:ascii="宋体" w:hAnsi="宋体" w:eastAsia="宋体" w:cs="宋体"/>
          <w:spacing w:val="-88"/>
          <w:sz w:val="24"/>
          <w:szCs w:val="24"/>
          <w:highlight w:val="none"/>
          <w:lang w:eastAsia="zh-CN"/>
        </w:rPr>
        <w:t xml:space="preserve"> </w:t>
      </w:r>
      <w:r>
        <w:rPr>
          <w:rFonts w:hint="eastAsia" w:ascii="宋体" w:hAnsi="宋体" w:eastAsia="宋体" w:cs="宋体"/>
          <w:spacing w:val="-20"/>
          <w:sz w:val="24"/>
          <w:szCs w:val="24"/>
          <w:highlight w:val="none"/>
          <w:lang w:eastAsia="zh-CN"/>
        </w:rPr>
        <w:t>月</w:t>
      </w:r>
      <w:r>
        <w:rPr>
          <w:rFonts w:hint="eastAsia" w:ascii="宋体" w:hAnsi="宋体" w:eastAsia="宋体" w:cs="宋体"/>
          <w:spacing w:val="23"/>
          <w:sz w:val="24"/>
          <w:szCs w:val="24"/>
          <w:highlight w:val="none"/>
          <w:u w:val="single"/>
          <w:lang w:eastAsia="zh-CN"/>
        </w:rPr>
        <w:t xml:space="preserve">     </w:t>
      </w:r>
      <w:r>
        <w:rPr>
          <w:rFonts w:hint="eastAsia" w:ascii="宋体" w:hAnsi="宋体" w:eastAsia="宋体" w:cs="宋体"/>
          <w:spacing w:val="-48"/>
          <w:sz w:val="24"/>
          <w:szCs w:val="24"/>
          <w:highlight w:val="none"/>
          <w:lang w:eastAsia="zh-CN"/>
        </w:rPr>
        <w:t xml:space="preserve"> </w:t>
      </w:r>
      <w:r>
        <w:rPr>
          <w:rFonts w:hint="eastAsia" w:ascii="宋体" w:hAnsi="宋体" w:eastAsia="宋体" w:cs="宋体"/>
          <w:spacing w:val="-20"/>
          <w:sz w:val="24"/>
          <w:szCs w:val="24"/>
          <w:highlight w:val="none"/>
          <w:lang w:eastAsia="zh-CN"/>
        </w:rPr>
        <w:t>日</w:t>
      </w:r>
    </w:p>
    <w:p w14:paraId="457E604E">
      <w:pPr>
        <w:spacing w:before="135" w:line="367" w:lineRule="auto"/>
        <w:ind w:left="25" w:firstLine="1"/>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附注：近三年：成立三年以上的，为提交首次响应文件截止时间前三年内；成立不足三年的，</w:t>
      </w:r>
      <w:r>
        <w:rPr>
          <w:rFonts w:hint="eastAsia" w:ascii="宋体" w:hAnsi="宋体" w:eastAsia="宋体" w:cs="宋体"/>
          <w:spacing w:val="-5"/>
          <w:sz w:val="24"/>
          <w:szCs w:val="24"/>
          <w:highlight w:val="none"/>
          <w:lang w:eastAsia="zh-CN"/>
        </w:rPr>
        <w:t>为实际时间。</w:t>
      </w:r>
    </w:p>
    <w:p w14:paraId="7BB9A2B9">
      <w:pPr>
        <w:spacing w:line="367" w:lineRule="auto"/>
        <w:rPr>
          <w:rFonts w:ascii="宋体" w:hAnsi="宋体" w:eastAsia="宋体" w:cs="宋体"/>
          <w:sz w:val="24"/>
          <w:szCs w:val="24"/>
          <w:highlight w:val="none"/>
          <w:lang w:eastAsia="zh-CN"/>
        </w:rPr>
        <w:sectPr>
          <w:footerReference r:id="rId23" w:type="default"/>
          <w:pgSz w:w="11906" w:h="16839"/>
          <w:pgMar w:top="1440" w:right="1800" w:bottom="1440" w:left="1800" w:header="0" w:footer="720" w:gutter="0"/>
          <w:cols w:space="720" w:num="1"/>
        </w:sectPr>
      </w:pPr>
    </w:p>
    <w:p w14:paraId="0B44E463">
      <w:pPr>
        <w:spacing w:before="78" w:line="222" w:lineRule="auto"/>
        <w:ind w:left="13"/>
        <w:outlineLvl w:val="2"/>
        <w:rPr>
          <w:rFonts w:ascii="宋体" w:hAnsi="宋体" w:eastAsia="宋体" w:cs="宋体"/>
          <w:sz w:val="24"/>
          <w:szCs w:val="24"/>
          <w:highlight w:val="none"/>
          <w:lang w:eastAsia="zh-CN"/>
        </w:rPr>
      </w:pPr>
      <w:bookmarkStart w:id="405" w:name="bookmark64"/>
      <w:bookmarkEnd w:id="405"/>
      <w:bookmarkStart w:id="406" w:name="bookmark63"/>
      <w:bookmarkEnd w:id="406"/>
      <w:bookmarkStart w:id="407" w:name="_Toc23565"/>
      <w:r>
        <w:rPr>
          <w:rFonts w:hint="eastAsia" w:ascii="宋体" w:hAnsi="宋体" w:eastAsia="宋体" w:cs="宋体"/>
          <w:b/>
          <w:bCs/>
          <w:spacing w:val="-9"/>
          <w:sz w:val="24"/>
          <w:szCs w:val="24"/>
          <w:highlight w:val="none"/>
          <w:lang w:eastAsia="zh-CN"/>
        </w:rPr>
        <w:t>（</w:t>
      </w:r>
      <w:r>
        <w:rPr>
          <w:rFonts w:hint="eastAsia" w:ascii="宋体" w:hAnsi="宋体" w:eastAsia="宋体" w:cs="宋体"/>
          <w:b/>
          <w:bCs/>
          <w:spacing w:val="-9"/>
          <w:sz w:val="24"/>
          <w:szCs w:val="24"/>
          <w:highlight w:val="none"/>
          <w:lang w:val="en-US" w:eastAsia="zh-CN"/>
        </w:rPr>
        <w:t>六</w:t>
      </w:r>
      <w:r>
        <w:rPr>
          <w:rFonts w:hint="eastAsia" w:ascii="宋体" w:hAnsi="宋体" w:eastAsia="宋体" w:cs="宋体"/>
          <w:b/>
          <w:bCs/>
          <w:spacing w:val="-9"/>
          <w:sz w:val="24"/>
          <w:szCs w:val="24"/>
          <w:highlight w:val="none"/>
          <w:lang w:eastAsia="zh-CN"/>
        </w:rPr>
        <w:t>）中小企业声明函</w:t>
      </w:r>
      <w:bookmarkEnd w:id="407"/>
    </w:p>
    <w:p w14:paraId="3D7E620A">
      <w:pPr>
        <w:spacing w:before="114" w:line="222" w:lineRule="auto"/>
        <w:ind w:left="3972"/>
        <w:rPr>
          <w:rFonts w:ascii="宋体" w:hAnsi="宋体" w:eastAsia="宋体" w:cs="宋体"/>
          <w:sz w:val="24"/>
          <w:szCs w:val="24"/>
          <w:highlight w:val="none"/>
          <w:lang w:eastAsia="zh-CN"/>
        </w:rPr>
      </w:pPr>
      <w:r>
        <w:rPr>
          <w:rFonts w:hint="eastAsia" w:ascii="宋体" w:hAnsi="宋体" w:eastAsia="宋体" w:cs="宋体"/>
          <w:b/>
          <w:bCs/>
          <w:spacing w:val="1"/>
          <w:sz w:val="24"/>
          <w:szCs w:val="24"/>
          <w:highlight w:val="none"/>
          <w:lang w:eastAsia="zh-CN"/>
        </w:rPr>
        <w:t>中小企业声明函</w:t>
      </w:r>
    </w:p>
    <w:p w14:paraId="41CB1ED9">
      <w:pPr>
        <w:pStyle w:val="8"/>
        <w:spacing w:line="301" w:lineRule="auto"/>
        <w:rPr>
          <w:rFonts w:ascii="宋体" w:hAnsi="宋体" w:eastAsia="宋体" w:cs="宋体"/>
          <w:highlight w:val="none"/>
          <w:lang w:eastAsia="zh-CN"/>
        </w:rPr>
      </w:pPr>
    </w:p>
    <w:p w14:paraId="75528446">
      <w:pPr>
        <w:spacing w:before="78" w:line="375" w:lineRule="auto"/>
        <w:ind w:firstLine="489"/>
        <w:jc w:val="both"/>
        <w:rPr>
          <w:rFonts w:ascii="宋体" w:hAnsi="宋体" w:eastAsia="宋体" w:cs="宋体"/>
          <w:sz w:val="24"/>
          <w:szCs w:val="24"/>
          <w:highlight w:val="none"/>
          <w:lang w:eastAsia="zh-CN"/>
        </w:rPr>
      </w:pPr>
      <w:r>
        <w:rPr>
          <w:rFonts w:hint="eastAsia" w:ascii="宋体" w:hAnsi="宋体" w:eastAsia="宋体" w:cs="宋体"/>
          <w:spacing w:val="-11"/>
          <w:sz w:val="24"/>
          <w:szCs w:val="24"/>
          <w:highlight w:val="none"/>
          <w:lang w:eastAsia="zh-CN"/>
        </w:rPr>
        <w:t>本公司（联合体）郑重声明，根据《政府采购促进中小企业发展管理办法》（财库﹝2020﹞</w:t>
      </w:r>
      <w:r>
        <w:rPr>
          <w:rFonts w:hint="eastAsia" w:ascii="宋体" w:hAnsi="宋体" w:eastAsia="宋体" w:cs="宋体"/>
          <w:spacing w:val="2"/>
          <w:sz w:val="24"/>
          <w:szCs w:val="24"/>
          <w:highlight w:val="none"/>
          <w:lang w:eastAsia="zh-CN"/>
        </w:rPr>
        <w:t xml:space="preserve"> </w:t>
      </w:r>
      <w:r>
        <w:rPr>
          <w:rFonts w:hint="eastAsia" w:ascii="宋体" w:hAnsi="宋体" w:eastAsia="宋体" w:cs="宋体"/>
          <w:spacing w:val="-2"/>
          <w:sz w:val="24"/>
          <w:szCs w:val="24"/>
          <w:highlight w:val="none"/>
          <w:lang w:eastAsia="zh-CN"/>
        </w:rPr>
        <w:t>46</w:t>
      </w:r>
      <w:r>
        <w:rPr>
          <w:rFonts w:hint="eastAsia" w:ascii="宋体" w:hAnsi="宋体" w:eastAsia="宋体" w:cs="宋体"/>
          <w:spacing w:val="-38"/>
          <w:sz w:val="24"/>
          <w:szCs w:val="24"/>
          <w:highlight w:val="none"/>
          <w:lang w:eastAsia="zh-CN"/>
        </w:rPr>
        <w:t xml:space="preserve"> </w:t>
      </w:r>
      <w:r>
        <w:rPr>
          <w:rFonts w:hint="eastAsia" w:ascii="宋体" w:hAnsi="宋体" w:eastAsia="宋体" w:cs="宋体"/>
          <w:spacing w:val="-2"/>
          <w:sz w:val="24"/>
          <w:szCs w:val="24"/>
          <w:highlight w:val="none"/>
          <w:lang w:eastAsia="zh-CN"/>
        </w:rPr>
        <w:t>号）的规定，本公司（联合体）参加</w:t>
      </w:r>
      <w:r>
        <w:rPr>
          <w:rFonts w:hint="eastAsia" w:ascii="宋体" w:hAnsi="宋体" w:eastAsia="宋体" w:cs="宋体"/>
          <w:spacing w:val="-2"/>
          <w:sz w:val="24"/>
          <w:szCs w:val="24"/>
          <w:highlight w:val="none"/>
          <w:u w:val="single"/>
          <w:lang w:eastAsia="zh-CN"/>
        </w:rPr>
        <w:t>（单位名称）</w:t>
      </w:r>
      <w:r>
        <w:rPr>
          <w:rFonts w:hint="eastAsia" w:ascii="宋体" w:hAnsi="宋体" w:eastAsia="宋体" w:cs="宋体"/>
          <w:spacing w:val="-2"/>
          <w:sz w:val="24"/>
          <w:szCs w:val="24"/>
          <w:highlight w:val="none"/>
          <w:lang w:eastAsia="zh-CN"/>
        </w:rPr>
        <w:t>的</w:t>
      </w:r>
      <w:r>
        <w:rPr>
          <w:rFonts w:hint="eastAsia" w:ascii="宋体" w:hAnsi="宋体" w:eastAsia="宋体" w:cs="宋体"/>
          <w:spacing w:val="-2"/>
          <w:sz w:val="24"/>
          <w:szCs w:val="24"/>
          <w:highlight w:val="none"/>
          <w:u w:val="single"/>
          <w:lang w:eastAsia="zh-CN"/>
        </w:rPr>
        <w:t xml:space="preserve"> </w:t>
      </w:r>
      <w:r>
        <w:rPr>
          <w:rFonts w:hint="eastAsia" w:ascii="宋体" w:hAnsi="宋体" w:eastAsia="宋体" w:cs="宋体"/>
          <w:spacing w:val="-3"/>
          <w:sz w:val="24"/>
          <w:szCs w:val="24"/>
          <w:highlight w:val="none"/>
          <w:u w:val="single"/>
          <w:lang w:eastAsia="zh-CN"/>
        </w:rPr>
        <w:t xml:space="preserve">（项目名称） </w:t>
      </w:r>
      <w:r>
        <w:rPr>
          <w:rFonts w:hint="eastAsia" w:ascii="宋体" w:hAnsi="宋体" w:eastAsia="宋体" w:cs="宋体"/>
          <w:spacing w:val="-3"/>
          <w:sz w:val="24"/>
          <w:szCs w:val="24"/>
          <w:highlight w:val="none"/>
          <w:lang w:eastAsia="zh-CN"/>
        </w:rPr>
        <w:t>采购活动，工程的</w:t>
      </w:r>
      <w:r>
        <w:rPr>
          <w:rFonts w:hint="eastAsia" w:ascii="宋体" w:hAnsi="宋体" w:eastAsia="宋体" w:cs="宋体"/>
          <w:sz w:val="24"/>
          <w:szCs w:val="24"/>
          <w:highlight w:val="none"/>
          <w:lang w:eastAsia="zh-CN"/>
        </w:rPr>
        <w:t xml:space="preserve"> </w:t>
      </w:r>
      <w:r>
        <w:rPr>
          <w:rFonts w:hint="eastAsia" w:ascii="宋体" w:hAnsi="宋体" w:eastAsia="宋体" w:cs="宋体"/>
          <w:spacing w:val="-9"/>
          <w:sz w:val="24"/>
          <w:szCs w:val="24"/>
          <w:highlight w:val="none"/>
          <w:lang w:eastAsia="zh-CN"/>
        </w:rPr>
        <w:t>施工单位全部为符合政策要求的中小企业（或者：服务全部由符合政策要求的中小企业承接）。</w:t>
      </w:r>
      <w:r>
        <w:rPr>
          <w:rFonts w:hint="eastAsia" w:ascii="宋体" w:hAnsi="宋体" w:eastAsia="宋体" w:cs="宋体"/>
          <w:spacing w:val="11"/>
          <w:sz w:val="24"/>
          <w:szCs w:val="24"/>
          <w:highlight w:val="none"/>
          <w:lang w:eastAsia="zh-CN"/>
        </w:rPr>
        <w:t xml:space="preserve"> </w:t>
      </w:r>
      <w:r>
        <w:rPr>
          <w:rFonts w:hint="eastAsia" w:ascii="宋体" w:hAnsi="宋体" w:eastAsia="宋体" w:cs="宋体"/>
          <w:sz w:val="24"/>
          <w:szCs w:val="24"/>
          <w:highlight w:val="none"/>
          <w:lang w:eastAsia="zh-CN"/>
        </w:rPr>
        <w:t>相关企业（含联合体中的中小企业、签订分包意向协议的中小企业</w:t>
      </w:r>
      <w:r>
        <w:rPr>
          <w:rFonts w:hint="eastAsia" w:ascii="宋体" w:hAnsi="宋体" w:eastAsia="宋体" w:cs="宋体"/>
          <w:spacing w:val="-1"/>
          <w:sz w:val="24"/>
          <w:szCs w:val="24"/>
          <w:highlight w:val="none"/>
          <w:lang w:eastAsia="zh-CN"/>
        </w:rPr>
        <w:t>）的具体情况如下：</w:t>
      </w:r>
    </w:p>
    <w:p w14:paraId="5CA865CA">
      <w:pPr>
        <w:spacing w:before="40" w:line="372" w:lineRule="auto"/>
        <w:ind w:left="8" w:right="83" w:firstLine="490"/>
        <w:jc w:val="both"/>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w:t>
      </w:r>
      <w:r>
        <w:rPr>
          <w:rFonts w:hint="eastAsia" w:ascii="宋体" w:hAnsi="宋体" w:eastAsia="宋体" w:cs="宋体"/>
          <w:spacing w:val="-3"/>
          <w:sz w:val="24"/>
          <w:szCs w:val="24"/>
          <w:highlight w:val="none"/>
          <w:u w:val="single"/>
          <w:lang w:eastAsia="zh-CN"/>
        </w:rPr>
        <w:t>（标的名称</w:t>
      </w:r>
      <w:r>
        <w:rPr>
          <w:rFonts w:hint="eastAsia" w:ascii="宋体" w:hAnsi="宋体" w:eastAsia="宋体" w:cs="宋体"/>
          <w:spacing w:val="-1"/>
          <w:sz w:val="24"/>
          <w:szCs w:val="24"/>
          <w:highlight w:val="none"/>
          <w:u w:val="single"/>
          <w:lang w:eastAsia="zh-CN"/>
        </w:rPr>
        <w:t>）</w:t>
      </w:r>
      <w:r>
        <w:rPr>
          <w:rFonts w:hint="eastAsia" w:ascii="宋体" w:hAnsi="宋体" w:eastAsia="宋体" w:cs="宋体"/>
          <w:spacing w:val="-1"/>
          <w:sz w:val="24"/>
          <w:szCs w:val="24"/>
          <w:highlight w:val="none"/>
          <w:lang w:eastAsia="zh-CN"/>
        </w:rPr>
        <w:t>，</w:t>
      </w:r>
      <w:r>
        <w:rPr>
          <w:rFonts w:hint="eastAsia" w:ascii="宋体" w:hAnsi="宋体" w:eastAsia="宋体" w:cs="宋体"/>
          <w:spacing w:val="-3"/>
          <w:sz w:val="24"/>
          <w:szCs w:val="24"/>
          <w:highlight w:val="none"/>
          <w:lang w:eastAsia="zh-CN"/>
        </w:rPr>
        <w:t>属于</w:t>
      </w:r>
      <w:r>
        <w:rPr>
          <w:rFonts w:hint="eastAsia" w:ascii="宋体" w:hAnsi="宋体" w:eastAsia="宋体" w:cs="宋体"/>
          <w:spacing w:val="-3"/>
          <w:sz w:val="24"/>
          <w:szCs w:val="24"/>
          <w:highlight w:val="none"/>
          <w:u w:val="single"/>
          <w:lang w:eastAsia="zh-CN"/>
        </w:rPr>
        <w:t>（采购文件中明确的所属行业</w:t>
      </w:r>
      <w:r>
        <w:rPr>
          <w:rFonts w:hint="eastAsia" w:ascii="宋体" w:hAnsi="宋体" w:eastAsia="宋体" w:cs="宋体"/>
          <w:spacing w:val="-1"/>
          <w:sz w:val="24"/>
          <w:szCs w:val="24"/>
          <w:highlight w:val="none"/>
          <w:u w:val="single"/>
          <w:lang w:eastAsia="zh-CN"/>
        </w:rPr>
        <w:t>）</w:t>
      </w:r>
      <w:r>
        <w:rPr>
          <w:rFonts w:hint="eastAsia" w:ascii="宋体" w:hAnsi="宋体" w:eastAsia="宋体" w:cs="宋体"/>
          <w:spacing w:val="-1"/>
          <w:sz w:val="24"/>
          <w:szCs w:val="24"/>
          <w:highlight w:val="none"/>
          <w:lang w:eastAsia="zh-CN"/>
        </w:rPr>
        <w:t>；</w:t>
      </w:r>
      <w:r>
        <w:rPr>
          <w:rFonts w:hint="eastAsia" w:ascii="宋体" w:hAnsi="宋体" w:eastAsia="宋体" w:cs="宋体"/>
          <w:spacing w:val="-3"/>
          <w:sz w:val="24"/>
          <w:szCs w:val="24"/>
          <w:highlight w:val="none"/>
          <w:lang w:eastAsia="zh-CN"/>
        </w:rPr>
        <w:t>承建（承接）企业为</w:t>
      </w:r>
      <w:r>
        <w:rPr>
          <w:rFonts w:hint="eastAsia" w:ascii="宋体" w:hAnsi="宋体" w:eastAsia="宋体" w:cs="宋体"/>
          <w:spacing w:val="-3"/>
          <w:sz w:val="24"/>
          <w:szCs w:val="24"/>
          <w:highlight w:val="none"/>
          <w:u w:val="single"/>
          <w:lang w:eastAsia="zh-CN"/>
        </w:rPr>
        <w:t>（企</w:t>
      </w:r>
      <w:r>
        <w:rPr>
          <w:rFonts w:hint="eastAsia" w:ascii="宋体" w:hAnsi="宋体" w:eastAsia="宋体" w:cs="宋体"/>
          <w:spacing w:val="2"/>
          <w:sz w:val="24"/>
          <w:szCs w:val="24"/>
          <w:highlight w:val="none"/>
          <w:lang w:eastAsia="zh-CN"/>
        </w:rPr>
        <w:t xml:space="preserve"> </w:t>
      </w:r>
      <w:r>
        <w:rPr>
          <w:rFonts w:hint="eastAsia" w:ascii="宋体" w:hAnsi="宋体" w:eastAsia="宋体" w:cs="宋体"/>
          <w:spacing w:val="-1"/>
          <w:sz w:val="24"/>
          <w:szCs w:val="24"/>
          <w:highlight w:val="none"/>
          <w:u w:val="single"/>
          <w:lang w:eastAsia="zh-CN"/>
        </w:rPr>
        <w:t>业名称</w:t>
      </w:r>
      <w:r>
        <w:rPr>
          <w:rFonts w:hint="eastAsia" w:ascii="宋体" w:hAnsi="宋体" w:eastAsia="宋体" w:cs="宋体"/>
          <w:spacing w:val="10"/>
          <w:sz w:val="24"/>
          <w:szCs w:val="24"/>
          <w:highlight w:val="none"/>
          <w:u w:val="single"/>
          <w:lang w:eastAsia="zh-CN"/>
        </w:rPr>
        <w:t>）</w:t>
      </w:r>
      <w:r>
        <w:rPr>
          <w:rFonts w:hint="eastAsia" w:ascii="宋体" w:hAnsi="宋体" w:eastAsia="宋体" w:cs="宋体"/>
          <w:spacing w:val="10"/>
          <w:sz w:val="24"/>
          <w:szCs w:val="24"/>
          <w:highlight w:val="none"/>
          <w:lang w:eastAsia="zh-CN"/>
        </w:rPr>
        <w:t>，</w:t>
      </w:r>
      <w:r>
        <w:rPr>
          <w:rFonts w:hint="eastAsia" w:ascii="宋体" w:hAnsi="宋体" w:eastAsia="宋体" w:cs="宋体"/>
          <w:spacing w:val="-1"/>
          <w:sz w:val="24"/>
          <w:szCs w:val="24"/>
          <w:highlight w:val="none"/>
          <w:lang w:eastAsia="zh-CN"/>
        </w:rPr>
        <w:t>上年度从业人员人，上年度营业收入为万元，上年度资产总额为万元，属于</w:t>
      </w:r>
      <w:r>
        <w:rPr>
          <w:rFonts w:hint="eastAsia" w:ascii="宋体" w:hAnsi="宋体" w:eastAsia="宋体" w:cs="宋体"/>
          <w:spacing w:val="-1"/>
          <w:sz w:val="24"/>
          <w:szCs w:val="24"/>
          <w:highlight w:val="none"/>
          <w:u w:val="single"/>
          <w:lang w:eastAsia="zh-CN"/>
        </w:rPr>
        <w:t>（中</w:t>
      </w:r>
      <w:r>
        <w:rPr>
          <w:rFonts w:hint="eastAsia" w:ascii="宋体" w:hAnsi="宋体" w:eastAsia="宋体" w:cs="宋体"/>
          <w:spacing w:val="1"/>
          <w:sz w:val="24"/>
          <w:szCs w:val="24"/>
          <w:highlight w:val="none"/>
          <w:lang w:eastAsia="zh-CN"/>
        </w:rPr>
        <w:t xml:space="preserve"> </w:t>
      </w:r>
      <w:r>
        <w:rPr>
          <w:rFonts w:hint="eastAsia" w:ascii="宋体" w:hAnsi="宋体" w:eastAsia="宋体" w:cs="宋体"/>
          <w:spacing w:val="-2"/>
          <w:sz w:val="24"/>
          <w:szCs w:val="24"/>
          <w:highlight w:val="none"/>
          <w:u w:val="single"/>
          <w:lang w:eastAsia="zh-CN"/>
        </w:rPr>
        <w:t>型企业、小型企业、微型企业</w:t>
      </w:r>
      <w:r>
        <w:rPr>
          <w:rFonts w:hint="eastAsia" w:ascii="宋体" w:hAnsi="宋体" w:eastAsia="宋体" w:cs="宋体"/>
          <w:spacing w:val="4"/>
          <w:sz w:val="24"/>
          <w:szCs w:val="24"/>
          <w:highlight w:val="none"/>
          <w:u w:val="single"/>
          <w:lang w:eastAsia="zh-CN"/>
        </w:rPr>
        <w:t>）</w:t>
      </w:r>
      <w:r>
        <w:rPr>
          <w:rFonts w:hint="eastAsia" w:ascii="宋体" w:hAnsi="宋体" w:eastAsia="宋体" w:cs="宋体"/>
          <w:spacing w:val="4"/>
          <w:sz w:val="24"/>
          <w:szCs w:val="24"/>
          <w:highlight w:val="none"/>
          <w:lang w:eastAsia="zh-CN"/>
        </w:rPr>
        <w:t>；</w:t>
      </w:r>
    </w:p>
    <w:p w14:paraId="4CB84FDB">
      <w:pPr>
        <w:spacing w:before="37" w:line="372" w:lineRule="auto"/>
        <w:ind w:left="8" w:right="83" w:firstLine="475"/>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2.</w:t>
      </w:r>
      <w:r>
        <w:rPr>
          <w:rFonts w:hint="eastAsia" w:ascii="宋体" w:hAnsi="宋体" w:eastAsia="宋体" w:cs="宋体"/>
          <w:spacing w:val="-3"/>
          <w:sz w:val="24"/>
          <w:szCs w:val="24"/>
          <w:highlight w:val="none"/>
          <w:u w:val="single"/>
          <w:lang w:eastAsia="zh-CN"/>
        </w:rPr>
        <w:t>（标的名称</w:t>
      </w:r>
      <w:r>
        <w:rPr>
          <w:rFonts w:hint="eastAsia" w:ascii="宋体" w:hAnsi="宋体" w:eastAsia="宋体" w:cs="宋体"/>
          <w:spacing w:val="3"/>
          <w:sz w:val="24"/>
          <w:szCs w:val="24"/>
          <w:highlight w:val="none"/>
          <w:u w:val="single"/>
          <w:lang w:eastAsia="zh-CN"/>
        </w:rPr>
        <w:t>）</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lang w:eastAsia="zh-CN"/>
        </w:rPr>
        <w:t>属于</w:t>
      </w:r>
      <w:r>
        <w:rPr>
          <w:rFonts w:hint="eastAsia" w:ascii="宋体" w:hAnsi="宋体" w:eastAsia="宋体" w:cs="宋体"/>
          <w:spacing w:val="28"/>
          <w:sz w:val="24"/>
          <w:szCs w:val="24"/>
          <w:highlight w:val="none"/>
          <w:u w:val="single"/>
          <w:lang w:eastAsia="zh-CN"/>
        </w:rPr>
        <w:t xml:space="preserve">  </w:t>
      </w:r>
      <w:r>
        <w:rPr>
          <w:rFonts w:hint="eastAsia" w:ascii="宋体" w:hAnsi="宋体" w:eastAsia="宋体" w:cs="宋体"/>
          <w:spacing w:val="-3"/>
          <w:sz w:val="24"/>
          <w:szCs w:val="24"/>
          <w:highlight w:val="none"/>
          <w:u w:val="single"/>
          <w:lang w:eastAsia="zh-CN"/>
        </w:rPr>
        <w:t>（采购文件中明确的所属行业</w:t>
      </w:r>
      <w:r>
        <w:rPr>
          <w:rFonts w:hint="eastAsia" w:ascii="宋体" w:hAnsi="宋体" w:eastAsia="宋体" w:cs="宋体"/>
          <w:spacing w:val="3"/>
          <w:sz w:val="24"/>
          <w:szCs w:val="24"/>
          <w:highlight w:val="none"/>
          <w:u w:val="single"/>
          <w:lang w:eastAsia="zh-CN"/>
        </w:rPr>
        <w:t>）</w:t>
      </w:r>
      <w:r>
        <w:rPr>
          <w:rFonts w:hint="eastAsia" w:ascii="宋体" w:hAnsi="宋体" w:eastAsia="宋体" w:cs="宋体"/>
          <w:spacing w:val="3"/>
          <w:sz w:val="24"/>
          <w:szCs w:val="24"/>
          <w:highlight w:val="none"/>
          <w:lang w:eastAsia="zh-CN"/>
        </w:rPr>
        <w:t>；</w:t>
      </w:r>
      <w:r>
        <w:rPr>
          <w:rFonts w:hint="eastAsia" w:ascii="宋体" w:hAnsi="宋体" w:eastAsia="宋体" w:cs="宋体"/>
          <w:spacing w:val="-3"/>
          <w:sz w:val="24"/>
          <w:szCs w:val="24"/>
          <w:highlight w:val="none"/>
          <w:lang w:eastAsia="zh-CN"/>
        </w:rPr>
        <w:t>承建（承接）企业为</w:t>
      </w:r>
      <w:r>
        <w:rPr>
          <w:rFonts w:hint="eastAsia" w:ascii="宋体" w:hAnsi="宋体" w:eastAsia="宋体" w:cs="宋体"/>
          <w:spacing w:val="-3"/>
          <w:sz w:val="24"/>
          <w:szCs w:val="24"/>
          <w:highlight w:val="none"/>
          <w:u w:val="single"/>
          <w:lang w:eastAsia="zh-CN"/>
        </w:rPr>
        <w:t>（企</w:t>
      </w:r>
      <w:r>
        <w:rPr>
          <w:rFonts w:hint="eastAsia" w:ascii="宋体" w:hAnsi="宋体" w:eastAsia="宋体" w:cs="宋体"/>
          <w:spacing w:val="-1"/>
          <w:sz w:val="24"/>
          <w:szCs w:val="24"/>
          <w:highlight w:val="none"/>
          <w:u w:val="single"/>
          <w:lang w:eastAsia="zh-CN"/>
        </w:rPr>
        <w:t>业名称</w:t>
      </w:r>
      <w:r>
        <w:rPr>
          <w:rFonts w:hint="eastAsia" w:ascii="宋体" w:hAnsi="宋体" w:eastAsia="宋体" w:cs="宋体"/>
          <w:spacing w:val="10"/>
          <w:sz w:val="24"/>
          <w:szCs w:val="24"/>
          <w:highlight w:val="none"/>
          <w:u w:val="single"/>
          <w:lang w:eastAsia="zh-CN"/>
        </w:rPr>
        <w:t>）</w:t>
      </w:r>
      <w:r>
        <w:rPr>
          <w:rFonts w:hint="eastAsia" w:ascii="宋体" w:hAnsi="宋体" w:eastAsia="宋体" w:cs="宋体"/>
          <w:spacing w:val="10"/>
          <w:sz w:val="24"/>
          <w:szCs w:val="24"/>
          <w:highlight w:val="none"/>
          <w:lang w:eastAsia="zh-CN"/>
        </w:rPr>
        <w:t>，</w:t>
      </w:r>
      <w:r>
        <w:rPr>
          <w:rFonts w:hint="eastAsia" w:ascii="宋体" w:hAnsi="宋体" w:eastAsia="宋体" w:cs="宋体"/>
          <w:spacing w:val="-1"/>
          <w:sz w:val="24"/>
          <w:szCs w:val="24"/>
          <w:highlight w:val="none"/>
          <w:lang w:eastAsia="zh-CN"/>
        </w:rPr>
        <w:t>上年度从业人员人，上年度营业收入为万元，上年度资产总额为万元，属于</w:t>
      </w:r>
      <w:r>
        <w:rPr>
          <w:rFonts w:hint="eastAsia" w:ascii="宋体" w:hAnsi="宋体" w:eastAsia="宋体" w:cs="宋体"/>
          <w:spacing w:val="-1"/>
          <w:sz w:val="24"/>
          <w:szCs w:val="24"/>
          <w:highlight w:val="none"/>
          <w:u w:val="single"/>
          <w:lang w:eastAsia="zh-CN"/>
        </w:rPr>
        <w:t>（中</w:t>
      </w:r>
      <w:r>
        <w:rPr>
          <w:rFonts w:hint="eastAsia" w:ascii="宋体" w:hAnsi="宋体" w:eastAsia="宋体" w:cs="宋体"/>
          <w:spacing w:val="-2"/>
          <w:sz w:val="24"/>
          <w:szCs w:val="24"/>
          <w:highlight w:val="none"/>
          <w:u w:val="single"/>
          <w:lang w:eastAsia="zh-CN"/>
        </w:rPr>
        <w:t>型企业、小型企业、微型企业</w:t>
      </w:r>
      <w:r>
        <w:rPr>
          <w:rFonts w:hint="eastAsia" w:ascii="宋体" w:hAnsi="宋体" w:eastAsia="宋体" w:cs="宋体"/>
          <w:spacing w:val="4"/>
          <w:sz w:val="24"/>
          <w:szCs w:val="24"/>
          <w:highlight w:val="none"/>
          <w:u w:val="single"/>
          <w:lang w:eastAsia="zh-CN"/>
        </w:rPr>
        <w:t>）</w:t>
      </w:r>
      <w:r>
        <w:rPr>
          <w:rFonts w:hint="eastAsia" w:ascii="宋体" w:hAnsi="宋体" w:eastAsia="宋体" w:cs="宋体"/>
          <w:spacing w:val="4"/>
          <w:sz w:val="24"/>
          <w:szCs w:val="24"/>
          <w:highlight w:val="none"/>
          <w:lang w:eastAsia="zh-CN"/>
        </w:rPr>
        <w:t>；</w:t>
      </w:r>
    </w:p>
    <w:p w14:paraId="1D767DCD">
      <w:pPr>
        <w:spacing w:before="38" w:line="383" w:lineRule="exact"/>
        <w:ind w:left="497"/>
        <w:rPr>
          <w:rFonts w:ascii="宋体" w:hAnsi="宋体" w:eastAsia="宋体" w:cs="宋体"/>
          <w:sz w:val="24"/>
          <w:szCs w:val="24"/>
          <w:highlight w:val="none"/>
          <w:lang w:eastAsia="zh-CN"/>
        </w:rPr>
      </w:pPr>
      <w:r>
        <w:rPr>
          <w:rFonts w:hint="eastAsia" w:ascii="宋体" w:hAnsi="宋体" w:eastAsia="宋体" w:cs="宋体"/>
          <w:spacing w:val="-13"/>
          <w:position w:val="3"/>
          <w:sz w:val="24"/>
          <w:szCs w:val="24"/>
          <w:highlight w:val="none"/>
          <w:lang w:eastAsia="zh-CN"/>
        </w:rPr>
        <w:t>……</w:t>
      </w:r>
    </w:p>
    <w:p w14:paraId="5981FE54">
      <w:pPr>
        <w:spacing w:before="115" w:line="367" w:lineRule="auto"/>
        <w:ind w:left="9" w:right="121" w:firstLine="503"/>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以上企业，不属于大企业的分支机构，不存在控股股东为大企业的情形，也不</w:t>
      </w:r>
      <w:r>
        <w:rPr>
          <w:rFonts w:hint="eastAsia" w:ascii="宋体" w:hAnsi="宋体" w:eastAsia="宋体" w:cs="宋体"/>
          <w:spacing w:val="-2"/>
          <w:sz w:val="24"/>
          <w:szCs w:val="24"/>
          <w:highlight w:val="none"/>
          <w:lang w:eastAsia="zh-CN"/>
        </w:rPr>
        <w:t>存在与大</w:t>
      </w:r>
      <w:r>
        <w:rPr>
          <w:rFonts w:hint="eastAsia" w:ascii="宋体" w:hAnsi="宋体" w:eastAsia="宋体" w:cs="宋体"/>
          <w:sz w:val="24"/>
          <w:szCs w:val="24"/>
          <w:highlight w:val="none"/>
          <w:lang w:eastAsia="zh-CN"/>
        </w:rPr>
        <w:t xml:space="preserve"> </w:t>
      </w:r>
      <w:r>
        <w:rPr>
          <w:rFonts w:hint="eastAsia" w:ascii="宋体" w:hAnsi="宋体" w:eastAsia="宋体" w:cs="宋体"/>
          <w:spacing w:val="-2"/>
          <w:sz w:val="24"/>
          <w:szCs w:val="24"/>
          <w:highlight w:val="none"/>
          <w:lang w:eastAsia="zh-CN"/>
        </w:rPr>
        <w:t>企业的负责人为同一人的情形。</w:t>
      </w:r>
    </w:p>
    <w:p w14:paraId="1F879EB0">
      <w:pPr>
        <w:spacing w:before="39" w:line="220" w:lineRule="auto"/>
        <w:ind w:left="489"/>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本企业对上述声明内容的真实性负责。如有虚假，将依法承担相应责任。</w:t>
      </w:r>
    </w:p>
    <w:p w14:paraId="0E670BC8">
      <w:pPr>
        <w:pStyle w:val="8"/>
        <w:spacing w:line="311" w:lineRule="auto"/>
        <w:rPr>
          <w:rFonts w:ascii="宋体" w:hAnsi="宋体" w:eastAsia="宋体" w:cs="宋体"/>
          <w:highlight w:val="none"/>
          <w:lang w:eastAsia="zh-CN"/>
        </w:rPr>
      </w:pPr>
    </w:p>
    <w:p w14:paraId="7F7A0D4A">
      <w:pPr>
        <w:pStyle w:val="8"/>
        <w:spacing w:line="311" w:lineRule="auto"/>
        <w:rPr>
          <w:rFonts w:ascii="宋体" w:hAnsi="宋体" w:eastAsia="宋体" w:cs="宋体"/>
          <w:highlight w:val="none"/>
          <w:lang w:eastAsia="zh-CN"/>
        </w:rPr>
      </w:pPr>
    </w:p>
    <w:p w14:paraId="6D698740">
      <w:pPr>
        <w:spacing w:before="78" w:line="221" w:lineRule="auto"/>
        <w:jc w:val="right"/>
        <w:rPr>
          <w:rFonts w:ascii="宋体" w:hAnsi="宋体" w:eastAsia="宋体" w:cs="宋体"/>
          <w:spacing w:val="2"/>
          <w:sz w:val="24"/>
          <w:szCs w:val="24"/>
          <w:highlight w:val="none"/>
          <w:lang w:eastAsia="zh-CN"/>
        </w:rPr>
      </w:pPr>
      <w:r>
        <w:rPr>
          <w:rFonts w:hint="eastAsia" w:ascii="宋体" w:hAnsi="宋体" w:eastAsia="宋体" w:cs="宋体"/>
          <w:spacing w:val="2"/>
          <w:sz w:val="24"/>
          <w:szCs w:val="24"/>
          <w:highlight w:val="none"/>
          <w:lang w:eastAsia="zh-CN"/>
        </w:rPr>
        <w:t>供应商</w:t>
      </w:r>
      <w:r>
        <w:rPr>
          <w:rFonts w:hint="eastAsia" w:ascii="宋体" w:hAnsi="宋体" w:eastAsia="宋体" w:cs="宋体"/>
          <w:spacing w:val="-17"/>
          <w:sz w:val="24"/>
          <w:szCs w:val="24"/>
          <w:highlight w:val="none"/>
          <w:lang w:eastAsia="zh-CN"/>
        </w:rPr>
        <w:t>：（</w:t>
      </w:r>
      <w:r>
        <w:rPr>
          <w:rFonts w:hint="eastAsia" w:ascii="宋体" w:hAnsi="宋体" w:eastAsia="宋体" w:cs="宋体"/>
          <w:spacing w:val="2"/>
          <w:sz w:val="24"/>
          <w:szCs w:val="24"/>
          <w:highlight w:val="none"/>
          <w:lang w:eastAsia="zh-CN"/>
        </w:rPr>
        <w:t>盖单位章）</w:t>
      </w:r>
    </w:p>
    <w:p w14:paraId="17BD894C">
      <w:pPr>
        <w:spacing w:before="78" w:line="221" w:lineRule="auto"/>
        <w:jc w:val="right"/>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法定代表人或其委托代理人</w:t>
      </w:r>
      <w:r>
        <w:rPr>
          <w:rFonts w:hint="eastAsia" w:ascii="宋体" w:hAnsi="宋体" w:eastAsia="宋体" w:cs="宋体"/>
          <w:spacing w:val="-13"/>
          <w:sz w:val="24"/>
          <w:szCs w:val="24"/>
          <w:highlight w:val="none"/>
          <w:lang w:eastAsia="zh-CN"/>
        </w:rPr>
        <w:t>：（</w:t>
      </w:r>
      <w:r>
        <w:rPr>
          <w:rFonts w:hint="eastAsia" w:ascii="宋体" w:hAnsi="宋体" w:eastAsia="宋体" w:cs="宋体"/>
          <w:sz w:val="24"/>
          <w:szCs w:val="24"/>
          <w:highlight w:val="none"/>
          <w:lang w:eastAsia="zh-CN"/>
        </w:rPr>
        <w:t>签字或盖章）</w:t>
      </w:r>
    </w:p>
    <w:p w14:paraId="781FE388">
      <w:pPr>
        <w:spacing w:before="179" w:line="222" w:lineRule="auto"/>
        <w:ind w:left="3879"/>
        <w:rPr>
          <w:rFonts w:ascii="宋体" w:hAnsi="宋体" w:eastAsia="宋体" w:cs="宋体"/>
          <w:sz w:val="24"/>
          <w:szCs w:val="24"/>
          <w:highlight w:val="none"/>
          <w:lang w:eastAsia="zh-CN"/>
        </w:rPr>
      </w:pPr>
      <w:r>
        <w:rPr>
          <w:rFonts w:hint="eastAsia" w:ascii="宋体" w:hAnsi="宋体" w:eastAsia="宋体" w:cs="宋体"/>
          <w:spacing w:val="-20"/>
          <w:sz w:val="24"/>
          <w:szCs w:val="24"/>
          <w:highlight w:val="none"/>
          <w:lang w:eastAsia="zh-CN"/>
        </w:rPr>
        <w:t>日期：</w:t>
      </w:r>
      <w:r>
        <w:rPr>
          <w:rFonts w:hint="eastAsia" w:ascii="宋体" w:hAnsi="宋体" w:eastAsia="宋体" w:cs="宋体"/>
          <w:spacing w:val="12"/>
          <w:sz w:val="24"/>
          <w:szCs w:val="24"/>
          <w:highlight w:val="none"/>
          <w:lang w:eastAsia="zh-CN"/>
        </w:rPr>
        <w:t xml:space="preserve">  </w:t>
      </w:r>
      <w:r>
        <w:rPr>
          <w:rFonts w:hint="eastAsia" w:ascii="宋体" w:hAnsi="宋体" w:eastAsia="宋体" w:cs="宋体"/>
          <w:spacing w:val="-20"/>
          <w:sz w:val="24"/>
          <w:szCs w:val="24"/>
          <w:highlight w:val="none"/>
          <w:lang w:eastAsia="zh-CN"/>
        </w:rPr>
        <w:t>年</w:t>
      </w:r>
      <w:r>
        <w:rPr>
          <w:rFonts w:hint="eastAsia" w:ascii="宋体" w:hAnsi="宋体" w:eastAsia="宋体" w:cs="宋体"/>
          <w:spacing w:val="14"/>
          <w:sz w:val="24"/>
          <w:szCs w:val="24"/>
          <w:highlight w:val="none"/>
          <w:lang w:eastAsia="zh-CN"/>
        </w:rPr>
        <w:t xml:space="preserve">  </w:t>
      </w:r>
      <w:r>
        <w:rPr>
          <w:rFonts w:hint="eastAsia" w:ascii="宋体" w:hAnsi="宋体" w:eastAsia="宋体" w:cs="宋体"/>
          <w:spacing w:val="-20"/>
          <w:sz w:val="24"/>
          <w:szCs w:val="24"/>
          <w:highlight w:val="none"/>
          <w:lang w:eastAsia="zh-CN"/>
        </w:rPr>
        <w:t>月</w:t>
      </w:r>
      <w:r>
        <w:rPr>
          <w:rFonts w:hint="eastAsia" w:ascii="宋体" w:hAnsi="宋体" w:eastAsia="宋体" w:cs="宋体"/>
          <w:spacing w:val="33"/>
          <w:sz w:val="24"/>
          <w:szCs w:val="24"/>
          <w:highlight w:val="none"/>
          <w:lang w:eastAsia="zh-CN"/>
        </w:rPr>
        <w:t xml:space="preserve">  </w:t>
      </w:r>
      <w:r>
        <w:rPr>
          <w:rFonts w:hint="eastAsia" w:ascii="宋体" w:hAnsi="宋体" w:eastAsia="宋体" w:cs="宋体"/>
          <w:spacing w:val="-20"/>
          <w:sz w:val="24"/>
          <w:szCs w:val="24"/>
          <w:highlight w:val="none"/>
          <w:lang w:eastAsia="zh-CN"/>
        </w:rPr>
        <w:t>日</w:t>
      </w:r>
    </w:p>
    <w:p w14:paraId="03FB537F">
      <w:pPr>
        <w:spacing w:before="78" w:line="221" w:lineRule="auto"/>
        <w:rPr>
          <w:rFonts w:hint="eastAsia" w:ascii="宋体" w:hAnsi="宋体" w:eastAsia="宋体" w:cs="宋体"/>
          <w:sz w:val="24"/>
          <w:szCs w:val="24"/>
          <w:highlight w:val="none"/>
          <w:lang w:eastAsia="zh-CN"/>
        </w:rPr>
      </w:pPr>
    </w:p>
    <w:p w14:paraId="6E67E485">
      <w:pPr>
        <w:spacing w:before="78" w:line="343" w:lineRule="auto"/>
        <w:ind w:left="14" w:right="107"/>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注：1、从业人员、营业收入、资产总额填报上一年度数据，无上一年度数据</w:t>
      </w:r>
      <w:r>
        <w:rPr>
          <w:rFonts w:hint="eastAsia" w:ascii="宋体" w:hAnsi="宋体" w:eastAsia="宋体" w:cs="宋体"/>
          <w:spacing w:val="-4"/>
          <w:sz w:val="24"/>
          <w:szCs w:val="24"/>
          <w:highlight w:val="none"/>
          <w:lang w:eastAsia="zh-CN"/>
        </w:rPr>
        <w:t>的新成立企业可</w:t>
      </w:r>
      <w:r>
        <w:rPr>
          <w:rFonts w:hint="eastAsia" w:ascii="宋体" w:hAnsi="宋体" w:eastAsia="宋体" w:cs="宋体"/>
          <w:spacing w:val="-6"/>
          <w:sz w:val="24"/>
          <w:szCs w:val="24"/>
          <w:highlight w:val="none"/>
          <w:lang w:eastAsia="zh-CN"/>
        </w:rPr>
        <w:t>不填报。</w:t>
      </w:r>
    </w:p>
    <w:p w14:paraId="67751149">
      <w:pPr>
        <w:spacing w:before="40" w:line="343" w:lineRule="auto"/>
        <w:ind w:left="19" w:right="107" w:firstLine="486" w:firstLineChars="200"/>
        <w:rPr>
          <w:rFonts w:ascii="宋体" w:hAnsi="宋体" w:eastAsia="宋体" w:cs="宋体"/>
          <w:sz w:val="24"/>
          <w:szCs w:val="24"/>
          <w:highlight w:val="none"/>
          <w:lang w:eastAsia="zh-CN"/>
        </w:rPr>
      </w:pPr>
      <w:r>
        <w:rPr>
          <w:rFonts w:hint="eastAsia" w:ascii="宋体" w:hAnsi="宋体" w:eastAsia="宋体" w:cs="宋体"/>
          <w:b/>
          <w:bCs/>
          <w:spacing w:val="1"/>
          <w:sz w:val="24"/>
          <w:szCs w:val="24"/>
          <w:highlight w:val="none"/>
          <w:lang w:eastAsia="zh-CN"/>
        </w:rPr>
        <w:t>2、如未按上述要求提供、填写，评审时造成的资格审查不</w:t>
      </w:r>
      <w:r>
        <w:rPr>
          <w:rFonts w:hint="eastAsia" w:ascii="宋体" w:hAnsi="宋体" w:eastAsia="宋体" w:cs="宋体"/>
          <w:b/>
          <w:bCs/>
          <w:sz w:val="24"/>
          <w:szCs w:val="24"/>
          <w:highlight w:val="none"/>
          <w:lang w:eastAsia="zh-CN"/>
        </w:rPr>
        <w:t>通过或价格评审时的价格扣</w:t>
      </w:r>
      <w:r>
        <w:rPr>
          <w:rFonts w:hint="eastAsia" w:ascii="宋体" w:hAnsi="宋体" w:eastAsia="宋体" w:cs="宋体"/>
          <w:sz w:val="24"/>
          <w:szCs w:val="24"/>
          <w:highlight w:val="none"/>
          <w:lang w:eastAsia="zh-CN"/>
        </w:rPr>
        <w:t xml:space="preserve"> </w:t>
      </w:r>
      <w:r>
        <w:rPr>
          <w:rFonts w:hint="eastAsia" w:ascii="宋体" w:hAnsi="宋体" w:eastAsia="宋体" w:cs="宋体"/>
          <w:b/>
          <w:bCs/>
          <w:spacing w:val="-6"/>
          <w:sz w:val="24"/>
          <w:szCs w:val="24"/>
          <w:highlight w:val="none"/>
          <w:lang w:eastAsia="zh-CN"/>
        </w:rPr>
        <w:t>除不予认定等后果，由供应商自行承担。</w:t>
      </w:r>
    </w:p>
    <w:p w14:paraId="09076DF1">
      <w:pPr>
        <w:spacing w:line="343" w:lineRule="auto"/>
        <w:rPr>
          <w:rFonts w:ascii="宋体" w:hAnsi="宋体" w:eastAsia="宋体" w:cs="宋体"/>
          <w:sz w:val="24"/>
          <w:szCs w:val="24"/>
          <w:highlight w:val="none"/>
          <w:lang w:eastAsia="zh-CN"/>
        </w:rPr>
        <w:sectPr>
          <w:footerReference r:id="rId24" w:type="default"/>
          <w:pgSz w:w="11906" w:h="16839"/>
          <w:pgMar w:top="1440" w:right="1800" w:bottom="1440" w:left="1800" w:header="0" w:footer="720" w:gutter="0"/>
          <w:cols w:space="720" w:num="1"/>
        </w:sectPr>
      </w:pPr>
    </w:p>
    <w:p w14:paraId="156BCB87">
      <w:pPr>
        <w:spacing w:line="480" w:lineRule="exact"/>
        <w:jc w:val="center"/>
        <w:rPr>
          <w:rFonts w:hint="eastAsia" w:hAnsi="宋体"/>
          <w:sz w:val="24"/>
          <w:szCs w:val="24"/>
          <w:highlight w:val="none"/>
          <w:lang w:eastAsia="zh-CN"/>
        </w:rPr>
      </w:pPr>
      <w:r>
        <w:rPr>
          <w:rFonts w:hint="eastAsia" w:hAnsi="宋体"/>
          <w:sz w:val="24"/>
          <w:szCs w:val="24"/>
          <w:highlight w:val="none"/>
          <w:lang w:eastAsia="zh-CN"/>
        </w:rPr>
        <w:t>监狱企业声明函</w:t>
      </w:r>
    </w:p>
    <w:p w14:paraId="730181C6">
      <w:pPr>
        <w:spacing w:line="480" w:lineRule="exact"/>
        <w:jc w:val="center"/>
        <w:rPr>
          <w:rFonts w:hint="eastAsia" w:hAnsi="宋体"/>
          <w:sz w:val="24"/>
          <w:szCs w:val="24"/>
          <w:highlight w:val="none"/>
          <w:lang w:eastAsia="zh-CN"/>
        </w:rPr>
      </w:pPr>
      <w:r>
        <w:rPr>
          <w:rFonts w:hint="eastAsia" w:hAnsi="宋体"/>
          <w:sz w:val="24"/>
          <w:szCs w:val="24"/>
          <w:highlight w:val="none"/>
          <w:lang w:eastAsia="zh-CN"/>
        </w:rPr>
        <w:t>（监狱企业适用）</w:t>
      </w:r>
    </w:p>
    <w:p w14:paraId="799C4437">
      <w:pPr>
        <w:spacing w:line="480" w:lineRule="exact"/>
        <w:ind w:firstLine="480" w:firstLineChars="200"/>
        <w:rPr>
          <w:rFonts w:hint="eastAsia" w:hAnsi="宋体"/>
          <w:sz w:val="24"/>
          <w:szCs w:val="24"/>
          <w:highlight w:val="none"/>
          <w:lang w:eastAsia="zh-CN"/>
        </w:rPr>
      </w:pPr>
      <w:r>
        <w:rPr>
          <w:rFonts w:hint="eastAsia" w:hAnsi="宋体"/>
          <w:sz w:val="24"/>
          <w:szCs w:val="24"/>
          <w:highlight w:val="none"/>
          <w:lang w:eastAsia="zh-CN"/>
        </w:rPr>
        <w:t>本公司郑重声明，根据《关于政府采购支持监狱企业发展有关问题的通知》（财库[2014]68号）的规定，本公司为监狱企业。</w:t>
      </w:r>
    </w:p>
    <w:p w14:paraId="0F4B7102">
      <w:pPr>
        <w:spacing w:line="480" w:lineRule="exact"/>
        <w:ind w:firstLine="480" w:firstLineChars="200"/>
        <w:rPr>
          <w:rFonts w:hint="eastAsia" w:hAnsi="宋体"/>
          <w:sz w:val="24"/>
          <w:szCs w:val="24"/>
          <w:highlight w:val="none"/>
          <w:lang w:eastAsia="zh-CN"/>
        </w:rPr>
      </w:pPr>
      <w:r>
        <w:rPr>
          <w:rFonts w:hint="eastAsia" w:hAnsi="宋体"/>
          <w:sz w:val="24"/>
          <w:szCs w:val="24"/>
          <w:highlight w:val="none"/>
          <w:lang w:eastAsia="zh-CN"/>
        </w:rPr>
        <w:t>本公司参加______单位的______项目采购活动，采购活动提供本企业（填写制造的货物，由本企业承担工程、提供服务）。</w:t>
      </w:r>
    </w:p>
    <w:p w14:paraId="17ED11F0">
      <w:pPr>
        <w:spacing w:line="480" w:lineRule="exact"/>
        <w:rPr>
          <w:rFonts w:hint="eastAsia" w:hAnsi="宋体"/>
          <w:sz w:val="24"/>
          <w:szCs w:val="24"/>
          <w:highlight w:val="none"/>
          <w:lang w:eastAsia="zh-CN"/>
        </w:rPr>
      </w:pPr>
      <w:r>
        <w:rPr>
          <w:rFonts w:hint="eastAsia" w:hAnsi="宋体"/>
          <w:sz w:val="24"/>
          <w:szCs w:val="24"/>
          <w:highlight w:val="none"/>
          <w:lang w:eastAsia="zh-CN"/>
        </w:rPr>
        <w:t>本条所称货物不包括使用大型企业注册商标的货物和服务。</w:t>
      </w:r>
    </w:p>
    <w:p w14:paraId="081992A2">
      <w:pPr>
        <w:spacing w:line="480" w:lineRule="exact"/>
        <w:rPr>
          <w:rFonts w:hint="eastAsia" w:hAnsi="宋体"/>
          <w:sz w:val="24"/>
          <w:szCs w:val="24"/>
          <w:highlight w:val="none"/>
          <w:lang w:eastAsia="zh-CN"/>
        </w:rPr>
      </w:pPr>
      <w:r>
        <w:rPr>
          <w:rFonts w:hint="eastAsia" w:hAnsi="宋体"/>
          <w:sz w:val="24"/>
          <w:szCs w:val="24"/>
          <w:highlight w:val="none"/>
          <w:lang w:eastAsia="zh-CN"/>
        </w:rPr>
        <w:t>本公司对上述声明的真实性负责。如有虚假，将依法承担相应责任。</w:t>
      </w:r>
    </w:p>
    <w:p w14:paraId="3F82840D">
      <w:pPr>
        <w:spacing w:line="480" w:lineRule="exact"/>
        <w:ind w:firstLine="4320" w:firstLineChars="1800"/>
        <w:rPr>
          <w:rFonts w:hint="eastAsia" w:hAnsi="宋体"/>
          <w:sz w:val="24"/>
          <w:szCs w:val="24"/>
          <w:highlight w:val="none"/>
          <w:lang w:eastAsia="zh-CN"/>
        </w:rPr>
      </w:pPr>
      <w:r>
        <w:rPr>
          <w:rFonts w:hint="eastAsia" w:hAnsi="宋体"/>
          <w:sz w:val="24"/>
          <w:szCs w:val="24"/>
          <w:highlight w:val="none"/>
          <w:lang w:eastAsia="zh-CN"/>
        </w:rPr>
        <w:t>供应商名称（公章）：</w:t>
      </w:r>
    </w:p>
    <w:p w14:paraId="1800EEB2">
      <w:pPr>
        <w:spacing w:line="480" w:lineRule="exact"/>
        <w:ind w:firstLine="3840" w:firstLineChars="1600"/>
        <w:rPr>
          <w:rFonts w:hint="eastAsia" w:hAnsi="宋体"/>
          <w:sz w:val="24"/>
          <w:szCs w:val="24"/>
          <w:highlight w:val="none"/>
          <w:lang w:eastAsia="zh-CN"/>
        </w:rPr>
      </w:pPr>
      <w:r>
        <w:rPr>
          <w:rFonts w:hint="eastAsia" w:hAnsi="宋体"/>
          <w:sz w:val="24"/>
          <w:szCs w:val="24"/>
          <w:highlight w:val="none"/>
          <w:lang w:eastAsia="zh-CN"/>
        </w:rPr>
        <w:t xml:space="preserve">投标日期： 年 月 日 </w:t>
      </w:r>
    </w:p>
    <w:p w14:paraId="0847A79A">
      <w:pPr>
        <w:spacing w:line="480" w:lineRule="exact"/>
        <w:rPr>
          <w:rFonts w:hint="eastAsia" w:hAnsi="宋体"/>
          <w:sz w:val="24"/>
          <w:szCs w:val="24"/>
          <w:highlight w:val="none"/>
          <w:lang w:eastAsia="zh-CN"/>
        </w:rPr>
      </w:pPr>
      <w:r>
        <w:rPr>
          <w:rFonts w:hint="eastAsia" w:hAnsi="宋体"/>
          <w:sz w:val="24"/>
          <w:szCs w:val="24"/>
          <w:highlight w:val="none"/>
          <w:lang w:eastAsia="zh-CN"/>
        </w:rPr>
        <w:t>注：后附监狱企业资格证明文件</w:t>
      </w:r>
    </w:p>
    <w:p w14:paraId="2897B354">
      <w:pPr>
        <w:spacing w:line="480" w:lineRule="exact"/>
        <w:rPr>
          <w:rFonts w:hint="eastAsia" w:hAnsi="宋体"/>
          <w:sz w:val="24"/>
          <w:szCs w:val="24"/>
          <w:highlight w:val="none"/>
          <w:lang w:eastAsia="zh-CN"/>
        </w:rPr>
      </w:pPr>
      <w:r>
        <w:rPr>
          <w:rFonts w:hint="eastAsia" w:hAnsi="宋体"/>
          <w:sz w:val="24"/>
          <w:szCs w:val="24"/>
          <w:highlight w:val="none"/>
          <w:lang w:eastAsia="zh-CN"/>
        </w:rPr>
        <w:t>1.省级以上监狱管理局、戒毒管理局出具的属于监狱企业的证明文件；</w:t>
      </w:r>
    </w:p>
    <w:p w14:paraId="1F181419">
      <w:pPr>
        <w:spacing w:line="480" w:lineRule="exact"/>
        <w:rPr>
          <w:rFonts w:hint="eastAsia" w:hAnsi="宋体"/>
          <w:sz w:val="24"/>
          <w:szCs w:val="24"/>
          <w:highlight w:val="none"/>
        </w:rPr>
      </w:pPr>
      <w:r>
        <w:rPr>
          <w:rFonts w:hint="eastAsia" w:hAnsi="宋体"/>
          <w:sz w:val="24"/>
          <w:szCs w:val="24"/>
          <w:highlight w:val="none"/>
          <w:lang w:eastAsia="zh-CN"/>
        </w:rPr>
        <w:t>2.证明材料加盖供应商公章。（若响应性文件中无上述证明文件，则在评审时不考虑对该监狱企业的相关优惠。</w:t>
      </w:r>
      <w:r>
        <w:rPr>
          <w:rFonts w:hint="eastAsia" w:hAnsi="宋体"/>
          <w:sz w:val="24"/>
          <w:szCs w:val="24"/>
          <w:highlight w:val="none"/>
        </w:rPr>
        <w:t>）</w:t>
      </w:r>
    </w:p>
    <w:p w14:paraId="5D15C565">
      <w:pPr>
        <w:spacing w:line="480" w:lineRule="exact"/>
        <w:rPr>
          <w:rFonts w:hint="eastAsia" w:hAnsi="宋体"/>
          <w:sz w:val="24"/>
          <w:szCs w:val="24"/>
          <w:highlight w:val="none"/>
        </w:rPr>
      </w:pPr>
    </w:p>
    <w:p w14:paraId="605284C9">
      <w:pPr>
        <w:spacing w:line="480" w:lineRule="exact"/>
        <w:jc w:val="center"/>
        <w:rPr>
          <w:rFonts w:hint="eastAsia" w:hAnsi="宋体"/>
          <w:sz w:val="24"/>
          <w:szCs w:val="24"/>
          <w:highlight w:val="none"/>
          <w:lang w:eastAsia="zh-CN"/>
        </w:rPr>
      </w:pPr>
      <w:r>
        <w:rPr>
          <w:rFonts w:hint="eastAsia" w:hAnsi="宋体"/>
          <w:sz w:val="24"/>
          <w:szCs w:val="24"/>
          <w:highlight w:val="none"/>
          <w:lang w:eastAsia="zh-CN"/>
        </w:rPr>
        <w:t>残疾人福利性单位声明函</w:t>
      </w:r>
    </w:p>
    <w:p w14:paraId="3AFC86C9">
      <w:pPr>
        <w:spacing w:line="480" w:lineRule="exact"/>
        <w:ind w:firstLine="480" w:firstLineChars="200"/>
        <w:rPr>
          <w:rFonts w:hint="eastAsia" w:hAnsi="宋体"/>
          <w:sz w:val="24"/>
          <w:szCs w:val="24"/>
          <w:highlight w:val="none"/>
          <w:lang w:eastAsia="zh-CN"/>
        </w:rPr>
      </w:pPr>
      <w:r>
        <w:rPr>
          <w:rFonts w:hint="eastAsia" w:hAnsi="宋体"/>
          <w:sz w:val="24"/>
          <w:szCs w:val="24"/>
          <w:highlight w:val="none"/>
          <w:lang w:eastAsia="zh-CN"/>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045D3C">
      <w:pPr>
        <w:spacing w:line="480" w:lineRule="exact"/>
        <w:ind w:firstLine="480" w:firstLineChars="200"/>
        <w:rPr>
          <w:rFonts w:hint="eastAsia" w:hAnsi="宋体"/>
          <w:sz w:val="24"/>
          <w:szCs w:val="24"/>
          <w:highlight w:val="none"/>
          <w:lang w:eastAsia="zh-CN"/>
        </w:rPr>
      </w:pPr>
      <w:r>
        <w:rPr>
          <w:rFonts w:hint="eastAsia" w:hAnsi="宋体"/>
          <w:sz w:val="24"/>
          <w:szCs w:val="24"/>
          <w:highlight w:val="none"/>
          <w:lang w:eastAsia="zh-CN"/>
        </w:rPr>
        <w:t xml:space="preserve">本单位对上述声明的真实性负责。如有虚假，将依法承担相应责任。 </w:t>
      </w:r>
    </w:p>
    <w:p w14:paraId="4E633421">
      <w:pPr>
        <w:spacing w:line="480" w:lineRule="exact"/>
        <w:rPr>
          <w:rFonts w:hint="eastAsia" w:hAnsi="宋体"/>
          <w:sz w:val="24"/>
          <w:szCs w:val="24"/>
          <w:highlight w:val="none"/>
          <w:lang w:eastAsia="zh-CN"/>
        </w:rPr>
      </w:pPr>
    </w:p>
    <w:p w14:paraId="74703FAD">
      <w:pPr>
        <w:spacing w:line="480" w:lineRule="exact"/>
        <w:ind w:firstLine="5040" w:firstLineChars="2100"/>
        <w:rPr>
          <w:rFonts w:hint="eastAsia" w:hAnsi="宋体"/>
          <w:sz w:val="24"/>
          <w:szCs w:val="24"/>
          <w:highlight w:val="none"/>
          <w:lang w:eastAsia="zh-CN"/>
        </w:rPr>
      </w:pPr>
      <w:r>
        <w:rPr>
          <w:rFonts w:hint="eastAsia" w:hAnsi="宋体"/>
          <w:sz w:val="24"/>
          <w:szCs w:val="24"/>
          <w:highlight w:val="none"/>
          <w:lang w:eastAsia="zh-CN"/>
        </w:rPr>
        <w:t>供应商名称（公章）：</w:t>
      </w:r>
    </w:p>
    <w:p w14:paraId="7BEFDA35">
      <w:pPr>
        <w:spacing w:line="480" w:lineRule="exact"/>
        <w:ind w:firstLine="4800" w:firstLineChars="2000"/>
        <w:rPr>
          <w:rFonts w:hint="eastAsia" w:hAnsi="宋体"/>
          <w:sz w:val="24"/>
          <w:szCs w:val="24"/>
          <w:highlight w:val="none"/>
          <w:lang w:eastAsia="zh-CN"/>
        </w:rPr>
      </w:pPr>
      <w:r>
        <w:rPr>
          <w:rFonts w:hint="eastAsia" w:hAnsi="宋体"/>
          <w:sz w:val="24"/>
          <w:szCs w:val="24"/>
          <w:highlight w:val="none"/>
          <w:lang w:eastAsia="zh-CN"/>
        </w:rPr>
        <w:t xml:space="preserve">投标日期： 年 月 日 </w:t>
      </w:r>
    </w:p>
    <w:p w14:paraId="6EB6F650">
      <w:pPr>
        <w:rPr>
          <w:rFonts w:hint="eastAsia" w:hAnsi="宋体"/>
          <w:b/>
          <w:color w:val="000000"/>
          <w:sz w:val="24"/>
          <w:szCs w:val="24"/>
          <w:highlight w:val="none"/>
          <w:lang w:eastAsia="zh-CN"/>
        </w:rPr>
      </w:pPr>
    </w:p>
    <w:p w14:paraId="60ECF4D5">
      <w:pPr>
        <w:spacing w:before="79" w:line="511" w:lineRule="auto"/>
        <w:ind w:right="-908"/>
        <w:rPr>
          <w:rFonts w:ascii="宋体" w:hAnsi="宋体" w:eastAsia="宋体" w:cs="宋体"/>
          <w:sz w:val="24"/>
          <w:szCs w:val="24"/>
          <w:highlight w:val="none"/>
          <w:lang w:eastAsia="zh-CN"/>
        </w:rPr>
      </w:pPr>
      <w:r>
        <w:rPr>
          <w:rFonts w:hint="eastAsia" w:ascii="宋体" w:hAnsi="宋体" w:eastAsia="宋体" w:cs="宋体"/>
          <w:spacing w:val="9"/>
          <w:sz w:val="24"/>
          <w:szCs w:val="24"/>
          <w:highlight w:val="none"/>
          <w:lang w:eastAsia="zh-CN"/>
        </w:rPr>
        <w:t>说明：非监狱企业，本表可不提供。</w:t>
      </w:r>
    </w:p>
    <w:p w14:paraId="4ED15252">
      <w:pPr>
        <w:spacing w:line="511" w:lineRule="auto"/>
        <w:rPr>
          <w:rFonts w:ascii="宋体" w:hAnsi="宋体" w:eastAsia="宋体" w:cs="宋体"/>
          <w:sz w:val="24"/>
          <w:szCs w:val="24"/>
          <w:highlight w:val="none"/>
          <w:lang w:eastAsia="zh-CN"/>
        </w:rPr>
        <w:sectPr>
          <w:footerReference r:id="rId25" w:type="default"/>
          <w:pgSz w:w="11906" w:h="16839"/>
          <w:pgMar w:top="1440" w:right="1800" w:bottom="1440" w:left="1800" w:header="0" w:footer="720" w:gutter="0"/>
          <w:cols w:space="720" w:num="1"/>
        </w:sectPr>
      </w:pPr>
    </w:p>
    <w:p w14:paraId="4BA4B802">
      <w:pPr>
        <w:spacing w:before="78" w:line="360" w:lineRule="auto"/>
        <w:outlineLvl w:val="2"/>
        <w:rPr>
          <w:rFonts w:ascii="宋体" w:hAnsi="宋体" w:eastAsia="宋体" w:cs="宋体"/>
          <w:sz w:val="24"/>
          <w:szCs w:val="24"/>
          <w:highlight w:val="none"/>
          <w:lang w:eastAsia="zh-CN"/>
        </w:rPr>
      </w:pPr>
      <w:bookmarkStart w:id="408" w:name="_Toc17563"/>
      <w:r>
        <w:rPr>
          <w:rFonts w:hint="eastAsia" w:ascii="宋体" w:hAnsi="宋体" w:eastAsia="宋体" w:cs="宋体"/>
          <w:b/>
          <w:bCs/>
          <w:spacing w:val="-5"/>
          <w:sz w:val="24"/>
          <w:szCs w:val="24"/>
          <w:highlight w:val="none"/>
          <w:lang w:eastAsia="zh-CN"/>
        </w:rPr>
        <w:t>（</w:t>
      </w:r>
      <w:r>
        <w:rPr>
          <w:rFonts w:hint="eastAsia" w:ascii="宋体" w:hAnsi="宋体" w:eastAsia="宋体" w:cs="宋体"/>
          <w:b/>
          <w:bCs/>
          <w:spacing w:val="-5"/>
          <w:sz w:val="24"/>
          <w:szCs w:val="24"/>
          <w:highlight w:val="none"/>
          <w:lang w:val="en-US" w:eastAsia="zh-CN"/>
        </w:rPr>
        <w:t>七</w:t>
      </w:r>
      <w:r>
        <w:rPr>
          <w:rFonts w:hint="eastAsia" w:ascii="宋体" w:hAnsi="宋体" w:eastAsia="宋体" w:cs="宋体"/>
          <w:b/>
          <w:bCs/>
          <w:spacing w:val="-5"/>
          <w:sz w:val="24"/>
          <w:szCs w:val="24"/>
          <w:highlight w:val="none"/>
          <w:lang w:eastAsia="zh-CN"/>
        </w:rPr>
        <w:t>）特定资格要求</w:t>
      </w:r>
      <w:bookmarkEnd w:id="408"/>
    </w:p>
    <w:p w14:paraId="410213B6">
      <w:pPr>
        <w:pStyle w:val="19"/>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asciiTheme="minorEastAsia" w:hAnsiTheme="minorEastAsia" w:eastAsiaTheme="minorEastAsia" w:cstheme="minorEastAsia"/>
          <w:snapToGrid/>
          <w:color w:val="000000"/>
          <w:kern w:val="0"/>
          <w:sz w:val="21"/>
          <w:szCs w:val="21"/>
          <w:highlight w:val="none"/>
          <w:lang w:val="en-US" w:eastAsia="zh-CN" w:bidi="ar-SA"/>
        </w:rPr>
      </w:pPr>
      <w:r>
        <w:rPr>
          <w:rFonts w:hint="eastAsia" w:asciiTheme="minorEastAsia" w:hAnsiTheme="minorEastAsia" w:eastAsiaTheme="minorEastAsia" w:cstheme="minorEastAsia"/>
          <w:snapToGrid/>
          <w:color w:val="000000"/>
          <w:kern w:val="0"/>
          <w:sz w:val="21"/>
          <w:szCs w:val="21"/>
          <w:highlight w:val="none"/>
          <w:lang w:val="en-US" w:eastAsia="zh-CN" w:bidi="ar-SA"/>
        </w:rPr>
        <w:t>项目负责人须具备一级注册造价师执业资格，且具备中级及以上职称。</w:t>
      </w:r>
    </w:p>
    <w:p w14:paraId="74ACDCA2">
      <w:pPr>
        <w:rPr>
          <w:rFonts w:hint="eastAsia" w:ascii="宋体" w:hAnsi="宋体" w:eastAsia="宋体" w:cs="宋体"/>
          <w:b/>
          <w:bCs/>
          <w:spacing w:val="-5"/>
          <w:sz w:val="24"/>
          <w:szCs w:val="24"/>
          <w:highlight w:val="none"/>
          <w:lang w:eastAsia="zh-CN"/>
        </w:rPr>
      </w:pPr>
      <w:bookmarkStart w:id="409" w:name="bookmark69"/>
      <w:bookmarkEnd w:id="409"/>
      <w:bookmarkStart w:id="410" w:name="bookmark70"/>
      <w:bookmarkEnd w:id="410"/>
      <w:bookmarkStart w:id="411" w:name="_Toc10725"/>
      <w:r>
        <w:rPr>
          <w:rFonts w:hint="eastAsia" w:ascii="宋体" w:hAnsi="宋体" w:eastAsia="宋体" w:cs="宋体"/>
          <w:b/>
          <w:bCs/>
          <w:spacing w:val="-5"/>
          <w:sz w:val="24"/>
          <w:szCs w:val="24"/>
          <w:highlight w:val="none"/>
          <w:lang w:eastAsia="zh-CN"/>
        </w:rPr>
        <w:br w:type="page"/>
      </w:r>
    </w:p>
    <w:p w14:paraId="19CDD1F6">
      <w:pPr>
        <w:spacing w:before="78" w:line="222" w:lineRule="auto"/>
        <w:outlineLvl w:val="2"/>
        <w:rPr>
          <w:rFonts w:ascii="宋体" w:hAnsi="宋体" w:eastAsia="宋体" w:cs="宋体"/>
          <w:sz w:val="24"/>
          <w:szCs w:val="24"/>
          <w:highlight w:val="none"/>
          <w:lang w:eastAsia="zh-CN"/>
        </w:rPr>
      </w:pPr>
      <w:r>
        <w:rPr>
          <w:rFonts w:hint="eastAsia" w:ascii="宋体" w:hAnsi="宋体" w:eastAsia="宋体" w:cs="宋体"/>
          <w:b/>
          <w:bCs/>
          <w:spacing w:val="-5"/>
          <w:sz w:val="24"/>
          <w:szCs w:val="24"/>
          <w:highlight w:val="none"/>
          <w:lang w:eastAsia="zh-CN"/>
        </w:rPr>
        <w:t>（</w:t>
      </w:r>
      <w:r>
        <w:rPr>
          <w:rFonts w:hint="eastAsia" w:ascii="宋体" w:hAnsi="宋体" w:eastAsia="宋体" w:cs="宋体"/>
          <w:b/>
          <w:bCs/>
          <w:spacing w:val="-5"/>
          <w:sz w:val="24"/>
          <w:szCs w:val="24"/>
          <w:highlight w:val="none"/>
          <w:lang w:val="en-US" w:eastAsia="zh-CN"/>
        </w:rPr>
        <w:t>八</w:t>
      </w:r>
      <w:r>
        <w:rPr>
          <w:rFonts w:hint="eastAsia" w:ascii="宋体" w:hAnsi="宋体" w:eastAsia="宋体" w:cs="宋体"/>
          <w:b/>
          <w:bCs/>
          <w:spacing w:val="-5"/>
          <w:sz w:val="24"/>
          <w:szCs w:val="24"/>
          <w:highlight w:val="none"/>
          <w:lang w:eastAsia="zh-CN"/>
        </w:rPr>
        <w:t>）信用记录查询</w:t>
      </w:r>
      <w:bookmarkEnd w:id="411"/>
    </w:p>
    <w:p w14:paraId="3F87EED4">
      <w:pPr>
        <w:spacing w:before="78" w:line="222" w:lineRule="auto"/>
        <w:ind w:left="4339"/>
        <w:rPr>
          <w:rFonts w:ascii="宋体" w:hAnsi="宋体" w:eastAsia="宋体" w:cs="宋体"/>
          <w:sz w:val="24"/>
          <w:szCs w:val="24"/>
          <w:highlight w:val="none"/>
          <w:lang w:eastAsia="zh-CN"/>
        </w:rPr>
      </w:pPr>
      <w:r>
        <w:rPr>
          <w:rFonts w:hint="eastAsia" w:ascii="宋体" w:hAnsi="宋体" w:eastAsia="宋体" w:cs="宋体"/>
          <w:b/>
          <w:bCs/>
          <w:spacing w:val="-6"/>
          <w:sz w:val="24"/>
          <w:szCs w:val="24"/>
          <w:highlight w:val="none"/>
          <w:lang w:eastAsia="zh-CN"/>
        </w:rPr>
        <w:t>信用记录</w:t>
      </w:r>
    </w:p>
    <w:p w14:paraId="60082157">
      <w:pPr>
        <w:spacing w:before="115" w:line="220" w:lineRule="auto"/>
        <w:ind w:left="2935"/>
        <w:rPr>
          <w:rFonts w:ascii="宋体" w:hAnsi="宋体" w:eastAsia="宋体" w:cs="宋体"/>
          <w:sz w:val="24"/>
          <w:szCs w:val="24"/>
          <w:highlight w:val="none"/>
          <w:lang w:eastAsia="zh-CN"/>
        </w:rPr>
      </w:pPr>
      <w:r>
        <w:rPr>
          <w:rFonts w:hint="eastAsia" w:ascii="宋体" w:hAnsi="宋体" w:eastAsia="宋体" w:cs="宋体"/>
          <w:spacing w:val="9"/>
          <w:sz w:val="24"/>
          <w:szCs w:val="24"/>
          <w:highlight w:val="none"/>
          <w:lang w:eastAsia="zh-CN"/>
        </w:rPr>
        <w:t>（复印件并加盖供应商单位公章）</w:t>
      </w:r>
    </w:p>
    <w:p w14:paraId="7109ADE1">
      <w:pPr>
        <w:spacing w:before="78" w:line="345" w:lineRule="auto"/>
        <w:ind w:right="124" w:firstLine="516" w:firstLineChars="200"/>
        <w:rPr>
          <w:rFonts w:ascii="宋体" w:hAnsi="宋体" w:eastAsia="宋体" w:cs="宋体"/>
          <w:sz w:val="24"/>
          <w:szCs w:val="24"/>
          <w:highlight w:val="none"/>
          <w:lang w:eastAsia="zh-CN"/>
        </w:rPr>
      </w:pPr>
      <w:r>
        <w:rPr>
          <w:rFonts w:hint="eastAsia" w:ascii="宋体" w:hAnsi="宋体" w:eastAsia="宋体" w:cs="宋体"/>
          <w:spacing w:val="9"/>
          <w:sz w:val="24"/>
          <w:szCs w:val="24"/>
          <w:highlight w:val="none"/>
          <w:lang w:eastAsia="zh-CN"/>
        </w:rPr>
        <w:t>依据财库[2016]125号文件规定，供应商须符合《关于在政府采购活动中查询及使用信用记录有关问题的通知》的相关要求，即具有良好的</w:t>
      </w:r>
      <w:r>
        <w:rPr>
          <w:rFonts w:hint="eastAsia" w:ascii="宋体" w:hAnsi="宋体" w:eastAsia="宋体" w:cs="宋体"/>
          <w:spacing w:val="8"/>
          <w:sz w:val="24"/>
          <w:szCs w:val="24"/>
          <w:highlight w:val="none"/>
          <w:lang w:eastAsia="zh-CN"/>
        </w:rPr>
        <w:t>信用记录。</w:t>
      </w:r>
    </w:p>
    <w:p w14:paraId="36505590">
      <w:pPr>
        <w:spacing w:before="39" w:line="348" w:lineRule="auto"/>
        <w:ind w:firstLine="508" w:firstLineChars="200"/>
        <w:rPr>
          <w:rFonts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供应商须提供本单位近3年（采购文件发出起至递交响应</w:t>
      </w:r>
      <w:r>
        <w:rPr>
          <w:rFonts w:hint="eastAsia" w:ascii="宋体" w:hAnsi="宋体" w:eastAsia="宋体" w:cs="宋体"/>
          <w:spacing w:val="6"/>
          <w:sz w:val="24"/>
          <w:szCs w:val="24"/>
          <w:highlight w:val="none"/>
          <w:lang w:eastAsia="zh-CN"/>
        </w:rPr>
        <w:t>文件截止日前）“信用中</w:t>
      </w:r>
      <w:r>
        <w:rPr>
          <w:rFonts w:hint="eastAsia" w:ascii="宋体" w:hAnsi="宋体" w:eastAsia="宋体" w:cs="宋体"/>
          <w:spacing w:val="8"/>
          <w:sz w:val="24"/>
          <w:szCs w:val="24"/>
          <w:highlight w:val="none"/>
          <w:lang w:eastAsia="zh-CN"/>
        </w:rPr>
        <w:t>国”网站（</w:t>
      </w:r>
      <w:r>
        <w:rPr>
          <w:rFonts w:hint="eastAsia" w:ascii="宋体" w:hAnsi="宋体" w:eastAsia="宋体" w:cs="宋体"/>
          <w:sz w:val="24"/>
          <w:szCs w:val="24"/>
          <w:highlight w:val="none"/>
          <w:lang w:eastAsia="zh-CN"/>
        </w:rPr>
        <w:t>www</w:t>
      </w:r>
      <w:r>
        <w:rPr>
          <w:rFonts w:hint="eastAsia" w:ascii="宋体" w:hAnsi="宋体" w:eastAsia="宋体" w:cs="宋体"/>
          <w:spacing w:val="8"/>
          <w:sz w:val="24"/>
          <w:szCs w:val="24"/>
          <w:highlight w:val="none"/>
          <w:lang w:eastAsia="zh-CN"/>
        </w:rPr>
        <w:t>.</w:t>
      </w:r>
      <w:r>
        <w:rPr>
          <w:rFonts w:hint="eastAsia" w:ascii="宋体" w:hAnsi="宋体" w:eastAsia="宋体" w:cs="宋体"/>
          <w:sz w:val="24"/>
          <w:szCs w:val="24"/>
          <w:highlight w:val="none"/>
          <w:lang w:eastAsia="zh-CN"/>
        </w:rPr>
        <w:t>creditchina</w:t>
      </w:r>
      <w:r>
        <w:rPr>
          <w:rFonts w:hint="eastAsia" w:ascii="宋体" w:hAnsi="宋体" w:eastAsia="宋体" w:cs="宋体"/>
          <w:spacing w:val="8"/>
          <w:sz w:val="24"/>
          <w:szCs w:val="24"/>
          <w:highlight w:val="none"/>
          <w:lang w:eastAsia="zh-CN"/>
        </w:rPr>
        <w:t>.</w:t>
      </w:r>
      <w:r>
        <w:rPr>
          <w:rFonts w:hint="eastAsia" w:ascii="宋体" w:hAnsi="宋体" w:eastAsia="宋体" w:cs="宋体"/>
          <w:sz w:val="24"/>
          <w:szCs w:val="24"/>
          <w:highlight w:val="none"/>
          <w:lang w:eastAsia="zh-CN"/>
        </w:rPr>
        <w:t>gov</w:t>
      </w:r>
      <w:r>
        <w:rPr>
          <w:rFonts w:hint="eastAsia" w:ascii="宋体" w:hAnsi="宋体" w:eastAsia="宋体" w:cs="宋体"/>
          <w:spacing w:val="8"/>
          <w:sz w:val="24"/>
          <w:szCs w:val="24"/>
          <w:highlight w:val="none"/>
          <w:lang w:eastAsia="zh-CN"/>
        </w:rPr>
        <w:t>.</w:t>
      </w:r>
      <w:r>
        <w:rPr>
          <w:rFonts w:hint="eastAsia" w:ascii="宋体" w:hAnsi="宋体" w:eastAsia="宋体" w:cs="宋体"/>
          <w:sz w:val="24"/>
          <w:szCs w:val="24"/>
          <w:highlight w:val="none"/>
          <w:lang w:eastAsia="zh-CN"/>
        </w:rPr>
        <w:t>cn</w:t>
      </w:r>
      <w:r>
        <w:rPr>
          <w:rFonts w:hint="eastAsia" w:ascii="宋体" w:hAnsi="宋体" w:eastAsia="宋体" w:cs="宋体"/>
          <w:spacing w:val="8"/>
          <w:sz w:val="24"/>
          <w:szCs w:val="24"/>
          <w:highlight w:val="none"/>
          <w:lang w:eastAsia="zh-CN"/>
        </w:rPr>
        <w:t>）及中国政府采购网（</w:t>
      </w:r>
      <w:r>
        <w:rPr>
          <w:rFonts w:hint="eastAsia" w:ascii="宋体" w:hAnsi="宋体" w:eastAsia="宋体" w:cs="宋体"/>
          <w:sz w:val="24"/>
          <w:szCs w:val="24"/>
          <w:highlight w:val="none"/>
          <w:lang w:eastAsia="zh-CN"/>
        </w:rPr>
        <w:t>www</w:t>
      </w:r>
      <w:r>
        <w:rPr>
          <w:rFonts w:hint="eastAsia" w:ascii="宋体" w:hAnsi="宋体" w:eastAsia="宋体" w:cs="宋体"/>
          <w:spacing w:val="8"/>
          <w:sz w:val="24"/>
          <w:szCs w:val="24"/>
          <w:highlight w:val="none"/>
          <w:lang w:eastAsia="zh-CN"/>
        </w:rPr>
        <w:t>.</w:t>
      </w:r>
      <w:r>
        <w:rPr>
          <w:rFonts w:hint="eastAsia" w:ascii="宋体" w:hAnsi="宋体" w:eastAsia="宋体" w:cs="宋体"/>
          <w:sz w:val="24"/>
          <w:szCs w:val="24"/>
          <w:highlight w:val="none"/>
          <w:lang w:eastAsia="zh-CN"/>
        </w:rPr>
        <w:t>ccgp</w:t>
      </w:r>
      <w:r>
        <w:rPr>
          <w:rFonts w:hint="eastAsia" w:ascii="宋体" w:hAnsi="宋体" w:eastAsia="宋体" w:cs="宋体"/>
          <w:spacing w:val="8"/>
          <w:sz w:val="24"/>
          <w:szCs w:val="24"/>
          <w:highlight w:val="none"/>
          <w:lang w:eastAsia="zh-CN"/>
        </w:rPr>
        <w:t>.</w:t>
      </w:r>
      <w:r>
        <w:rPr>
          <w:rFonts w:hint="eastAsia" w:ascii="宋体" w:hAnsi="宋体" w:eastAsia="宋体" w:cs="宋体"/>
          <w:sz w:val="24"/>
          <w:szCs w:val="24"/>
          <w:highlight w:val="none"/>
          <w:lang w:eastAsia="zh-CN"/>
        </w:rPr>
        <w:t>gov</w:t>
      </w:r>
      <w:r>
        <w:rPr>
          <w:rFonts w:hint="eastAsia" w:ascii="宋体" w:hAnsi="宋体" w:eastAsia="宋体" w:cs="宋体"/>
          <w:spacing w:val="8"/>
          <w:sz w:val="24"/>
          <w:szCs w:val="24"/>
          <w:highlight w:val="none"/>
          <w:lang w:eastAsia="zh-CN"/>
        </w:rPr>
        <w:t>.</w:t>
      </w:r>
      <w:r>
        <w:rPr>
          <w:rFonts w:hint="eastAsia" w:ascii="宋体" w:hAnsi="宋体" w:eastAsia="宋体" w:cs="宋体"/>
          <w:sz w:val="24"/>
          <w:szCs w:val="24"/>
          <w:highlight w:val="none"/>
          <w:lang w:eastAsia="zh-CN"/>
        </w:rPr>
        <w:t>cn</w:t>
      </w:r>
      <w:r>
        <w:rPr>
          <w:rFonts w:hint="eastAsia" w:ascii="宋体" w:hAnsi="宋体" w:eastAsia="宋体" w:cs="宋体"/>
          <w:spacing w:val="8"/>
          <w:sz w:val="24"/>
          <w:szCs w:val="24"/>
          <w:highlight w:val="none"/>
          <w:lang w:eastAsia="zh-CN"/>
        </w:rPr>
        <w:t>）已公布的</w:t>
      </w:r>
      <w:r>
        <w:rPr>
          <w:rFonts w:hint="eastAsia" w:ascii="宋体" w:hAnsi="宋体" w:eastAsia="宋体" w:cs="宋体"/>
          <w:spacing w:val="7"/>
          <w:sz w:val="24"/>
          <w:szCs w:val="24"/>
          <w:highlight w:val="none"/>
          <w:lang w:eastAsia="zh-CN"/>
        </w:rPr>
        <w:t>信</w:t>
      </w:r>
      <w:bookmarkStart w:id="467" w:name="_GoBack"/>
      <w:bookmarkEnd w:id="467"/>
      <w:r>
        <w:rPr>
          <w:rFonts w:hint="eastAsia" w:ascii="宋体" w:hAnsi="宋体" w:eastAsia="宋体" w:cs="宋体"/>
          <w:spacing w:val="7"/>
          <w:sz w:val="24"/>
          <w:szCs w:val="24"/>
          <w:highlight w:val="none"/>
          <w:lang w:eastAsia="zh-CN"/>
        </w:rPr>
        <w:t>用记录查询截图。</w:t>
      </w:r>
    </w:p>
    <w:p w14:paraId="71C5C88F">
      <w:pPr>
        <w:spacing w:before="42" w:line="221" w:lineRule="auto"/>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1）被列入失信被执行人</w:t>
      </w:r>
    </w:p>
    <w:p w14:paraId="683F7363">
      <w:pPr>
        <w:spacing w:before="180" w:line="221" w:lineRule="auto"/>
        <w:rPr>
          <w:rFonts w:ascii="宋体" w:hAnsi="宋体" w:eastAsia="宋体" w:cs="宋体"/>
          <w:sz w:val="24"/>
          <w:szCs w:val="24"/>
          <w:highlight w:val="none"/>
          <w:lang w:eastAsia="zh-CN"/>
        </w:rPr>
      </w:pPr>
      <w:r>
        <w:rPr>
          <w:rFonts w:hint="eastAsia" w:ascii="宋体" w:hAnsi="宋体" w:eastAsia="宋体" w:cs="宋体"/>
          <w:spacing w:val="10"/>
          <w:sz w:val="24"/>
          <w:szCs w:val="24"/>
          <w:highlight w:val="none"/>
          <w:lang w:eastAsia="zh-CN"/>
        </w:rPr>
        <w:t>2）重大税收违法案件当事人名单的供应商</w:t>
      </w:r>
    </w:p>
    <w:p w14:paraId="4073C989">
      <w:pPr>
        <w:spacing w:before="179" w:line="221" w:lineRule="auto"/>
        <w:rPr>
          <w:rFonts w:ascii="宋体" w:hAnsi="宋体" w:eastAsia="宋体" w:cs="宋体"/>
          <w:sz w:val="24"/>
          <w:szCs w:val="24"/>
          <w:highlight w:val="none"/>
          <w:lang w:eastAsia="zh-CN"/>
        </w:rPr>
      </w:pPr>
      <w:r>
        <w:rPr>
          <w:rFonts w:hint="eastAsia" w:ascii="宋体" w:hAnsi="宋体" w:eastAsia="宋体" w:cs="宋体"/>
          <w:spacing w:val="10"/>
          <w:sz w:val="24"/>
          <w:szCs w:val="24"/>
          <w:highlight w:val="none"/>
          <w:lang w:eastAsia="zh-CN"/>
        </w:rPr>
        <w:t>3）列入政府采购严重违法失信行为记录名单</w:t>
      </w:r>
    </w:p>
    <w:p w14:paraId="439B34B5">
      <w:pPr>
        <w:spacing w:before="180" w:line="221" w:lineRule="auto"/>
        <w:rPr>
          <w:rFonts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例如：网站搜索页输入供应商名称，提供截图查询结果。</w:t>
      </w:r>
    </w:p>
    <w:p w14:paraId="345D0464">
      <w:pPr>
        <w:spacing w:before="115" w:line="345" w:lineRule="auto"/>
        <w:ind w:left="1" w:right="28"/>
        <w:rPr>
          <w:rFonts w:ascii="宋体" w:hAnsi="宋体" w:eastAsia="宋体" w:cs="宋体"/>
          <w:sz w:val="24"/>
          <w:szCs w:val="24"/>
          <w:highlight w:val="none"/>
          <w:lang w:eastAsia="zh-CN"/>
        </w:rPr>
      </w:pPr>
      <w:r>
        <w:rPr>
          <w:rFonts w:hint="eastAsia" w:ascii="宋体" w:hAnsi="宋体" w:eastAsia="宋体" w:cs="宋体"/>
          <w:b/>
          <w:bCs/>
          <w:spacing w:val="8"/>
          <w:sz w:val="24"/>
          <w:szCs w:val="24"/>
          <w:highlight w:val="none"/>
          <w:lang w:eastAsia="zh-CN"/>
        </w:rPr>
        <w:t>说明：供应商提供的截图与采购人或采购代理机构查询截图不一致的，以采购人或</w:t>
      </w:r>
      <w:r>
        <w:rPr>
          <w:rFonts w:hint="eastAsia" w:ascii="宋体" w:hAnsi="宋体" w:eastAsia="宋体" w:cs="宋体"/>
          <w:b/>
          <w:bCs/>
          <w:spacing w:val="7"/>
          <w:sz w:val="24"/>
          <w:szCs w:val="24"/>
          <w:highlight w:val="none"/>
          <w:lang w:eastAsia="zh-CN"/>
        </w:rPr>
        <w:t>采购代理机构查询结果为准。</w:t>
      </w:r>
    </w:p>
    <w:p w14:paraId="4B31AA3A">
      <w:pPr>
        <w:spacing w:line="345" w:lineRule="auto"/>
        <w:rPr>
          <w:rFonts w:ascii="宋体" w:hAnsi="宋体" w:eastAsia="宋体" w:cs="宋体"/>
          <w:sz w:val="24"/>
          <w:szCs w:val="24"/>
          <w:highlight w:val="none"/>
          <w:lang w:eastAsia="zh-CN"/>
        </w:rPr>
        <w:sectPr>
          <w:footerReference r:id="rId26" w:type="default"/>
          <w:pgSz w:w="11906" w:h="16839"/>
          <w:pgMar w:top="1440" w:right="1800" w:bottom="1440" w:left="1800" w:header="0" w:footer="720" w:gutter="0"/>
          <w:cols w:space="720" w:num="1"/>
        </w:sectPr>
      </w:pPr>
    </w:p>
    <w:p w14:paraId="7F5515DE">
      <w:pPr>
        <w:spacing w:before="78" w:line="221" w:lineRule="auto"/>
        <w:outlineLvl w:val="2"/>
        <w:rPr>
          <w:rFonts w:ascii="宋体" w:hAnsi="宋体" w:eastAsia="宋体" w:cs="宋体"/>
          <w:sz w:val="24"/>
          <w:szCs w:val="24"/>
          <w:highlight w:val="none"/>
          <w:lang w:eastAsia="zh-CN"/>
        </w:rPr>
      </w:pPr>
      <w:bookmarkStart w:id="412" w:name="bookmark71"/>
      <w:bookmarkEnd w:id="412"/>
      <w:bookmarkStart w:id="413" w:name="bookmark72"/>
      <w:bookmarkEnd w:id="413"/>
      <w:bookmarkStart w:id="414" w:name="_Toc15255"/>
      <w:r>
        <w:rPr>
          <w:rFonts w:hint="eastAsia" w:ascii="宋体" w:hAnsi="宋体" w:eastAsia="宋体" w:cs="宋体"/>
          <w:b/>
          <w:bCs/>
          <w:spacing w:val="-5"/>
          <w:sz w:val="24"/>
          <w:szCs w:val="24"/>
          <w:highlight w:val="none"/>
          <w:lang w:eastAsia="zh-CN"/>
        </w:rPr>
        <w:t>（</w:t>
      </w:r>
      <w:r>
        <w:rPr>
          <w:rFonts w:hint="eastAsia" w:ascii="宋体" w:hAnsi="宋体" w:eastAsia="宋体" w:cs="宋体"/>
          <w:b/>
          <w:bCs/>
          <w:spacing w:val="-5"/>
          <w:sz w:val="24"/>
          <w:szCs w:val="24"/>
          <w:highlight w:val="none"/>
          <w:lang w:val="en-US" w:eastAsia="zh-CN"/>
        </w:rPr>
        <w:t>九</w:t>
      </w:r>
      <w:r>
        <w:rPr>
          <w:rFonts w:hint="eastAsia" w:ascii="宋体" w:hAnsi="宋体" w:eastAsia="宋体" w:cs="宋体"/>
          <w:b/>
          <w:bCs/>
          <w:spacing w:val="-5"/>
          <w:sz w:val="24"/>
          <w:szCs w:val="24"/>
          <w:highlight w:val="none"/>
          <w:lang w:eastAsia="zh-CN"/>
        </w:rPr>
        <w:t>）磋商保证金</w:t>
      </w:r>
      <w:bookmarkEnd w:id="414"/>
    </w:p>
    <w:p w14:paraId="226C0F12">
      <w:pPr>
        <w:spacing w:before="227" w:line="228" w:lineRule="auto"/>
        <w:ind w:left="1780"/>
        <w:rPr>
          <w:rFonts w:ascii="宋体" w:hAnsi="宋体" w:eastAsia="宋体" w:cs="宋体"/>
          <w:sz w:val="24"/>
          <w:szCs w:val="24"/>
          <w:highlight w:val="none"/>
          <w:lang w:eastAsia="zh-CN"/>
        </w:rPr>
      </w:pPr>
      <w:r>
        <w:rPr>
          <w:rFonts w:hint="eastAsia" w:ascii="宋体" w:hAnsi="宋体" w:eastAsia="宋体" w:cs="宋体"/>
          <w:spacing w:val="9"/>
          <w:sz w:val="24"/>
          <w:szCs w:val="24"/>
          <w:highlight w:val="none"/>
          <w:lang w:eastAsia="zh-CN"/>
        </w:rPr>
        <w:t>说明：此处上传磋商保证金缴纳证明文件（转账</w:t>
      </w:r>
      <w:r>
        <w:rPr>
          <w:rFonts w:hint="eastAsia" w:ascii="宋体" w:hAnsi="宋体" w:eastAsia="宋体" w:cs="宋体"/>
          <w:spacing w:val="8"/>
          <w:sz w:val="24"/>
          <w:szCs w:val="24"/>
          <w:highlight w:val="none"/>
          <w:lang w:eastAsia="zh-CN"/>
        </w:rPr>
        <w:t>凭证）</w:t>
      </w:r>
    </w:p>
    <w:p w14:paraId="240E409C">
      <w:pPr>
        <w:spacing w:line="228" w:lineRule="auto"/>
        <w:rPr>
          <w:rFonts w:ascii="宋体" w:hAnsi="宋体" w:eastAsia="宋体" w:cs="宋体"/>
          <w:sz w:val="19"/>
          <w:szCs w:val="19"/>
          <w:highlight w:val="none"/>
          <w:lang w:eastAsia="zh-CN"/>
        </w:rPr>
        <w:sectPr>
          <w:footerReference r:id="rId27" w:type="default"/>
          <w:pgSz w:w="11906" w:h="16839"/>
          <w:pgMar w:top="1440" w:right="1800" w:bottom="1440" w:left="1800" w:header="0" w:footer="720" w:gutter="0"/>
          <w:cols w:space="720" w:num="1"/>
        </w:sectPr>
      </w:pPr>
    </w:p>
    <w:p w14:paraId="327D8B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ascii="宋体" w:hAnsi="宋体" w:eastAsia="宋体" w:cs="宋体"/>
          <w:sz w:val="24"/>
          <w:szCs w:val="24"/>
          <w:highlight w:val="none"/>
          <w:lang w:eastAsia="zh-CN"/>
        </w:rPr>
      </w:pPr>
      <w:bookmarkStart w:id="415" w:name="bookmark74"/>
      <w:bookmarkEnd w:id="415"/>
      <w:bookmarkStart w:id="416" w:name="bookmark73"/>
      <w:bookmarkEnd w:id="416"/>
      <w:bookmarkStart w:id="417" w:name="_Toc9853"/>
      <w:r>
        <w:rPr>
          <w:rFonts w:hint="eastAsia" w:ascii="宋体" w:hAnsi="宋体" w:eastAsia="宋体" w:cs="宋体"/>
          <w:b/>
          <w:bCs/>
          <w:spacing w:val="-4"/>
          <w:sz w:val="24"/>
          <w:szCs w:val="24"/>
          <w:highlight w:val="none"/>
          <w:lang w:eastAsia="zh-CN"/>
        </w:rPr>
        <w:t>（</w:t>
      </w:r>
      <w:r>
        <w:rPr>
          <w:rFonts w:hint="eastAsia" w:ascii="宋体" w:hAnsi="宋体" w:eastAsia="宋体" w:cs="宋体"/>
          <w:b/>
          <w:bCs/>
          <w:spacing w:val="-4"/>
          <w:sz w:val="24"/>
          <w:szCs w:val="24"/>
          <w:highlight w:val="none"/>
          <w:lang w:val="en-US" w:eastAsia="zh-CN"/>
        </w:rPr>
        <w:t>十</w:t>
      </w:r>
      <w:r>
        <w:rPr>
          <w:rFonts w:hint="eastAsia" w:ascii="宋体" w:hAnsi="宋体" w:eastAsia="宋体" w:cs="宋体"/>
          <w:b/>
          <w:bCs/>
          <w:spacing w:val="-4"/>
          <w:sz w:val="24"/>
          <w:szCs w:val="24"/>
          <w:highlight w:val="none"/>
          <w:lang w:eastAsia="zh-CN"/>
        </w:rPr>
        <w:t>）不参与围标串标承诺书</w:t>
      </w:r>
      <w:bookmarkEnd w:id="417"/>
    </w:p>
    <w:p w14:paraId="7935F4B4">
      <w:pPr>
        <w:spacing w:before="78" w:line="219" w:lineRule="auto"/>
        <w:ind w:left="3615"/>
        <w:rPr>
          <w:rFonts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不参与围标串标承诺书</w:t>
      </w:r>
    </w:p>
    <w:p w14:paraId="305A979C">
      <w:pPr>
        <w:spacing w:line="360" w:lineRule="auto"/>
        <w:ind w:firstLine="464" w:firstLineChars="200"/>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本人作为</w:t>
      </w:r>
      <w:r>
        <w:rPr>
          <w:rFonts w:hint="eastAsia" w:ascii="宋体" w:hAnsi="宋体" w:eastAsia="宋体" w:cs="宋体"/>
          <w:spacing w:val="-4"/>
          <w:sz w:val="24"/>
          <w:szCs w:val="24"/>
          <w:highlight w:val="none"/>
          <w:u w:val="single"/>
          <w:lang w:eastAsia="zh-CN"/>
        </w:rPr>
        <w:t>（单位名称）</w:t>
      </w:r>
      <w:r>
        <w:rPr>
          <w:rFonts w:hint="eastAsia" w:ascii="宋体" w:hAnsi="宋体" w:eastAsia="宋体" w:cs="宋体"/>
          <w:spacing w:val="-4"/>
          <w:sz w:val="24"/>
          <w:szCs w:val="24"/>
          <w:highlight w:val="none"/>
          <w:lang w:eastAsia="zh-CN"/>
        </w:rPr>
        <w:t>的法人，清楚知晓我公司参加的</w:t>
      </w:r>
      <w:r>
        <w:rPr>
          <w:rFonts w:hint="eastAsia" w:ascii="宋体" w:hAnsi="宋体" w:eastAsia="宋体" w:cs="宋体"/>
          <w:spacing w:val="-4"/>
          <w:sz w:val="24"/>
          <w:szCs w:val="24"/>
          <w:highlight w:val="none"/>
          <w:u w:val="single"/>
          <w:lang w:eastAsia="zh-CN"/>
        </w:rPr>
        <w:t xml:space="preserve">                     </w:t>
      </w:r>
      <w:r>
        <w:rPr>
          <w:rFonts w:hint="eastAsia" w:ascii="宋体" w:hAnsi="宋体" w:eastAsia="宋体" w:cs="宋体"/>
          <w:spacing w:val="-4"/>
          <w:sz w:val="24"/>
          <w:szCs w:val="24"/>
          <w:highlight w:val="none"/>
          <w:lang w:eastAsia="zh-CN"/>
        </w:rPr>
        <w:t>（项目名称）</w:t>
      </w:r>
      <w:r>
        <w:rPr>
          <w:rFonts w:hint="eastAsia" w:ascii="宋体" w:hAnsi="宋体" w:eastAsia="宋体" w:cs="宋体"/>
          <w:spacing w:val="-4"/>
          <w:sz w:val="24"/>
          <w:szCs w:val="24"/>
          <w:highlight w:val="none"/>
          <w:u w:val="single"/>
          <w:lang w:eastAsia="zh-CN"/>
        </w:rPr>
        <w:t xml:space="preserve">、                  </w:t>
      </w:r>
      <w:r>
        <w:rPr>
          <w:rFonts w:hint="eastAsia" w:ascii="宋体" w:hAnsi="宋体" w:eastAsia="宋体" w:cs="宋体"/>
          <w:spacing w:val="-4"/>
          <w:sz w:val="24"/>
          <w:szCs w:val="24"/>
          <w:highlight w:val="none"/>
          <w:lang w:eastAsia="zh-CN"/>
        </w:rPr>
        <w:t>（项目编号）采购活动，对以下事项作出承</w:t>
      </w:r>
      <w:r>
        <w:rPr>
          <w:rFonts w:hint="eastAsia" w:ascii="宋体" w:hAnsi="宋体" w:eastAsia="宋体" w:cs="宋体"/>
          <w:spacing w:val="-5"/>
          <w:sz w:val="24"/>
          <w:szCs w:val="24"/>
          <w:highlight w:val="none"/>
          <w:lang w:eastAsia="zh-CN"/>
        </w:rPr>
        <w:t>诺：</w:t>
      </w:r>
      <w:r>
        <w:rPr>
          <w:rFonts w:hint="eastAsia" w:ascii="宋体" w:hAnsi="宋体" w:eastAsia="宋体" w:cs="宋体"/>
          <w:sz w:val="24"/>
          <w:szCs w:val="24"/>
          <w:highlight w:val="none"/>
          <w:lang w:eastAsia="zh-CN"/>
        </w:rPr>
        <w:t xml:space="preserve"> </w:t>
      </w:r>
      <w:r>
        <w:rPr>
          <w:rFonts w:hint="eastAsia" w:ascii="宋体" w:hAnsi="宋体" w:eastAsia="宋体" w:cs="宋体"/>
          <w:spacing w:val="11"/>
          <w:sz w:val="24"/>
          <w:szCs w:val="24"/>
          <w:highlight w:val="none"/>
          <w:lang w:eastAsia="zh-CN"/>
        </w:rPr>
        <w:t>一、我单位遵循公开、公平、公正、诚实守信的原则，依法依</w:t>
      </w:r>
      <w:r>
        <w:rPr>
          <w:rFonts w:hint="eastAsia" w:ascii="宋体" w:hAnsi="宋体" w:eastAsia="宋体" w:cs="宋体"/>
          <w:spacing w:val="10"/>
          <w:sz w:val="24"/>
          <w:szCs w:val="24"/>
          <w:highlight w:val="none"/>
          <w:lang w:eastAsia="zh-CN"/>
        </w:rPr>
        <w:t>规参与本项目竞标。</w:t>
      </w:r>
    </w:p>
    <w:p w14:paraId="66654308">
      <w:pPr>
        <w:spacing w:line="360" w:lineRule="auto"/>
        <w:ind w:firstLine="520" w:firstLineChars="200"/>
        <w:rPr>
          <w:rFonts w:ascii="宋体" w:hAnsi="宋体" w:eastAsia="宋体" w:cs="宋体"/>
          <w:sz w:val="24"/>
          <w:szCs w:val="24"/>
          <w:highlight w:val="none"/>
          <w:lang w:eastAsia="zh-CN"/>
        </w:rPr>
      </w:pPr>
      <w:r>
        <w:rPr>
          <w:rFonts w:hint="eastAsia" w:ascii="宋体" w:hAnsi="宋体" w:eastAsia="宋体" w:cs="宋体"/>
          <w:spacing w:val="10"/>
          <w:sz w:val="24"/>
          <w:szCs w:val="24"/>
          <w:highlight w:val="none"/>
          <w:lang w:eastAsia="zh-CN"/>
        </w:rPr>
        <w:t>二、我单位在本项目采购活动中，未参与围标</w:t>
      </w:r>
      <w:r>
        <w:rPr>
          <w:rFonts w:hint="eastAsia" w:ascii="宋体" w:hAnsi="宋体" w:eastAsia="宋体" w:cs="宋体"/>
          <w:spacing w:val="9"/>
          <w:sz w:val="24"/>
          <w:szCs w:val="24"/>
          <w:highlight w:val="none"/>
          <w:lang w:eastAsia="zh-CN"/>
        </w:rPr>
        <w:t>串标。</w:t>
      </w:r>
    </w:p>
    <w:p w14:paraId="0369518D">
      <w:pPr>
        <w:spacing w:line="360" w:lineRule="auto"/>
        <w:ind w:right="135" w:firstLine="524" w:firstLineChars="200"/>
        <w:jc w:val="both"/>
        <w:rPr>
          <w:rFonts w:ascii="宋体" w:hAnsi="宋体" w:eastAsia="宋体" w:cs="宋体"/>
          <w:spacing w:val="5"/>
          <w:sz w:val="24"/>
          <w:szCs w:val="24"/>
          <w:highlight w:val="none"/>
          <w:lang w:eastAsia="zh-CN"/>
        </w:rPr>
      </w:pPr>
      <w:r>
        <w:rPr>
          <w:rFonts w:hint="eastAsia" w:ascii="宋体" w:hAnsi="宋体" w:eastAsia="宋体" w:cs="宋体"/>
          <w:spacing w:val="11"/>
          <w:sz w:val="24"/>
          <w:szCs w:val="24"/>
          <w:highlight w:val="none"/>
          <w:lang w:eastAsia="zh-CN"/>
        </w:rPr>
        <w:t>三、我单位如被查实在本项目采购活动中存在围标串标的，递交响应文件行为作为实施串通投标违法行为的关键环节，本人承担直接责任人员法律责任，接受相应行政处</w:t>
      </w:r>
      <w:r>
        <w:rPr>
          <w:rFonts w:hint="eastAsia" w:ascii="宋体" w:hAnsi="宋体" w:eastAsia="宋体" w:cs="宋体"/>
          <w:spacing w:val="4"/>
          <w:sz w:val="24"/>
          <w:szCs w:val="24"/>
          <w:highlight w:val="none"/>
          <w:lang w:eastAsia="zh-CN"/>
        </w:rPr>
        <w:t xml:space="preserve"> </w:t>
      </w:r>
      <w:r>
        <w:rPr>
          <w:rFonts w:hint="eastAsia" w:ascii="宋体" w:hAnsi="宋体" w:eastAsia="宋体" w:cs="宋体"/>
          <w:spacing w:val="5"/>
          <w:sz w:val="24"/>
          <w:szCs w:val="24"/>
          <w:highlight w:val="none"/>
          <w:lang w:eastAsia="zh-CN"/>
        </w:rPr>
        <w:t>罚和失信惩戒。</w:t>
      </w:r>
    </w:p>
    <w:p w14:paraId="1A748038">
      <w:pPr>
        <w:spacing w:line="360" w:lineRule="auto"/>
        <w:ind w:right="135" w:firstLine="500" w:firstLineChars="200"/>
        <w:jc w:val="both"/>
        <w:rPr>
          <w:rFonts w:hint="eastAsia"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四、我公司不存在以下情形：“</w:t>
      </w:r>
      <w:r>
        <w:rPr>
          <w:rFonts w:hint="eastAsia" w:cs="宋体" w:asciiTheme="minorEastAsia" w:hAnsiTheme="minorEastAsia" w:eastAsiaTheme="minorEastAsia"/>
          <w:snapToGrid/>
          <w:sz w:val="24"/>
          <w:szCs w:val="24"/>
          <w:highlight w:val="none"/>
          <w:lang w:eastAsia="zh-CN"/>
        </w:rPr>
        <w:t>与招标人存在利害关系可能影响招标公正性的法人、其他组织或者个人不得参加投标；单位负责人为同一人或者存在控股、管理关系的不同投标人，不得参加同一标段投标或者未划分标段的同一招标项目投标</w:t>
      </w:r>
      <w:r>
        <w:rPr>
          <w:rFonts w:hint="eastAsia" w:ascii="宋体" w:hAnsi="宋体" w:eastAsia="宋体" w:cs="宋体"/>
          <w:spacing w:val="5"/>
          <w:sz w:val="24"/>
          <w:szCs w:val="24"/>
          <w:highlight w:val="none"/>
          <w:lang w:eastAsia="zh-CN"/>
        </w:rPr>
        <w:t>”。</w:t>
      </w:r>
    </w:p>
    <w:p w14:paraId="19FBE29C">
      <w:pPr>
        <w:spacing w:before="78" w:line="366" w:lineRule="auto"/>
        <w:ind w:right="120"/>
        <w:jc w:val="right"/>
        <w:rPr>
          <w:rFonts w:ascii="宋体" w:hAnsi="宋体" w:eastAsia="宋体" w:cs="宋体"/>
          <w:spacing w:val="1"/>
          <w:sz w:val="24"/>
          <w:szCs w:val="24"/>
          <w:highlight w:val="none"/>
          <w:lang w:eastAsia="zh-CN"/>
        </w:rPr>
      </w:pPr>
      <w:r>
        <w:rPr>
          <w:rFonts w:hint="eastAsia" w:ascii="宋体" w:hAnsi="宋体" w:eastAsia="宋体" w:cs="宋体"/>
          <w:spacing w:val="-2"/>
          <w:sz w:val="24"/>
          <w:szCs w:val="24"/>
          <w:highlight w:val="none"/>
          <w:lang w:eastAsia="zh-CN"/>
        </w:rPr>
        <w:t>供应商名称（盖单位章</w:t>
      </w:r>
      <w:r>
        <w:rPr>
          <w:rFonts w:hint="eastAsia" w:ascii="宋体" w:hAnsi="宋体" w:eastAsia="宋体" w:cs="宋体"/>
          <w:spacing w:val="-29"/>
          <w:sz w:val="24"/>
          <w:szCs w:val="24"/>
          <w:highlight w:val="none"/>
          <w:lang w:eastAsia="zh-CN"/>
        </w:rPr>
        <w:t>）：</w:t>
      </w:r>
      <w:r>
        <w:rPr>
          <w:rFonts w:hint="eastAsia" w:ascii="宋体" w:hAnsi="宋体" w:eastAsia="宋体" w:cs="宋体"/>
          <w:spacing w:val="1"/>
          <w:sz w:val="24"/>
          <w:szCs w:val="24"/>
          <w:highlight w:val="none"/>
          <w:lang w:eastAsia="zh-CN"/>
        </w:rPr>
        <w:t xml:space="preserve"> </w:t>
      </w:r>
    </w:p>
    <w:p w14:paraId="443789CD">
      <w:pPr>
        <w:spacing w:before="78" w:line="366" w:lineRule="auto"/>
        <w:ind w:right="120"/>
        <w:jc w:val="right"/>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法定代表人或期授权委托人（签字或盖章</w:t>
      </w:r>
      <w:r>
        <w:rPr>
          <w:rFonts w:hint="eastAsia" w:ascii="宋体" w:hAnsi="宋体" w:eastAsia="宋体" w:cs="宋体"/>
          <w:spacing w:val="-24"/>
          <w:sz w:val="24"/>
          <w:szCs w:val="24"/>
          <w:highlight w:val="none"/>
          <w:lang w:eastAsia="zh-CN"/>
        </w:rPr>
        <w:t>）：</w:t>
      </w:r>
    </w:p>
    <w:p w14:paraId="11574B07">
      <w:pPr>
        <w:spacing w:before="41" w:line="222" w:lineRule="auto"/>
        <w:jc w:val="right"/>
        <w:rPr>
          <w:rFonts w:ascii="宋体" w:hAnsi="宋体" w:eastAsia="宋体" w:cs="宋体"/>
          <w:sz w:val="24"/>
          <w:szCs w:val="24"/>
          <w:highlight w:val="none"/>
          <w:lang w:eastAsia="zh-CN"/>
        </w:rPr>
      </w:pPr>
      <w:r>
        <w:rPr>
          <w:rFonts w:hint="eastAsia" w:ascii="宋体" w:hAnsi="宋体" w:eastAsia="宋体" w:cs="宋体"/>
          <w:spacing w:val="-18"/>
          <w:sz w:val="24"/>
          <w:szCs w:val="24"/>
          <w:highlight w:val="none"/>
          <w:lang w:eastAsia="zh-CN"/>
        </w:rPr>
        <w:t>日</w:t>
      </w:r>
      <w:r>
        <w:rPr>
          <w:rFonts w:hint="eastAsia" w:ascii="宋体" w:hAnsi="宋体" w:eastAsia="宋体" w:cs="宋体"/>
          <w:spacing w:val="4"/>
          <w:sz w:val="24"/>
          <w:szCs w:val="24"/>
          <w:highlight w:val="none"/>
          <w:lang w:eastAsia="zh-CN"/>
        </w:rPr>
        <w:t xml:space="preserve">    </w:t>
      </w:r>
      <w:r>
        <w:rPr>
          <w:rFonts w:hint="eastAsia" w:ascii="宋体" w:hAnsi="宋体" w:eastAsia="宋体" w:cs="宋体"/>
          <w:spacing w:val="-18"/>
          <w:sz w:val="24"/>
          <w:szCs w:val="24"/>
          <w:highlight w:val="none"/>
          <w:lang w:eastAsia="zh-CN"/>
        </w:rPr>
        <w:t>期：</w:t>
      </w:r>
      <w:r>
        <w:rPr>
          <w:rFonts w:hint="eastAsia" w:ascii="宋体" w:hAnsi="宋体" w:eastAsia="宋体" w:cs="宋体"/>
          <w:spacing w:val="2"/>
          <w:sz w:val="24"/>
          <w:szCs w:val="24"/>
          <w:highlight w:val="none"/>
          <w:lang w:eastAsia="zh-CN"/>
        </w:rPr>
        <w:t xml:space="preserve">          </w:t>
      </w:r>
      <w:r>
        <w:rPr>
          <w:rFonts w:hint="eastAsia" w:ascii="宋体" w:hAnsi="宋体" w:eastAsia="宋体" w:cs="宋体"/>
          <w:spacing w:val="-18"/>
          <w:sz w:val="24"/>
          <w:szCs w:val="24"/>
          <w:highlight w:val="none"/>
          <w:lang w:eastAsia="zh-CN"/>
        </w:rPr>
        <w:t>年    月   日</w:t>
      </w:r>
    </w:p>
    <w:p w14:paraId="054926EA">
      <w:pPr>
        <w:rPr>
          <w:rFonts w:ascii="宋体" w:hAnsi="宋体" w:eastAsia="宋体" w:cs="宋体"/>
          <w:sz w:val="24"/>
          <w:szCs w:val="24"/>
          <w:highlight w:val="none"/>
          <w:lang w:eastAsia="zh-CN"/>
        </w:rPr>
      </w:pPr>
      <w:r>
        <w:rPr>
          <w:rFonts w:ascii="宋体" w:hAnsi="宋体" w:eastAsia="宋体" w:cs="宋体"/>
          <w:sz w:val="24"/>
          <w:szCs w:val="24"/>
          <w:highlight w:val="none"/>
          <w:lang w:eastAsia="zh-CN"/>
        </w:rPr>
        <w:br w:type="page"/>
      </w:r>
    </w:p>
    <w:p w14:paraId="1E5A1C71">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textAlignment w:val="baseline"/>
        <w:outlineLvl w:val="2"/>
        <w:rPr>
          <w:rFonts w:hint="default" w:ascii="宋体" w:hAnsi="宋体" w:eastAsia="宋体" w:cs="宋体"/>
          <w:b/>
          <w:bCs/>
          <w:spacing w:val="-4"/>
          <w:sz w:val="24"/>
          <w:szCs w:val="24"/>
          <w:highlight w:val="none"/>
          <w:lang w:val="en-US" w:eastAsia="zh-CN"/>
        </w:rPr>
        <w:sectPr>
          <w:footerReference r:id="rId28" w:type="default"/>
          <w:pgSz w:w="11906" w:h="16839"/>
          <w:pgMar w:top="1440" w:right="1800" w:bottom="1440" w:left="1800" w:header="0" w:footer="720" w:gutter="0"/>
          <w:cols w:space="720" w:num="1"/>
        </w:sectPr>
      </w:pPr>
      <w:r>
        <w:rPr>
          <w:rFonts w:hint="eastAsia" w:ascii="宋体" w:hAnsi="宋体" w:eastAsia="宋体" w:cs="宋体"/>
          <w:b/>
          <w:bCs/>
          <w:spacing w:val="-4"/>
          <w:sz w:val="24"/>
          <w:szCs w:val="24"/>
          <w:highlight w:val="none"/>
          <w:lang w:val="en-US" w:eastAsia="zh-CN"/>
        </w:rPr>
        <w:t>联合体协议书（如有）</w:t>
      </w:r>
    </w:p>
    <w:p w14:paraId="5BCB3F5D">
      <w:pPr>
        <w:spacing w:before="78" w:line="222" w:lineRule="auto"/>
        <w:ind w:left="3227"/>
        <w:outlineLvl w:val="1"/>
        <w:rPr>
          <w:rFonts w:ascii="宋体" w:hAnsi="宋体" w:eastAsia="宋体" w:cs="宋体"/>
          <w:sz w:val="24"/>
          <w:szCs w:val="24"/>
          <w:highlight w:val="none"/>
          <w:lang w:eastAsia="zh-CN"/>
        </w:rPr>
      </w:pPr>
      <w:bookmarkStart w:id="418" w:name="bookmark75"/>
      <w:bookmarkEnd w:id="418"/>
      <w:bookmarkStart w:id="419" w:name="bookmark76"/>
      <w:bookmarkEnd w:id="419"/>
      <w:bookmarkStart w:id="420" w:name="_Toc6088"/>
      <w:r>
        <w:rPr>
          <w:rFonts w:hint="eastAsia" w:ascii="宋体" w:hAnsi="宋体" w:eastAsia="宋体" w:cs="宋体"/>
          <w:b/>
          <w:bCs/>
          <w:spacing w:val="-5"/>
          <w:sz w:val="24"/>
          <w:szCs w:val="24"/>
          <w:highlight w:val="none"/>
          <w:lang w:eastAsia="zh-CN"/>
        </w:rPr>
        <w:t>二、商务文件组成</w:t>
      </w:r>
      <w:bookmarkEnd w:id="420"/>
    </w:p>
    <w:p w14:paraId="2A69930F">
      <w:pPr>
        <w:spacing w:line="222" w:lineRule="auto"/>
        <w:rPr>
          <w:rFonts w:ascii="宋体" w:hAnsi="宋体" w:eastAsia="宋体" w:cs="宋体"/>
          <w:sz w:val="24"/>
          <w:szCs w:val="24"/>
          <w:highlight w:val="none"/>
          <w:lang w:eastAsia="zh-CN"/>
        </w:rPr>
        <w:sectPr>
          <w:footerReference r:id="rId29" w:type="default"/>
          <w:pgSz w:w="11906" w:h="16839"/>
          <w:pgMar w:top="1440" w:right="1800" w:bottom="1440" w:left="1800" w:header="0" w:footer="720" w:gutter="0"/>
          <w:cols w:space="720" w:num="1"/>
        </w:sectPr>
      </w:pPr>
    </w:p>
    <w:p w14:paraId="532DE938">
      <w:pPr>
        <w:spacing w:before="78" w:line="220" w:lineRule="auto"/>
        <w:ind w:left="3743"/>
        <w:outlineLvl w:val="2"/>
        <w:rPr>
          <w:rFonts w:ascii="宋体" w:hAnsi="宋体" w:eastAsia="宋体" w:cs="宋体"/>
          <w:sz w:val="24"/>
          <w:szCs w:val="24"/>
          <w:highlight w:val="none"/>
          <w:lang w:eastAsia="zh-CN"/>
        </w:rPr>
      </w:pPr>
      <w:bookmarkStart w:id="421" w:name="bookmark78"/>
      <w:bookmarkEnd w:id="421"/>
      <w:bookmarkStart w:id="422" w:name="bookmark77"/>
      <w:bookmarkEnd w:id="422"/>
      <w:bookmarkStart w:id="423" w:name="_Toc14368"/>
      <w:r>
        <w:rPr>
          <w:rFonts w:hint="eastAsia" w:ascii="宋体" w:hAnsi="宋体" w:eastAsia="宋体" w:cs="宋体"/>
          <w:b/>
          <w:bCs/>
          <w:spacing w:val="-5"/>
          <w:sz w:val="24"/>
          <w:szCs w:val="24"/>
          <w:highlight w:val="none"/>
          <w:lang w:eastAsia="zh-CN"/>
        </w:rPr>
        <w:t>（一）竞争性磋商函</w:t>
      </w:r>
      <w:bookmarkEnd w:id="423"/>
    </w:p>
    <w:p w14:paraId="65E96853">
      <w:pPr>
        <w:spacing w:line="360" w:lineRule="auto"/>
        <w:ind w:left="4"/>
        <w:rPr>
          <w:rFonts w:ascii="宋体" w:hAnsi="宋体" w:eastAsia="宋体" w:cs="宋体"/>
          <w:spacing w:val="-6"/>
          <w:sz w:val="24"/>
          <w:szCs w:val="24"/>
          <w:highlight w:val="none"/>
          <w:lang w:eastAsia="zh-CN"/>
        </w:rPr>
      </w:pPr>
      <w:r>
        <w:rPr>
          <w:rFonts w:hint="eastAsia" w:ascii="宋体" w:hAnsi="宋体" w:eastAsia="宋体" w:cs="宋体"/>
          <w:spacing w:val="-6"/>
          <w:sz w:val="24"/>
          <w:szCs w:val="24"/>
          <w:highlight w:val="none"/>
          <w:lang w:eastAsia="zh-CN"/>
        </w:rPr>
        <w:t>致</w:t>
      </w:r>
      <w:r>
        <w:rPr>
          <w:rFonts w:hint="eastAsia" w:ascii="宋体" w:hAnsi="宋体" w:eastAsia="宋体" w:cs="宋体"/>
          <w:spacing w:val="-6"/>
          <w:sz w:val="24"/>
          <w:szCs w:val="24"/>
          <w:highlight w:val="none"/>
          <w:u w:val="single"/>
          <w:lang w:eastAsia="zh-CN"/>
        </w:rPr>
        <w:t>(采购人)</w:t>
      </w:r>
      <w:r>
        <w:rPr>
          <w:rFonts w:hint="eastAsia" w:ascii="宋体" w:hAnsi="宋体" w:eastAsia="宋体" w:cs="宋体"/>
          <w:spacing w:val="-6"/>
          <w:sz w:val="24"/>
          <w:szCs w:val="24"/>
          <w:highlight w:val="none"/>
          <w:lang w:eastAsia="zh-CN"/>
        </w:rPr>
        <w:t>：</w:t>
      </w:r>
    </w:p>
    <w:p w14:paraId="0D075570">
      <w:pPr>
        <w:spacing w:line="360" w:lineRule="auto"/>
        <w:ind w:left="3" w:firstLine="456" w:firstLineChars="200"/>
        <w:rPr>
          <w:rFonts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我方己仔细研究了</w:t>
      </w:r>
      <w:r>
        <w:rPr>
          <w:rFonts w:hint="eastAsia" w:ascii="宋体" w:hAnsi="宋体" w:eastAsia="宋体" w:cs="宋体"/>
          <w:spacing w:val="-6"/>
          <w:sz w:val="24"/>
          <w:szCs w:val="24"/>
          <w:highlight w:val="none"/>
          <w:u w:val="single"/>
          <w:lang w:eastAsia="zh-CN"/>
        </w:rPr>
        <w:t xml:space="preserve">                  (</w:t>
      </w:r>
      <w:r>
        <w:rPr>
          <w:rFonts w:hint="eastAsia" w:ascii="宋体" w:hAnsi="宋体" w:eastAsia="宋体" w:cs="宋体"/>
          <w:spacing w:val="-6"/>
          <w:sz w:val="24"/>
          <w:szCs w:val="24"/>
          <w:highlight w:val="none"/>
          <w:lang w:eastAsia="zh-CN"/>
        </w:rPr>
        <w:t>项目名称)的磋商文件（</w:t>
      </w:r>
      <w:r>
        <w:rPr>
          <w:rFonts w:hint="eastAsia" w:ascii="宋体" w:hAnsi="宋体" w:eastAsia="宋体" w:cs="宋体"/>
          <w:spacing w:val="-7"/>
          <w:sz w:val="24"/>
          <w:szCs w:val="24"/>
          <w:highlight w:val="none"/>
          <w:lang w:eastAsia="zh-CN"/>
        </w:rPr>
        <w:t>项目编号</w:t>
      </w:r>
      <w:r>
        <w:rPr>
          <w:rFonts w:hint="eastAsia" w:ascii="宋体" w:hAnsi="宋体" w:eastAsia="宋体" w:cs="宋体"/>
          <w:spacing w:val="-52"/>
          <w:sz w:val="24"/>
          <w:szCs w:val="24"/>
          <w:highlight w:val="none"/>
          <w:lang w:eastAsia="zh-CN"/>
        </w:rPr>
        <w:t>：）</w:t>
      </w:r>
      <w:r>
        <w:rPr>
          <w:rFonts w:hint="eastAsia" w:ascii="宋体" w:hAnsi="宋体" w:eastAsia="宋体" w:cs="宋体"/>
          <w:spacing w:val="-7"/>
          <w:sz w:val="24"/>
          <w:szCs w:val="24"/>
          <w:highlight w:val="none"/>
          <w:lang w:eastAsia="zh-CN"/>
        </w:rPr>
        <w:t>的全部内容，</w:t>
      </w:r>
      <w:r>
        <w:rPr>
          <w:rFonts w:hint="eastAsia" w:ascii="宋体" w:hAnsi="宋体" w:eastAsia="宋体" w:cs="宋体"/>
          <w:spacing w:val="-1"/>
          <w:sz w:val="24"/>
          <w:szCs w:val="24"/>
          <w:highlight w:val="none"/>
          <w:lang w:eastAsia="zh-CN"/>
        </w:rPr>
        <w:t>知悉参加磋商的风险，我方承诺接受磋商文件的全部条款且无任何异议。</w:t>
      </w:r>
    </w:p>
    <w:p w14:paraId="027B0633">
      <w:pPr>
        <w:spacing w:line="360" w:lineRule="auto"/>
        <w:ind w:right="65"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一、我方同意在磋商文件中规定的提交响应文件截止时间起90日内(响应</w:t>
      </w:r>
      <w:r>
        <w:rPr>
          <w:rFonts w:hint="eastAsia" w:ascii="宋体" w:hAnsi="宋体" w:eastAsia="宋体" w:cs="宋体"/>
          <w:spacing w:val="-2"/>
          <w:sz w:val="24"/>
          <w:szCs w:val="24"/>
          <w:highlight w:val="none"/>
          <w:lang w:eastAsia="zh-CN"/>
        </w:rPr>
        <w:t>文件有效期)</w:t>
      </w:r>
      <w:r>
        <w:rPr>
          <w:rFonts w:hint="eastAsia" w:ascii="宋体" w:hAnsi="宋体" w:eastAsia="宋体" w:cs="宋体"/>
          <w:spacing w:val="-1"/>
          <w:sz w:val="24"/>
          <w:szCs w:val="24"/>
          <w:highlight w:val="none"/>
          <w:lang w:eastAsia="zh-CN"/>
        </w:rPr>
        <w:t>遵守本响应文件中的承诺且在此期限期满之前均具有法律约束力。</w:t>
      </w:r>
    </w:p>
    <w:p w14:paraId="48684F7B">
      <w:pPr>
        <w:spacing w:line="360" w:lineRule="auto"/>
        <w:ind w:left="2" w:right="65"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二、我方保证递交的响应文件中提供的数据和材料是真实、准确的。否则，愿承担《政</w:t>
      </w:r>
      <w:r>
        <w:rPr>
          <w:rFonts w:hint="eastAsia" w:ascii="宋体" w:hAnsi="宋体" w:eastAsia="宋体" w:cs="宋体"/>
          <w:spacing w:val="-1"/>
          <w:sz w:val="24"/>
          <w:szCs w:val="24"/>
          <w:highlight w:val="none"/>
          <w:lang w:eastAsia="zh-CN"/>
        </w:rPr>
        <w:t>府采购法》第七十七条规定的法律责任。</w:t>
      </w:r>
    </w:p>
    <w:p w14:paraId="24638069">
      <w:pPr>
        <w:spacing w:line="360" w:lineRule="auto"/>
        <w:ind w:left="10" w:right="120" w:firstLine="476" w:firstLineChars="200"/>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三、我方愿意向贵方提供任何与本项采购有关的数据、情况和技术资料。若贵方需</w:t>
      </w:r>
      <w:r>
        <w:rPr>
          <w:rFonts w:hint="eastAsia" w:ascii="宋体" w:hAnsi="宋体" w:eastAsia="宋体" w:cs="宋体"/>
          <w:spacing w:val="-2"/>
          <w:sz w:val="24"/>
          <w:szCs w:val="24"/>
          <w:highlight w:val="none"/>
          <w:lang w:eastAsia="zh-CN"/>
        </w:rPr>
        <w:t>要，我方愿意提供我方作出的一切承诺的证明材料。</w:t>
      </w:r>
    </w:p>
    <w:p w14:paraId="2F5CC9FD">
      <w:pPr>
        <w:spacing w:line="360" w:lineRule="auto"/>
        <w:ind w:left="1" w:right="65" w:firstLine="480" w:firstLineChars="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四、我方接受磋商文件所列须知中关于没收保证金和递交履约保证金的</w:t>
      </w:r>
      <w:r>
        <w:rPr>
          <w:rFonts w:hint="eastAsia" w:ascii="宋体" w:hAnsi="宋体" w:eastAsia="宋体" w:cs="宋体"/>
          <w:spacing w:val="-1"/>
          <w:sz w:val="24"/>
          <w:szCs w:val="24"/>
          <w:highlight w:val="none"/>
          <w:lang w:eastAsia="zh-CN"/>
        </w:rPr>
        <w:t>约定，并保证将按磋商文件的约定履行合同责任和义务。</w:t>
      </w:r>
    </w:p>
    <w:p w14:paraId="1DF1F54A">
      <w:pPr>
        <w:spacing w:line="360" w:lineRule="auto"/>
        <w:ind w:firstLine="476"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五、我方同意提供按照贵方可能要求的与其磋商响应有关的一切数据或资料。</w:t>
      </w:r>
    </w:p>
    <w:p w14:paraId="29A8C455">
      <w:pPr>
        <w:spacing w:line="360" w:lineRule="auto"/>
        <w:ind w:firstLine="476"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val="en-US" w:eastAsia="zh-CN"/>
        </w:rPr>
        <w:t>六、</w:t>
      </w:r>
      <w:r>
        <w:rPr>
          <w:rFonts w:hint="eastAsia" w:ascii="宋体" w:hAnsi="宋体" w:eastAsia="宋体" w:cs="宋体"/>
          <w:spacing w:val="-1"/>
          <w:sz w:val="24"/>
          <w:szCs w:val="24"/>
          <w:highlight w:val="none"/>
          <w:lang w:eastAsia="zh-CN"/>
        </w:rPr>
        <w:t>参加政府采购近三年内：依法缴纳了各项税费及各项社会保障资金，没有偷税、漏税及欠缴行为。在经营活动中没有存在下列重大违法记录。</w:t>
      </w:r>
    </w:p>
    <w:p w14:paraId="3044FB3D">
      <w:pPr>
        <w:spacing w:line="360" w:lineRule="auto"/>
        <w:ind w:firstLine="480" w:firstLineChars="200"/>
        <w:rPr>
          <w:rFonts w:hint="eastAsia" w:ascii="宋体" w:hAnsi="宋体" w:eastAsia="宋体" w:cs="宋体"/>
          <w:spacing w:val="5"/>
          <w:sz w:val="24"/>
          <w:szCs w:val="24"/>
          <w:highlight w:val="none"/>
          <w:lang w:eastAsia="zh-CN"/>
        </w:rPr>
      </w:pPr>
      <w:r>
        <w:rPr>
          <w:rFonts w:hint="eastAsia" w:cs="宋体" w:asciiTheme="minorEastAsia" w:hAnsiTheme="minorEastAsia" w:eastAsiaTheme="minorEastAsia"/>
          <w:snapToGrid/>
          <w:sz w:val="24"/>
          <w:szCs w:val="24"/>
          <w:highlight w:val="none"/>
          <w:lang w:val="en-US" w:eastAsia="zh-CN"/>
        </w:rPr>
        <w:t>七、不存在</w:t>
      </w:r>
      <w:r>
        <w:rPr>
          <w:rFonts w:hint="eastAsia" w:cs="宋体" w:asciiTheme="minorEastAsia" w:hAnsiTheme="minorEastAsia" w:eastAsiaTheme="minorEastAsia"/>
          <w:snapToGrid/>
          <w:sz w:val="24"/>
          <w:szCs w:val="24"/>
          <w:highlight w:val="none"/>
          <w:lang w:eastAsia="zh-CN"/>
        </w:rPr>
        <w:t>与招标人存在利害关系可能影响招标公正性的法人、其他组织或者个人不得参加投标；单位负责人为同一人或者存在控股、管理关系的不同投标人，不得参加同一标段投标或者未划分标段的同一招标项目投标</w:t>
      </w:r>
      <w:r>
        <w:rPr>
          <w:rFonts w:hint="eastAsia" w:ascii="宋体" w:hAnsi="宋体" w:eastAsia="宋体" w:cs="宋体"/>
          <w:spacing w:val="5"/>
          <w:sz w:val="24"/>
          <w:szCs w:val="24"/>
          <w:highlight w:val="none"/>
          <w:lang w:eastAsia="zh-CN"/>
        </w:rPr>
        <w:t>”</w:t>
      </w:r>
    </w:p>
    <w:p w14:paraId="09EA548B">
      <w:pPr>
        <w:spacing w:line="360" w:lineRule="auto"/>
        <w:ind w:firstLine="476"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val="en-US" w:eastAsia="zh-CN"/>
        </w:rPr>
        <w:t>八、未</w:t>
      </w:r>
      <w:r>
        <w:rPr>
          <w:rFonts w:hint="eastAsia" w:ascii="宋体" w:hAnsi="宋体" w:eastAsia="宋体" w:cs="宋体"/>
          <w:spacing w:val="-1"/>
          <w:sz w:val="24"/>
          <w:szCs w:val="24"/>
          <w:highlight w:val="none"/>
          <w:lang w:eastAsia="zh-CN"/>
        </w:rPr>
        <w:t>受到刑事处罚、</w:t>
      </w:r>
      <w:r>
        <w:rPr>
          <w:rFonts w:hint="eastAsia" w:ascii="宋体" w:hAnsi="宋体" w:eastAsia="宋体" w:cs="宋体"/>
          <w:spacing w:val="-1"/>
          <w:sz w:val="24"/>
          <w:szCs w:val="24"/>
          <w:highlight w:val="none"/>
          <w:lang w:val="en-US" w:eastAsia="zh-CN"/>
        </w:rPr>
        <w:t>未</w:t>
      </w:r>
      <w:r>
        <w:rPr>
          <w:rFonts w:hint="eastAsia" w:ascii="宋体" w:hAnsi="宋体" w:eastAsia="宋体" w:cs="宋体"/>
          <w:spacing w:val="-1"/>
          <w:sz w:val="24"/>
          <w:szCs w:val="24"/>
          <w:highlight w:val="none"/>
          <w:lang w:eastAsia="zh-CN"/>
        </w:rPr>
        <w:t>受到200万元以上的罚款、责令停产停业、在一至三年内禁止参加政府采购活动、暂扣或者吊销许可证、暂扣或者吊销执照的行政处罚。</w:t>
      </w:r>
    </w:p>
    <w:p w14:paraId="69D9B59B">
      <w:pPr>
        <w:spacing w:line="360" w:lineRule="auto"/>
        <w:ind w:firstLine="476" w:firstLineChars="200"/>
        <w:rPr>
          <w:rFonts w:hint="eastAsia"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确定的事项签订政府采购合同，履行双方所签订的合同，并承担合同规定的责任和义务。</w:t>
      </w:r>
    </w:p>
    <w:p w14:paraId="2E2EA223">
      <w:pPr>
        <w:spacing w:line="360" w:lineRule="auto"/>
        <w:ind w:left="2" w:right="65" w:firstLine="476" w:firstLineChars="200"/>
        <w:rPr>
          <w:rFonts w:hint="eastAsia" w:ascii="宋体" w:hAnsi="宋体" w:eastAsia="宋体" w:cs="宋体"/>
          <w:spacing w:val="-1"/>
          <w:sz w:val="24"/>
          <w:szCs w:val="24"/>
          <w:highlight w:val="none"/>
          <w:lang w:eastAsia="zh-CN"/>
        </w:rPr>
      </w:pPr>
    </w:p>
    <w:p w14:paraId="6D5519E3">
      <w:pPr>
        <w:spacing w:before="78" w:line="221" w:lineRule="auto"/>
        <w:ind w:right="952"/>
        <w:rPr>
          <w:rFonts w:ascii="宋体" w:hAnsi="宋体" w:eastAsia="宋体" w:cs="宋体"/>
          <w:b/>
          <w:bCs/>
          <w:sz w:val="24"/>
          <w:szCs w:val="24"/>
          <w:highlight w:val="none"/>
          <w:lang w:eastAsia="zh-CN"/>
        </w:rPr>
      </w:pPr>
      <w:r>
        <w:rPr>
          <w:rFonts w:hint="eastAsia" w:ascii="宋体" w:hAnsi="宋体" w:eastAsia="宋体" w:cs="宋体"/>
          <w:b/>
          <w:bCs/>
          <w:spacing w:val="-2"/>
          <w:sz w:val="24"/>
          <w:szCs w:val="24"/>
          <w:highlight w:val="none"/>
          <w:lang w:eastAsia="zh-CN"/>
        </w:rPr>
        <w:t>供应商名称(盖单位章)：</w:t>
      </w:r>
    </w:p>
    <w:p w14:paraId="473B870C">
      <w:pPr>
        <w:spacing w:before="273" w:line="295" w:lineRule="auto"/>
        <w:ind w:left="51" w:right="3304" w:hanging="42"/>
        <w:rPr>
          <w:rFonts w:ascii="宋体" w:hAnsi="宋体" w:eastAsia="宋体" w:cs="宋体"/>
          <w:b/>
          <w:bCs/>
          <w:sz w:val="24"/>
          <w:szCs w:val="24"/>
          <w:highlight w:val="none"/>
          <w:lang w:eastAsia="zh-CN"/>
        </w:rPr>
      </w:pPr>
      <w:r>
        <w:rPr>
          <w:rFonts w:hint="eastAsia" w:ascii="宋体" w:hAnsi="宋体" w:eastAsia="宋体" w:cs="宋体"/>
          <w:b/>
          <w:bCs/>
          <w:spacing w:val="-2"/>
          <w:sz w:val="24"/>
          <w:szCs w:val="24"/>
          <w:highlight w:val="none"/>
          <w:lang w:eastAsia="zh-CN"/>
        </w:rPr>
        <w:t>法定代表人或期授权委托人（签字或盖章</w:t>
      </w:r>
      <w:r>
        <w:rPr>
          <w:rFonts w:hint="eastAsia" w:ascii="宋体" w:hAnsi="宋体" w:eastAsia="宋体" w:cs="宋体"/>
          <w:b/>
          <w:bCs/>
          <w:spacing w:val="-24"/>
          <w:sz w:val="24"/>
          <w:szCs w:val="24"/>
          <w:highlight w:val="none"/>
          <w:lang w:eastAsia="zh-CN"/>
        </w:rPr>
        <w:t>）：</w:t>
      </w:r>
    </w:p>
    <w:p w14:paraId="4AA5F0BA">
      <w:pPr>
        <w:spacing w:before="273" w:line="295" w:lineRule="auto"/>
        <w:ind w:left="51" w:right="5874" w:hanging="42"/>
        <w:rPr>
          <w:rFonts w:ascii="宋体" w:hAnsi="宋体" w:eastAsia="宋体" w:cs="宋体"/>
          <w:b/>
          <w:bCs/>
          <w:sz w:val="24"/>
          <w:szCs w:val="24"/>
          <w:highlight w:val="none"/>
          <w:lang w:eastAsia="zh-CN"/>
        </w:rPr>
      </w:pPr>
      <w:r>
        <w:rPr>
          <w:rFonts w:hint="eastAsia" w:ascii="宋体" w:hAnsi="宋体" w:eastAsia="宋体" w:cs="宋体"/>
          <w:b/>
          <w:bCs/>
          <w:spacing w:val="-12"/>
          <w:sz w:val="24"/>
          <w:szCs w:val="24"/>
          <w:highlight w:val="none"/>
          <w:lang w:eastAsia="zh-CN"/>
        </w:rPr>
        <w:t>日期：年  月  日</w:t>
      </w:r>
    </w:p>
    <w:p w14:paraId="38E819F5">
      <w:pPr>
        <w:spacing w:before="78" w:line="221" w:lineRule="auto"/>
        <w:ind w:left="2"/>
        <w:rPr>
          <w:rFonts w:ascii="宋体" w:hAnsi="宋体" w:eastAsia="宋体" w:cs="宋体"/>
          <w:sz w:val="24"/>
          <w:szCs w:val="24"/>
          <w:highlight w:val="none"/>
          <w:lang w:eastAsia="zh-CN"/>
        </w:rPr>
      </w:pPr>
      <w:r>
        <w:rPr>
          <w:rFonts w:ascii="宋体" w:hAnsi="宋体" w:eastAsia="宋体" w:cs="宋体"/>
          <w:spacing w:val="-2"/>
          <w:sz w:val="24"/>
          <w:szCs w:val="24"/>
          <w:highlight w:val="none"/>
          <w:lang w:eastAsia="zh-CN"/>
        </w:rPr>
        <w:br w:type="page"/>
      </w:r>
    </w:p>
    <w:p w14:paraId="4E5FFFD4">
      <w:pPr>
        <w:spacing w:before="78" w:line="360" w:lineRule="auto"/>
        <w:outlineLvl w:val="2"/>
        <w:rPr>
          <w:rFonts w:ascii="宋体" w:hAnsi="宋体" w:eastAsia="宋体" w:cs="宋体"/>
          <w:b/>
          <w:bCs/>
          <w:spacing w:val="-5"/>
          <w:sz w:val="24"/>
          <w:szCs w:val="24"/>
          <w:highlight w:val="none"/>
          <w:lang w:eastAsia="zh-CN"/>
        </w:rPr>
      </w:pPr>
      <w:bookmarkStart w:id="424" w:name="_Toc7131"/>
      <w:r>
        <w:rPr>
          <w:rFonts w:hint="eastAsia" w:ascii="宋体" w:hAnsi="宋体" w:eastAsia="宋体" w:cs="宋体"/>
          <w:b/>
          <w:bCs/>
          <w:spacing w:val="-5"/>
          <w:sz w:val="24"/>
          <w:szCs w:val="24"/>
          <w:highlight w:val="none"/>
          <w:lang w:eastAsia="zh-CN"/>
        </w:rPr>
        <w:t>（二）法定代表人身份证明（</w:t>
      </w:r>
      <w:r>
        <w:rPr>
          <w:rFonts w:hint="eastAsia" w:ascii="宋体" w:hAnsi="宋体" w:eastAsia="宋体" w:cs="宋体"/>
          <w:spacing w:val="-2"/>
          <w:sz w:val="24"/>
          <w:szCs w:val="24"/>
          <w:highlight w:val="none"/>
          <w:lang w:eastAsia="zh-CN"/>
        </w:rPr>
        <w:t>法定代表人参加磋商时提供</w:t>
      </w:r>
      <w:r>
        <w:rPr>
          <w:rFonts w:hint="eastAsia" w:ascii="宋体" w:hAnsi="宋体" w:eastAsia="宋体" w:cs="宋体"/>
          <w:b/>
          <w:bCs/>
          <w:spacing w:val="-5"/>
          <w:sz w:val="24"/>
          <w:szCs w:val="24"/>
          <w:highlight w:val="none"/>
          <w:lang w:eastAsia="zh-CN"/>
        </w:rPr>
        <w:t>）</w:t>
      </w:r>
      <w:bookmarkEnd w:id="424"/>
    </w:p>
    <w:p w14:paraId="3D845C18">
      <w:pPr>
        <w:pStyle w:val="38"/>
        <w:spacing w:line="360" w:lineRule="auto"/>
        <w:jc w:val="both"/>
        <w:rPr>
          <w:rFonts w:hint="eastAsia" w:ascii="宋体" w:hAnsi="宋体"/>
          <w:kern w:val="2"/>
          <w:highlight w:val="none"/>
          <w:u w:val="single"/>
        </w:rPr>
      </w:pPr>
      <w:r>
        <w:rPr>
          <w:rFonts w:hint="eastAsia" w:ascii="宋体" w:hAnsi="宋体"/>
          <w:kern w:val="2"/>
          <w:highlight w:val="none"/>
        </w:rPr>
        <w:t>投标人:</w:t>
      </w:r>
      <w:r>
        <w:rPr>
          <w:rFonts w:hint="eastAsia" w:ascii="宋体" w:hAnsi="宋体"/>
          <w:kern w:val="2"/>
          <w:highlight w:val="none"/>
          <w:u w:val="single"/>
        </w:rPr>
        <w:t xml:space="preserve">                                  </w:t>
      </w:r>
    </w:p>
    <w:p w14:paraId="08D9FCCA">
      <w:pPr>
        <w:pStyle w:val="39"/>
        <w:spacing w:line="360" w:lineRule="auto"/>
        <w:rPr>
          <w:rFonts w:hint="eastAsia" w:ascii="宋体" w:hAnsi="宋体"/>
          <w:kern w:val="2"/>
          <w:highlight w:val="none"/>
          <w:u w:val="single"/>
        </w:rPr>
      </w:pPr>
      <w:r>
        <w:rPr>
          <w:rFonts w:hint="eastAsia" w:ascii="宋体" w:hAnsi="宋体"/>
          <w:kern w:val="2"/>
          <w:highlight w:val="none"/>
        </w:rPr>
        <w:t>单位性质:</w:t>
      </w:r>
      <w:r>
        <w:rPr>
          <w:rFonts w:hint="eastAsia" w:ascii="宋体" w:hAnsi="宋体"/>
          <w:kern w:val="2"/>
          <w:highlight w:val="none"/>
          <w:u w:val="single"/>
        </w:rPr>
        <w:t xml:space="preserve">                                </w:t>
      </w:r>
    </w:p>
    <w:p w14:paraId="1B15AF49">
      <w:pPr>
        <w:pStyle w:val="39"/>
        <w:spacing w:line="360" w:lineRule="auto"/>
        <w:rPr>
          <w:rFonts w:hint="eastAsia" w:ascii="宋体" w:hAnsi="宋体"/>
          <w:kern w:val="2"/>
          <w:highlight w:val="none"/>
          <w:u w:val="single"/>
        </w:rPr>
      </w:pPr>
      <w:r>
        <w:rPr>
          <w:rFonts w:hint="eastAsia" w:ascii="宋体" w:hAnsi="宋体"/>
          <w:kern w:val="2"/>
          <w:highlight w:val="none"/>
        </w:rPr>
        <w:t>地址:</w:t>
      </w:r>
      <w:r>
        <w:rPr>
          <w:rFonts w:hint="eastAsia" w:ascii="宋体" w:hAnsi="宋体"/>
          <w:kern w:val="2"/>
          <w:highlight w:val="none"/>
          <w:u w:val="single"/>
        </w:rPr>
        <w:t xml:space="preserve">                                    </w:t>
      </w:r>
    </w:p>
    <w:p w14:paraId="62E42E2D">
      <w:pPr>
        <w:pStyle w:val="39"/>
        <w:spacing w:line="360" w:lineRule="auto"/>
        <w:rPr>
          <w:rFonts w:hint="eastAsia" w:ascii="宋体" w:hAnsi="宋体"/>
          <w:kern w:val="2"/>
          <w:highlight w:val="none"/>
          <w:u w:val="single"/>
        </w:rPr>
      </w:pPr>
      <w:r>
        <w:rPr>
          <w:rFonts w:hint="eastAsia" w:ascii="宋体" w:hAnsi="宋体"/>
          <w:kern w:val="2"/>
          <w:highlight w:val="none"/>
        </w:rPr>
        <w:t>成立时间:</w:t>
      </w:r>
      <w:r>
        <w:rPr>
          <w:rFonts w:hint="eastAsia" w:ascii="宋体" w:hAnsi="宋体"/>
          <w:kern w:val="2"/>
          <w:highlight w:val="none"/>
          <w:u w:val="single"/>
        </w:rPr>
        <w:t xml:space="preserve">        </w:t>
      </w:r>
      <w:r>
        <w:rPr>
          <w:rFonts w:hint="eastAsia" w:ascii="宋体" w:hAnsi="宋体"/>
          <w:kern w:val="2"/>
          <w:highlight w:val="none"/>
        </w:rPr>
        <w:t>年</w:t>
      </w:r>
      <w:r>
        <w:rPr>
          <w:rFonts w:hint="eastAsia" w:ascii="宋体" w:hAnsi="宋体"/>
          <w:kern w:val="2"/>
          <w:highlight w:val="none"/>
          <w:u w:val="single"/>
        </w:rPr>
        <w:t xml:space="preserve">          </w:t>
      </w:r>
      <w:r>
        <w:rPr>
          <w:rFonts w:hint="eastAsia" w:ascii="宋体" w:hAnsi="宋体"/>
          <w:kern w:val="2"/>
          <w:highlight w:val="none"/>
        </w:rPr>
        <w:t>月</w:t>
      </w:r>
      <w:r>
        <w:rPr>
          <w:rFonts w:hint="eastAsia" w:ascii="宋体" w:hAnsi="宋体"/>
          <w:kern w:val="2"/>
          <w:highlight w:val="none"/>
          <w:u w:val="single"/>
        </w:rPr>
        <w:t xml:space="preserve">          </w:t>
      </w:r>
      <w:r>
        <w:rPr>
          <w:rFonts w:hint="eastAsia" w:ascii="宋体" w:hAnsi="宋体"/>
          <w:kern w:val="2"/>
          <w:highlight w:val="none"/>
        </w:rPr>
        <w:t>日</w:t>
      </w:r>
    </w:p>
    <w:p w14:paraId="07D9299F">
      <w:pPr>
        <w:pStyle w:val="39"/>
        <w:spacing w:line="360" w:lineRule="auto"/>
        <w:rPr>
          <w:rFonts w:hint="eastAsia" w:ascii="宋体" w:hAnsi="宋体"/>
          <w:kern w:val="2"/>
          <w:highlight w:val="none"/>
          <w:u w:val="single"/>
        </w:rPr>
      </w:pPr>
      <w:r>
        <w:rPr>
          <w:rFonts w:hint="eastAsia" w:ascii="宋体" w:hAnsi="宋体"/>
          <w:kern w:val="2"/>
          <w:highlight w:val="none"/>
        </w:rPr>
        <w:t>经营期限:</w:t>
      </w:r>
      <w:r>
        <w:rPr>
          <w:rFonts w:hint="eastAsia" w:ascii="宋体" w:hAnsi="宋体"/>
          <w:kern w:val="2"/>
          <w:highlight w:val="none"/>
          <w:u w:val="single"/>
        </w:rPr>
        <w:t xml:space="preserve">                                </w:t>
      </w:r>
    </w:p>
    <w:p w14:paraId="64A61BFD">
      <w:pPr>
        <w:pStyle w:val="39"/>
        <w:spacing w:line="360" w:lineRule="auto"/>
        <w:rPr>
          <w:rFonts w:hint="eastAsia" w:ascii="宋体" w:hAnsi="宋体"/>
          <w:kern w:val="2"/>
          <w:highlight w:val="none"/>
          <w:u w:val="single"/>
        </w:rPr>
      </w:pPr>
      <w:r>
        <w:rPr>
          <w:rFonts w:hint="eastAsia" w:ascii="宋体" w:hAnsi="宋体"/>
          <w:kern w:val="2"/>
          <w:highlight w:val="none"/>
        </w:rPr>
        <w:t>姓名:</w:t>
      </w:r>
      <w:r>
        <w:rPr>
          <w:rFonts w:hint="eastAsia" w:ascii="宋体" w:hAnsi="宋体"/>
          <w:kern w:val="2"/>
          <w:highlight w:val="none"/>
          <w:u w:val="single"/>
        </w:rPr>
        <w:t xml:space="preserve">              </w:t>
      </w:r>
      <w:r>
        <w:rPr>
          <w:rFonts w:hint="eastAsia" w:ascii="宋体" w:hAnsi="宋体"/>
          <w:kern w:val="2"/>
          <w:highlight w:val="none"/>
        </w:rPr>
        <w:t>性别:</w:t>
      </w:r>
      <w:r>
        <w:rPr>
          <w:rFonts w:hint="eastAsia" w:ascii="宋体" w:hAnsi="宋体"/>
          <w:kern w:val="2"/>
          <w:highlight w:val="none"/>
          <w:u w:val="single"/>
        </w:rPr>
        <w:t xml:space="preserve">               </w:t>
      </w:r>
    </w:p>
    <w:p w14:paraId="5EEE4E3D">
      <w:pPr>
        <w:pStyle w:val="39"/>
        <w:spacing w:line="360" w:lineRule="auto"/>
        <w:rPr>
          <w:rFonts w:hint="eastAsia" w:ascii="宋体" w:hAnsi="宋体"/>
          <w:kern w:val="2"/>
          <w:highlight w:val="none"/>
          <w:u w:val="single"/>
        </w:rPr>
      </w:pPr>
      <w:r>
        <w:rPr>
          <w:rFonts w:hint="eastAsia" w:ascii="宋体" w:hAnsi="宋体"/>
          <w:kern w:val="2"/>
          <w:highlight w:val="none"/>
        </w:rPr>
        <w:t>年龄:</w:t>
      </w:r>
      <w:r>
        <w:rPr>
          <w:rFonts w:hint="eastAsia" w:ascii="宋体" w:hAnsi="宋体"/>
          <w:kern w:val="2"/>
          <w:highlight w:val="none"/>
          <w:u w:val="single"/>
        </w:rPr>
        <w:t xml:space="preserve">       </w:t>
      </w:r>
      <w:r>
        <w:rPr>
          <w:rFonts w:hint="eastAsia" w:ascii="宋体" w:hAnsi="宋体"/>
          <w:kern w:val="2"/>
          <w:highlight w:val="none"/>
        </w:rPr>
        <w:t>职务:</w:t>
      </w:r>
      <w:r>
        <w:rPr>
          <w:rFonts w:hint="eastAsia" w:ascii="宋体" w:hAnsi="宋体"/>
          <w:kern w:val="2"/>
          <w:highlight w:val="none"/>
          <w:u w:val="single"/>
        </w:rPr>
        <w:t xml:space="preserve">         </w:t>
      </w:r>
    </w:p>
    <w:p w14:paraId="7D041563">
      <w:pPr>
        <w:pStyle w:val="39"/>
        <w:spacing w:line="360" w:lineRule="auto"/>
        <w:rPr>
          <w:rFonts w:hint="eastAsia" w:ascii="宋体" w:hAnsi="宋体"/>
          <w:kern w:val="2"/>
          <w:highlight w:val="none"/>
        </w:rPr>
      </w:pPr>
      <w:r>
        <w:rPr>
          <w:rFonts w:hint="eastAsia" w:ascii="宋体" w:hAnsi="宋体"/>
          <w:kern w:val="2"/>
          <w:highlight w:val="none"/>
        </w:rPr>
        <w:t xml:space="preserve">系 </w:t>
      </w:r>
      <w:r>
        <w:rPr>
          <w:rFonts w:hint="eastAsia" w:ascii="宋体" w:hAnsi="宋体"/>
          <w:kern w:val="2"/>
          <w:highlight w:val="none"/>
          <w:u w:val="single"/>
        </w:rPr>
        <w:t xml:space="preserve">    （投标人名称)          </w:t>
      </w:r>
      <w:r>
        <w:rPr>
          <w:rFonts w:hint="eastAsia" w:ascii="宋体" w:hAnsi="宋体"/>
          <w:kern w:val="2"/>
          <w:highlight w:val="none"/>
        </w:rPr>
        <w:t>的法定代表人。</w:t>
      </w:r>
    </w:p>
    <w:p w14:paraId="0E89CF42">
      <w:pPr>
        <w:pStyle w:val="39"/>
        <w:spacing w:line="360" w:lineRule="auto"/>
        <w:rPr>
          <w:rFonts w:hint="eastAsia" w:ascii="宋体" w:hAnsi="宋体"/>
          <w:kern w:val="2"/>
          <w:highlight w:val="none"/>
        </w:rPr>
      </w:pPr>
      <w:r>
        <w:rPr>
          <w:rFonts w:hint="eastAsia" w:ascii="宋体" w:hAnsi="宋体"/>
          <w:kern w:val="2"/>
          <w:highlight w:val="none"/>
        </w:rPr>
        <w:t>特此证明。</w:t>
      </w:r>
    </w:p>
    <w:p w14:paraId="741671E9">
      <w:pPr>
        <w:pStyle w:val="39"/>
        <w:spacing w:line="360" w:lineRule="auto"/>
        <w:rPr>
          <w:rFonts w:ascii="宋体" w:hAnsi="宋体"/>
          <w:kern w:val="2"/>
          <w:highlight w:val="none"/>
        </w:rPr>
      </w:pPr>
      <w:r>
        <w:rPr>
          <w:rFonts w:hint="eastAsia" w:ascii="宋体" w:hAnsi="宋体"/>
          <w:kern w:val="2"/>
          <w:highlight w:val="none"/>
        </w:rPr>
        <w:t>后附法定代表人身份证扫描件(正反面)</w:t>
      </w:r>
    </w:p>
    <w:p w14:paraId="02FEE583">
      <w:pPr>
        <w:pStyle w:val="39"/>
        <w:spacing w:line="360" w:lineRule="auto"/>
        <w:rPr>
          <w:rFonts w:hint="eastAsia" w:ascii="宋体" w:hAnsi="宋体"/>
          <w:kern w:val="2"/>
          <w:highlight w:val="none"/>
        </w:rPr>
      </w:pPr>
    </w:p>
    <w:p w14:paraId="03C79CDA">
      <w:pPr>
        <w:spacing w:before="78" w:line="366" w:lineRule="auto"/>
        <w:ind w:right="120"/>
        <w:jc w:val="right"/>
        <w:rPr>
          <w:rFonts w:hint="eastAsia" w:ascii="宋体" w:hAnsi="宋体"/>
          <w:b/>
          <w:bCs/>
          <w:kern w:val="2"/>
          <w:highlight w:val="none"/>
          <w:u w:val="single"/>
        </w:rPr>
      </w:pPr>
      <w:r>
        <w:rPr>
          <w:rFonts w:hint="eastAsia" w:ascii="宋体" w:hAnsi="宋体" w:eastAsia="宋体" w:cs="宋体"/>
          <w:b/>
          <w:bCs/>
          <w:spacing w:val="-2"/>
          <w:sz w:val="24"/>
          <w:szCs w:val="24"/>
          <w:highlight w:val="none"/>
          <w:lang w:eastAsia="zh-CN"/>
        </w:rPr>
        <w:t>供应商名称（盖单位章</w:t>
      </w:r>
      <w:r>
        <w:rPr>
          <w:rFonts w:hint="eastAsia" w:ascii="宋体" w:hAnsi="宋体" w:eastAsia="宋体" w:cs="宋体"/>
          <w:b/>
          <w:bCs/>
          <w:spacing w:val="-29"/>
          <w:sz w:val="24"/>
          <w:szCs w:val="24"/>
          <w:highlight w:val="none"/>
          <w:lang w:eastAsia="zh-CN"/>
        </w:rPr>
        <w:t>）：</w:t>
      </w:r>
      <w:r>
        <w:rPr>
          <w:rFonts w:hint="eastAsia" w:ascii="宋体" w:hAnsi="宋体" w:eastAsia="宋体" w:cs="宋体"/>
          <w:b/>
          <w:bCs/>
          <w:spacing w:val="1"/>
          <w:sz w:val="24"/>
          <w:szCs w:val="24"/>
          <w:highlight w:val="none"/>
          <w:lang w:eastAsia="zh-CN"/>
        </w:rPr>
        <w:t xml:space="preserve"> </w:t>
      </w:r>
      <w:r>
        <w:rPr>
          <w:rFonts w:hint="eastAsia" w:ascii="宋体" w:hAnsi="宋体"/>
          <w:b/>
          <w:bCs/>
          <w:kern w:val="2"/>
          <w:highlight w:val="none"/>
          <w:u w:val="single"/>
        </w:rPr>
        <w:t xml:space="preserve">       </w:t>
      </w:r>
    </w:p>
    <w:p w14:paraId="322D05FE">
      <w:pPr>
        <w:spacing w:line="360" w:lineRule="auto"/>
        <w:jc w:val="right"/>
        <w:rPr>
          <w:rFonts w:ascii="宋体" w:hAnsi="宋体" w:eastAsia="宋体" w:cs="宋体"/>
          <w:b/>
          <w:bCs/>
          <w:kern w:val="2"/>
          <w:sz w:val="24"/>
          <w:szCs w:val="24"/>
          <w:highlight w:val="none"/>
          <w:lang w:eastAsia="zh-CN"/>
        </w:rPr>
      </w:pPr>
      <w:r>
        <w:rPr>
          <w:rFonts w:hint="eastAsia" w:ascii="宋体" w:hAnsi="宋体" w:eastAsia="宋体" w:cs="宋体"/>
          <w:b/>
          <w:bCs/>
          <w:kern w:val="2"/>
          <w:sz w:val="24"/>
          <w:szCs w:val="24"/>
          <w:highlight w:val="none"/>
          <w:lang w:eastAsia="zh-CN"/>
        </w:rPr>
        <w:t>年</w:t>
      </w:r>
      <w:r>
        <w:rPr>
          <w:rFonts w:hint="eastAsia"/>
          <w:b/>
          <w:bCs/>
          <w:kern w:val="2"/>
          <w:sz w:val="24"/>
          <w:szCs w:val="24"/>
          <w:highlight w:val="none"/>
          <w:lang w:eastAsia="zh-CN"/>
        </w:rPr>
        <w:t xml:space="preserve">  </w:t>
      </w:r>
      <w:r>
        <w:rPr>
          <w:rFonts w:hint="eastAsia" w:ascii="宋体" w:hAnsi="宋体" w:eastAsia="宋体" w:cs="宋体"/>
          <w:b/>
          <w:bCs/>
          <w:kern w:val="2"/>
          <w:sz w:val="24"/>
          <w:szCs w:val="24"/>
          <w:highlight w:val="none"/>
          <w:lang w:eastAsia="zh-CN"/>
        </w:rPr>
        <w:t>月</w:t>
      </w:r>
      <w:r>
        <w:rPr>
          <w:rFonts w:hint="eastAsia"/>
          <w:b/>
          <w:bCs/>
          <w:kern w:val="2"/>
          <w:sz w:val="24"/>
          <w:szCs w:val="24"/>
          <w:highlight w:val="none"/>
          <w:lang w:eastAsia="zh-CN"/>
        </w:rPr>
        <w:t xml:space="preserve">  </w:t>
      </w:r>
      <w:r>
        <w:rPr>
          <w:rFonts w:hint="eastAsia" w:ascii="宋体" w:hAnsi="宋体" w:eastAsia="宋体" w:cs="宋体"/>
          <w:b/>
          <w:bCs/>
          <w:kern w:val="2"/>
          <w:sz w:val="24"/>
          <w:szCs w:val="24"/>
          <w:highlight w:val="none"/>
          <w:lang w:eastAsia="zh-CN"/>
        </w:rPr>
        <w:t>日</w:t>
      </w:r>
    </w:p>
    <w:p w14:paraId="11F7E0E4">
      <w:pPr>
        <w:kinsoku/>
        <w:autoSpaceDE/>
        <w:autoSpaceDN/>
        <w:adjustRightInd/>
        <w:snapToGrid/>
        <w:textAlignment w:val="auto"/>
        <w:rPr>
          <w:rFonts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br w:type="page"/>
      </w:r>
    </w:p>
    <w:p w14:paraId="503043CB">
      <w:pPr>
        <w:spacing w:before="78" w:line="360" w:lineRule="auto"/>
        <w:outlineLvl w:val="2"/>
        <w:rPr>
          <w:rFonts w:ascii="宋体" w:hAnsi="宋体" w:eastAsia="宋体" w:cs="宋体"/>
          <w:b/>
          <w:bCs/>
          <w:spacing w:val="-5"/>
          <w:sz w:val="24"/>
          <w:szCs w:val="24"/>
          <w:highlight w:val="none"/>
          <w:lang w:eastAsia="zh-CN"/>
        </w:rPr>
      </w:pPr>
      <w:bookmarkStart w:id="425" w:name="_Toc32273"/>
      <w:r>
        <w:rPr>
          <w:rFonts w:hint="eastAsia" w:ascii="宋体" w:hAnsi="宋体" w:eastAsia="宋体" w:cs="宋体"/>
          <w:b/>
          <w:bCs/>
          <w:spacing w:val="-5"/>
          <w:sz w:val="24"/>
          <w:szCs w:val="24"/>
          <w:highlight w:val="none"/>
          <w:lang w:eastAsia="zh-CN"/>
        </w:rPr>
        <w:t>（二）法定代表人授权委托书（委托代理人参加磋商时提供）</w:t>
      </w:r>
      <w:bookmarkEnd w:id="425"/>
    </w:p>
    <w:p w14:paraId="3B6B2374">
      <w:pPr>
        <w:pStyle w:val="39"/>
        <w:spacing w:line="360" w:lineRule="auto"/>
        <w:jc w:val="center"/>
        <w:rPr>
          <w:rFonts w:hint="eastAsia" w:ascii="宋体" w:hAnsi="宋体"/>
          <w:b/>
          <w:bCs/>
          <w:kern w:val="2"/>
          <w:sz w:val="36"/>
          <w:szCs w:val="36"/>
          <w:highlight w:val="none"/>
        </w:rPr>
      </w:pPr>
      <w:r>
        <w:rPr>
          <w:rFonts w:hint="eastAsia" w:ascii="宋体" w:hAnsi="宋体" w:eastAsia="宋体" w:cs="宋体"/>
          <w:b/>
          <w:bCs/>
          <w:spacing w:val="-5"/>
          <w:sz w:val="24"/>
          <w:szCs w:val="24"/>
          <w:highlight w:val="none"/>
          <w:lang w:eastAsia="zh-CN"/>
        </w:rPr>
        <w:t>法定代表人授权委托书</w:t>
      </w:r>
    </w:p>
    <w:p w14:paraId="1F49DE10">
      <w:pPr>
        <w:pStyle w:val="39"/>
        <w:spacing w:line="360" w:lineRule="auto"/>
        <w:ind w:firstLine="453" w:firstLineChars="189"/>
        <w:rPr>
          <w:rFonts w:hint="eastAsia" w:ascii="宋体" w:hAnsi="宋体"/>
          <w:bCs/>
          <w:kern w:val="2"/>
          <w:highlight w:val="none"/>
          <w:u w:val="single"/>
        </w:rPr>
      </w:pPr>
      <w:r>
        <w:rPr>
          <w:rFonts w:hint="eastAsia" w:ascii="宋体" w:hAnsi="宋体"/>
          <w:bCs/>
          <w:kern w:val="2"/>
          <w:highlight w:val="none"/>
        </w:rPr>
        <w:t>本授权委托书声明：我</w:t>
      </w:r>
      <w:r>
        <w:rPr>
          <w:rFonts w:hint="eastAsia" w:ascii="宋体" w:hAnsi="宋体"/>
          <w:kern w:val="2"/>
          <w:highlight w:val="none"/>
          <w:u w:val="single"/>
        </w:rPr>
        <w:t xml:space="preserve">    （姓名）</w:t>
      </w:r>
      <w:r>
        <w:rPr>
          <w:rFonts w:hint="eastAsia" w:ascii="宋体" w:hAnsi="宋体"/>
          <w:bCs/>
          <w:kern w:val="2"/>
          <w:highlight w:val="none"/>
        </w:rPr>
        <w:t>系</w:t>
      </w:r>
      <w:r>
        <w:rPr>
          <w:rFonts w:hint="eastAsia" w:ascii="宋体" w:hAnsi="宋体"/>
          <w:kern w:val="2"/>
          <w:highlight w:val="none"/>
          <w:u w:val="single"/>
        </w:rPr>
        <w:t xml:space="preserve">      （投标人名称）</w:t>
      </w:r>
      <w:r>
        <w:rPr>
          <w:rFonts w:hint="eastAsia" w:ascii="宋体" w:hAnsi="宋体"/>
          <w:bCs/>
          <w:kern w:val="2"/>
          <w:highlight w:val="none"/>
        </w:rPr>
        <w:t>的法定代表人，现授权委托</w:t>
      </w:r>
      <w:r>
        <w:rPr>
          <w:rFonts w:hint="eastAsia" w:ascii="宋体" w:hAnsi="宋体"/>
          <w:kern w:val="2"/>
          <w:highlight w:val="none"/>
          <w:u w:val="single"/>
        </w:rPr>
        <w:t xml:space="preserve">             （投标人名称）</w:t>
      </w:r>
      <w:r>
        <w:rPr>
          <w:rFonts w:hint="eastAsia" w:ascii="宋体" w:hAnsi="宋体"/>
          <w:bCs/>
          <w:kern w:val="2"/>
          <w:highlight w:val="none"/>
        </w:rPr>
        <w:t>的</w:t>
      </w:r>
      <w:r>
        <w:rPr>
          <w:rFonts w:hint="eastAsia" w:ascii="宋体" w:hAnsi="宋体"/>
          <w:kern w:val="2"/>
          <w:highlight w:val="none"/>
          <w:u w:val="single"/>
        </w:rPr>
        <w:t xml:space="preserve">（姓名）       </w:t>
      </w:r>
      <w:r>
        <w:rPr>
          <w:rFonts w:hint="eastAsia" w:ascii="宋体" w:hAnsi="宋体"/>
          <w:bCs/>
          <w:kern w:val="2"/>
          <w:highlight w:val="none"/>
        </w:rPr>
        <w:t>为我的代理人，以本单位的名义参加</w:t>
      </w:r>
      <w:r>
        <w:rPr>
          <w:rFonts w:hint="eastAsia" w:ascii="宋体" w:hAnsi="宋体"/>
          <w:kern w:val="2"/>
          <w:highlight w:val="none"/>
          <w:u w:val="single"/>
        </w:rPr>
        <w:t xml:space="preserve">   </w:t>
      </w:r>
      <w:r>
        <w:rPr>
          <w:rFonts w:hint="eastAsia" w:ascii="宋体" w:hAnsi="宋体"/>
          <w:bCs/>
          <w:kern w:val="2"/>
          <w:highlight w:val="none"/>
        </w:rPr>
        <w:t>招标工程的投标活动。代理人在参加整个招标投标活动、合同谈判过程中所签署的一切文件和处理与之相关的一切事物，我均予承认。</w:t>
      </w:r>
    </w:p>
    <w:p w14:paraId="276F41CA">
      <w:pPr>
        <w:pStyle w:val="39"/>
        <w:spacing w:line="360" w:lineRule="auto"/>
        <w:ind w:firstLine="480" w:firstLineChars="200"/>
        <w:rPr>
          <w:rFonts w:hint="eastAsia" w:ascii="宋体" w:hAnsi="宋体"/>
          <w:bCs/>
          <w:kern w:val="2"/>
          <w:highlight w:val="none"/>
        </w:rPr>
      </w:pPr>
      <w:r>
        <w:rPr>
          <w:rFonts w:hint="eastAsia" w:ascii="宋体" w:hAnsi="宋体"/>
          <w:bCs/>
          <w:kern w:val="2"/>
          <w:highlight w:val="none"/>
        </w:rPr>
        <w:t xml:space="preserve"> </w:t>
      </w:r>
    </w:p>
    <w:p w14:paraId="4F08AACC">
      <w:pPr>
        <w:pStyle w:val="39"/>
        <w:spacing w:line="360" w:lineRule="auto"/>
        <w:ind w:firstLine="480" w:firstLineChars="200"/>
        <w:rPr>
          <w:rFonts w:hint="eastAsia" w:ascii="宋体" w:hAnsi="宋体"/>
          <w:bCs/>
          <w:kern w:val="2"/>
          <w:highlight w:val="none"/>
          <w:u w:val="single"/>
        </w:rPr>
      </w:pPr>
      <w:r>
        <w:rPr>
          <w:rFonts w:hint="eastAsia" w:ascii="宋体" w:hAnsi="宋体"/>
          <w:bCs/>
          <w:kern w:val="2"/>
          <w:highlight w:val="none"/>
        </w:rPr>
        <w:t>代理人：</w:t>
      </w:r>
      <w:r>
        <w:rPr>
          <w:rFonts w:hint="eastAsia" w:ascii="宋体" w:hAnsi="宋体"/>
          <w:kern w:val="2"/>
          <w:highlight w:val="none"/>
          <w:u w:val="single"/>
        </w:rPr>
        <w:t xml:space="preserve">              </w:t>
      </w:r>
      <w:r>
        <w:rPr>
          <w:rFonts w:hint="eastAsia" w:ascii="宋体" w:hAnsi="宋体"/>
          <w:bCs/>
          <w:kern w:val="2"/>
          <w:highlight w:val="none"/>
        </w:rPr>
        <w:t xml:space="preserve">  性别：</w:t>
      </w:r>
      <w:r>
        <w:rPr>
          <w:rFonts w:hint="eastAsia" w:ascii="宋体" w:hAnsi="宋体"/>
          <w:kern w:val="2"/>
          <w:highlight w:val="none"/>
          <w:u w:val="single"/>
        </w:rPr>
        <w:t xml:space="preserve">       </w:t>
      </w:r>
      <w:r>
        <w:rPr>
          <w:rFonts w:hint="eastAsia" w:ascii="宋体" w:hAnsi="宋体"/>
          <w:bCs/>
          <w:kern w:val="2"/>
          <w:highlight w:val="none"/>
        </w:rPr>
        <w:t xml:space="preserve">  年龄：</w:t>
      </w:r>
      <w:r>
        <w:rPr>
          <w:rFonts w:hint="eastAsia" w:ascii="宋体" w:hAnsi="宋体"/>
          <w:kern w:val="2"/>
          <w:highlight w:val="none"/>
          <w:u w:val="single"/>
        </w:rPr>
        <w:t xml:space="preserve">       </w:t>
      </w:r>
    </w:p>
    <w:p w14:paraId="68EF599F">
      <w:pPr>
        <w:pStyle w:val="39"/>
        <w:spacing w:line="360" w:lineRule="auto"/>
        <w:ind w:firstLine="453" w:firstLineChars="189"/>
        <w:rPr>
          <w:rFonts w:hint="eastAsia" w:ascii="宋体" w:hAnsi="宋体"/>
          <w:kern w:val="2"/>
          <w:highlight w:val="none"/>
          <w:u w:val="single"/>
        </w:rPr>
      </w:pPr>
      <w:r>
        <w:rPr>
          <w:rFonts w:hint="eastAsia" w:ascii="宋体" w:hAnsi="宋体"/>
          <w:bCs/>
          <w:kern w:val="2"/>
          <w:highlight w:val="none"/>
        </w:rPr>
        <w:t>部门：</w:t>
      </w:r>
      <w:r>
        <w:rPr>
          <w:rFonts w:hint="eastAsia" w:ascii="宋体" w:hAnsi="宋体"/>
          <w:kern w:val="2"/>
          <w:highlight w:val="none"/>
          <w:u w:val="single"/>
        </w:rPr>
        <w:t xml:space="preserve">                     </w:t>
      </w:r>
      <w:r>
        <w:rPr>
          <w:rFonts w:hint="eastAsia" w:ascii="宋体" w:hAnsi="宋体"/>
          <w:bCs/>
          <w:kern w:val="2"/>
          <w:highlight w:val="none"/>
        </w:rPr>
        <w:t xml:space="preserve">  职务：</w:t>
      </w:r>
      <w:r>
        <w:rPr>
          <w:rFonts w:hint="eastAsia" w:ascii="宋体" w:hAnsi="宋体"/>
          <w:kern w:val="2"/>
          <w:highlight w:val="none"/>
          <w:u w:val="single"/>
        </w:rPr>
        <w:t xml:space="preserve">              </w:t>
      </w:r>
    </w:p>
    <w:tbl>
      <w:tblPr>
        <w:tblStyle w:val="23"/>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5"/>
        <w:gridCol w:w="4470"/>
      </w:tblGrid>
      <w:tr w14:paraId="2A9B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14:paraId="1CBF894E">
            <w:pPr>
              <w:pStyle w:val="39"/>
              <w:spacing w:line="360" w:lineRule="auto"/>
              <w:jc w:val="center"/>
              <w:rPr>
                <w:rFonts w:hint="eastAsia" w:ascii="宋体" w:hAnsi="宋体"/>
                <w:kern w:val="2"/>
                <w:highlight w:val="none"/>
              </w:rPr>
            </w:pPr>
            <w:r>
              <w:rPr>
                <w:rFonts w:hint="eastAsia" w:ascii="宋体" w:hAnsi="宋体"/>
                <w:kern w:val="2"/>
                <w:highlight w:val="none"/>
              </w:rPr>
              <w:t>法定代表人身份证复印件</w:t>
            </w:r>
          </w:p>
          <w:p w14:paraId="31394012">
            <w:pPr>
              <w:pStyle w:val="39"/>
              <w:spacing w:line="360" w:lineRule="auto"/>
              <w:jc w:val="center"/>
              <w:rPr>
                <w:rFonts w:hint="eastAsia" w:ascii="宋体" w:hAnsi="宋体"/>
                <w:kern w:val="2"/>
                <w:highlight w:val="none"/>
              </w:rPr>
            </w:pPr>
            <w:r>
              <w:rPr>
                <w:rFonts w:hint="eastAsia" w:ascii="宋体" w:hAnsi="宋体"/>
                <w:kern w:val="2"/>
                <w:highlight w:val="none"/>
              </w:rPr>
              <w:t>（国徽面）</w:t>
            </w:r>
          </w:p>
        </w:tc>
        <w:tc>
          <w:tcPr>
            <w:tcW w:w="4470" w:type="dxa"/>
            <w:tcBorders>
              <w:top w:val="single" w:color="auto" w:sz="4" w:space="0"/>
              <w:left w:val="single" w:color="auto" w:sz="4" w:space="0"/>
              <w:bottom w:val="single" w:color="auto" w:sz="4" w:space="0"/>
              <w:right w:val="single" w:color="auto" w:sz="4" w:space="0"/>
            </w:tcBorders>
            <w:vAlign w:val="center"/>
          </w:tcPr>
          <w:p w14:paraId="29A22739">
            <w:pPr>
              <w:pStyle w:val="39"/>
              <w:spacing w:line="360" w:lineRule="auto"/>
              <w:jc w:val="center"/>
              <w:rPr>
                <w:rFonts w:hint="eastAsia" w:ascii="宋体" w:hAnsi="宋体"/>
                <w:kern w:val="2"/>
                <w:highlight w:val="none"/>
              </w:rPr>
            </w:pPr>
            <w:r>
              <w:rPr>
                <w:rFonts w:hint="eastAsia" w:ascii="宋体" w:hAnsi="宋体"/>
                <w:kern w:val="2"/>
                <w:highlight w:val="none"/>
              </w:rPr>
              <w:t>法定代表人身份证复印件</w:t>
            </w:r>
          </w:p>
          <w:p w14:paraId="317213EA">
            <w:pPr>
              <w:pStyle w:val="39"/>
              <w:spacing w:line="360" w:lineRule="auto"/>
              <w:jc w:val="center"/>
              <w:rPr>
                <w:rFonts w:hint="eastAsia" w:ascii="宋体" w:hAnsi="宋体"/>
                <w:kern w:val="2"/>
                <w:highlight w:val="none"/>
              </w:rPr>
            </w:pPr>
            <w:r>
              <w:rPr>
                <w:rFonts w:hint="eastAsia" w:ascii="宋体" w:hAnsi="宋体"/>
                <w:kern w:val="2"/>
                <w:highlight w:val="none"/>
              </w:rPr>
              <w:t>（人像面）</w:t>
            </w:r>
          </w:p>
        </w:tc>
      </w:tr>
      <w:tr w14:paraId="6776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4275" w:type="dxa"/>
            <w:tcBorders>
              <w:top w:val="single" w:color="auto" w:sz="4" w:space="0"/>
              <w:left w:val="single" w:color="auto" w:sz="4" w:space="0"/>
              <w:bottom w:val="single" w:color="auto" w:sz="4" w:space="0"/>
              <w:right w:val="single" w:color="auto" w:sz="4" w:space="0"/>
            </w:tcBorders>
            <w:vAlign w:val="center"/>
          </w:tcPr>
          <w:p w14:paraId="1F1833D7">
            <w:pPr>
              <w:pStyle w:val="39"/>
              <w:spacing w:line="360" w:lineRule="auto"/>
              <w:jc w:val="center"/>
              <w:rPr>
                <w:rFonts w:hint="eastAsia" w:ascii="宋体" w:hAnsi="宋体"/>
                <w:kern w:val="2"/>
                <w:highlight w:val="none"/>
              </w:rPr>
            </w:pPr>
            <w:r>
              <w:rPr>
                <w:rFonts w:hint="eastAsia" w:ascii="宋体" w:hAnsi="宋体"/>
                <w:kern w:val="2"/>
                <w:highlight w:val="none"/>
              </w:rPr>
              <w:t>代理人身份证复印件</w:t>
            </w:r>
          </w:p>
          <w:p w14:paraId="73F1328B">
            <w:pPr>
              <w:pStyle w:val="39"/>
              <w:spacing w:line="360" w:lineRule="auto"/>
              <w:jc w:val="center"/>
              <w:rPr>
                <w:rFonts w:hint="eastAsia" w:ascii="宋体" w:hAnsi="宋体"/>
                <w:kern w:val="2"/>
                <w:highlight w:val="none"/>
              </w:rPr>
            </w:pPr>
            <w:r>
              <w:rPr>
                <w:rFonts w:hint="eastAsia" w:ascii="宋体" w:hAnsi="宋体"/>
                <w:kern w:val="2"/>
                <w:highlight w:val="none"/>
              </w:rPr>
              <w:t>（国徽面）</w:t>
            </w:r>
          </w:p>
        </w:tc>
        <w:tc>
          <w:tcPr>
            <w:tcW w:w="4470" w:type="dxa"/>
            <w:tcBorders>
              <w:top w:val="single" w:color="auto" w:sz="4" w:space="0"/>
              <w:left w:val="single" w:color="auto" w:sz="4" w:space="0"/>
              <w:bottom w:val="single" w:color="auto" w:sz="4" w:space="0"/>
              <w:right w:val="single" w:color="auto" w:sz="4" w:space="0"/>
            </w:tcBorders>
            <w:vAlign w:val="center"/>
          </w:tcPr>
          <w:p w14:paraId="04ECFDE1">
            <w:pPr>
              <w:pStyle w:val="39"/>
              <w:spacing w:line="360" w:lineRule="auto"/>
              <w:jc w:val="center"/>
              <w:rPr>
                <w:rFonts w:hint="eastAsia" w:ascii="宋体" w:hAnsi="宋体"/>
                <w:kern w:val="2"/>
                <w:highlight w:val="none"/>
              </w:rPr>
            </w:pPr>
            <w:r>
              <w:rPr>
                <w:rFonts w:hint="eastAsia" w:ascii="宋体" w:hAnsi="宋体"/>
                <w:kern w:val="2"/>
                <w:highlight w:val="none"/>
              </w:rPr>
              <w:t>代理人身份证复印件</w:t>
            </w:r>
          </w:p>
          <w:p w14:paraId="5A7400E3">
            <w:pPr>
              <w:pStyle w:val="39"/>
              <w:spacing w:line="360" w:lineRule="auto"/>
              <w:jc w:val="center"/>
              <w:rPr>
                <w:rFonts w:hint="eastAsia" w:ascii="宋体" w:hAnsi="宋体"/>
                <w:kern w:val="2"/>
                <w:highlight w:val="none"/>
              </w:rPr>
            </w:pPr>
            <w:r>
              <w:rPr>
                <w:rFonts w:hint="eastAsia" w:ascii="宋体" w:hAnsi="宋体"/>
                <w:kern w:val="2"/>
                <w:highlight w:val="none"/>
              </w:rPr>
              <w:t>（人像面）</w:t>
            </w:r>
          </w:p>
        </w:tc>
      </w:tr>
    </w:tbl>
    <w:p w14:paraId="6E20D0FF">
      <w:pPr>
        <w:pStyle w:val="39"/>
        <w:spacing w:line="360" w:lineRule="auto"/>
        <w:ind w:firstLine="480" w:firstLineChars="200"/>
        <w:rPr>
          <w:rFonts w:hint="eastAsia" w:ascii="宋体" w:hAnsi="宋体"/>
          <w:kern w:val="2"/>
          <w:highlight w:val="none"/>
        </w:rPr>
      </w:pPr>
      <w:r>
        <w:rPr>
          <w:rFonts w:hint="eastAsia" w:ascii="宋体" w:hAnsi="宋体"/>
          <w:kern w:val="2"/>
          <w:highlight w:val="none"/>
        </w:rPr>
        <w:t xml:space="preserve"> </w:t>
      </w:r>
    </w:p>
    <w:p w14:paraId="643A0B37">
      <w:pPr>
        <w:pStyle w:val="39"/>
        <w:spacing w:line="360" w:lineRule="auto"/>
        <w:ind w:firstLine="480" w:firstLineChars="200"/>
        <w:rPr>
          <w:rFonts w:hint="eastAsia" w:ascii="宋体" w:hAnsi="宋体"/>
          <w:kern w:val="2"/>
          <w:highlight w:val="none"/>
        </w:rPr>
      </w:pPr>
      <w:r>
        <w:rPr>
          <w:rFonts w:hint="eastAsia" w:ascii="宋体" w:hAnsi="宋体"/>
          <w:kern w:val="2"/>
          <w:highlight w:val="none"/>
        </w:rPr>
        <w:t>投标人：</w:t>
      </w:r>
      <w:r>
        <w:rPr>
          <w:rFonts w:hint="eastAsia" w:ascii="宋体" w:hAnsi="宋体"/>
          <w:kern w:val="2"/>
          <w:highlight w:val="none"/>
          <w:u w:val="single"/>
        </w:rPr>
        <w:t xml:space="preserve">                     </w:t>
      </w:r>
      <w:r>
        <w:rPr>
          <w:rFonts w:hint="eastAsia" w:ascii="宋体" w:hAnsi="宋体"/>
          <w:kern w:val="2"/>
          <w:highlight w:val="none"/>
        </w:rPr>
        <w:t>（盖章）</w:t>
      </w:r>
    </w:p>
    <w:p w14:paraId="2AF1AB77">
      <w:pPr>
        <w:pStyle w:val="39"/>
        <w:spacing w:line="360" w:lineRule="auto"/>
        <w:ind w:firstLine="480" w:firstLineChars="200"/>
        <w:rPr>
          <w:rFonts w:hint="eastAsia" w:ascii="宋体" w:hAnsi="宋体"/>
          <w:kern w:val="2"/>
          <w:highlight w:val="none"/>
        </w:rPr>
      </w:pPr>
      <w:r>
        <w:rPr>
          <w:rFonts w:hint="eastAsia" w:ascii="宋体" w:hAnsi="宋体"/>
          <w:kern w:val="2"/>
          <w:highlight w:val="none"/>
        </w:rPr>
        <w:t>法定代表人：</w:t>
      </w:r>
      <w:r>
        <w:rPr>
          <w:rFonts w:hint="eastAsia" w:ascii="宋体" w:hAnsi="宋体"/>
          <w:kern w:val="2"/>
          <w:highlight w:val="none"/>
          <w:u w:val="single"/>
        </w:rPr>
        <w:t xml:space="preserve">                     </w:t>
      </w:r>
      <w:r>
        <w:rPr>
          <w:rFonts w:hint="eastAsia" w:ascii="宋体" w:hAnsi="宋体"/>
          <w:kern w:val="2"/>
          <w:highlight w:val="none"/>
        </w:rPr>
        <w:t>（盖章）</w:t>
      </w:r>
    </w:p>
    <w:p w14:paraId="05F0CEA8">
      <w:pPr>
        <w:pStyle w:val="39"/>
        <w:spacing w:line="360" w:lineRule="auto"/>
        <w:ind w:firstLine="5160" w:firstLineChars="2150"/>
        <w:jc w:val="left"/>
        <w:rPr>
          <w:rFonts w:hint="eastAsia" w:ascii="宋体" w:hAnsi="宋体"/>
          <w:kern w:val="2"/>
          <w:highlight w:val="none"/>
        </w:rPr>
      </w:pPr>
      <w:r>
        <w:rPr>
          <w:rFonts w:hint="eastAsia" w:ascii="宋体" w:hAnsi="宋体"/>
          <w:kern w:val="2"/>
          <w:highlight w:val="none"/>
        </w:rPr>
        <w:t xml:space="preserve"> </w:t>
      </w:r>
    </w:p>
    <w:p w14:paraId="4E0C3E3C">
      <w:pPr>
        <w:pStyle w:val="39"/>
        <w:spacing w:line="360" w:lineRule="auto"/>
        <w:ind w:firstLine="960" w:firstLineChars="400"/>
        <w:jc w:val="center"/>
        <w:rPr>
          <w:rFonts w:ascii="宋体" w:hAnsi="宋体" w:eastAsia="宋体" w:cs="宋体"/>
          <w:sz w:val="24"/>
          <w:szCs w:val="24"/>
          <w:highlight w:val="none"/>
          <w:lang w:eastAsia="zh-CN"/>
        </w:rPr>
        <w:sectPr>
          <w:footerReference r:id="rId30" w:type="default"/>
          <w:pgSz w:w="11906" w:h="16839"/>
          <w:pgMar w:top="1440" w:right="1800" w:bottom="1440" w:left="1800" w:header="0" w:footer="720" w:gutter="0"/>
          <w:cols w:space="720" w:num="1"/>
        </w:sectPr>
      </w:pPr>
      <w:r>
        <w:rPr>
          <w:rFonts w:hint="eastAsia" w:ascii="宋体" w:hAnsi="宋体"/>
          <w:kern w:val="2"/>
          <w:highlight w:val="none"/>
        </w:rPr>
        <w:t>年   月   日</w:t>
      </w:r>
    </w:p>
    <w:p w14:paraId="6255CEBC">
      <w:pPr>
        <w:spacing w:before="78" w:line="222" w:lineRule="auto"/>
        <w:ind w:left="3710"/>
        <w:outlineLvl w:val="2"/>
        <w:rPr>
          <w:rFonts w:ascii="宋体" w:hAnsi="宋体" w:eastAsia="宋体" w:cs="宋体"/>
          <w:sz w:val="24"/>
          <w:szCs w:val="24"/>
          <w:highlight w:val="none"/>
          <w:lang w:eastAsia="zh-CN"/>
        </w:rPr>
      </w:pPr>
      <w:bookmarkStart w:id="426" w:name="bookmark79"/>
      <w:bookmarkEnd w:id="426"/>
      <w:bookmarkStart w:id="427" w:name="bookmark80"/>
      <w:bookmarkEnd w:id="427"/>
      <w:bookmarkStart w:id="428" w:name="_Toc23596"/>
      <w:r>
        <w:rPr>
          <w:rFonts w:hint="eastAsia" w:ascii="宋体" w:hAnsi="宋体" w:eastAsia="宋体" w:cs="宋体"/>
          <w:b/>
          <w:bCs/>
          <w:spacing w:val="-4"/>
          <w:sz w:val="24"/>
          <w:szCs w:val="24"/>
          <w:highlight w:val="none"/>
          <w:lang w:eastAsia="zh-CN"/>
        </w:rPr>
        <w:t>（三）磋商报价一览表</w:t>
      </w:r>
      <w:bookmarkEnd w:id="428"/>
    </w:p>
    <w:tbl>
      <w:tblPr>
        <w:tblStyle w:val="23"/>
        <w:tblW w:w="9271" w:type="dxa"/>
        <w:tblInd w:w="113" w:type="dxa"/>
        <w:tblLayout w:type="autofit"/>
        <w:tblCellMar>
          <w:top w:w="0" w:type="dxa"/>
          <w:left w:w="108" w:type="dxa"/>
          <w:bottom w:w="0" w:type="dxa"/>
          <w:right w:w="108" w:type="dxa"/>
        </w:tblCellMar>
      </w:tblPr>
      <w:tblGrid>
        <w:gridCol w:w="2547"/>
        <w:gridCol w:w="6724"/>
      </w:tblGrid>
      <w:tr w14:paraId="18B10731">
        <w:tblPrEx>
          <w:tblCellMar>
            <w:top w:w="0" w:type="dxa"/>
            <w:left w:w="108" w:type="dxa"/>
            <w:bottom w:w="0" w:type="dxa"/>
            <w:right w:w="108" w:type="dxa"/>
          </w:tblCellMar>
        </w:tblPrEx>
        <w:trPr>
          <w:trHeight w:val="707" w:hRule="atLeast"/>
        </w:trPr>
        <w:tc>
          <w:tcPr>
            <w:tcW w:w="2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BC19">
            <w:pPr>
              <w:kinsoku/>
              <w:autoSpaceDE/>
              <w:autoSpaceDN/>
              <w:adjustRightInd/>
              <w:snapToGrid/>
              <w:jc w:val="both"/>
              <w:textAlignment w:val="auto"/>
              <w:rPr>
                <w:rFonts w:hint="default" w:ascii="宋体" w:hAnsi="宋体" w:eastAsia="宋体" w:cs="宋体"/>
                <w:b/>
                <w:bCs/>
                <w:snapToGrid/>
                <w:sz w:val="24"/>
                <w:szCs w:val="24"/>
                <w:highlight w:val="none"/>
                <w:lang w:val="en-US" w:eastAsia="zh-CN"/>
              </w:rPr>
            </w:pPr>
            <w:r>
              <w:rPr>
                <w:rFonts w:hint="eastAsia" w:ascii="宋体" w:hAnsi="宋体" w:eastAsia="宋体" w:cs="宋体"/>
                <w:b/>
                <w:bCs/>
                <w:snapToGrid/>
                <w:sz w:val="24"/>
                <w:szCs w:val="24"/>
                <w:highlight w:val="none"/>
                <w:lang w:val="en-US" w:eastAsia="zh-CN"/>
              </w:rPr>
              <w:t>标项名称</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CE4E">
            <w:pPr>
              <w:kinsoku/>
              <w:autoSpaceDE/>
              <w:autoSpaceDN/>
              <w:adjustRightInd/>
              <w:snapToGrid/>
              <w:jc w:val="both"/>
              <w:textAlignment w:val="auto"/>
              <w:rPr>
                <w:rFonts w:hint="eastAsia" w:ascii="宋体" w:hAnsi="宋体" w:eastAsia="宋体" w:cs="宋体"/>
                <w:b/>
                <w:bCs/>
                <w:snapToGrid/>
                <w:sz w:val="24"/>
                <w:szCs w:val="24"/>
                <w:highlight w:val="none"/>
                <w:lang w:eastAsia="zh-CN"/>
              </w:rPr>
            </w:pPr>
          </w:p>
        </w:tc>
      </w:tr>
      <w:tr w14:paraId="6D0D19E3">
        <w:tblPrEx>
          <w:tblCellMar>
            <w:top w:w="0" w:type="dxa"/>
            <w:left w:w="108" w:type="dxa"/>
            <w:bottom w:w="0" w:type="dxa"/>
            <w:right w:w="108" w:type="dxa"/>
          </w:tblCellMar>
        </w:tblPrEx>
        <w:trPr>
          <w:trHeight w:val="1416" w:hRule="atLeast"/>
        </w:trPr>
        <w:tc>
          <w:tcPr>
            <w:tcW w:w="2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C165">
            <w:pPr>
              <w:kinsoku/>
              <w:autoSpaceDE/>
              <w:autoSpaceDN/>
              <w:adjustRightInd/>
              <w:snapToGrid/>
              <w:jc w:val="both"/>
              <w:textAlignment w:val="auto"/>
              <w:rPr>
                <w:rFonts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首次磋商报价（元）</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80CC">
            <w:pPr>
              <w:kinsoku/>
              <w:autoSpaceDE/>
              <w:autoSpaceDN/>
              <w:adjustRightInd/>
              <w:snapToGrid/>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小写：</w:t>
            </w:r>
          </w:p>
          <w:p w14:paraId="1CFB6178">
            <w:pPr>
              <w:kinsoku/>
              <w:autoSpaceDE/>
              <w:autoSpaceDN/>
              <w:adjustRightInd/>
              <w:snapToGrid/>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大写：</w:t>
            </w:r>
          </w:p>
        </w:tc>
      </w:tr>
      <w:tr w14:paraId="2E4A5DF5">
        <w:tblPrEx>
          <w:tblCellMar>
            <w:top w:w="0" w:type="dxa"/>
            <w:left w:w="108" w:type="dxa"/>
            <w:bottom w:w="0" w:type="dxa"/>
            <w:right w:w="108" w:type="dxa"/>
          </w:tblCellMar>
        </w:tblPrEx>
        <w:trPr>
          <w:trHeight w:val="707" w:hRule="atLeast"/>
        </w:trPr>
        <w:tc>
          <w:tcPr>
            <w:tcW w:w="2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637F">
            <w:pPr>
              <w:kinsoku/>
              <w:autoSpaceDE/>
              <w:autoSpaceDN/>
              <w:adjustRightInd/>
              <w:snapToGrid/>
              <w:jc w:val="both"/>
              <w:textAlignment w:val="auto"/>
              <w:rPr>
                <w:rFonts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合同履行期限</w:t>
            </w:r>
          </w:p>
        </w:tc>
        <w:tc>
          <w:tcPr>
            <w:tcW w:w="6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F99D">
            <w:pPr>
              <w:kinsoku/>
              <w:autoSpaceDE/>
              <w:autoSpaceDN/>
              <w:adjustRightInd/>
              <w:snapToGrid/>
              <w:jc w:val="both"/>
              <w:textAlignment w:val="auto"/>
              <w:rPr>
                <w:rFonts w:hint="eastAsia" w:ascii="宋体" w:hAnsi="宋体" w:eastAsia="宋体" w:cs="宋体"/>
                <w:snapToGrid/>
                <w:sz w:val="24"/>
                <w:szCs w:val="24"/>
                <w:highlight w:val="none"/>
                <w:lang w:eastAsia="zh-CN"/>
              </w:rPr>
            </w:pPr>
          </w:p>
        </w:tc>
      </w:tr>
      <w:tr w14:paraId="410A68E3">
        <w:tblPrEx>
          <w:tblCellMar>
            <w:top w:w="0" w:type="dxa"/>
            <w:left w:w="108" w:type="dxa"/>
            <w:bottom w:w="0" w:type="dxa"/>
            <w:right w:w="108" w:type="dxa"/>
          </w:tblCellMar>
        </w:tblPrEx>
        <w:trPr>
          <w:trHeight w:val="707" w:hRule="atLeast"/>
        </w:trPr>
        <w:tc>
          <w:tcPr>
            <w:tcW w:w="92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97410">
            <w:pPr>
              <w:kinsoku/>
              <w:autoSpaceDE/>
              <w:autoSpaceDN/>
              <w:adjustRightInd/>
              <w:snapToGrid/>
              <w:jc w:val="both"/>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备注：</w:t>
            </w:r>
          </w:p>
        </w:tc>
      </w:tr>
    </w:tbl>
    <w:p w14:paraId="0073A758">
      <w:pPr>
        <w:spacing w:line="64" w:lineRule="auto"/>
        <w:rPr>
          <w:rFonts w:ascii="宋体" w:hAnsi="宋体" w:eastAsia="宋体" w:cs="宋体"/>
          <w:sz w:val="2"/>
          <w:highlight w:val="none"/>
          <w:lang w:eastAsia="zh-CN"/>
        </w:rPr>
      </w:pPr>
    </w:p>
    <w:p w14:paraId="607EA6D1">
      <w:pPr>
        <w:spacing w:before="36" w:line="344" w:lineRule="auto"/>
        <w:ind w:right="-766" w:firstLine="5"/>
        <w:rPr>
          <w:rFonts w:ascii="宋体" w:hAnsi="宋体" w:eastAsia="宋体" w:cs="宋体"/>
          <w:spacing w:val="-1"/>
          <w:sz w:val="24"/>
          <w:szCs w:val="24"/>
          <w:highlight w:val="none"/>
          <w:lang w:eastAsia="zh-CN"/>
        </w:rPr>
      </w:pPr>
      <w:r>
        <w:rPr>
          <w:rFonts w:hint="eastAsia" w:ascii="宋体" w:hAnsi="宋体" w:eastAsia="宋体" w:cs="宋体"/>
          <w:spacing w:val="-1"/>
          <w:sz w:val="24"/>
          <w:szCs w:val="24"/>
          <w:highlight w:val="none"/>
          <w:lang w:eastAsia="zh-CN"/>
        </w:rPr>
        <w:t>说明：</w:t>
      </w:r>
    </w:p>
    <w:p w14:paraId="10589FE6">
      <w:pPr>
        <w:spacing w:before="36" w:line="344" w:lineRule="auto"/>
        <w:ind w:right="-766" w:firstLine="5"/>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1.供应商严格按照规定的格式填写。报价为优惠后报</w:t>
      </w:r>
      <w:r>
        <w:rPr>
          <w:rFonts w:hint="eastAsia" w:ascii="宋体" w:hAnsi="宋体" w:eastAsia="宋体" w:cs="宋体"/>
          <w:spacing w:val="-2"/>
          <w:sz w:val="24"/>
          <w:szCs w:val="24"/>
          <w:highlight w:val="none"/>
          <w:lang w:eastAsia="zh-CN"/>
        </w:rPr>
        <w:t>价，并作为评审及定标的依据。</w:t>
      </w:r>
      <w:r>
        <w:rPr>
          <w:rFonts w:hint="eastAsia" w:ascii="宋体" w:hAnsi="宋体" w:eastAsia="宋体" w:cs="宋体"/>
          <w:sz w:val="24"/>
          <w:szCs w:val="24"/>
          <w:highlight w:val="none"/>
          <w:lang w:eastAsia="zh-CN"/>
        </w:rPr>
        <w:t xml:space="preserve"> 2.任何有选择或有条件的投标报价或表中某一包填写多个</w:t>
      </w:r>
      <w:r>
        <w:rPr>
          <w:rFonts w:hint="eastAsia" w:ascii="宋体" w:hAnsi="宋体" w:eastAsia="宋体" w:cs="宋体"/>
          <w:spacing w:val="-1"/>
          <w:sz w:val="24"/>
          <w:szCs w:val="24"/>
          <w:highlight w:val="none"/>
          <w:lang w:eastAsia="zh-CN"/>
        </w:rPr>
        <w:t>报价，均将导致相应被拒绝。</w:t>
      </w:r>
      <w:r>
        <w:rPr>
          <w:rFonts w:hint="eastAsia" w:ascii="宋体" w:hAnsi="宋体" w:eastAsia="宋体" w:cs="宋体"/>
          <w:spacing w:val="-3"/>
          <w:sz w:val="24"/>
          <w:szCs w:val="24"/>
          <w:highlight w:val="none"/>
          <w:lang w:eastAsia="zh-CN"/>
        </w:rPr>
        <w:t>3.报价一经涂改，应在涂改处加盖单位公章或者由法定代表人或授权委托人签字或盖</w:t>
      </w:r>
      <w:r>
        <w:rPr>
          <w:rFonts w:hint="eastAsia" w:ascii="宋体" w:hAnsi="宋体" w:eastAsia="宋体" w:cs="宋体"/>
          <w:spacing w:val="-4"/>
          <w:sz w:val="24"/>
          <w:szCs w:val="24"/>
          <w:highlight w:val="none"/>
          <w:lang w:eastAsia="zh-CN"/>
        </w:rPr>
        <w:t>章，否则</w:t>
      </w:r>
      <w:r>
        <w:rPr>
          <w:rFonts w:hint="eastAsia" w:ascii="宋体" w:hAnsi="宋体" w:eastAsia="宋体" w:cs="宋体"/>
          <w:sz w:val="24"/>
          <w:szCs w:val="24"/>
          <w:highlight w:val="none"/>
          <w:lang w:eastAsia="zh-CN"/>
        </w:rPr>
        <w:t xml:space="preserve"> </w:t>
      </w:r>
      <w:r>
        <w:rPr>
          <w:rFonts w:hint="eastAsia" w:ascii="宋体" w:hAnsi="宋体" w:eastAsia="宋体" w:cs="宋体"/>
          <w:spacing w:val="-2"/>
          <w:sz w:val="24"/>
          <w:szCs w:val="24"/>
          <w:highlight w:val="none"/>
          <w:lang w:eastAsia="zh-CN"/>
        </w:rPr>
        <w:t>其投标作无效标处理。</w:t>
      </w:r>
    </w:p>
    <w:p w14:paraId="0B1096CA">
      <w:pPr>
        <w:spacing w:before="78" w:line="221" w:lineRule="auto"/>
        <w:ind w:left="571"/>
        <w:jc w:val="right"/>
        <w:rPr>
          <w:rFonts w:ascii="宋体" w:hAnsi="宋体" w:eastAsia="宋体" w:cs="宋体"/>
          <w:spacing w:val="-2"/>
          <w:sz w:val="24"/>
          <w:szCs w:val="24"/>
          <w:highlight w:val="none"/>
          <w:lang w:eastAsia="zh-CN"/>
        </w:rPr>
      </w:pPr>
    </w:p>
    <w:p w14:paraId="6887B79D">
      <w:pPr>
        <w:spacing w:before="78" w:line="221" w:lineRule="auto"/>
        <w:ind w:left="571"/>
        <w:jc w:val="right"/>
        <w:rPr>
          <w:rFonts w:ascii="宋体" w:hAnsi="宋体" w:eastAsia="宋体" w:cs="宋体"/>
          <w:spacing w:val="-2"/>
          <w:sz w:val="24"/>
          <w:szCs w:val="24"/>
          <w:highlight w:val="none"/>
          <w:lang w:eastAsia="zh-CN"/>
        </w:rPr>
      </w:pPr>
    </w:p>
    <w:p w14:paraId="75BA6906">
      <w:pPr>
        <w:spacing w:before="78" w:line="221" w:lineRule="auto"/>
        <w:ind w:left="571"/>
        <w:jc w:val="right"/>
        <w:rPr>
          <w:rFonts w:ascii="宋体" w:hAnsi="宋体" w:eastAsia="宋体" w:cs="宋体"/>
          <w:b/>
          <w:bCs/>
          <w:sz w:val="24"/>
          <w:szCs w:val="24"/>
          <w:highlight w:val="none"/>
          <w:lang w:eastAsia="zh-CN"/>
        </w:rPr>
      </w:pPr>
      <w:r>
        <w:rPr>
          <w:rFonts w:hint="eastAsia" w:ascii="宋体" w:hAnsi="宋体" w:eastAsia="宋体" w:cs="宋体"/>
          <w:b/>
          <w:bCs/>
          <w:spacing w:val="-2"/>
          <w:sz w:val="24"/>
          <w:szCs w:val="24"/>
          <w:highlight w:val="none"/>
          <w:lang w:eastAsia="zh-CN"/>
        </w:rPr>
        <w:t>供应商名称(盖单位章)：</w:t>
      </w:r>
    </w:p>
    <w:p w14:paraId="443D32D8">
      <w:pPr>
        <w:pStyle w:val="8"/>
        <w:spacing w:line="311" w:lineRule="auto"/>
        <w:jc w:val="right"/>
        <w:rPr>
          <w:rFonts w:ascii="宋体" w:hAnsi="宋体" w:eastAsia="宋体" w:cs="宋体"/>
          <w:b/>
          <w:bCs/>
          <w:highlight w:val="none"/>
          <w:lang w:eastAsia="zh-CN"/>
        </w:rPr>
      </w:pPr>
    </w:p>
    <w:p w14:paraId="61ECE037">
      <w:pPr>
        <w:pStyle w:val="8"/>
        <w:spacing w:line="311" w:lineRule="auto"/>
        <w:jc w:val="right"/>
        <w:rPr>
          <w:rFonts w:ascii="宋体" w:hAnsi="宋体" w:eastAsia="宋体" w:cs="宋体"/>
          <w:b/>
          <w:bCs/>
          <w:highlight w:val="none"/>
          <w:lang w:eastAsia="zh-CN"/>
        </w:rPr>
      </w:pPr>
    </w:p>
    <w:p w14:paraId="0C57F60F">
      <w:pPr>
        <w:spacing w:before="78" w:line="222" w:lineRule="auto"/>
        <w:ind w:left="621"/>
        <w:jc w:val="right"/>
        <w:rPr>
          <w:rFonts w:ascii="宋体" w:hAnsi="宋体" w:eastAsia="宋体" w:cs="宋体"/>
          <w:b/>
          <w:bCs/>
          <w:sz w:val="24"/>
          <w:szCs w:val="24"/>
          <w:highlight w:val="none"/>
          <w:lang w:eastAsia="zh-CN"/>
        </w:rPr>
      </w:pPr>
      <w:r>
        <w:rPr>
          <w:rFonts w:hint="eastAsia" w:ascii="宋体" w:hAnsi="宋体" w:eastAsia="宋体" w:cs="宋体"/>
          <w:b/>
          <w:bCs/>
          <w:spacing w:val="-12"/>
          <w:sz w:val="24"/>
          <w:szCs w:val="24"/>
          <w:highlight w:val="none"/>
          <w:lang w:eastAsia="zh-CN"/>
        </w:rPr>
        <w:t>日期：年月日</w:t>
      </w:r>
    </w:p>
    <w:p w14:paraId="07F8CE8C">
      <w:pPr>
        <w:spacing w:line="222" w:lineRule="auto"/>
        <w:rPr>
          <w:rFonts w:ascii="宋体" w:hAnsi="宋体" w:eastAsia="宋体" w:cs="宋体"/>
          <w:sz w:val="24"/>
          <w:szCs w:val="24"/>
          <w:highlight w:val="none"/>
          <w:lang w:eastAsia="zh-CN"/>
        </w:rPr>
        <w:sectPr>
          <w:footerReference r:id="rId31" w:type="default"/>
          <w:pgSz w:w="11906" w:h="16839"/>
          <w:pgMar w:top="1440" w:right="1800" w:bottom="1440" w:left="1800" w:header="0" w:footer="720" w:gutter="0"/>
          <w:cols w:space="720" w:num="1"/>
        </w:sectPr>
      </w:pPr>
    </w:p>
    <w:p w14:paraId="0DC02F26">
      <w:pPr>
        <w:spacing w:before="78" w:line="222" w:lineRule="auto"/>
        <w:ind w:left="3420"/>
        <w:outlineLvl w:val="2"/>
        <w:rPr>
          <w:rFonts w:ascii="宋体" w:hAnsi="宋体" w:eastAsia="宋体" w:cs="宋体"/>
          <w:sz w:val="24"/>
          <w:szCs w:val="24"/>
          <w:highlight w:val="none"/>
          <w:lang w:eastAsia="zh-CN"/>
        </w:rPr>
      </w:pPr>
      <w:bookmarkStart w:id="429" w:name="bookmark82"/>
      <w:bookmarkEnd w:id="429"/>
      <w:bookmarkStart w:id="430" w:name="bookmark81"/>
      <w:bookmarkEnd w:id="430"/>
      <w:bookmarkStart w:id="431" w:name="_Toc27863"/>
      <w:r>
        <w:rPr>
          <w:rFonts w:hint="eastAsia" w:ascii="宋体" w:hAnsi="宋体" w:eastAsia="宋体" w:cs="宋体"/>
          <w:b/>
          <w:bCs/>
          <w:spacing w:val="-4"/>
          <w:sz w:val="24"/>
          <w:szCs w:val="24"/>
          <w:highlight w:val="none"/>
          <w:lang w:eastAsia="zh-CN"/>
        </w:rPr>
        <w:t>（四）商务响应、偏离说明表</w:t>
      </w:r>
      <w:bookmarkEnd w:id="431"/>
    </w:p>
    <w:tbl>
      <w:tblPr>
        <w:tblStyle w:val="23"/>
        <w:tblW w:w="9059" w:type="dxa"/>
        <w:tblInd w:w="113" w:type="dxa"/>
        <w:tblLayout w:type="autofit"/>
        <w:tblCellMar>
          <w:top w:w="0" w:type="dxa"/>
          <w:left w:w="108" w:type="dxa"/>
          <w:bottom w:w="0" w:type="dxa"/>
          <w:right w:w="108" w:type="dxa"/>
        </w:tblCellMar>
      </w:tblPr>
      <w:tblGrid>
        <w:gridCol w:w="930"/>
        <w:gridCol w:w="1949"/>
        <w:gridCol w:w="2335"/>
        <w:gridCol w:w="1510"/>
        <w:gridCol w:w="2335"/>
      </w:tblGrid>
      <w:tr w14:paraId="28D343DA">
        <w:tblPrEx>
          <w:tblCellMar>
            <w:top w:w="0" w:type="dxa"/>
            <w:left w:w="108" w:type="dxa"/>
            <w:bottom w:w="0" w:type="dxa"/>
            <w:right w:w="108" w:type="dxa"/>
          </w:tblCellMar>
        </w:tblPrEx>
        <w:trPr>
          <w:trHeight w:val="1276"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0259">
            <w:pPr>
              <w:kinsoku/>
              <w:autoSpaceDE/>
              <w:autoSpaceDN/>
              <w:adjustRightInd/>
              <w:snapToGrid/>
              <w:jc w:val="center"/>
              <w:textAlignment w:val="auto"/>
              <w:rPr>
                <w:rFonts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序号</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5BFA">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磋商文件商务条款内容</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1FD1">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响应文件商务条款响应部分</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44B6">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偏离说明</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4145">
            <w:pPr>
              <w:kinsoku/>
              <w:autoSpaceDE/>
              <w:autoSpaceDN/>
              <w:adjustRightInd/>
              <w:snapToGrid/>
              <w:jc w:val="center"/>
              <w:textAlignment w:val="auto"/>
              <w:rPr>
                <w:rFonts w:hint="eastAsia"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响应文件中对</w:t>
            </w:r>
            <w:r>
              <w:rPr>
                <w:rFonts w:ascii="宋体" w:hAnsi="宋体" w:eastAsia="宋体" w:cs="宋体"/>
                <w:snapToGrid/>
                <w:sz w:val="24"/>
                <w:szCs w:val="24"/>
                <w:highlight w:val="none"/>
                <w:lang w:eastAsia="zh-CN"/>
              </w:rPr>
              <w:t>应的页码</w:t>
            </w:r>
          </w:p>
        </w:tc>
      </w:tr>
      <w:tr w14:paraId="3E607C21">
        <w:tblPrEx>
          <w:tblCellMar>
            <w:top w:w="0" w:type="dxa"/>
            <w:left w:w="108" w:type="dxa"/>
            <w:bottom w:w="0" w:type="dxa"/>
            <w:right w:w="108" w:type="dxa"/>
          </w:tblCellMar>
        </w:tblPrEx>
        <w:trPr>
          <w:trHeight w:val="460"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F2C6">
            <w:pPr>
              <w:kinsoku/>
              <w:autoSpaceDE/>
              <w:autoSpaceDN/>
              <w:adjustRightInd/>
              <w:snapToGrid/>
              <w:jc w:val="center"/>
              <w:textAlignment w:val="auto"/>
              <w:rPr>
                <w:rFonts w:hint="eastAsia" w:ascii="宋体" w:hAnsi="宋体" w:eastAsia="宋体" w:cs="宋体"/>
                <w:snapToGrid/>
                <w:sz w:val="24"/>
                <w:szCs w:val="24"/>
                <w:highlight w:val="none"/>
                <w:lang w:eastAsia="zh-CN"/>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D105">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3F06">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9FA6">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FEF2">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r>
      <w:tr w14:paraId="392B85F5">
        <w:tblPrEx>
          <w:tblCellMar>
            <w:top w:w="0" w:type="dxa"/>
            <w:left w:w="108" w:type="dxa"/>
            <w:bottom w:w="0" w:type="dxa"/>
            <w:right w:w="108" w:type="dxa"/>
          </w:tblCellMar>
        </w:tblPrEx>
        <w:trPr>
          <w:trHeight w:val="427"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2749">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0328">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F618">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60E7">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67E6">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r>
      <w:tr w14:paraId="78378953">
        <w:tblPrEx>
          <w:tblCellMar>
            <w:top w:w="0" w:type="dxa"/>
            <w:left w:w="108" w:type="dxa"/>
            <w:bottom w:w="0" w:type="dxa"/>
            <w:right w:w="108" w:type="dxa"/>
          </w:tblCellMar>
        </w:tblPrEx>
        <w:trPr>
          <w:trHeight w:val="427"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6173">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B675">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3F83">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E4E5A">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88DB">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r>
      <w:tr w14:paraId="7AC39D48">
        <w:tblPrEx>
          <w:tblCellMar>
            <w:top w:w="0" w:type="dxa"/>
            <w:left w:w="108" w:type="dxa"/>
            <w:bottom w:w="0" w:type="dxa"/>
            <w:right w:w="108" w:type="dxa"/>
          </w:tblCellMar>
        </w:tblPrEx>
        <w:trPr>
          <w:trHeight w:val="427"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520A">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E7D0">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38B4">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136C">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3F3F">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r>
      <w:tr w14:paraId="1BE65741">
        <w:tblPrEx>
          <w:tblCellMar>
            <w:top w:w="0" w:type="dxa"/>
            <w:left w:w="108" w:type="dxa"/>
            <w:bottom w:w="0" w:type="dxa"/>
            <w:right w:w="108" w:type="dxa"/>
          </w:tblCellMar>
        </w:tblPrEx>
        <w:trPr>
          <w:trHeight w:val="427"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898F">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6D72">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030F">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B2D1">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E565">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r>
      <w:tr w14:paraId="4A945AD5">
        <w:tblPrEx>
          <w:tblCellMar>
            <w:top w:w="0" w:type="dxa"/>
            <w:left w:w="108" w:type="dxa"/>
            <w:bottom w:w="0" w:type="dxa"/>
            <w:right w:w="108" w:type="dxa"/>
          </w:tblCellMar>
        </w:tblPrEx>
        <w:trPr>
          <w:trHeight w:val="476" w:hRule="atLeast"/>
        </w:trPr>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9E99">
            <w:pPr>
              <w:kinsoku/>
              <w:autoSpaceDE/>
              <w:autoSpaceDN/>
              <w:adjustRightInd/>
              <w:snapToGrid/>
              <w:jc w:val="center"/>
              <w:textAlignment w:val="auto"/>
              <w:rPr>
                <w:rFonts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w:t>
            </w:r>
          </w:p>
        </w:tc>
        <w:tc>
          <w:tcPr>
            <w:tcW w:w="1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A515">
            <w:pPr>
              <w:kinsoku/>
              <w:autoSpaceDE/>
              <w:autoSpaceDN/>
              <w:adjustRightInd/>
              <w:snapToGrid/>
              <w:jc w:val="center"/>
              <w:textAlignment w:val="auto"/>
              <w:rPr>
                <w:rFonts w:hint="eastAsia" w:ascii="宋体" w:hAnsi="宋体" w:eastAsia="宋体" w:cs="宋体"/>
                <w:snapToGrid/>
                <w:sz w:val="24"/>
                <w:szCs w:val="24"/>
                <w:highlight w:val="none"/>
                <w:lang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5386">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1283">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AC7C">
            <w:pPr>
              <w:kinsoku/>
              <w:autoSpaceDE/>
              <w:autoSpaceDN/>
              <w:adjustRightInd/>
              <w:snapToGrid/>
              <w:jc w:val="center"/>
              <w:textAlignment w:val="auto"/>
              <w:rPr>
                <w:rFonts w:ascii="Times New Roman" w:hAnsi="Times New Roman" w:eastAsia="Times New Roman" w:cs="Times New Roman"/>
                <w:snapToGrid/>
                <w:color w:val="auto"/>
                <w:sz w:val="24"/>
                <w:szCs w:val="24"/>
                <w:highlight w:val="none"/>
                <w:lang w:eastAsia="zh-CN"/>
              </w:rPr>
            </w:pPr>
          </w:p>
        </w:tc>
      </w:tr>
    </w:tbl>
    <w:p w14:paraId="70844660">
      <w:pPr>
        <w:spacing w:before="36" w:line="349" w:lineRule="auto"/>
        <w:ind w:right="-624" w:rightChars="-297"/>
        <w:jc w:val="both"/>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注：供应商须对照磋商文件中商务条款及要求进行逐项说明是否满足要求，包括但不限于合</w:t>
      </w:r>
      <w:r>
        <w:rPr>
          <w:rFonts w:hint="eastAsia" w:ascii="宋体" w:hAnsi="宋体" w:eastAsia="宋体" w:cs="宋体"/>
          <w:spacing w:val="2"/>
          <w:sz w:val="24"/>
          <w:szCs w:val="24"/>
          <w:highlight w:val="none"/>
          <w:lang w:eastAsia="zh-CN"/>
        </w:rPr>
        <w:t xml:space="preserve"> </w:t>
      </w:r>
      <w:r>
        <w:rPr>
          <w:rFonts w:hint="eastAsia" w:ascii="宋体" w:hAnsi="宋体" w:eastAsia="宋体" w:cs="宋体"/>
          <w:spacing w:val="-3"/>
          <w:sz w:val="24"/>
          <w:szCs w:val="24"/>
          <w:highlight w:val="none"/>
          <w:lang w:eastAsia="zh-CN"/>
        </w:rPr>
        <w:t>同履行期限、付款方式、履约保证金等，如有需要，应附相关证明文件，同时将相关证明文</w:t>
      </w:r>
      <w:r>
        <w:rPr>
          <w:rFonts w:hint="eastAsia" w:ascii="宋体" w:hAnsi="宋体" w:eastAsia="宋体" w:cs="宋体"/>
          <w:spacing w:val="-1"/>
          <w:sz w:val="24"/>
          <w:szCs w:val="24"/>
          <w:highlight w:val="none"/>
          <w:lang w:eastAsia="zh-CN"/>
        </w:rPr>
        <w:t>件的相应页码填写到上表“响应文件中对应的页码</w:t>
      </w:r>
      <w:r>
        <w:rPr>
          <w:rFonts w:hint="eastAsia" w:ascii="宋体" w:hAnsi="宋体" w:eastAsia="宋体" w:cs="宋体"/>
          <w:spacing w:val="-88"/>
          <w:sz w:val="24"/>
          <w:szCs w:val="24"/>
          <w:highlight w:val="none"/>
          <w:lang w:eastAsia="zh-CN"/>
        </w:rPr>
        <w:t xml:space="preserve"> </w:t>
      </w:r>
      <w:r>
        <w:rPr>
          <w:rFonts w:hint="eastAsia" w:ascii="宋体" w:hAnsi="宋体" w:eastAsia="宋体" w:cs="宋体"/>
          <w:spacing w:val="-1"/>
          <w:sz w:val="24"/>
          <w:szCs w:val="24"/>
          <w:highlight w:val="none"/>
          <w:lang w:eastAsia="zh-CN"/>
        </w:rPr>
        <w:t>中。如不</w:t>
      </w:r>
      <w:r>
        <w:rPr>
          <w:rFonts w:hint="eastAsia" w:ascii="宋体" w:hAnsi="宋体" w:eastAsia="宋体" w:cs="宋体"/>
          <w:spacing w:val="-2"/>
          <w:sz w:val="24"/>
          <w:szCs w:val="24"/>
          <w:highlight w:val="none"/>
          <w:lang w:eastAsia="zh-CN"/>
        </w:rPr>
        <w:t>填写此表，视同无偏离。</w:t>
      </w:r>
    </w:p>
    <w:p w14:paraId="57A38E10">
      <w:pPr>
        <w:pStyle w:val="8"/>
        <w:spacing w:line="382" w:lineRule="auto"/>
        <w:rPr>
          <w:rFonts w:ascii="宋体" w:hAnsi="宋体" w:eastAsia="宋体" w:cs="宋体"/>
          <w:highlight w:val="none"/>
          <w:lang w:eastAsia="zh-CN"/>
        </w:rPr>
      </w:pPr>
    </w:p>
    <w:p w14:paraId="1B20EDE7">
      <w:pPr>
        <w:spacing w:before="78" w:line="221" w:lineRule="auto"/>
        <w:ind w:left="642"/>
        <w:jc w:val="right"/>
        <w:rPr>
          <w:rFonts w:ascii="宋体" w:hAnsi="宋体" w:eastAsia="宋体" w:cs="宋体"/>
          <w:b/>
          <w:bCs/>
          <w:sz w:val="24"/>
          <w:szCs w:val="24"/>
          <w:highlight w:val="none"/>
          <w:lang w:eastAsia="zh-CN"/>
        </w:rPr>
      </w:pPr>
      <w:r>
        <w:rPr>
          <w:rFonts w:hint="eastAsia" w:ascii="宋体" w:hAnsi="宋体" w:eastAsia="宋体" w:cs="宋体"/>
          <w:b/>
          <w:bCs/>
          <w:spacing w:val="-2"/>
          <w:sz w:val="24"/>
          <w:szCs w:val="24"/>
          <w:highlight w:val="none"/>
          <w:lang w:eastAsia="zh-CN"/>
        </w:rPr>
        <w:t>供应商名称(盖单位章)：</w:t>
      </w:r>
    </w:p>
    <w:p w14:paraId="539A6C54">
      <w:pPr>
        <w:pStyle w:val="8"/>
        <w:spacing w:line="312" w:lineRule="auto"/>
        <w:jc w:val="right"/>
        <w:rPr>
          <w:rFonts w:ascii="宋体" w:hAnsi="宋体" w:eastAsia="宋体" w:cs="宋体"/>
          <w:b/>
          <w:bCs/>
          <w:highlight w:val="none"/>
          <w:lang w:eastAsia="zh-CN"/>
        </w:rPr>
      </w:pPr>
    </w:p>
    <w:p w14:paraId="5725C843">
      <w:pPr>
        <w:pStyle w:val="8"/>
        <w:spacing w:line="313" w:lineRule="auto"/>
        <w:jc w:val="right"/>
        <w:rPr>
          <w:rFonts w:ascii="宋体" w:hAnsi="宋体" w:eastAsia="宋体" w:cs="宋体"/>
          <w:b/>
          <w:bCs/>
          <w:highlight w:val="none"/>
          <w:lang w:eastAsia="zh-CN"/>
        </w:rPr>
      </w:pPr>
    </w:p>
    <w:p w14:paraId="2DE4DF04">
      <w:pPr>
        <w:spacing w:before="78" w:line="222" w:lineRule="auto"/>
        <w:ind w:left="692"/>
        <w:jc w:val="right"/>
        <w:rPr>
          <w:rFonts w:ascii="宋体" w:hAnsi="宋体" w:eastAsia="宋体" w:cs="宋体"/>
          <w:b/>
          <w:bCs/>
          <w:sz w:val="24"/>
          <w:szCs w:val="24"/>
          <w:highlight w:val="none"/>
          <w:lang w:eastAsia="zh-CN"/>
        </w:rPr>
      </w:pPr>
      <w:r>
        <w:rPr>
          <w:rFonts w:hint="eastAsia" w:ascii="宋体" w:hAnsi="宋体" w:eastAsia="宋体" w:cs="宋体"/>
          <w:b/>
          <w:bCs/>
          <w:spacing w:val="-12"/>
          <w:sz w:val="24"/>
          <w:szCs w:val="24"/>
          <w:highlight w:val="none"/>
          <w:lang w:eastAsia="zh-CN"/>
        </w:rPr>
        <w:t>日期：   年   月   日</w:t>
      </w:r>
    </w:p>
    <w:p w14:paraId="74EDAD6F">
      <w:pPr>
        <w:spacing w:line="222" w:lineRule="auto"/>
        <w:rPr>
          <w:rFonts w:ascii="宋体" w:hAnsi="宋体" w:eastAsia="宋体" w:cs="宋体"/>
          <w:sz w:val="24"/>
          <w:szCs w:val="24"/>
          <w:highlight w:val="none"/>
          <w:lang w:eastAsia="zh-CN"/>
        </w:rPr>
        <w:sectPr>
          <w:footerReference r:id="rId32" w:type="default"/>
          <w:pgSz w:w="11906" w:h="16839"/>
          <w:pgMar w:top="1440" w:right="1800" w:bottom="1440" w:left="1800" w:header="0" w:footer="720" w:gutter="0"/>
          <w:cols w:space="720" w:num="1"/>
        </w:sectPr>
      </w:pPr>
    </w:p>
    <w:p w14:paraId="406B9CE8">
      <w:pPr>
        <w:spacing w:before="78" w:line="223" w:lineRule="auto"/>
        <w:ind w:left="3500"/>
        <w:outlineLvl w:val="2"/>
        <w:rPr>
          <w:rFonts w:ascii="宋体" w:hAnsi="宋体" w:eastAsia="宋体" w:cs="宋体"/>
          <w:sz w:val="24"/>
          <w:szCs w:val="24"/>
          <w:highlight w:val="none"/>
          <w:lang w:eastAsia="zh-CN"/>
        </w:rPr>
      </w:pPr>
      <w:bookmarkStart w:id="432" w:name="bookmark84"/>
      <w:bookmarkEnd w:id="432"/>
      <w:bookmarkStart w:id="433" w:name="bookmark83"/>
      <w:bookmarkEnd w:id="433"/>
      <w:bookmarkStart w:id="434" w:name="_Toc20054"/>
      <w:r>
        <w:rPr>
          <w:rFonts w:hint="eastAsia" w:ascii="宋体" w:hAnsi="宋体" w:eastAsia="宋体" w:cs="宋体"/>
          <w:b/>
          <w:bCs/>
          <w:spacing w:val="-4"/>
          <w:sz w:val="24"/>
          <w:szCs w:val="24"/>
          <w:highlight w:val="none"/>
          <w:lang w:eastAsia="zh-CN"/>
        </w:rPr>
        <w:t>（</w:t>
      </w:r>
      <w:r>
        <w:rPr>
          <w:rFonts w:hint="eastAsia" w:ascii="宋体" w:hAnsi="宋体" w:eastAsia="宋体" w:cs="宋体"/>
          <w:b/>
          <w:bCs/>
          <w:spacing w:val="-4"/>
          <w:sz w:val="24"/>
          <w:szCs w:val="24"/>
          <w:highlight w:val="none"/>
          <w:lang w:val="en-US" w:eastAsia="zh-CN"/>
        </w:rPr>
        <w:t>五</w:t>
      </w:r>
      <w:r>
        <w:rPr>
          <w:rFonts w:hint="eastAsia" w:ascii="宋体" w:hAnsi="宋体" w:eastAsia="宋体" w:cs="宋体"/>
          <w:b/>
          <w:bCs/>
          <w:spacing w:val="-4"/>
          <w:sz w:val="24"/>
          <w:szCs w:val="24"/>
          <w:highlight w:val="none"/>
          <w:lang w:eastAsia="zh-CN"/>
        </w:rPr>
        <w:t>）</w:t>
      </w:r>
      <w:r>
        <w:rPr>
          <w:rFonts w:hint="eastAsia" w:ascii="宋体" w:hAnsi="宋体" w:eastAsia="宋体" w:cs="宋体"/>
          <w:b/>
          <w:bCs/>
          <w:spacing w:val="-4"/>
          <w:sz w:val="24"/>
          <w:szCs w:val="24"/>
          <w:highlight w:val="none"/>
          <w:lang w:val="en-US" w:eastAsia="zh-CN"/>
        </w:rPr>
        <w:t>类似项目</w:t>
      </w:r>
      <w:r>
        <w:rPr>
          <w:rFonts w:hint="eastAsia" w:ascii="宋体" w:hAnsi="宋体" w:eastAsia="宋体" w:cs="宋体"/>
          <w:b/>
          <w:bCs/>
          <w:spacing w:val="-4"/>
          <w:sz w:val="24"/>
          <w:szCs w:val="24"/>
          <w:highlight w:val="none"/>
          <w:lang w:eastAsia="zh-CN"/>
        </w:rPr>
        <w:t>业绩表</w:t>
      </w:r>
      <w:bookmarkEnd w:id="434"/>
    </w:p>
    <w:tbl>
      <w:tblPr>
        <w:tblStyle w:val="23"/>
        <w:tblW w:w="8760" w:type="dxa"/>
        <w:tblInd w:w="113" w:type="dxa"/>
        <w:tblLayout w:type="autofit"/>
        <w:tblCellMar>
          <w:top w:w="0" w:type="dxa"/>
          <w:left w:w="108" w:type="dxa"/>
          <w:bottom w:w="0" w:type="dxa"/>
          <w:right w:w="108" w:type="dxa"/>
        </w:tblCellMar>
      </w:tblPr>
      <w:tblGrid>
        <w:gridCol w:w="2122"/>
        <w:gridCol w:w="6638"/>
      </w:tblGrid>
      <w:tr w14:paraId="2327E3BA">
        <w:tblPrEx>
          <w:tblCellMar>
            <w:top w:w="0" w:type="dxa"/>
            <w:left w:w="108" w:type="dxa"/>
            <w:bottom w:w="0" w:type="dxa"/>
            <w:right w:w="108" w:type="dxa"/>
          </w:tblCellMar>
        </w:tblPrEx>
        <w:trPr>
          <w:trHeight w:val="850"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7936">
            <w:pPr>
              <w:kinsoku/>
              <w:autoSpaceDE/>
              <w:autoSpaceDN/>
              <w:adjustRightInd/>
              <w:snapToGrid/>
              <w:jc w:val="both"/>
              <w:textAlignment w:val="auto"/>
              <w:rPr>
                <w:rFonts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项目名称</w:t>
            </w:r>
          </w:p>
        </w:tc>
        <w:tc>
          <w:tcPr>
            <w:tcW w:w="6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75FF">
            <w:pPr>
              <w:kinsoku/>
              <w:autoSpaceDE/>
              <w:autoSpaceDN/>
              <w:adjustRightInd/>
              <w:snapToGrid/>
              <w:jc w:val="both"/>
              <w:textAlignment w:val="auto"/>
              <w:rPr>
                <w:rFonts w:hint="eastAsia" w:ascii="宋体" w:hAnsi="宋体" w:eastAsia="宋体" w:cs="宋体"/>
                <w:snapToGrid/>
                <w:sz w:val="24"/>
                <w:szCs w:val="24"/>
                <w:highlight w:val="none"/>
                <w:lang w:eastAsia="zh-CN"/>
              </w:rPr>
            </w:pPr>
          </w:p>
        </w:tc>
      </w:tr>
      <w:tr w14:paraId="68158966">
        <w:tblPrEx>
          <w:tblCellMar>
            <w:top w:w="0" w:type="dxa"/>
            <w:left w:w="108" w:type="dxa"/>
            <w:bottom w:w="0" w:type="dxa"/>
            <w:right w:w="108" w:type="dxa"/>
          </w:tblCellMar>
        </w:tblPrEx>
        <w:trPr>
          <w:trHeight w:val="742"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9D54">
            <w:pPr>
              <w:kinsoku/>
              <w:autoSpaceDE/>
              <w:autoSpaceDN/>
              <w:adjustRightInd/>
              <w:snapToGrid/>
              <w:jc w:val="both"/>
              <w:textAlignment w:val="auto"/>
              <w:rPr>
                <w:rFonts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项目单位名称</w:t>
            </w:r>
          </w:p>
        </w:tc>
        <w:tc>
          <w:tcPr>
            <w:tcW w:w="6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5AD7">
            <w:pPr>
              <w:kinsoku/>
              <w:autoSpaceDE/>
              <w:autoSpaceDN/>
              <w:adjustRightInd/>
              <w:snapToGrid/>
              <w:jc w:val="both"/>
              <w:textAlignment w:val="auto"/>
              <w:rPr>
                <w:rFonts w:hint="eastAsia" w:ascii="宋体" w:hAnsi="宋体" w:eastAsia="宋体" w:cs="宋体"/>
                <w:snapToGrid/>
                <w:sz w:val="24"/>
                <w:szCs w:val="24"/>
                <w:highlight w:val="none"/>
                <w:lang w:eastAsia="zh-CN"/>
              </w:rPr>
            </w:pPr>
          </w:p>
        </w:tc>
      </w:tr>
      <w:tr w14:paraId="4FE9D475">
        <w:tblPrEx>
          <w:tblCellMar>
            <w:top w:w="0" w:type="dxa"/>
            <w:left w:w="108" w:type="dxa"/>
            <w:bottom w:w="0" w:type="dxa"/>
            <w:right w:w="108" w:type="dxa"/>
          </w:tblCellMar>
        </w:tblPrEx>
        <w:trPr>
          <w:trHeight w:val="1007"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4C72">
            <w:pPr>
              <w:kinsoku/>
              <w:autoSpaceDE/>
              <w:autoSpaceDN/>
              <w:adjustRightInd/>
              <w:snapToGrid/>
              <w:jc w:val="both"/>
              <w:textAlignment w:val="auto"/>
              <w:rPr>
                <w:rFonts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项目单位联系人姓名及</w:t>
            </w:r>
            <w:r>
              <w:rPr>
                <w:rFonts w:ascii="宋体" w:hAnsi="宋体" w:eastAsia="宋体" w:cs="宋体"/>
                <w:snapToGrid/>
                <w:sz w:val="24"/>
                <w:szCs w:val="24"/>
                <w:highlight w:val="none"/>
                <w:lang w:eastAsia="zh-CN"/>
              </w:rPr>
              <w:t>联系方式</w:t>
            </w:r>
          </w:p>
        </w:tc>
        <w:tc>
          <w:tcPr>
            <w:tcW w:w="6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D8BD">
            <w:pPr>
              <w:kinsoku/>
              <w:autoSpaceDE/>
              <w:autoSpaceDN/>
              <w:adjustRightInd/>
              <w:snapToGrid/>
              <w:jc w:val="both"/>
              <w:textAlignment w:val="auto"/>
              <w:rPr>
                <w:rFonts w:hint="eastAsia" w:ascii="宋体" w:hAnsi="宋体" w:eastAsia="宋体" w:cs="宋体"/>
                <w:snapToGrid/>
                <w:sz w:val="24"/>
                <w:szCs w:val="24"/>
                <w:highlight w:val="none"/>
                <w:lang w:eastAsia="zh-CN"/>
              </w:rPr>
            </w:pPr>
          </w:p>
        </w:tc>
      </w:tr>
      <w:tr w14:paraId="2B9F4368">
        <w:tblPrEx>
          <w:tblCellMar>
            <w:top w:w="0" w:type="dxa"/>
            <w:left w:w="108" w:type="dxa"/>
            <w:bottom w:w="0" w:type="dxa"/>
            <w:right w:w="108" w:type="dxa"/>
          </w:tblCellMar>
        </w:tblPrEx>
        <w:trPr>
          <w:trHeight w:val="720"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F7CE">
            <w:pPr>
              <w:kinsoku/>
              <w:autoSpaceDE/>
              <w:autoSpaceDN/>
              <w:adjustRightInd/>
              <w:snapToGrid/>
              <w:jc w:val="both"/>
              <w:textAlignment w:val="auto"/>
              <w:rPr>
                <w:rFonts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合同金额</w:t>
            </w:r>
          </w:p>
        </w:tc>
        <w:tc>
          <w:tcPr>
            <w:tcW w:w="6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12FC">
            <w:pPr>
              <w:kinsoku/>
              <w:autoSpaceDE/>
              <w:autoSpaceDN/>
              <w:adjustRightInd/>
              <w:snapToGrid/>
              <w:jc w:val="both"/>
              <w:textAlignment w:val="auto"/>
              <w:rPr>
                <w:rFonts w:hint="eastAsia" w:ascii="宋体" w:hAnsi="宋体" w:eastAsia="宋体" w:cs="宋体"/>
                <w:snapToGrid/>
                <w:sz w:val="24"/>
                <w:szCs w:val="24"/>
                <w:highlight w:val="none"/>
                <w:lang w:eastAsia="zh-CN"/>
              </w:rPr>
            </w:pPr>
          </w:p>
        </w:tc>
      </w:tr>
      <w:tr w14:paraId="68C7D9DD">
        <w:tblPrEx>
          <w:tblCellMar>
            <w:top w:w="0" w:type="dxa"/>
            <w:left w:w="108" w:type="dxa"/>
            <w:bottom w:w="0" w:type="dxa"/>
            <w:right w:w="108" w:type="dxa"/>
          </w:tblCellMar>
        </w:tblPrEx>
        <w:trPr>
          <w:trHeight w:val="857"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A0B4">
            <w:pPr>
              <w:kinsoku/>
              <w:autoSpaceDE/>
              <w:autoSpaceDN/>
              <w:adjustRightInd/>
              <w:snapToGrid/>
              <w:jc w:val="both"/>
              <w:textAlignment w:val="auto"/>
              <w:rPr>
                <w:rFonts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项目负责人</w:t>
            </w:r>
            <w:r>
              <w:rPr>
                <w:rFonts w:ascii="宋体" w:hAnsi="宋体" w:eastAsia="宋体" w:cs="宋体"/>
                <w:snapToGrid/>
                <w:sz w:val="24"/>
                <w:szCs w:val="24"/>
                <w:highlight w:val="none"/>
                <w:lang w:eastAsia="zh-CN"/>
              </w:rPr>
              <w:t>姓名</w:t>
            </w:r>
          </w:p>
        </w:tc>
        <w:tc>
          <w:tcPr>
            <w:tcW w:w="6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4B21">
            <w:pPr>
              <w:kinsoku/>
              <w:autoSpaceDE/>
              <w:autoSpaceDN/>
              <w:adjustRightInd/>
              <w:snapToGrid/>
              <w:jc w:val="both"/>
              <w:textAlignment w:val="auto"/>
              <w:rPr>
                <w:rFonts w:hint="eastAsia" w:ascii="宋体" w:hAnsi="宋体" w:eastAsia="宋体" w:cs="宋体"/>
                <w:snapToGrid/>
                <w:sz w:val="24"/>
                <w:szCs w:val="24"/>
                <w:highlight w:val="none"/>
                <w:lang w:eastAsia="zh-CN"/>
              </w:rPr>
            </w:pPr>
          </w:p>
        </w:tc>
      </w:tr>
      <w:tr w14:paraId="202B270B">
        <w:tblPrEx>
          <w:tblCellMar>
            <w:top w:w="0" w:type="dxa"/>
            <w:left w:w="108" w:type="dxa"/>
            <w:bottom w:w="0" w:type="dxa"/>
            <w:right w:w="108" w:type="dxa"/>
          </w:tblCellMar>
        </w:tblPrEx>
        <w:trPr>
          <w:trHeight w:val="839"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1FC0">
            <w:pPr>
              <w:kinsoku/>
              <w:autoSpaceDE/>
              <w:autoSpaceDN/>
              <w:adjustRightInd/>
              <w:snapToGrid/>
              <w:jc w:val="both"/>
              <w:textAlignment w:val="auto"/>
              <w:rPr>
                <w:rFonts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项目实施时间</w:t>
            </w:r>
          </w:p>
        </w:tc>
        <w:tc>
          <w:tcPr>
            <w:tcW w:w="6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F3CC">
            <w:pPr>
              <w:kinsoku/>
              <w:autoSpaceDE/>
              <w:autoSpaceDN/>
              <w:adjustRightInd/>
              <w:snapToGrid/>
              <w:jc w:val="both"/>
              <w:textAlignment w:val="auto"/>
              <w:rPr>
                <w:rFonts w:hint="eastAsia" w:ascii="宋体" w:hAnsi="宋体" w:eastAsia="宋体" w:cs="宋体"/>
                <w:snapToGrid/>
                <w:sz w:val="24"/>
                <w:szCs w:val="24"/>
                <w:highlight w:val="none"/>
                <w:lang w:eastAsia="zh-CN"/>
              </w:rPr>
            </w:pPr>
          </w:p>
        </w:tc>
      </w:tr>
      <w:tr w14:paraId="38F19E9D">
        <w:tblPrEx>
          <w:tblCellMar>
            <w:top w:w="0" w:type="dxa"/>
            <w:left w:w="108" w:type="dxa"/>
            <w:bottom w:w="0" w:type="dxa"/>
            <w:right w:w="108" w:type="dxa"/>
          </w:tblCellMar>
        </w:tblPrEx>
        <w:trPr>
          <w:trHeight w:val="2759" w:hRule="atLeast"/>
        </w:trPr>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DF24">
            <w:pPr>
              <w:kinsoku/>
              <w:autoSpaceDE/>
              <w:autoSpaceDN/>
              <w:adjustRightInd/>
              <w:snapToGrid/>
              <w:jc w:val="both"/>
              <w:textAlignment w:val="auto"/>
              <w:rPr>
                <w:rFonts w:ascii="宋体" w:hAnsi="宋体" w:eastAsia="宋体" w:cs="宋体"/>
                <w:snapToGrid/>
                <w:sz w:val="24"/>
                <w:szCs w:val="24"/>
                <w:highlight w:val="none"/>
                <w:lang w:eastAsia="zh-CN"/>
              </w:rPr>
            </w:pPr>
            <w:r>
              <w:rPr>
                <w:rFonts w:hint="eastAsia" w:ascii="宋体" w:hAnsi="宋体" w:eastAsia="宋体" w:cs="宋体"/>
                <w:snapToGrid/>
                <w:sz w:val="24"/>
                <w:szCs w:val="24"/>
                <w:highlight w:val="none"/>
                <w:lang w:eastAsia="zh-CN"/>
              </w:rPr>
              <w:t>项目内容说明</w:t>
            </w:r>
          </w:p>
        </w:tc>
        <w:tc>
          <w:tcPr>
            <w:tcW w:w="6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4F78">
            <w:pPr>
              <w:kinsoku/>
              <w:autoSpaceDE/>
              <w:autoSpaceDN/>
              <w:adjustRightInd/>
              <w:snapToGrid/>
              <w:jc w:val="both"/>
              <w:textAlignment w:val="auto"/>
              <w:rPr>
                <w:rFonts w:hint="eastAsia" w:ascii="宋体" w:hAnsi="宋体" w:eastAsia="宋体" w:cs="宋体"/>
                <w:snapToGrid/>
                <w:sz w:val="24"/>
                <w:szCs w:val="24"/>
                <w:highlight w:val="none"/>
                <w:lang w:eastAsia="zh-CN"/>
              </w:rPr>
            </w:pPr>
          </w:p>
        </w:tc>
      </w:tr>
    </w:tbl>
    <w:p w14:paraId="35ADE73D">
      <w:pPr>
        <w:spacing w:before="143" w:line="240" w:lineRule="auto"/>
        <w:ind w:left="625" w:right="84" w:hanging="626"/>
        <w:rPr>
          <w:rFonts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说明：</w:t>
      </w:r>
    </w:p>
    <w:p w14:paraId="19F6E772">
      <w:pPr>
        <w:spacing w:before="143" w:line="240" w:lineRule="auto"/>
        <w:ind w:left="625" w:right="84" w:hanging="626"/>
        <w:rPr>
          <w:rFonts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 xml:space="preserve">1.每个合同须单独附表，并附上相关证明材料，否则专家在评审时将不予采信； </w:t>
      </w:r>
    </w:p>
    <w:p w14:paraId="09C23AF3">
      <w:pPr>
        <w:spacing w:before="143" w:line="240" w:lineRule="auto"/>
        <w:ind w:left="625" w:right="84" w:hanging="626"/>
        <w:rPr>
          <w:rFonts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2.项目内容请详细说明所承担的具体工作内容；</w:t>
      </w:r>
    </w:p>
    <w:p w14:paraId="0381EBF0">
      <w:pPr>
        <w:spacing w:before="143" w:line="240" w:lineRule="auto"/>
        <w:ind w:left="625" w:right="84" w:hanging="626"/>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3.业绩时限要求：2021年1月1日至今；</w:t>
      </w:r>
    </w:p>
    <w:p w14:paraId="14348CD7">
      <w:pPr>
        <w:spacing w:before="143" w:line="240" w:lineRule="auto"/>
        <w:ind w:left="0" w:leftChars="0" w:right="84" w:firstLine="0" w:firstLineChars="0"/>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4.相关证明材料：需提供中标通知书或采购合同，采购合同至少含合同首页、合同金额页、双方签字盖章页，否则不得分，相关证明材料如有虚假，供应商自行承担相关法律责任）</w:t>
      </w:r>
    </w:p>
    <w:p w14:paraId="2A559682">
      <w:pPr>
        <w:spacing w:before="143" w:line="441" w:lineRule="auto"/>
        <w:ind w:right="84"/>
        <w:rPr>
          <w:rFonts w:ascii="宋体" w:hAnsi="宋体" w:eastAsia="宋体" w:cs="宋体"/>
          <w:sz w:val="20"/>
          <w:szCs w:val="20"/>
          <w:highlight w:val="none"/>
          <w:lang w:eastAsia="zh-CN"/>
        </w:rPr>
        <w:sectPr>
          <w:footerReference r:id="rId33" w:type="default"/>
          <w:pgSz w:w="11906" w:h="16839"/>
          <w:pgMar w:top="1440" w:right="1800" w:bottom="1440" w:left="1800" w:header="0" w:footer="720" w:gutter="0"/>
          <w:cols w:space="720" w:num="1"/>
        </w:sectPr>
      </w:pPr>
    </w:p>
    <w:p w14:paraId="37AE724F">
      <w:pPr>
        <w:spacing w:before="78" w:line="222" w:lineRule="auto"/>
        <w:ind w:left="5"/>
        <w:outlineLvl w:val="2"/>
        <w:rPr>
          <w:rFonts w:hint="default" w:ascii="宋体" w:hAnsi="宋体" w:eastAsia="宋体" w:cs="宋体"/>
          <w:sz w:val="24"/>
          <w:szCs w:val="24"/>
          <w:highlight w:val="none"/>
          <w:lang w:val="en-US" w:eastAsia="zh-CN"/>
        </w:rPr>
      </w:pPr>
      <w:bookmarkStart w:id="435" w:name="bookmark85"/>
      <w:bookmarkEnd w:id="435"/>
      <w:bookmarkStart w:id="436" w:name="bookmark86"/>
      <w:bookmarkEnd w:id="436"/>
      <w:bookmarkStart w:id="437" w:name="_Toc29189"/>
      <w:r>
        <w:rPr>
          <w:rFonts w:hint="eastAsia" w:ascii="宋体" w:hAnsi="宋体" w:eastAsia="宋体" w:cs="宋体"/>
          <w:b/>
          <w:bCs/>
          <w:spacing w:val="-5"/>
          <w:sz w:val="24"/>
          <w:szCs w:val="24"/>
          <w:highlight w:val="none"/>
          <w:lang w:eastAsia="zh-CN"/>
        </w:rPr>
        <w:t>（</w:t>
      </w:r>
      <w:r>
        <w:rPr>
          <w:rFonts w:hint="eastAsia" w:ascii="宋体" w:hAnsi="宋体" w:eastAsia="宋体" w:cs="宋体"/>
          <w:b/>
          <w:bCs/>
          <w:spacing w:val="-5"/>
          <w:sz w:val="24"/>
          <w:szCs w:val="24"/>
          <w:highlight w:val="none"/>
          <w:lang w:val="en-US" w:eastAsia="zh-CN"/>
        </w:rPr>
        <w:t>六</w:t>
      </w:r>
      <w:r>
        <w:rPr>
          <w:rFonts w:hint="eastAsia" w:ascii="宋体" w:hAnsi="宋体" w:eastAsia="宋体" w:cs="宋体"/>
          <w:b/>
          <w:bCs/>
          <w:spacing w:val="-5"/>
          <w:sz w:val="24"/>
          <w:szCs w:val="24"/>
          <w:highlight w:val="none"/>
          <w:lang w:eastAsia="zh-CN"/>
        </w:rPr>
        <w:t>）项目</w:t>
      </w:r>
      <w:r>
        <w:rPr>
          <w:rFonts w:hint="eastAsia" w:ascii="宋体" w:hAnsi="宋体" w:eastAsia="宋体" w:cs="宋体"/>
          <w:b/>
          <w:bCs/>
          <w:spacing w:val="-5"/>
          <w:sz w:val="24"/>
          <w:szCs w:val="24"/>
          <w:highlight w:val="none"/>
          <w:lang w:val="en-US" w:eastAsia="zh-CN"/>
        </w:rPr>
        <w:t>团队</w:t>
      </w:r>
      <w:bookmarkEnd w:id="437"/>
    </w:p>
    <w:p w14:paraId="7CAF5660">
      <w:pPr>
        <w:spacing w:before="120" w:line="223" w:lineRule="auto"/>
        <w:ind w:left="3092"/>
        <w:rPr>
          <w:rFonts w:ascii="宋体" w:hAnsi="宋体" w:eastAsia="宋体" w:cs="宋体"/>
          <w:b/>
          <w:bCs/>
          <w:spacing w:val="-4"/>
          <w:sz w:val="28"/>
          <w:szCs w:val="28"/>
          <w:highlight w:val="none"/>
          <w:lang w:eastAsia="zh-CN"/>
        </w:rPr>
      </w:pPr>
      <w:r>
        <w:rPr>
          <w:rFonts w:hint="eastAsia" w:ascii="宋体" w:hAnsi="宋体" w:eastAsia="宋体" w:cs="宋体"/>
          <w:b/>
          <w:bCs/>
          <w:spacing w:val="-4"/>
          <w:sz w:val="28"/>
          <w:szCs w:val="28"/>
          <w:highlight w:val="none"/>
          <w:lang w:val="en-US" w:eastAsia="zh-CN"/>
        </w:rPr>
        <w:t>项目团队一览</w:t>
      </w:r>
      <w:r>
        <w:rPr>
          <w:rFonts w:hint="eastAsia" w:ascii="宋体" w:hAnsi="宋体" w:eastAsia="宋体" w:cs="宋体"/>
          <w:b/>
          <w:bCs/>
          <w:spacing w:val="-4"/>
          <w:sz w:val="28"/>
          <w:szCs w:val="28"/>
          <w:highlight w:val="none"/>
          <w:lang w:eastAsia="zh-CN"/>
        </w:rPr>
        <w:t>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57"/>
        <w:gridCol w:w="938"/>
        <w:gridCol w:w="1030"/>
        <w:gridCol w:w="1550"/>
        <w:gridCol w:w="1282"/>
        <w:gridCol w:w="3012"/>
      </w:tblGrid>
      <w:tr w14:paraId="04FA6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8" w:type="dxa"/>
            <w:noWrap w:val="0"/>
            <w:vAlign w:val="center"/>
          </w:tcPr>
          <w:p w14:paraId="5F74DC26">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57" w:type="dxa"/>
            <w:noWrap w:val="0"/>
            <w:vAlign w:val="center"/>
          </w:tcPr>
          <w:p w14:paraId="061057AB">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938" w:type="dxa"/>
            <w:noWrap w:val="0"/>
            <w:vAlign w:val="center"/>
          </w:tcPr>
          <w:p w14:paraId="71B8F551">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部门和职务</w:t>
            </w:r>
          </w:p>
        </w:tc>
        <w:tc>
          <w:tcPr>
            <w:tcW w:w="1030" w:type="dxa"/>
            <w:noWrap w:val="0"/>
            <w:vAlign w:val="center"/>
          </w:tcPr>
          <w:p w14:paraId="7FDDD440">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项目中职责</w:t>
            </w:r>
          </w:p>
        </w:tc>
        <w:tc>
          <w:tcPr>
            <w:tcW w:w="1550" w:type="dxa"/>
            <w:noWrap w:val="0"/>
            <w:vAlign w:val="center"/>
          </w:tcPr>
          <w:p w14:paraId="2E4A42E9">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获得认证资质证书</w:t>
            </w:r>
          </w:p>
        </w:tc>
        <w:tc>
          <w:tcPr>
            <w:tcW w:w="1282" w:type="dxa"/>
            <w:noWrap w:val="0"/>
            <w:vAlign w:val="center"/>
          </w:tcPr>
          <w:p w14:paraId="0775A138">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联系电话</w:t>
            </w:r>
          </w:p>
        </w:tc>
        <w:tc>
          <w:tcPr>
            <w:tcW w:w="3012" w:type="dxa"/>
            <w:noWrap w:val="0"/>
            <w:vAlign w:val="center"/>
          </w:tcPr>
          <w:p w14:paraId="64557CA7">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主要资历、经验及承担过项目</w:t>
            </w:r>
          </w:p>
          <w:p w14:paraId="19500796">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（项目单位、联系人和电话）</w:t>
            </w:r>
          </w:p>
        </w:tc>
      </w:tr>
      <w:tr w14:paraId="627C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49F125F6">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257" w:type="dxa"/>
            <w:noWrap w:val="0"/>
            <w:vAlign w:val="center"/>
          </w:tcPr>
          <w:p w14:paraId="2D92AAE2">
            <w:pPr>
              <w:spacing w:line="360" w:lineRule="auto"/>
              <w:jc w:val="center"/>
              <w:rPr>
                <w:rFonts w:hint="eastAsia" w:ascii="宋体" w:hAnsi="宋体" w:eastAsia="宋体" w:cs="宋体"/>
                <w:color w:val="auto"/>
                <w:szCs w:val="21"/>
                <w:highlight w:val="none"/>
              </w:rPr>
            </w:pPr>
          </w:p>
        </w:tc>
        <w:tc>
          <w:tcPr>
            <w:tcW w:w="938" w:type="dxa"/>
            <w:noWrap w:val="0"/>
            <w:vAlign w:val="center"/>
          </w:tcPr>
          <w:p w14:paraId="279C52C0">
            <w:pPr>
              <w:spacing w:line="360" w:lineRule="auto"/>
              <w:jc w:val="center"/>
              <w:rPr>
                <w:rFonts w:hint="eastAsia" w:ascii="宋体" w:hAnsi="宋体" w:eastAsia="宋体" w:cs="宋体"/>
                <w:color w:val="auto"/>
                <w:szCs w:val="21"/>
                <w:highlight w:val="none"/>
              </w:rPr>
            </w:pPr>
          </w:p>
        </w:tc>
        <w:tc>
          <w:tcPr>
            <w:tcW w:w="1030" w:type="dxa"/>
            <w:noWrap w:val="0"/>
            <w:vAlign w:val="center"/>
          </w:tcPr>
          <w:p w14:paraId="673DD31C">
            <w:pPr>
              <w:spacing w:line="360" w:lineRule="auto"/>
              <w:jc w:val="center"/>
              <w:rPr>
                <w:rFonts w:hint="eastAsia" w:ascii="宋体" w:hAnsi="宋体" w:eastAsia="宋体" w:cs="宋体"/>
                <w:color w:val="auto"/>
                <w:szCs w:val="21"/>
                <w:highlight w:val="none"/>
              </w:rPr>
            </w:pPr>
          </w:p>
        </w:tc>
        <w:tc>
          <w:tcPr>
            <w:tcW w:w="1550" w:type="dxa"/>
            <w:noWrap w:val="0"/>
            <w:vAlign w:val="center"/>
          </w:tcPr>
          <w:p w14:paraId="3BD4C4E4">
            <w:pPr>
              <w:spacing w:line="360" w:lineRule="auto"/>
              <w:jc w:val="center"/>
              <w:rPr>
                <w:rFonts w:hint="eastAsia" w:ascii="宋体" w:hAnsi="宋体" w:eastAsia="宋体" w:cs="宋体"/>
                <w:color w:val="auto"/>
                <w:szCs w:val="21"/>
                <w:highlight w:val="none"/>
              </w:rPr>
            </w:pPr>
          </w:p>
        </w:tc>
        <w:tc>
          <w:tcPr>
            <w:tcW w:w="1282" w:type="dxa"/>
            <w:noWrap w:val="0"/>
            <w:vAlign w:val="center"/>
          </w:tcPr>
          <w:p w14:paraId="7EACFDDE">
            <w:pPr>
              <w:spacing w:line="360" w:lineRule="auto"/>
              <w:jc w:val="center"/>
              <w:rPr>
                <w:rFonts w:hint="eastAsia" w:ascii="宋体" w:hAnsi="宋体" w:eastAsia="宋体" w:cs="宋体"/>
                <w:color w:val="auto"/>
                <w:szCs w:val="21"/>
                <w:highlight w:val="none"/>
              </w:rPr>
            </w:pPr>
          </w:p>
        </w:tc>
        <w:tc>
          <w:tcPr>
            <w:tcW w:w="3012" w:type="dxa"/>
            <w:noWrap w:val="0"/>
            <w:vAlign w:val="center"/>
          </w:tcPr>
          <w:p w14:paraId="2938E458">
            <w:pPr>
              <w:spacing w:line="360" w:lineRule="auto"/>
              <w:jc w:val="center"/>
              <w:rPr>
                <w:rFonts w:hint="eastAsia" w:ascii="宋体" w:hAnsi="宋体" w:eastAsia="宋体" w:cs="宋体"/>
                <w:color w:val="auto"/>
                <w:szCs w:val="21"/>
                <w:highlight w:val="none"/>
              </w:rPr>
            </w:pPr>
          </w:p>
        </w:tc>
      </w:tr>
      <w:tr w14:paraId="7AEB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7EB63B1F">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1257" w:type="dxa"/>
            <w:noWrap w:val="0"/>
            <w:vAlign w:val="center"/>
          </w:tcPr>
          <w:p w14:paraId="76B305E4">
            <w:pPr>
              <w:spacing w:line="360" w:lineRule="auto"/>
              <w:jc w:val="center"/>
              <w:rPr>
                <w:rFonts w:hint="eastAsia" w:ascii="宋体" w:hAnsi="宋体" w:eastAsia="宋体" w:cs="宋体"/>
                <w:color w:val="auto"/>
                <w:szCs w:val="21"/>
                <w:highlight w:val="none"/>
              </w:rPr>
            </w:pPr>
          </w:p>
        </w:tc>
        <w:tc>
          <w:tcPr>
            <w:tcW w:w="938" w:type="dxa"/>
            <w:noWrap w:val="0"/>
            <w:vAlign w:val="center"/>
          </w:tcPr>
          <w:p w14:paraId="6BED97D5">
            <w:pPr>
              <w:spacing w:line="360" w:lineRule="auto"/>
              <w:jc w:val="center"/>
              <w:rPr>
                <w:rFonts w:hint="eastAsia" w:ascii="宋体" w:hAnsi="宋体" w:eastAsia="宋体" w:cs="宋体"/>
                <w:color w:val="auto"/>
                <w:szCs w:val="21"/>
                <w:highlight w:val="none"/>
              </w:rPr>
            </w:pPr>
          </w:p>
        </w:tc>
        <w:tc>
          <w:tcPr>
            <w:tcW w:w="1030" w:type="dxa"/>
            <w:noWrap w:val="0"/>
            <w:vAlign w:val="center"/>
          </w:tcPr>
          <w:p w14:paraId="78E44778">
            <w:pPr>
              <w:spacing w:line="360" w:lineRule="auto"/>
              <w:jc w:val="center"/>
              <w:rPr>
                <w:rFonts w:hint="eastAsia" w:ascii="宋体" w:hAnsi="宋体" w:eastAsia="宋体" w:cs="宋体"/>
                <w:color w:val="auto"/>
                <w:szCs w:val="21"/>
                <w:highlight w:val="none"/>
              </w:rPr>
            </w:pPr>
          </w:p>
        </w:tc>
        <w:tc>
          <w:tcPr>
            <w:tcW w:w="1550" w:type="dxa"/>
            <w:noWrap w:val="0"/>
            <w:vAlign w:val="center"/>
          </w:tcPr>
          <w:p w14:paraId="18FA0D46">
            <w:pPr>
              <w:spacing w:line="360" w:lineRule="auto"/>
              <w:jc w:val="center"/>
              <w:rPr>
                <w:rFonts w:hint="eastAsia" w:ascii="宋体" w:hAnsi="宋体" w:eastAsia="宋体" w:cs="宋体"/>
                <w:color w:val="auto"/>
                <w:szCs w:val="21"/>
                <w:highlight w:val="none"/>
              </w:rPr>
            </w:pPr>
          </w:p>
        </w:tc>
        <w:tc>
          <w:tcPr>
            <w:tcW w:w="1282" w:type="dxa"/>
            <w:noWrap w:val="0"/>
            <w:vAlign w:val="center"/>
          </w:tcPr>
          <w:p w14:paraId="1D452FE0">
            <w:pPr>
              <w:spacing w:line="360" w:lineRule="auto"/>
              <w:jc w:val="center"/>
              <w:rPr>
                <w:rFonts w:hint="eastAsia" w:ascii="宋体" w:hAnsi="宋体" w:eastAsia="宋体" w:cs="宋体"/>
                <w:color w:val="auto"/>
                <w:szCs w:val="21"/>
                <w:highlight w:val="none"/>
              </w:rPr>
            </w:pPr>
          </w:p>
        </w:tc>
        <w:tc>
          <w:tcPr>
            <w:tcW w:w="3012" w:type="dxa"/>
            <w:noWrap w:val="0"/>
            <w:vAlign w:val="center"/>
          </w:tcPr>
          <w:p w14:paraId="68522BA5">
            <w:pPr>
              <w:spacing w:line="360" w:lineRule="auto"/>
              <w:jc w:val="center"/>
              <w:rPr>
                <w:rFonts w:hint="eastAsia" w:ascii="宋体" w:hAnsi="宋体" w:eastAsia="宋体" w:cs="宋体"/>
                <w:color w:val="auto"/>
                <w:szCs w:val="21"/>
                <w:highlight w:val="none"/>
              </w:rPr>
            </w:pPr>
          </w:p>
        </w:tc>
      </w:tr>
      <w:tr w14:paraId="2748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07556A3D">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257" w:type="dxa"/>
            <w:noWrap w:val="0"/>
            <w:vAlign w:val="center"/>
          </w:tcPr>
          <w:p w14:paraId="1614A3B5">
            <w:pPr>
              <w:spacing w:line="360" w:lineRule="auto"/>
              <w:jc w:val="center"/>
              <w:rPr>
                <w:rFonts w:hint="eastAsia" w:ascii="宋体" w:hAnsi="宋体" w:eastAsia="宋体" w:cs="宋体"/>
                <w:color w:val="auto"/>
                <w:szCs w:val="21"/>
                <w:highlight w:val="none"/>
              </w:rPr>
            </w:pPr>
          </w:p>
        </w:tc>
        <w:tc>
          <w:tcPr>
            <w:tcW w:w="938" w:type="dxa"/>
            <w:noWrap w:val="0"/>
            <w:vAlign w:val="center"/>
          </w:tcPr>
          <w:p w14:paraId="493A911F">
            <w:pPr>
              <w:spacing w:line="360" w:lineRule="auto"/>
              <w:jc w:val="center"/>
              <w:rPr>
                <w:rFonts w:hint="eastAsia" w:ascii="宋体" w:hAnsi="宋体" w:eastAsia="宋体" w:cs="宋体"/>
                <w:color w:val="auto"/>
                <w:szCs w:val="21"/>
                <w:highlight w:val="none"/>
              </w:rPr>
            </w:pPr>
          </w:p>
        </w:tc>
        <w:tc>
          <w:tcPr>
            <w:tcW w:w="1030" w:type="dxa"/>
            <w:noWrap w:val="0"/>
            <w:vAlign w:val="center"/>
          </w:tcPr>
          <w:p w14:paraId="13C35DDC">
            <w:pPr>
              <w:spacing w:line="360" w:lineRule="auto"/>
              <w:jc w:val="center"/>
              <w:rPr>
                <w:rFonts w:hint="eastAsia" w:ascii="宋体" w:hAnsi="宋体" w:eastAsia="宋体" w:cs="宋体"/>
                <w:color w:val="auto"/>
                <w:szCs w:val="21"/>
                <w:highlight w:val="none"/>
              </w:rPr>
            </w:pPr>
          </w:p>
        </w:tc>
        <w:tc>
          <w:tcPr>
            <w:tcW w:w="1550" w:type="dxa"/>
            <w:noWrap w:val="0"/>
            <w:vAlign w:val="center"/>
          </w:tcPr>
          <w:p w14:paraId="5AC5BA44">
            <w:pPr>
              <w:spacing w:line="360" w:lineRule="auto"/>
              <w:jc w:val="center"/>
              <w:rPr>
                <w:rFonts w:hint="eastAsia" w:ascii="宋体" w:hAnsi="宋体" w:eastAsia="宋体" w:cs="宋体"/>
                <w:color w:val="auto"/>
                <w:szCs w:val="21"/>
                <w:highlight w:val="none"/>
              </w:rPr>
            </w:pPr>
          </w:p>
        </w:tc>
        <w:tc>
          <w:tcPr>
            <w:tcW w:w="1282" w:type="dxa"/>
            <w:noWrap w:val="0"/>
            <w:vAlign w:val="center"/>
          </w:tcPr>
          <w:p w14:paraId="6717689C">
            <w:pPr>
              <w:spacing w:line="360" w:lineRule="auto"/>
              <w:jc w:val="center"/>
              <w:rPr>
                <w:rFonts w:hint="eastAsia" w:ascii="宋体" w:hAnsi="宋体" w:eastAsia="宋体" w:cs="宋体"/>
                <w:color w:val="auto"/>
                <w:szCs w:val="21"/>
                <w:highlight w:val="none"/>
              </w:rPr>
            </w:pPr>
          </w:p>
        </w:tc>
        <w:tc>
          <w:tcPr>
            <w:tcW w:w="3012" w:type="dxa"/>
            <w:noWrap w:val="0"/>
            <w:vAlign w:val="center"/>
          </w:tcPr>
          <w:p w14:paraId="507775C7">
            <w:pPr>
              <w:spacing w:line="360" w:lineRule="auto"/>
              <w:jc w:val="center"/>
              <w:rPr>
                <w:rFonts w:hint="eastAsia" w:ascii="宋体" w:hAnsi="宋体" w:eastAsia="宋体" w:cs="宋体"/>
                <w:color w:val="auto"/>
                <w:szCs w:val="21"/>
                <w:highlight w:val="none"/>
              </w:rPr>
            </w:pPr>
          </w:p>
        </w:tc>
      </w:tr>
      <w:tr w14:paraId="7B66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8" w:type="dxa"/>
            <w:noWrap w:val="0"/>
            <w:vAlign w:val="center"/>
          </w:tcPr>
          <w:p w14:paraId="717F77A3">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p>
        </w:tc>
        <w:tc>
          <w:tcPr>
            <w:tcW w:w="1257" w:type="dxa"/>
            <w:noWrap w:val="0"/>
            <w:vAlign w:val="center"/>
          </w:tcPr>
          <w:p w14:paraId="7A92588F">
            <w:pPr>
              <w:spacing w:line="360" w:lineRule="auto"/>
              <w:jc w:val="center"/>
              <w:rPr>
                <w:rFonts w:hint="eastAsia" w:ascii="宋体" w:hAnsi="宋体" w:eastAsia="宋体" w:cs="宋体"/>
                <w:color w:val="auto"/>
                <w:szCs w:val="21"/>
                <w:highlight w:val="none"/>
              </w:rPr>
            </w:pPr>
          </w:p>
        </w:tc>
        <w:tc>
          <w:tcPr>
            <w:tcW w:w="938" w:type="dxa"/>
            <w:noWrap w:val="0"/>
            <w:vAlign w:val="center"/>
          </w:tcPr>
          <w:p w14:paraId="3C85A503">
            <w:pPr>
              <w:spacing w:line="360" w:lineRule="auto"/>
              <w:jc w:val="center"/>
              <w:rPr>
                <w:rFonts w:hint="eastAsia" w:ascii="宋体" w:hAnsi="宋体" w:eastAsia="宋体" w:cs="宋体"/>
                <w:color w:val="auto"/>
                <w:szCs w:val="21"/>
                <w:highlight w:val="none"/>
              </w:rPr>
            </w:pPr>
          </w:p>
        </w:tc>
        <w:tc>
          <w:tcPr>
            <w:tcW w:w="1030" w:type="dxa"/>
            <w:noWrap w:val="0"/>
            <w:vAlign w:val="center"/>
          </w:tcPr>
          <w:p w14:paraId="5EFCCECD">
            <w:pPr>
              <w:spacing w:line="360" w:lineRule="auto"/>
              <w:jc w:val="center"/>
              <w:rPr>
                <w:rFonts w:hint="eastAsia" w:ascii="宋体" w:hAnsi="宋体" w:eastAsia="宋体" w:cs="宋体"/>
                <w:color w:val="auto"/>
                <w:szCs w:val="21"/>
                <w:highlight w:val="none"/>
              </w:rPr>
            </w:pPr>
          </w:p>
        </w:tc>
        <w:tc>
          <w:tcPr>
            <w:tcW w:w="1550" w:type="dxa"/>
            <w:noWrap w:val="0"/>
            <w:vAlign w:val="center"/>
          </w:tcPr>
          <w:p w14:paraId="4D16683A">
            <w:pPr>
              <w:spacing w:line="360" w:lineRule="auto"/>
              <w:jc w:val="center"/>
              <w:rPr>
                <w:rFonts w:hint="eastAsia" w:ascii="宋体" w:hAnsi="宋体" w:eastAsia="宋体" w:cs="宋体"/>
                <w:color w:val="auto"/>
                <w:szCs w:val="21"/>
                <w:highlight w:val="none"/>
              </w:rPr>
            </w:pPr>
          </w:p>
        </w:tc>
        <w:tc>
          <w:tcPr>
            <w:tcW w:w="1282" w:type="dxa"/>
            <w:noWrap w:val="0"/>
            <w:vAlign w:val="center"/>
          </w:tcPr>
          <w:p w14:paraId="5151B76F">
            <w:pPr>
              <w:spacing w:line="360" w:lineRule="auto"/>
              <w:jc w:val="center"/>
              <w:rPr>
                <w:rFonts w:hint="eastAsia" w:ascii="宋体" w:hAnsi="宋体" w:eastAsia="宋体" w:cs="宋体"/>
                <w:color w:val="auto"/>
                <w:szCs w:val="21"/>
                <w:highlight w:val="none"/>
              </w:rPr>
            </w:pPr>
          </w:p>
        </w:tc>
        <w:tc>
          <w:tcPr>
            <w:tcW w:w="3012" w:type="dxa"/>
            <w:noWrap w:val="0"/>
            <w:vAlign w:val="center"/>
          </w:tcPr>
          <w:p w14:paraId="5BD81193">
            <w:pPr>
              <w:spacing w:line="360" w:lineRule="auto"/>
              <w:jc w:val="center"/>
              <w:rPr>
                <w:rFonts w:hint="eastAsia" w:ascii="宋体" w:hAnsi="宋体" w:eastAsia="宋体" w:cs="宋体"/>
                <w:color w:val="auto"/>
                <w:szCs w:val="21"/>
                <w:highlight w:val="none"/>
              </w:rPr>
            </w:pPr>
          </w:p>
        </w:tc>
      </w:tr>
    </w:tbl>
    <w:p w14:paraId="39ECDF40">
      <w:pPr>
        <w:spacing w:before="143" w:line="240" w:lineRule="auto"/>
        <w:ind w:left="625" w:right="84" w:hanging="626"/>
        <w:rPr>
          <w:rFonts w:hint="default" w:ascii="宋体" w:hAnsi="宋体" w:eastAsia="宋体" w:cs="宋体"/>
          <w:spacing w:val="8"/>
          <w:sz w:val="20"/>
          <w:szCs w:val="20"/>
          <w:highlight w:val="none"/>
          <w:lang w:val="en-US" w:eastAsia="zh-CN"/>
        </w:rPr>
      </w:pPr>
      <w:r>
        <w:rPr>
          <w:rFonts w:hint="eastAsia" w:ascii="宋体" w:hAnsi="宋体" w:eastAsia="宋体" w:cs="宋体"/>
          <w:spacing w:val="8"/>
          <w:sz w:val="20"/>
          <w:szCs w:val="20"/>
          <w:highlight w:val="none"/>
          <w:lang w:eastAsia="zh-CN"/>
        </w:rPr>
        <w:t>注：本表可扩展，后附</w:t>
      </w:r>
      <w:r>
        <w:rPr>
          <w:rFonts w:hint="eastAsia" w:ascii="宋体" w:hAnsi="宋体" w:eastAsia="宋体" w:cs="宋体"/>
          <w:spacing w:val="8"/>
          <w:sz w:val="20"/>
          <w:szCs w:val="20"/>
          <w:highlight w:val="none"/>
          <w:lang w:val="en-US" w:eastAsia="zh-CN"/>
        </w:rPr>
        <w:t>团队人员</w:t>
      </w:r>
      <w:r>
        <w:rPr>
          <w:rFonts w:hint="eastAsia" w:asciiTheme="minorEastAsia" w:hAnsiTheme="minorEastAsia" w:eastAsiaTheme="minorEastAsia" w:cstheme="minorEastAsia"/>
          <w:snapToGrid/>
          <w:sz w:val="21"/>
          <w:szCs w:val="21"/>
          <w:highlight w:val="none"/>
          <w:lang w:val="en-US" w:eastAsia="zh-CN"/>
        </w:rPr>
        <w:t>身份证明、联系电话、职称、注册证书等。</w:t>
      </w:r>
    </w:p>
    <w:p w14:paraId="1A90EBA6">
      <w:pPr>
        <w:spacing w:before="143" w:line="240" w:lineRule="auto"/>
        <w:ind w:left="0" w:leftChars="0" w:right="84" w:firstLine="15" w:firstLineChars="0"/>
        <w:rPr>
          <w:rFonts w:hint="eastAsia" w:ascii="宋体" w:hAnsi="宋体" w:eastAsia="宋体" w:cs="宋体"/>
          <w:spacing w:val="8"/>
          <w:sz w:val="20"/>
          <w:szCs w:val="20"/>
          <w:highlight w:val="none"/>
          <w:lang w:eastAsia="zh-CN"/>
        </w:rPr>
      </w:pPr>
      <w:r>
        <w:rPr>
          <w:rFonts w:hint="eastAsia" w:ascii="宋体" w:hAnsi="宋体" w:eastAsia="宋体" w:cs="宋体"/>
          <w:spacing w:val="8"/>
          <w:sz w:val="20"/>
          <w:szCs w:val="20"/>
          <w:highlight w:val="none"/>
          <w:lang w:eastAsia="zh-CN"/>
        </w:rPr>
        <w:t>我方承诺上述填报内容及提供的相关证明材料真实有效。如不真实，将按照有关规定接受处理。</w:t>
      </w:r>
    </w:p>
    <w:p w14:paraId="184F9355">
      <w:pPr>
        <w:tabs>
          <w:tab w:val="left" w:pos="3990"/>
        </w:tabs>
        <w:spacing w:before="79" w:line="221" w:lineRule="auto"/>
        <w:ind w:left="384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供应商</w:t>
      </w:r>
      <w:r>
        <w:rPr>
          <w:rFonts w:hint="eastAsia" w:ascii="宋体" w:hAnsi="宋体" w:eastAsia="宋体" w:cs="宋体"/>
          <w:spacing w:val="-17"/>
          <w:sz w:val="24"/>
          <w:szCs w:val="24"/>
          <w:highlight w:val="none"/>
          <w:lang w:eastAsia="zh-CN"/>
        </w:rPr>
        <w:t>：</w:t>
      </w:r>
      <w:r>
        <w:rPr>
          <w:rFonts w:hint="eastAsia" w:ascii="宋体" w:hAnsi="宋体" w:eastAsia="宋体" w:cs="宋体"/>
          <w:spacing w:val="-17"/>
          <w:sz w:val="24"/>
          <w:szCs w:val="24"/>
          <w:highlight w:val="none"/>
          <w:lang w:val="en-US" w:eastAsia="zh-CN"/>
        </w:rPr>
        <w:t xml:space="preserve">           </w:t>
      </w:r>
      <w:r>
        <w:rPr>
          <w:rFonts w:hint="eastAsia" w:ascii="宋体" w:hAnsi="宋体" w:eastAsia="宋体" w:cs="宋体"/>
          <w:spacing w:val="-17"/>
          <w:sz w:val="24"/>
          <w:szCs w:val="24"/>
          <w:highlight w:val="none"/>
          <w:lang w:eastAsia="zh-CN"/>
        </w:rPr>
        <w:t>（</w:t>
      </w:r>
      <w:r>
        <w:rPr>
          <w:rFonts w:hint="eastAsia" w:ascii="宋体" w:hAnsi="宋体" w:eastAsia="宋体" w:cs="宋体"/>
          <w:spacing w:val="2"/>
          <w:sz w:val="24"/>
          <w:szCs w:val="24"/>
          <w:highlight w:val="none"/>
          <w:lang w:eastAsia="zh-CN"/>
        </w:rPr>
        <w:t>盖单位章）</w:t>
      </w:r>
    </w:p>
    <w:p w14:paraId="26A47923">
      <w:pPr>
        <w:spacing w:before="179" w:line="222" w:lineRule="auto"/>
        <w:ind w:firstLine="2880" w:firstLineChars="1200"/>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法定代表人或其委托代理人</w:t>
      </w:r>
      <w:r>
        <w:rPr>
          <w:rFonts w:hint="eastAsia" w:ascii="宋体" w:hAnsi="宋体" w:eastAsia="宋体" w:cs="宋体"/>
          <w:spacing w:val="-13"/>
          <w:sz w:val="24"/>
          <w:szCs w:val="24"/>
          <w:highlight w:val="none"/>
          <w:lang w:eastAsia="zh-CN"/>
        </w:rPr>
        <w:t>：</w:t>
      </w:r>
      <w:r>
        <w:rPr>
          <w:rFonts w:hint="eastAsia" w:ascii="宋体" w:hAnsi="宋体" w:eastAsia="宋体" w:cs="宋体"/>
          <w:spacing w:val="-13"/>
          <w:sz w:val="24"/>
          <w:szCs w:val="24"/>
          <w:highlight w:val="none"/>
          <w:lang w:val="en-US" w:eastAsia="zh-CN"/>
        </w:rPr>
        <w:t xml:space="preserve">          </w:t>
      </w:r>
      <w:r>
        <w:rPr>
          <w:rFonts w:hint="eastAsia" w:ascii="宋体" w:hAnsi="宋体" w:eastAsia="宋体" w:cs="宋体"/>
          <w:spacing w:val="-13"/>
          <w:sz w:val="24"/>
          <w:szCs w:val="24"/>
          <w:highlight w:val="none"/>
          <w:lang w:eastAsia="zh-CN"/>
        </w:rPr>
        <w:t>（</w:t>
      </w:r>
      <w:r>
        <w:rPr>
          <w:rFonts w:hint="eastAsia" w:ascii="宋体" w:hAnsi="宋体" w:eastAsia="宋体" w:cs="宋体"/>
          <w:sz w:val="24"/>
          <w:szCs w:val="24"/>
          <w:highlight w:val="none"/>
          <w:lang w:eastAsia="zh-CN"/>
        </w:rPr>
        <w:t>签字或盖章）</w:t>
      </w:r>
    </w:p>
    <w:p w14:paraId="56EAC877">
      <w:pPr>
        <w:spacing w:before="177" w:line="222" w:lineRule="auto"/>
        <w:ind w:left="3890"/>
        <w:rPr>
          <w:rFonts w:ascii="宋体" w:hAnsi="宋体" w:eastAsia="宋体" w:cs="宋体"/>
          <w:sz w:val="24"/>
          <w:szCs w:val="24"/>
          <w:highlight w:val="none"/>
          <w:lang w:eastAsia="zh-CN"/>
        </w:rPr>
      </w:pPr>
      <w:r>
        <w:rPr>
          <w:rFonts w:hint="eastAsia" w:ascii="宋体" w:hAnsi="宋体" w:eastAsia="宋体" w:cs="宋体"/>
          <w:spacing w:val="-20"/>
          <w:sz w:val="24"/>
          <w:szCs w:val="24"/>
          <w:highlight w:val="none"/>
          <w:lang w:eastAsia="zh-CN"/>
        </w:rPr>
        <w:t>日期：</w:t>
      </w:r>
      <w:r>
        <w:rPr>
          <w:rFonts w:hint="eastAsia" w:ascii="宋体" w:hAnsi="宋体" w:eastAsia="宋体" w:cs="宋体"/>
          <w:spacing w:val="12"/>
          <w:sz w:val="24"/>
          <w:szCs w:val="24"/>
          <w:highlight w:val="none"/>
          <w:lang w:eastAsia="zh-CN"/>
        </w:rPr>
        <w:t xml:space="preserve">  </w:t>
      </w:r>
      <w:r>
        <w:rPr>
          <w:rFonts w:hint="eastAsia" w:ascii="宋体" w:hAnsi="宋体" w:eastAsia="宋体" w:cs="宋体"/>
          <w:spacing w:val="-20"/>
          <w:sz w:val="24"/>
          <w:szCs w:val="24"/>
          <w:highlight w:val="none"/>
          <w:lang w:eastAsia="zh-CN"/>
        </w:rPr>
        <w:t>年</w:t>
      </w:r>
      <w:r>
        <w:rPr>
          <w:rFonts w:hint="eastAsia" w:ascii="宋体" w:hAnsi="宋体" w:eastAsia="宋体" w:cs="宋体"/>
          <w:spacing w:val="14"/>
          <w:sz w:val="24"/>
          <w:szCs w:val="24"/>
          <w:highlight w:val="none"/>
          <w:lang w:eastAsia="zh-CN"/>
        </w:rPr>
        <w:t xml:space="preserve">  </w:t>
      </w:r>
      <w:r>
        <w:rPr>
          <w:rFonts w:hint="eastAsia" w:ascii="宋体" w:hAnsi="宋体" w:eastAsia="宋体" w:cs="宋体"/>
          <w:spacing w:val="-20"/>
          <w:sz w:val="24"/>
          <w:szCs w:val="24"/>
          <w:highlight w:val="none"/>
          <w:lang w:eastAsia="zh-CN"/>
        </w:rPr>
        <w:t>月</w:t>
      </w:r>
      <w:r>
        <w:rPr>
          <w:rFonts w:hint="eastAsia" w:ascii="宋体" w:hAnsi="宋体" w:eastAsia="宋体" w:cs="宋体"/>
          <w:spacing w:val="33"/>
          <w:sz w:val="24"/>
          <w:szCs w:val="24"/>
          <w:highlight w:val="none"/>
          <w:lang w:eastAsia="zh-CN"/>
        </w:rPr>
        <w:t xml:space="preserve">  </w:t>
      </w:r>
      <w:r>
        <w:rPr>
          <w:rFonts w:hint="eastAsia" w:ascii="宋体" w:hAnsi="宋体" w:eastAsia="宋体" w:cs="宋体"/>
          <w:spacing w:val="-20"/>
          <w:sz w:val="24"/>
          <w:szCs w:val="24"/>
          <w:highlight w:val="none"/>
          <w:lang w:eastAsia="zh-CN"/>
        </w:rPr>
        <w:t>日</w:t>
      </w:r>
    </w:p>
    <w:p w14:paraId="7591948B">
      <w:pPr>
        <w:spacing w:line="222" w:lineRule="auto"/>
        <w:rPr>
          <w:rFonts w:ascii="宋体" w:hAnsi="宋体" w:eastAsia="宋体" w:cs="宋体"/>
          <w:sz w:val="24"/>
          <w:szCs w:val="24"/>
          <w:highlight w:val="none"/>
          <w:lang w:eastAsia="zh-CN"/>
        </w:rPr>
        <w:sectPr>
          <w:footerReference r:id="rId34" w:type="default"/>
          <w:pgSz w:w="11906" w:h="16839"/>
          <w:pgMar w:top="1440" w:right="1800" w:bottom="1440" w:left="1600" w:header="0" w:footer="720" w:gutter="0"/>
          <w:cols w:space="720" w:num="1"/>
        </w:sectPr>
      </w:pPr>
    </w:p>
    <w:p w14:paraId="3D31B9E4">
      <w:pPr>
        <w:spacing w:before="78" w:line="222" w:lineRule="auto"/>
        <w:ind w:left="13"/>
        <w:outlineLvl w:val="2"/>
        <w:rPr>
          <w:rFonts w:hint="eastAsia" w:ascii="宋体" w:hAnsi="宋体" w:eastAsia="宋体" w:cs="宋体"/>
          <w:b/>
          <w:bCs/>
          <w:spacing w:val="-9"/>
          <w:sz w:val="24"/>
          <w:szCs w:val="24"/>
          <w:highlight w:val="none"/>
          <w:lang w:eastAsia="zh-CN"/>
        </w:rPr>
      </w:pPr>
      <w:bookmarkStart w:id="438" w:name="bookmark88"/>
      <w:bookmarkEnd w:id="438"/>
      <w:bookmarkStart w:id="439" w:name="bookmark89"/>
      <w:bookmarkEnd w:id="439"/>
      <w:bookmarkStart w:id="440" w:name="bookmark90"/>
      <w:bookmarkEnd w:id="440"/>
      <w:bookmarkStart w:id="441" w:name="bookmark87"/>
      <w:bookmarkEnd w:id="441"/>
      <w:bookmarkStart w:id="442" w:name="_Toc26208"/>
      <w:r>
        <w:rPr>
          <w:rFonts w:hint="eastAsia" w:ascii="宋体" w:hAnsi="宋体" w:eastAsia="宋体" w:cs="宋体"/>
          <w:b/>
          <w:bCs/>
          <w:spacing w:val="-9"/>
          <w:sz w:val="24"/>
          <w:szCs w:val="24"/>
          <w:highlight w:val="none"/>
          <w:lang w:eastAsia="zh-CN"/>
        </w:rPr>
        <w:t>（</w:t>
      </w:r>
      <w:r>
        <w:rPr>
          <w:rFonts w:hint="eastAsia" w:ascii="宋体" w:hAnsi="宋体" w:eastAsia="宋体" w:cs="宋体"/>
          <w:b/>
          <w:bCs/>
          <w:spacing w:val="-9"/>
          <w:sz w:val="24"/>
          <w:szCs w:val="24"/>
          <w:highlight w:val="none"/>
          <w:lang w:val="en-US" w:eastAsia="zh-CN"/>
        </w:rPr>
        <w:t>七</w:t>
      </w:r>
      <w:r>
        <w:rPr>
          <w:rFonts w:hint="eastAsia" w:ascii="宋体" w:hAnsi="宋体" w:eastAsia="宋体" w:cs="宋体"/>
          <w:b/>
          <w:bCs/>
          <w:spacing w:val="-9"/>
          <w:sz w:val="24"/>
          <w:szCs w:val="24"/>
          <w:highlight w:val="none"/>
          <w:lang w:eastAsia="zh-CN"/>
        </w:rPr>
        <w:t>）供应商认为需要提交的其他材料</w:t>
      </w:r>
      <w:bookmarkEnd w:id="442"/>
    </w:p>
    <w:p w14:paraId="2B45D65D">
      <w:pPr>
        <w:spacing w:before="208" w:line="220" w:lineRule="auto"/>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供应商认为需要提交的其他材料格式自拟</w:t>
      </w:r>
    </w:p>
    <w:p w14:paraId="48E2C8F0">
      <w:pPr>
        <w:spacing w:line="220" w:lineRule="auto"/>
        <w:rPr>
          <w:rFonts w:ascii="宋体" w:hAnsi="宋体" w:eastAsia="宋体" w:cs="宋体"/>
          <w:sz w:val="24"/>
          <w:szCs w:val="24"/>
          <w:highlight w:val="none"/>
          <w:lang w:eastAsia="zh-CN"/>
        </w:rPr>
        <w:sectPr>
          <w:footerReference r:id="rId35" w:type="default"/>
          <w:pgSz w:w="11906" w:h="16839"/>
          <w:pgMar w:top="1440" w:right="1800" w:bottom="1440" w:left="1800" w:header="0" w:footer="720" w:gutter="0"/>
          <w:cols w:space="720" w:num="1"/>
        </w:sectPr>
      </w:pPr>
    </w:p>
    <w:p w14:paraId="12A95304">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outlineLvl w:val="1"/>
        <w:rPr>
          <w:rFonts w:ascii="宋体" w:hAnsi="宋体" w:eastAsia="宋体" w:cs="宋体"/>
          <w:sz w:val="24"/>
          <w:szCs w:val="24"/>
          <w:highlight w:val="none"/>
          <w:lang w:eastAsia="zh-CN"/>
        </w:rPr>
      </w:pPr>
      <w:bookmarkStart w:id="443" w:name="bookmark91"/>
      <w:bookmarkEnd w:id="443"/>
      <w:bookmarkStart w:id="444" w:name="bookmark94"/>
      <w:bookmarkEnd w:id="444"/>
      <w:bookmarkStart w:id="445" w:name="bookmark92"/>
      <w:bookmarkEnd w:id="445"/>
      <w:bookmarkStart w:id="446" w:name="_Toc840"/>
      <w:r>
        <w:rPr>
          <w:rFonts w:hint="eastAsia" w:ascii="宋体" w:hAnsi="宋体" w:eastAsia="宋体" w:cs="宋体"/>
          <w:b/>
          <w:bCs/>
          <w:spacing w:val="-5"/>
          <w:sz w:val="24"/>
          <w:szCs w:val="24"/>
          <w:highlight w:val="none"/>
          <w:lang w:eastAsia="zh-CN"/>
        </w:rPr>
        <w:t>三、技术文件组成</w:t>
      </w:r>
      <w:bookmarkEnd w:id="446"/>
    </w:p>
    <w:p w14:paraId="212BFAF0">
      <w:pPr>
        <w:spacing w:before="78" w:line="224" w:lineRule="auto"/>
        <w:ind w:left="-142"/>
        <w:outlineLvl w:val="2"/>
        <w:rPr>
          <w:rFonts w:ascii="宋体" w:hAnsi="宋体" w:eastAsia="宋体" w:cs="宋体"/>
          <w:b/>
          <w:bCs/>
          <w:spacing w:val="-5"/>
          <w:sz w:val="24"/>
          <w:szCs w:val="24"/>
          <w:highlight w:val="none"/>
          <w:lang w:eastAsia="zh-CN"/>
        </w:rPr>
      </w:pPr>
      <w:bookmarkStart w:id="447" w:name="_Toc13851"/>
      <w:r>
        <w:rPr>
          <w:rFonts w:hint="eastAsia" w:ascii="宋体" w:hAnsi="宋体" w:eastAsia="宋体" w:cs="宋体"/>
          <w:b/>
          <w:bCs/>
          <w:spacing w:val="-5"/>
          <w:sz w:val="24"/>
          <w:szCs w:val="24"/>
          <w:highlight w:val="none"/>
          <w:lang w:eastAsia="zh-CN"/>
        </w:rPr>
        <w:t>（一）实施方案</w:t>
      </w:r>
      <w:bookmarkEnd w:id="447"/>
    </w:p>
    <w:p w14:paraId="51C735BD">
      <w:pPr>
        <w:rPr>
          <w:highlight w:val="none"/>
        </w:rPr>
      </w:pPr>
      <w:r>
        <w:rPr>
          <w:rFonts w:hint="eastAsia" w:ascii="宋体" w:hAnsi="宋体" w:eastAsia="宋体" w:cs="宋体"/>
          <w:highlight w:val="none"/>
        </w:rPr>
        <w:t>应答格式自拟</w:t>
      </w:r>
    </w:p>
    <w:p w14:paraId="759FA1C6">
      <w:pPr>
        <w:kinsoku/>
        <w:autoSpaceDE/>
        <w:autoSpaceDN/>
        <w:adjustRightInd/>
        <w:snapToGrid/>
        <w:textAlignment w:val="auto"/>
        <w:rPr>
          <w:rFonts w:eastAsiaTheme="minorEastAsia"/>
          <w:highlight w:val="none"/>
          <w:lang w:eastAsia="zh-CN"/>
        </w:rPr>
      </w:pPr>
      <w:bookmarkStart w:id="448" w:name="bookmark93"/>
      <w:bookmarkEnd w:id="448"/>
      <w:r>
        <w:rPr>
          <w:rFonts w:eastAsiaTheme="minorEastAsia"/>
          <w:highlight w:val="none"/>
          <w:lang w:eastAsia="zh-CN"/>
        </w:rPr>
        <w:br w:type="page"/>
      </w:r>
    </w:p>
    <w:p w14:paraId="65DF61DD">
      <w:pPr>
        <w:spacing w:before="78" w:line="224" w:lineRule="auto"/>
        <w:ind w:left="-142"/>
        <w:outlineLvl w:val="2"/>
        <w:rPr>
          <w:rFonts w:ascii="宋体" w:hAnsi="宋体" w:eastAsia="宋体" w:cs="宋体"/>
          <w:sz w:val="24"/>
          <w:szCs w:val="24"/>
          <w:highlight w:val="none"/>
          <w:lang w:eastAsia="zh-CN"/>
        </w:rPr>
      </w:pPr>
      <w:bookmarkStart w:id="449" w:name="_Toc23216"/>
      <w:r>
        <w:rPr>
          <w:rFonts w:hint="eastAsia" w:ascii="宋体" w:hAnsi="宋体" w:eastAsia="宋体" w:cs="宋体"/>
          <w:b/>
          <w:bCs/>
          <w:spacing w:val="-5"/>
          <w:sz w:val="24"/>
          <w:szCs w:val="24"/>
          <w:highlight w:val="none"/>
          <w:lang w:eastAsia="zh-CN"/>
        </w:rPr>
        <w:t>（二）质量、进度计划及保证措施</w:t>
      </w:r>
      <w:bookmarkEnd w:id="449"/>
    </w:p>
    <w:p w14:paraId="3D961D69">
      <w:pPr>
        <w:spacing w:before="152" w:line="222" w:lineRule="auto"/>
        <w:ind w:left="6"/>
        <w:rPr>
          <w:rFonts w:hint="eastAsia" w:ascii="宋体" w:hAnsi="宋体" w:eastAsia="宋体" w:cs="宋体"/>
          <w:b w:val="0"/>
          <w:bCs w:val="0"/>
          <w:sz w:val="24"/>
          <w:szCs w:val="24"/>
          <w:highlight w:val="none"/>
          <w:lang w:eastAsia="zh-CN"/>
        </w:rPr>
      </w:pPr>
      <w:r>
        <w:rPr>
          <w:rFonts w:hint="eastAsia" w:ascii="宋体" w:hAnsi="宋体" w:eastAsia="宋体" w:cs="宋体"/>
          <w:b w:val="0"/>
          <w:bCs w:val="0"/>
          <w:spacing w:val="-2"/>
          <w:sz w:val="24"/>
          <w:szCs w:val="24"/>
          <w:highlight w:val="none"/>
          <w:lang w:eastAsia="zh-CN"/>
        </w:rPr>
        <w:t>应答格式自拟</w:t>
      </w:r>
    </w:p>
    <w:p w14:paraId="01EBB2ED">
      <w:pPr>
        <w:spacing w:line="222" w:lineRule="auto"/>
        <w:rPr>
          <w:rFonts w:ascii="宋体" w:hAnsi="宋体" w:eastAsia="宋体" w:cs="宋体"/>
          <w:sz w:val="24"/>
          <w:szCs w:val="24"/>
          <w:highlight w:val="none"/>
          <w:lang w:eastAsia="zh-CN"/>
        </w:rPr>
        <w:sectPr>
          <w:footerReference r:id="rId36" w:type="default"/>
          <w:pgSz w:w="11906" w:h="16839"/>
          <w:pgMar w:top="1440" w:right="1800" w:bottom="1440" w:left="1800" w:header="0" w:footer="720" w:gutter="0"/>
          <w:cols w:space="720" w:num="1"/>
        </w:sectPr>
      </w:pPr>
    </w:p>
    <w:p w14:paraId="377FFA8A">
      <w:pPr>
        <w:spacing w:before="78" w:line="222" w:lineRule="auto"/>
        <w:ind w:left="142"/>
        <w:outlineLvl w:val="2"/>
        <w:rPr>
          <w:rFonts w:ascii="宋体" w:hAnsi="宋体" w:eastAsia="宋体" w:cs="宋体"/>
          <w:sz w:val="24"/>
          <w:szCs w:val="24"/>
          <w:highlight w:val="none"/>
          <w:lang w:eastAsia="zh-CN"/>
        </w:rPr>
      </w:pPr>
      <w:bookmarkStart w:id="450" w:name="bookmark96"/>
      <w:bookmarkEnd w:id="450"/>
      <w:bookmarkStart w:id="451" w:name="bookmark95"/>
      <w:bookmarkEnd w:id="451"/>
      <w:bookmarkStart w:id="452" w:name="_Toc26801"/>
      <w:r>
        <w:rPr>
          <w:rFonts w:hint="eastAsia" w:ascii="宋体" w:hAnsi="宋体" w:eastAsia="宋体" w:cs="宋体"/>
          <w:b/>
          <w:bCs/>
          <w:spacing w:val="-3"/>
          <w:sz w:val="24"/>
          <w:szCs w:val="24"/>
          <w:highlight w:val="none"/>
          <w:lang w:eastAsia="zh-CN"/>
        </w:rPr>
        <w:t>（三）工作制度</w:t>
      </w:r>
      <w:bookmarkEnd w:id="452"/>
    </w:p>
    <w:p w14:paraId="1B80D315">
      <w:pPr>
        <w:rPr>
          <w:rFonts w:hint="eastAsia" w:ascii="宋体" w:hAnsi="宋体" w:eastAsia="宋体" w:cs="宋体"/>
          <w:b/>
          <w:bCs/>
          <w:spacing w:val="-3"/>
          <w:sz w:val="24"/>
          <w:szCs w:val="24"/>
          <w:highlight w:val="none"/>
          <w:lang w:eastAsia="zh-CN"/>
        </w:rPr>
      </w:pPr>
      <w:r>
        <w:rPr>
          <w:rFonts w:hint="eastAsia" w:ascii="宋体" w:hAnsi="宋体" w:eastAsia="宋体" w:cs="宋体"/>
          <w:b/>
          <w:bCs/>
          <w:spacing w:val="-3"/>
          <w:sz w:val="24"/>
          <w:szCs w:val="24"/>
          <w:highlight w:val="none"/>
          <w:lang w:eastAsia="zh-CN"/>
        </w:rPr>
        <w:br w:type="page"/>
      </w:r>
    </w:p>
    <w:p w14:paraId="0866C48C">
      <w:pPr>
        <w:spacing w:before="78" w:line="222" w:lineRule="auto"/>
        <w:ind w:left="142"/>
        <w:outlineLvl w:val="2"/>
        <w:rPr>
          <w:rFonts w:hint="eastAsia" w:ascii="宋体" w:hAnsi="宋体" w:eastAsia="宋体" w:cs="宋体"/>
          <w:b/>
          <w:bCs/>
          <w:spacing w:val="-3"/>
          <w:sz w:val="24"/>
          <w:szCs w:val="24"/>
          <w:highlight w:val="none"/>
          <w:lang w:eastAsia="zh-CN"/>
        </w:rPr>
        <w:sectPr>
          <w:footerReference r:id="rId37" w:type="default"/>
          <w:pgSz w:w="11906" w:h="16839"/>
          <w:pgMar w:top="1440" w:right="1800" w:bottom="1440" w:left="1800" w:header="0" w:footer="720" w:gutter="0"/>
          <w:cols w:space="720" w:num="1"/>
        </w:sectPr>
      </w:pPr>
      <w:bookmarkStart w:id="453" w:name="_Toc29342"/>
      <w:r>
        <w:rPr>
          <w:rFonts w:hint="eastAsia" w:ascii="宋体" w:hAnsi="宋体" w:eastAsia="宋体" w:cs="宋体"/>
          <w:b/>
          <w:bCs/>
          <w:spacing w:val="-3"/>
          <w:sz w:val="24"/>
          <w:szCs w:val="24"/>
          <w:highlight w:val="none"/>
          <w:lang w:eastAsia="zh-CN"/>
        </w:rPr>
        <w:t>（</w:t>
      </w:r>
      <w:r>
        <w:rPr>
          <w:rFonts w:hint="eastAsia" w:ascii="宋体" w:hAnsi="宋体" w:eastAsia="宋体" w:cs="宋体"/>
          <w:b/>
          <w:bCs/>
          <w:spacing w:val="-3"/>
          <w:sz w:val="24"/>
          <w:szCs w:val="24"/>
          <w:highlight w:val="none"/>
          <w:lang w:val="en-US" w:eastAsia="zh-CN"/>
        </w:rPr>
        <w:t>四</w:t>
      </w:r>
      <w:r>
        <w:rPr>
          <w:rFonts w:hint="eastAsia" w:ascii="宋体" w:hAnsi="宋体" w:eastAsia="宋体" w:cs="宋体"/>
          <w:b/>
          <w:bCs/>
          <w:spacing w:val="-3"/>
          <w:sz w:val="24"/>
          <w:szCs w:val="24"/>
          <w:highlight w:val="none"/>
          <w:lang w:eastAsia="zh-CN"/>
        </w:rPr>
        <w:t>）人员岗位制度</w:t>
      </w:r>
      <w:bookmarkEnd w:id="453"/>
    </w:p>
    <w:p w14:paraId="3EF7C6DE">
      <w:pPr>
        <w:spacing w:before="78" w:line="222" w:lineRule="auto"/>
        <w:ind w:left="142"/>
        <w:outlineLvl w:val="2"/>
        <w:rPr>
          <w:rFonts w:hint="eastAsia" w:ascii="宋体" w:hAnsi="宋体" w:eastAsia="宋体" w:cs="宋体"/>
          <w:b/>
          <w:bCs/>
          <w:spacing w:val="-3"/>
          <w:sz w:val="24"/>
          <w:szCs w:val="24"/>
          <w:highlight w:val="none"/>
          <w:lang w:val="en-US" w:eastAsia="zh-CN"/>
        </w:rPr>
      </w:pPr>
      <w:bookmarkStart w:id="454" w:name="_Toc889"/>
      <w:r>
        <w:rPr>
          <w:rFonts w:hint="eastAsia" w:ascii="宋体" w:hAnsi="宋体" w:eastAsia="宋体" w:cs="宋体"/>
          <w:b/>
          <w:bCs/>
          <w:spacing w:val="-3"/>
          <w:sz w:val="24"/>
          <w:szCs w:val="24"/>
          <w:highlight w:val="none"/>
          <w:lang w:eastAsia="zh-CN"/>
        </w:rPr>
        <w:t>（</w:t>
      </w:r>
      <w:r>
        <w:rPr>
          <w:rFonts w:hint="eastAsia" w:ascii="宋体" w:hAnsi="宋体" w:eastAsia="宋体" w:cs="宋体"/>
          <w:b/>
          <w:bCs/>
          <w:spacing w:val="-3"/>
          <w:sz w:val="24"/>
          <w:szCs w:val="24"/>
          <w:highlight w:val="none"/>
          <w:lang w:val="en-US" w:eastAsia="zh-CN"/>
        </w:rPr>
        <w:t>五</w:t>
      </w:r>
      <w:r>
        <w:rPr>
          <w:rFonts w:hint="eastAsia" w:ascii="宋体" w:hAnsi="宋体" w:eastAsia="宋体" w:cs="宋体"/>
          <w:b/>
          <w:bCs/>
          <w:spacing w:val="-3"/>
          <w:sz w:val="24"/>
          <w:szCs w:val="24"/>
          <w:highlight w:val="none"/>
          <w:lang w:eastAsia="zh-CN"/>
        </w:rPr>
        <w:t>）</w:t>
      </w:r>
      <w:r>
        <w:rPr>
          <w:rFonts w:hint="eastAsia" w:ascii="宋体" w:hAnsi="宋体" w:eastAsia="宋体" w:cs="宋体"/>
          <w:b/>
          <w:bCs/>
          <w:spacing w:val="-3"/>
          <w:sz w:val="24"/>
          <w:szCs w:val="24"/>
          <w:highlight w:val="none"/>
          <w:lang w:val="en-US" w:eastAsia="zh-CN"/>
        </w:rPr>
        <w:t>重难点分析及合理化建议</w:t>
      </w:r>
      <w:bookmarkEnd w:id="454"/>
    </w:p>
    <w:p w14:paraId="5F8C88E6">
      <w:pPr>
        <w:rPr>
          <w:rFonts w:hint="eastAsia" w:ascii="宋体" w:hAnsi="宋体" w:eastAsia="宋体" w:cs="宋体"/>
          <w:b/>
          <w:bCs/>
          <w:spacing w:val="-3"/>
          <w:sz w:val="24"/>
          <w:szCs w:val="24"/>
          <w:highlight w:val="none"/>
          <w:lang w:val="en-US" w:eastAsia="zh-CN"/>
        </w:rPr>
      </w:pPr>
      <w:r>
        <w:rPr>
          <w:rFonts w:hint="eastAsia" w:ascii="宋体" w:hAnsi="宋体" w:eastAsia="宋体" w:cs="宋体"/>
          <w:b/>
          <w:bCs/>
          <w:spacing w:val="-3"/>
          <w:sz w:val="24"/>
          <w:szCs w:val="24"/>
          <w:highlight w:val="none"/>
          <w:lang w:val="en-US" w:eastAsia="zh-CN"/>
        </w:rPr>
        <w:br w:type="page"/>
      </w:r>
    </w:p>
    <w:p w14:paraId="6675326B">
      <w:pPr>
        <w:spacing w:before="78" w:line="222" w:lineRule="auto"/>
        <w:ind w:left="142"/>
        <w:outlineLvl w:val="2"/>
        <w:rPr>
          <w:rFonts w:hint="eastAsia" w:ascii="宋体" w:hAnsi="宋体" w:eastAsia="宋体" w:cs="宋体"/>
          <w:b/>
          <w:bCs/>
          <w:spacing w:val="-3"/>
          <w:sz w:val="24"/>
          <w:szCs w:val="24"/>
          <w:highlight w:val="none"/>
          <w:lang w:eastAsia="zh-CN"/>
        </w:rPr>
        <w:sectPr>
          <w:footerReference r:id="rId38" w:type="default"/>
          <w:pgSz w:w="11906" w:h="16839"/>
          <w:pgMar w:top="1440" w:right="1800" w:bottom="1440" w:left="1800" w:header="0" w:footer="720" w:gutter="0"/>
          <w:cols w:space="720" w:num="1"/>
        </w:sectPr>
      </w:pPr>
      <w:bookmarkStart w:id="455" w:name="_Toc9654"/>
      <w:r>
        <w:rPr>
          <w:rFonts w:hint="eastAsia" w:ascii="宋体" w:hAnsi="宋体" w:eastAsia="宋体" w:cs="宋体"/>
          <w:b/>
          <w:bCs/>
          <w:spacing w:val="-3"/>
          <w:sz w:val="24"/>
          <w:szCs w:val="24"/>
          <w:highlight w:val="none"/>
          <w:lang w:eastAsia="zh-CN"/>
        </w:rPr>
        <w:t>（</w:t>
      </w:r>
      <w:r>
        <w:rPr>
          <w:rFonts w:hint="eastAsia" w:ascii="宋体" w:hAnsi="宋体" w:eastAsia="宋体" w:cs="宋体"/>
          <w:b/>
          <w:bCs/>
          <w:spacing w:val="-3"/>
          <w:sz w:val="24"/>
          <w:szCs w:val="24"/>
          <w:highlight w:val="none"/>
          <w:lang w:val="en-US" w:eastAsia="zh-CN"/>
        </w:rPr>
        <w:t>六</w:t>
      </w:r>
      <w:r>
        <w:rPr>
          <w:rFonts w:hint="eastAsia" w:ascii="宋体" w:hAnsi="宋体" w:eastAsia="宋体" w:cs="宋体"/>
          <w:b/>
          <w:bCs/>
          <w:spacing w:val="-3"/>
          <w:sz w:val="24"/>
          <w:szCs w:val="24"/>
          <w:highlight w:val="none"/>
          <w:lang w:eastAsia="zh-CN"/>
        </w:rPr>
        <w:t>）</w:t>
      </w:r>
      <w:r>
        <w:rPr>
          <w:rFonts w:hint="eastAsia" w:ascii="宋体" w:hAnsi="宋体" w:eastAsia="宋体" w:cs="宋体"/>
          <w:b/>
          <w:bCs/>
          <w:spacing w:val="-3"/>
          <w:sz w:val="24"/>
          <w:szCs w:val="24"/>
          <w:highlight w:val="none"/>
          <w:lang w:val="en-US" w:eastAsia="zh-CN"/>
        </w:rPr>
        <w:t>服务承诺</w:t>
      </w:r>
      <w:bookmarkEnd w:id="455"/>
    </w:p>
    <w:p w14:paraId="36E50292">
      <w:pPr>
        <w:spacing w:before="78" w:line="222" w:lineRule="auto"/>
        <w:ind w:left="142"/>
        <w:outlineLvl w:val="2"/>
        <w:rPr>
          <w:rFonts w:hint="eastAsia" w:ascii="宋体" w:hAnsi="宋体" w:eastAsia="宋体" w:cs="宋体"/>
          <w:b/>
          <w:bCs/>
          <w:spacing w:val="-3"/>
          <w:sz w:val="24"/>
          <w:szCs w:val="24"/>
          <w:highlight w:val="none"/>
          <w:lang w:val="en-US" w:eastAsia="zh-CN"/>
        </w:rPr>
        <w:sectPr>
          <w:footerReference r:id="rId39" w:type="default"/>
          <w:pgSz w:w="11906" w:h="16839"/>
          <w:pgMar w:top="1440" w:right="1800" w:bottom="1440" w:left="1800" w:header="0" w:footer="720" w:gutter="0"/>
          <w:cols w:space="720" w:num="1"/>
        </w:sectPr>
      </w:pPr>
    </w:p>
    <w:p w14:paraId="7D2F321B">
      <w:pPr>
        <w:pStyle w:val="8"/>
        <w:spacing w:line="241" w:lineRule="auto"/>
        <w:rPr>
          <w:rFonts w:ascii="宋体" w:hAnsi="宋体" w:eastAsia="宋体" w:cs="宋体"/>
          <w:highlight w:val="none"/>
          <w:lang w:eastAsia="zh-CN"/>
        </w:rPr>
      </w:pPr>
    </w:p>
    <w:p w14:paraId="6680768A">
      <w:pPr>
        <w:spacing w:before="101" w:line="226" w:lineRule="auto"/>
        <w:ind w:left="1872"/>
        <w:outlineLvl w:val="0"/>
        <w:rPr>
          <w:rFonts w:ascii="宋体" w:hAnsi="宋体" w:eastAsia="宋体" w:cs="宋体"/>
          <w:sz w:val="31"/>
          <w:szCs w:val="31"/>
          <w:highlight w:val="none"/>
          <w:lang w:eastAsia="zh-CN"/>
        </w:rPr>
      </w:pPr>
      <w:bookmarkStart w:id="456" w:name="bookmark97"/>
      <w:bookmarkEnd w:id="456"/>
      <w:bookmarkStart w:id="457" w:name="bookmark98"/>
      <w:bookmarkEnd w:id="457"/>
      <w:bookmarkStart w:id="458" w:name="bookmark50"/>
      <w:bookmarkEnd w:id="458"/>
      <w:bookmarkStart w:id="459" w:name="bookmark49"/>
      <w:bookmarkEnd w:id="459"/>
      <w:bookmarkStart w:id="460" w:name="_Toc24193"/>
      <w:r>
        <w:rPr>
          <w:rFonts w:hint="eastAsia" w:ascii="宋体" w:hAnsi="宋体" w:eastAsia="宋体" w:cs="宋体"/>
          <w:b/>
          <w:bCs/>
          <w:spacing w:val="5"/>
          <w:sz w:val="31"/>
          <w:szCs w:val="31"/>
          <w:highlight w:val="none"/>
          <w:lang w:eastAsia="zh-CN"/>
        </w:rPr>
        <w:t>第七章</w:t>
      </w:r>
      <w:r>
        <w:rPr>
          <w:rFonts w:hint="eastAsia" w:ascii="宋体" w:hAnsi="宋体" w:eastAsia="宋体" w:cs="宋体"/>
          <w:spacing w:val="5"/>
          <w:sz w:val="31"/>
          <w:szCs w:val="31"/>
          <w:highlight w:val="none"/>
          <w:lang w:eastAsia="zh-CN"/>
        </w:rPr>
        <w:t xml:space="preserve"> </w:t>
      </w:r>
      <w:r>
        <w:rPr>
          <w:rFonts w:hint="eastAsia" w:ascii="宋体" w:hAnsi="宋体" w:eastAsia="宋体" w:cs="宋体"/>
          <w:b/>
          <w:bCs/>
          <w:spacing w:val="5"/>
          <w:sz w:val="31"/>
          <w:szCs w:val="31"/>
          <w:highlight w:val="none"/>
          <w:lang w:eastAsia="zh-CN"/>
        </w:rPr>
        <w:t>质疑、投诉证明材料格式</w:t>
      </w:r>
      <w:bookmarkEnd w:id="460"/>
    </w:p>
    <w:p w14:paraId="2FD5C49E">
      <w:pPr>
        <w:spacing w:line="226" w:lineRule="auto"/>
        <w:rPr>
          <w:rFonts w:ascii="宋体" w:hAnsi="宋体" w:eastAsia="宋体" w:cs="宋体"/>
          <w:sz w:val="31"/>
          <w:szCs w:val="31"/>
          <w:highlight w:val="none"/>
          <w:lang w:eastAsia="zh-CN"/>
        </w:rPr>
        <w:sectPr>
          <w:footerReference r:id="rId40" w:type="default"/>
          <w:pgSz w:w="11906" w:h="16839"/>
          <w:pgMar w:top="1440" w:right="1800" w:bottom="1440" w:left="1800" w:header="0" w:footer="720" w:gutter="0"/>
          <w:cols w:space="720" w:num="1"/>
        </w:sectPr>
      </w:pPr>
    </w:p>
    <w:p w14:paraId="5E61F4CB">
      <w:pPr>
        <w:spacing w:before="78" w:line="222" w:lineRule="auto"/>
        <w:ind w:left="3581"/>
        <w:outlineLvl w:val="1"/>
        <w:rPr>
          <w:rFonts w:ascii="宋体" w:hAnsi="宋体" w:eastAsia="宋体" w:cs="宋体"/>
          <w:sz w:val="24"/>
          <w:szCs w:val="24"/>
          <w:highlight w:val="none"/>
          <w:lang w:eastAsia="zh-CN"/>
        </w:rPr>
      </w:pPr>
      <w:bookmarkStart w:id="461" w:name="bookmark99"/>
      <w:bookmarkEnd w:id="461"/>
      <w:bookmarkStart w:id="462" w:name="bookmark100"/>
      <w:bookmarkEnd w:id="462"/>
      <w:bookmarkStart w:id="463" w:name="_Toc15301"/>
      <w:r>
        <w:rPr>
          <w:rFonts w:hint="eastAsia" w:ascii="宋体" w:hAnsi="宋体" w:eastAsia="宋体" w:cs="宋体"/>
          <w:b/>
          <w:bCs/>
          <w:spacing w:val="-7"/>
          <w:sz w:val="24"/>
          <w:szCs w:val="24"/>
          <w:highlight w:val="none"/>
          <w:lang w:eastAsia="zh-CN"/>
        </w:rPr>
        <w:t>第一节</w:t>
      </w:r>
      <w:r>
        <w:rPr>
          <w:rFonts w:hint="eastAsia" w:ascii="宋体" w:hAnsi="宋体" w:eastAsia="宋体" w:cs="宋体"/>
          <w:spacing w:val="27"/>
          <w:sz w:val="24"/>
          <w:szCs w:val="24"/>
          <w:highlight w:val="none"/>
          <w:lang w:eastAsia="zh-CN"/>
        </w:rPr>
        <w:t xml:space="preserve"> </w:t>
      </w:r>
      <w:r>
        <w:rPr>
          <w:rFonts w:hint="eastAsia" w:ascii="宋体" w:hAnsi="宋体" w:eastAsia="宋体" w:cs="宋体"/>
          <w:b/>
          <w:bCs/>
          <w:spacing w:val="-7"/>
          <w:sz w:val="24"/>
          <w:szCs w:val="24"/>
          <w:highlight w:val="none"/>
          <w:lang w:eastAsia="zh-CN"/>
        </w:rPr>
        <w:t>质疑函（格式）</w:t>
      </w:r>
      <w:bookmarkEnd w:id="463"/>
    </w:p>
    <w:p w14:paraId="23D9B945">
      <w:pPr>
        <w:pStyle w:val="8"/>
        <w:spacing w:line="421" w:lineRule="auto"/>
        <w:rPr>
          <w:rFonts w:ascii="宋体" w:hAnsi="宋体" w:eastAsia="宋体" w:cs="宋体"/>
          <w:highlight w:val="none"/>
          <w:lang w:eastAsia="zh-CN"/>
        </w:rPr>
      </w:pPr>
    </w:p>
    <w:p w14:paraId="4E42A01D">
      <w:pPr>
        <w:spacing w:before="78" w:line="222" w:lineRule="auto"/>
        <w:ind w:left="4239"/>
        <w:rPr>
          <w:rFonts w:ascii="宋体" w:hAnsi="宋体" w:eastAsia="宋体" w:cs="宋体"/>
          <w:sz w:val="24"/>
          <w:szCs w:val="24"/>
          <w:highlight w:val="none"/>
          <w:lang w:eastAsia="zh-CN"/>
        </w:rPr>
      </w:pPr>
      <w:r>
        <w:rPr>
          <w:rFonts w:hint="eastAsia" w:ascii="宋体" w:hAnsi="宋体" w:eastAsia="宋体" w:cs="宋体"/>
          <w:b/>
          <w:bCs/>
          <w:spacing w:val="-6"/>
          <w:sz w:val="24"/>
          <w:szCs w:val="24"/>
          <w:highlight w:val="none"/>
          <w:lang w:eastAsia="zh-CN"/>
        </w:rPr>
        <w:t>质疑函范本</w:t>
      </w:r>
    </w:p>
    <w:p w14:paraId="2A43B70B">
      <w:pPr>
        <w:spacing w:before="214" w:line="222" w:lineRule="auto"/>
        <w:ind w:left="20"/>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一、质疑供应商基本信息</w:t>
      </w:r>
    </w:p>
    <w:p w14:paraId="0152126D">
      <w:pPr>
        <w:spacing w:before="211" w:line="219" w:lineRule="auto"/>
        <w:ind w:left="22"/>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质疑供应商：</w:t>
      </w:r>
      <w:r>
        <w:rPr>
          <w:rFonts w:hint="eastAsia" w:ascii="宋体" w:hAnsi="宋体" w:eastAsia="宋体" w:cs="宋体"/>
          <w:position w:val="-3"/>
          <w:sz w:val="24"/>
          <w:szCs w:val="24"/>
          <w:highlight w:val="none"/>
        </w:rPr>
        <w:drawing>
          <wp:inline distT="0" distB="0" distL="0" distR="0">
            <wp:extent cx="304800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9"/>
                    <a:stretch>
                      <a:fillRect/>
                    </a:stretch>
                  </pic:blipFill>
                  <pic:spPr>
                    <a:xfrm>
                      <a:off x="0" y="0"/>
                      <a:ext cx="3048000" cy="7619"/>
                    </a:xfrm>
                    <a:prstGeom prst="rect">
                      <a:avLst/>
                    </a:prstGeom>
                  </pic:spPr>
                </pic:pic>
              </a:graphicData>
            </a:graphic>
          </wp:inline>
        </w:drawing>
      </w:r>
    </w:p>
    <w:p w14:paraId="1BE52DB8">
      <w:pPr>
        <w:spacing w:before="214" w:line="219" w:lineRule="auto"/>
        <w:ind w:right="924"/>
        <w:rPr>
          <w:rFonts w:ascii="宋体" w:hAnsi="宋体" w:eastAsia="宋体" w:cs="宋体"/>
          <w:spacing w:val="-85"/>
          <w:sz w:val="24"/>
          <w:szCs w:val="24"/>
          <w:highlight w:val="none"/>
          <w:lang w:eastAsia="zh-CN"/>
        </w:rPr>
      </w:pPr>
      <w:r>
        <w:rPr>
          <w:rFonts w:hint="eastAsia" w:ascii="宋体" w:hAnsi="宋体" w:eastAsia="宋体" w:cs="宋体"/>
          <w:spacing w:val="-9"/>
          <w:sz w:val="24"/>
          <w:szCs w:val="24"/>
          <w:highlight w:val="none"/>
          <w:lang w:eastAsia="zh-CN"/>
        </w:rPr>
        <w:t>地址：</w:t>
      </w:r>
      <w:r>
        <w:rPr>
          <w:rFonts w:hint="eastAsia" w:ascii="宋体" w:hAnsi="宋体" w:eastAsia="宋体" w:cs="宋体"/>
          <w:position w:val="-3"/>
          <w:sz w:val="24"/>
          <w:szCs w:val="24"/>
          <w:highlight w:val="none"/>
        </w:rPr>
        <w:drawing>
          <wp:inline distT="0" distB="0" distL="0" distR="0">
            <wp:extent cx="198120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0"/>
                    <a:stretch>
                      <a:fillRect/>
                    </a:stretch>
                  </pic:blipFill>
                  <pic:spPr>
                    <a:xfrm>
                      <a:off x="0" y="0"/>
                      <a:ext cx="1981200" cy="7619"/>
                    </a:xfrm>
                    <a:prstGeom prst="rect">
                      <a:avLst/>
                    </a:prstGeom>
                  </pic:spPr>
                </pic:pic>
              </a:graphicData>
            </a:graphic>
          </wp:inline>
        </w:drawing>
      </w:r>
      <w:r>
        <w:rPr>
          <w:rFonts w:hint="eastAsia" w:ascii="宋体" w:hAnsi="宋体" w:eastAsia="宋体" w:cs="宋体"/>
          <w:spacing w:val="-85"/>
          <w:sz w:val="24"/>
          <w:szCs w:val="24"/>
          <w:highlight w:val="none"/>
          <w:lang w:eastAsia="zh-CN"/>
        </w:rPr>
        <w:t xml:space="preserve"> </w:t>
      </w:r>
    </w:p>
    <w:p w14:paraId="0B1F93F2">
      <w:pPr>
        <w:spacing w:before="214" w:line="219" w:lineRule="auto"/>
        <w:ind w:right="924"/>
        <w:rPr>
          <w:rFonts w:ascii="宋体" w:hAnsi="宋体" w:eastAsia="宋体" w:cs="宋体"/>
          <w:sz w:val="24"/>
          <w:szCs w:val="24"/>
          <w:highlight w:val="none"/>
          <w:lang w:eastAsia="zh-CN"/>
        </w:rPr>
      </w:pPr>
      <w:r>
        <w:rPr>
          <w:rFonts w:hint="eastAsia" w:ascii="宋体" w:hAnsi="宋体" w:eastAsia="宋体" w:cs="宋体"/>
          <w:spacing w:val="-9"/>
          <w:sz w:val="24"/>
          <w:szCs w:val="24"/>
          <w:highlight w:val="none"/>
          <w:lang w:eastAsia="zh-CN"/>
        </w:rPr>
        <w:t>邮编：</w:t>
      </w:r>
      <w:r>
        <w:rPr>
          <w:rFonts w:hint="eastAsia" w:ascii="宋体" w:hAnsi="宋体" w:eastAsia="宋体" w:cs="宋体"/>
          <w:position w:val="-3"/>
          <w:sz w:val="24"/>
          <w:szCs w:val="24"/>
          <w:highlight w:val="none"/>
        </w:rPr>
        <w:drawing>
          <wp:inline distT="0" distB="0" distL="0" distR="0">
            <wp:extent cx="322453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1"/>
                    <a:stretch>
                      <a:fillRect/>
                    </a:stretch>
                  </pic:blipFill>
                  <pic:spPr>
                    <a:xfrm>
                      <a:off x="0" y="0"/>
                      <a:ext cx="3225164" cy="7619"/>
                    </a:xfrm>
                    <a:prstGeom prst="rect">
                      <a:avLst/>
                    </a:prstGeom>
                  </pic:spPr>
                </pic:pic>
              </a:graphicData>
            </a:graphic>
          </wp:inline>
        </w:drawing>
      </w:r>
    </w:p>
    <w:p w14:paraId="11E5B57A">
      <w:pPr>
        <w:spacing w:before="216" w:line="219" w:lineRule="auto"/>
        <w:ind w:left="14"/>
        <w:rPr>
          <w:rFonts w:ascii="宋体" w:hAnsi="宋体" w:eastAsia="宋体" w:cs="宋体"/>
          <w:spacing w:val="-99"/>
          <w:sz w:val="24"/>
          <w:szCs w:val="24"/>
          <w:highlight w:val="none"/>
          <w:lang w:eastAsia="zh-CN"/>
        </w:rPr>
      </w:pPr>
      <w:r>
        <w:rPr>
          <w:rFonts w:hint="eastAsia" w:ascii="宋体" w:hAnsi="宋体" w:eastAsia="宋体" w:cs="宋体"/>
          <w:spacing w:val="-4"/>
          <w:sz w:val="24"/>
          <w:szCs w:val="24"/>
          <w:highlight w:val="none"/>
          <w:lang w:eastAsia="zh-CN"/>
        </w:rPr>
        <w:t>联系人：</w:t>
      </w:r>
      <w:r>
        <w:rPr>
          <w:rFonts w:hint="eastAsia" w:ascii="宋体" w:hAnsi="宋体" w:eastAsia="宋体" w:cs="宋体"/>
          <w:position w:val="-3"/>
          <w:sz w:val="24"/>
          <w:szCs w:val="24"/>
          <w:highlight w:val="none"/>
        </w:rPr>
        <w:drawing>
          <wp:inline distT="0" distB="0" distL="0" distR="0">
            <wp:extent cx="167640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2"/>
                    <a:stretch>
                      <a:fillRect/>
                    </a:stretch>
                  </pic:blipFill>
                  <pic:spPr>
                    <a:xfrm>
                      <a:off x="0" y="0"/>
                      <a:ext cx="1676400" cy="7619"/>
                    </a:xfrm>
                    <a:prstGeom prst="rect">
                      <a:avLst/>
                    </a:prstGeom>
                  </pic:spPr>
                </pic:pic>
              </a:graphicData>
            </a:graphic>
          </wp:inline>
        </w:drawing>
      </w:r>
      <w:r>
        <w:rPr>
          <w:rFonts w:hint="eastAsia" w:ascii="宋体" w:hAnsi="宋体" w:eastAsia="宋体" w:cs="宋体"/>
          <w:spacing w:val="-99"/>
          <w:sz w:val="24"/>
          <w:szCs w:val="24"/>
          <w:highlight w:val="none"/>
          <w:lang w:eastAsia="zh-CN"/>
        </w:rPr>
        <w:t xml:space="preserve"> </w:t>
      </w:r>
    </w:p>
    <w:p w14:paraId="61DB0293">
      <w:pPr>
        <w:spacing w:before="216" w:line="219" w:lineRule="auto"/>
        <w:ind w:left="14"/>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联系电话：</w:t>
      </w:r>
      <w:r>
        <w:rPr>
          <w:rFonts w:hint="eastAsia" w:ascii="宋体" w:hAnsi="宋体" w:eastAsia="宋体" w:cs="宋体"/>
          <w:position w:val="-3"/>
          <w:sz w:val="24"/>
          <w:szCs w:val="24"/>
          <w:highlight w:val="none"/>
        </w:rPr>
        <w:drawing>
          <wp:inline distT="0" distB="0" distL="0" distR="0">
            <wp:extent cx="228600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3"/>
                    <a:stretch>
                      <a:fillRect/>
                    </a:stretch>
                  </pic:blipFill>
                  <pic:spPr>
                    <a:xfrm>
                      <a:off x="0" y="0"/>
                      <a:ext cx="2286000" cy="7619"/>
                    </a:xfrm>
                    <a:prstGeom prst="rect">
                      <a:avLst/>
                    </a:prstGeom>
                  </pic:spPr>
                </pic:pic>
              </a:graphicData>
            </a:graphic>
          </wp:inline>
        </w:drawing>
      </w:r>
    </w:p>
    <w:p w14:paraId="2ACB7702">
      <w:pPr>
        <w:spacing w:before="215" w:line="219" w:lineRule="auto"/>
        <w:ind w:left="16"/>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授权代表：</w:t>
      </w:r>
      <w:r>
        <w:rPr>
          <w:rFonts w:hint="eastAsia" w:ascii="宋体" w:hAnsi="宋体" w:eastAsia="宋体" w:cs="宋体"/>
          <w:position w:val="-3"/>
          <w:sz w:val="24"/>
          <w:szCs w:val="24"/>
          <w:highlight w:val="none"/>
        </w:rPr>
        <w:drawing>
          <wp:inline distT="0" distB="0" distL="0" distR="0">
            <wp:extent cx="320040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4"/>
                    <a:stretch>
                      <a:fillRect/>
                    </a:stretch>
                  </pic:blipFill>
                  <pic:spPr>
                    <a:xfrm>
                      <a:off x="0" y="0"/>
                      <a:ext cx="3200400" cy="7619"/>
                    </a:xfrm>
                    <a:prstGeom prst="rect">
                      <a:avLst/>
                    </a:prstGeom>
                  </pic:spPr>
                </pic:pic>
              </a:graphicData>
            </a:graphic>
          </wp:inline>
        </w:drawing>
      </w:r>
    </w:p>
    <w:p w14:paraId="1E389DA0">
      <w:pPr>
        <w:spacing w:before="214" w:line="219" w:lineRule="auto"/>
        <w:ind w:left="14"/>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联系电话：</w:t>
      </w:r>
      <w:r>
        <w:rPr>
          <w:rFonts w:hint="eastAsia" w:ascii="宋体" w:hAnsi="宋体" w:eastAsia="宋体" w:cs="宋体"/>
          <w:position w:val="-3"/>
          <w:sz w:val="24"/>
          <w:szCs w:val="24"/>
          <w:highlight w:val="none"/>
        </w:rPr>
        <w:drawing>
          <wp:inline distT="0" distB="0" distL="0" distR="0">
            <wp:extent cx="327660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5"/>
                    <a:stretch>
                      <a:fillRect/>
                    </a:stretch>
                  </pic:blipFill>
                  <pic:spPr>
                    <a:xfrm>
                      <a:off x="0" y="0"/>
                      <a:ext cx="3276600" cy="7619"/>
                    </a:xfrm>
                    <a:prstGeom prst="rect">
                      <a:avLst/>
                    </a:prstGeom>
                  </pic:spPr>
                </pic:pic>
              </a:graphicData>
            </a:graphic>
          </wp:inline>
        </w:drawing>
      </w:r>
    </w:p>
    <w:p w14:paraId="31AB11E5">
      <w:pPr>
        <w:spacing w:before="217" w:line="219" w:lineRule="auto"/>
        <w:ind w:right="928"/>
        <w:rPr>
          <w:rFonts w:ascii="宋体" w:hAnsi="宋体" w:eastAsia="宋体" w:cs="宋体"/>
          <w:spacing w:val="-83"/>
          <w:sz w:val="24"/>
          <w:szCs w:val="24"/>
          <w:highlight w:val="none"/>
          <w:lang w:eastAsia="zh-CN"/>
        </w:rPr>
      </w:pPr>
      <w:r>
        <w:rPr>
          <w:rFonts w:hint="eastAsia" w:ascii="宋体" w:hAnsi="宋体" w:eastAsia="宋体" w:cs="宋体"/>
          <w:spacing w:val="-8"/>
          <w:sz w:val="24"/>
          <w:szCs w:val="24"/>
          <w:highlight w:val="none"/>
          <w:lang w:eastAsia="zh-CN"/>
        </w:rPr>
        <w:t xml:space="preserve">地址： </w:t>
      </w:r>
      <w:r>
        <w:rPr>
          <w:rFonts w:hint="eastAsia" w:ascii="宋体" w:hAnsi="宋体" w:eastAsia="宋体" w:cs="宋体"/>
          <w:position w:val="-3"/>
          <w:sz w:val="24"/>
          <w:szCs w:val="24"/>
          <w:highlight w:val="none"/>
        </w:rPr>
        <w:drawing>
          <wp:inline distT="0" distB="0" distL="0" distR="0">
            <wp:extent cx="1828800"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6"/>
                    <a:stretch>
                      <a:fillRect/>
                    </a:stretch>
                  </pic:blipFill>
                  <pic:spPr>
                    <a:xfrm>
                      <a:off x="0" y="0"/>
                      <a:ext cx="1828800" cy="7619"/>
                    </a:xfrm>
                    <a:prstGeom prst="rect">
                      <a:avLst/>
                    </a:prstGeom>
                  </pic:spPr>
                </pic:pic>
              </a:graphicData>
            </a:graphic>
          </wp:inline>
        </w:drawing>
      </w:r>
      <w:r>
        <w:rPr>
          <w:rFonts w:hint="eastAsia" w:ascii="宋体" w:hAnsi="宋体" w:eastAsia="宋体" w:cs="宋体"/>
          <w:spacing w:val="-83"/>
          <w:sz w:val="24"/>
          <w:szCs w:val="24"/>
          <w:highlight w:val="none"/>
          <w:lang w:eastAsia="zh-CN"/>
        </w:rPr>
        <w:t xml:space="preserve"> </w:t>
      </w:r>
    </w:p>
    <w:p w14:paraId="6288415D">
      <w:pPr>
        <w:spacing w:before="217" w:line="219" w:lineRule="auto"/>
        <w:ind w:right="928"/>
        <w:rPr>
          <w:rFonts w:ascii="宋体" w:hAnsi="宋体" w:eastAsia="宋体" w:cs="宋体"/>
          <w:sz w:val="24"/>
          <w:szCs w:val="24"/>
          <w:highlight w:val="none"/>
          <w:lang w:eastAsia="zh-CN"/>
        </w:rPr>
      </w:pPr>
      <w:r>
        <w:rPr>
          <w:rFonts w:hint="eastAsia" w:ascii="宋体" w:hAnsi="宋体" w:eastAsia="宋体" w:cs="宋体"/>
          <w:spacing w:val="-8"/>
          <w:sz w:val="24"/>
          <w:szCs w:val="24"/>
          <w:highlight w:val="none"/>
          <w:lang w:eastAsia="zh-CN"/>
        </w:rPr>
        <w:t>邮编：</w:t>
      </w:r>
      <w:r>
        <w:rPr>
          <w:rFonts w:hint="eastAsia" w:ascii="宋体" w:hAnsi="宋体" w:eastAsia="宋体" w:cs="宋体"/>
          <w:position w:val="-3"/>
          <w:sz w:val="24"/>
          <w:szCs w:val="24"/>
          <w:highlight w:val="none"/>
        </w:rPr>
        <w:drawing>
          <wp:inline distT="0" distB="0" distL="0" distR="0">
            <wp:extent cx="3300730" cy="69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57"/>
                    <a:stretch>
                      <a:fillRect/>
                    </a:stretch>
                  </pic:blipFill>
                  <pic:spPr>
                    <a:xfrm>
                      <a:off x="0" y="0"/>
                      <a:ext cx="3301364" cy="7619"/>
                    </a:xfrm>
                    <a:prstGeom prst="rect">
                      <a:avLst/>
                    </a:prstGeom>
                  </pic:spPr>
                </pic:pic>
              </a:graphicData>
            </a:graphic>
          </wp:inline>
        </w:drawing>
      </w:r>
    </w:p>
    <w:p w14:paraId="587A0AA9">
      <w:pPr>
        <w:spacing w:before="215" w:line="222" w:lineRule="auto"/>
        <w:ind w:left="24"/>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二、质疑项目基本情况</w:t>
      </w:r>
    </w:p>
    <w:p w14:paraId="71851925">
      <w:pPr>
        <w:spacing w:before="210" w:line="219" w:lineRule="auto"/>
        <w:ind w:left="22"/>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质疑项目的名称：</w:t>
      </w:r>
      <w:r>
        <w:rPr>
          <w:rFonts w:hint="eastAsia" w:ascii="宋体" w:hAnsi="宋体" w:eastAsia="宋体" w:cs="宋体"/>
          <w:position w:val="-3"/>
          <w:sz w:val="24"/>
          <w:szCs w:val="24"/>
          <w:highlight w:val="none"/>
        </w:rPr>
        <w:drawing>
          <wp:inline distT="0" distB="0" distL="0" distR="0">
            <wp:extent cx="3200400" cy="698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8"/>
                    <a:stretch>
                      <a:fillRect/>
                    </a:stretch>
                  </pic:blipFill>
                  <pic:spPr>
                    <a:xfrm>
                      <a:off x="0" y="0"/>
                      <a:ext cx="3200400" cy="7619"/>
                    </a:xfrm>
                    <a:prstGeom prst="rect">
                      <a:avLst/>
                    </a:prstGeom>
                  </pic:spPr>
                </pic:pic>
              </a:graphicData>
            </a:graphic>
          </wp:inline>
        </w:drawing>
      </w:r>
    </w:p>
    <w:p w14:paraId="17C98290">
      <w:pPr>
        <w:spacing w:before="217" w:line="219" w:lineRule="auto"/>
        <w:ind w:left="22"/>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质疑项目的编号：</w:t>
      </w:r>
      <w:r>
        <w:rPr>
          <w:rFonts w:hint="eastAsia" w:ascii="宋体" w:hAnsi="宋体" w:eastAsia="宋体" w:cs="宋体"/>
          <w:position w:val="-3"/>
          <w:sz w:val="24"/>
          <w:szCs w:val="24"/>
          <w:highlight w:val="none"/>
        </w:rPr>
        <w:drawing>
          <wp:inline distT="0" distB="0" distL="0" distR="0">
            <wp:extent cx="1600200" cy="6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9"/>
                    <a:stretch>
                      <a:fillRect/>
                    </a:stretch>
                  </pic:blipFill>
                  <pic:spPr>
                    <a:xfrm>
                      <a:off x="0" y="0"/>
                      <a:ext cx="1600200" cy="7619"/>
                    </a:xfrm>
                    <a:prstGeom prst="rect">
                      <a:avLst/>
                    </a:prstGeom>
                  </pic:spPr>
                </pic:pic>
              </a:graphicData>
            </a:graphic>
          </wp:inline>
        </w:drawing>
      </w:r>
      <w:r>
        <w:rPr>
          <w:rFonts w:hint="eastAsia" w:ascii="宋体" w:hAnsi="宋体" w:eastAsia="宋体" w:cs="宋体"/>
          <w:spacing w:val="-89"/>
          <w:sz w:val="24"/>
          <w:szCs w:val="24"/>
          <w:highlight w:val="none"/>
          <w:lang w:eastAsia="zh-CN"/>
        </w:rPr>
        <w:t xml:space="preserve"> </w:t>
      </w:r>
      <w:r>
        <w:rPr>
          <w:rFonts w:hint="eastAsia" w:ascii="宋体" w:hAnsi="宋体" w:eastAsia="宋体" w:cs="宋体"/>
          <w:spacing w:val="-5"/>
          <w:sz w:val="24"/>
          <w:szCs w:val="24"/>
          <w:highlight w:val="none"/>
          <w:lang w:eastAsia="zh-CN"/>
        </w:rPr>
        <w:t>包号：</w:t>
      </w:r>
      <w:r>
        <w:rPr>
          <w:rFonts w:hint="eastAsia" w:ascii="宋体" w:hAnsi="宋体" w:eastAsia="宋体" w:cs="宋体"/>
          <w:position w:val="-3"/>
          <w:sz w:val="24"/>
          <w:szCs w:val="24"/>
          <w:highlight w:val="none"/>
        </w:rPr>
        <w:drawing>
          <wp:inline distT="0" distB="0" distL="0" distR="0">
            <wp:extent cx="1295400" cy="698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0"/>
                    <a:stretch>
                      <a:fillRect/>
                    </a:stretch>
                  </pic:blipFill>
                  <pic:spPr>
                    <a:xfrm>
                      <a:off x="0" y="0"/>
                      <a:ext cx="1295400" cy="7619"/>
                    </a:xfrm>
                    <a:prstGeom prst="rect">
                      <a:avLst/>
                    </a:prstGeom>
                  </pic:spPr>
                </pic:pic>
              </a:graphicData>
            </a:graphic>
          </wp:inline>
        </w:drawing>
      </w:r>
    </w:p>
    <w:p w14:paraId="31DD29DF">
      <w:pPr>
        <w:spacing w:before="215" w:line="219" w:lineRule="auto"/>
        <w:ind w:left="18"/>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采购人名称：</w:t>
      </w:r>
      <w:r>
        <w:rPr>
          <w:rFonts w:hint="eastAsia" w:ascii="宋体" w:hAnsi="宋体" w:eastAsia="宋体" w:cs="宋体"/>
          <w:position w:val="-3"/>
          <w:sz w:val="24"/>
          <w:szCs w:val="24"/>
          <w:highlight w:val="none"/>
        </w:rPr>
        <w:drawing>
          <wp:inline distT="0" distB="0" distL="0" distR="0">
            <wp:extent cx="3048000" cy="69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9"/>
                    <a:stretch>
                      <a:fillRect/>
                    </a:stretch>
                  </pic:blipFill>
                  <pic:spPr>
                    <a:xfrm>
                      <a:off x="0" y="0"/>
                      <a:ext cx="3048000" cy="7619"/>
                    </a:xfrm>
                    <a:prstGeom prst="rect">
                      <a:avLst/>
                    </a:prstGeom>
                  </pic:spPr>
                </pic:pic>
              </a:graphicData>
            </a:graphic>
          </wp:inline>
        </w:drawing>
      </w:r>
    </w:p>
    <w:p w14:paraId="7E962A7E">
      <w:pPr>
        <w:spacing w:before="214" w:line="219" w:lineRule="auto"/>
        <w:ind w:left="18"/>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采购文件获取日期：</w:t>
      </w:r>
      <w:r>
        <w:rPr>
          <w:rFonts w:hint="eastAsia" w:ascii="宋体" w:hAnsi="宋体" w:eastAsia="宋体" w:cs="宋体"/>
          <w:position w:val="-3"/>
          <w:sz w:val="24"/>
          <w:szCs w:val="24"/>
          <w:highlight w:val="none"/>
        </w:rPr>
        <w:drawing>
          <wp:inline distT="0" distB="0" distL="0" distR="0">
            <wp:extent cx="3276600" cy="698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55"/>
                    <a:stretch>
                      <a:fillRect/>
                    </a:stretch>
                  </pic:blipFill>
                  <pic:spPr>
                    <a:xfrm>
                      <a:off x="0" y="0"/>
                      <a:ext cx="3276600" cy="7619"/>
                    </a:xfrm>
                    <a:prstGeom prst="rect">
                      <a:avLst/>
                    </a:prstGeom>
                  </pic:spPr>
                </pic:pic>
              </a:graphicData>
            </a:graphic>
          </wp:inline>
        </w:drawing>
      </w:r>
    </w:p>
    <w:p w14:paraId="5BDF4AC0">
      <w:pPr>
        <w:spacing w:before="217" w:line="222" w:lineRule="auto"/>
        <w:ind w:left="23"/>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三、质疑事项具体内容</w:t>
      </w:r>
    </w:p>
    <w:p w14:paraId="6BB2C2EF">
      <w:pPr>
        <w:spacing w:before="211" w:line="219" w:lineRule="auto"/>
        <w:ind w:left="22"/>
        <w:rPr>
          <w:rFonts w:ascii="宋体" w:hAnsi="宋体" w:eastAsia="宋体" w:cs="宋体"/>
          <w:sz w:val="24"/>
          <w:szCs w:val="24"/>
          <w:highlight w:val="none"/>
          <w:lang w:eastAsia="zh-CN"/>
        </w:rPr>
      </w:pPr>
      <w:r>
        <w:rPr>
          <w:rFonts w:hint="eastAsia" w:ascii="宋体" w:hAnsi="宋体" w:eastAsia="宋体" w:cs="宋体"/>
          <w:spacing w:val="-9"/>
          <w:sz w:val="24"/>
          <w:szCs w:val="24"/>
          <w:highlight w:val="none"/>
          <w:lang w:eastAsia="zh-CN"/>
        </w:rPr>
        <w:t>质疑事项</w:t>
      </w:r>
      <w:r>
        <w:rPr>
          <w:rFonts w:hint="eastAsia" w:ascii="宋体" w:hAnsi="宋体" w:eastAsia="宋体" w:cs="宋体"/>
          <w:spacing w:val="-30"/>
          <w:sz w:val="24"/>
          <w:szCs w:val="24"/>
          <w:highlight w:val="none"/>
          <w:lang w:eastAsia="zh-CN"/>
        </w:rPr>
        <w:t xml:space="preserve"> </w:t>
      </w:r>
      <w:r>
        <w:rPr>
          <w:rFonts w:hint="eastAsia" w:ascii="宋体" w:hAnsi="宋体" w:eastAsia="宋体" w:cs="宋体"/>
          <w:spacing w:val="-9"/>
          <w:sz w:val="24"/>
          <w:szCs w:val="24"/>
          <w:highlight w:val="none"/>
          <w:lang w:eastAsia="zh-CN"/>
        </w:rPr>
        <w:t>1：</w:t>
      </w:r>
      <w:r>
        <w:rPr>
          <w:rFonts w:hint="eastAsia" w:ascii="宋体" w:hAnsi="宋体" w:eastAsia="宋体" w:cs="宋体"/>
          <w:position w:val="-3"/>
          <w:sz w:val="24"/>
          <w:szCs w:val="24"/>
          <w:highlight w:val="none"/>
        </w:rPr>
        <w:drawing>
          <wp:inline distT="0" distB="0" distL="0" distR="0">
            <wp:extent cx="3124200" cy="698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1"/>
                    <a:stretch>
                      <a:fillRect/>
                    </a:stretch>
                  </pic:blipFill>
                  <pic:spPr>
                    <a:xfrm>
                      <a:off x="0" y="0"/>
                      <a:ext cx="3124200" cy="7619"/>
                    </a:xfrm>
                    <a:prstGeom prst="rect">
                      <a:avLst/>
                    </a:prstGeom>
                  </pic:spPr>
                </pic:pic>
              </a:graphicData>
            </a:graphic>
          </wp:inline>
        </w:drawing>
      </w:r>
    </w:p>
    <w:p w14:paraId="66B2182F">
      <w:pPr>
        <w:spacing w:before="214" w:line="219" w:lineRule="auto"/>
        <w:ind w:left="16"/>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事实依据：</w:t>
      </w:r>
      <w:r>
        <w:rPr>
          <w:rFonts w:hint="eastAsia" w:ascii="宋体" w:hAnsi="宋体" w:eastAsia="宋体" w:cs="宋体"/>
          <w:position w:val="-3"/>
          <w:sz w:val="24"/>
          <w:szCs w:val="24"/>
          <w:highlight w:val="none"/>
        </w:rPr>
        <w:drawing>
          <wp:inline distT="0" distB="0" distL="0" distR="0">
            <wp:extent cx="3200400" cy="698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8"/>
                    <a:stretch>
                      <a:fillRect/>
                    </a:stretch>
                  </pic:blipFill>
                  <pic:spPr>
                    <a:xfrm>
                      <a:off x="0" y="0"/>
                      <a:ext cx="3200400" cy="7619"/>
                    </a:xfrm>
                    <a:prstGeom prst="rect">
                      <a:avLst/>
                    </a:prstGeom>
                  </pic:spPr>
                </pic:pic>
              </a:graphicData>
            </a:graphic>
          </wp:inline>
        </w:drawing>
      </w:r>
    </w:p>
    <w:p w14:paraId="2EDC58CB">
      <w:pPr>
        <w:pStyle w:val="8"/>
        <w:spacing w:line="317" w:lineRule="auto"/>
        <w:rPr>
          <w:rFonts w:ascii="宋体" w:hAnsi="宋体" w:eastAsia="宋体" w:cs="宋体"/>
          <w:highlight w:val="none"/>
          <w:lang w:eastAsia="zh-CN"/>
        </w:rPr>
      </w:pPr>
    </w:p>
    <w:p w14:paraId="4B9C9BBC">
      <w:pPr>
        <w:pStyle w:val="8"/>
        <w:spacing w:line="317" w:lineRule="auto"/>
        <w:ind w:right="-764" w:rightChars="-364"/>
        <w:rPr>
          <w:rFonts w:ascii="宋体" w:hAnsi="宋体" w:eastAsia="宋体" w:cs="宋体"/>
          <w:highlight w:val="none"/>
          <w:lang w:eastAsia="zh-CN"/>
        </w:rPr>
      </w:pPr>
      <w:r>
        <w:rPr>
          <w:rFonts w:ascii="宋体" w:hAnsi="宋体" w:eastAsia="宋体" w:cs="宋体"/>
          <w:highlight w:val="none"/>
        </w:rPr>
        <w:pict>
          <v:shape id="_x0000_s2052" o:spid="_x0000_s2052" style="position:absolute;left:0pt;margin-left:0.25pt;margin-top:6.65pt;height:0pt;width:330pt;z-index:251659264;mso-width-relative:page;mso-height-relative:page;" filled="f" coordsize="6600,12" path="m0,0l6600,0e">
            <v:fill on="f" focussize="0,0"/>
            <v:stroke weight="0.6pt" miterlimit="2" joinstyle="bevel" dashstyle="dash"/>
            <v:imagedata o:title=""/>
            <o:lock v:ext="edit"/>
          </v:shape>
        </w:pict>
      </w:r>
    </w:p>
    <w:p w14:paraId="5063461F">
      <w:pPr>
        <w:spacing w:before="79" w:line="219" w:lineRule="auto"/>
        <w:ind w:left="24"/>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法律依据：</w:t>
      </w:r>
      <w:r>
        <w:rPr>
          <w:rFonts w:hint="eastAsia" w:ascii="宋体" w:hAnsi="宋体" w:eastAsia="宋体" w:cs="宋体"/>
          <w:position w:val="-3"/>
          <w:sz w:val="24"/>
          <w:szCs w:val="24"/>
          <w:highlight w:val="none"/>
        </w:rPr>
        <w:drawing>
          <wp:inline distT="0" distB="0" distL="0" distR="0">
            <wp:extent cx="3200400" cy="698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4"/>
                    <a:stretch>
                      <a:fillRect/>
                    </a:stretch>
                  </pic:blipFill>
                  <pic:spPr>
                    <a:xfrm>
                      <a:off x="0" y="0"/>
                      <a:ext cx="3200400" cy="7619"/>
                    </a:xfrm>
                    <a:prstGeom prst="rect">
                      <a:avLst/>
                    </a:prstGeom>
                  </pic:spPr>
                </pic:pic>
              </a:graphicData>
            </a:graphic>
          </wp:inline>
        </w:drawing>
      </w:r>
    </w:p>
    <w:p w14:paraId="5CBCE9B1">
      <w:pPr>
        <w:pStyle w:val="8"/>
        <w:spacing w:line="316" w:lineRule="auto"/>
        <w:rPr>
          <w:rFonts w:ascii="宋体" w:hAnsi="宋体" w:eastAsia="宋体" w:cs="宋体"/>
          <w:highlight w:val="none"/>
          <w:lang w:eastAsia="zh-CN"/>
        </w:rPr>
      </w:pPr>
    </w:p>
    <w:p w14:paraId="2068C321">
      <w:pPr>
        <w:pStyle w:val="8"/>
        <w:spacing w:line="317" w:lineRule="auto"/>
        <w:rPr>
          <w:rFonts w:ascii="宋体" w:hAnsi="宋体" w:eastAsia="宋体" w:cs="宋体"/>
          <w:highlight w:val="none"/>
          <w:lang w:eastAsia="zh-CN"/>
        </w:rPr>
      </w:pPr>
      <w:r>
        <w:rPr>
          <w:rFonts w:ascii="宋体" w:hAnsi="宋体" w:eastAsia="宋体" w:cs="宋体"/>
          <w:highlight w:val="none"/>
        </w:rPr>
        <w:pict>
          <v:shape id="_x0000_s2053" o:spid="_x0000_s2053" style="position:absolute;left:0pt;margin-left:0.25pt;margin-top:6.85pt;height:0pt;width:318pt;z-index:251660288;mso-width-relative:page;mso-height-relative:page;" filled="f" coordsize="6360,12" path="m0,0l6360,0e">
            <v:fill on="f" focussize="0,0"/>
            <v:stroke weight="0.6pt" miterlimit="2" joinstyle="bevel" dashstyle="dash"/>
            <v:imagedata o:title=""/>
            <o:lock v:ext="edit"/>
          </v:shape>
        </w:pict>
      </w:r>
    </w:p>
    <w:p w14:paraId="0AA59717">
      <w:pPr>
        <w:spacing w:before="211" w:line="219" w:lineRule="auto"/>
        <w:ind w:left="22"/>
        <w:rPr>
          <w:rFonts w:ascii="宋体" w:hAnsi="宋体" w:eastAsia="宋体" w:cs="宋体"/>
          <w:sz w:val="24"/>
          <w:szCs w:val="24"/>
          <w:highlight w:val="none"/>
          <w:lang w:eastAsia="zh-CN"/>
        </w:rPr>
      </w:pPr>
      <w:r>
        <w:rPr>
          <w:rFonts w:hint="eastAsia" w:ascii="宋体" w:hAnsi="宋体" w:eastAsia="宋体" w:cs="宋体"/>
          <w:spacing w:val="-9"/>
          <w:sz w:val="24"/>
          <w:szCs w:val="24"/>
          <w:highlight w:val="none"/>
          <w:lang w:eastAsia="zh-CN"/>
        </w:rPr>
        <w:t>质疑事项2：</w:t>
      </w:r>
      <w:r>
        <w:rPr>
          <w:rFonts w:hint="eastAsia" w:ascii="宋体" w:hAnsi="宋体" w:eastAsia="宋体" w:cs="宋体"/>
          <w:position w:val="-3"/>
          <w:sz w:val="24"/>
          <w:szCs w:val="24"/>
          <w:highlight w:val="none"/>
        </w:rPr>
        <w:drawing>
          <wp:inline distT="0" distB="0" distL="0" distR="0">
            <wp:extent cx="3124200" cy="6985"/>
            <wp:effectExtent l="0" t="0" r="0" b="0"/>
            <wp:docPr id="1909210871" name="IM 42"/>
            <wp:cNvGraphicFramePr/>
            <a:graphic xmlns:a="http://schemas.openxmlformats.org/drawingml/2006/main">
              <a:graphicData uri="http://schemas.openxmlformats.org/drawingml/2006/picture">
                <pic:pic xmlns:pic="http://schemas.openxmlformats.org/drawingml/2006/picture">
                  <pic:nvPicPr>
                    <pic:cNvPr id="1909210871" name="IM 42"/>
                    <pic:cNvPicPr/>
                  </pic:nvPicPr>
                  <pic:blipFill>
                    <a:blip r:embed="rId61"/>
                    <a:stretch>
                      <a:fillRect/>
                    </a:stretch>
                  </pic:blipFill>
                  <pic:spPr>
                    <a:xfrm>
                      <a:off x="0" y="0"/>
                      <a:ext cx="3124200" cy="7619"/>
                    </a:xfrm>
                    <a:prstGeom prst="rect">
                      <a:avLst/>
                    </a:prstGeom>
                  </pic:spPr>
                </pic:pic>
              </a:graphicData>
            </a:graphic>
          </wp:inline>
        </w:drawing>
      </w:r>
    </w:p>
    <w:p w14:paraId="63B30540">
      <w:pPr>
        <w:spacing w:before="214" w:line="219" w:lineRule="auto"/>
        <w:ind w:left="16"/>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事实依据：</w:t>
      </w:r>
      <w:r>
        <w:rPr>
          <w:rFonts w:hint="eastAsia" w:ascii="宋体" w:hAnsi="宋体" w:eastAsia="宋体" w:cs="宋体"/>
          <w:position w:val="-3"/>
          <w:sz w:val="24"/>
          <w:szCs w:val="24"/>
          <w:highlight w:val="none"/>
        </w:rPr>
        <w:drawing>
          <wp:inline distT="0" distB="0" distL="0" distR="0">
            <wp:extent cx="3200400" cy="6985"/>
            <wp:effectExtent l="0" t="0" r="0" b="0"/>
            <wp:docPr id="190004035" name="IM 44"/>
            <wp:cNvGraphicFramePr/>
            <a:graphic xmlns:a="http://schemas.openxmlformats.org/drawingml/2006/main">
              <a:graphicData uri="http://schemas.openxmlformats.org/drawingml/2006/picture">
                <pic:pic xmlns:pic="http://schemas.openxmlformats.org/drawingml/2006/picture">
                  <pic:nvPicPr>
                    <pic:cNvPr id="190004035" name="IM 44"/>
                    <pic:cNvPicPr/>
                  </pic:nvPicPr>
                  <pic:blipFill>
                    <a:blip r:embed="rId58"/>
                    <a:stretch>
                      <a:fillRect/>
                    </a:stretch>
                  </pic:blipFill>
                  <pic:spPr>
                    <a:xfrm>
                      <a:off x="0" y="0"/>
                      <a:ext cx="3200400" cy="7619"/>
                    </a:xfrm>
                    <a:prstGeom prst="rect">
                      <a:avLst/>
                    </a:prstGeom>
                  </pic:spPr>
                </pic:pic>
              </a:graphicData>
            </a:graphic>
          </wp:inline>
        </w:drawing>
      </w:r>
    </w:p>
    <w:p w14:paraId="0AAC4B0C">
      <w:pPr>
        <w:pStyle w:val="8"/>
        <w:spacing w:line="317" w:lineRule="auto"/>
        <w:rPr>
          <w:rFonts w:ascii="宋体" w:hAnsi="宋体" w:eastAsia="宋体" w:cs="宋体"/>
          <w:highlight w:val="none"/>
          <w:lang w:eastAsia="zh-CN"/>
        </w:rPr>
      </w:pPr>
    </w:p>
    <w:p w14:paraId="797FB16A">
      <w:pPr>
        <w:pStyle w:val="8"/>
        <w:spacing w:line="317" w:lineRule="auto"/>
        <w:rPr>
          <w:rFonts w:ascii="宋体" w:hAnsi="宋体" w:eastAsia="宋体" w:cs="宋体"/>
          <w:highlight w:val="none"/>
          <w:lang w:eastAsia="zh-CN"/>
        </w:rPr>
      </w:pPr>
      <w:r>
        <w:rPr>
          <w:rFonts w:ascii="宋体" w:hAnsi="宋体" w:eastAsia="宋体" w:cs="宋体"/>
          <w:highlight w:val="none"/>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84455</wp:posOffset>
                </wp:positionV>
                <wp:extent cx="4191000" cy="0"/>
                <wp:effectExtent l="12700" t="12700" r="6350" b="6350"/>
                <wp:wrapNone/>
                <wp:docPr id="332250193" name="任意多边形: 形状 5"/>
                <wp:cNvGraphicFramePr/>
                <a:graphic xmlns:a="http://schemas.openxmlformats.org/drawingml/2006/main">
                  <a:graphicData uri="http://schemas.microsoft.com/office/word/2010/wordprocessingShape">
                    <wps:wsp>
                      <wps:cNvSpPr>
                        <a:spLocks noChangeArrowheads="1"/>
                      </wps:cNvSpPr>
                      <wps:spPr bwMode="auto">
                        <a:xfrm>
                          <a:off x="0" y="0"/>
                          <a:ext cx="4191000" cy="0"/>
                        </a:xfrm>
                        <a:custGeom>
                          <a:avLst/>
                          <a:gdLst>
                            <a:gd name="T0" fmla="*/ 0 w 6600"/>
                            <a:gd name="T1" fmla="*/ 0 h 12"/>
                            <a:gd name="T2" fmla="*/ 6600 w 6600"/>
                            <a:gd name="T3" fmla="*/ 0 h 12"/>
                          </a:gdLst>
                          <a:ahLst/>
                          <a:cxnLst>
                            <a:cxn ang="0">
                              <a:pos x="T0" y="T1"/>
                            </a:cxn>
                            <a:cxn ang="0">
                              <a:pos x="T2" y="T3"/>
                            </a:cxn>
                          </a:cxnLst>
                          <a:rect l="0" t="0" r="r" b="b"/>
                          <a:pathLst>
                            <a:path w="6600" h="12">
                              <a:moveTo>
                                <a:pt x="0" y="0"/>
                              </a:moveTo>
                              <a:lnTo>
                                <a:pt x="6600" y="0"/>
                              </a:lnTo>
                            </a:path>
                          </a:pathLst>
                        </a:custGeom>
                        <a:noFill/>
                        <a:ln w="7620">
                          <a:solidFill>
                            <a:srgbClr val="000000"/>
                          </a:solidFill>
                          <a:prstDash val="dash"/>
                          <a:bevel/>
                        </a:ln>
                      </wps:spPr>
                      <wps:bodyPr rot="0" vert="horz" wrap="square" lIns="91440" tIns="45720" rIns="91440" bIns="45720" anchor="t" anchorCtr="0" upright="1">
                        <a:noAutofit/>
                      </wps:bodyPr>
                    </wps:wsp>
                  </a:graphicData>
                </a:graphic>
              </wp:anchor>
            </w:drawing>
          </mc:Choice>
          <mc:Fallback>
            <w:pict>
              <v:shape id="任意多边形: 形状 5" o:spid="_x0000_s1026" o:spt="100" style="position:absolute;left:0pt;margin-left:0.25pt;margin-top:6.65pt;height:0pt;width:330pt;z-index:251663360;mso-width-relative:page;mso-height-relative:page;" filled="f" stroked="t" coordsize="6600,12" o:gfxdata="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ATYljTSAAAABgEAAA8AAAAAAAAAAQAgAAAAIgAAAGRycy9kb3ducmV2&#10;LnhtbFBLAQIUABQAAAAIAIdO4kCvfGcP5gIAABwGAAAOAAAAAAAAAAEAIAAAACEBAABkcnMvZTJv&#10;RG9jLnhtbFBLBQYAAAAABgAGAFkBAAB5BgAAAAA=&#10;" path="m0,0l6600,0e">
                <v:path o:connectlocs="0,0;4191000,0" o:connectangles="0,0"/>
                <v:fill on="f" focussize="0,0"/>
                <v:stroke weight="0.6pt" color="#000000" joinstyle="bevel" dashstyle="dash"/>
                <v:imagedata o:title=""/>
                <o:lock v:ext="edit" aspectratio="f"/>
              </v:shape>
            </w:pict>
          </mc:Fallback>
        </mc:AlternateContent>
      </w:r>
    </w:p>
    <w:p w14:paraId="383C9736">
      <w:pPr>
        <w:spacing w:before="79" w:line="219" w:lineRule="auto"/>
        <w:ind w:left="24"/>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法律依据：</w:t>
      </w:r>
      <w:r>
        <w:rPr>
          <w:rFonts w:hint="eastAsia" w:ascii="宋体" w:hAnsi="宋体" w:eastAsia="宋体" w:cs="宋体"/>
          <w:position w:val="-3"/>
          <w:sz w:val="24"/>
          <w:szCs w:val="24"/>
          <w:highlight w:val="none"/>
        </w:rPr>
        <w:drawing>
          <wp:inline distT="0" distB="0" distL="0" distR="0">
            <wp:extent cx="3200400" cy="6985"/>
            <wp:effectExtent l="0" t="0" r="0" b="0"/>
            <wp:docPr id="1372937405" name="IM 46"/>
            <wp:cNvGraphicFramePr/>
            <a:graphic xmlns:a="http://schemas.openxmlformats.org/drawingml/2006/main">
              <a:graphicData uri="http://schemas.openxmlformats.org/drawingml/2006/picture">
                <pic:pic xmlns:pic="http://schemas.openxmlformats.org/drawingml/2006/picture">
                  <pic:nvPicPr>
                    <pic:cNvPr id="1372937405" name="IM 46"/>
                    <pic:cNvPicPr/>
                  </pic:nvPicPr>
                  <pic:blipFill>
                    <a:blip r:embed="rId54"/>
                    <a:stretch>
                      <a:fillRect/>
                    </a:stretch>
                  </pic:blipFill>
                  <pic:spPr>
                    <a:xfrm>
                      <a:off x="0" y="0"/>
                      <a:ext cx="3200400" cy="7619"/>
                    </a:xfrm>
                    <a:prstGeom prst="rect">
                      <a:avLst/>
                    </a:prstGeom>
                  </pic:spPr>
                </pic:pic>
              </a:graphicData>
            </a:graphic>
          </wp:inline>
        </w:drawing>
      </w:r>
    </w:p>
    <w:p w14:paraId="6419382B">
      <w:pPr>
        <w:pStyle w:val="8"/>
        <w:spacing w:line="316" w:lineRule="auto"/>
        <w:rPr>
          <w:rFonts w:ascii="宋体" w:hAnsi="宋体" w:eastAsia="宋体" w:cs="宋体"/>
          <w:highlight w:val="none"/>
          <w:lang w:eastAsia="zh-CN"/>
        </w:rPr>
      </w:pPr>
    </w:p>
    <w:p w14:paraId="53AF04C7">
      <w:pPr>
        <w:pStyle w:val="8"/>
        <w:spacing w:line="317" w:lineRule="auto"/>
        <w:rPr>
          <w:rFonts w:ascii="宋体" w:hAnsi="宋体" w:eastAsia="宋体" w:cs="宋体"/>
          <w:highlight w:val="none"/>
          <w:lang w:eastAsia="zh-CN"/>
        </w:rPr>
      </w:pPr>
      <w:r>
        <w:rPr>
          <w:rFonts w:ascii="宋体" w:hAnsi="宋体" w:eastAsia="宋体" w:cs="宋体"/>
          <w:highlight w:val="none"/>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86995</wp:posOffset>
                </wp:positionV>
                <wp:extent cx="4038600" cy="0"/>
                <wp:effectExtent l="12700" t="6350" r="6350" b="12700"/>
                <wp:wrapNone/>
                <wp:docPr id="630351906" name="任意多边形: 形状 4"/>
                <wp:cNvGraphicFramePr/>
                <a:graphic xmlns:a="http://schemas.openxmlformats.org/drawingml/2006/main">
                  <a:graphicData uri="http://schemas.microsoft.com/office/word/2010/wordprocessingShape">
                    <wps:wsp>
                      <wps:cNvSpPr>
                        <a:spLocks noChangeArrowheads="1"/>
                      </wps:cNvSpPr>
                      <wps:spPr bwMode="auto">
                        <a:xfrm>
                          <a:off x="0" y="0"/>
                          <a:ext cx="4038600" cy="0"/>
                        </a:xfrm>
                        <a:custGeom>
                          <a:avLst/>
                          <a:gdLst>
                            <a:gd name="T0" fmla="*/ 0 w 6360"/>
                            <a:gd name="T1" fmla="*/ 0 h 12"/>
                            <a:gd name="T2" fmla="*/ 6360 w 6360"/>
                            <a:gd name="T3" fmla="*/ 0 h 12"/>
                          </a:gdLst>
                          <a:ahLst/>
                          <a:cxnLst>
                            <a:cxn ang="0">
                              <a:pos x="T0" y="T1"/>
                            </a:cxn>
                            <a:cxn ang="0">
                              <a:pos x="T2" y="T3"/>
                            </a:cxn>
                          </a:cxnLst>
                          <a:rect l="0" t="0" r="r" b="b"/>
                          <a:pathLst>
                            <a:path w="6360" h="12">
                              <a:moveTo>
                                <a:pt x="0" y="0"/>
                              </a:moveTo>
                              <a:lnTo>
                                <a:pt x="6360" y="0"/>
                              </a:lnTo>
                            </a:path>
                          </a:pathLst>
                        </a:custGeom>
                        <a:noFill/>
                        <a:ln w="7620">
                          <a:solidFill>
                            <a:srgbClr val="000000"/>
                          </a:solidFill>
                          <a:prstDash val="dash"/>
                          <a:bevel/>
                        </a:ln>
                      </wps:spPr>
                      <wps:bodyPr rot="0" vert="horz" wrap="square" lIns="91440" tIns="45720" rIns="91440" bIns="45720" anchor="t" anchorCtr="0" upright="1">
                        <a:noAutofit/>
                      </wps:bodyPr>
                    </wps:wsp>
                  </a:graphicData>
                </a:graphic>
              </wp:anchor>
            </w:drawing>
          </mc:Choice>
          <mc:Fallback>
            <w:pict>
              <v:shape id="任意多边形: 形状 4" o:spid="_x0000_s1026" o:spt="100" style="position:absolute;left:0pt;margin-left:0.25pt;margin-top:6.85pt;height:0pt;width:318pt;z-index:251664384;mso-width-relative:page;mso-height-relative:page;" filled="f" stroked="t" coordsize="6360,12" o:gfxdata="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U6fl4NMAAAAGAQAADwAAAAAAAAABACAAAAAiAAAAZHJzL2Rv&#10;d25yZXYueG1sUEsBAhQAFAAAAAgAh07iQKjCvGrqAgAAHAYAAA4AAAAAAAAAAQAgAAAAIgEAAGRy&#10;cy9lMm9Eb2MueG1sUEsFBgAAAAAGAAYAWQEAAH4GAAAAAA==&#10;" path="m0,0l6360,0e">
                <v:path o:connectlocs="0,0;4038600,0" o:connectangles="0,0"/>
                <v:fill on="f" focussize="0,0"/>
                <v:stroke weight="0.6pt" color="#000000" joinstyle="bevel" dashstyle="dash"/>
                <v:imagedata o:title=""/>
                <o:lock v:ext="edit" aspectratio="f"/>
              </v:shape>
            </w:pict>
          </mc:Fallback>
        </mc:AlternateContent>
      </w:r>
    </w:p>
    <w:p w14:paraId="57DABDD3">
      <w:pPr>
        <w:spacing w:before="78" w:line="384" w:lineRule="auto"/>
        <w:ind w:left="25" w:right="8498" w:hanging="3"/>
        <w:rPr>
          <w:rFonts w:ascii="宋体" w:hAnsi="宋体" w:eastAsia="宋体" w:cs="宋体"/>
          <w:sz w:val="24"/>
          <w:szCs w:val="24"/>
          <w:highlight w:val="none"/>
          <w:lang w:eastAsia="zh-CN"/>
        </w:rPr>
      </w:pPr>
      <w:r>
        <w:rPr>
          <w:rFonts w:hint="eastAsia" w:ascii="宋体" w:hAnsi="宋体" w:eastAsia="宋体" w:cs="宋体"/>
          <w:spacing w:val="-13"/>
          <w:sz w:val="24"/>
          <w:szCs w:val="24"/>
          <w:highlight w:val="none"/>
          <w:lang w:eastAsia="zh-CN"/>
        </w:rPr>
        <w:t>……</w:t>
      </w:r>
    </w:p>
    <w:p w14:paraId="5E0F69C5">
      <w:pPr>
        <w:spacing w:line="220" w:lineRule="auto"/>
        <w:ind w:left="44"/>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四、与质疑事项相关的质疑请求</w:t>
      </w:r>
    </w:p>
    <w:p w14:paraId="60654331">
      <w:pPr>
        <w:spacing w:before="216" w:line="219" w:lineRule="auto"/>
        <w:ind w:left="16"/>
        <w:rPr>
          <w:rFonts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请求：</w:t>
      </w:r>
      <w:r>
        <w:rPr>
          <w:rFonts w:hint="eastAsia" w:ascii="宋体" w:hAnsi="宋体" w:eastAsia="宋体" w:cs="宋体"/>
          <w:position w:val="-3"/>
          <w:sz w:val="24"/>
          <w:szCs w:val="24"/>
          <w:highlight w:val="none"/>
        </w:rPr>
        <w:drawing>
          <wp:inline distT="0" distB="0" distL="0" distR="0">
            <wp:extent cx="3581400" cy="69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2"/>
                    <a:stretch>
                      <a:fillRect/>
                    </a:stretch>
                  </pic:blipFill>
                  <pic:spPr>
                    <a:xfrm>
                      <a:off x="0" y="0"/>
                      <a:ext cx="3581400" cy="7619"/>
                    </a:xfrm>
                    <a:prstGeom prst="rect">
                      <a:avLst/>
                    </a:prstGeom>
                  </pic:spPr>
                </pic:pic>
              </a:graphicData>
            </a:graphic>
          </wp:inline>
        </w:drawing>
      </w:r>
    </w:p>
    <w:p w14:paraId="713459A6">
      <w:pPr>
        <w:spacing w:before="215" w:line="222" w:lineRule="auto"/>
        <w:ind w:left="22"/>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签字(签章)：</w:t>
      </w:r>
      <w:r>
        <w:rPr>
          <w:rFonts w:hint="eastAsia" w:ascii="宋体" w:hAnsi="宋体" w:eastAsia="宋体" w:cs="宋体"/>
          <w:spacing w:val="1"/>
          <w:sz w:val="24"/>
          <w:szCs w:val="24"/>
          <w:highlight w:val="none"/>
          <w:lang w:eastAsia="zh-CN"/>
        </w:rPr>
        <w:t xml:space="preserve">                   </w:t>
      </w:r>
      <w:r>
        <w:rPr>
          <w:rFonts w:hint="eastAsia" w:ascii="宋体" w:hAnsi="宋体" w:eastAsia="宋体" w:cs="宋体"/>
          <w:spacing w:val="-5"/>
          <w:sz w:val="24"/>
          <w:szCs w:val="24"/>
          <w:highlight w:val="none"/>
          <w:lang w:eastAsia="zh-CN"/>
        </w:rPr>
        <w:t>公章：</w:t>
      </w:r>
    </w:p>
    <w:p w14:paraId="40B261EE">
      <w:pPr>
        <w:spacing w:before="210" w:line="223" w:lineRule="auto"/>
        <w:ind w:left="67"/>
        <w:rPr>
          <w:rFonts w:ascii="宋体" w:hAnsi="宋体" w:eastAsia="宋体" w:cs="宋体"/>
          <w:sz w:val="24"/>
          <w:szCs w:val="24"/>
          <w:highlight w:val="none"/>
          <w:lang w:eastAsia="zh-CN"/>
        </w:rPr>
      </w:pPr>
      <w:r>
        <w:rPr>
          <w:rFonts w:hint="eastAsia" w:ascii="宋体" w:hAnsi="宋体" w:eastAsia="宋体" w:cs="宋体"/>
          <w:spacing w:val="-23"/>
          <w:sz w:val="24"/>
          <w:szCs w:val="24"/>
          <w:highlight w:val="none"/>
          <w:lang w:eastAsia="zh-CN"/>
        </w:rPr>
        <w:t>日期：</w:t>
      </w:r>
    </w:p>
    <w:p w14:paraId="4E655D5F">
      <w:pPr>
        <w:spacing w:line="223" w:lineRule="auto"/>
        <w:rPr>
          <w:rFonts w:ascii="宋体" w:hAnsi="宋体" w:eastAsia="宋体" w:cs="宋体"/>
          <w:sz w:val="24"/>
          <w:szCs w:val="24"/>
          <w:highlight w:val="none"/>
          <w:lang w:eastAsia="zh-CN"/>
        </w:rPr>
        <w:sectPr>
          <w:footerReference r:id="rId41" w:type="default"/>
          <w:pgSz w:w="11906" w:h="16839"/>
          <w:pgMar w:top="1440" w:right="1800" w:bottom="1440" w:left="1800" w:header="0" w:footer="720" w:gutter="0"/>
          <w:cols w:space="720" w:num="1"/>
        </w:sectPr>
      </w:pPr>
    </w:p>
    <w:p w14:paraId="1D8A268F">
      <w:pPr>
        <w:spacing w:before="78" w:line="220" w:lineRule="auto"/>
        <w:ind w:left="2"/>
        <w:rPr>
          <w:rFonts w:ascii="宋体" w:hAnsi="宋体" w:eastAsia="宋体" w:cs="宋体"/>
          <w:sz w:val="24"/>
          <w:szCs w:val="24"/>
          <w:highlight w:val="none"/>
          <w:lang w:eastAsia="zh-CN"/>
        </w:rPr>
      </w:pPr>
      <w:r>
        <w:rPr>
          <w:rFonts w:hint="eastAsia" w:ascii="宋体" w:hAnsi="宋体" w:eastAsia="宋体" w:cs="宋体"/>
          <w:b/>
          <w:bCs/>
          <w:spacing w:val="-5"/>
          <w:sz w:val="24"/>
          <w:szCs w:val="24"/>
          <w:highlight w:val="none"/>
          <w:lang w:eastAsia="zh-CN"/>
        </w:rPr>
        <w:t>质疑函制作说明：</w:t>
      </w:r>
    </w:p>
    <w:p w14:paraId="2AAB19C0">
      <w:pPr>
        <w:spacing w:before="273" w:line="220" w:lineRule="auto"/>
        <w:ind w:left="487"/>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1.供应商提出质疑时，应提交质疑函和必要的证明材</w:t>
      </w:r>
      <w:r>
        <w:rPr>
          <w:rFonts w:hint="eastAsia" w:ascii="宋体" w:hAnsi="宋体" w:eastAsia="宋体" w:cs="宋体"/>
          <w:spacing w:val="-2"/>
          <w:sz w:val="24"/>
          <w:szCs w:val="24"/>
          <w:highlight w:val="none"/>
          <w:lang w:eastAsia="zh-CN"/>
        </w:rPr>
        <w:t>料。</w:t>
      </w:r>
    </w:p>
    <w:p w14:paraId="704397D0">
      <w:pPr>
        <w:spacing w:before="275" w:line="420" w:lineRule="auto"/>
        <w:ind w:firstLine="472"/>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2.质疑供应商若委托代理人进行质疑的，质疑函应按要求列明“授</w:t>
      </w:r>
      <w:r>
        <w:rPr>
          <w:rFonts w:hint="eastAsia" w:ascii="宋体" w:hAnsi="宋体" w:eastAsia="宋体" w:cs="宋体"/>
          <w:spacing w:val="-5"/>
          <w:sz w:val="24"/>
          <w:szCs w:val="24"/>
          <w:highlight w:val="none"/>
          <w:lang w:eastAsia="zh-CN"/>
        </w:rPr>
        <w:t>权代表</w:t>
      </w:r>
      <w:r>
        <w:rPr>
          <w:rFonts w:hint="eastAsia" w:ascii="宋体" w:hAnsi="宋体" w:eastAsia="宋体" w:cs="宋体"/>
          <w:spacing w:val="-88"/>
          <w:sz w:val="24"/>
          <w:szCs w:val="24"/>
          <w:highlight w:val="none"/>
          <w:lang w:eastAsia="zh-CN"/>
        </w:rPr>
        <w:t xml:space="preserve"> </w:t>
      </w:r>
      <w:r>
        <w:rPr>
          <w:rFonts w:hint="eastAsia" w:ascii="宋体" w:hAnsi="宋体" w:eastAsia="宋体" w:cs="宋体"/>
          <w:spacing w:val="-5"/>
          <w:sz w:val="24"/>
          <w:szCs w:val="24"/>
          <w:highlight w:val="none"/>
          <w:lang w:eastAsia="zh-CN"/>
        </w:rPr>
        <w:t>”的有关内容，</w:t>
      </w:r>
      <w:r>
        <w:rPr>
          <w:rFonts w:hint="eastAsia" w:ascii="宋体" w:hAnsi="宋体" w:eastAsia="宋体" w:cs="宋体"/>
          <w:sz w:val="24"/>
          <w:szCs w:val="24"/>
          <w:highlight w:val="none"/>
          <w:lang w:eastAsia="zh-CN"/>
        </w:rPr>
        <w:t xml:space="preserve"> </w:t>
      </w:r>
      <w:r>
        <w:rPr>
          <w:rFonts w:hint="eastAsia" w:ascii="宋体" w:hAnsi="宋体" w:eastAsia="宋体" w:cs="宋体"/>
          <w:spacing w:val="-3"/>
          <w:sz w:val="24"/>
          <w:szCs w:val="24"/>
          <w:highlight w:val="none"/>
          <w:lang w:eastAsia="zh-CN"/>
        </w:rPr>
        <w:t>并在附件中提交由质疑供应商签署的授权委</w:t>
      </w:r>
      <w:r>
        <w:rPr>
          <w:rFonts w:hint="eastAsia" w:ascii="宋体" w:hAnsi="宋体" w:eastAsia="宋体" w:cs="宋体"/>
          <w:spacing w:val="-4"/>
          <w:sz w:val="24"/>
          <w:szCs w:val="24"/>
          <w:highlight w:val="none"/>
          <w:lang w:eastAsia="zh-CN"/>
        </w:rPr>
        <w:t>托书。授权委托书应载明代理人的姓名或者名称、</w:t>
      </w:r>
      <w:r>
        <w:rPr>
          <w:rFonts w:hint="eastAsia" w:ascii="宋体" w:hAnsi="宋体" w:eastAsia="宋体" w:cs="宋体"/>
          <w:sz w:val="24"/>
          <w:szCs w:val="24"/>
          <w:highlight w:val="none"/>
          <w:lang w:eastAsia="zh-CN"/>
        </w:rPr>
        <w:t xml:space="preserve"> </w:t>
      </w:r>
      <w:r>
        <w:rPr>
          <w:rFonts w:hint="eastAsia" w:ascii="宋体" w:hAnsi="宋体" w:eastAsia="宋体" w:cs="宋体"/>
          <w:spacing w:val="-2"/>
          <w:sz w:val="24"/>
          <w:szCs w:val="24"/>
          <w:highlight w:val="none"/>
          <w:lang w:eastAsia="zh-CN"/>
        </w:rPr>
        <w:t>代理事项、具体权限、期限和相关事项。</w:t>
      </w:r>
    </w:p>
    <w:p w14:paraId="1A418B15">
      <w:pPr>
        <w:spacing w:before="42" w:line="414" w:lineRule="auto"/>
        <w:ind w:left="468" w:right="1351" w:firstLine="5"/>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3.质疑供应商若对项目的某一分包进行质疑，质疑函中应列明具体分包号。</w:t>
      </w:r>
      <w:r>
        <w:rPr>
          <w:rFonts w:hint="eastAsia" w:ascii="宋体" w:hAnsi="宋体" w:eastAsia="宋体" w:cs="宋体"/>
          <w:spacing w:val="16"/>
          <w:sz w:val="24"/>
          <w:szCs w:val="24"/>
          <w:highlight w:val="none"/>
          <w:lang w:eastAsia="zh-CN"/>
        </w:rPr>
        <w:t xml:space="preserve"> </w:t>
      </w:r>
      <w:r>
        <w:rPr>
          <w:rFonts w:hint="eastAsia" w:ascii="宋体" w:hAnsi="宋体" w:eastAsia="宋体" w:cs="宋体"/>
          <w:sz w:val="24"/>
          <w:szCs w:val="24"/>
          <w:highlight w:val="none"/>
          <w:lang w:eastAsia="zh-CN"/>
        </w:rPr>
        <w:t>4.质疑函的质疑事项应具体、明确，并有必要的事</w:t>
      </w:r>
      <w:r>
        <w:rPr>
          <w:rFonts w:hint="eastAsia" w:ascii="宋体" w:hAnsi="宋体" w:eastAsia="宋体" w:cs="宋体"/>
          <w:spacing w:val="-1"/>
          <w:sz w:val="24"/>
          <w:szCs w:val="24"/>
          <w:highlight w:val="none"/>
          <w:lang w:eastAsia="zh-CN"/>
        </w:rPr>
        <w:t>实依据和法律依据。</w:t>
      </w:r>
    </w:p>
    <w:p w14:paraId="66654557">
      <w:pPr>
        <w:spacing w:before="41" w:line="220" w:lineRule="auto"/>
        <w:ind w:left="474"/>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5.质疑函的质疑请求应与质疑事项相关。</w:t>
      </w:r>
    </w:p>
    <w:p w14:paraId="66F13117">
      <w:pPr>
        <w:spacing w:before="276" w:line="414" w:lineRule="auto"/>
        <w:ind w:left="2" w:right="169" w:firstLine="468"/>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6.质疑供应商为自然人的，质疑函应由本人签字；质疑供应商为法人或者其他组织的，</w:t>
      </w:r>
      <w:r>
        <w:rPr>
          <w:rFonts w:hint="eastAsia" w:ascii="宋体" w:hAnsi="宋体" w:eastAsia="宋体" w:cs="宋体"/>
          <w:spacing w:val="11"/>
          <w:sz w:val="24"/>
          <w:szCs w:val="24"/>
          <w:highlight w:val="none"/>
          <w:lang w:eastAsia="zh-CN"/>
        </w:rPr>
        <w:t xml:space="preserve"> </w:t>
      </w:r>
      <w:r>
        <w:rPr>
          <w:rFonts w:hint="eastAsia" w:ascii="宋体" w:hAnsi="宋体" w:eastAsia="宋体" w:cs="宋体"/>
          <w:spacing w:val="-1"/>
          <w:sz w:val="24"/>
          <w:szCs w:val="24"/>
          <w:highlight w:val="none"/>
          <w:lang w:eastAsia="zh-CN"/>
        </w:rPr>
        <w:t>质疑函应由法定代表人、主要负责人，或者其授权代表签字或者盖章，并加盖公章。</w:t>
      </w:r>
    </w:p>
    <w:p w14:paraId="6B871E80">
      <w:pPr>
        <w:spacing w:line="414" w:lineRule="auto"/>
        <w:rPr>
          <w:rFonts w:ascii="宋体" w:hAnsi="宋体" w:eastAsia="宋体" w:cs="宋体"/>
          <w:sz w:val="24"/>
          <w:szCs w:val="24"/>
          <w:highlight w:val="none"/>
          <w:lang w:eastAsia="zh-CN"/>
        </w:rPr>
        <w:sectPr>
          <w:footerReference r:id="rId42" w:type="default"/>
          <w:pgSz w:w="11906" w:h="16839"/>
          <w:pgMar w:top="1440" w:right="1800" w:bottom="1440" w:left="1800" w:header="0" w:footer="720" w:gutter="0"/>
          <w:cols w:space="720" w:num="1"/>
        </w:sectPr>
      </w:pPr>
    </w:p>
    <w:p w14:paraId="62495D3E">
      <w:pPr>
        <w:spacing w:before="78" w:line="222" w:lineRule="auto"/>
        <w:ind w:left="2927"/>
        <w:outlineLvl w:val="1"/>
        <w:rPr>
          <w:rFonts w:ascii="宋体" w:hAnsi="宋体" w:eastAsia="宋体" w:cs="宋体"/>
          <w:sz w:val="24"/>
          <w:szCs w:val="24"/>
          <w:highlight w:val="none"/>
          <w:lang w:eastAsia="zh-CN"/>
        </w:rPr>
      </w:pPr>
      <w:bookmarkStart w:id="464" w:name="bookmark102"/>
      <w:bookmarkEnd w:id="464"/>
      <w:bookmarkStart w:id="465" w:name="bookmark101"/>
      <w:bookmarkEnd w:id="465"/>
      <w:bookmarkStart w:id="466" w:name="_Toc6781"/>
      <w:r>
        <w:rPr>
          <w:rFonts w:hint="eastAsia" w:ascii="宋体" w:hAnsi="宋体" w:eastAsia="宋体" w:cs="宋体"/>
          <w:b/>
          <w:bCs/>
          <w:spacing w:val="-4"/>
          <w:sz w:val="24"/>
          <w:szCs w:val="24"/>
          <w:highlight w:val="none"/>
          <w:lang w:eastAsia="zh-CN"/>
        </w:rPr>
        <w:t>第二节</w:t>
      </w:r>
      <w:r>
        <w:rPr>
          <w:rFonts w:hint="eastAsia" w:ascii="宋体" w:hAnsi="宋体" w:eastAsia="宋体" w:cs="宋体"/>
          <w:spacing w:val="-4"/>
          <w:sz w:val="24"/>
          <w:szCs w:val="24"/>
          <w:highlight w:val="none"/>
          <w:lang w:eastAsia="zh-CN"/>
        </w:rPr>
        <w:t xml:space="preserve"> </w:t>
      </w:r>
      <w:r>
        <w:rPr>
          <w:rFonts w:hint="eastAsia" w:ascii="宋体" w:hAnsi="宋体" w:eastAsia="宋体" w:cs="宋体"/>
          <w:b/>
          <w:bCs/>
          <w:spacing w:val="-4"/>
          <w:sz w:val="24"/>
          <w:szCs w:val="24"/>
          <w:highlight w:val="none"/>
          <w:lang w:eastAsia="zh-CN"/>
        </w:rPr>
        <w:t>投诉书（格式）</w:t>
      </w:r>
      <w:bookmarkEnd w:id="466"/>
    </w:p>
    <w:p w14:paraId="3149ADFF">
      <w:pPr>
        <w:pStyle w:val="8"/>
        <w:spacing w:line="404" w:lineRule="auto"/>
        <w:rPr>
          <w:rFonts w:ascii="宋体" w:hAnsi="宋体" w:eastAsia="宋体" w:cs="宋体"/>
          <w:highlight w:val="none"/>
          <w:lang w:eastAsia="zh-CN"/>
        </w:rPr>
      </w:pPr>
    </w:p>
    <w:p w14:paraId="64D636FD">
      <w:pPr>
        <w:spacing w:before="78" w:line="222" w:lineRule="auto"/>
        <w:ind w:left="3578"/>
        <w:rPr>
          <w:rFonts w:ascii="宋体" w:hAnsi="宋体" w:eastAsia="宋体" w:cs="宋体"/>
          <w:sz w:val="24"/>
          <w:szCs w:val="24"/>
          <w:highlight w:val="none"/>
          <w:lang w:eastAsia="zh-CN"/>
        </w:rPr>
      </w:pPr>
      <w:r>
        <w:rPr>
          <w:rFonts w:hint="eastAsia" w:ascii="宋体" w:hAnsi="宋体" w:eastAsia="宋体" w:cs="宋体"/>
          <w:b/>
          <w:bCs/>
          <w:spacing w:val="-5"/>
          <w:sz w:val="24"/>
          <w:szCs w:val="24"/>
          <w:highlight w:val="none"/>
          <w:lang w:eastAsia="zh-CN"/>
        </w:rPr>
        <w:t>投诉书范本</w:t>
      </w:r>
    </w:p>
    <w:p w14:paraId="73EC84EF">
      <w:pPr>
        <w:spacing w:before="209" w:line="222" w:lineRule="auto"/>
        <w:ind w:left="31"/>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一、投诉相关主体基本情况</w:t>
      </w:r>
    </w:p>
    <w:p w14:paraId="529F0919">
      <w:pPr>
        <w:spacing w:before="211" w:line="219" w:lineRule="auto"/>
        <w:ind w:left="26"/>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投诉人：</w:t>
      </w:r>
      <w:r>
        <w:rPr>
          <w:rFonts w:hint="eastAsia" w:ascii="宋体" w:hAnsi="宋体" w:eastAsia="宋体" w:cs="宋体"/>
          <w:position w:val="-3"/>
          <w:sz w:val="24"/>
          <w:szCs w:val="24"/>
          <w:highlight w:val="none"/>
        </w:rPr>
        <w:drawing>
          <wp:inline distT="0" distB="0" distL="0" distR="0">
            <wp:extent cx="3580765" cy="762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63"/>
                    <a:stretch>
                      <a:fillRect/>
                    </a:stretch>
                  </pic:blipFill>
                  <pic:spPr>
                    <a:xfrm>
                      <a:off x="0" y="0"/>
                      <a:ext cx="3581399" cy="7620"/>
                    </a:xfrm>
                    <a:prstGeom prst="rect">
                      <a:avLst/>
                    </a:prstGeom>
                  </pic:spPr>
                </pic:pic>
              </a:graphicData>
            </a:graphic>
          </wp:inline>
        </w:drawing>
      </w:r>
    </w:p>
    <w:p w14:paraId="1C3556E6">
      <w:pPr>
        <w:spacing w:before="217" w:line="219" w:lineRule="auto"/>
        <w:ind w:left="28"/>
        <w:rPr>
          <w:rFonts w:ascii="宋体" w:hAnsi="宋体" w:eastAsia="宋体" w:cs="宋体"/>
          <w:sz w:val="24"/>
          <w:szCs w:val="24"/>
          <w:highlight w:val="none"/>
          <w:lang w:eastAsia="zh-CN"/>
        </w:rPr>
      </w:pPr>
      <w:r>
        <w:rPr>
          <w:rFonts w:hint="eastAsia" w:ascii="宋体" w:hAnsi="宋体" w:eastAsia="宋体" w:cs="宋体"/>
          <w:spacing w:val="-13"/>
          <w:sz w:val="24"/>
          <w:szCs w:val="24"/>
          <w:highlight w:val="none"/>
          <w:lang w:eastAsia="zh-CN"/>
        </w:rPr>
        <w:t>地</w:t>
      </w:r>
      <w:r>
        <w:rPr>
          <w:rFonts w:hint="eastAsia" w:ascii="宋体" w:hAnsi="宋体" w:eastAsia="宋体" w:cs="宋体"/>
          <w:spacing w:val="5"/>
          <w:sz w:val="24"/>
          <w:szCs w:val="24"/>
          <w:highlight w:val="none"/>
          <w:lang w:eastAsia="zh-CN"/>
        </w:rPr>
        <w:t xml:space="preserve">     </w:t>
      </w:r>
      <w:r>
        <w:rPr>
          <w:rFonts w:hint="eastAsia" w:ascii="宋体" w:hAnsi="宋体" w:eastAsia="宋体" w:cs="宋体"/>
          <w:spacing w:val="-13"/>
          <w:sz w:val="24"/>
          <w:szCs w:val="24"/>
          <w:highlight w:val="none"/>
          <w:lang w:eastAsia="zh-CN"/>
        </w:rPr>
        <w:t>址：</w:t>
      </w:r>
      <w:r>
        <w:rPr>
          <w:rFonts w:hint="eastAsia" w:ascii="宋体" w:hAnsi="宋体" w:eastAsia="宋体" w:cs="宋体"/>
          <w:position w:val="-3"/>
          <w:sz w:val="24"/>
          <w:szCs w:val="24"/>
          <w:highlight w:val="none"/>
        </w:rPr>
        <w:drawing>
          <wp:inline distT="0" distB="0" distL="0" distR="0">
            <wp:extent cx="2209165" cy="762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4"/>
                    <a:stretch>
                      <a:fillRect/>
                    </a:stretch>
                  </pic:blipFill>
                  <pic:spPr>
                    <a:xfrm>
                      <a:off x="0" y="0"/>
                      <a:ext cx="2209799" cy="7620"/>
                    </a:xfrm>
                    <a:prstGeom prst="rect">
                      <a:avLst/>
                    </a:prstGeom>
                  </pic:spPr>
                </pic:pic>
              </a:graphicData>
            </a:graphic>
          </wp:inline>
        </w:drawing>
      </w:r>
      <w:r>
        <w:rPr>
          <w:rFonts w:hint="eastAsia" w:ascii="宋体" w:hAnsi="宋体" w:eastAsia="宋体" w:cs="宋体"/>
          <w:spacing w:val="-86"/>
          <w:sz w:val="24"/>
          <w:szCs w:val="24"/>
          <w:highlight w:val="none"/>
          <w:lang w:eastAsia="zh-CN"/>
        </w:rPr>
        <w:t xml:space="preserve"> </w:t>
      </w:r>
      <w:r>
        <w:rPr>
          <w:rFonts w:hint="eastAsia" w:ascii="宋体" w:hAnsi="宋体" w:eastAsia="宋体" w:cs="宋体"/>
          <w:spacing w:val="-13"/>
          <w:sz w:val="24"/>
          <w:szCs w:val="24"/>
          <w:highlight w:val="none"/>
          <w:lang w:eastAsia="zh-CN"/>
        </w:rPr>
        <w:t>邮编：</w:t>
      </w:r>
      <w:r>
        <w:rPr>
          <w:rFonts w:hint="eastAsia" w:ascii="宋体" w:hAnsi="宋体" w:eastAsia="宋体" w:cs="宋体"/>
          <w:sz w:val="24"/>
          <w:szCs w:val="24"/>
          <w:highlight w:val="none"/>
          <w:u w:val="single"/>
          <w:lang w:eastAsia="zh-CN"/>
        </w:rPr>
        <w:t xml:space="preserve">            </w:t>
      </w:r>
    </w:p>
    <w:p w14:paraId="578B9560">
      <w:pPr>
        <w:spacing w:before="214" w:line="219" w:lineRule="auto"/>
        <w:ind w:left="35"/>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法定代表人/主要负责人：</w:t>
      </w:r>
      <w:r>
        <w:rPr>
          <w:rFonts w:hint="eastAsia" w:ascii="宋体" w:hAnsi="宋体" w:eastAsia="宋体" w:cs="宋体"/>
          <w:position w:val="-3"/>
          <w:sz w:val="24"/>
          <w:szCs w:val="24"/>
          <w:highlight w:val="none"/>
        </w:rPr>
        <w:drawing>
          <wp:inline distT="0" distB="0" distL="0" distR="0">
            <wp:extent cx="2666365" cy="762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5"/>
                    <a:stretch>
                      <a:fillRect/>
                    </a:stretch>
                  </pic:blipFill>
                  <pic:spPr>
                    <a:xfrm>
                      <a:off x="0" y="0"/>
                      <a:ext cx="2666999" cy="7620"/>
                    </a:xfrm>
                    <a:prstGeom prst="rect">
                      <a:avLst/>
                    </a:prstGeom>
                  </pic:spPr>
                </pic:pic>
              </a:graphicData>
            </a:graphic>
          </wp:inline>
        </w:drawing>
      </w:r>
    </w:p>
    <w:p w14:paraId="51A7585D">
      <w:pPr>
        <w:spacing w:before="215" w:line="219" w:lineRule="auto"/>
        <w:ind w:left="24"/>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联系电话：</w:t>
      </w:r>
      <w:r>
        <w:rPr>
          <w:rFonts w:hint="eastAsia" w:ascii="宋体" w:hAnsi="宋体" w:eastAsia="宋体" w:cs="宋体"/>
          <w:position w:val="-3"/>
          <w:sz w:val="24"/>
          <w:szCs w:val="24"/>
          <w:highlight w:val="none"/>
        </w:rPr>
        <w:drawing>
          <wp:inline distT="0" distB="0" distL="0" distR="0">
            <wp:extent cx="3428365" cy="698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6"/>
                    <a:stretch>
                      <a:fillRect/>
                    </a:stretch>
                  </pic:blipFill>
                  <pic:spPr>
                    <a:xfrm>
                      <a:off x="0" y="0"/>
                      <a:ext cx="3428999" cy="7619"/>
                    </a:xfrm>
                    <a:prstGeom prst="rect">
                      <a:avLst/>
                    </a:prstGeom>
                  </pic:spPr>
                </pic:pic>
              </a:graphicData>
            </a:graphic>
          </wp:inline>
        </w:drawing>
      </w:r>
    </w:p>
    <w:p w14:paraId="785BB69B">
      <w:pPr>
        <w:spacing w:before="217" w:line="219" w:lineRule="auto"/>
        <w:ind w:left="27"/>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授权代表：</w:t>
      </w:r>
      <w:r>
        <w:rPr>
          <w:rFonts w:hint="eastAsia" w:ascii="宋体" w:hAnsi="宋体" w:eastAsia="宋体" w:cs="宋体"/>
          <w:position w:val="-3"/>
          <w:sz w:val="24"/>
          <w:szCs w:val="24"/>
          <w:highlight w:val="none"/>
        </w:rPr>
        <w:drawing>
          <wp:inline distT="0" distB="0" distL="0" distR="0">
            <wp:extent cx="990600" cy="698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67"/>
                    <a:stretch>
                      <a:fillRect/>
                    </a:stretch>
                  </pic:blipFill>
                  <pic:spPr>
                    <a:xfrm>
                      <a:off x="0" y="0"/>
                      <a:ext cx="990600" cy="7619"/>
                    </a:xfrm>
                    <a:prstGeom prst="rect">
                      <a:avLst/>
                    </a:prstGeom>
                  </pic:spPr>
                </pic:pic>
              </a:graphicData>
            </a:graphic>
          </wp:inline>
        </w:drawing>
      </w:r>
      <w:r>
        <w:rPr>
          <w:rFonts w:hint="eastAsia" w:ascii="宋体" w:hAnsi="宋体" w:eastAsia="宋体" w:cs="宋体"/>
          <w:spacing w:val="-107"/>
          <w:sz w:val="24"/>
          <w:szCs w:val="24"/>
          <w:highlight w:val="none"/>
          <w:lang w:eastAsia="zh-CN"/>
        </w:rPr>
        <w:t xml:space="preserve"> </w:t>
      </w:r>
      <w:r>
        <w:rPr>
          <w:rFonts w:hint="eastAsia" w:ascii="宋体" w:hAnsi="宋体" w:eastAsia="宋体" w:cs="宋体"/>
          <w:spacing w:val="-3"/>
          <w:sz w:val="24"/>
          <w:szCs w:val="24"/>
          <w:highlight w:val="none"/>
          <w:lang w:eastAsia="zh-CN"/>
        </w:rPr>
        <w:t>联系电话</w:t>
      </w:r>
      <w:r>
        <w:rPr>
          <w:rFonts w:hint="eastAsia" w:ascii="宋体" w:hAnsi="宋体" w:eastAsia="宋体" w:cs="宋体"/>
          <w:spacing w:val="-3"/>
          <w:sz w:val="24"/>
          <w:szCs w:val="24"/>
          <w:highlight w:val="none"/>
          <w:u w:val="dotted"/>
          <w:lang w:eastAsia="zh-CN"/>
        </w:rPr>
        <w:t>：</w:t>
      </w:r>
      <w:r>
        <w:rPr>
          <w:rFonts w:hint="eastAsia" w:ascii="宋体" w:hAnsi="宋体" w:eastAsia="宋体" w:cs="宋体"/>
          <w:sz w:val="24"/>
          <w:szCs w:val="24"/>
          <w:highlight w:val="none"/>
          <w:u w:val="dotted"/>
          <w:lang w:eastAsia="zh-CN"/>
        </w:rPr>
        <w:t xml:space="preserve">                   </w:t>
      </w:r>
    </w:p>
    <w:sdt>
      <w:sdtPr>
        <w:rPr>
          <w:rFonts w:hint="eastAsia" w:ascii="宋体" w:hAnsi="宋体" w:eastAsia="宋体" w:cs="宋体"/>
          <w:sz w:val="24"/>
          <w:szCs w:val="24"/>
          <w:highlight w:val="none"/>
        </w:rPr>
        <w:id w:val="3"/>
        <w:docPartObj>
          <w:docPartGallery w:val="Table of Contents"/>
          <w:docPartUnique/>
        </w:docPartObj>
      </w:sdtPr>
      <w:sdtEndPr>
        <w:rPr>
          <w:rFonts w:hint="eastAsia" w:ascii="宋体" w:hAnsi="宋体" w:eastAsia="宋体" w:cs="宋体"/>
          <w:sz w:val="24"/>
          <w:szCs w:val="24"/>
          <w:highlight w:val="none"/>
        </w:rPr>
      </w:sdtEndPr>
      <w:sdtContent>
        <w:p w14:paraId="23F48E66">
          <w:pPr>
            <w:tabs>
              <w:tab w:val="right" w:leader="dot" w:pos="5357"/>
            </w:tabs>
            <w:spacing w:before="213" w:line="222" w:lineRule="auto"/>
            <w:ind w:left="28"/>
            <w:rPr>
              <w:rFonts w:ascii="宋体" w:hAnsi="宋体" w:eastAsia="宋体" w:cs="宋体"/>
              <w:sz w:val="24"/>
              <w:szCs w:val="24"/>
              <w:highlight w:val="none"/>
              <w:lang w:eastAsia="zh-CN"/>
            </w:rPr>
          </w:pPr>
          <w:r>
            <w:rPr>
              <w:rFonts w:hint="eastAsia" w:ascii="宋体" w:hAnsi="宋体" w:eastAsia="宋体" w:cs="宋体"/>
              <w:spacing w:val="-13"/>
              <w:sz w:val="24"/>
              <w:szCs w:val="24"/>
              <w:highlight w:val="none"/>
              <w:lang w:eastAsia="zh-CN"/>
            </w:rPr>
            <w:t>地</w:t>
          </w:r>
          <w:r>
            <w:rPr>
              <w:rFonts w:hint="eastAsia" w:ascii="宋体" w:hAnsi="宋体" w:eastAsia="宋体" w:cs="宋体"/>
              <w:spacing w:val="4"/>
              <w:sz w:val="24"/>
              <w:szCs w:val="24"/>
              <w:highlight w:val="none"/>
              <w:lang w:eastAsia="zh-CN"/>
            </w:rPr>
            <w:t xml:space="preserve">     </w:t>
          </w:r>
          <w:r>
            <w:rPr>
              <w:rFonts w:hint="eastAsia" w:ascii="宋体" w:hAnsi="宋体" w:eastAsia="宋体" w:cs="宋体"/>
              <w:spacing w:val="-13"/>
              <w:sz w:val="24"/>
              <w:szCs w:val="24"/>
              <w:highlight w:val="none"/>
              <w:lang w:eastAsia="zh-CN"/>
            </w:rPr>
            <w:t>址：</w:t>
          </w:r>
          <w:r>
            <w:rPr>
              <w:rFonts w:hint="eastAsia" w:ascii="宋体" w:hAnsi="宋体" w:eastAsia="宋体" w:cs="宋体"/>
              <w:sz w:val="24"/>
              <w:szCs w:val="24"/>
              <w:highlight w:val="none"/>
              <w:lang w:eastAsia="zh-CN"/>
            </w:rPr>
            <w:tab/>
          </w:r>
          <w:r>
            <w:rPr>
              <w:rFonts w:hint="eastAsia" w:ascii="宋体" w:hAnsi="宋体" w:eastAsia="宋体" w:cs="宋体"/>
              <w:spacing w:val="-85"/>
              <w:sz w:val="24"/>
              <w:szCs w:val="24"/>
              <w:highlight w:val="none"/>
              <w:lang w:eastAsia="zh-CN"/>
            </w:rPr>
            <w:t xml:space="preserve"> </w:t>
          </w:r>
          <w:r>
            <w:rPr>
              <w:rFonts w:hint="eastAsia" w:ascii="宋体" w:hAnsi="宋体" w:eastAsia="宋体" w:cs="宋体"/>
              <w:spacing w:val="-12"/>
              <w:sz w:val="24"/>
              <w:szCs w:val="24"/>
              <w:highlight w:val="none"/>
              <w:lang w:eastAsia="zh-CN"/>
            </w:rPr>
            <w:t>邮编：</w:t>
          </w:r>
          <w:r>
            <w:rPr>
              <w:rFonts w:hint="eastAsia" w:ascii="宋体" w:hAnsi="宋体" w:eastAsia="宋体" w:cs="宋体"/>
              <w:sz w:val="24"/>
              <w:szCs w:val="24"/>
              <w:highlight w:val="none"/>
              <w:u w:val="single"/>
              <w:lang w:eastAsia="zh-CN"/>
            </w:rPr>
            <w:t xml:space="preserve">                        </w:t>
          </w:r>
        </w:p>
        <w:p w14:paraId="5AE8AEB5">
          <w:pPr>
            <w:spacing w:before="212" w:line="222" w:lineRule="auto"/>
            <w:ind w:left="27"/>
            <w:rPr>
              <w:rFonts w:ascii="宋体" w:hAnsi="宋体" w:eastAsia="宋体" w:cs="宋体"/>
              <w:sz w:val="24"/>
              <w:szCs w:val="24"/>
              <w:highlight w:val="none"/>
              <w:lang w:eastAsia="zh-CN"/>
            </w:rPr>
          </w:pPr>
          <w:r>
            <w:rPr>
              <w:rFonts w:hint="eastAsia" w:ascii="宋体" w:hAnsi="宋体" w:eastAsia="宋体" w:cs="宋体"/>
              <w:spacing w:val="-8"/>
              <w:sz w:val="24"/>
              <w:szCs w:val="24"/>
              <w:highlight w:val="none"/>
              <w:lang w:eastAsia="zh-CN"/>
            </w:rPr>
            <w:t>被投诉人</w:t>
          </w:r>
          <w:r>
            <w:rPr>
              <w:rFonts w:hint="eastAsia" w:ascii="宋体" w:hAnsi="宋体" w:eastAsia="宋体" w:cs="宋体"/>
              <w:spacing w:val="-30"/>
              <w:sz w:val="24"/>
              <w:szCs w:val="24"/>
              <w:highlight w:val="none"/>
              <w:lang w:eastAsia="zh-CN"/>
            </w:rPr>
            <w:t xml:space="preserve"> </w:t>
          </w:r>
          <w:r>
            <w:rPr>
              <w:rFonts w:hint="eastAsia" w:ascii="宋体" w:hAnsi="宋体" w:eastAsia="宋体" w:cs="宋体"/>
              <w:spacing w:val="-8"/>
              <w:sz w:val="24"/>
              <w:szCs w:val="24"/>
              <w:highlight w:val="none"/>
              <w:lang w:eastAsia="zh-CN"/>
            </w:rPr>
            <w:t>1：</w:t>
          </w:r>
          <w:r>
            <w:rPr>
              <w:rFonts w:hint="eastAsia" w:ascii="宋体" w:hAnsi="宋体" w:eastAsia="宋体" w:cs="宋体"/>
              <w:sz w:val="24"/>
              <w:szCs w:val="24"/>
              <w:highlight w:val="none"/>
              <w:u w:val="single"/>
              <w:lang w:eastAsia="zh-CN"/>
            </w:rPr>
            <w:t xml:space="preserve">                                              </w:t>
          </w:r>
        </w:p>
        <w:p w14:paraId="68D73D72">
          <w:pPr>
            <w:tabs>
              <w:tab w:val="right" w:leader="dot" w:pos="5357"/>
            </w:tabs>
            <w:spacing w:before="212" w:line="222" w:lineRule="auto"/>
            <w:ind w:left="28"/>
            <w:rPr>
              <w:rFonts w:ascii="宋体" w:hAnsi="宋体" w:eastAsia="宋体" w:cs="宋体"/>
              <w:sz w:val="24"/>
              <w:szCs w:val="24"/>
              <w:highlight w:val="none"/>
              <w:lang w:eastAsia="zh-CN"/>
            </w:rPr>
          </w:pPr>
          <w:r>
            <w:rPr>
              <w:rFonts w:hint="eastAsia" w:ascii="宋体" w:hAnsi="宋体" w:eastAsia="宋体" w:cs="宋体"/>
              <w:spacing w:val="-13"/>
              <w:sz w:val="24"/>
              <w:szCs w:val="24"/>
              <w:highlight w:val="none"/>
              <w:lang w:eastAsia="zh-CN"/>
            </w:rPr>
            <w:t>地</w:t>
          </w:r>
          <w:r>
            <w:rPr>
              <w:rFonts w:hint="eastAsia" w:ascii="宋体" w:hAnsi="宋体" w:eastAsia="宋体" w:cs="宋体"/>
              <w:spacing w:val="4"/>
              <w:sz w:val="24"/>
              <w:szCs w:val="24"/>
              <w:highlight w:val="none"/>
              <w:lang w:eastAsia="zh-CN"/>
            </w:rPr>
            <w:t xml:space="preserve">     </w:t>
          </w:r>
          <w:r>
            <w:rPr>
              <w:rFonts w:hint="eastAsia" w:ascii="宋体" w:hAnsi="宋体" w:eastAsia="宋体" w:cs="宋体"/>
              <w:spacing w:val="-13"/>
              <w:sz w:val="24"/>
              <w:szCs w:val="24"/>
              <w:highlight w:val="none"/>
              <w:lang w:eastAsia="zh-CN"/>
            </w:rPr>
            <w:t>址：</w:t>
          </w:r>
          <w:r>
            <w:rPr>
              <w:rFonts w:hint="eastAsia" w:ascii="宋体" w:hAnsi="宋体" w:eastAsia="宋体" w:cs="宋体"/>
              <w:sz w:val="24"/>
              <w:szCs w:val="24"/>
              <w:highlight w:val="none"/>
              <w:lang w:eastAsia="zh-CN"/>
            </w:rPr>
            <w:tab/>
          </w:r>
          <w:r>
            <w:rPr>
              <w:rFonts w:hint="eastAsia" w:ascii="宋体" w:hAnsi="宋体" w:eastAsia="宋体" w:cs="宋体"/>
              <w:spacing w:val="-85"/>
              <w:sz w:val="24"/>
              <w:szCs w:val="24"/>
              <w:highlight w:val="none"/>
              <w:lang w:eastAsia="zh-CN"/>
            </w:rPr>
            <w:t xml:space="preserve"> </w:t>
          </w:r>
          <w:r>
            <w:rPr>
              <w:rFonts w:hint="eastAsia" w:ascii="宋体" w:hAnsi="宋体" w:eastAsia="宋体" w:cs="宋体"/>
              <w:spacing w:val="-12"/>
              <w:sz w:val="24"/>
              <w:szCs w:val="24"/>
              <w:highlight w:val="none"/>
              <w:lang w:eastAsia="zh-CN"/>
            </w:rPr>
            <w:t>邮编：</w:t>
          </w:r>
          <w:r>
            <w:rPr>
              <w:rFonts w:hint="eastAsia" w:ascii="宋体" w:hAnsi="宋体" w:eastAsia="宋体" w:cs="宋体"/>
              <w:sz w:val="24"/>
              <w:szCs w:val="24"/>
              <w:highlight w:val="none"/>
              <w:u w:val="single"/>
              <w:lang w:eastAsia="zh-CN"/>
            </w:rPr>
            <w:t xml:space="preserve">           </w:t>
          </w:r>
        </w:p>
        <w:p w14:paraId="60BC4973">
          <w:pPr>
            <w:tabs>
              <w:tab w:val="right" w:leader="dot" w:pos="3797"/>
            </w:tabs>
            <w:spacing w:before="211" w:line="223" w:lineRule="auto"/>
            <w:ind w:left="24"/>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联系人：</w:t>
          </w:r>
          <w:r>
            <w:rPr>
              <w:rFonts w:hint="eastAsia" w:ascii="宋体" w:hAnsi="宋体" w:eastAsia="宋体" w:cs="宋体"/>
              <w:sz w:val="24"/>
              <w:szCs w:val="24"/>
              <w:highlight w:val="none"/>
              <w:lang w:eastAsia="zh-CN"/>
            </w:rPr>
            <w:tab/>
          </w:r>
          <w:r>
            <w:rPr>
              <w:rFonts w:hint="eastAsia" w:ascii="宋体" w:hAnsi="宋体" w:eastAsia="宋体" w:cs="宋体"/>
              <w:spacing w:val="-106"/>
              <w:sz w:val="24"/>
              <w:szCs w:val="24"/>
              <w:highlight w:val="none"/>
              <w:lang w:eastAsia="zh-CN"/>
            </w:rPr>
            <w:t xml:space="preserve"> </w:t>
          </w:r>
          <w:r>
            <w:rPr>
              <w:rFonts w:hint="eastAsia" w:ascii="宋体" w:hAnsi="宋体" w:eastAsia="宋体" w:cs="宋体"/>
              <w:spacing w:val="-3"/>
              <w:sz w:val="24"/>
              <w:szCs w:val="24"/>
              <w:highlight w:val="none"/>
              <w:lang w:eastAsia="zh-CN"/>
            </w:rPr>
            <w:t>联系电话：</w:t>
          </w:r>
          <w:r>
            <w:rPr>
              <w:rFonts w:hint="eastAsia" w:ascii="宋体" w:hAnsi="宋体" w:eastAsia="宋体" w:cs="宋体"/>
              <w:sz w:val="24"/>
              <w:szCs w:val="24"/>
              <w:highlight w:val="none"/>
              <w:u w:val="single"/>
              <w:lang w:eastAsia="zh-CN"/>
            </w:rPr>
            <w:t xml:space="preserve">                       </w:t>
          </w:r>
        </w:p>
      </w:sdtContent>
    </w:sdt>
    <w:p w14:paraId="5E9CE3FD">
      <w:pPr>
        <w:spacing w:before="209" w:line="385" w:lineRule="auto"/>
        <w:ind w:left="36" w:right="7201" w:hanging="9"/>
        <w:rPr>
          <w:rFonts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被投诉人</w:t>
      </w:r>
      <w:r>
        <w:rPr>
          <w:rFonts w:hint="eastAsia" w:ascii="宋体" w:hAnsi="宋体" w:eastAsia="宋体" w:cs="宋体"/>
          <w:spacing w:val="-47"/>
          <w:sz w:val="24"/>
          <w:szCs w:val="24"/>
          <w:highlight w:val="none"/>
          <w:lang w:eastAsia="zh-CN"/>
        </w:rPr>
        <w:t xml:space="preserve"> </w:t>
      </w:r>
      <w:r>
        <w:rPr>
          <w:rFonts w:hint="eastAsia" w:ascii="宋体" w:hAnsi="宋体" w:eastAsia="宋体" w:cs="宋体"/>
          <w:spacing w:val="-6"/>
          <w:sz w:val="24"/>
          <w:szCs w:val="24"/>
          <w:highlight w:val="none"/>
          <w:lang w:eastAsia="zh-CN"/>
        </w:rPr>
        <w:t>2</w:t>
      </w:r>
      <w:r>
        <w:rPr>
          <w:rFonts w:hint="eastAsia" w:ascii="宋体" w:hAnsi="宋体" w:eastAsia="宋体" w:cs="宋体"/>
          <w:sz w:val="24"/>
          <w:szCs w:val="24"/>
          <w:highlight w:val="none"/>
          <w:lang w:eastAsia="zh-CN"/>
        </w:rPr>
        <w:t xml:space="preserve"> </w:t>
      </w:r>
      <w:r>
        <w:rPr>
          <w:rFonts w:hint="eastAsia" w:ascii="宋体" w:hAnsi="宋体" w:eastAsia="宋体" w:cs="宋体"/>
          <w:spacing w:val="-13"/>
          <w:sz w:val="24"/>
          <w:szCs w:val="24"/>
          <w:highlight w:val="none"/>
          <w:lang w:eastAsia="zh-CN"/>
        </w:rPr>
        <w:t>……</w:t>
      </w:r>
    </w:p>
    <w:sdt>
      <w:sdtPr>
        <w:rPr>
          <w:rFonts w:hint="eastAsia" w:ascii="宋体" w:hAnsi="宋体" w:eastAsia="宋体" w:cs="宋体"/>
          <w:sz w:val="24"/>
          <w:szCs w:val="24"/>
          <w:highlight w:val="none"/>
        </w:rPr>
        <w:id w:val="4"/>
        <w:docPartObj>
          <w:docPartGallery w:val="Table of Contents"/>
          <w:docPartUnique/>
        </w:docPartObj>
      </w:sdtPr>
      <w:sdtEndPr>
        <w:rPr>
          <w:rFonts w:hint="eastAsia" w:ascii="宋体" w:hAnsi="宋体" w:eastAsia="宋体" w:cs="宋体"/>
          <w:sz w:val="24"/>
          <w:szCs w:val="24"/>
          <w:highlight w:val="none"/>
        </w:rPr>
      </w:sdtEndPr>
      <w:sdtContent>
        <w:p w14:paraId="6EF61BCE">
          <w:pPr>
            <w:spacing w:before="1" w:line="221" w:lineRule="auto"/>
            <w:ind w:left="29"/>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相关供应商：</w:t>
          </w:r>
          <w:r>
            <w:rPr>
              <w:rFonts w:hint="eastAsia" w:ascii="宋体" w:hAnsi="宋体" w:eastAsia="宋体" w:cs="宋体"/>
              <w:spacing w:val="-2"/>
              <w:sz w:val="24"/>
              <w:szCs w:val="24"/>
              <w:highlight w:val="none"/>
              <w:u w:val="single"/>
              <w:lang w:eastAsia="zh-CN"/>
            </w:rPr>
            <w:t xml:space="preserve">                </w:t>
          </w:r>
          <w:r>
            <w:rPr>
              <w:rFonts w:hint="eastAsia" w:ascii="宋体" w:hAnsi="宋体" w:eastAsia="宋体" w:cs="宋体"/>
              <w:spacing w:val="-3"/>
              <w:sz w:val="24"/>
              <w:szCs w:val="24"/>
              <w:highlight w:val="none"/>
              <w:u w:val="single"/>
              <w:lang w:eastAsia="zh-CN"/>
            </w:rPr>
            <w:t xml:space="preserve">                                </w:t>
          </w:r>
        </w:p>
        <w:p w14:paraId="05A693C0">
          <w:pPr>
            <w:tabs>
              <w:tab w:val="right" w:leader="dot" w:pos="5357"/>
            </w:tabs>
            <w:spacing w:before="210" w:line="222" w:lineRule="auto"/>
            <w:ind w:left="28"/>
            <w:rPr>
              <w:rFonts w:ascii="宋体" w:hAnsi="宋体" w:eastAsia="宋体" w:cs="宋体"/>
              <w:sz w:val="24"/>
              <w:szCs w:val="24"/>
              <w:highlight w:val="none"/>
              <w:lang w:eastAsia="zh-CN"/>
            </w:rPr>
          </w:pPr>
          <w:r>
            <w:rPr>
              <w:rFonts w:hint="eastAsia" w:ascii="宋体" w:hAnsi="宋体" w:eastAsia="宋体" w:cs="宋体"/>
              <w:spacing w:val="-13"/>
              <w:sz w:val="24"/>
              <w:szCs w:val="24"/>
              <w:highlight w:val="none"/>
              <w:lang w:eastAsia="zh-CN"/>
            </w:rPr>
            <w:t>地</w:t>
          </w:r>
          <w:r>
            <w:rPr>
              <w:rFonts w:hint="eastAsia" w:ascii="宋体" w:hAnsi="宋体" w:eastAsia="宋体" w:cs="宋体"/>
              <w:spacing w:val="4"/>
              <w:sz w:val="24"/>
              <w:szCs w:val="24"/>
              <w:highlight w:val="none"/>
              <w:lang w:eastAsia="zh-CN"/>
            </w:rPr>
            <w:t xml:space="preserve">     </w:t>
          </w:r>
          <w:r>
            <w:rPr>
              <w:rFonts w:hint="eastAsia" w:ascii="宋体" w:hAnsi="宋体" w:eastAsia="宋体" w:cs="宋体"/>
              <w:spacing w:val="-13"/>
              <w:sz w:val="24"/>
              <w:szCs w:val="24"/>
              <w:highlight w:val="none"/>
              <w:lang w:eastAsia="zh-CN"/>
            </w:rPr>
            <w:t>址：</w:t>
          </w:r>
          <w:r>
            <w:rPr>
              <w:rFonts w:hint="eastAsia" w:ascii="宋体" w:hAnsi="宋体" w:eastAsia="宋体" w:cs="宋体"/>
              <w:sz w:val="24"/>
              <w:szCs w:val="24"/>
              <w:highlight w:val="none"/>
              <w:lang w:eastAsia="zh-CN"/>
            </w:rPr>
            <w:tab/>
          </w:r>
          <w:r>
            <w:rPr>
              <w:rFonts w:hint="eastAsia" w:ascii="宋体" w:hAnsi="宋体" w:eastAsia="宋体" w:cs="宋体"/>
              <w:spacing w:val="-85"/>
              <w:sz w:val="24"/>
              <w:szCs w:val="24"/>
              <w:highlight w:val="none"/>
              <w:lang w:eastAsia="zh-CN"/>
            </w:rPr>
            <w:t xml:space="preserve"> </w:t>
          </w:r>
          <w:r>
            <w:rPr>
              <w:rFonts w:hint="eastAsia" w:ascii="宋体" w:hAnsi="宋体" w:eastAsia="宋体" w:cs="宋体"/>
              <w:spacing w:val="-12"/>
              <w:sz w:val="24"/>
              <w:szCs w:val="24"/>
              <w:highlight w:val="none"/>
              <w:lang w:eastAsia="zh-CN"/>
            </w:rPr>
            <w:t>邮编：</w:t>
          </w:r>
          <w:r>
            <w:rPr>
              <w:rFonts w:hint="eastAsia" w:ascii="宋体" w:hAnsi="宋体" w:eastAsia="宋体" w:cs="宋体"/>
              <w:sz w:val="24"/>
              <w:szCs w:val="24"/>
              <w:highlight w:val="none"/>
              <w:u w:val="single"/>
              <w:lang w:eastAsia="zh-CN"/>
            </w:rPr>
            <w:t xml:space="preserve">           </w:t>
          </w:r>
        </w:p>
        <w:p w14:paraId="3B6D1DB6">
          <w:pPr>
            <w:tabs>
              <w:tab w:val="right" w:leader="dot" w:pos="3797"/>
            </w:tabs>
            <w:spacing w:before="214" w:line="223" w:lineRule="auto"/>
            <w:ind w:left="24"/>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联系人：</w:t>
          </w:r>
          <w:r>
            <w:rPr>
              <w:rFonts w:hint="eastAsia" w:ascii="宋体" w:hAnsi="宋体" w:eastAsia="宋体" w:cs="宋体"/>
              <w:sz w:val="24"/>
              <w:szCs w:val="24"/>
              <w:highlight w:val="none"/>
              <w:lang w:eastAsia="zh-CN"/>
            </w:rPr>
            <w:tab/>
          </w:r>
          <w:r>
            <w:rPr>
              <w:rFonts w:hint="eastAsia" w:ascii="宋体" w:hAnsi="宋体" w:eastAsia="宋体" w:cs="宋体"/>
              <w:spacing w:val="-106"/>
              <w:sz w:val="24"/>
              <w:szCs w:val="24"/>
              <w:highlight w:val="none"/>
              <w:lang w:eastAsia="zh-CN"/>
            </w:rPr>
            <w:t xml:space="preserve"> </w:t>
          </w:r>
          <w:r>
            <w:rPr>
              <w:rFonts w:hint="eastAsia" w:ascii="宋体" w:hAnsi="宋体" w:eastAsia="宋体" w:cs="宋体"/>
              <w:spacing w:val="-3"/>
              <w:sz w:val="24"/>
              <w:szCs w:val="24"/>
              <w:highlight w:val="none"/>
              <w:lang w:eastAsia="zh-CN"/>
            </w:rPr>
            <w:t>联系电话：</w:t>
          </w:r>
          <w:r>
            <w:rPr>
              <w:rFonts w:hint="eastAsia" w:ascii="宋体" w:hAnsi="宋体" w:eastAsia="宋体" w:cs="宋体"/>
              <w:sz w:val="24"/>
              <w:szCs w:val="24"/>
              <w:highlight w:val="none"/>
              <w:u w:val="single"/>
              <w:lang w:eastAsia="zh-CN"/>
            </w:rPr>
            <w:t xml:space="preserve">                            </w:t>
          </w:r>
        </w:p>
      </w:sdtContent>
    </w:sdt>
    <w:p w14:paraId="4688FF65">
      <w:pPr>
        <w:spacing w:before="210" w:line="222" w:lineRule="auto"/>
        <w:ind w:left="35"/>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二、投诉项目基本情况</w:t>
      </w:r>
    </w:p>
    <w:p w14:paraId="1DEDABBC">
      <w:pPr>
        <w:spacing w:before="210" w:line="219" w:lineRule="auto"/>
        <w:ind w:left="29"/>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采购项目名称：</w:t>
      </w:r>
      <w:r>
        <w:rPr>
          <w:rFonts w:hint="eastAsia" w:ascii="宋体" w:hAnsi="宋体" w:eastAsia="宋体" w:cs="宋体"/>
          <w:position w:val="-3"/>
          <w:sz w:val="24"/>
          <w:szCs w:val="24"/>
          <w:highlight w:val="none"/>
        </w:rPr>
        <w:drawing>
          <wp:inline distT="0" distB="0" distL="0" distR="0">
            <wp:extent cx="2666365" cy="69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8"/>
                    <a:stretch>
                      <a:fillRect/>
                    </a:stretch>
                  </pic:blipFill>
                  <pic:spPr>
                    <a:xfrm>
                      <a:off x="0" y="0"/>
                      <a:ext cx="2666999" cy="7619"/>
                    </a:xfrm>
                    <a:prstGeom prst="rect">
                      <a:avLst/>
                    </a:prstGeom>
                  </pic:spPr>
                </pic:pic>
              </a:graphicData>
            </a:graphic>
          </wp:inline>
        </w:drawing>
      </w:r>
    </w:p>
    <w:p w14:paraId="28865D21">
      <w:pPr>
        <w:spacing w:before="217" w:line="219" w:lineRule="auto"/>
        <w:ind w:left="29"/>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采购项目编号：</w:t>
      </w:r>
      <w:r>
        <w:rPr>
          <w:rFonts w:hint="eastAsia" w:ascii="宋体" w:hAnsi="宋体" w:eastAsia="宋体" w:cs="宋体"/>
          <w:position w:val="-3"/>
          <w:sz w:val="24"/>
          <w:szCs w:val="24"/>
          <w:highlight w:val="none"/>
        </w:rPr>
        <w:drawing>
          <wp:inline distT="0" distB="0" distL="0" distR="0">
            <wp:extent cx="1218565" cy="698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9"/>
                    <a:stretch>
                      <a:fillRect/>
                    </a:stretch>
                  </pic:blipFill>
                  <pic:spPr>
                    <a:xfrm>
                      <a:off x="0" y="0"/>
                      <a:ext cx="1219199" cy="7619"/>
                    </a:xfrm>
                    <a:prstGeom prst="rect">
                      <a:avLst/>
                    </a:prstGeom>
                  </pic:spPr>
                </pic:pic>
              </a:graphicData>
            </a:graphic>
          </wp:inline>
        </w:drawing>
      </w:r>
      <w:r>
        <w:rPr>
          <w:rFonts w:hint="eastAsia" w:ascii="宋体" w:hAnsi="宋体" w:eastAsia="宋体" w:cs="宋体"/>
          <w:spacing w:val="-90"/>
          <w:sz w:val="24"/>
          <w:szCs w:val="24"/>
          <w:highlight w:val="none"/>
          <w:lang w:eastAsia="zh-CN"/>
        </w:rPr>
        <w:t xml:space="preserve"> </w:t>
      </w:r>
      <w:r>
        <w:rPr>
          <w:rFonts w:hint="eastAsia" w:ascii="宋体" w:hAnsi="宋体" w:eastAsia="宋体" w:cs="宋体"/>
          <w:spacing w:val="-5"/>
          <w:sz w:val="24"/>
          <w:szCs w:val="24"/>
          <w:highlight w:val="none"/>
          <w:lang w:eastAsia="zh-CN"/>
        </w:rPr>
        <w:t>包号：</w:t>
      </w:r>
      <w:r>
        <w:rPr>
          <w:rFonts w:hint="eastAsia" w:ascii="宋体" w:hAnsi="宋体" w:eastAsia="宋体" w:cs="宋体"/>
          <w:position w:val="-3"/>
          <w:sz w:val="24"/>
          <w:szCs w:val="24"/>
          <w:highlight w:val="none"/>
        </w:rPr>
        <w:drawing>
          <wp:inline distT="0" distB="0" distL="0" distR="0">
            <wp:extent cx="1066800" cy="698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70"/>
                    <a:stretch>
                      <a:fillRect/>
                    </a:stretch>
                  </pic:blipFill>
                  <pic:spPr>
                    <a:xfrm>
                      <a:off x="0" y="0"/>
                      <a:ext cx="1066800" cy="7619"/>
                    </a:xfrm>
                    <a:prstGeom prst="rect">
                      <a:avLst/>
                    </a:prstGeom>
                  </pic:spPr>
                </pic:pic>
              </a:graphicData>
            </a:graphic>
          </wp:inline>
        </w:drawing>
      </w:r>
    </w:p>
    <w:p w14:paraId="3EE45558">
      <w:pPr>
        <w:spacing w:before="215" w:line="219" w:lineRule="auto"/>
        <w:ind w:left="29"/>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采购人名称：</w:t>
      </w:r>
      <w:r>
        <w:rPr>
          <w:rFonts w:hint="eastAsia" w:ascii="宋体" w:hAnsi="宋体" w:eastAsia="宋体" w:cs="宋体"/>
          <w:position w:val="-3"/>
          <w:sz w:val="24"/>
          <w:szCs w:val="24"/>
          <w:highlight w:val="none"/>
        </w:rPr>
        <w:drawing>
          <wp:inline distT="0" distB="0" distL="0" distR="0">
            <wp:extent cx="2894965" cy="698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71"/>
                    <a:stretch>
                      <a:fillRect/>
                    </a:stretch>
                  </pic:blipFill>
                  <pic:spPr>
                    <a:xfrm>
                      <a:off x="0" y="0"/>
                      <a:ext cx="2895599" cy="7619"/>
                    </a:xfrm>
                    <a:prstGeom prst="rect">
                      <a:avLst/>
                    </a:prstGeom>
                  </pic:spPr>
                </pic:pic>
              </a:graphicData>
            </a:graphic>
          </wp:inline>
        </w:drawing>
      </w:r>
    </w:p>
    <w:p w14:paraId="0E443CEF">
      <w:pPr>
        <w:spacing w:before="214" w:line="219" w:lineRule="auto"/>
        <w:ind w:left="32"/>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代理机构名称：</w:t>
      </w:r>
      <w:r>
        <w:rPr>
          <w:rFonts w:hint="eastAsia" w:ascii="宋体" w:hAnsi="宋体" w:eastAsia="宋体" w:cs="宋体"/>
          <w:position w:val="-3"/>
          <w:sz w:val="24"/>
          <w:szCs w:val="24"/>
          <w:highlight w:val="none"/>
        </w:rPr>
        <w:drawing>
          <wp:inline distT="0" distB="0" distL="0" distR="0">
            <wp:extent cx="3123565" cy="698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2"/>
                    <a:stretch>
                      <a:fillRect/>
                    </a:stretch>
                  </pic:blipFill>
                  <pic:spPr>
                    <a:xfrm>
                      <a:off x="0" y="0"/>
                      <a:ext cx="3124199" cy="7619"/>
                    </a:xfrm>
                    <a:prstGeom prst="rect">
                      <a:avLst/>
                    </a:prstGeom>
                  </pic:spPr>
                </pic:pic>
              </a:graphicData>
            </a:graphic>
          </wp:inline>
        </w:drawing>
      </w:r>
    </w:p>
    <w:p w14:paraId="40ABBE14">
      <w:pPr>
        <w:spacing w:before="217" w:line="219" w:lineRule="auto"/>
        <w:ind w:left="29"/>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采购文件公告:</w:t>
      </w:r>
      <w:r>
        <w:rPr>
          <w:rFonts w:hint="eastAsia" w:ascii="宋体" w:hAnsi="宋体" w:eastAsia="宋体" w:cs="宋体"/>
          <w:spacing w:val="-2"/>
          <w:sz w:val="24"/>
          <w:szCs w:val="24"/>
          <w:highlight w:val="none"/>
          <w:u w:val="dotted"/>
          <w:lang w:eastAsia="zh-CN"/>
        </w:rPr>
        <w:t xml:space="preserve">是/否 </w:t>
      </w:r>
      <w:r>
        <w:rPr>
          <w:rFonts w:hint="eastAsia" w:ascii="宋体" w:hAnsi="宋体" w:eastAsia="宋体" w:cs="宋体"/>
          <w:spacing w:val="-2"/>
          <w:sz w:val="24"/>
          <w:szCs w:val="24"/>
          <w:highlight w:val="none"/>
          <w:lang w:eastAsia="zh-CN"/>
        </w:rPr>
        <w:t>公告期限：</w:t>
      </w:r>
      <w:r>
        <w:rPr>
          <w:rFonts w:hint="eastAsia" w:ascii="宋体" w:hAnsi="宋体" w:eastAsia="宋体" w:cs="宋体"/>
          <w:position w:val="-3"/>
          <w:sz w:val="24"/>
          <w:szCs w:val="24"/>
          <w:highlight w:val="none"/>
        </w:rPr>
        <w:drawing>
          <wp:inline distT="0" distB="0" distL="0" distR="0">
            <wp:extent cx="2514600" cy="698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73"/>
                    <a:stretch>
                      <a:fillRect/>
                    </a:stretch>
                  </pic:blipFill>
                  <pic:spPr>
                    <a:xfrm>
                      <a:off x="0" y="0"/>
                      <a:ext cx="2514600" cy="7619"/>
                    </a:xfrm>
                    <a:prstGeom prst="rect">
                      <a:avLst/>
                    </a:prstGeom>
                  </pic:spPr>
                </pic:pic>
              </a:graphicData>
            </a:graphic>
          </wp:inline>
        </w:drawing>
      </w:r>
    </w:p>
    <w:p w14:paraId="57002FD2">
      <w:pPr>
        <w:spacing w:before="215" w:line="219" w:lineRule="auto"/>
        <w:ind w:left="29"/>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采购结果公告:</w:t>
      </w:r>
      <w:r>
        <w:rPr>
          <w:rFonts w:hint="eastAsia" w:ascii="宋体" w:hAnsi="宋体" w:eastAsia="宋体" w:cs="宋体"/>
          <w:spacing w:val="-2"/>
          <w:sz w:val="24"/>
          <w:szCs w:val="24"/>
          <w:highlight w:val="none"/>
          <w:u w:val="dotted"/>
          <w:lang w:eastAsia="zh-CN"/>
        </w:rPr>
        <w:t xml:space="preserve">是/否 </w:t>
      </w:r>
      <w:r>
        <w:rPr>
          <w:rFonts w:hint="eastAsia" w:ascii="宋体" w:hAnsi="宋体" w:eastAsia="宋体" w:cs="宋体"/>
          <w:spacing w:val="-2"/>
          <w:sz w:val="24"/>
          <w:szCs w:val="24"/>
          <w:highlight w:val="none"/>
          <w:lang w:eastAsia="zh-CN"/>
        </w:rPr>
        <w:t>公告期限：</w:t>
      </w:r>
      <w:r>
        <w:rPr>
          <w:rFonts w:hint="eastAsia" w:ascii="宋体" w:hAnsi="宋体" w:eastAsia="宋体" w:cs="宋体"/>
          <w:position w:val="-3"/>
          <w:sz w:val="24"/>
          <w:szCs w:val="24"/>
          <w:highlight w:val="none"/>
        </w:rPr>
        <w:drawing>
          <wp:inline distT="0" distB="0" distL="0" distR="0">
            <wp:extent cx="1828800" cy="698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74"/>
                    <a:stretch>
                      <a:fillRect/>
                    </a:stretch>
                  </pic:blipFill>
                  <pic:spPr>
                    <a:xfrm>
                      <a:off x="0" y="0"/>
                      <a:ext cx="1828800" cy="7619"/>
                    </a:xfrm>
                    <a:prstGeom prst="rect">
                      <a:avLst/>
                    </a:prstGeom>
                  </pic:spPr>
                </pic:pic>
              </a:graphicData>
            </a:graphic>
          </wp:inline>
        </w:drawing>
      </w:r>
    </w:p>
    <w:p w14:paraId="44449DDF">
      <w:pPr>
        <w:spacing w:before="214" w:line="222" w:lineRule="auto"/>
        <w:ind w:left="34"/>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三、质疑基本情况</w:t>
      </w:r>
    </w:p>
    <w:p w14:paraId="2372A562">
      <w:pPr>
        <w:spacing w:before="213" w:line="219" w:lineRule="auto"/>
        <w:jc w:val="right"/>
        <w:rPr>
          <w:rFonts w:ascii="宋体" w:hAnsi="宋体" w:eastAsia="宋体" w:cs="宋体"/>
          <w:sz w:val="24"/>
          <w:szCs w:val="24"/>
          <w:highlight w:val="none"/>
          <w:lang w:eastAsia="zh-CN"/>
        </w:rPr>
      </w:pPr>
      <w:r>
        <w:rPr>
          <w:rFonts w:hint="eastAsia" w:ascii="宋体" w:hAnsi="宋体" w:eastAsia="宋体" w:cs="宋体"/>
          <w:spacing w:val="-11"/>
          <w:sz w:val="24"/>
          <w:szCs w:val="24"/>
          <w:highlight w:val="none"/>
          <w:lang w:eastAsia="zh-CN"/>
        </w:rPr>
        <w:t>投诉人于</w:t>
      </w:r>
      <w:r>
        <w:rPr>
          <w:rFonts w:hint="eastAsia" w:ascii="宋体" w:hAnsi="宋体" w:eastAsia="宋体" w:cs="宋体"/>
          <w:position w:val="-3"/>
          <w:sz w:val="24"/>
          <w:szCs w:val="24"/>
          <w:highlight w:val="none"/>
        </w:rPr>
        <w:drawing>
          <wp:inline distT="0" distB="0" distL="0" distR="0">
            <wp:extent cx="227965" cy="698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75"/>
                    <a:stretch>
                      <a:fillRect/>
                    </a:stretch>
                  </pic:blipFill>
                  <pic:spPr>
                    <a:xfrm>
                      <a:off x="0" y="0"/>
                      <a:ext cx="228430" cy="7619"/>
                    </a:xfrm>
                    <a:prstGeom prst="rect">
                      <a:avLst/>
                    </a:prstGeom>
                  </pic:spPr>
                </pic:pic>
              </a:graphicData>
            </a:graphic>
          </wp:inline>
        </w:drawing>
      </w:r>
      <w:r>
        <w:rPr>
          <w:rFonts w:hint="eastAsia" w:ascii="宋体" w:hAnsi="宋体" w:eastAsia="宋体" w:cs="宋体"/>
          <w:spacing w:val="-86"/>
          <w:sz w:val="24"/>
          <w:szCs w:val="24"/>
          <w:highlight w:val="none"/>
          <w:lang w:eastAsia="zh-CN"/>
        </w:rPr>
        <w:t xml:space="preserve"> </w:t>
      </w:r>
      <w:r>
        <w:rPr>
          <w:rFonts w:hint="eastAsia" w:ascii="宋体" w:hAnsi="宋体" w:eastAsia="宋体" w:cs="宋体"/>
          <w:spacing w:val="-11"/>
          <w:sz w:val="24"/>
          <w:szCs w:val="24"/>
          <w:highlight w:val="none"/>
          <w:lang w:eastAsia="zh-CN"/>
        </w:rPr>
        <w:t>年</w:t>
      </w:r>
      <w:r>
        <w:rPr>
          <w:rFonts w:hint="eastAsia" w:ascii="宋体" w:hAnsi="宋体" w:eastAsia="宋体" w:cs="宋体"/>
          <w:position w:val="-3"/>
          <w:sz w:val="24"/>
          <w:szCs w:val="24"/>
          <w:highlight w:val="none"/>
        </w:rPr>
        <w:drawing>
          <wp:inline distT="0" distB="0" distL="0" distR="0">
            <wp:extent cx="227965" cy="698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75"/>
                    <a:stretch>
                      <a:fillRect/>
                    </a:stretch>
                  </pic:blipFill>
                  <pic:spPr>
                    <a:xfrm>
                      <a:off x="0" y="0"/>
                      <a:ext cx="228430" cy="7619"/>
                    </a:xfrm>
                    <a:prstGeom prst="rect">
                      <a:avLst/>
                    </a:prstGeom>
                  </pic:spPr>
                </pic:pic>
              </a:graphicData>
            </a:graphic>
          </wp:inline>
        </w:drawing>
      </w:r>
      <w:r>
        <w:rPr>
          <w:rFonts w:hint="eastAsia" w:ascii="宋体" w:hAnsi="宋体" w:eastAsia="宋体" w:cs="宋体"/>
          <w:spacing w:val="-92"/>
          <w:sz w:val="24"/>
          <w:szCs w:val="24"/>
          <w:highlight w:val="none"/>
          <w:lang w:eastAsia="zh-CN"/>
        </w:rPr>
        <w:t xml:space="preserve"> </w:t>
      </w:r>
      <w:r>
        <w:rPr>
          <w:rFonts w:hint="eastAsia" w:ascii="宋体" w:hAnsi="宋体" w:eastAsia="宋体" w:cs="宋体"/>
          <w:spacing w:val="-11"/>
          <w:sz w:val="24"/>
          <w:szCs w:val="24"/>
          <w:highlight w:val="none"/>
          <w:lang w:eastAsia="zh-CN"/>
        </w:rPr>
        <w:t>月</w:t>
      </w:r>
      <w:r>
        <w:rPr>
          <w:rFonts w:hint="eastAsia" w:ascii="宋体" w:hAnsi="宋体" w:eastAsia="宋体" w:cs="宋体"/>
          <w:position w:val="-3"/>
          <w:sz w:val="24"/>
          <w:szCs w:val="24"/>
          <w:highlight w:val="none"/>
        </w:rPr>
        <w:drawing>
          <wp:inline distT="0" distB="0" distL="0" distR="0">
            <wp:extent cx="151765" cy="698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76"/>
                    <a:stretch>
                      <a:fillRect/>
                    </a:stretch>
                  </pic:blipFill>
                  <pic:spPr>
                    <a:xfrm>
                      <a:off x="0" y="0"/>
                      <a:ext cx="152287" cy="7619"/>
                    </a:xfrm>
                    <a:prstGeom prst="rect">
                      <a:avLst/>
                    </a:prstGeom>
                  </pic:spPr>
                </pic:pic>
              </a:graphicData>
            </a:graphic>
          </wp:inline>
        </w:drawing>
      </w:r>
      <w:r>
        <w:rPr>
          <w:rFonts w:hint="eastAsia" w:ascii="宋体" w:hAnsi="宋体" w:eastAsia="宋体" w:cs="宋体"/>
          <w:spacing w:val="-53"/>
          <w:sz w:val="24"/>
          <w:szCs w:val="24"/>
          <w:highlight w:val="none"/>
          <w:lang w:eastAsia="zh-CN"/>
        </w:rPr>
        <w:t xml:space="preserve"> </w:t>
      </w:r>
      <w:r>
        <w:rPr>
          <w:rFonts w:hint="eastAsia" w:ascii="宋体" w:hAnsi="宋体" w:eastAsia="宋体" w:cs="宋体"/>
          <w:spacing w:val="-11"/>
          <w:sz w:val="24"/>
          <w:szCs w:val="24"/>
          <w:highlight w:val="none"/>
          <w:lang w:eastAsia="zh-CN"/>
        </w:rPr>
        <w:t>日,向</w:t>
      </w:r>
      <w:r>
        <w:rPr>
          <w:rFonts w:hint="eastAsia" w:ascii="宋体" w:hAnsi="宋体" w:eastAsia="宋体" w:cs="宋体"/>
          <w:position w:val="-3"/>
          <w:sz w:val="24"/>
          <w:szCs w:val="24"/>
          <w:highlight w:val="none"/>
        </w:rPr>
        <w:drawing>
          <wp:inline distT="0" distB="0" distL="0" distR="0">
            <wp:extent cx="1446530" cy="698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77"/>
                    <a:stretch>
                      <a:fillRect/>
                    </a:stretch>
                  </pic:blipFill>
                  <pic:spPr>
                    <a:xfrm>
                      <a:off x="0" y="0"/>
                      <a:ext cx="1446727" cy="7619"/>
                    </a:xfrm>
                    <a:prstGeom prst="rect">
                      <a:avLst/>
                    </a:prstGeom>
                  </pic:spPr>
                </pic:pic>
              </a:graphicData>
            </a:graphic>
          </wp:inline>
        </w:drawing>
      </w:r>
      <w:r>
        <w:rPr>
          <w:rFonts w:hint="eastAsia" w:ascii="宋体" w:hAnsi="宋体" w:eastAsia="宋体" w:cs="宋体"/>
          <w:spacing w:val="-102"/>
          <w:sz w:val="24"/>
          <w:szCs w:val="24"/>
          <w:highlight w:val="none"/>
          <w:lang w:eastAsia="zh-CN"/>
        </w:rPr>
        <w:t xml:space="preserve"> </w:t>
      </w:r>
      <w:r>
        <w:rPr>
          <w:rFonts w:hint="eastAsia" w:ascii="宋体" w:hAnsi="宋体" w:eastAsia="宋体" w:cs="宋体"/>
          <w:spacing w:val="-11"/>
          <w:sz w:val="24"/>
          <w:szCs w:val="24"/>
          <w:highlight w:val="none"/>
          <w:lang w:eastAsia="zh-CN"/>
        </w:rPr>
        <w:t>提出质疑，质疑事项为：</w:t>
      </w:r>
    </w:p>
    <w:p w14:paraId="11986BEC">
      <w:pPr>
        <w:spacing w:line="219" w:lineRule="auto"/>
        <w:rPr>
          <w:rFonts w:ascii="宋体" w:hAnsi="宋体" w:eastAsia="宋体" w:cs="宋体"/>
          <w:sz w:val="24"/>
          <w:szCs w:val="24"/>
          <w:highlight w:val="none"/>
          <w:lang w:eastAsia="zh-CN"/>
        </w:rPr>
        <w:sectPr>
          <w:footerReference r:id="rId43" w:type="default"/>
          <w:pgSz w:w="11906" w:h="16839"/>
          <w:pgMar w:top="1440" w:right="1800" w:bottom="1440" w:left="1800" w:header="0" w:footer="992" w:gutter="0"/>
          <w:cols w:space="720" w:num="1"/>
        </w:sectPr>
      </w:pPr>
    </w:p>
    <w:p w14:paraId="15EF9594">
      <w:pPr>
        <w:spacing w:before="78" w:line="368" w:lineRule="auto"/>
        <w:ind w:left="42" w:right="11" w:firstLine="346"/>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u w:val="dotted"/>
          <w:lang w:eastAsia="zh-CN"/>
        </w:rPr>
        <w:t>采购人/代理机构</w:t>
      </w:r>
      <w:r>
        <w:rPr>
          <w:rFonts w:hint="eastAsia" w:ascii="宋体" w:hAnsi="宋体" w:eastAsia="宋体" w:cs="宋体"/>
          <w:spacing w:val="-4"/>
          <w:sz w:val="24"/>
          <w:szCs w:val="24"/>
          <w:highlight w:val="none"/>
          <w:lang w:eastAsia="zh-CN"/>
        </w:rPr>
        <w:t>于</w:t>
      </w:r>
      <w:r>
        <w:rPr>
          <w:rFonts w:hint="eastAsia" w:ascii="宋体" w:hAnsi="宋体" w:eastAsia="宋体" w:cs="宋体"/>
          <w:position w:val="-3"/>
          <w:sz w:val="24"/>
          <w:szCs w:val="24"/>
          <w:highlight w:val="none"/>
        </w:rPr>
        <w:drawing>
          <wp:inline distT="0" distB="0" distL="0" distR="0">
            <wp:extent cx="231140" cy="762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78"/>
                    <a:stretch>
                      <a:fillRect/>
                    </a:stretch>
                  </pic:blipFill>
                  <pic:spPr>
                    <a:xfrm>
                      <a:off x="0" y="0"/>
                      <a:ext cx="231316" cy="7620"/>
                    </a:xfrm>
                    <a:prstGeom prst="rect">
                      <a:avLst/>
                    </a:prstGeom>
                  </pic:spPr>
                </pic:pic>
              </a:graphicData>
            </a:graphic>
          </wp:inline>
        </w:drawing>
      </w:r>
      <w:r>
        <w:rPr>
          <w:rFonts w:hint="eastAsia" w:ascii="宋体" w:hAnsi="宋体" w:eastAsia="宋体" w:cs="宋体"/>
          <w:spacing w:val="-91"/>
          <w:sz w:val="24"/>
          <w:szCs w:val="24"/>
          <w:highlight w:val="none"/>
          <w:lang w:eastAsia="zh-CN"/>
        </w:rPr>
        <w:t xml:space="preserve"> </w:t>
      </w:r>
      <w:r>
        <w:rPr>
          <w:rFonts w:hint="eastAsia" w:ascii="宋体" w:hAnsi="宋体" w:eastAsia="宋体" w:cs="宋体"/>
          <w:spacing w:val="-4"/>
          <w:sz w:val="24"/>
          <w:szCs w:val="24"/>
          <w:highlight w:val="none"/>
          <w:lang w:eastAsia="zh-CN"/>
        </w:rPr>
        <w:t>年</w:t>
      </w:r>
      <w:r>
        <w:rPr>
          <w:rFonts w:hint="eastAsia" w:ascii="宋体" w:hAnsi="宋体" w:eastAsia="宋体" w:cs="宋体"/>
          <w:position w:val="-3"/>
          <w:sz w:val="24"/>
          <w:szCs w:val="24"/>
          <w:highlight w:val="none"/>
        </w:rPr>
        <w:drawing>
          <wp:inline distT="0" distB="0" distL="0" distR="0">
            <wp:extent cx="230505" cy="7620"/>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79"/>
                    <a:stretch>
                      <a:fillRect/>
                    </a:stretch>
                  </pic:blipFill>
                  <pic:spPr>
                    <a:xfrm>
                      <a:off x="0" y="0"/>
                      <a:ext cx="230679" cy="7620"/>
                    </a:xfrm>
                    <a:prstGeom prst="rect">
                      <a:avLst/>
                    </a:prstGeom>
                  </pic:spPr>
                </pic:pic>
              </a:graphicData>
            </a:graphic>
          </wp:inline>
        </w:drawing>
      </w:r>
      <w:r>
        <w:rPr>
          <w:rFonts w:hint="eastAsia" w:ascii="宋体" w:hAnsi="宋体" w:eastAsia="宋体" w:cs="宋体"/>
          <w:spacing w:val="-92"/>
          <w:sz w:val="24"/>
          <w:szCs w:val="24"/>
          <w:highlight w:val="none"/>
          <w:lang w:eastAsia="zh-CN"/>
        </w:rPr>
        <w:t xml:space="preserve"> </w:t>
      </w:r>
      <w:r>
        <w:rPr>
          <w:rFonts w:hint="eastAsia" w:ascii="宋体" w:hAnsi="宋体" w:eastAsia="宋体" w:cs="宋体"/>
          <w:spacing w:val="-4"/>
          <w:sz w:val="24"/>
          <w:szCs w:val="24"/>
          <w:highlight w:val="none"/>
          <w:lang w:eastAsia="zh-CN"/>
        </w:rPr>
        <w:t>月</w:t>
      </w:r>
      <w:r>
        <w:rPr>
          <w:rFonts w:hint="eastAsia" w:ascii="宋体" w:hAnsi="宋体" w:eastAsia="宋体" w:cs="宋体"/>
          <w:position w:val="-3"/>
          <w:sz w:val="24"/>
          <w:szCs w:val="24"/>
          <w:highlight w:val="none"/>
        </w:rPr>
        <w:drawing>
          <wp:inline distT="0" distB="0" distL="0" distR="0">
            <wp:extent cx="229235" cy="762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80"/>
                    <a:stretch>
                      <a:fillRect/>
                    </a:stretch>
                  </pic:blipFill>
                  <pic:spPr>
                    <a:xfrm>
                      <a:off x="0" y="0"/>
                      <a:ext cx="229404" cy="7620"/>
                    </a:xfrm>
                    <a:prstGeom prst="rect">
                      <a:avLst/>
                    </a:prstGeom>
                  </pic:spPr>
                </pic:pic>
              </a:graphicData>
            </a:graphic>
          </wp:inline>
        </w:drawing>
      </w:r>
      <w:r>
        <w:rPr>
          <w:rFonts w:hint="eastAsia" w:ascii="宋体" w:hAnsi="宋体" w:eastAsia="宋体" w:cs="宋体"/>
          <w:spacing w:val="-54"/>
          <w:sz w:val="24"/>
          <w:szCs w:val="24"/>
          <w:highlight w:val="none"/>
          <w:lang w:eastAsia="zh-CN"/>
        </w:rPr>
        <w:t xml:space="preserve"> </w:t>
      </w:r>
      <w:r>
        <w:rPr>
          <w:rFonts w:hint="eastAsia" w:ascii="宋体" w:hAnsi="宋体" w:eastAsia="宋体" w:cs="宋体"/>
          <w:spacing w:val="-4"/>
          <w:sz w:val="24"/>
          <w:szCs w:val="24"/>
          <w:highlight w:val="none"/>
          <w:lang w:eastAsia="zh-CN"/>
        </w:rPr>
        <w:t>日,就质疑事项作出了答复/没有在法定期</w:t>
      </w:r>
      <w:r>
        <w:rPr>
          <w:rFonts w:hint="eastAsia" w:ascii="宋体" w:hAnsi="宋体" w:eastAsia="宋体" w:cs="宋体"/>
          <w:sz w:val="24"/>
          <w:szCs w:val="24"/>
          <w:highlight w:val="none"/>
          <w:lang w:eastAsia="zh-CN"/>
        </w:rPr>
        <w:t xml:space="preserve"> </w:t>
      </w:r>
      <w:r>
        <w:rPr>
          <w:rFonts w:hint="eastAsia" w:ascii="宋体" w:hAnsi="宋体" w:eastAsia="宋体" w:cs="宋体"/>
          <w:spacing w:val="-5"/>
          <w:sz w:val="24"/>
          <w:szCs w:val="24"/>
          <w:highlight w:val="none"/>
          <w:lang w:eastAsia="zh-CN"/>
        </w:rPr>
        <w:t>限内作出答复。</w:t>
      </w:r>
    </w:p>
    <w:p w14:paraId="5A250563">
      <w:pPr>
        <w:spacing w:before="44" w:line="222" w:lineRule="auto"/>
        <w:ind w:left="55"/>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四、投诉事项具体内容</w:t>
      </w:r>
    </w:p>
    <w:p w14:paraId="2986141E">
      <w:pPr>
        <w:spacing w:before="210" w:line="219" w:lineRule="auto"/>
        <w:ind w:left="26"/>
        <w:rPr>
          <w:rFonts w:ascii="宋体" w:hAnsi="宋体" w:eastAsia="宋体" w:cs="宋体"/>
          <w:sz w:val="24"/>
          <w:szCs w:val="24"/>
          <w:highlight w:val="none"/>
          <w:lang w:eastAsia="zh-CN"/>
        </w:rPr>
      </w:pPr>
      <w:r>
        <w:rPr>
          <w:rFonts w:hint="eastAsia" w:ascii="宋体" w:hAnsi="宋体" w:eastAsia="宋体" w:cs="宋体"/>
          <w:spacing w:val="-7"/>
          <w:sz w:val="24"/>
          <w:szCs w:val="24"/>
          <w:highlight w:val="none"/>
          <w:lang w:eastAsia="zh-CN"/>
        </w:rPr>
        <w:t>投诉事项</w:t>
      </w:r>
      <w:r>
        <w:rPr>
          <w:rFonts w:hint="eastAsia" w:ascii="宋体" w:hAnsi="宋体" w:eastAsia="宋体" w:cs="宋体"/>
          <w:spacing w:val="26"/>
          <w:sz w:val="24"/>
          <w:szCs w:val="24"/>
          <w:highlight w:val="none"/>
          <w:lang w:eastAsia="zh-CN"/>
        </w:rPr>
        <w:t xml:space="preserve"> </w:t>
      </w:r>
      <w:r>
        <w:rPr>
          <w:rFonts w:hint="eastAsia" w:ascii="宋体" w:hAnsi="宋体" w:eastAsia="宋体" w:cs="宋体"/>
          <w:spacing w:val="-7"/>
          <w:sz w:val="24"/>
          <w:szCs w:val="24"/>
          <w:highlight w:val="none"/>
          <w:lang w:eastAsia="zh-CN"/>
        </w:rPr>
        <w:t>1：</w:t>
      </w:r>
      <w:r>
        <w:rPr>
          <w:rFonts w:hint="eastAsia" w:ascii="宋体" w:hAnsi="宋体" w:eastAsia="宋体" w:cs="宋体"/>
          <w:position w:val="-3"/>
          <w:sz w:val="24"/>
          <w:szCs w:val="24"/>
          <w:highlight w:val="none"/>
        </w:rPr>
        <w:drawing>
          <wp:inline distT="0" distB="0" distL="0" distR="0">
            <wp:extent cx="2971165" cy="7620"/>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81"/>
                    <a:stretch>
                      <a:fillRect/>
                    </a:stretch>
                  </pic:blipFill>
                  <pic:spPr>
                    <a:xfrm>
                      <a:off x="0" y="0"/>
                      <a:ext cx="2971799" cy="7620"/>
                    </a:xfrm>
                    <a:prstGeom prst="rect">
                      <a:avLst/>
                    </a:prstGeom>
                  </pic:spPr>
                </pic:pic>
              </a:graphicData>
            </a:graphic>
          </wp:inline>
        </w:drawing>
      </w:r>
    </w:p>
    <w:p w14:paraId="779B3685">
      <w:pPr>
        <w:spacing w:before="214" w:line="219" w:lineRule="auto"/>
        <w:ind w:left="27"/>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事实依据：</w:t>
      </w:r>
      <w:r>
        <w:rPr>
          <w:rFonts w:hint="eastAsia" w:ascii="宋体" w:hAnsi="宋体" w:eastAsia="宋体" w:cs="宋体"/>
          <w:position w:val="-3"/>
          <w:sz w:val="24"/>
          <w:szCs w:val="24"/>
          <w:highlight w:val="none"/>
        </w:rPr>
        <w:drawing>
          <wp:inline distT="0" distB="0" distL="0" distR="0">
            <wp:extent cx="3123565" cy="7620"/>
            <wp:effectExtent l="0" t="0" r="0" b="0"/>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72"/>
                    <a:stretch>
                      <a:fillRect/>
                    </a:stretch>
                  </pic:blipFill>
                  <pic:spPr>
                    <a:xfrm>
                      <a:off x="0" y="0"/>
                      <a:ext cx="3124199" cy="7620"/>
                    </a:xfrm>
                    <a:prstGeom prst="rect">
                      <a:avLst/>
                    </a:prstGeom>
                  </pic:spPr>
                </pic:pic>
              </a:graphicData>
            </a:graphic>
          </wp:inline>
        </w:drawing>
      </w:r>
    </w:p>
    <w:p w14:paraId="17BB396F">
      <w:pPr>
        <w:pStyle w:val="8"/>
        <w:spacing w:line="317" w:lineRule="auto"/>
        <w:rPr>
          <w:rFonts w:ascii="宋体" w:hAnsi="宋体" w:eastAsia="宋体" w:cs="宋体"/>
          <w:highlight w:val="none"/>
          <w:lang w:eastAsia="zh-CN"/>
        </w:rPr>
      </w:pPr>
    </w:p>
    <w:p w14:paraId="127F95C7">
      <w:pPr>
        <w:pStyle w:val="8"/>
        <w:spacing w:line="317" w:lineRule="auto"/>
        <w:rPr>
          <w:rFonts w:ascii="宋体" w:hAnsi="宋体" w:eastAsia="宋体" w:cs="宋体"/>
          <w:highlight w:val="none"/>
          <w:lang w:eastAsia="zh-CN"/>
        </w:rPr>
      </w:pPr>
      <w:r>
        <w:rPr>
          <w:rFonts w:ascii="宋体" w:hAnsi="宋体" w:eastAsia="宋体" w:cs="宋体"/>
          <w:highlight w:val="none"/>
        </w:rPr>
        <w:pict>
          <v:shape id="_x0000_s2055" o:spid="_x0000_s2055" style="position:absolute;left:0pt;margin-left:0.85pt;margin-top:6.45pt;height:0.65pt;width:324pt;z-index:251661312;mso-width-relative:page;mso-height-relative:page;" filled="f" coordsize="6480,12" path="m0,5l6479,5e">
            <v:fill on="f" focussize="0,0"/>
            <v:stroke weight="0.6pt" miterlimit="2" joinstyle="bevel" dashstyle="dash"/>
            <v:imagedata o:title=""/>
            <o:lock v:ext="edit"/>
          </v:shape>
        </w:pict>
      </w:r>
    </w:p>
    <w:p w14:paraId="7139A58F">
      <w:pPr>
        <w:spacing w:before="78" w:line="219" w:lineRule="auto"/>
        <w:ind w:left="35"/>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法律依据：</w:t>
      </w:r>
      <w:r>
        <w:rPr>
          <w:rFonts w:hint="eastAsia" w:ascii="宋体" w:hAnsi="宋体" w:eastAsia="宋体" w:cs="宋体"/>
          <w:position w:val="-3"/>
          <w:sz w:val="24"/>
          <w:szCs w:val="24"/>
          <w:highlight w:val="none"/>
        </w:rPr>
        <w:drawing>
          <wp:inline distT="0" distB="0" distL="0" distR="0">
            <wp:extent cx="3199765" cy="6985"/>
            <wp:effectExtent l="0" t="0" r="0" b="0"/>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82"/>
                    <a:stretch>
                      <a:fillRect/>
                    </a:stretch>
                  </pic:blipFill>
                  <pic:spPr>
                    <a:xfrm>
                      <a:off x="0" y="0"/>
                      <a:ext cx="3200399" cy="7619"/>
                    </a:xfrm>
                    <a:prstGeom prst="rect">
                      <a:avLst/>
                    </a:prstGeom>
                  </pic:spPr>
                </pic:pic>
              </a:graphicData>
            </a:graphic>
          </wp:inline>
        </w:drawing>
      </w:r>
    </w:p>
    <w:p w14:paraId="15E4792F">
      <w:pPr>
        <w:pStyle w:val="8"/>
        <w:spacing w:line="316" w:lineRule="auto"/>
        <w:rPr>
          <w:rFonts w:ascii="宋体" w:hAnsi="宋体" w:eastAsia="宋体" w:cs="宋体"/>
          <w:highlight w:val="none"/>
          <w:lang w:eastAsia="zh-CN"/>
        </w:rPr>
      </w:pPr>
    </w:p>
    <w:p w14:paraId="02B77F08">
      <w:pPr>
        <w:pStyle w:val="8"/>
        <w:spacing w:line="317" w:lineRule="auto"/>
        <w:rPr>
          <w:rFonts w:ascii="宋体" w:hAnsi="宋体" w:eastAsia="宋体" w:cs="宋体"/>
          <w:highlight w:val="none"/>
          <w:lang w:eastAsia="zh-CN"/>
        </w:rPr>
      </w:pPr>
      <w:r>
        <w:rPr>
          <w:rFonts w:ascii="宋体" w:hAnsi="宋体" w:eastAsia="宋体" w:cs="宋体"/>
          <w:highlight w:val="none"/>
        </w:rPr>
        <w:pict>
          <v:shape id="_x0000_s2056" o:spid="_x0000_s2056" style="position:absolute;left:0pt;margin-left:0.85pt;margin-top:6.75pt;height:0pt;width:323.95pt;z-index:251662336;mso-width-relative:page;mso-height-relative:page;" filled="f" coordsize="6480,12" path="m0,0l6480,0e">
            <v:fill on="f" focussize="0,0"/>
            <v:stroke weight="0.6pt" miterlimit="2" joinstyle="bevel" dashstyle="dash"/>
            <v:imagedata o:title=""/>
            <o:lock v:ext="edit"/>
          </v:shape>
        </w:pict>
      </w:r>
    </w:p>
    <w:p w14:paraId="53267122">
      <w:pPr>
        <w:spacing w:before="78" w:line="384" w:lineRule="auto"/>
        <w:ind w:left="36" w:right="7182" w:hanging="10"/>
        <w:rPr>
          <w:rFonts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投诉事项</w:t>
      </w:r>
      <w:r>
        <w:rPr>
          <w:rFonts w:hint="eastAsia" w:ascii="宋体" w:hAnsi="宋体" w:eastAsia="宋体" w:cs="宋体"/>
          <w:spacing w:val="-47"/>
          <w:sz w:val="24"/>
          <w:szCs w:val="24"/>
          <w:highlight w:val="none"/>
          <w:lang w:eastAsia="zh-CN"/>
        </w:rPr>
        <w:t xml:space="preserve"> </w:t>
      </w:r>
      <w:r>
        <w:rPr>
          <w:rFonts w:hint="eastAsia" w:ascii="宋体" w:hAnsi="宋体" w:eastAsia="宋体" w:cs="宋体"/>
          <w:spacing w:val="-6"/>
          <w:sz w:val="24"/>
          <w:szCs w:val="24"/>
          <w:highlight w:val="none"/>
          <w:lang w:eastAsia="zh-CN"/>
        </w:rPr>
        <w:t>2</w:t>
      </w:r>
      <w:r>
        <w:rPr>
          <w:rFonts w:hint="eastAsia" w:ascii="宋体" w:hAnsi="宋体" w:eastAsia="宋体" w:cs="宋体"/>
          <w:sz w:val="24"/>
          <w:szCs w:val="24"/>
          <w:highlight w:val="none"/>
          <w:lang w:eastAsia="zh-CN"/>
        </w:rPr>
        <w:t xml:space="preserve"> </w:t>
      </w:r>
      <w:r>
        <w:rPr>
          <w:rFonts w:hint="eastAsia" w:ascii="宋体" w:hAnsi="宋体" w:eastAsia="宋体" w:cs="宋体"/>
          <w:spacing w:val="-13"/>
          <w:sz w:val="24"/>
          <w:szCs w:val="24"/>
          <w:highlight w:val="none"/>
          <w:lang w:eastAsia="zh-CN"/>
        </w:rPr>
        <w:t>……</w:t>
      </w:r>
    </w:p>
    <w:p w14:paraId="4E3CF5FC">
      <w:pPr>
        <w:spacing w:line="220" w:lineRule="auto"/>
        <w:ind w:left="31"/>
        <w:rPr>
          <w:rFonts w:ascii="宋体" w:hAnsi="宋体" w:eastAsia="宋体" w:cs="宋体"/>
          <w:sz w:val="24"/>
          <w:szCs w:val="24"/>
          <w:highlight w:val="none"/>
          <w:lang w:eastAsia="zh-CN"/>
        </w:rPr>
      </w:pPr>
      <w:r>
        <w:rPr>
          <w:rFonts w:hint="eastAsia" w:ascii="宋体" w:hAnsi="宋体" w:eastAsia="宋体" w:cs="宋体"/>
          <w:spacing w:val="-2"/>
          <w:sz w:val="24"/>
          <w:szCs w:val="24"/>
          <w:highlight w:val="none"/>
          <w:lang w:eastAsia="zh-CN"/>
        </w:rPr>
        <w:t>五、与投诉事项相关的投诉请求</w:t>
      </w:r>
    </w:p>
    <w:p w14:paraId="2B1845BD">
      <w:pPr>
        <w:spacing w:before="216" w:line="219" w:lineRule="auto"/>
        <w:ind w:left="27"/>
        <w:rPr>
          <w:rFonts w:ascii="宋体" w:hAnsi="宋体" w:eastAsia="宋体" w:cs="宋体"/>
          <w:sz w:val="24"/>
          <w:szCs w:val="24"/>
          <w:highlight w:val="none"/>
          <w:lang w:eastAsia="zh-CN"/>
        </w:rPr>
      </w:pPr>
      <w:r>
        <w:rPr>
          <w:rFonts w:hint="eastAsia" w:ascii="宋体" w:hAnsi="宋体" w:eastAsia="宋体" w:cs="宋体"/>
          <w:spacing w:val="-6"/>
          <w:sz w:val="24"/>
          <w:szCs w:val="24"/>
          <w:highlight w:val="none"/>
          <w:lang w:eastAsia="zh-CN"/>
        </w:rPr>
        <w:t>请求：</w:t>
      </w:r>
      <w:r>
        <w:rPr>
          <w:rFonts w:hint="eastAsia" w:ascii="宋体" w:hAnsi="宋体" w:eastAsia="宋体" w:cs="宋体"/>
          <w:position w:val="-3"/>
          <w:sz w:val="24"/>
          <w:szCs w:val="24"/>
          <w:highlight w:val="none"/>
        </w:rPr>
        <w:drawing>
          <wp:inline distT="0" distB="0" distL="0" distR="0">
            <wp:extent cx="3504565" cy="6985"/>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83"/>
                    <a:stretch>
                      <a:fillRect/>
                    </a:stretch>
                  </pic:blipFill>
                  <pic:spPr>
                    <a:xfrm>
                      <a:off x="0" y="0"/>
                      <a:ext cx="3505199" cy="7619"/>
                    </a:xfrm>
                    <a:prstGeom prst="rect">
                      <a:avLst/>
                    </a:prstGeom>
                  </pic:spPr>
                </pic:pic>
              </a:graphicData>
            </a:graphic>
          </wp:inline>
        </w:drawing>
      </w:r>
    </w:p>
    <w:p w14:paraId="48891209">
      <w:pPr>
        <w:pStyle w:val="8"/>
        <w:spacing w:line="315" w:lineRule="auto"/>
        <w:rPr>
          <w:rFonts w:ascii="宋体" w:hAnsi="宋体" w:eastAsia="宋体" w:cs="宋体"/>
          <w:highlight w:val="none"/>
          <w:lang w:eastAsia="zh-CN"/>
        </w:rPr>
      </w:pPr>
    </w:p>
    <w:p w14:paraId="41BB41D8">
      <w:pPr>
        <w:pStyle w:val="8"/>
        <w:spacing w:line="316" w:lineRule="auto"/>
        <w:rPr>
          <w:rFonts w:ascii="宋体" w:hAnsi="宋体" w:eastAsia="宋体" w:cs="宋体"/>
          <w:highlight w:val="none"/>
          <w:lang w:eastAsia="zh-CN"/>
        </w:rPr>
      </w:pPr>
    </w:p>
    <w:p w14:paraId="226B09A2">
      <w:pPr>
        <w:spacing w:before="78" w:line="222" w:lineRule="auto"/>
        <w:ind w:left="33"/>
        <w:rPr>
          <w:rFonts w:ascii="宋体" w:hAnsi="宋体" w:eastAsia="宋体" w:cs="宋体"/>
          <w:sz w:val="24"/>
          <w:szCs w:val="24"/>
          <w:highlight w:val="none"/>
          <w:lang w:eastAsia="zh-CN"/>
        </w:rPr>
      </w:pPr>
      <w:r>
        <w:rPr>
          <w:rFonts w:hint="eastAsia" w:ascii="宋体" w:hAnsi="宋体" w:eastAsia="宋体" w:cs="宋体"/>
          <w:spacing w:val="-5"/>
          <w:sz w:val="24"/>
          <w:szCs w:val="24"/>
          <w:highlight w:val="none"/>
          <w:lang w:eastAsia="zh-CN"/>
        </w:rPr>
        <w:t>签字(签章)：</w:t>
      </w:r>
      <w:r>
        <w:rPr>
          <w:rFonts w:hint="eastAsia" w:ascii="宋体" w:hAnsi="宋体" w:eastAsia="宋体" w:cs="宋体"/>
          <w:spacing w:val="1"/>
          <w:sz w:val="24"/>
          <w:szCs w:val="24"/>
          <w:highlight w:val="none"/>
          <w:lang w:eastAsia="zh-CN"/>
        </w:rPr>
        <w:t xml:space="preserve">                   </w:t>
      </w:r>
      <w:r>
        <w:rPr>
          <w:rFonts w:hint="eastAsia" w:ascii="宋体" w:hAnsi="宋体" w:eastAsia="宋体" w:cs="宋体"/>
          <w:spacing w:val="-5"/>
          <w:sz w:val="24"/>
          <w:szCs w:val="24"/>
          <w:highlight w:val="none"/>
          <w:lang w:eastAsia="zh-CN"/>
        </w:rPr>
        <w:t>公章：</w:t>
      </w:r>
    </w:p>
    <w:p w14:paraId="716DBA42">
      <w:pPr>
        <w:spacing w:before="213" w:line="223" w:lineRule="auto"/>
        <w:ind w:left="78"/>
        <w:rPr>
          <w:rFonts w:ascii="宋体" w:hAnsi="宋体" w:eastAsia="宋体" w:cs="宋体"/>
          <w:sz w:val="24"/>
          <w:szCs w:val="24"/>
          <w:highlight w:val="none"/>
          <w:lang w:eastAsia="zh-CN"/>
        </w:rPr>
      </w:pPr>
      <w:r>
        <w:rPr>
          <w:rFonts w:hint="eastAsia" w:ascii="宋体" w:hAnsi="宋体" w:eastAsia="宋体" w:cs="宋体"/>
          <w:spacing w:val="-23"/>
          <w:sz w:val="24"/>
          <w:szCs w:val="24"/>
          <w:highlight w:val="none"/>
          <w:lang w:eastAsia="zh-CN"/>
        </w:rPr>
        <w:t>日期：</w:t>
      </w:r>
    </w:p>
    <w:p w14:paraId="7CE284A0">
      <w:pPr>
        <w:spacing w:line="223" w:lineRule="auto"/>
        <w:rPr>
          <w:rFonts w:ascii="宋体" w:hAnsi="宋体" w:eastAsia="宋体" w:cs="宋体"/>
          <w:sz w:val="24"/>
          <w:szCs w:val="24"/>
          <w:highlight w:val="none"/>
          <w:lang w:eastAsia="zh-CN"/>
        </w:rPr>
        <w:sectPr>
          <w:footerReference r:id="rId44" w:type="default"/>
          <w:pgSz w:w="11906" w:h="16839"/>
          <w:pgMar w:top="1440" w:right="1800" w:bottom="1440" w:left="1800" w:header="0" w:footer="992" w:gutter="0"/>
          <w:cols w:space="720" w:num="1"/>
        </w:sectPr>
      </w:pPr>
    </w:p>
    <w:p w14:paraId="6189BE44">
      <w:pPr>
        <w:spacing w:before="78" w:line="220" w:lineRule="auto"/>
        <w:ind w:left="26"/>
        <w:rPr>
          <w:rFonts w:ascii="宋体" w:hAnsi="宋体" w:eastAsia="宋体" w:cs="宋体"/>
          <w:sz w:val="24"/>
          <w:szCs w:val="24"/>
          <w:highlight w:val="none"/>
          <w:lang w:eastAsia="zh-CN"/>
        </w:rPr>
      </w:pPr>
      <w:r>
        <w:rPr>
          <w:rFonts w:hint="eastAsia" w:ascii="宋体" w:hAnsi="宋体" w:eastAsia="宋体" w:cs="宋体"/>
          <w:b/>
          <w:bCs/>
          <w:spacing w:val="-4"/>
          <w:sz w:val="24"/>
          <w:szCs w:val="24"/>
          <w:highlight w:val="none"/>
          <w:lang w:eastAsia="zh-CN"/>
        </w:rPr>
        <w:t>投诉书制作说明：</w:t>
      </w:r>
    </w:p>
    <w:p w14:paraId="42489C82">
      <w:pPr>
        <w:spacing w:before="274" w:line="415" w:lineRule="auto"/>
        <w:ind w:left="27" w:right="11" w:firstLine="490"/>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1.投诉人提起投诉时，应当提交投诉书和必</w:t>
      </w:r>
      <w:r>
        <w:rPr>
          <w:rFonts w:hint="eastAsia" w:ascii="宋体" w:hAnsi="宋体" w:eastAsia="宋体" w:cs="宋体"/>
          <w:spacing w:val="-4"/>
          <w:sz w:val="24"/>
          <w:szCs w:val="24"/>
          <w:highlight w:val="none"/>
          <w:lang w:eastAsia="zh-CN"/>
        </w:rPr>
        <w:t>要的证明材料，并按照被投诉人</w:t>
      </w:r>
      <w:r>
        <w:rPr>
          <w:rFonts w:hint="eastAsia" w:ascii="宋体" w:hAnsi="宋体" w:eastAsia="宋体" w:cs="宋体"/>
          <w:sz w:val="24"/>
          <w:szCs w:val="24"/>
          <w:highlight w:val="none"/>
          <w:lang w:eastAsia="zh-CN"/>
        </w:rPr>
        <w:t xml:space="preserve"> </w:t>
      </w:r>
      <w:r>
        <w:rPr>
          <w:rFonts w:hint="eastAsia" w:ascii="宋体" w:hAnsi="宋体" w:eastAsia="宋体" w:cs="宋体"/>
          <w:spacing w:val="-1"/>
          <w:sz w:val="24"/>
          <w:szCs w:val="24"/>
          <w:highlight w:val="none"/>
          <w:lang w:eastAsia="zh-CN"/>
        </w:rPr>
        <w:t>和与投诉事项有关的供应商数量提供投诉书副本。</w:t>
      </w:r>
    </w:p>
    <w:p w14:paraId="26684CD7">
      <w:pPr>
        <w:spacing w:before="40" w:line="420" w:lineRule="auto"/>
        <w:ind w:left="24" w:right="11" w:firstLine="478"/>
        <w:rPr>
          <w:rFonts w:ascii="宋体" w:hAnsi="宋体" w:eastAsia="宋体" w:cs="宋体"/>
          <w:sz w:val="24"/>
          <w:szCs w:val="24"/>
          <w:highlight w:val="none"/>
          <w:lang w:eastAsia="zh-CN"/>
        </w:rPr>
      </w:pPr>
      <w:r>
        <w:rPr>
          <w:rFonts w:hint="eastAsia" w:ascii="宋体" w:hAnsi="宋体" w:eastAsia="宋体" w:cs="宋体"/>
          <w:spacing w:val="-4"/>
          <w:sz w:val="24"/>
          <w:szCs w:val="24"/>
          <w:highlight w:val="none"/>
          <w:lang w:eastAsia="zh-CN"/>
        </w:rPr>
        <w:t>2.投诉人若委托代理人进行投诉的，投诉书应按照要求列明“授权代表</w:t>
      </w:r>
      <w:r>
        <w:rPr>
          <w:rFonts w:hint="eastAsia" w:ascii="宋体" w:hAnsi="宋体" w:eastAsia="宋体" w:cs="宋体"/>
          <w:spacing w:val="-86"/>
          <w:sz w:val="24"/>
          <w:szCs w:val="24"/>
          <w:highlight w:val="none"/>
          <w:lang w:eastAsia="zh-CN"/>
        </w:rPr>
        <w:t xml:space="preserve"> </w:t>
      </w:r>
      <w:r>
        <w:rPr>
          <w:rFonts w:hint="eastAsia" w:ascii="宋体" w:hAnsi="宋体" w:eastAsia="宋体" w:cs="宋体"/>
          <w:spacing w:val="-4"/>
          <w:sz w:val="24"/>
          <w:szCs w:val="24"/>
          <w:highlight w:val="none"/>
          <w:lang w:eastAsia="zh-CN"/>
        </w:rPr>
        <w:t>”的</w:t>
      </w:r>
      <w:r>
        <w:rPr>
          <w:rFonts w:hint="eastAsia" w:ascii="宋体" w:hAnsi="宋体" w:eastAsia="宋体" w:cs="宋体"/>
          <w:sz w:val="24"/>
          <w:szCs w:val="24"/>
          <w:highlight w:val="none"/>
          <w:lang w:eastAsia="zh-CN"/>
        </w:rPr>
        <w:t xml:space="preserve"> </w:t>
      </w:r>
      <w:r>
        <w:rPr>
          <w:rFonts w:hint="eastAsia" w:ascii="宋体" w:hAnsi="宋体" w:eastAsia="宋体" w:cs="宋体"/>
          <w:spacing w:val="-3"/>
          <w:sz w:val="24"/>
          <w:szCs w:val="24"/>
          <w:highlight w:val="none"/>
          <w:lang w:eastAsia="zh-CN"/>
        </w:rPr>
        <w:t>有关内容，并在附件中提交由投诉人签署的授权委托书。授权委托书应当载明代</w:t>
      </w:r>
      <w:r>
        <w:rPr>
          <w:rFonts w:hint="eastAsia" w:ascii="宋体" w:hAnsi="宋体" w:eastAsia="宋体" w:cs="宋体"/>
          <w:spacing w:val="1"/>
          <w:sz w:val="24"/>
          <w:szCs w:val="24"/>
          <w:highlight w:val="none"/>
          <w:lang w:eastAsia="zh-CN"/>
        </w:rPr>
        <w:t xml:space="preserve"> </w:t>
      </w:r>
      <w:r>
        <w:rPr>
          <w:rFonts w:hint="eastAsia" w:ascii="宋体" w:hAnsi="宋体" w:eastAsia="宋体" w:cs="宋体"/>
          <w:spacing w:val="-1"/>
          <w:sz w:val="24"/>
          <w:szCs w:val="24"/>
          <w:highlight w:val="none"/>
          <w:lang w:eastAsia="zh-CN"/>
        </w:rPr>
        <w:t>理人的姓名或者名称、代理事项、具体权限、期限和相关事项。</w:t>
      </w:r>
    </w:p>
    <w:p w14:paraId="05FC9D42">
      <w:pPr>
        <w:spacing w:before="42" w:line="221" w:lineRule="auto"/>
        <w:ind w:left="504"/>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3.投诉人若对项目的某一分包进行投诉，投诉书应列明具体分包号。</w:t>
      </w:r>
    </w:p>
    <w:p w14:paraId="76666079">
      <w:pPr>
        <w:spacing w:before="272" w:line="220" w:lineRule="auto"/>
        <w:ind w:left="499"/>
        <w:rPr>
          <w:rFonts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4.投诉书应简要列明质疑事项，质疑函、质疑答复等</w:t>
      </w:r>
      <w:r>
        <w:rPr>
          <w:rFonts w:hint="eastAsia" w:ascii="宋体" w:hAnsi="宋体" w:eastAsia="宋体" w:cs="宋体"/>
          <w:spacing w:val="-1"/>
          <w:sz w:val="24"/>
          <w:szCs w:val="24"/>
          <w:highlight w:val="none"/>
          <w:lang w:eastAsia="zh-CN"/>
        </w:rPr>
        <w:t>作为附件材料提供。</w:t>
      </w:r>
    </w:p>
    <w:p w14:paraId="56244E3C">
      <w:pPr>
        <w:spacing w:before="273" w:line="220" w:lineRule="auto"/>
        <w:ind w:left="504"/>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5.投诉书的投诉事项应具体、明确，并有必要的事实依据和法律依据。</w:t>
      </w:r>
    </w:p>
    <w:p w14:paraId="5FA14A76">
      <w:pPr>
        <w:spacing w:before="275" w:line="220" w:lineRule="auto"/>
        <w:ind w:left="502"/>
        <w:rPr>
          <w:rFonts w:ascii="宋体" w:hAnsi="宋体" w:eastAsia="宋体" w:cs="宋体"/>
          <w:sz w:val="24"/>
          <w:szCs w:val="24"/>
          <w:highlight w:val="none"/>
          <w:lang w:eastAsia="zh-CN"/>
        </w:rPr>
      </w:pPr>
      <w:r>
        <w:rPr>
          <w:rFonts w:hint="eastAsia" w:ascii="宋体" w:hAnsi="宋体" w:eastAsia="宋体" w:cs="宋体"/>
          <w:spacing w:val="-1"/>
          <w:sz w:val="24"/>
          <w:szCs w:val="24"/>
          <w:highlight w:val="none"/>
          <w:lang w:eastAsia="zh-CN"/>
        </w:rPr>
        <w:t>6.投诉书的投诉请求应与投诉事项相关。</w:t>
      </w:r>
    </w:p>
    <w:p w14:paraId="465D79BB">
      <w:pPr>
        <w:spacing w:before="274" w:line="421" w:lineRule="auto"/>
        <w:ind w:left="26" w:right="11" w:firstLine="479"/>
        <w:rPr>
          <w:rFonts w:ascii="宋体" w:hAnsi="宋体" w:eastAsia="宋体" w:cs="宋体"/>
          <w:sz w:val="24"/>
          <w:szCs w:val="24"/>
          <w:highlight w:val="none"/>
          <w:lang w:eastAsia="zh-CN"/>
        </w:rPr>
      </w:pPr>
      <w:r>
        <w:rPr>
          <w:rFonts w:hint="eastAsia" w:ascii="宋体" w:hAnsi="宋体" w:eastAsia="宋体" w:cs="宋体"/>
          <w:spacing w:val="-3"/>
          <w:sz w:val="24"/>
          <w:szCs w:val="24"/>
          <w:highlight w:val="none"/>
          <w:lang w:eastAsia="zh-CN"/>
        </w:rPr>
        <w:t>7.投诉人为自然人的，投诉书应当由本人签字；投诉人为法人或者其他</w:t>
      </w:r>
      <w:r>
        <w:rPr>
          <w:rFonts w:hint="eastAsia" w:ascii="宋体" w:hAnsi="宋体" w:eastAsia="宋体" w:cs="宋体"/>
          <w:spacing w:val="-4"/>
          <w:sz w:val="24"/>
          <w:szCs w:val="24"/>
          <w:highlight w:val="none"/>
          <w:lang w:eastAsia="zh-CN"/>
        </w:rPr>
        <w:t>组织</w:t>
      </w:r>
      <w:r>
        <w:rPr>
          <w:rFonts w:hint="eastAsia" w:ascii="宋体" w:hAnsi="宋体" w:eastAsia="宋体" w:cs="宋体"/>
          <w:sz w:val="24"/>
          <w:szCs w:val="24"/>
          <w:highlight w:val="none"/>
          <w:lang w:eastAsia="zh-CN"/>
        </w:rPr>
        <w:t xml:space="preserve"> </w:t>
      </w:r>
      <w:r>
        <w:rPr>
          <w:rFonts w:hint="eastAsia" w:ascii="宋体" w:hAnsi="宋体" w:eastAsia="宋体" w:cs="宋体"/>
          <w:spacing w:val="-3"/>
          <w:sz w:val="24"/>
          <w:szCs w:val="24"/>
          <w:highlight w:val="none"/>
          <w:lang w:eastAsia="zh-CN"/>
        </w:rPr>
        <w:t>的，投诉书应当由法定代表人、主要负责人，或者其授权代表签字或者盖章，并</w:t>
      </w:r>
      <w:r>
        <w:rPr>
          <w:rFonts w:hint="eastAsia" w:ascii="宋体" w:hAnsi="宋体" w:eastAsia="宋体" w:cs="宋体"/>
          <w:sz w:val="24"/>
          <w:szCs w:val="24"/>
          <w:highlight w:val="none"/>
          <w:lang w:eastAsia="zh-CN"/>
        </w:rPr>
        <w:t xml:space="preserve"> </w:t>
      </w:r>
      <w:r>
        <w:rPr>
          <w:rFonts w:hint="eastAsia" w:ascii="宋体" w:hAnsi="宋体" w:eastAsia="宋体" w:cs="宋体"/>
          <w:spacing w:val="-4"/>
          <w:sz w:val="24"/>
          <w:szCs w:val="24"/>
          <w:highlight w:val="none"/>
          <w:lang w:eastAsia="zh-CN"/>
        </w:rPr>
        <w:t>加盖公章。</w:t>
      </w:r>
    </w:p>
    <w:sectPr>
      <w:footerReference r:id="rId45" w:type="default"/>
      <w:pgSz w:w="11906" w:h="16839"/>
      <w:pgMar w:top="1440" w:right="1800" w:bottom="1440" w:left="1800" w:header="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C89A1">
    <w:pPr>
      <w:spacing w:line="169" w:lineRule="auto"/>
      <w:ind w:left="4760"/>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1A255">
    <w:pPr>
      <w:spacing w:line="188" w:lineRule="auto"/>
      <w:ind w:left="4361"/>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FD8305C">
                          <w:pPr>
                            <w:pStyle w:val="13"/>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0FD8305C">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98946">
    <w:pPr>
      <w:spacing w:line="169" w:lineRule="auto"/>
      <w:ind w:left="4719"/>
      <w:rPr>
        <w:rFonts w:ascii="Calibri" w:hAnsi="Calibri" w:eastAsia="Calibri" w:cs="Calibri"/>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C93CF">
    <w:pPr>
      <w:spacing w:line="168" w:lineRule="auto"/>
      <w:ind w:left="4709"/>
      <w:rPr>
        <w:rFonts w:ascii="Calibri" w:hAnsi="Calibri" w:eastAsia="Calibri" w:cs="Calibri"/>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77919">
    <w:pPr>
      <w:spacing w:line="169" w:lineRule="auto"/>
      <w:ind w:left="4083"/>
      <w:rPr>
        <w:rFonts w:ascii="Calibri" w:hAnsi="Calibri" w:eastAsia="Calibri" w:cs="Calibri"/>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193F">
    <w:pPr>
      <w:spacing w:line="169" w:lineRule="auto"/>
      <w:ind w:left="4715"/>
      <w:rPr>
        <w:rFonts w:ascii="Calibri" w:hAnsi="Calibri" w:eastAsia="Calibri" w:cs="Calibri"/>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D3D19">
    <w:pPr>
      <w:spacing w:line="168" w:lineRule="auto"/>
      <w:ind w:left="4721"/>
      <w:rPr>
        <w:rFonts w:ascii="Calibri" w:hAnsi="Calibri" w:eastAsia="Calibri" w:cs="Calibri"/>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40426">
    <w:pPr>
      <w:spacing w:line="167" w:lineRule="auto"/>
      <w:ind w:left="4721"/>
      <w:rPr>
        <w:rFonts w:ascii="Calibri" w:hAnsi="Calibri" w:eastAsia="Calibri" w:cs="Calibri"/>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E5FD7">
    <w:pPr>
      <w:spacing w:line="169" w:lineRule="auto"/>
      <w:ind w:left="4721"/>
      <w:rPr>
        <w:rFonts w:ascii="Calibri" w:hAnsi="Calibri" w:eastAsia="Calibri" w:cs="Calibri"/>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FCA21">
    <w:pPr>
      <w:spacing w:line="167" w:lineRule="auto"/>
      <w:ind w:left="4737"/>
      <w:rPr>
        <w:rFonts w:ascii="Calibri" w:hAnsi="Calibri" w:eastAsia="Calibri" w:cs="Calibri"/>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FC36D">
    <w:pPr>
      <w:spacing w:line="168" w:lineRule="auto"/>
      <w:ind w:left="4729"/>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746BD">
    <w:pPr>
      <w:spacing w:line="169" w:lineRule="auto"/>
      <w:ind w:left="5072"/>
      <w:rPr>
        <w:rFonts w:ascii="Calibri" w:hAnsi="Calibri" w:eastAsia="Calibri" w:cs="Calibri"/>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6A950">
    <w:pPr>
      <w:spacing w:line="169" w:lineRule="auto"/>
      <w:ind w:left="4719"/>
      <w:rPr>
        <w:rFonts w:ascii="Calibri" w:hAnsi="Calibri" w:eastAsia="Calibri" w:cs="Calibri"/>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5789D">
    <w:pPr>
      <w:spacing w:line="169" w:lineRule="auto"/>
      <w:ind w:left="4721"/>
      <w:rPr>
        <w:rFonts w:ascii="Calibri" w:hAnsi="Calibri" w:eastAsia="Calibri" w:cs="Calibri"/>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8FC24">
    <w:pPr>
      <w:spacing w:line="169" w:lineRule="auto"/>
      <w:ind w:left="4084"/>
      <w:rPr>
        <w:rFonts w:ascii="Calibri" w:hAnsi="Calibri" w:eastAsia="Calibri" w:cs="Calibri"/>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B39D2">
    <w:pPr>
      <w:spacing w:line="169" w:lineRule="auto"/>
      <w:ind w:left="4716"/>
      <w:rPr>
        <w:rFonts w:ascii="Calibri" w:hAnsi="Calibri" w:eastAsia="Calibri" w:cs="Calibri"/>
        <w:sz w:val="18"/>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7B623">
    <w:pPr>
      <w:spacing w:line="169" w:lineRule="auto"/>
      <w:ind w:left="4084"/>
      <w:rPr>
        <w:rFonts w:ascii="Calibri" w:hAnsi="Calibri" w:eastAsia="Calibri" w:cs="Calibri"/>
        <w:sz w:val="18"/>
        <w:szCs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A3AE">
    <w:pPr>
      <w:spacing w:line="169" w:lineRule="auto"/>
      <w:ind w:left="4723"/>
      <w:rPr>
        <w:rFonts w:ascii="Calibri" w:hAnsi="Calibri" w:eastAsia="Calibri" w:cs="Calibri"/>
        <w:sz w:val="18"/>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09B78">
    <w:pPr>
      <w:spacing w:line="169" w:lineRule="auto"/>
      <w:ind w:left="4812"/>
      <w:rPr>
        <w:rFonts w:ascii="Calibri" w:hAnsi="Calibri" w:eastAsia="Calibri" w:cs="Calibri"/>
        <w:sz w:val="18"/>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C3CD9">
    <w:pPr>
      <w:spacing w:line="169" w:lineRule="auto"/>
      <w:ind w:left="4882"/>
      <w:rPr>
        <w:rFonts w:ascii="Calibri" w:hAnsi="Calibri" w:eastAsia="Calibri" w:cs="Calibri"/>
        <w:sz w:val="18"/>
        <w:szCs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ECFFC">
    <w:pPr>
      <w:spacing w:line="168" w:lineRule="auto"/>
      <w:ind w:left="4722"/>
      <w:rPr>
        <w:rFonts w:ascii="Calibri" w:hAnsi="Calibri" w:eastAsia="Calibri" w:cs="Calibri"/>
        <w:sz w:val="18"/>
        <w:szCs w:val="18"/>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5D055">
    <w:pPr>
      <w:spacing w:line="169" w:lineRule="auto"/>
      <w:ind w:left="4720"/>
      <w:rPr>
        <w:rFonts w:ascii="Calibri" w:hAnsi="Calibri" w:eastAsia="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B2CC9">
    <w:pPr>
      <w:spacing w:line="169" w:lineRule="auto"/>
      <w:ind w:left="4730"/>
      <w:rPr>
        <w:rFonts w:ascii="Calibri" w:hAnsi="Calibri" w:eastAsia="Calibri" w:cs="Calibri"/>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C8D0">
    <w:pPr>
      <w:spacing w:line="167" w:lineRule="auto"/>
      <w:ind w:left="4083"/>
      <w:rPr>
        <w:rFonts w:ascii="Calibri" w:hAnsi="Calibri" w:eastAsia="Calibri" w:cs="Calibri"/>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EC33C">
    <w:pPr>
      <w:spacing w:line="169" w:lineRule="auto"/>
      <w:ind w:left="4249"/>
      <w:rPr>
        <w:rFonts w:ascii="Calibri" w:hAnsi="Calibri" w:eastAsia="Calibri" w:cs="Calibri"/>
        <w:sz w:val="18"/>
        <w:szCs w:val="18"/>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DFBBD">
    <w:pPr>
      <w:spacing w:line="169" w:lineRule="auto"/>
      <w:ind w:left="4083"/>
      <w:rPr>
        <w:rFonts w:ascii="Calibri" w:hAnsi="Calibri" w:eastAsia="Calibri" w:cs="Calibri"/>
        <w:sz w:val="18"/>
        <w:szCs w:val="18"/>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7BF47">
    <w:pPr>
      <w:spacing w:line="169" w:lineRule="auto"/>
      <w:ind w:left="4083"/>
      <w:rPr>
        <w:rFonts w:ascii="Calibri" w:hAnsi="Calibri" w:eastAsia="Calibri" w:cs="Calibri"/>
        <w:sz w:val="18"/>
        <w:szCs w:val="18"/>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9E77E">
    <w:pPr>
      <w:spacing w:line="169" w:lineRule="auto"/>
      <w:ind w:left="4083"/>
      <w:rPr>
        <w:rFonts w:ascii="Calibri" w:hAnsi="Calibri" w:eastAsia="Calibri" w:cs="Calibri"/>
        <w:sz w:val="18"/>
        <w:szCs w:val="18"/>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2E26E">
    <w:pPr>
      <w:spacing w:line="169" w:lineRule="auto"/>
      <w:ind w:left="4082"/>
      <w:rPr>
        <w:rFonts w:ascii="Calibri" w:hAnsi="Calibri" w:eastAsia="Calibri" w:cs="Calibri"/>
        <w:sz w:val="18"/>
        <w:szCs w:val="18"/>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E57C2">
    <w:pPr>
      <w:spacing w:line="169" w:lineRule="auto"/>
      <w:ind w:left="4735"/>
      <w:rPr>
        <w:rFonts w:ascii="Calibri" w:hAnsi="Calibri" w:eastAsia="Calibri" w:cs="Calibri"/>
        <w:sz w:val="18"/>
        <w:szCs w:val="18"/>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1845">
    <w:pPr>
      <w:pStyle w:val="13"/>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BA8AA">
    <w:pPr>
      <w:pStyle w:val="13"/>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98479">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18371">
    <w:pPr>
      <w:spacing w:line="169" w:lineRule="auto"/>
      <w:ind w:left="5044"/>
      <w:rPr>
        <w:rFonts w:ascii="Calibri" w:hAnsi="Calibri" w:eastAsia="Calibri" w:cs="Calibri"/>
        <w:sz w:val="18"/>
        <w:szCs w:val="18"/>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FB7D8">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B0D5">
    <w:pPr>
      <w:spacing w:line="188" w:lineRule="auto"/>
      <w:ind w:left="4343"/>
      <w:rPr>
        <w:rFonts w:ascii="Calibri" w:hAnsi="Calibri" w:eastAsia="Calibri" w:cs="Calibri"/>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BB403">
    <w:pPr>
      <w:spacing w:line="188" w:lineRule="auto"/>
      <w:ind w:left="4343"/>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234AC3">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0B234AC3">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E4E2E">
    <w:pPr>
      <w:spacing w:line="188" w:lineRule="auto"/>
      <w:ind w:left="4342"/>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0FB824">
                          <w:pPr>
                            <w:pStyle w:val="13"/>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670FB824">
                    <w:pPr>
                      <w:pStyle w:val="1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13AE6">
    <w:pPr>
      <w:spacing w:line="188" w:lineRule="auto"/>
      <w:ind w:left="6708"/>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9C0466D">
                          <w:pPr>
                            <w:pStyle w:val="13"/>
                          </w:pPr>
                          <w:r>
                            <w:fldChar w:fldCharType="begin"/>
                          </w:r>
                          <w:r>
                            <w:instrText xml:space="preserve"> PAGE  \* MERGEFORMAT </w:instrText>
                          </w:r>
                          <w:r>
                            <w:fldChar w:fldCharType="separate"/>
                          </w:r>
                          <w:r>
                            <w:t>17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39C0466D">
                    <w:pPr>
                      <w:pStyle w:val="1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BBE82">
    <w:pPr>
      <w:spacing w:line="188" w:lineRule="auto"/>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6C6E93F">
                          <w:pPr>
                            <w:pStyle w:val="13"/>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16C6E93F">
                    <w:pPr>
                      <w:pStyle w:val="1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96CF">
    <w:pPr>
      <w:pStyle w:val="8"/>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7F8C1">
    <w:pPr>
      <w:pStyle w:val="8"/>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EB4AB">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B72D3B"/>
    <w:multiLevelType w:val="singleLevel"/>
    <w:tmpl w:val="CEB72D3B"/>
    <w:lvl w:ilvl="0" w:tentative="0">
      <w:start w:val="5"/>
      <w:numFmt w:val="chineseCounting"/>
      <w:suff w:val="nothing"/>
      <w:lvlText w:val="%1、"/>
      <w:lvlJc w:val="left"/>
      <w:rPr>
        <w:rFonts w:hint="eastAsia"/>
      </w:rPr>
    </w:lvl>
  </w:abstractNum>
  <w:abstractNum w:abstractNumId="1">
    <w:nsid w:val="EB9DA664"/>
    <w:multiLevelType w:val="singleLevel"/>
    <w:tmpl w:val="EB9DA664"/>
    <w:lvl w:ilvl="0" w:tentative="0">
      <w:start w:val="1"/>
      <w:numFmt w:val="decimal"/>
      <w:suff w:val="nothing"/>
      <w:lvlText w:val="（%1）"/>
      <w:lvlJc w:val="left"/>
    </w:lvl>
  </w:abstractNum>
  <w:abstractNum w:abstractNumId="2">
    <w:nsid w:val="357D9249"/>
    <w:multiLevelType w:val="singleLevel"/>
    <w:tmpl w:val="357D9249"/>
    <w:lvl w:ilvl="0" w:tentative="0">
      <w:start w:val="11"/>
      <w:numFmt w:val="chineseCounting"/>
      <w:suff w:val="nothing"/>
      <w:lvlText w:val="（%1）"/>
      <w:lvlJc w:val="left"/>
      <w:rPr>
        <w:rFonts w:hint="eastAsia"/>
      </w:rPr>
    </w:lvl>
  </w:abstractNum>
  <w:abstractNum w:abstractNumId="3">
    <w:nsid w:val="4A73A53C"/>
    <w:multiLevelType w:val="singleLevel"/>
    <w:tmpl w:val="4A73A53C"/>
    <w:lvl w:ilvl="0" w:tentative="0">
      <w:start w:val="1"/>
      <w:numFmt w:val="decimal"/>
      <w:suff w:val="nothing"/>
      <w:lvlText w:val="%1、"/>
      <w:lvlJc w:val="left"/>
    </w:lvl>
  </w:abstractNum>
  <w:abstractNum w:abstractNumId="4">
    <w:nsid w:val="7A84B892"/>
    <w:multiLevelType w:val="singleLevel"/>
    <w:tmpl w:val="7A84B892"/>
    <w:lvl w:ilvl="0" w:tentative="0">
      <w:start w:val="1"/>
      <w:numFmt w:val="decimal"/>
      <w:lvlText w:val="%1."/>
      <w:lvlJc w:val="left"/>
      <w:pPr>
        <w:tabs>
          <w:tab w:val="left" w:pos="312"/>
        </w:tabs>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hlZGQxYzRiY2NiYTdlYTQzYzBiZmI3NGVlNDI3YzUifQ=="/>
  </w:docVars>
  <w:rsids>
    <w:rsidRoot w:val="00A96F46"/>
    <w:rsid w:val="000376D1"/>
    <w:rsid w:val="00083DE5"/>
    <w:rsid w:val="00134620"/>
    <w:rsid w:val="00142347"/>
    <w:rsid w:val="001529DA"/>
    <w:rsid w:val="00155E0E"/>
    <w:rsid w:val="0016574E"/>
    <w:rsid w:val="00182305"/>
    <w:rsid w:val="001857AD"/>
    <w:rsid w:val="001B2691"/>
    <w:rsid w:val="001E0288"/>
    <w:rsid w:val="002028B3"/>
    <w:rsid w:val="0021377F"/>
    <w:rsid w:val="00254B67"/>
    <w:rsid w:val="002C271F"/>
    <w:rsid w:val="002E25D9"/>
    <w:rsid w:val="002E7334"/>
    <w:rsid w:val="00332945"/>
    <w:rsid w:val="003515E1"/>
    <w:rsid w:val="003A463A"/>
    <w:rsid w:val="003C5AA0"/>
    <w:rsid w:val="003D080D"/>
    <w:rsid w:val="00446FBD"/>
    <w:rsid w:val="004523C9"/>
    <w:rsid w:val="004E5A7A"/>
    <w:rsid w:val="00544900"/>
    <w:rsid w:val="005731A4"/>
    <w:rsid w:val="0057565E"/>
    <w:rsid w:val="00621382"/>
    <w:rsid w:val="00641A7F"/>
    <w:rsid w:val="006D0264"/>
    <w:rsid w:val="006E3CED"/>
    <w:rsid w:val="00721837"/>
    <w:rsid w:val="0075335A"/>
    <w:rsid w:val="007C7C13"/>
    <w:rsid w:val="0080598B"/>
    <w:rsid w:val="008212FC"/>
    <w:rsid w:val="00826A3E"/>
    <w:rsid w:val="00833DE2"/>
    <w:rsid w:val="00836632"/>
    <w:rsid w:val="0087003F"/>
    <w:rsid w:val="008B7B2D"/>
    <w:rsid w:val="008C135D"/>
    <w:rsid w:val="0091562C"/>
    <w:rsid w:val="00A03636"/>
    <w:rsid w:val="00A319ED"/>
    <w:rsid w:val="00A86204"/>
    <w:rsid w:val="00A96F46"/>
    <w:rsid w:val="00AD5B96"/>
    <w:rsid w:val="00AF0DEE"/>
    <w:rsid w:val="00B061E0"/>
    <w:rsid w:val="00B2479C"/>
    <w:rsid w:val="00B60560"/>
    <w:rsid w:val="00B84D44"/>
    <w:rsid w:val="00B91D4F"/>
    <w:rsid w:val="00C87E2E"/>
    <w:rsid w:val="00CB3241"/>
    <w:rsid w:val="00CF5943"/>
    <w:rsid w:val="00D57F3C"/>
    <w:rsid w:val="00D94508"/>
    <w:rsid w:val="00DA1751"/>
    <w:rsid w:val="00DC2060"/>
    <w:rsid w:val="00DD2C60"/>
    <w:rsid w:val="00E00867"/>
    <w:rsid w:val="00E44010"/>
    <w:rsid w:val="00E62A30"/>
    <w:rsid w:val="00E831ED"/>
    <w:rsid w:val="00EC54CA"/>
    <w:rsid w:val="00EF22CB"/>
    <w:rsid w:val="00F02CBF"/>
    <w:rsid w:val="00F209D8"/>
    <w:rsid w:val="00F577A5"/>
    <w:rsid w:val="00F6259B"/>
    <w:rsid w:val="00FB76FD"/>
    <w:rsid w:val="02D62588"/>
    <w:rsid w:val="051F457C"/>
    <w:rsid w:val="054E0BCD"/>
    <w:rsid w:val="05EC213F"/>
    <w:rsid w:val="064F1B08"/>
    <w:rsid w:val="06B03B9F"/>
    <w:rsid w:val="06D34688"/>
    <w:rsid w:val="06DC68C7"/>
    <w:rsid w:val="09376339"/>
    <w:rsid w:val="0941005A"/>
    <w:rsid w:val="09864BCA"/>
    <w:rsid w:val="0ADF3032"/>
    <w:rsid w:val="0B4A3D66"/>
    <w:rsid w:val="0BD40F69"/>
    <w:rsid w:val="0DB24763"/>
    <w:rsid w:val="0DB83449"/>
    <w:rsid w:val="0E606E91"/>
    <w:rsid w:val="0E8841B6"/>
    <w:rsid w:val="0EB426AA"/>
    <w:rsid w:val="0F333F24"/>
    <w:rsid w:val="0F4F3B2B"/>
    <w:rsid w:val="0FEA7F5C"/>
    <w:rsid w:val="119F2CCD"/>
    <w:rsid w:val="11C93BEF"/>
    <w:rsid w:val="14257C7E"/>
    <w:rsid w:val="14B56C12"/>
    <w:rsid w:val="14BC0AFC"/>
    <w:rsid w:val="14E81455"/>
    <w:rsid w:val="164F4B0E"/>
    <w:rsid w:val="168144C9"/>
    <w:rsid w:val="1775412C"/>
    <w:rsid w:val="19481E9C"/>
    <w:rsid w:val="1A865E5B"/>
    <w:rsid w:val="1ACD03C7"/>
    <w:rsid w:val="1BDE0896"/>
    <w:rsid w:val="1C6174E0"/>
    <w:rsid w:val="1CD87093"/>
    <w:rsid w:val="1EB0283B"/>
    <w:rsid w:val="202C185C"/>
    <w:rsid w:val="212375F6"/>
    <w:rsid w:val="213B1B76"/>
    <w:rsid w:val="215B714D"/>
    <w:rsid w:val="21B83CB5"/>
    <w:rsid w:val="21E6657A"/>
    <w:rsid w:val="21EE2173"/>
    <w:rsid w:val="228552A9"/>
    <w:rsid w:val="22A40F0F"/>
    <w:rsid w:val="22F20347"/>
    <w:rsid w:val="247741BE"/>
    <w:rsid w:val="26D62895"/>
    <w:rsid w:val="29DD27C8"/>
    <w:rsid w:val="29FF2546"/>
    <w:rsid w:val="2B0379D1"/>
    <w:rsid w:val="2BC47003"/>
    <w:rsid w:val="333B2E21"/>
    <w:rsid w:val="33FC3370"/>
    <w:rsid w:val="349F4C0E"/>
    <w:rsid w:val="34D204E6"/>
    <w:rsid w:val="37E4518A"/>
    <w:rsid w:val="391159AF"/>
    <w:rsid w:val="393F2F32"/>
    <w:rsid w:val="3B8308D2"/>
    <w:rsid w:val="3CD0408A"/>
    <w:rsid w:val="3D4935CA"/>
    <w:rsid w:val="3DC512A1"/>
    <w:rsid w:val="3DD1395F"/>
    <w:rsid w:val="3EAD4CF8"/>
    <w:rsid w:val="40986690"/>
    <w:rsid w:val="41384DCB"/>
    <w:rsid w:val="424C5356"/>
    <w:rsid w:val="432F47B6"/>
    <w:rsid w:val="43F052CF"/>
    <w:rsid w:val="4519059A"/>
    <w:rsid w:val="48853645"/>
    <w:rsid w:val="49D37AE3"/>
    <w:rsid w:val="4ACE1A85"/>
    <w:rsid w:val="4BA0156D"/>
    <w:rsid w:val="4BFF525D"/>
    <w:rsid w:val="4D4C3B62"/>
    <w:rsid w:val="4F293E28"/>
    <w:rsid w:val="5184720E"/>
    <w:rsid w:val="52410C5B"/>
    <w:rsid w:val="52DB5600"/>
    <w:rsid w:val="54387E3C"/>
    <w:rsid w:val="553573FB"/>
    <w:rsid w:val="56AA5520"/>
    <w:rsid w:val="58134317"/>
    <w:rsid w:val="581E2078"/>
    <w:rsid w:val="58322102"/>
    <w:rsid w:val="59964FE0"/>
    <w:rsid w:val="59DB7BE7"/>
    <w:rsid w:val="5A1D63E7"/>
    <w:rsid w:val="5A8F7AFA"/>
    <w:rsid w:val="5C3B23E6"/>
    <w:rsid w:val="5C562EAA"/>
    <w:rsid w:val="5D7346B9"/>
    <w:rsid w:val="5F4B3119"/>
    <w:rsid w:val="5FD92B56"/>
    <w:rsid w:val="5FE44556"/>
    <w:rsid w:val="60705DB3"/>
    <w:rsid w:val="61180C54"/>
    <w:rsid w:val="64B11C70"/>
    <w:rsid w:val="66464304"/>
    <w:rsid w:val="689D59C0"/>
    <w:rsid w:val="695B4D72"/>
    <w:rsid w:val="696C7E0A"/>
    <w:rsid w:val="6AC935C8"/>
    <w:rsid w:val="6CD56718"/>
    <w:rsid w:val="708B6BC7"/>
    <w:rsid w:val="709F4CB5"/>
    <w:rsid w:val="72BF19FC"/>
    <w:rsid w:val="73137F9A"/>
    <w:rsid w:val="77341CF5"/>
    <w:rsid w:val="77574883"/>
    <w:rsid w:val="77E91A95"/>
    <w:rsid w:val="786077DD"/>
    <w:rsid w:val="796E5F2A"/>
    <w:rsid w:val="7A454F9B"/>
    <w:rsid w:val="7A9021A2"/>
    <w:rsid w:val="7B2B6CA8"/>
    <w:rsid w:val="7CFD384D"/>
    <w:rsid w:val="7D6D2C6D"/>
    <w:rsid w:val="7E082F00"/>
    <w:rsid w:val="7F4B2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Arial Black" w:hAnsi="Arial Black" w:eastAsia="黑体"/>
      <w:b/>
      <w:bCs/>
      <w:sz w:val="32"/>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Normal Indent"/>
    <w:basedOn w:val="1"/>
    <w:qFormat/>
    <w:uiPriority w:val="0"/>
    <w:pPr>
      <w:ind w:firstLine="420" w:firstLineChars="200"/>
    </w:pPr>
    <w:rPr>
      <w:rFonts w:ascii="Times New Roman" w:hAnsi="Times New Roman" w:eastAsia="宋体" w:cs="Times New Roman"/>
      <w:szCs w:val="24"/>
    </w:rPr>
  </w:style>
  <w:style w:type="paragraph" w:styleId="6">
    <w:name w:val="toa heading"/>
    <w:basedOn w:val="1"/>
    <w:next w:val="1"/>
    <w:qFormat/>
    <w:uiPriority w:val="0"/>
    <w:pPr>
      <w:spacing w:before="120"/>
    </w:pPr>
    <w:rPr>
      <w:rFonts w:ascii="Arial" w:hAnsi="Arial"/>
      <w:sz w:val="24"/>
      <w:szCs w:val="20"/>
    </w:rPr>
  </w:style>
  <w:style w:type="paragraph" w:styleId="7">
    <w:name w:val="annotation text"/>
    <w:basedOn w:val="1"/>
    <w:link w:val="34"/>
    <w:qFormat/>
    <w:uiPriority w:val="0"/>
  </w:style>
  <w:style w:type="paragraph" w:styleId="8">
    <w:name w:val="Body Text"/>
    <w:basedOn w:val="1"/>
    <w:next w:val="1"/>
    <w:link w:val="30"/>
    <w:semiHidden/>
    <w:qFormat/>
    <w:uiPriority w:val="0"/>
  </w:style>
  <w:style w:type="paragraph" w:styleId="9">
    <w:name w:val="Body Text Indent"/>
    <w:basedOn w:val="1"/>
    <w:qFormat/>
    <w:uiPriority w:val="0"/>
    <w:pPr>
      <w:widowControl w:val="0"/>
      <w:ind w:firstLine="630"/>
      <w:jc w:val="both"/>
    </w:pPr>
    <w:rPr>
      <w:rFonts w:ascii="楷体_GB2312" w:hAnsi="Times New Roman" w:eastAsia="楷体_GB2312" w:cs="Times New Roman"/>
      <w:sz w:val="30"/>
      <w:szCs w:val="20"/>
    </w:rPr>
  </w:style>
  <w:style w:type="paragraph" w:styleId="10">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11">
    <w:name w:val="Plain Text"/>
    <w:basedOn w:val="1"/>
    <w:next w:val="12"/>
    <w:qFormat/>
    <w:uiPriority w:val="0"/>
    <w:rPr>
      <w:rFonts w:ascii="宋体" w:hAnsi="Courier New" w:cs="Courier New"/>
      <w:szCs w:val="21"/>
    </w:rPr>
  </w:style>
  <w:style w:type="paragraph" w:styleId="12">
    <w:name w:val="index 7"/>
    <w:basedOn w:val="1"/>
    <w:next w:val="1"/>
    <w:qFormat/>
    <w:uiPriority w:val="0"/>
    <w:pPr>
      <w:autoSpaceDE/>
      <w:autoSpaceDN/>
      <w:adjustRightInd/>
      <w:ind w:left="1200" w:leftChars="1200"/>
    </w:pPr>
    <w:rPr>
      <w:color w:val="auto"/>
      <w:kern w:val="2"/>
      <w:szCs w:val="24"/>
    </w:rPr>
  </w:style>
  <w:style w:type="paragraph" w:styleId="13">
    <w:name w:val="footer"/>
    <w:basedOn w:val="1"/>
    <w:link w:val="32"/>
    <w:qFormat/>
    <w:uiPriority w:val="99"/>
    <w:pPr>
      <w:widowControl w:val="0"/>
      <w:tabs>
        <w:tab w:val="center" w:pos="4153"/>
        <w:tab w:val="right" w:pos="8306"/>
      </w:tabs>
      <w:kinsoku/>
      <w:adjustRightInd/>
      <w:textAlignment w:val="auto"/>
    </w:pPr>
    <w:rPr>
      <w:rFonts w:ascii="宋体" w:hAnsi="Times New Roman" w:eastAsia="宋体" w:cs="Times New Roman"/>
      <w:snapToGrid/>
      <w:color w:val="auto"/>
      <w:sz w:val="18"/>
      <w:szCs w:val="18"/>
    </w:rPr>
  </w:style>
  <w:style w:type="paragraph" w:styleId="14">
    <w:name w:val="header"/>
    <w:basedOn w:val="1"/>
    <w:link w:val="33"/>
    <w:qFormat/>
    <w:uiPriority w:val="0"/>
    <w:pPr>
      <w:tabs>
        <w:tab w:val="center" w:pos="4153"/>
        <w:tab w:val="right" w:pos="8306"/>
      </w:tabs>
      <w:jc w:val="center"/>
    </w:pPr>
    <w:rPr>
      <w:sz w:val="18"/>
      <w:szCs w:val="18"/>
    </w:rPr>
  </w:style>
  <w:style w:type="paragraph" w:styleId="15">
    <w:name w:val="toc 1"/>
    <w:basedOn w:val="1"/>
    <w:next w:val="1"/>
    <w:unhideWhenUsed/>
    <w:qFormat/>
    <w:uiPriority w:val="39"/>
    <w:pPr>
      <w:kinsoku/>
      <w:autoSpaceDE/>
      <w:autoSpaceDN/>
      <w:adjustRightInd/>
      <w:snapToGrid/>
      <w:spacing w:after="100" w:line="259" w:lineRule="auto"/>
      <w:textAlignment w:val="auto"/>
    </w:pPr>
    <w:rPr>
      <w:rFonts w:cs="Times New Roman" w:asciiTheme="minorHAnsi" w:hAnsiTheme="minorHAnsi" w:eastAsiaTheme="minorEastAsia"/>
      <w:snapToGrid/>
      <w:color w:val="auto"/>
      <w:sz w:val="22"/>
      <w:szCs w:val="22"/>
      <w:lang w:eastAsia="zh-CN"/>
    </w:rPr>
  </w:style>
  <w:style w:type="paragraph" w:styleId="16">
    <w:name w:val="Subtitle"/>
    <w:basedOn w:val="1"/>
    <w:next w:val="1"/>
    <w:link w:val="52"/>
    <w:qFormat/>
    <w:uiPriority w:val="11"/>
    <w:pPr>
      <w:spacing w:before="240" w:after="60" w:line="312" w:lineRule="auto"/>
      <w:jc w:val="center"/>
      <w:outlineLvl w:val="1"/>
    </w:pPr>
    <w:rPr>
      <w:rFonts w:ascii="Calibri Light" w:hAnsi="Calibri Light" w:cs="Times New Roman"/>
      <w:b/>
      <w:bCs/>
      <w:kern w:val="28"/>
      <w:sz w:val="32"/>
      <w:szCs w:val="32"/>
    </w:rPr>
  </w:style>
  <w:style w:type="paragraph" w:styleId="17">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paragraph" w:styleId="18">
    <w:name w:val="Body Text 2"/>
    <w:basedOn w:val="1"/>
    <w:unhideWhenUsed/>
    <w:qFormat/>
    <w:uiPriority w:val="99"/>
    <w:pPr>
      <w:spacing w:after="120" w:line="480" w:lineRule="auto"/>
    </w:pPr>
  </w:style>
  <w:style w:type="paragraph" w:styleId="19">
    <w:name w:val="Normal (Web)"/>
    <w:basedOn w:val="1"/>
    <w:qFormat/>
    <w:uiPriority w:val="0"/>
    <w:pPr>
      <w:widowControl/>
      <w:spacing w:before="100" w:beforeAutospacing="1" w:after="100" w:afterAutospacing="1"/>
      <w:jc w:val="left"/>
    </w:pPr>
    <w:rPr>
      <w:rFonts w:ascii="宋体" w:hAnsi="宋体"/>
      <w:kern w:val="0"/>
      <w:sz w:val="24"/>
    </w:rPr>
  </w:style>
  <w:style w:type="paragraph" w:styleId="20">
    <w:name w:val="Title"/>
    <w:basedOn w:val="1"/>
    <w:next w:val="1"/>
    <w:link w:val="51"/>
    <w:qFormat/>
    <w:uiPriority w:val="10"/>
    <w:pPr>
      <w:spacing w:before="60" w:after="60"/>
      <w:jc w:val="center"/>
      <w:outlineLvl w:val="0"/>
    </w:pPr>
    <w:rPr>
      <w:rFonts w:ascii="Cambria" w:hAnsi="Cambria" w:cs="Times New Roman"/>
      <w:b/>
      <w:bCs/>
      <w:szCs w:val="32"/>
    </w:rPr>
  </w:style>
  <w:style w:type="paragraph" w:styleId="21">
    <w:name w:val="annotation subject"/>
    <w:basedOn w:val="7"/>
    <w:next w:val="7"/>
    <w:link w:val="35"/>
    <w:qFormat/>
    <w:uiPriority w:val="0"/>
    <w:rPr>
      <w:b/>
      <w:bCs/>
    </w:rPr>
  </w:style>
  <w:style w:type="paragraph" w:styleId="22">
    <w:name w:val="Body Text First Indent"/>
    <w:basedOn w:val="8"/>
    <w:next w:val="1"/>
    <w:link w:val="31"/>
    <w:qFormat/>
    <w:uiPriority w:val="0"/>
    <w:pPr>
      <w:spacing w:after="120"/>
      <w:ind w:firstLine="420" w:firstLineChars="100"/>
    </w:pPr>
  </w:style>
  <w:style w:type="character" w:styleId="25">
    <w:name w:val="annotation reference"/>
    <w:basedOn w:val="24"/>
    <w:qFormat/>
    <w:uiPriority w:val="0"/>
    <w:rPr>
      <w:sz w:val="21"/>
      <w:szCs w:val="21"/>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仿宋" w:hAnsi="仿宋" w:eastAsia="仿宋" w:cs="仿宋"/>
      <w:sz w:val="24"/>
      <w:szCs w:val="24"/>
    </w:rPr>
  </w:style>
  <w:style w:type="character" w:customStyle="1" w:styleId="28">
    <w:name w:val="font31"/>
    <w:basedOn w:val="24"/>
    <w:qFormat/>
    <w:uiPriority w:val="0"/>
    <w:rPr>
      <w:rFonts w:hint="eastAsia" w:ascii="宋体" w:hAnsi="宋体" w:eastAsia="宋体"/>
      <w:color w:val="000000"/>
      <w:sz w:val="21"/>
      <w:szCs w:val="21"/>
      <w:u w:val="none"/>
    </w:rPr>
  </w:style>
  <w:style w:type="character" w:customStyle="1" w:styleId="29">
    <w:name w:val="font11"/>
    <w:basedOn w:val="24"/>
    <w:qFormat/>
    <w:uiPriority w:val="0"/>
    <w:rPr>
      <w:rFonts w:hint="eastAsia" w:ascii="宋体" w:hAnsi="宋体" w:eastAsia="宋体"/>
      <w:b/>
      <w:bCs/>
      <w:color w:val="000000"/>
      <w:sz w:val="20"/>
      <w:szCs w:val="20"/>
      <w:u w:val="none"/>
    </w:rPr>
  </w:style>
  <w:style w:type="character" w:customStyle="1" w:styleId="30">
    <w:name w:val="正文文本 字符"/>
    <w:basedOn w:val="24"/>
    <w:link w:val="8"/>
    <w:semiHidden/>
    <w:qFormat/>
    <w:uiPriority w:val="0"/>
    <w:rPr>
      <w:rFonts w:eastAsia="Arial"/>
      <w:snapToGrid w:val="0"/>
      <w:color w:val="000000"/>
      <w:sz w:val="21"/>
      <w:szCs w:val="21"/>
      <w:lang w:eastAsia="en-US"/>
    </w:rPr>
  </w:style>
  <w:style w:type="character" w:customStyle="1" w:styleId="31">
    <w:name w:val="正文文本首行缩进 字符"/>
    <w:basedOn w:val="30"/>
    <w:link w:val="22"/>
    <w:qFormat/>
    <w:uiPriority w:val="0"/>
    <w:rPr>
      <w:rFonts w:eastAsia="Arial"/>
      <w:snapToGrid w:val="0"/>
      <w:color w:val="000000"/>
      <w:sz w:val="21"/>
      <w:szCs w:val="21"/>
      <w:lang w:eastAsia="en-US"/>
    </w:rPr>
  </w:style>
  <w:style w:type="character" w:customStyle="1" w:styleId="32">
    <w:name w:val="页脚 字符"/>
    <w:basedOn w:val="24"/>
    <w:link w:val="13"/>
    <w:qFormat/>
    <w:uiPriority w:val="99"/>
    <w:rPr>
      <w:rFonts w:ascii="宋体" w:hAnsi="Times New Roman" w:eastAsia="宋体" w:cs="Times New Roman"/>
      <w:sz w:val="18"/>
      <w:szCs w:val="18"/>
      <w:lang w:eastAsia="en-US"/>
    </w:rPr>
  </w:style>
  <w:style w:type="character" w:customStyle="1" w:styleId="33">
    <w:name w:val="页眉 字符"/>
    <w:basedOn w:val="24"/>
    <w:link w:val="14"/>
    <w:qFormat/>
    <w:uiPriority w:val="0"/>
    <w:rPr>
      <w:rFonts w:eastAsia="Arial"/>
      <w:snapToGrid w:val="0"/>
      <w:color w:val="000000"/>
      <w:sz w:val="18"/>
      <w:szCs w:val="18"/>
      <w:lang w:eastAsia="en-US"/>
    </w:rPr>
  </w:style>
  <w:style w:type="character" w:customStyle="1" w:styleId="34">
    <w:name w:val="批注文字 字符"/>
    <w:basedOn w:val="24"/>
    <w:link w:val="7"/>
    <w:qFormat/>
    <w:uiPriority w:val="0"/>
    <w:rPr>
      <w:rFonts w:eastAsia="Arial"/>
      <w:snapToGrid w:val="0"/>
      <w:color w:val="000000"/>
      <w:sz w:val="21"/>
      <w:szCs w:val="21"/>
      <w:lang w:eastAsia="en-US"/>
    </w:rPr>
  </w:style>
  <w:style w:type="character" w:customStyle="1" w:styleId="35">
    <w:name w:val="批注主题 字符"/>
    <w:basedOn w:val="34"/>
    <w:link w:val="21"/>
    <w:qFormat/>
    <w:uiPriority w:val="0"/>
    <w:rPr>
      <w:rFonts w:eastAsia="Arial"/>
      <w:b/>
      <w:bCs/>
      <w:snapToGrid w:val="0"/>
      <w:color w:val="000000"/>
      <w:sz w:val="21"/>
      <w:szCs w:val="21"/>
      <w:lang w:eastAsia="en-US"/>
    </w:rPr>
  </w:style>
  <w:style w:type="character" w:customStyle="1" w:styleId="36">
    <w:name w:val="font21"/>
    <w:basedOn w:val="24"/>
    <w:qFormat/>
    <w:uiPriority w:val="0"/>
    <w:rPr>
      <w:rFonts w:hint="eastAsia" w:ascii="宋体" w:hAnsi="宋体" w:eastAsia="宋体"/>
      <w:color w:val="000000"/>
      <w:sz w:val="24"/>
      <w:szCs w:val="24"/>
      <w:u w:val="none"/>
    </w:rPr>
  </w:style>
  <w:style w:type="paragraph" w:styleId="37">
    <w:name w:val="List Paragraph"/>
    <w:basedOn w:val="1"/>
    <w:unhideWhenUsed/>
    <w:qFormat/>
    <w:uiPriority w:val="99"/>
    <w:pPr>
      <w:ind w:firstLine="420" w:firstLineChars="200"/>
    </w:pPr>
  </w:style>
  <w:style w:type="paragraph" w:customStyle="1" w:styleId="38">
    <w:name w:val="Normal_1_0"/>
    <w:basedOn w:val="1"/>
    <w:qFormat/>
    <w:uiPriority w:val="0"/>
    <w:pPr>
      <w:kinsoku/>
      <w:autoSpaceDE/>
      <w:autoSpaceDN/>
      <w:adjustRightInd/>
      <w:snapToGrid/>
      <w:textAlignment w:val="auto"/>
    </w:pPr>
    <w:rPr>
      <w:rFonts w:ascii="Times New Roman" w:hAnsi="Times New Roman" w:eastAsia="宋体" w:cs="Times New Roman"/>
      <w:snapToGrid/>
      <w:color w:val="auto"/>
      <w:sz w:val="24"/>
      <w:szCs w:val="24"/>
      <w:lang w:eastAsia="zh-CN"/>
    </w:rPr>
  </w:style>
  <w:style w:type="paragraph" w:customStyle="1" w:styleId="39">
    <w:name w:val="Normal_2_0"/>
    <w:basedOn w:val="1"/>
    <w:qFormat/>
    <w:uiPriority w:val="0"/>
    <w:pPr>
      <w:widowControl w:val="0"/>
      <w:kinsoku/>
      <w:autoSpaceDE/>
      <w:autoSpaceDN/>
      <w:adjustRightInd/>
      <w:snapToGrid/>
      <w:jc w:val="both"/>
      <w:textAlignment w:val="auto"/>
    </w:pPr>
    <w:rPr>
      <w:rFonts w:ascii="Calibri" w:hAnsi="Calibri" w:eastAsia="宋体" w:cs="Calibri"/>
      <w:snapToGrid/>
      <w:color w:val="auto"/>
      <w:sz w:val="24"/>
      <w:szCs w:val="24"/>
      <w:lang w:eastAsia="zh-CN"/>
    </w:rPr>
  </w:style>
  <w:style w:type="character" w:customStyle="1" w:styleId="40">
    <w:name w:val="标题 1 字符"/>
    <w:basedOn w:val="24"/>
    <w:link w:val="2"/>
    <w:qFormat/>
    <w:uiPriority w:val="0"/>
    <w:rPr>
      <w:rFonts w:eastAsia="Arial"/>
      <w:b/>
      <w:bCs/>
      <w:snapToGrid w:val="0"/>
      <w:color w:val="000000"/>
      <w:kern w:val="44"/>
      <w:sz w:val="44"/>
      <w:szCs w:val="44"/>
      <w:lang w:eastAsia="en-US"/>
    </w:rPr>
  </w:style>
  <w:style w:type="paragraph" w:customStyle="1" w:styleId="41">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 w:type="paragraph" w:customStyle="1" w:styleId="4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3">
    <w:name w:val="列出段落11"/>
    <w:basedOn w:val="1"/>
    <w:semiHidden/>
    <w:qFormat/>
    <w:uiPriority w:val="99"/>
    <w:pPr>
      <w:widowControl/>
      <w:adjustRightInd/>
      <w:spacing w:before="40" w:after="160" w:line="240" w:lineRule="auto"/>
      <w:ind w:firstLine="420" w:firstLineChars="200"/>
      <w:textAlignment w:val="auto"/>
    </w:pPr>
    <w:rPr>
      <w:rFonts w:ascii="Cambria" w:hAnsi="Cambria" w:eastAsia="微软雅黑" w:cs="Cambria"/>
      <w:color w:val="565656"/>
      <w:kern w:val="20"/>
      <w:sz w:val="21"/>
      <w:szCs w:val="21"/>
      <w:lang w:val="zh-CN"/>
    </w:rPr>
  </w:style>
  <w:style w:type="paragraph" w:customStyle="1" w:styleId="44">
    <w:name w:val="列出段落1"/>
    <w:basedOn w:val="1"/>
    <w:qFormat/>
    <w:uiPriority w:val="0"/>
    <w:pPr>
      <w:spacing w:line="360" w:lineRule="auto"/>
      <w:ind w:firstLine="420" w:firstLineChars="200"/>
    </w:pPr>
    <w:rPr>
      <w:rFonts w:ascii="Calibri" w:hAnsi="Calibri" w:eastAsia="宋体" w:cs="Times New Roman"/>
      <w:kern w:val="0"/>
      <w:sz w:val="20"/>
    </w:rPr>
  </w:style>
  <w:style w:type="paragraph" w:customStyle="1" w:styleId="45">
    <w:name w:val="Plain Text"/>
    <w:basedOn w:val="1"/>
    <w:qFormat/>
    <w:uiPriority w:val="0"/>
    <w:rPr>
      <w:rFonts w:ascii="宋体" w:hAnsi="Courier New" w:cs="Courier New"/>
      <w:kern w:val="2"/>
      <w:sz w:val="21"/>
      <w:szCs w:val="21"/>
    </w:rPr>
  </w:style>
  <w:style w:type="paragraph" w:customStyle="1" w:styleId="46">
    <w:name w:val="样式2"/>
    <w:basedOn w:val="10"/>
    <w:qFormat/>
    <w:uiPriority w:val="0"/>
    <w:pPr>
      <w:tabs>
        <w:tab w:val="right" w:leader="dot" w:pos="9458"/>
      </w:tabs>
      <w:ind w:left="420" w:leftChars="0"/>
      <w:jc w:val="left"/>
    </w:pPr>
    <w:rPr>
      <w:rFonts w:ascii="Arial" w:hAnsi="Calibri" w:eastAsia="宋体" w:cs="Arial"/>
      <w:i/>
      <w:sz w:val="20"/>
    </w:rPr>
  </w:style>
  <w:style w:type="paragraph" w:customStyle="1" w:styleId="47">
    <w:name w:val="zhang"/>
    <w:basedOn w:val="1"/>
    <w:qFormat/>
    <w:uiPriority w:val="0"/>
    <w:pPr>
      <w:spacing w:before="100" w:beforeLines="0" w:beforeAutospacing="1" w:after="100" w:afterLines="0" w:afterAutospacing="1"/>
    </w:pPr>
    <w:rPr>
      <w:b/>
      <w:bCs/>
      <w:smallCaps/>
      <w:color w:val="000000"/>
      <w:sz w:val="20"/>
      <w:szCs w:val="20"/>
    </w:rPr>
  </w:style>
  <w:style w:type="paragraph" w:customStyle="1" w:styleId="48">
    <w:name w:val="_Style 4"/>
    <w:basedOn w:val="2"/>
    <w:next w:val="1"/>
    <w:qFormat/>
    <w:uiPriority w:val="0"/>
    <w:pPr>
      <w:widowControl w:val="0"/>
      <w:spacing w:line="576" w:lineRule="auto"/>
      <w:jc w:val="both"/>
      <w:outlineLvl w:val="9"/>
    </w:pPr>
    <w:rPr>
      <w:rFonts w:ascii="Calibri" w:hAnsi="Calibri" w:cs="Times New Roman"/>
    </w:rPr>
  </w:style>
  <w:style w:type="paragraph" w:customStyle="1" w:styleId="49">
    <w:name w:val="_Style 2"/>
    <w:basedOn w:val="2"/>
    <w:next w:val="1"/>
    <w:qFormat/>
    <w:uiPriority w:val="0"/>
    <w:pPr>
      <w:widowControl w:val="0"/>
      <w:spacing w:line="576" w:lineRule="auto"/>
      <w:jc w:val="both"/>
      <w:outlineLvl w:val="9"/>
    </w:pPr>
    <w:rPr>
      <w:rFonts w:ascii="Calibri" w:hAnsi="Calibri" w:cs="Times New Roman"/>
    </w:rPr>
  </w:style>
  <w:style w:type="paragraph" w:customStyle="1" w:styleId="50">
    <w:name w:val="p0"/>
    <w:basedOn w:val="1"/>
    <w:qFormat/>
    <w:uiPriority w:val="0"/>
    <w:pPr>
      <w:jc w:val="both"/>
    </w:pPr>
    <w:rPr>
      <w:rFonts w:ascii="Times New Roman" w:hAnsi="Times New Roman" w:cs="Times New Roman"/>
      <w:sz w:val="21"/>
      <w:szCs w:val="21"/>
    </w:rPr>
  </w:style>
  <w:style w:type="character" w:customStyle="1" w:styleId="51">
    <w:name w:val="标题 Char"/>
    <w:link w:val="20"/>
    <w:qFormat/>
    <w:uiPriority w:val="10"/>
    <w:rPr>
      <w:rFonts w:ascii="Cambria" w:hAnsi="Cambria" w:cs="Times New Roman"/>
      <w:b/>
      <w:bCs/>
      <w:szCs w:val="32"/>
    </w:rPr>
  </w:style>
  <w:style w:type="character" w:customStyle="1" w:styleId="52">
    <w:name w:val="副标题 Char"/>
    <w:link w:val="16"/>
    <w:qFormat/>
    <w:uiPriority w:val="11"/>
    <w:rPr>
      <w:rFonts w:ascii="Calibri Light" w:hAnsi="Calibri Light" w:cs="Times New Roman"/>
      <w:b/>
      <w:bCs/>
      <w:kern w:val="28"/>
      <w:sz w:val="32"/>
      <w:szCs w:val="32"/>
    </w:rPr>
  </w:style>
  <w:style w:type="paragraph" w:customStyle="1" w:styleId="53">
    <w:name w:val="Body text|1"/>
    <w:basedOn w:val="1"/>
    <w:qFormat/>
    <w:uiPriority w:val="0"/>
    <w:pPr>
      <w:widowControl w:val="0"/>
      <w:shd w:val="clear" w:color="auto" w:fill="auto"/>
      <w:spacing w:line="35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6" Type="http://schemas.openxmlformats.org/officeDocument/2006/relationships/fontTable" Target="fontTable.xml"/><Relationship Id="rId85" Type="http://schemas.openxmlformats.org/officeDocument/2006/relationships/numbering" Target="numbering.xml"/><Relationship Id="rId84" Type="http://schemas.openxmlformats.org/officeDocument/2006/relationships/customXml" Target="../customXml/item1.xml"/><Relationship Id="rId83" Type="http://schemas.openxmlformats.org/officeDocument/2006/relationships/image" Target="media/image37.png"/><Relationship Id="rId82" Type="http://schemas.openxmlformats.org/officeDocument/2006/relationships/image" Target="media/image36.png"/><Relationship Id="rId81" Type="http://schemas.openxmlformats.org/officeDocument/2006/relationships/image" Target="media/image35.png"/><Relationship Id="rId80" Type="http://schemas.openxmlformats.org/officeDocument/2006/relationships/image" Target="media/image34.png"/><Relationship Id="rId8" Type="http://schemas.openxmlformats.org/officeDocument/2006/relationships/footer" Target="footer4.xml"/><Relationship Id="rId79" Type="http://schemas.openxmlformats.org/officeDocument/2006/relationships/image" Target="media/image33.png"/><Relationship Id="rId78" Type="http://schemas.openxmlformats.org/officeDocument/2006/relationships/image" Target="media/image32.png"/><Relationship Id="rId77" Type="http://schemas.openxmlformats.org/officeDocument/2006/relationships/image" Target="media/image31.png"/><Relationship Id="rId76" Type="http://schemas.openxmlformats.org/officeDocument/2006/relationships/image" Target="media/image30.png"/><Relationship Id="rId75" Type="http://schemas.openxmlformats.org/officeDocument/2006/relationships/image" Target="media/image29.png"/><Relationship Id="rId74" Type="http://schemas.openxmlformats.org/officeDocument/2006/relationships/image" Target="media/image28.png"/><Relationship Id="rId73" Type="http://schemas.openxmlformats.org/officeDocument/2006/relationships/image" Target="media/image27.png"/><Relationship Id="rId72" Type="http://schemas.openxmlformats.org/officeDocument/2006/relationships/image" Target="media/image26.png"/><Relationship Id="rId71" Type="http://schemas.openxmlformats.org/officeDocument/2006/relationships/image" Target="media/image25.png"/><Relationship Id="rId70" Type="http://schemas.openxmlformats.org/officeDocument/2006/relationships/image" Target="media/image24.png"/><Relationship Id="rId7" Type="http://schemas.openxmlformats.org/officeDocument/2006/relationships/footer" Target="footer3.xml"/><Relationship Id="rId69" Type="http://schemas.openxmlformats.org/officeDocument/2006/relationships/image" Target="media/image23.png"/><Relationship Id="rId68" Type="http://schemas.openxmlformats.org/officeDocument/2006/relationships/image" Target="media/image22.png"/><Relationship Id="rId67" Type="http://schemas.openxmlformats.org/officeDocument/2006/relationships/image" Target="media/image21.png"/><Relationship Id="rId66" Type="http://schemas.openxmlformats.org/officeDocument/2006/relationships/image" Target="media/image20.png"/><Relationship Id="rId65" Type="http://schemas.openxmlformats.org/officeDocument/2006/relationships/image" Target="media/image19.png"/><Relationship Id="rId64" Type="http://schemas.openxmlformats.org/officeDocument/2006/relationships/image" Target="media/image18.png"/><Relationship Id="rId63" Type="http://schemas.openxmlformats.org/officeDocument/2006/relationships/image" Target="media/image17.png"/><Relationship Id="rId62" Type="http://schemas.openxmlformats.org/officeDocument/2006/relationships/image" Target="media/image16.png"/><Relationship Id="rId61" Type="http://schemas.openxmlformats.org/officeDocument/2006/relationships/image" Target="media/image15.png"/><Relationship Id="rId60" Type="http://schemas.openxmlformats.org/officeDocument/2006/relationships/image" Target="media/image14.png"/><Relationship Id="rId6" Type="http://schemas.openxmlformats.org/officeDocument/2006/relationships/footer" Target="footer2.xml"/><Relationship Id="rId59" Type="http://schemas.openxmlformats.org/officeDocument/2006/relationships/image" Target="media/image13.png"/><Relationship Id="rId58" Type="http://schemas.openxmlformats.org/officeDocument/2006/relationships/image" Target="media/image12.png"/><Relationship Id="rId57" Type="http://schemas.openxmlformats.org/officeDocument/2006/relationships/image" Target="media/image11.png"/><Relationship Id="rId56" Type="http://schemas.openxmlformats.org/officeDocument/2006/relationships/image" Target="media/image10.png"/><Relationship Id="rId55" Type="http://schemas.openxmlformats.org/officeDocument/2006/relationships/image" Target="media/image9.png"/><Relationship Id="rId54" Type="http://schemas.openxmlformats.org/officeDocument/2006/relationships/image" Target="media/image8.png"/><Relationship Id="rId53" Type="http://schemas.openxmlformats.org/officeDocument/2006/relationships/image" Target="media/image7.png"/><Relationship Id="rId52" Type="http://schemas.openxmlformats.org/officeDocument/2006/relationships/image" Target="media/image6.png"/><Relationship Id="rId51" Type="http://schemas.openxmlformats.org/officeDocument/2006/relationships/image" Target="media/image5.png"/><Relationship Id="rId50" Type="http://schemas.openxmlformats.org/officeDocument/2006/relationships/image" Target="media/image4.png"/><Relationship Id="rId5" Type="http://schemas.openxmlformats.org/officeDocument/2006/relationships/footer" Target="footer1.xml"/><Relationship Id="rId49" Type="http://schemas.openxmlformats.org/officeDocument/2006/relationships/image" Target="media/image3.png"/><Relationship Id="rId48" Type="http://schemas.openxmlformats.org/officeDocument/2006/relationships/image" Target="media/image2.png"/><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header" Target="header2.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2"/>
    <customShpInfo spid="_x0000_s2053"/>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45222</Words>
  <Characters>47805</Characters>
  <Lines>365</Lines>
  <Paragraphs>102</Paragraphs>
  <TotalTime>6</TotalTime>
  <ScaleCrop>false</ScaleCrop>
  <LinksUpToDate>false</LinksUpToDate>
  <CharactersWithSpaces>49781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2024-05-29T18:53:00Z</dcterms:created>
  <dc:creator>微软用户</dc:creator>
  <cp:lastModifiedBy>邹海燕</cp:lastModifiedBy>
  <dcterms:modified xsi:type="dcterms:W3CDTF">2024-08-26T05:25:35Z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2024-07-01T11:47:56Z</vt:filetime>
  </property>
  <property fmtid="{D5CDD505-2E9C-101B-9397-08002B2CF9AE}" pid="4" name="KSOProductBuildVer">
    <vt:lpwstr>2052-12.1.0.17827</vt:lpwstr>
  </property>
  <property fmtid="{D5CDD505-2E9C-101B-9397-08002B2CF9AE}" pid="5" name="ICV">
    <vt:lpwstr>74E76C5862B8423DB4AC39CC9EB110D8_13</vt:lpwstr>
  </property>
</Properties>
</file>