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F835DE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7453630"/>
            <wp:effectExtent l="0" t="0" r="8890" b="13970"/>
            <wp:docPr id="2" name="图片 2" descr="最终报价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最终报价_0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7F33B0C"/>
    <w:rsid w:val="5BC03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24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2025-04-18T03:24:00Z</dcterms:created>
  <dc:creator>Administrator</dc:creator>
  <cp:lastModifiedBy>那y1抹阳光1423119218</cp:lastModifiedBy>
  <dcterms:modified xsi:type="dcterms:W3CDTF">2025-04-18T07:42:23Z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eyJoZGlkIjoiNDRjZGZlMDA2MjRkOWVkMTY0OWY1ODkyOWRkOGM1ZGUiLCJ1c2VySWQiOiIyOTYzMzUyMyJ9</vt:lpwstr>
  </property>
  <property fmtid="{D5CDD505-2E9C-101B-9397-08002B2CF9AE}" pid="4" name="ICV">
    <vt:lpwstr>5EB26969116C40A4A9646300A0117295_12</vt:lpwstr>
  </property>
</Properties>
</file>