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F64" w:rsidRPr="00F91279" w:rsidRDefault="001A0F64">
      <w:pPr>
        <w:autoSpaceDE w:val="0"/>
        <w:autoSpaceDN w:val="0"/>
        <w:adjustRightInd w:val="0"/>
        <w:spacing w:line="360" w:lineRule="auto"/>
        <w:rPr>
          <w:rFonts w:ascii="华文楷体" w:eastAsia="华文楷体" w:hAnsi="华文楷体" w:cs="宋体"/>
          <w:b/>
          <w:bCs/>
          <w:kern w:val="0"/>
          <w:sz w:val="84"/>
          <w:szCs w:val="84"/>
          <w:lang w:val="zh-CN"/>
        </w:rPr>
      </w:pPr>
    </w:p>
    <w:p w:rsidR="001A0F64" w:rsidRPr="00F91279" w:rsidRDefault="0008262D">
      <w:pPr>
        <w:autoSpaceDE w:val="0"/>
        <w:autoSpaceDN w:val="0"/>
        <w:adjustRightInd w:val="0"/>
        <w:spacing w:line="360" w:lineRule="auto"/>
        <w:jc w:val="center"/>
        <w:rPr>
          <w:rFonts w:ascii="华文楷体" w:eastAsia="华文楷体" w:hAnsi="华文楷体" w:cs="宋体"/>
          <w:b/>
          <w:bCs/>
          <w:kern w:val="0"/>
          <w:sz w:val="84"/>
          <w:szCs w:val="84"/>
        </w:rPr>
      </w:pPr>
      <w:r w:rsidRPr="00F91279">
        <w:rPr>
          <w:rFonts w:ascii="华文楷体" w:eastAsia="华文楷体" w:hAnsi="华文楷体" w:cs="宋体" w:hint="eastAsia"/>
          <w:b/>
          <w:bCs/>
          <w:kern w:val="0"/>
          <w:sz w:val="84"/>
          <w:szCs w:val="84"/>
          <w:lang w:val="zh-CN"/>
        </w:rPr>
        <w:t>公开招标文件</w:t>
      </w:r>
    </w:p>
    <w:p w:rsidR="001A0F64" w:rsidRPr="00F91279" w:rsidRDefault="001A0F64">
      <w:pPr>
        <w:pStyle w:val="a5"/>
        <w:ind w:firstLine="0"/>
        <w:rPr>
          <w:rFonts w:ascii="华文楷体" w:eastAsia="华文楷体" w:hAnsi="华文楷体" w:cs="宋体"/>
          <w:kern w:val="0"/>
          <w:sz w:val="36"/>
          <w:szCs w:val="36"/>
          <w:u w:val="dotDash"/>
        </w:rPr>
      </w:pPr>
    </w:p>
    <w:p w:rsidR="001A0F64" w:rsidRPr="00F91279" w:rsidRDefault="001A0F64">
      <w:pPr>
        <w:pStyle w:val="a5"/>
        <w:rPr>
          <w:rFonts w:ascii="华文楷体" w:eastAsia="华文楷体" w:hAnsi="华文楷体" w:cs="宋体"/>
          <w:kern w:val="0"/>
          <w:sz w:val="36"/>
          <w:szCs w:val="36"/>
          <w:u w:val="dotDash"/>
        </w:rPr>
      </w:pPr>
    </w:p>
    <w:p w:rsidR="001A0F64" w:rsidRPr="00F91279" w:rsidRDefault="001A0F64">
      <w:pPr>
        <w:autoSpaceDE w:val="0"/>
        <w:autoSpaceDN w:val="0"/>
        <w:adjustRightInd w:val="0"/>
        <w:spacing w:line="360" w:lineRule="auto"/>
        <w:jc w:val="left"/>
        <w:rPr>
          <w:rFonts w:ascii="华文楷体" w:eastAsia="华文楷体" w:hAnsi="华文楷体" w:cs="宋体"/>
          <w:kern w:val="0"/>
          <w:sz w:val="36"/>
          <w:szCs w:val="36"/>
          <w:u w:val="dotDash"/>
        </w:rPr>
      </w:pPr>
    </w:p>
    <w:p w:rsidR="001A0F64" w:rsidRPr="00F91279" w:rsidRDefault="0008262D">
      <w:pPr>
        <w:autoSpaceDE w:val="0"/>
        <w:autoSpaceDN w:val="0"/>
        <w:adjustRightInd w:val="0"/>
        <w:spacing w:line="480" w:lineRule="auto"/>
        <w:jc w:val="left"/>
        <w:rPr>
          <w:rFonts w:ascii="华文楷体" w:eastAsia="华文楷体" w:hAnsi="华文楷体" w:cs="宋体"/>
          <w:b/>
          <w:bCs/>
          <w:kern w:val="0"/>
          <w:sz w:val="36"/>
          <w:szCs w:val="36"/>
        </w:rPr>
      </w:pPr>
      <w:r w:rsidRPr="00F91279">
        <w:rPr>
          <w:rFonts w:ascii="华文楷体" w:eastAsia="华文楷体" w:hAnsi="华文楷体" w:cs="宋体" w:hint="eastAsia"/>
          <w:b/>
          <w:bCs/>
          <w:kern w:val="0"/>
          <w:sz w:val="36"/>
          <w:szCs w:val="36"/>
          <w:lang w:val="zh-CN"/>
        </w:rPr>
        <w:t>采购项目编号：青海</w:t>
      </w:r>
      <w:proofErr w:type="gramStart"/>
      <w:r w:rsidRPr="00F91279">
        <w:rPr>
          <w:rFonts w:ascii="华文楷体" w:eastAsia="华文楷体" w:hAnsi="华文楷体" w:cs="宋体" w:hint="eastAsia"/>
          <w:b/>
          <w:bCs/>
          <w:kern w:val="0"/>
          <w:sz w:val="36"/>
          <w:szCs w:val="36"/>
          <w:lang w:val="zh-CN"/>
        </w:rPr>
        <w:t>锦茂公招</w:t>
      </w:r>
      <w:proofErr w:type="gramEnd"/>
      <w:r w:rsidRPr="00F91279">
        <w:rPr>
          <w:rFonts w:ascii="华文楷体" w:eastAsia="华文楷体" w:hAnsi="华文楷体" w:cs="宋体" w:hint="eastAsia"/>
          <w:b/>
          <w:bCs/>
          <w:kern w:val="0"/>
          <w:sz w:val="36"/>
          <w:szCs w:val="36"/>
          <w:lang w:val="zh-CN"/>
        </w:rPr>
        <w:t>（货物）</w:t>
      </w:r>
      <w:r w:rsidRPr="00F91279">
        <w:rPr>
          <w:rFonts w:ascii="华文楷体" w:eastAsia="华文楷体" w:hAnsi="华文楷体" w:cs="宋体" w:hint="eastAsia"/>
          <w:b/>
          <w:bCs/>
          <w:kern w:val="0"/>
          <w:sz w:val="36"/>
          <w:szCs w:val="36"/>
          <w:lang w:val="zh-CN"/>
        </w:rPr>
        <w:t>2024-035</w:t>
      </w:r>
      <w:r w:rsidRPr="00F91279">
        <w:rPr>
          <w:rFonts w:ascii="华文楷体" w:eastAsia="华文楷体" w:hAnsi="华文楷体" w:cs="宋体" w:hint="eastAsia"/>
          <w:b/>
          <w:bCs/>
          <w:kern w:val="0"/>
          <w:sz w:val="36"/>
          <w:szCs w:val="36"/>
          <w:lang w:val="zh-CN"/>
        </w:rPr>
        <w:t>号</w:t>
      </w:r>
      <w:r w:rsidRPr="00F91279">
        <w:rPr>
          <w:rFonts w:ascii="华文楷体" w:eastAsia="华文楷体" w:hAnsi="华文楷体" w:cs="宋体" w:hint="eastAsia"/>
          <w:b/>
          <w:bCs/>
          <w:kern w:val="0"/>
          <w:sz w:val="36"/>
          <w:szCs w:val="36"/>
        </w:rPr>
        <w:t>-02</w:t>
      </w:r>
    </w:p>
    <w:p w:rsidR="001A0F64" w:rsidRPr="00F91279" w:rsidRDefault="0008262D" w:rsidP="002D6D96">
      <w:pPr>
        <w:autoSpaceDE w:val="0"/>
        <w:autoSpaceDN w:val="0"/>
        <w:adjustRightInd w:val="0"/>
        <w:spacing w:line="480" w:lineRule="auto"/>
        <w:ind w:left="2523" w:hangingChars="700" w:hanging="2523"/>
        <w:rPr>
          <w:rFonts w:ascii="华文楷体" w:eastAsia="华文楷体" w:hAnsi="华文楷体" w:cs="宋体"/>
          <w:b/>
          <w:bCs/>
          <w:kern w:val="0"/>
          <w:sz w:val="36"/>
          <w:szCs w:val="36"/>
          <w:lang w:val="zh-CN"/>
        </w:rPr>
      </w:pPr>
      <w:r w:rsidRPr="00F91279">
        <w:rPr>
          <w:rFonts w:ascii="华文楷体" w:eastAsia="华文楷体" w:hAnsi="华文楷体" w:cs="宋体" w:hint="eastAsia"/>
          <w:b/>
          <w:bCs/>
          <w:kern w:val="0"/>
          <w:sz w:val="36"/>
          <w:szCs w:val="36"/>
          <w:lang w:val="zh-CN"/>
        </w:rPr>
        <w:t>采购项目名称：格尔木市消防救援支队</w:t>
      </w:r>
      <w:r w:rsidRPr="00F91279">
        <w:rPr>
          <w:rFonts w:ascii="华文楷体" w:eastAsia="华文楷体" w:hAnsi="华文楷体" w:cs="宋体" w:hint="eastAsia"/>
          <w:b/>
          <w:bCs/>
          <w:kern w:val="0"/>
          <w:sz w:val="36"/>
          <w:szCs w:val="36"/>
          <w:lang w:val="zh-CN"/>
        </w:rPr>
        <w:t>2024</w:t>
      </w:r>
      <w:r w:rsidRPr="00F91279">
        <w:rPr>
          <w:rFonts w:ascii="华文楷体" w:eastAsia="华文楷体" w:hAnsi="华文楷体" w:cs="宋体" w:hint="eastAsia"/>
          <w:b/>
          <w:bCs/>
          <w:kern w:val="0"/>
          <w:sz w:val="36"/>
          <w:szCs w:val="36"/>
          <w:lang w:val="zh-CN"/>
        </w:rPr>
        <w:t>年度灭火救援装备采购项目（</w:t>
      </w:r>
      <w:r w:rsidRPr="00F91279">
        <w:rPr>
          <w:rFonts w:ascii="华文楷体" w:eastAsia="华文楷体" w:hAnsi="华文楷体" w:cs="宋体" w:hint="eastAsia"/>
          <w:b/>
          <w:bCs/>
          <w:kern w:val="0"/>
          <w:sz w:val="36"/>
          <w:szCs w:val="36"/>
        </w:rPr>
        <w:t>第二次</w:t>
      </w:r>
      <w:r w:rsidRPr="00F91279">
        <w:rPr>
          <w:rFonts w:ascii="华文楷体" w:eastAsia="华文楷体" w:hAnsi="华文楷体" w:cs="宋体" w:hint="eastAsia"/>
          <w:b/>
          <w:bCs/>
          <w:kern w:val="0"/>
          <w:sz w:val="36"/>
          <w:szCs w:val="36"/>
          <w:lang w:val="zh-CN"/>
        </w:rPr>
        <w:t>）</w:t>
      </w:r>
    </w:p>
    <w:p w:rsidR="001A0F64" w:rsidRPr="00F91279" w:rsidRDefault="0008262D">
      <w:pPr>
        <w:autoSpaceDE w:val="0"/>
        <w:autoSpaceDN w:val="0"/>
        <w:adjustRightInd w:val="0"/>
        <w:spacing w:line="480" w:lineRule="auto"/>
        <w:jc w:val="left"/>
        <w:rPr>
          <w:rFonts w:ascii="华文楷体" w:eastAsia="华文楷体" w:hAnsi="华文楷体" w:cs="宋体"/>
          <w:b/>
          <w:bCs/>
          <w:kern w:val="0"/>
          <w:sz w:val="36"/>
          <w:szCs w:val="36"/>
        </w:rPr>
      </w:pPr>
      <w:r w:rsidRPr="00F91279">
        <w:rPr>
          <w:rFonts w:ascii="华文楷体" w:eastAsia="华文楷体" w:hAnsi="华文楷体" w:cs="宋体" w:hint="eastAsia"/>
          <w:b/>
          <w:bCs/>
          <w:kern w:val="0"/>
          <w:sz w:val="36"/>
          <w:szCs w:val="36"/>
          <w:lang w:val="zh-CN"/>
        </w:rPr>
        <w:t>采</w:t>
      </w:r>
      <w:r w:rsidRPr="00F91279">
        <w:rPr>
          <w:rFonts w:ascii="华文楷体" w:eastAsia="华文楷体" w:hAnsi="华文楷体" w:cs="宋体" w:hint="eastAsia"/>
          <w:b/>
          <w:bCs/>
          <w:kern w:val="0"/>
          <w:sz w:val="36"/>
          <w:szCs w:val="36"/>
          <w:lang w:val="zh-CN"/>
        </w:rPr>
        <w:t xml:space="preserve">   </w:t>
      </w:r>
      <w:r w:rsidRPr="00F91279">
        <w:rPr>
          <w:rFonts w:ascii="华文楷体" w:eastAsia="华文楷体" w:hAnsi="华文楷体" w:cs="宋体" w:hint="eastAsia"/>
          <w:b/>
          <w:bCs/>
          <w:kern w:val="0"/>
          <w:sz w:val="36"/>
          <w:szCs w:val="36"/>
          <w:lang w:val="zh-CN"/>
        </w:rPr>
        <w:t>购</w:t>
      </w:r>
      <w:r w:rsidRPr="00F91279">
        <w:rPr>
          <w:rFonts w:ascii="华文楷体" w:eastAsia="华文楷体" w:hAnsi="华文楷体" w:cs="宋体" w:hint="eastAsia"/>
          <w:b/>
          <w:bCs/>
          <w:kern w:val="0"/>
          <w:sz w:val="36"/>
          <w:szCs w:val="36"/>
          <w:lang w:val="zh-CN"/>
        </w:rPr>
        <w:t xml:space="preserve">  </w:t>
      </w:r>
      <w:r w:rsidRPr="00F91279">
        <w:rPr>
          <w:rFonts w:ascii="华文楷体" w:eastAsia="华文楷体" w:hAnsi="华文楷体" w:cs="宋体" w:hint="eastAsia"/>
          <w:b/>
          <w:bCs/>
          <w:kern w:val="0"/>
          <w:sz w:val="36"/>
          <w:szCs w:val="36"/>
          <w:lang w:val="zh-CN"/>
        </w:rPr>
        <w:t>人：格尔木市消防救援支队</w:t>
      </w:r>
    </w:p>
    <w:p w:rsidR="001A0F64" w:rsidRPr="00F91279" w:rsidRDefault="0008262D">
      <w:pPr>
        <w:autoSpaceDE w:val="0"/>
        <w:autoSpaceDN w:val="0"/>
        <w:adjustRightInd w:val="0"/>
        <w:spacing w:line="480" w:lineRule="auto"/>
        <w:rPr>
          <w:rFonts w:ascii="华文楷体" w:eastAsia="华文楷体" w:hAnsi="华文楷体" w:cs="宋体"/>
          <w:b/>
          <w:bCs/>
          <w:kern w:val="0"/>
          <w:sz w:val="28"/>
          <w:szCs w:val="28"/>
          <w:u w:val="single"/>
          <w:lang w:val="zh-CN"/>
        </w:rPr>
      </w:pPr>
      <w:r w:rsidRPr="00F91279">
        <w:rPr>
          <w:rFonts w:ascii="华文楷体" w:eastAsia="华文楷体" w:hAnsi="华文楷体" w:cs="宋体" w:hint="eastAsia"/>
          <w:b/>
          <w:bCs/>
          <w:kern w:val="0"/>
          <w:sz w:val="36"/>
          <w:szCs w:val="36"/>
          <w:lang w:val="zh-CN"/>
        </w:rPr>
        <w:t>采购代理机构：</w:t>
      </w:r>
      <w:proofErr w:type="gramStart"/>
      <w:r w:rsidRPr="00F91279">
        <w:rPr>
          <w:rFonts w:ascii="华文楷体" w:eastAsia="华文楷体" w:hAnsi="华文楷体" w:cs="宋体" w:hint="eastAsia"/>
          <w:b/>
          <w:bCs/>
          <w:kern w:val="0"/>
          <w:sz w:val="36"/>
          <w:szCs w:val="36"/>
          <w:lang w:val="zh-CN"/>
        </w:rPr>
        <w:t>青海锦茂工程项目</w:t>
      </w:r>
      <w:proofErr w:type="gramEnd"/>
      <w:r w:rsidRPr="00F91279">
        <w:rPr>
          <w:rFonts w:ascii="华文楷体" w:eastAsia="华文楷体" w:hAnsi="华文楷体" w:cs="宋体" w:hint="eastAsia"/>
          <w:b/>
          <w:bCs/>
          <w:kern w:val="0"/>
          <w:sz w:val="36"/>
          <w:szCs w:val="36"/>
          <w:lang w:val="zh-CN"/>
        </w:rPr>
        <w:t>管理有限责任公司</w:t>
      </w:r>
    </w:p>
    <w:p w:rsidR="001A0F64" w:rsidRPr="00F91279" w:rsidRDefault="0008262D">
      <w:pPr>
        <w:autoSpaceDE w:val="0"/>
        <w:autoSpaceDN w:val="0"/>
        <w:adjustRightInd w:val="0"/>
        <w:spacing w:line="480" w:lineRule="auto"/>
        <w:jc w:val="center"/>
        <w:rPr>
          <w:rFonts w:ascii="华文楷体" w:eastAsia="华文楷体" w:hAnsi="华文楷体" w:cs="宋体"/>
          <w:b/>
          <w:bCs/>
          <w:kern w:val="0"/>
          <w:sz w:val="36"/>
          <w:szCs w:val="36"/>
          <w:lang w:val="zh-CN"/>
        </w:rPr>
      </w:pPr>
      <w:r w:rsidRPr="00F91279">
        <w:rPr>
          <w:rFonts w:ascii="华文楷体" w:eastAsia="华文楷体" w:hAnsi="华文楷体" w:cs="宋体" w:hint="eastAsia"/>
          <w:b/>
          <w:bCs/>
          <w:kern w:val="0"/>
          <w:sz w:val="36"/>
          <w:szCs w:val="36"/>
          <w:lang w:val="zh-CN"/>
        </w:rPr>
        <w:t>202</w:t>
      </w:r>
      <w:r w:rsidRPr="00F91279">
        <w:rPr>
          <w:rFonts w:ascii="华文楷体" w:eastAsia="华文楷体" w:hAnsi="华文楷体" w:cs="宋体" w:hint="eastAsia"/>
          <w:b/>
          <w:bCs/>
          <w:kern w:val="0"/>
          <w:sz w:val="36"/>
          <w:szCs w:val="36"/>
        </w:rPr>
        <w:t>5</w:t>
      </w:r>
      <w:r w:rsidRPr="00F91279">
        <w:rPr>
          <w:rFonts w:ascii="华文楷体" w:eastAsia="华文楷体" w:hAnsi="华文楷体" w:cs="宋体" w:hint="eastAsia"/>
          <w:b/>
          <w:bCs/>
          <w:kern w:val="0"/>
          <w:sz w:val="36"/>
          <w:szCs w:val="36"/>
          <w:lang w:val="zh-CN"/>
        </w:rPr>
        <w:t>年</w:t>
      </w:r>
      <w:r w:rsidRPr="00F91279">
        <w:rPr>
          <w:rFonts w:ascii="华文楷体" w:eastAsia="华文楷体" w:hAnsi="华文楷体" w:cs="宋体" w:hint="eastAsia"/>
          <w:b/>
          <w:bCs/>
          <w:kern w:val="0"/>
          <w:sz w:val="36"/>
          <w:szCs w:val="36"/>
        </w:rPr>
        <w:t>02</w:t>
      </w:r>
      <w:r w:rsidRPr="00F91279">
        <w:rPr>
          <w:rFonts w:ascii="华文楷体" w:eastAsia="华文楷体" w:hAnsi="华文楷体" w:cs="宋体" w:hint="eastAsia"/>
          <w:b/>
          <w:bCs/>
          <w:kern w:val="0"/>
          <w:sz w:val="36"/>
          <w:szCs w:val="36"/>
          <w:lang w:val="zh-CN"/>
        </w:rPr>
        <w:t>月</w:t>
      </w:r>
      <w:bookmarkStart w:id="0" w:name="_Toc27193"/>
      <w:bookmarkStart w:id="1" w:name="_Toc14544"/>
      <w:bookmarkStart w:id="2" w:name="_Toc7380"/>
    </w:p>
    <w:p w:rsidR="001A0F64" w:rsidRPr="00F91279" w:rsidRDefault="0008262D">
      <w:pPr>
        <w:rPr>
          <w:rFonts w:ascii="华文楷体" w:eastAsia="华文楷体" w:hAnsi="华文楷体" w:cs="宋体"/>
          <w:b/>
          <w:bCs/>
          <w:kern w:val="0"/>
          <w:sz w:val="36"/>
          <w:szCs w:val="36"/>
          <w:lang w:val="zh-CN"/>
        </w:rPr>
      </w:pPr>
      <w:r w:rsidRPr="00F91279">
        <w:rPr>
          <w:rFonts w:ascii="华文楷体" w:eastAsia="华文楷体" w:hAnsi="华文楷体" w:cs="宋体" w:hint="eastAsia"/>
          <w:b/>
          <w:bCs/>
          <w:kern w:val="0"/>
          <w:sz w:val="36"/>
          <w:szCs w:val="36"/>
          <w:lang w:val="zh-CN"/>
        </w:rPr>
        <w:br w:type="page"/>
      </w:r>
    </w:p>
    <w:p w:rsidR="001A0F64" w:rsidRPr="00F91279" w:rsidRDefault="0008262D">
      <w:pPr>
        <w:autoSpaceDE w:val="0"/>
        <w:autoSpaceDN w:val="0"/>
        <w:adjustRightInd w:val="0"/>
        <w:spacing w:line="480" w:lineRule="auto"/>
        <w:jc w:val="center"/>
        <w:rPr>
          <w:rFonts w:ascii="华文楷体" w:eastAsia="华文楷体" w:hAnsi="华文楷体"/>
          <w:b/>
          <w:bCs/>
          <w:sz w:val="36"/>
        </w:rPr>
      </w:pPr>
      <w:r w:rsidRPr="00F91279">
        <w:rPr>
          <w:rFonts w:ascii="华文楷体" w:eastAsia="华文楷体" w:hAnsi="华文楷体" w:hint="eastAsia"/>
          <w:b/>
          <w:bCs/>
          <w:sz w:val="36"/>
        </w:rPr>
        <w:lastRenderedPageBreak/>
        <w:t>目</w:t>
      </w:r>
      <w:r w:rsidRPr="00F91279">
        <w:rPr>
          <w:rFonts w:ascii="华文楷体" w:eastAsia="华文楷体" w:hAnsi="华文楷体" w:hint="eastAsia"/>
          <w:b/>
          <w:bCs/>
          <w:sz w:val="36"/>
        </w:rPr>
        <w:t xml:space="preserve">  </w:t>
      </w:r>
      <w:r w:rsidRPr="00F91279">
        <w:rPr>
          <w:rFonts w:ascii="华文楷体" w:eastAsia="华文楷体" w:hAnsi="华文楷体" w:hint="eastAsia"/>
          <w:b/>
          <w:bCs/>
          <w:sz w:val="36"/>
        </w:rPr>
        <w:t>录</w:t>
      </w:r>
    </w:p>
    <w:p w:rsidR="001A0F64" w:rsidRPr="00F91279" w:rsidRDefault="0008262D">
      <w:pPr>
        <w:pStyle w:val="10"/>
        <w:tabs>
          <w:tab w:val="right" w:leader="dot" w:pos="8233"/>
        </w:tabs>
        <w:ind w:firstLine="480"/>
        <w:rPr>
          <w:rFonts w:asciiTheme="minorHAnsi" w:eastAsiaTheme="minorEastAsia" w:hAnsiTheme="minorHAnsi" w:cstheme="minorBidi"/>
          <w:b w:val="0"/>
          <w:bCs w:val="0"/>
          <w:caps w:val="0"/>
          <w:sz w:val="21"/>
          <w:szCs w:val="22"/>
        </w:rPr>
      </w:pPr>
      <w:r w:rsidRPr="00F91279">
        <w:rPr>
          <w:rFonts w:ascii="华文楷体" w:eastAsia="华文楷体" w:hAnsi="华文楷体"/>
        </w:rPr>
        <w:fldChar w:fldCharType="begin"/>
      </w:r>
      <w:r w:rsidRPr="00F91279">
        <w:rPr>
          <w:rFonts w:ascii="华文楷体" w:eastAsia="华文楷体" w:hAnsi="华文楷体"/>
        </w:rPr>
        <w:instrText xml:space="preserve">TOC \o "1-2" \h \u </w:instrText>
      </w:r>
      <w:r w:rsidRPr="00F91279">
        <w:rPr>
          <w:rFonts w:ascii="华文楷体" w:eastAsia="华文楷体" w:hAnsi="华文楷体"/>
        </w:rPr>
        <w:fldChar w:fldCharType="separate"/>
      </w:r>
      <w:hyperlink w:anchor="_Toc184345887" w:history="1">
        <w:r w:rsidRPr="00F91279">
          <w:rPr>
            <w:rStyle w:val="af5"/>
            <w:rFonts w:ascii="华文楷体" w:eastAsia="华文楷体" w:hAnsi="华文楷体" w:cs="宋体" w:hint="eastAsia"/>
            <w:color w:val="auto"/>
          </w:rPr>
          <w:t>第一部分</w:t>
        </w:r>
        <w:r w:rsidRPr="00F91279">
          <w:rPr>
            <w:rStyle w:val="af5"/>
            <w:rFonts w:ascii="华文楷体" w:eastAsia="华文楷体" w:hAnsi="华文楷体" w:cs="宋体"/>
            <w:color w:val="auto"/>
            <w:lang w:val="zh-CN"/>
          </w:rPr>
          <w:t xml:space="preserve"> </w:t>
        </w:r>
        <w:r w:rsidRPr="00F91279">
          <w:rPr>
            <w:rStyle w:val="af5"/>
            <w:rFonts w:ascii="华文楷体" w:eastAsia="华文楷体" w:hAnsi="华文楷体" w:cs="宋体" w:hint="eastAsia"/>
            <w:color w:val="auto"/>
            <w:lang w:val="zh-CN"/>
          </w:rPr>
          <w:t>投标邀请</w:t>
        </w:r>
        <w:r w:rsidRPr="00F91279">
          <w:tab/>
        </w:r>
        <w:r w:rsidRPr="00F91279">
          <w:fldChar w:fldCharType="begin"/>
        </w:r>
        <w:r w:rsidRPr="00F91279">
          <w:instrText xml:space="preserve"> PAGEREF _Toc184345887 \h </w:instrText>
        </w:r>
        <w:r w:rsidRPr="00F91279">
          <w:fldChar w:fldCharType="separate"/>
        </w:r>
        <w:r w:rsidRPr="00F91279">
          <w:t>5</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888" w:history="1">
        <w:r w:rsidRPr="00F91279">
          <w:rPr>
            <w:rStyle w:val="af5"/>
            <w:rFonts w:ascii="华文楷体" w:eastAsia="华文楷体" w:hAnsi="华文楷体" w:cs="宋体" w:hint="eastAsia"/>
            <w:color w:val="auto"/>
            <w:lang w:val="zh-CN"/>
          </w:rPr>
          <w:t>一、说明</w:t>
        </w:r>
        <w:r w:rsidRPr="00F91279">
          <w:tab/>
        </w:r>
        <w:r w:rsidRPr="00F91279">
          <w:fldChar w:fldCharType="begin"/>
        </w:r>
        <w:r w:rsidRPr="00F91279">
          <w:instrText xml:space="preserve"> PAGEREF _Toc184345888 \h </w:instrText>
        </w:r>
        <w:r w:rsidRPr="00F91279">
          <w:fldChar w:fldCharType="separate"/>
        </w:r>
        <w:r w:rsidRPr="00F91279">
          <w:t>10</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889" w:history="1">
        <w:r w:rsidRPr="00F91279">
          <w:rPr>
            <w:rStyle w:val="af5"/>
            <w:rFonts w:ascii="华文楷体" w:eastAsia="华文楷体" w:hAnsi="华文楷体" w:cs="宋体"/>
            <w:color w:val="auto"/>
            <w:lang w:val="zh-CN"/>
          </w:rPr>
          <w:t>1.</w:t>
        </w:r>
        <w:r w:rsidRPr="00F91279">
          <w:rPr>
            <w:rStyle w:val="af5"/>
            <w:rFonts w:ascii="华文楷体" w:eastAsia="华文楷体" w:hAnsi="华文楷体" w:cs="宋体" w:hint="eastAsia"/>
            <w:color w:val="auto"/>
            <w:lang w:val="zh-CN"/>
          </w:rPr>
          <w:t>适用范围</w:t>
        </w:r>
        <w:r w:rsidRPr="00F91279">
          <w:tab/>
        </w:r>
        <w:r w:rsidRPr="00F91279">
          <w:fldChar w:fldCharType="begin"/>
        </w:r>
        <w:r w:rsidRPr="00F91279">
          <w:instrText xml:space="preserve"> PAGEREF _Toc1843</w:instrText>
        </w:r>
        <w:r w:rsidRPr="00F91279">
          <w:instrText xml:space="preserve">45889 \h </w:instrText>
        </w:r>
        <w:r w:rsidRPr="00F91279">
          <w:fldChar w:fldCharType="separate"/>
        </w:r>
        <w:r w:rsidRPr="00F91279">
          <w:t>10</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890" w:history="1">
        <w:r w:rsidRPr="00F91279">
          <w:rPr>
            <w:rStyle w:val="af5"/>
            <w:rFonts w:ascii="华文楷体" w:eastAsia="华文楷体" w:hAnsi="华文楷体" w:cs="宋体"/>
            <w:color w:val="auto"/>
            <w:lang w:val="zh-CN"/>
          </w:rPr>
          <w:t>2.</w:t>
        </w:r>
        <w:r w:rsidRPr="00F91279">
          <w:rPr>
            <w:rStyle w:val="af5"/>
            <w:rFonts w:ascii="华文楷体" w:eastAsia="华文楷体" w:hAnsi="华文楷体" w:cs="宋体" w:hint="eastAsia"/>
            <w:color w:val="auto"/>
            <w:lang w:val="zh-CN"/>
          </w:rPr>
          <w:t>采购方式、合格的投标人</w:t>
        </w:r>
        <w:r w:rsidRPr="00F91279">
          <w:tab/>
        </w:r>
        <w:r w:rsidRPr="00F91279">
          <w:fldChar w:fldCharType="begin"/>
        </w:r>
        <w:r w:rsidRPr="00F91279">
          <w:instrText xml:space="preserve"> PAGEREF _Toc184345890 \h </w:instrText>
        </w:r>
        <w:r w:rsidRPr="00F91279">
          <w:fldChar w:fldCharType="separate"/>
        </w:r>
        <w:r w:rsidRPr="00F91279">
          <w:t>10</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891" w:history="1">
        <w:r w:rsidRPr="00F91279">
          <w:rPr>
            <w:rStyle w:val="af5"/>
            <w:rFonts w:ascii="华文楷体" w:eastAsia="华文楷体" w:hAnsi="华文楷体" w:cs="宋体"/>
            <w:color w:val="auto"/>
            <w:lang w:val="zh-CN"/>
          </w:rPr>
          <w:t>3.</w:t>
        </w:r>
        <w:r w:rsidRPr="00F91279">
          <w:rPr>
            <w:rStyle w:val="af5"/>
            <w:rFonts w:ascii="华文楷体" w:eastAsia="华文楷体" w:hAnsi="华文楷体" w:cs="宋体" w:hint="eastAsia"/>
            <w:color w:val="auto"/>
            <w:lang w:val="zh-CN"/>
          </w:rPr>
          <w:t>投标费用</w:t>
        </w:r>
        <w:r w:rsidRPr="00F91279">
          <w:tab/>
        </w:r>
        <w:r w:rsidRPr="00F91279">
          <w:fldChar w:fldCharType="begin"/>
        </w:r>
        <w:r w:rsidRPr="00F91279">
          <w:instrText xml:space="preserve"> PAGEREF _Toc184345891 \h </w:instrText>
        </w:r>
        <w:r w:rsidRPr="00F91279">
          <w:fldChar w:fldCharType="separate"/>
        </w:r>
        <w:r w:rsidRPr="00F91279">
          <w:t>10</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892" w:history="1">
        <w:r w:rsidRPr="00F91279">
          <w:rPr>
            <w:rStyle w:val="af5"/>
            <w:rFonts w:ascii="华文楷体" w:eastAsia="华文楷体" w:hAnsi="华文楷体" w:cs="宋体" w:hint="eastAsia"/>
            <w:color w:val="auto"/>
            <w:lang w:val="zh-CN"/>
          </w:rPr>
          <w:t>二、招标文件说明</w:t>
        </w:r>
        <w:r w:rsidRPr="00F91279">
          <w:tab/>
        </w:r>
        <w:r w:rsidRPr="00F91279">
          <w:fldChar w:fldCharType="begin"/>
        </w:r>
        <w:r w:rsidRPr="00F91279">
          <w:instrText xml:space="preserve"> PAGEREF _Toc184345892 \h </w:instrText>
        </w:r>
        <w:r w:rsidRPr="00F91279">
          <w:fldChar w:fldCharType="separate"/>
        </w:r>
        <w:r w:rsidRPr="00F91279">
          <w:t>10</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893" w:history="1">
        <w:r w:rsidRPr="00F91279">
          <w:rPr>
            <w:rStyle w:val="af5"/>
            <w:rFonts w:ascii="华文楷体" w:eastAsia="华文楷体" w:hAnsi="华文楷体" w:cs="宋体"/>
            <w:color w:val="auto"/>
            <w:lang w:val="zh-CN"/>
          </w:rPr>
          <w:t>4.</w:t>
        </w:r>
        <w:r w:rsidRPr="00F91279">
          <w:rPr>
            <w:rStyle w:val="af5"/>
            <w:rFonts w:ascii="华文楷体" w:eastAsia="华文楷体" w:hAnsi="华文楷体" w:cs="宋体" w:hint="eastAsia"/>
            <w:color w:val="auto"/>
            <w:lang w:val="zh-CN"/>
          </w:rPr>
          <w:t>招标文件的构成</w:t>
        </w:r>
        <w:r w:rsidRPr="00F91279">
          <w:tab/>
        </w:r>
        <w:r w:rsidRPr="00F91279">
          <w:fldChar w:fldCharType="begin"/>
        </w:r>
        <w:r w:rsidRPr="00F91279">
          <w:instrText xml:space="preserve"> PAGEREF _Toc184345893 \h </w:instrText>
        </w:r>
        <w:r w:rsidRPr="00F91279">
          <w:fldChar w:fldCharType="separate"/>
        </w:r>
        <w:r w:rsidRPr="00F91279">
          <w:t>10</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894" w:history="1">
        <w:r w:rsidRPr="00F91279">
          <w:rPr>
            <w:rStyle w:val="af5"/>
            <w:rFonts w:ascii="华文楷体" w:eastAsia="华文楷体" w:hAnsi="华文楷体" w:cs="宋体"/>
            <w:color w:val="auto"/>
            <w:lang w:val="zh-CN"/>
          </w:rPr>
          <w:t>5.</w:t>
        </w:r>
        <w:r w:rsidRPr="00F91279">
          <w:rPr>
            <w:rStyle w:val="af5"/>
            <w:rFonts w:ascii="华文楷体" w:eastAsia="华文楷体" w:hAnsi="华文楷体" w:cs="宋体" w:hint="eastAsia"/>
            <w:color w:val="auto"/>
            <w:lang w:val="zh-CN"/>
          </w:rPr>
          <w:t>招标文件、采购活动和中标结果的质疑</w:t>
        </w:r>
        <w:r w:rsidRPr="00F91279">
          <w:tab/>
        </w:r>
        <w:r w:rsidRPr="00F91279">
          <w:fldChar w:fldCharType="begin"/>
        </w:r>
        <w:r w:rsidRPr="00F91279">
          <w:instrText xml:space="preserve"> PAGEREF _Toc184345894 \h </w:instrText>
        </w:r>
        <w:r w:rsidRPr="00F91279">
          <w:fldChar w:fldCharType="separate"/>
        </w:r>
        <w:r w:rsidRPr="00F91279">
          <w:t>10</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895" w:history="1">
        <w:r w:rsidRPr="00F91279">
          <w:rPr>
            <w:rStyle w:val="af5"/>
            <w:rFonts w:ascii="华文楷体" w:eastAsia="华文楷体" w:hAnsi="华文楷体" w:cs="宋体"/>
            <w:color w:val="auto"/>
            <w:lang w:val="zh-CN"/>
          </w:rPr>
          <w:t>6.</w:t>
        </w:r>
        <w:r w:rsidRPr="00F91279">
          <w:rPr>
            <w:rStyle w:val="af5"/>
            <w:rFonts w:ascii="华文楷体" w:eastAsia="华文楷体" w:hAnsi="华文楷体" w:cs="宋体" w:hint="eastAsia"/>
            <w:color w:val="auto"/>
            <w:lang w:val="zh-CN"/>
          </w:rPr>
          <w:t>招标文件的澄清或修改</w:t>
        </w:r>
        <w:r w:rsidRPr="00F91279">
          <w:tab/>
        </w:r>
        <w:r w:rsidRPr="00F91279">
          <w:fldChar w:fldCharType="begin"/>
        </w:r>
        <w:r w:rsidRPr="00F91279">
          <w:instrText xml:space="preserve"> PAGEREF _Toc184345895 \h </w:instrText>
        </w:r>
        <w:r w:rsidRPr="00F91279">
          <w:fldChar w:fldCharType="separate"/>
        </w:r>
        <w:r w:rsidRPr="00F91279">
          <w:t>11</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896" w:history="1">
        <w:r w:rsidRPr="00F91279">
          <w:rPr>
            <w:rStyle w:val="af5"/>
            <w:rFonts w:ascii="华文楷体" w:eastAsia="华文楷体" w:hAnsi="华文楷体" w:cs="宋体" w:hint="eastAsia"/>
            <w:color w:val="auto"/>
            <w:lang w:val="zh-CN"/>
          </w:rPr>
          <w:t>三、投标文件的编制</w:t>
        </w:r>
        <w:r w:rsidRPr="00F91279">
          <w:tab/>
        </w:r>
        <w:r w:rsidRPr="00F91279">
          <w:fldChar w:fldCharType="begin"/>
        </w:r>
        <w:r w:rsidRPr="00F91279">
          <w:instrText xml:space="preserve"> PAGER</w:instrText>
        </w:r>
        <w:r w:rsidRPr="00F91279">
          <w:instrText xml:space="preserve">EF _Toc184345896 \h </w:instrText>
        </w:r>
        <w:r w:rsidRPr="00F91279">
          <w:fldChar w:fldCharType="separate"/>
        </w:r>
        <w:r w:rsidRPr="00F91279">
          <w:t>11</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897" w:history="1">
        <w:r w:rsidRPr="00F91279">
          <w:rPr>
            <w:rStyle w:val="af5"/>
            <w:rFonts w:ascii="华文楷体" w:eastAsia="华文楷体" w:hAnsi="华文楷体" w:cs="宋体"/>
            <w:color w:val="auto"/>
            <w:lang w:val="zh-CN"/>
          </w:rPr>
          <w:t>7.</w:t>
        </w:r>
        <w:r w:rsidRPr="00F91279">
          <w:rPr>
            <w:rStyle w:val="af5"/>
            <w:rFonts w:ascii="华文楷体" w:eastAsia="华文楷体" w:hAnsi="华文楷体" w:cs="宋体" w:hint="eastAsia"/>
            <w:color w:val="auto"/>
            <w:lang w:val="zh-CN"/>
          </w:rPr>
          <w:t>投标文件的语言及度量衡单位</w:t>
        </w:r>
        <w:r w:rsidRPr="00F91279">
          <w:tab/>
        </w:r>
        <w:r w:rsidRPr="00F91279">
          <w:fldChar w:fldCharType="begin"/>
        </w:r>
        <w:r w:rsidRPr="00F91279">
          <w:instrText xml:space="preserve"> PAGEREF _Toc184345897 \h </w:instrText>
        </w:r>
        <w:r w:rsidRPr="00F91279">
          <w:fldChar w:fldCharType="separate"/>
        </w:r>
        <w:r w:rsidRPr="00F91279">
          <w:t>11</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898" w:history="1">
        <w:r w:rsidRPr="00F91279">
          <w:rPr>
            <w:rStyle w:val="af5"/>
            <w:rFonts w:ascii="华文楷体" w:eastAsia="华文楷体" w:hAnsi="华文楷体" w:cs="宋体"/>
            <w:color w:val="auto"/>
            <w:lang w:val="zh-CN"/>
          </w:rPr>
          <w:t>8.</w:t>
        </w:r>
        <w:r w:rsidRPr="00F91279">
          <w:rPr>
            <w:rStyle w:val="af5"/>
            <w:rFonts w:ascii="华文楷体" w:eastAsia="华文楷体" w:hAnsi="华文楷体" w:cs="宋体" w:hint="eastAsia"/>
            <w:color w:val="auto"/>
            <w:lang w:val="zh-CN"/>
          </w:rPr>
          <w:t>投标报价及币种</w:t>
        </w:r>
        <w:r w:rsidRPr="00F91279">
          <w:tab/>
        </w:r>
        <w:r w:rsidRPr="00F91279">
          <w:fldChar w:fldCharType="begin"/>
        </w:r>
        <w:r w:rsidRPr="00F91279">
          <w:instrText xml:space="preserve"> PAGEREF _Toc184345898 \h </w:instrText>
        </w:r>
        <w:r w:rsidRPr="00F91279">
          <w:fldChar w:fldCharType="separate"/>
        </w:r>
        <w:r w:rsidRPr="00F91279">
          <w:t>12</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899" w:history="1">
        <w:r w:rsidRPr="00F91279">
          <w:rPr>
            <w:rStyle w:val="af5"/>
            <w:rFonts w:ascii="华文楷体" w:eastAsia="华文楷体" w:hAnsi="华文楷体" w:cs="宋体"/>
            <w:color w:val="auto"/>
            <w:lang w:val="zh-CN"/>
          </w:rPr>
          <w:t>9.</w:t>
        </w:r>
        <w:r w:rsidRPr="00F91279">
          <w:rPr>
            <w:rStyle w:val="af5"/>
            <w:rFonts w:ascii="华文楷体" w:eastAsia="华文楷体" w:hAnsi="华文楷体" w:cs="宋体" w:hint="eastAsia"/>
            <w:color w:val="auto"/>
            <w:lang w:val="zh-CN"/>
          </w:rPr>
          <w:t>投标保证金</w:t>
        </w:r>
        <w:r w:rsidRPr="00F91279">
          <w:tab/>
        </w:r>
        <w:r w:rsidRPr="00F91279">
          <w:fldChar w:fldCharType="begin"/>
        </w:r>
        <w:r w:rsidRPr="00F91279">
          <w:instrText xml:space="preserve"> PAGEREF _Toc184345899 \h </w:instrText>
        </w:r>
        <w:r w:rsidRPr="00F91279">
          <w:fldChar w:fldCharType="separate"/>
        </w:r>
        <w:r w:rsidRPr="00F91279">
          <w:t>12</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00" w:history="1">
        <w:r w:rsidRPr="00F91279">
          <w:rPr>
            <w:rStyle w:val="af5"/>
            <w:rFonts w:ascii="华文楷体" w:eastAsia="华文楷体" w:hAnsi="华文楷体" w:cs="宋体"/>
            <w:color w:val="auto"/>
            <w:lang w:val="zh-CN"/>
          </w:rPr>
          <w:t>10.</w:t>
        </w:r>
        <w:r w:rsidRPr="00F91279">
          <w:rPr>
            <w:rStyle w:val="af5"/>
            <w:rFonts w:ascii="华文楷体" w:eastAsia="华文楷体" w:hAnsi="华文楷体" w:cs="宋体" w:hint="eastAsia"/>
            <w:color w:val="auto"/>
            <w:lang w:val="zh-CN"/>
          </w:rPr>
          <w:t>投标有效期</w:t>
        </w:r>
        <w:r w:rsidRPr="00F91279">
          <w:tab/>
        </w:r>
        <w:r w:rsidRPr="00F91279">
          <w:fldChar w:fldCharType="begin"/>
        </w:r>
        <w:r w:rsidRPr="00F91279">
          <w:instrText xml:space="preserve"> PAGEREF _Toc184345900 \h </w:instrText>
        </w:r>
        <w:r w:rsidRPr="00F91279">
          <w:fldChar w:fldCharType="separate"/>
        </w:r>
        <w:r w:rsidRPr="00F91279">
          <w:t>13</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01" w:history="1">
        <w:r w:rsidRPr="00F91279">
          <w:rPr>
            <w:rStyle w:val="af5"/>
            <w:rFonts w:ascii="华文楷体" w:eastAsia="华文楷体" w:hAnsi="华文楷体" w:cs="宋体"/>
            <w:color w:val="auto"/>
            <w:lang w:val="zh-CN"/>
          </w:rPr>
          <w:t>11.</w:t>
        </w:r>
        <w:r w:rsidRPr="00F91279">
          <w:rPr>
            <w:rStyle w:val="af5"/>
            <w:rFonts w:ascii="华文楷体" w:eastAsia="华文楷体" w:hAnsi="华文楷体" w:cs="宋体" w:hint="eastAsia"/>
            <w:color w:val="auto"/>
            <w:lang w:val="zh-CN"/>
          </w:rPr>
          <w:t>投标文件构成</w:t>
        </w:r>
        <w:r w:rsidRPr="00F91279">
          <w:tab/>
        </w:r>
        <w:r w:rsidRPr="00F91279">
          <w:fldChar w:fldCharType="begin"/>
        </w:r>
        <w:r w:rsidRPr="00F91279">
          <w:instrText xml:space="preserve"> PAGEREF _Toc184345901 \h </w:instrText>
        </w:r>
        <w:r w:rsidRPr="00F91279">
          <w:fldChar w:fldCharType="separate"/>
        </w:r>
        <w:r w:rsidRPr="00F91279">
          <w:t>13</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02" w:history="1">
        <w:r w:rsidRPr="00F91279">
          <w:rPr>
            <w:rStyle w:val="af5"/>
            <w:rFonts w:ascii="华文楷体" w:eastAsia="华文楷体" w:hAnsi="华文楷体" w:cs="宋体"/>
            <w:color w:val="auto"/>
            <w:lang w:val="zh-CN"/>
          </w:rPr>
          <w:t>12.</w:t>
        </w:r>
        <w:r w:rsidRPr="00F91279">
          <w:rPr>
            <w:rStyle w:val="af5"/>
            <w:rFonts w:ascii="华文楷体" w:eastAsia="华文楷体" w:hAnsi="华文楷体" w:cs="宋体" w:hint="eastAsia"/>
            <w:color w:val="auto"/>
            <w:lang w:val="zh-CN"/>
          </w:rPr>
          <w:t>投标文件的编制要求</w:t>
        </w:r>
        <w:r w:rsidRPr="00F91279">
          <w:tab/>
        </w:r>
        <w:r w:rsidRPr="00F91279">
          <w:fldChar w:fldCharType="begin"/>
        </w:r>
        <w:r w:rsidRPr="00F91279">
          <w:instrText xml:space="preserve"> PAGE</w:instrText>
        </w:r>
        <w:r w:rsidRPr="00F91279">
          <w:instrText xml:space="preserve">REF _Toc184345902 \h </w:instrText>
        </w:r>
        <w:r w:rsidRPr="00F91279">
          <w:fldChar w:fldCharType="separate"/>
        </w:r>
        <w:r w:rsidRPr="00F91279">
          <w:t>15</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03" w:history="1">
        <w:r w:rsidRPr="00F91279">
          <w:rPr>
            <w:rStyle w:val="af5"/>
            <w:rFonts w:ascii="华文楷体" w:eastAsia="华文楷体" w:hAnsi="华文楷体" w:cs="宋体" w:hint="eastAsia"/>
            <w:color w:val="auto"/>
            <w:lang w:val="zh-CN"/>
          </w:rPr>
          <w:t>四、投标文件的提交</w:t>
        </w:r>
        <w:r w:rsidRPr="00F91279">
          <w:tab/>
        </w:r>
        <w:r w:rsidRPr="00F91279">
          <w:fldChar w:fldCharType="begin"/>
        </w:r>
        <w:r w:rsidRPr="00F91279">
          <w:instrText xml:space="preserve"> PAGEREF _Toc184345903 \h </w:instrText>
        </w:r>
        <w:r w:rsidRPr="00F91279">
          <w:fldChar w:fldCharType="separate"/>
        </w:r>
        <w:r w:rsidRPr="00F91279">
          <w:t>15</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04" w:history="1">
        <w:r w:rsidRPr="00F91279">
          <w:rPr>
            <w:rStyle w:val="af5"/>
            <w:rFonts w:ascii="华文楷体" w:eastAsia="华文楷体" w:hAnsi="华文楷体" w:cs="宋体"/>
            <w:color w:val="auto"/>
            <w:lang w:val="zh-CN"/>
          </w:rPr>
          <w:t>13.</w:t>
        </w:r>
        <w:r w:rsidRPr="00F91279">
          <w:rPr>
            <w:rStyle w:val="af5"/>
            <w:rFonts w:ascii="华文楷体" w:eastAsia="华文楷体" w:hAnsi="华文楷体" w:cs="宋体" w:hint="eastAsia"/>
            <w:color w:val="auto"/>
            <w:lang w:val="zh-CN"/>
          </w:rPr>
          <w:t>投标文件的</w:t>
        </w:r>
        <w:r w:rsidRPr="00F91279">
          <w:rPr>
            <w:rStyle w:val="af5"/>
            <w:rFonts w:ascii="华文楷体" w:eastAsia="华文楷体" w:hAnsi="华文楷体" w:cs="宋体" w:hint="eastAsia"/>
            <w:color w:val="auto"/>
          </w:rPr>
          <w:t>递交</w:t>
        </w:r>
        <w:r w:rsidRPr="00F91279">
          <w:tab/>
        </w:r>
        <w:r w:rsidRPr="00F91279">
          <w:fldChar w:fldCharType="begin"/>
        </w:r>
        <w:r w:rsidRPr="00F91279">
          <w:instrText xml:space="preserve"> PAGEREF _Toc184345904 \h </w:instrText>
        </w:r>
        <w:r w:rsidRPr="00F91279">
          <w:fldChar w:fldCharType="separate"/>
        </w:r>
        <w:r w:rsidRPr="00F91279">
          <w:t>15</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05" w:history="1">
        <w:r w:rsidRPr="00F91279">
          <w:rPr>
            <w:rStyle w:val="af5"/>
            <w:rFonts w:ascii="华文楷体" w:eastAsia="华文楷体" w:hAnsi="华文楷体" w:cs="宋体"/>
            <w:color w:val="auto"/>
            <w:lang w:val="zh-CN"/>
          </w:rPr>
          <w:t>14.</w:t>
        </w:r>
        <w:r w:rsidRPr="00F91279">
          <w:rPr>
            <w:rStyle w:val="af5"/>
            <w:rFonts w:ascii="华文楷体" w:eastAsia="华文楷体" w:hAnsi="华文楷体" w:cs="宋体" w:hint="eastAsia"/>
            <w:color w:val="auto"/>
            <w:lang w:val="zh-CN"/>
          </w:rPr>
          <w:t>提交投标文件的方式</w:t>
        </w:r>
        <w:r w:rsidRPr="00F91279">
          <w:tab/>
        </w:r>
        <w:r w:rsidRPr="00F91279">
          <w:fldChar w:fldCharType="begin"/>
        </w:r>
        <w:r w:rsidRPr="00F91279">
          <w:instrText xml:space="preserve"> PAGEREF _Toc184345905 \h </w:instrText>
        </w:r>
        <w:r w:rsidRPr="00F91279">
          <w:fldChar w:fldCharType="separate"/>
        </w:r>
        <w:r w:rsidRPr="00F91279">
          <w:t>15</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06" w:history="1">
        <w:r w:rsidRPr="00F91279">
          <w:rPr>
            <w:rStyle w:val="af5"/>
            <w:rFonts w:ascii="华文楷体" w:eastAsia="华文楷体" w:hAnsi="华文楷体" w:cs="宋体"/>
            <w:color w:val="auto"/>
            <w:lang w:val="zh-CN"/>
          </w:rPr>
          <w:t>15.</w:t>
        </w:r>
        <w:r w:rsidRPr="00F91279">
          <w:rPr>
            <w:rStyle w:val="af5"/>
            <w:rFonts w:ascii="华文楷体" w:eastAsia="华文楷体" w:hAnsi="华文楷体" w:cs="宋体" w:hint="eastAsia"/>
            <w:color w:val="auto"/>
            <w:lang w:val="zh-CN"/>
          </w:rPr>
          <w:t>投标文件的补充、修改或者撤回</w:t>
        </w:r>
        <w:r w:rsidRPr="00F91279">
          <w:tab/>
        </w:r>
        <w:r w:rsidRPr="00F91279">
          <w:fldChar w:fldCharType="begin"/>
        </w:r>
        <w:r w:rsidRPr="00F91279">
          <w:instrText xml:space="preserve"> PAGEREF _Toc184345906 \h </w:instrText>
        </w:r>
        <w:r w:rsidRPr="00F91279">
          <w:fldChar w:fldCharType="separate"/>
        </w:r>
        <w:r w:rsidRPr="00F91279">
          <w:t>15</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07" w:history="1">
        <w:r w:rsidRPr="00F91279">
          <w:rPr>
            <w:rStyle w:val="af5"/>
            <w:rFonts w:ascii="华文楷体" w:eastAsia="华文楷体" w:hAnsi="华文楷体" w:cs="宋体" w:hint="eastAsia"/>
            <w:color w:val="auto"/>
            <w:lang w:val="zh-CN"/>
          </w:rPr>
          <w:t>五、开标</w:t>
        </w:r>
        <w:r w:rsidRPr="00F91279">
          <w:tab/>
        </w:r>
        <w:r w:rsidRPr="00F91279">
          <w:fldChar w:fldCharType="begin"/>
        </w:r>
        <w:r w:rsidRPr="00F91279">
          <w:instrText xml:space="preserve"> PAGEREF _Toc184345907 \h </w:instrText>
        </w:r>
        <w:r w:rsidRPr="00F91279">
          <w:fldChar w:fldCharType="separate"/>
        </w:r>
        <w:r w:rsidRPr="00F91279">
          <w:t>16</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08" w:history="1">
        <w:r w:rsidRPr="00F91279">
          <w:rPr>
            <w:rStyle w:val="af5"/>
            <w:rFonts w:ascii="华文楷体" w:eastAsia="华文楷体" w:hAnsi="华文楷体" w:cs="宋体"/>
            <w:color w:val="auto"/>
            <w:lang w:val="zh-CN"/>
          </w:rPr>
          <w:t>16.</w:t>
        </w:r>
        <w:r w:rsidRPr="00F91279">
          <w:rPr>
            <w:rStyle w:val="af5"/>
            <w:rFonts w:ascii="华文楷体" w:eastAsia="华文楷体" w:hAnsi="华文楷体" w:cs="宋体" w:hint="eastAsia"/>
            <w:color w:val="auto"/>
            <w:lang w:val="zh-CN"/>
          </w:rPr>
          <w:t>开标</w:t>
        </w:r>
        <w:r w:rsidRPr="00F91279">
          <w:tab/>
        </w:r>
        <w:r w:rsidRPr="00F91279">
          <w:fldChar w:fldCharType="begin"/>
        </w:r>
        <w:r w:rsidRPr="00F91279">
          <w:instrText xml:space="preserve"> PAGEREF _Toc18434</w:instrText>
        </w:r>
        <w:r w:rsidRPr="00F91279">
          <w:instrText xml:space="preserve">5908 \h </w:instrText>
        </w:r>
        <w:r w:rsidRPr="00F91279">
          <w:fldChar w:fldCharType="separate"/>
        </w:r>
        <w:r w:rsidRPr="00F91279">
          <w:t>16</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09" w:history="1">
        <w:r w:rsidRPr="00F91279">
          <w:rPr>
            <w:rStyle w:val="af5"/>
            <w:rFonts w:ascii="华文楷体" w:eastAsia="华文楷体" w:hAnsi="华文楷体" w:cs="宋体" w:hint="eastAsia"/>
            <w:color w:val="auto"/>
            <w:kern w:val="0"/>
          </w:rPr>
          <w:t>六、资格</w:t>
        </w:r>
        <w:r w:rsidRPr="00F91279">
          <w:rPr>
            <w:rStyle w:val="af5"/>
            <w:rFonts w:ascii="华文楷体" w:eastAsia="华文楷体" w:hAnsi="华文楷体" w:cs="宋体" w:hint="eastAsia"/>
            <w:color w:val="auto"/>
            <w:lang w:val="zh-CN"/>
          </w:rPr>
          <w:t>审查</w:t>
        </w:r>
        <w:r w:rsidRPr="00F91279">
          <w:rPr>
            <w:rStyle w:val="af5"/>
            <w:rFonts w:ascii="华文楷体" w:eastAsia="华文楷体" w:hAnsi="华文楷体" w:cs="宋体" w:hint="eastAsia"/>
            <w:color w:val="auto"/>
            <w:kern w:val="0"/>
          </w:rPr>
          <w:t>程序</w:t>
        </w:r>
        <w:r w:rsidRPr="00F91279">
          <w:tab/>
        </w:r>
        <w:r w:rsidRPr="00F91279">
          <w:fldChar w:fldCharType="begin"/>
        </w:r>
        <w:r w:rsidRPr="00F91279">
          <w:instrText xml:space="preserve"> PAGEREF _Toc184345909 \h </w:instrText>
        </w:r>
        <w:r w:rsidRPr="00F91279">
          <w:fldChar w:fldCharType="separate"/>
        </w:r>
        <w:r w:rsidRPr="00F91279">
          <w:t>16</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10" w:history="1">
        <w:r w:rsidRPr="00F91279">
          <w:rPr>
            <w:rStyle w:val="af5"/>
            <w:rFonts w:ascii="华文楷体" w:eastAsia="华文楷体" w:hAnsi="华文楷体" w:cs="宋体"/>
            <w:color w:val="auto"/>
          </w:rPr>
          <w:t>17.</w:t>
        </w:r>
        <w:r w:rsidRPr="00F91279">
          <w:rPr>
            <w:rStyle w:val="af5"/>
            <w:rFonts w:ascii="华文楷体" w:eastAsia="华文楷体" w:hAnsi="华文楷体" w:cs="宋体" w:hint="eastAsia"/>
            <w:color w:val="auto"/>
          </w:rPr>
          <w:t>资格审</w:t>
        </w:r>
        <w:r w:rsidRPr="00F91279">
          <w:rPr>
            <w:rStyle w:val="af5"/>
            <w:rFonts w:ascii="华文楷体" w:eastAsia="华文楷体" w:hAnsi="华文楷体" w:cs="宋体" w:hint="eastAsia"/>
            <w:color w:val="auto"/>
          </w:rPr>
          <w:t>查</w:t>
        </w:r>
        <w:r w:rsidRPr="00F91279">
          <w:tab/>
        </w:r>
        <w:r w:rsidRPr="00F91279">
          <w:fldChar w:fldCharType="begin"/>
        </w:r>
        <w:r w:rsidRPr="00F91279">
          <w:instrText xml:space="preserve"> PAGEREF _Toc184345910 \h </w:instrText>
        </w:r>
        <w:r w:rsidRPr="00F91279">
          <w:fldChar w:fldCharType="separate"/>
        </w:r>
        <w:r w:rsidRPr="00F91279">
          <w:t>16</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11" w:history="1">
        <w:r w:rsidRPr="00F91279">
          <w:rPr>
            <w:rStyle w:val="af5"/>
            <w:rFonts w:ascii="华文楷体" w:eastAsia="华文楷体" w:hAnsi="华文楷体" w:cs="宋体" w:hint="eastAsia"/>
            <w:color w:val="auto"/>
            <w:lang w:val="zh-CN"/>
          </w:rPr>
          <w:t>七、评审程序及方法</w:t>
        </w:r>
        <w:r w:rsidRPr="00F91279">
          <w:tab/>
        </w:r>
        <w:r w:rsidRPr="00F91279">
          <w:fldChar w:fldCharType="begin"/>
        </w:r>
        <w:r w:rsidRPr="00F91279">
          <w:instrText xml:space="preserve"> PAGEREF _Toc184345911 \h </w:instrText>
        </w:r>
        <w:r w:rsidRPr="00F91279">
          <w:fldChar w:fldCharType="separate"/>
        </w:r>
        <w:r w:rsidRPr="00F91279">
          <w:t>17</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12" w:history="1">
        <w:r w:rsidRPr="00F91279">
          <w:rPr>
            <w:rStyle w:val="af5"/>
            <w:rFonts w:ascii="华文楷体" w:eastAsia="华文楷体" w:hAnsi="华文楷体" w:cs="宋体"/>
            <w:color w:val="auto"/>
            <w:lang w:val="zh-CN"/>
          </w:rPr>
          <w:t>1</w:t>
        </w:r>
        <w:r w:rsidRPr="00F91279">
          <w:rPr>
            <w:rStyle w:val="af5"/>
            <w:rFonts w:ascii="华文楷体" w:eastAsia="华文楷体" w:hAnsi="华文楷体" w:cs="宋体"/>
            <w:color w:val="auto"/>
          </w:rPr>
          <w:t>8</w:t>
        </w:r>
        <w:r w:rsidRPr="00F91279">
          <w:rPr>
            <w:rStyle w:val="af5"/>
            <w:rFonts w:ascii="华文楷体" w:eastAsia="华文楷体" w:hAnsi="华文楷体" w:cs="宋体"/>
            <w:color w:val="auto"/>
            <w:lang w:val="zh-CN"/>
          </w:rPr>
          <w:t>.</w:t>
        </w:r>
        <w:r w:rsidRPr="00F91279">
          <w:rPr>
            <w:rStyle w:val="af5"/>
            <w:rFonts w:ascii="华文楷体" w:eastAsia="华文楷体" w:hAnsi="华文楷体" w:cs="宋体" w:hint="eastAsia"/>
            <w:color w:val="auto"/>
            <w:lang w:val="zh-CN"/>
          </w:rPr>
          <w:t>评标委员会</w:t>
        </w:r>
        <w:r w:rsidRPr="00F91279">
          <w:tab/>
        </w:r>
        <w:r w:rsidRPr="00F91279">
          <w:fldChar w:fldCharType="begin"/>
        </w:r>
        <w:r w:rsidRPr="00F91279">
          <w:instrText xml:space="preserve"> PAGEREF _Toc184345912 \h </w:instrText>
        </w:r>
        <w:r w:rsidRPr="00F91279">
          <w:fldChar w:fldCharType="separate"/>
        </w:r>
        <w:r w:rsidRPr="00F91279">
          <w:t>17</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13" w:history="1">
        <w:r w:rsidRPr="00F91279">
          <w:rPr>
            <w:rStyle w:val="af5"/>
            <w:rFonts w:ascii="华文楷体" w:eastAsia="华文楷体" w:hAnsi="华文楷体" w:cs="宋体"/>
            <w:color w:val="auto"/>
          </w:rPr>
          <w:t>19</w:t>
        </w:r>
        <w:r w:rsidRPr="00F91279">
          <w:rPr>
            <w:rStyle w:val="af5"/>
            <w:rFonts w:ascii="华文楷体" w:eastAsia="华文楷体" w:hAnsi="华文楷体" w:cs="宋体"/>
            <w:color w:val="auto"/>
            <w:lang w:val="zh-CN"/>
          </w:rPr>
          <w:t>.</w:t>
        </w:r>
        <w:r w:rsidRPr="00F91279">
          <w:rPr>
            <w:rStyle w:val="af5"/>
            <w:rFonts w:ascii="华文楷体" w:eastAsia="华文楷体" w:hAnsi="华文楷体" w:cs="宋体" w:hint="eastAsia"/>
            <w:color w:val="auto"/>
            <w:lang w:val="zh-CN"/>
          </w:rPr>
          <w:t>评审工作程序</w:t>
        </w:r>
        <w:r w:rsidRPr="00F91279">
          <w:tab/>
        </w:r>
        <w:r w:rsidRPr="00F91279">
          <w:fldChar w:fldCharType="begin"/>
        </w:r>
        <w:r w:rsidRPr="00F91279">
          <w:instrText xml:space="preserve"> PAGEREF _</w:instrText>
        </w:r>
        <w:r w:rsidRPr="00F91279">
          <w:instrText xml:space="preserve">Toc184345913 \h </w:instrText>
        </w:r>
        <w:r w:rsidRPr="00F91279">
          <w:fldChar w:fldCharType="separate"/>
        </w:r>
        <w:r w:rsidRPr="00F91279">
          <w:t>19</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14" w:history="1">
        <w:r w:rsidRPr="00F91279">
          <w:rPr>
            <w:rStyle w:val="af5"/>
            <w:rFonts w:ascii="华文楷体" w:eastAsia="华文楷体" w:hAnsi="华文楷体" w:cs="宋体"/>
            <w:color w:val="auto"/>
          </w:rPr>
          <w:t>20</w:t>
        </w:r>
        <w:r w:rsidRPr="00F91279">
          <w:rPr>
            <w:rStyle w:val="af5"/>
            <w:rFonts w:ascii="华文楷体" w:eastAsia="华文楷体" w:hAnsi="华文楷体" w:cs="宋体"/>
            <w:color w:val="auto"/>
            <w:lang w:val="zh-CN"/>
          </w:rPr>
          <w:t>.</w:t>
        </w:r>
        <w:r w:rsidRPr="00F91279">
          <w:rPr>
            <w:rStyle w:val="af5"/>
            <w:rFonts w:ascii="华文楷体" w:eastAsia="华文楷体" w:hAnsi="华文楷体" w:cs="宋体" w:hint="eastAsia"/>
            <w:color w:val="auto"/>
            <w:lang w:val="zh-CN"/>
          </w:rPr>
          <w:t>评审方法和标准</w:t>
        </w:r>
        <w:r w:rsidRPr="00F91279">
          <w:tab/>
        </w:r>
        <w:r w:rsidRPr="00F91279">
          <w:fldChar w:fldCharType="begin"/>
        </w:r>
        <w:r w:rsidRPr="00F91279">
          <w:instrText xml:space="preserve"> PAGEREF _Toc184345914 \h </w:instrText>
        </w:r>
        <w:r w:rsidRPr="00F91279">
          <w:fldChar w:fldCharType="separate"/>
        </w:r>
        <w:r w:rsidRPr="00F91279">
          <w:t>22</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15" w:history="1">
        <w:r w:rsidRPr="00F91279">
          <w:rPr>
            <w:rStyle w:val="af5"/>
            <w:rFonts w:ascii="华文楷体" w:eastAsia="华文楷体" w:hAnsi="华文楷体" w:cs="宋体" w:hint="eastAsia"/>
            <w:color w:val="auto"/>
            <w:lang w:val="zh-CN"/>
          </w:rPr>
          <w:t>八、中标</w:t>
        </w:r>
        <w:r w:rsidRPr="00F91279">
          <w:tab/>
        </w:r>
        <w:r w:rsidRPr="00F91279">
          <w:fldChar w:fldCharType="begin"/>
        </w:r>
        <w:r w:rsidRPr="00F91279">
          <w:instrText xml:space="preserve"> PAGEREF _Toc184345915 \h </w:instrText>
        </w:r>
        <w:r w:rsidRPr="00F91279">
          <w:fldChar w:fldCharType="separate"/>
        </w:r>
        <w:r w:rsidRPr="00F91279">
          <w:t>35</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16" w:history="1">
        <w:r w:rsidRPr="00F91279">
          <w:rPr>
            <w:rStyle w:val="af5"/>
            <w:rFonts w:ascii="华文楷体" w:eastAsia="华文楷体" w:hAnsi="华文楷体" w:cs="宋体"/>
            <w:color w:val="auto"/>
            <w:lang w:val="zh-CN"/>
          </w:rPr>
          <w:t>2</w:t>
        </w:r>
        <w:r w:rsidRPr="00F91279">
          <w:rPr>
            <w:rStyle w:val="af5"/>
            <w:rFonts w:ascii="华文楷体" w:eastAsia="华文楷体" w:hAnsi="华文楷体" w:cs="宋体"/>
            <w:color w:val="auto"/>
          </w:rPr>
          <w:t>1</w:t>
        </w:r>
        <w:r w:rsidRPr="00F91279">
          <w:rPr>
            <w:rStyle w:val="af5"/>
            <w:rFonts w:ascii="华文楷体" w:eastAsia="华文楷体" w:hAnsi="华文楷体" w:cs="宋体"/>
            <w:color w:val="auto"/>
            <w:lang w:val="zh-CN"/>
          </w:rPr>
          <w:t>.</w:t>
        </w:r>
        <w:r w:rsidRPr="00F91279">
          <w:rPr>
            <w:rStyle w:val="af5"/>
            <w:rFonts w:ascii="华文楷体" w:eastAsia="华文楷体" w:hAnsi="华文楷体" w:cs="宋体" w:hint="eastAsia"/>
            <w:color w:val="auto"/>
            <w:lang w:val="zh-CN"/>
          </w:rPr>
          <w:t>推荐并确定中标人</w:t>
        </w:r>
        <w:r w:rsidRPr="00F91279">
          <w:tab/>
        </w:r>
        <w:r w:rsidRPr="00F91279">
          <w:fldChar w:fldCharType="begin"/>
        </w:r>
        <w:r w:rsidRPr="00F91279">
          <w:instrText xml:space="preserve"> PAGEREF _Toc184345916 \h </w:instrText>
        </w:r>
        <w:r w:rsidRPr="00F91279">
          <w:fldChar w:fldCharType="separate"/>
        </w:r>
        <w:r w:rsidRPr="00F91279">
          <w:t>35</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17" w:history="1">
        <w:r w:rsidRPr="00F91279">
          <w:rPr>
            <w:rStyle w:val="af5"/>
            <w:rFonts w:ascii="华文楷体" w:eastAsia="华文楷体" w:hAnsi="华文楷体" w:cs="宋体"/>
            <w:color w:val="auto"/>
            <w:lang w:val="zh-CN"/>
          </w:rPr>
          <w:t>2</w:t>
        </w:r>
        <w:r w:rsidRPr="00F91279">
          <w:rPr>
            <w:rStyle w:val="af5"/>
            <w:rFonts w:ascii="华文楷体" w:eastAsia="华文楷体" w:hAnsi="华文楷体" w:cs="宋体"/>
            <w:color w:val="auto"/>
          </w:rPr>
          <w:t>2</w:t>
        </w:r>
        <w:r w:rsidRPr="00F91279">
          <w:rPr>
            <w:rStyle w:val="af5"/>
            <w:rFonts w:ascii="华文楷体" w:eastAsia="华文楷体" w:hAnsi="华文楷体" w:cs="宋体"/>
            <w:color w:val="auto"/>
            <w:lang w:val="zh-CN"/>
          </w:rPr>
          <w:t>.</w:t>
        </w:r>
        <w:r w:rsidRPr="00F91279">
          <w:rPr>
            <w:rStyle w:val="af5"/>
            <w:rFonts w:ascii="华文楷体" w:eastAsia="华文楷体" w:hAnsi="华文楷体" w:cs="宋体" w:hint="eastAsia"/>
            <w:color w:val="auto"/>
            <w:lang w:val="zh-CN"/>
          </w:rPr>
          <w:t>中标通知</w:t>
        </w:r>
        <w:r w:rsidRPr="00F91279">
          <w:tab/>
        </w:r>
        <w:r w:rsidRPr="00F91279">
          <w:fldChar w:fldCharType="begin"/>
        </w:r>
        <w:r w:rsidRPr="00F91279">
          <w:instrText xml:space="preserve"> PAGEREF _Toc184345917 \h </w:instrText>
        </w:r>
        <w:r w:rsidRPr="00F91279">
          <w:fldChar w:fldCharType="separate"/>
        </w:r>
        <w:r w:rsidRPr="00F91279">
          <w:t>35</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18" w:history="1">
        <w:r w:rsidRPr="00F91279">
          <w:rPr>
            <w:rStyle w:val="af5"/>
            <w:rFonts w:ascii="华文楷体" w:eastAsia="华文楷体" w:hAnsi="华文楷体" w:cs="宋体" w:hint="eastAsia"/>
            <w:color w:val="auto"/>
            <w:lang w:val="zh-CN"/>
          </w:rPr>
          <w:t>九、授予合同</w:t>
        </w:r>
        <w:r w:rsidRPr="00F91279">
          <w:tab/>
        </w:r>
        <w:r w:rsidRPr="00F91279">
          <w:fldChar w:fldCharType="begin"/>
        </w:r>
        <w:r w:rsidRPr="00F91279">
          <w:instrText xml:space="preserve"> PAGEREF _Toc</w:instrText>
        </w:r>
        <w:r w:rsidRPr="00F91279">
          <w:instrText xml:space="preserve">184345918 \h </w:instrText>
        </w:r>
        <w:r w:rsidRPr="00F91279">
          <w:fldChar w:fldCharType="separate"/>
        </w:r>
        <w:r w:rsidRPr="00F91279">
          <w:t>36</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19" w:history="1">
        <w:r w:rsidRPr="00F91279">
          <w:rPr>
            <w:rStyle w:val="af5"/>
            <w:rFonts w:ascii="华文楷体" w:eastAsia="华文楷体" w:hAnsi="华文楷体" w:cs="宋体"/>
            <w:color w:val="auto"/>
            <w:lang w:val="zh-CN"/>
          </w:rPr>
          <w:t>2</w:t>
        </w:r>
        <w:r w:rsidRPr="00F91279">
          <w:rPr>
            <w:rStyle w:val="af5"/>
            <w:rFonts w:ascii="华文楷体" w:eastAsia="华文楷体" w:hAnsi="华文楷体" w:cs="宋体"/>
            <w:color w:val="auto"/>
          </w:rPr>
          <w:t>3</w:t>
        </w:r>
        <w:r w:rsidRPr="00F91279">
          <w:rPr>
            <w:rStyle w:val="af5"/>
            <w:rFonts w:ascii="华文楷体" w:eastAsia="华文楷体" w:hAnsi="华文楷体" w:cs="宋体"/>
            <w:color w:val="auto"/>
            <w:lang w:val="zh-CN"/>
          </w:rPr>
          <w:t>.</w:t>
        </w:r>
        <w:r w:rsidRPr="00F91279">
          <w:rPr>
            <w:rStyle w:val="af5"/>
            <w:rFonts w:ascii="华文楷体" w:eastAsia="华文楷体" w:hAnsi="华文楷体" w:cs="宋体" w:hint="eastAsia"/>
            <w:color w:val="auto"/>
            <w:lang w:val="zh-CN"/>
          </w:rPr>
          <w:t>签订合同</w:t>
        </w:r>
        <w:r w:rsidRPr="00F91279">
          <w:tab/>
        </w:r>
        <w:r w:rsidRPr="00F91279">
          <w:fldChar w:fldCharType="begin"/>
        </w:r>
        <w:r w:rsidRPr="00F91279">
          <w:instrText xml:space="preserve"> PAGEREF _Toc184345919 \h </w:instrText>
        </w:r>
        <w:r w:rsidRPr="00F91279">
          <w:fldChar w:fldCharType="separate"/>
        </w:r>
        <w:r w:rsidRPr="00F91279">
          <w:t>36</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20" w:history="1">
        <w:r w:rsidRPr="00F91279">
          <w:rPr>
            <w:rStyle w:val="af5"/>
            <w:rFonts w:ascii="华文楷体" w:eastAsia="华文楷体" w:hAnsi="华文楷体" w:cs="宋体" w:hint="eastAsia"/>
            <w:color w:val="auto"/>
            <w:lang w:val="zh-CN"/>
          </w:rPr>
          <w:t>十、其他</w:t>
        </w:r>
        <w:r w:rsidRPr="00F91279">
          <w:tab/>
        </w:r>
        <w:r w:rsidRPr="00F91279">
          <w:fldChar w:fldCharType="begin"/>
        </w:r>
        <w:r w:rsidRPr="00F91279">
          <w:instrText xml:space="preserve"> PAGEREF _Toc184345920 \h </w:instrText>
        </w:r>
        <w:r w:rsidRPr="00F91279">
          <w:fldChar w:fldCharType="separate"/>
        </w:r>
        <w:r w:rsidRPr="00F91279">
          <w:t>37</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21" w:history="1">
        <w:r w:rsidRPr="00F91279">
          <w:rPr>
            <w:rStyle w:val="af5"/>
            <w:rFonts w:ascii="华文楷体" w:eastAsia="华文楷体" w:hAnsi="华文楷体" w:cs="宋体"/>
            <w:color w:val="auto"/>
          </w:rPr>
          <w:t xml:space="preserve">24. </w:t>
        </w:r>
        <w:r w:rsidRPr="00F91279">
          <w:rPr>
            <w:rStyle w:val="af5"/>
            <w:rFonts w:ascii="华文楷体" w:eastAsia="华文楷体" w:hAnsi="华文楷体" w:cs="宋体" w:hint="eastAsia"/>
            <w:color w:val="auto"/>
          </w:rPr>
          <w:t>串通投标的情形</w:t>
        </w:r>
        <w:r w:rsidRPr="00F91279">
          <w:tab/>
        </w:r>
        <w:r w:rsidRPr="00F91279">
          <w:fldChar w:fldCharType="begin"/>
        </w:r>
        <w:r w:rsidRPr="00F91279">
          <w:instrText xml:space="preserve"> PAGEREF _Toc184345921 \h </w:instrText>
        </w:r>
        <w:r w:rsidRPr="00F91279">
          <w:fldChar w:fldCharType="separate"/>
        </w:r>
        <w:r w:rsidRPr="00F91279">
          <w:t>37</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22" w:history="1">
        <w:r w:rsidRPr="00F91279">
          <w:rPr>
            <w:rStyle w:val="af5"/>
            <w:rFonts w:ascii="华文楷体" w:eastAsia="华文楷体" w:hAnsi="华文楷体" w:cs="宋体"/>
            <w:color w:val="auto"/>
          </w:rPr>
          <w:t xml:space="preserve">25. </w:t>
        </w:r>
        <w:r w:rsidRPr="00F91279">
          <w:rPr>
            <w:rStyle w:val="af5"/>
            <w:rFonts w:ascii="华文楷体" w:eastAsia="华文楷体" w:hAnsi="华文楷体" w:cs="宋体" w:hint="eastAsia"/>
            <w:color w:val="auto"/>
          </w:rPr>
          <w:t>废标</w:t>
        </w:r>
        <w:r w:rsidRPr="00F91279">
          <w:tab/>
        </w:r>
        <w:r w:rsidRPr="00F91279">
          <w:fldChar w:fldCharType="begin"/>
        </w:r>
        <w:r w:rsidRPr="00F91279">
          <w:instrText xml:space="preserve"> PAGEREF _Toc184345922 \h </w:instrText>
        </w:r>
        <w:r w:rsidRPr="00F91279">
          <w:fldChar w:fldCharType="separate"/>
        </w:r>
        <w:r w:rsidRPr="00F91279">
          <w:t>37</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23" w:history="1">
        <w:r w:rsidRPr="00F91279">
          <w:rPr>
            <w:rStyle w:val="af5"/>
            <w:rFonts w:ascii="华文楷体" w:eastAsia="华文楷体" w:hAnsi="华文楷体" w:cs="宋体"/>
            <w:color w:val="auto"/>
          </w:rPr>
          <w:t xml:space="preserve">26. </w:t>
        </w:r>
        <w:r w:rsidRPr="00F91279">
          <w:rPr>
            <w:rStyle w:val="af5"/>
            <w:rFonts w:ascii="华文楷体" w:eastAsia="华文楷体" w:hAnsi="华文楷体" w:cs="宋体" w:hint="eastAsia"/>
            <w:color w:val="auto"/>
          </w:rPr>
          <w:t>中标服务费</w:t>
        </w:r>
        <w:r w:rsidRPr="00F91279">
          <w:tab/>
        </w:r>
        <w:r w:rsidRPr="00F91279">
          <w:fldChar w:fldCharType="begin"/>
        </w:r>
        <w:r w:rsidRPr="00F91279">
          <w:instrText xml:space="preserve"> PAGEREF _Toc184345923 \h </w:instrText>
        </w:r>
        <w:r w:rsidRPr="00F91279">
          <w:fldChar w:fldCharType="separate"/>
        </w:r>
        <w:r w:rsidRPr="00F91279">
          <w:t>38</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24" w:history="1">
        <w:r w:rsidRPr="00F91279">
          <w:rPr>
            <w:rStyle w:val="af5"/>
            <w:rFonts w:ascii="华文楷体" w:eastAsia="华文楷体" w:hAnsi="华文楷体" w:cs="宋体" w:hint="eastAsia"/>
            <w:color w:val="auto"/>
            <w:lang w:val="zh-CN"/>
          </w:rPr>
          <w:t>第四部分</w:t>
        </w:r>
        <w:r w:rsidRPr="00F91279">
          <w:rPr>
            <w:rStyle w:val="af5"/>
            <w:rFonts w:ascii="华文楷体" w:eastAsia="华文楷体" w:hAnsi="华文楷体" w:cs="宋体"/>
            <w:color w:val="auto"/>
            <w:lang w:val="zh-CN"/>
          </w:rPr>
          <w:t xml:space="preserve">  </w:t>
        </w:r>
        <w:r w:rsidRPr="00F91279">
          <w:rPr>
            <w:rStyle w:val="af5"/>
            <w:rFonts w:ascii="华文楷体" w:eastAsia="华文楷体" w:hAnsi="华文楷体" w:cs="宋体" w:hint="eastAsia"/>
            <w:color w:val="auto"/>
            <w:lang w:val="zh-CN"/>
          </w:rPr>
          <w:t>投标文件格式</w:t>
        </w:r>
        <w:r w:rsidRPr="00F91279">
          <w:tab/>
        </w:r>
        <w:r w:rsidRPr="00F91279">
          <w:fldChar w:fldCharType="begin"/>
        </w:r>
        <w:r w:rsidRPr="00F91279">
          <w:instrText xml:space="preserve"> PAGEREF _Toc184345924 \h </w:instrText>
        </w:r>
        <w:r w:rsidRPr="00F91279">
          <w:fldChar w:fldCharType="separate"/>
        </w:r>
        <w:r w:rsidRPr="00F91279">
          <w:t>54</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25" w:history="1">
        <w:r w:rsidRPr="00F91279">
          <w:rPr>
            <w:rStyle w:val="af5"/>
            <w:rFonts w:ascii="华文楷体" w:eastAsia="华文楷体" w:hAnsi="华文楷体" w:cs="宋体" w:hint="eastAsia"/>
            <w:color w:val="auto"/>
            <w:lang w:val="zh-CN"/>
          </w:rPr>
          <w:t>封面（上册）</w:t>
        </w:r>
        <w:r w:rsidRPr="00F91279">
          <w:tab/>
        </w:r>
        <w:r w:rsidRPr="00F91279">
          <w:fldChar w:fldCharType="begin"/>
        </w:r>
        <w:r w:rsidRPr="00F91279">
          <w:instrText xml:space="preserve"> PAGEREF _Toc184345925 \h </w:instrText>
        </w:r>
        <w:r w:rsidRPr="00F91279">
          <w:fldChar w:fldCharType="separate"/>
        </w:r>
        <w:r w:rsidRPr="00F91279">
          <w:t>54</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26" w:history="1">
        <w:r w:rsidRPr="00F91279">
          <w:rPr>
            <w:rStyle w:val="af5"/>
            <w:rFonts w:ascii="华文楷体" w:eastAsia="华文楷体" w:hAnsi="华文楷体" w:cs="宋体" w:hint="eastAsia"/>
            <w:color w:val="auto"/>
            <w:lang w:val="zh-CN"/>
          </w:rPr>
          <w:t>目录（上册）</w:t>
        </w:r>
        <w:r w:rsidRPr="00F91279">
          <w:tab/>
        </w:r>
        <w:r w:rsidRPr="00F91279">
          <w:fldChar w:fldCharType="begin"/>
        </w:r>
        <w:r w:rsidRPr="00F91279">
          <w:instrText xml:space="preserve"> PAGEREF _Toc184345926 \h </w:instrText>
        </w:r>
        <w:r w:rsidRPr="00F91279">
          <w:fldChar w:fldCharType="separate"/>
        </w:r>
        <w:r w:rsidRPr="00F91279">
          <w:t>55</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27" w:history="1">
        <w:r w:rsidRPr="00F91279">
          <w:rPr>
            <w:rStyle w:val="af5"/>
            <w:rFonts w:ascii="华文楷体" w:eastAsia="华文楷体" w:hAnsi="华文楷体" w:cs="宋体" w:hint="eastAsia"/>
            <w:color w:val="auto"/>
          </w:rPr>
          <w:t>（</w:t>
        </w:r>
        <w:r w:rsidRPr="00F91279">
          <w:rPr>
            <w:rStyle w:val="af5"/>
            <w:rFonts w:ascii="华文楷体" w:eastAsia="华文楷体" w:hAnsi="华文楷体" w:cs="宋体"/>
            <w:color w:val="auto"/>
          </w:rPr>
          <w:t>1</w:t>
        </w:r>
        <w:r w:rsidRPr="00F91279">
          <w:rPr>
            <w:rStyle w:val="af5"/>
            <w:rFonts w:ascii="华文楷体" w:eastAsia="华文楷体" w:hAnsi="华文楷体" w:cs="宋体" w:hint="eastAsia"/>
            <w:color w:val="auto"/>
          </w:rPr>
          <w:t>）</w:t>
        </w:r>
        <w:r w:rsidRPr="00F91279">
          <w:rPr>
            <w:rStyle w:val="af5"/>
            <w:rFonts w:ascii="华文楷体" w:eastAsia="华文楷体" w:hAnsi="华文楷体" w:cs="宋体" w:hint="eastAsia"/>
            <w:color w:val="auto"/>
            <w:lang w:val="zh-CN"/>
          </w:rPr>
          <w:t>投标函</w:t>
        </w:r>
        <w:r w:rsidRPr="00F91279">
          <w:tab/>
        </w:r>
        <w:r w:rsidRPr="00F91279">
          <w:fldChar w:fldCharType="begin"/>
        </w:r>
        <w:r w:rsidRPr="00F91279">
          <w:instrText xml:space="preserve"> PAGEREF _Toc184345927 \h </w:instrText>
        </w:r>
        <w:r w:rsidRPr="00F91279">
          <w:fldChar w:fldCharType="separate"/>
        </w:r>
        <w:r w:rsidRPr="00F91279">
          <w:t>56</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28" w:history="1">
        <w:r w:rsidRPr="00F91279">
          <w:rPr>
            <w:rStyle w:val="af5"/>
            <w:rFonts w:ascii="华文楷体" w:eastAsia="华文楷体" w:hAnsi="华文楷体" w:cs="宋体" w:hint="eastAsia"/>
            <w:color w:val="auto"/>
            <w:kern w:val="0"/>
            <w:lang w:val="zh-CN"/>
          </w:rPr>
          <w:t>（</w:t>
        </w:r>
        <w:r w:rsidRPr="00F91279">
          <w:rPr>
            <w:rStyle w:val="af5"/>
            <w:rFonts w:ascii="华文楷体" w:eastAsia="华文楷体" w:hAnsi="华文楷体" w:cs="宋体"/>
            <w:color w:val="auto"/>
            <w:kern w:val="0"/>
          </w:rPr>
          <w:t>2</w:t>
        </w:r>
        <w:r w:rsidRPr="00F91279">
          <w:rPr>
            <w:rStyle w:val="af5"/>
            <w:rFonts w:ascii="华文楷体" w:eastAsia="华文楷体" w:hAnsi="华文楷体" w:cs="宋体" w:hint="eastAsia"/>
            <w:color w:val="auto"/>
            <w:kern w:val="0"/>
            <w:lang w:val="zh-CN"/>
          </w:rPr>
          <w:t>）</w:t>
        </w:r>
        <w:r w:rsidRPr="00F91279">
          <w:rPr>
            <w:rStyle w:val="af5"/>
            <w:rFonts w:ascii="华文楷体" w:eastAsia="华文楷体" w:hAnsi="华文楷体" w:cs="宋体" w:hint="eastAsia"/>
            <w:color w:val="auto"/>
          </w:rPr>
          <w:t>法定代表人证明书</w:t>
        </w:r>
        <w:r w:rsidRPr="00F91279">
          <w:tab/>
        </w:r>
        <w:r w:rsidRPr="00F91279">
          <w:fldChar w:fldCharType="begin"/>
        </w:r>
        <w:r w:rsidRPr="00F91279">
          <w:instrText xml:space="preserve"> PAGEREF _Toc184345928 \h </w:instrText>
        </w:r>
        <w:r w:rsidRPr="00F91279">
          <w:fldChar w:fldCharType="separate"/>
        </w:r>
        <w:r w:rsidRPr="00F91279">
          <w:t>57</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29" w:history="1">
        <w:r w:rsidRPr="00F91279">
          <w:rPr>
            <w:rStyle w:val="af5"/>
            <w:rFonts w:ascii="华文楷体" w:eastAsia="华文楷体" w:hAnsi="华文楷体" w:cs="宋体" w:hint="eastAsia"/>
            <w:color w:val="auto"/>
          </w:rPr>
          <w:t>（</w:t>
        </w:r>
        <w:r w:rsidRPr="00F91279">
          <w:rPr>
            <w:rStyle w:val="af5"/>
            <w:rFonts w:ascii="华文楷体" w:eastAsia="华文楷体" w:hAnsi="华文楷体" w:cs="宋体"/>
            <w:color w:val="auto"/>
          </w:rPr>
          <w:t>3</w:t>
        </w:r>
        <w:r w:rsidRPr="00F91279">
          <w:rPr>
            <w:rStyle w:val="af5"/>
            <w:rFonts w:ascii="华文楷体" w:eastAsia="华文楷体" w:hAnsi="华文楷体" w:cs="宋体" w:hint="eastAsia"/>
            <w:color w:val="auto"/>
          </w:rPr>
          <w:t>）</w:t>
        </w:r>
        <w:r w:rsidRPr="00F91279">
          <w:rPr>
            <w:rStyle w:val="af5"/>
            <w:rFonts w:ascii="华文楷体" w:eastAsia="华文楷体" w:hAnsi="华文楷体" w:cs="宋体" w:hint="eastAsia"/>
            <w:color w:val="auto"/>
            <w:lang w:val="zh-CN"/>
          </w:rPr>
          <w:t>法定代表人授权书</w:t>
        </w:r>
        <w:r w:rsidRPr="00F91279">
          <w:tab/>
        </w:r>
        <w:r w:rsidRPr="00F91279">
          <w:fldChar w:fldCharType="begin"/>
        </w:r>
        <w:r w:rsidRPr="00F91279">
          <w:instrText xml:space="preserve"> PAG</w:instrText>
        </w:r>
        <w:r w:rsidRPr="00F91279">
          <w:instrText xml:space="preserve">EREF _Toc184345929 \h </w:instrText>
        </w:r>
        <w:r w:rsidRPr="00F91279">
          <w:fldChar w:fldCharType="separate"/>
        </w:r>
        <w:r w:rsidRPr="00F91279">
          <w:t>58</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30" w:history="1">
        <w:r w:rsidRPr="00F91279">
          <w:rPr>
            <w:rStyle w:val="af5"/>
            <w:rFonts w:ascii="华文楷体" w:eastAsia="华文楷体" w:hAnsi="华文楷体" w:cs="宋体" w:hint="eastAsia"/>
            <w:color w:val="auto"/>
          </w:rPr>
          <w:t>（</w:t>
        </w:r>
        <w:r w:rsidRPr="00F91279">
          <w:rPr>
            <w:rStyle w:val="af5"/>
            <w:rFonts w:ascii="华文楷体" w:eastAsia="华文楷体" w:hAnsi="华文楷体" w:cs="宋体"/>
            <w:color w:val="auto"/>
          </w:rPr>
          <w:t>4</w:t>
        </w:r>
        <w:r w:rsidRPr="00F91279">
          <w:rPr>
            <w:rStyle w:val="af5"/>
            <w:rFonts w:ascii="华文楷体" w:eastAsia="华文楷体" w:hAnsi="华文楷体" w:cs="宋体" w:hint="eastAsia"/>
            <w:color w:val="auto"/>
          </w:rPr>
          <w:t>）</w:t>
        </w:r>
        <w:r w:rsidRPr="00F91279">
          <w:rPr>
            <w:rStyle w:val="af5"/>
            <w:rFonts w:ascii="华文楷体" w:eastAsia="华文楷体" w:hAnsi="华文楷体" w:cs="宋体" w:hint="eastAsia"/>
            <w:color w:val="auto"/>
            <w:lang w:val="zh-CN"/>
          </w:rPr>
          <w:t>投标人承诺函</w:t>
        </w:r>
        <w:r w:rsidRPr="00F91279">
          <w:tab/>
        </w:r>
        <w:r w:rsidRPr="00F91279">
          <w:fldChar w:fldCharType="begin"/>
        </w:r>
        <w:r w:rsidRPr="00F91279">
          <w:instrText xml:space="preserve"> PAGEREF _Toc184345930 \h </w:instrText>
        </w:r>
        <w:r w:rsidRPr="00F91279">
          <w:fldChar w:fldCharType="separate"/>
        </w:r>
        <w:r w:rsidRPr="00F91279">
          <w:t>59</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31" w:history="1">
        <w:r w:rsidRPr="00F91279">
          <w:rPr>
            <w:rStyle w:val="af5"/>
            <w:rFonts w:ascii="华文楷体" w:eastAsia="华文楷体" w:hAnsi="华文楷体" w:cs="宋体" w:hint="eastAsia"/>
            <w:color w:val="auto"/>
          </w:rPr>
          <w:t>（</w:t>
        </w:r>
        <w:r w:rsidRPr="00F91279">
          <w:rPr>
            <w:rStyle w:val="af5"/>
            <w:rFonts w:ascii="华文楷体" w:eastAsia="华文楷体" w:hAnsi="华文楷体" w:cs="宋体"/>
            <w:color w:val="auto"/>
          </w:rPr>
          <w:t>5</w:t>
        </w:r>
        <w:r w:rsidRPr="00F91279">
          <w:rPr>
            <w:rStyle w:val="af5"/>
            <w:rFonts w:ascii="华文楷体" w:eastAsia="华文楷体" w:hAnsi="华文楷体" w:cs="宋体" w:hint="eastAsia"/>
            <w:color w:val="auto"/>
          </w:rPr>
          <w:t>）</w:t>
        </w:r>
        <w:r w:rsidRPr="00F91279">
          <w:rPr>
            <w:rStyle w:val="af5"/>
            <w:rFonts w:ascii="华文楷体" w:eastAsia="华文楷体" w:hAnsi="华文楷体" w:cs="宋体" w:hint="eastAsia"/>
            <w:color w:val="auto"/>
            <w:lang w:val="zh-CN"/>
          </w:rPr>
          <w:t>投标人诚信承诺书</w:t>
        </w:r>
        <w:r w:rsidRPr="00F91279">
          <w:tab/>
        </w:r>
        <w:r w:rsidRPr="00F91279">
          <w:fldChar w:fldCharType="begin"/>
        </w:r>
        <w:r w:rsidRPr="00F91279">
          <w:instrText xml:space="preserve"> PAGEREF _Toc184345931 \h </w:instrText>
        </w:r>
        <w:r w:rsidRPr="00F91279">
          <w:fldChar w:fldCharType="separate"/>
        </w:r>
        <w:r w:rsidRPr="00F91279">
          <w:t>60</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32" w:history="1">
        <w:r w:rsidRPr="00F91279">
          <w:rPr>
            <w:rStyle w:val="af5"/>
            <w:rFonts w:ascii="华文楷体" w:eastAsia="华文楷体" w:hAnsi="华文楷体" w:cs="宋体" w:hint="eastAsia"/>
            <w:color w:val="auto"/>
          </w:rPr>
          <w:t>（</w:t>
        </w:r>
        <w:r w:rsidRPr="00F91279">
          <w:rPr>
            <w:rStyle w:val="af5"/>
            <w:rFonts w:ascii="华文楷体" w:eastAsia="华文楷体" w:hAnsi="华文楷体" w:cs="宋体"/>
            <w:color w:val="auto"/>
          </w:rPr>
          <w:t>6</w:t>
        </w:r>
        <w:r w:rsidRPr="00F91279">
          <w:rPr>
            <w:rStyle w:val="af5"/>
            <w:rFonts w:ascii="华文楷体" w:eastAsia="华文楷体" w:hAnsi="华文楷体" w:cs="宋体" w:hint="eastAsia"/>
            <w:color w:val="auto"/>
          </w:rPr>
          <w:t>）</w:t>
        </w:r>
        <w:r w:rsidRPr="00F91279">
          <w:rPr>
            <w:rStyle w:val="af5"/>
            <w:rFonts w:ascii="华文楷体" w:eastAsia="华文楷体" w:hAnsi="华文楷体" w:cs="宋体" w:hint="eastAsia"/>
            <w:color w:val="auto"/>
            <w:lang w:val="zh-CN"/>
          </w:rPr>
          <w:t>资格证明材料</w:t>
        </w:r>
        <w:r w:rsidRPr="00F91279">
          <w:tab/>
        </w:r>
        <w:r w:rsidRPr="00F91279">
          <w:fldChar w:fldCharType="begin"/>
        </w:r>
        <w:r w:rsidRPr="00F91279">
          <w:instrText xml:space="preserve"> PAGER</w:instrText>
        </w:r>
        <w:r w:rsidRPr="00F91279">
          <w:instrText xml:space="preserve">EF _Toc184345932 \h </w:instrText>
        </w:r>
        <w:r w:rsidRPr="00F91279">
          <w:fldChar w:fldCharType="separate"/>
        </w:r>
        <w:r w:rsidRPr="00F91279">
          <w:t>61</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33" w:history="1">
        <w:r w:rsidRPr="00F91279">
          <w:rPr>
            <w:rStyle w:val="af5"/>
            <w:rFonts w:ascii="华文楷体" w:eastAsia="华文楷体" w:hAnsi="华文楷体" w:cs="宋体" w:hint="eastAsia"/>
            <w:color w:val="auto"/>
          </w:rPr>
          <w:t>（</w:t>
        </w:r>
        <w:r w:rsidRPr="00F91279">
          <w:rPr>
            <w:rStyle w:val="af5"/>
            <w:rFonts w:ascii="华文楷体" w:eastAsia="华文楷体" w:hAnsi="华文楷体" w:cs="宋体"/>
            <w:color w:val="auto"/>
          </w:rPr>
          <w:t>7</w:t>
        </w:r>
        <w:r w:rsidRPr="00F91279">
          <w:rPr>
            <w:rStyle w:val="af5"/>
            <w:rFonts w:ascii="华文楷体" w:eastAsia="华文楷体" w:hAnsi="华文楷体" w:cs="宋体" w:hint="eastAsia"/>
            <w:color w:val="auto"/>
          </w:rPr>
          <w:t>）</w:t>
        </w:r>
        <w:r w:rsidRPr="00F91279">
          <w:rPr>
            <w:rStyle w:val="af5"/>
            <w:rFonts w:ascii="华文楷体" w:eastAsia="华文楷体" w:hAnsi="华文楷体" w:cs="宋体" w:hint="eastAsia"/>
            <w:color w:val="auto"/>
            <w:lang w:val="zh-CN"/>
          </w:rPr>
          <w:t>财务状况报告，依法缴纳税收和社会保障资金的相关材料</w:t>
        </w:r>
        <w:r w:rsidRPr="00F91279">
          <w:tab/>
        </w:r>
        <w:r w:rsidRPr="00F91279">
          <w:fldChar w:fldCharType="begin"/>
        </w:r>
        <w:r w:rsidRPr="00F91279">
          <w:instrText xml:space="preserve"> PAGEREF _Toc184345933 \h </w:instrText>
        </w:r>
        <w:r w:rsidRPr="00F91279">
          <w:fldChar w:fldCharType="separate"/>
        </w:r>
        <w:r w:rsidRPr="00F91279">
          <w:t>62</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34" w:history="1">
        <w:r w:rsidRPr="00F91279">
          <w:rPr>
            <w:rStyle w:val="af5"/>
            <w:rFonts w:ascii="华文楷体" w:eastAsia="华文楷体" w:hAnsi="华文楷体" w:cs="宋体" w:hint="eastAsia"/>
            <w:color w:val="auto"/>
          </w:rPr>
          <w:t>（</w:t>
        </w:r>
        <w:r w:rsidRPr="00F91279">
          <w:rPr>
            <w:rStyle w:val="af5"/>
            <w:rFonts w:ascii="华文楷体" w:eastAsia="华文楷体" w:hAnsi="华文楷体" w:cs="宋体"/>
            <w:color w:val="auto"/>
          </w:rPr>
          <w:t>8</w:t>
        </w:r>
        <w:r w:rsidRPr="00F91279">
          <w:rPr>
            <w:rStyle w:val="af5"/>
            <w:rFonts w:ascii="华文楷体" w:eastAsia="华文楷体" w:hAnsi="华文楷体" w:cs="宋体" w:hint="eastAsia"/>
            <w:color w:val="auto"/>
          </w:rPr>
          <w:t>）</w:t>
        </w:r>
        <w:r w:rsidRPr="00F91279">
          <w:rPr>
            <w:rStyle w:val="af5"/>
            <w:rFonts w:ascii="华文楷体" w:eastAsia="华文楷体" w:hAnsi="华文楷体" w:cs="宋体" w:hint="eastAsia"/>
            <w:color w:val="auto"/>
            <w:lang w:val="zh-CN"/>
          </w:rPr>
          <w:t>具备履行合同所必需的设备和专业技术能力的证明材料</w:t>
        </w:r>
        <w:r w:rsidRPr="00F91279">
          <w:tab/>
        </w:r>
        <w:r w:rsidRPr="00F91279">
          <w:fldChar w:fldCharType="begin"/>
        </w:r>
        <w:r w:rsidRPr="00F91279">
          <w:instrText xml:space="preserve"> PAGEREF _Toc184345934 \h </w:instrText>
        </w:r>
        <w:r w:rsidRPr="00F91279">
          <w:fldChar w:fldCharType="separate"/>
        </w:r>
        <w:r w:rsidRPr="00F91279">
          <w:t>63</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35" w:history="1">
        <w:r w:rsidRPr="00F91279">
          <w:rPr>
            <w:rStyle w:val="af5"/>
            <w:rFonts w:ascii="华文楷体" w:eastAsia="华文楷体" w:hAnsi="华文楷体" w:cs="宋体" w:hint="eastAsia"/>
            <w:color w:val="auto"/>
          </w:rPr>
          <w:t>（</w:t>
        </w:r>
        <w:r w:rsidRPr="00F91279">
          <w:rPr>
            <w:rStyle w:val="af5"/>
            <w:rFonts w:ascii="华文楷体" w:eastAsia="华文楷体" w:hAnsi="华文楷体" w:cs="宋体"/>
            <w:color w:val="auto"/>
          </w:rPr>
          <w:t>9</w:t>
        </w:r>
        <w:r w:rsidRPr="00F91279">
          <w:rPr>
            <w:rStyle w:val="af5"/>
            <w:rFonts w:ascii="华文楷体" w:eastAsia="华文楷体" w:hAnsi="华文楷体" w:cs="宋体" w:hint="eastAsia"/>
            <w:color w:val="auto"/>
          </w:rPr>
          <w:t>）</w:t>
        </w:r>
        <w:r w:rsidRPr="00F91279">
          <w:rPr>
            <w:rStyle w:val="af5"/>
            <w:rFonts w:ascii="华文楷体" w:eastAsia="华文楷体" w:hAnsi="华文楷体" w:cs="宋体" w:hint="eastAsia"/>
            <w:color w:val="auto"/>
            <w:lang w:val="zh-CN"/>
          </w:rPr>
          <w:t>无重大违法记录声明</w:t>
        </w:r>
        <w:r w:rsidRPr="00F91279">
          <w:tab/>
        </w:r>
        <w:r w:rsidRPr="00F91279">
          <w:fldChar w:fldCharType="begin"/>
        </w:r>
        <w:r w:rsidRPr="00F91279">
          <w:instrText xml:space="preserve"> PAGEREF _Toc184345935 \h </w:instrText>
        </w:r>
        <w:r w:rsidRPr="00F91279">
          <w:fldChar w:fldCharType="separate"/>
        </w:r>
        <w:r w:rsidRPr="00F91279">
          <w:t>64</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36" w:history="1">
        <w:r w:rsidRPr="00F91279">
          <w:rPr>
            <w:rStyle w:val="af5"/>
            <w:rFonts w:ascii="华文楷体" w:eastAsia="华文楷体" w:hAnsi="华文楷体" w:cs="宋体" w:hint="eastAsia"/>
            <w:color w:val="auto"/>
          </w:rPr>
          <w:t>（</w:t>
        </w:r>
        <w:r w:rsidRPr="00F91279">
          <w:rPr>
            <w:rStyle w:val="af5"/>
            <w:rFonts w:ascii="华文楷体" w:eastAsia="华文楷体" w:hAnsi="华文楷体" w:cs="宋体"/>
            <w:color w:val="auto"/>
          </w:rPr>
          <w:t>10</w:t>
        </w:r>
        <w:r w:rsidRPr="00F91279">
          <w:rPr>
            <w:rStyle w:val="af5"/>
            <w:rFonts w:ascii="华文楷体" w:eastAsia="华文楷体" w:hAnsi="华文楷体" w:cs="宋体" w:hint="eastAsia"/>
            <w:color w:val="auto"/>
          </w:rPr>
          <w:t>）</w:t>
        </w:r>
        <w:r w:rsidRPr="00F91279">
          <w:rPr>
            <w:rStyle w:val="af5"/>
            <w:rFonts w:ascii="华文楷体" w:eastAsia="华文楷体" w:hAnsi="华文楷体" w:cs="宋体" w:hint="eastAsia"/>
            <w:color w:val="auto"/>
            <w:lang w:val="zh-CN"/>
          </w:rPr>
          <w:t>投标保证金证明</w:t>
        </w:r>
        <w:r w:rsidRPr="00F91279">
          <w:tab/>
        </w:r>
        <w:r w:rsidRPr="00F91279">
          <w:fldChar w:fldCharType="begin"/>
        </w:r>
        <w:r w:rsidRPr="00F91279">
          <w:instrText xml:space="preserve"> PAGEREF _Toc184345936 \h </w:instrText>
        </w:r>
        <w:r w:rsidRPr="00F91279">
          <w:fldChar w:fldCharType="separate"/>
        </w:r>
        <w:r w:rsidRPr="00F91279">
          <w:t>65</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37" w:history="1">
        <w:r w:rsidRPr="00F91279">
          <w:rPr>
            <w:rStyle w:val="af5"/>
            <w:rFonts w:ascii="华文楷体" w:eastAsia="华文楷体" w:hAnsi="华文楷体" w:cs="宋体" w:hint="eastAsia"/>
            <w:color w:val="auto"/>
            <w:lang w:val="zh-CN"/>
          </w:rPr>
          <w:t>（</w:t>
        </w:r>
        <w:r w:rsidRPr="00F91279">
          <w:rPr>
            <w:rStyle w:val="af5"/>
            <w:rFonts w:ascii="华文楷体" w:eastAsia="华文楷体" w:hAnsi="华文楷体" w:cs="宋体"/>
            <w:color w:val="auto"/>
            <w:lang w:val="zh-CN"/>
          </w:rPr>
          <w:t>1</w:t>
        </w:r>
        <w:r w:rsidRPr="00F91279">
          <w:rPr>
            <w:rStyle w:val="af5"/>
            <w:rFonts w:ascii="华文楷体" w:eastAsia="华文楷体" w:hAnsi="华文楷体" w:cs="宋体"/>
            <w:color w:val="auto"/>
          </w:rPr>
          <w:t>1</w:t>
        </w:r>
        <w:r w:rsidRPr="00F91279">
          <w:rPr>
            <w:rStyle w:val="af5"/>
            <w:rFonts w:ascii="华文楷体" w:eastAsia="华文楷体" w:hAnsi="华文楷体" w:cs="宋体" w:hint="eastAsia"/>
            <w:color w:val="auto"/>
            <w:lang w:val="zh-CN"/>
          </w:rPr>
          <w:t>）中小企业声明函（货物）</w:t>
        </w:r>
        <w:r w:rsidRPr="00F91279">
          <w:tab/>
        </w:r>
        <w:r w:rsidRPr="00F91279">
          <w:fldChar w:fldCharType="begin"/>
        </w:r>
        <w:r w:rsidRPr="00F91279">
          <w:instrText xml:space="preserve"> PAGEREF _Toc184345937 \h </w:instrText>
        </w:r>
        <w:r w:rsidRPr="00F91279">
          <w:fldChar w:fldCharType="separate"/>
        </w:r>
        <w:r w:rsidRPr="00F91279">
          <w:t>66</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38" w:history="1">
        <w:r w:rsidRPr="00F91279">
          <w:rPr>
            <w:rStyle w:val="af5"/>
            <w:rFonts w:ascii="华文楷体" w:eastAsia="华文楷体" w:hAnsi="华文楷体" w:cs="宋体" w:hint="eastAsia"/>
            <w:color w:val="auto"/>
            <w:lang w:val="zh-CN"/>
          </w:rPr>
          <w:t>（</w:t>
        </w:r>
        <w:r w:rsidRPr="00F91279">
          <w:rPr>
            <w:rStyle w:val="af5"/>
            <w:rFonts w:ascii="华文楷体" w:eastAsia="华文楷体" w:hAnsi="华文楷体" w:cs="宋体"/>
            <w:color w:val="auto"/>
          </w:rPr>
          <w:t>12</w:t>
        </w:r>
        <w:r w:rsidRPr="00F91279">
          <w:rPr>
            <w:rStyle w:val="af5"/>
            <w:rFonts w:ascii="华文楷体" w:eastAsia="华文楷体" w:hAnsi="华文楷体" w:cs="宋体" w:hint="eastAsia"/>
            <w:color w:val="auto"/>
            <w:lang w:val="zh-CN"/>
          </w:rPr>
          <w:t>）残疾人</w:t>
        </w:r>
        <w:r w:rsidRPr="00F91279">
          <w:rPr>
            <w:rStyle w:val="af5"/>
            <w:rFonts w:ascii="华文楷体" w:eastAsia="华文楷体" w:hAnsi="华文楷体" w:cs="宋体" w:hint="eastAsia"/>
            <w:color w:val="auto"/>
          </w:rPr>
          <w:t>福利性单位声明函</w:t>
        </w:r>
        <w:r w:rsidRPr="00F91279">
          <w:tab/>
        </w:r>
        <w:r w:rsidRPr="00F91279">
          <w:fldChar w:fldCharType="begin"/>
        </w:r>
        <w:r w:rsidRPr="00F91279">
          <w:instrText xml:space="preserve"> PAGEREF _Toc184345938 \h </w:instrText>
        </w:r>
        <w:r w:rsidRPr="00F91279">
          <w:fldChar w:fldCharType="separate"/>
        </w:r>
        <w:r w:rsidRPr="00F91279">
          <w:t>68</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39" w:history="1">
        <w:r w:rsidRPr="00F91279">
          <w:rPr>
            <w:rStyle w:val="af5"/>
            <w:rFonts w:ascii="华文楷体" w:eastAsia="华文楷体" w:hAnsi="华文楷体" w:cs="宋体" w:hint="eastAsia"/>
            <w:color w:val="auto"/>
            <w:lang w:val="zh-CN"/>
          </w:rPr>
          <w:t>（</w:t>
        </w:r>
        <w:r w:rsidRPr="00F91279">
          <w:rPr>
            <w:rStyle w:val="af5"/>
            <w:rFonts w:ascii="华文楷体" w:eastAsia="华文楷体" w:hAnsi="华文楷体" w:cs="宋体"/>
            <w:color w:val="auto"/>
          </w:rPr>
          <w:t>13</w:t>
        </w:r>
        <w:r w:rsidRPr="00F91279">
          <w:rPr>
            <w:rStyle w:val="af5"/>
            <w:rFonts w:ascii="华文楷体" w:eastAsia="华文楷体" w:hAnsi="华文楷体" w:cs="宋体" w:hint="eastAsia"/>
            <w:color w:val="auto"/>
            <w:lang w:val="zh-CN"/>
          </w:rPr>
          <w:t>）监狱企业证明资料</w:t>
        </w:r>
        <w:r w:rsidRPr="00F91279">
          <w:tab/>
        </w:r>
        <w:r w:rsidRPr="00F91279">
          <w:fldChar w:fldCharType="begin"/>
        </w:r>
        <w:r w:rsidRPr="00F91279">
          <w:instrText xml:space="preserve"> PAGEREF _Toc184345939 \h </w:instrText>
        </w:r>
        <w:r w:rsidRPr="00F91279">
          <w:fldChar w:fldCharType="separate"/>
        </w:r>
        <w:r w:rsidRPr="00F91279">
          <w:t>69</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40" w:history="1">
        <w:r w:rsidRPr="00F91279">
          <w:rPr>
            <w:rStyle w:val="af5"/>
            <w:rFonts w:ascii="华文楷体" w:eastAsia="华文楷体" w:hAnsi="华文楷体" w:cs="宋体" w:hint="eastAsia"/>
            <w:color w:val="auto"/>
            <w:lang w:val="zh-CN"/>
          </w:rPr>
          <w:t>目录（下册）</w:t>
        </w:r>
        <w:r w:rsidRPr="00F91279">
          <w:tab/>
        </w:r>
        <w:r w:rsidRPr="00F91279">
          <w:fldChar w:fldCharType="begin"/>
        </w:r>
        <w:r w:rsidRPr="00F91279">
          <w:instrText xml:space="preserve"> PAGEREF _Toc184345940 \h </w:instrText>
        </w:r>
        <w:r w:rsidRPr="00F91279">
          <w:fldChar w:fldCharType="separate"/>
        </w:r>
        <w:r w:rsidRPr="00F91279">
          <w:t>71</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41" w:history="1">
        <w:r w:rsidRPr="00F91279">
          <w:rPr>
            <w:rStyle w:val="af5"/>
            <w:rFonts w:ascii="华文楷体" w:eastAsia="华文楷体" w:hAnsi="华文楷体" w:cs="宋体" w:hint="eastAsia"/>
            <w:color w:val="auto"/>
          </w:rPr>
          <w:t>（</w:t>
        </w:r>
        <w:r w:rsidRPr="00F91279">
          <w:rPr>
            <w:rStyle w:val="af5"/>
            <w:rFonts w:ascii="华文楷体" w:eastAsia="华文楷体" w:hAnsi="华文楷体" w:cs="宋体"/>
            <w:color w:val="auto"/>
          </w:rPr>
          <w:t>14</w:t>
        </w:r>
        <w:r w:rsidRPr="00F91279">
          <w:rPr>
            <w:rStyle w:val="af5"/>
            <w:rFonts w:ascii="华文楷体" w:eastAsia="华文楷体" w:hAnsi="华文楷体" w:cs="宋体" w:hint="eastAsia"/>
            <w:color w:val="auto"/>
          </w:rPr>
          <w:t>）</w:t>
        </w:r>
        <w:r w:rsidRPr="00F91279">
          <w:rPr>
            <w:rStyle w:val="af5"/>
            <w:rFonts w:ascii="华文楷体" w:eastAsia="华文楷体" w:hAnsi="华文楷体" w:cs="宋体" w:hint="eastAsia"/>
            <w:color w:val="auto"/>
            <w:lang w:val="zh-CN"/>
          </w:rPr>
          <w:t>评分对照表</w:t>
        </w:r>
        <w:r w:rsidRPr="00F91279">
          <w:tab/>
        </w:r>
        <w:r w:rsidRPr="00F91279">
          <w:fldChar w:fldCharType="begin"/>
        </w:r>
        <w:r w:rsidRPr="00F91279">
          <w:instrText xml:space="preserve"> PAGEREF _Toc184345941 \h </w:instrText>
        </w:r>
        <w:r w:rsidRPr="00F91279">
          <w:fldChar w:fldCharType="separate"/>
        </w:r>
        <w:r w:rsidRPr="00F91279">
          <w:t>72</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42" w:history="1">
        <w:r w:rsidRPr="00F91279">
          <w:rPr>
            <w:rStyle w:val="af5"/>
            <w:rFonts w:ascii="华文楷体" w:eastAsia="华文楷体" w:hAnsi="华文楷体" w:cs="宋体" w:hint="eastAsia"/>
            <w:color w:val="auto"/>
          </w:rPr>
          <w:t>（</w:t>
        </w:r>
        <w:r w:rsidRPr="00F91279">
          <w:rPr>
            <w:rStyle w:val="af5"/>
            <w:rFonts w:ascii="华文楷体" w:eastAsia="华文楷体" w:hAnsi="华文楷体" w:cs="宋体"/>
            <w:color w:val="auto"/>
          </w:rPr>
          <w:t>15</w:t>
        </w:r>
        <w:r w:rsidRPr="00F91279">
          <w:rPr>
            <w:rStyle w:val="af5"/>
            <w:rFonts w:ascii="华文楷体" w:eastAsia="华文楷体" w:hAnsi="华文楷体" w:cs="宋体" w:hint="eastAsia"/>
            <w:color w:val="auto"/>
          </w:rPr>
          <w:t>）</w:t>
        </w:r>
        <w:r w:rsidRPr="00F91279">
          <w:rPr>
            <w:rStyle w:val="af5"/>
            <w:rFonts w:ascii="华文楷体" w:eastAsia="华文楷体" w:hAnsi="华文楷体" w:cs="宋体" w:hint="eastAsia"/>
            <w:color w:val="auto"/>
            <w:lang w:val="zh-CN"/>
          </w:rPr>
          <w:t>开标一览表（报价表）</w:t>
        </w:r>
        <w:r w:rsidRPr="00F91279">
          <w:tab/>
        </w:r>
        <w:r w:rsidRPr="00F91279">
          <w:fldChar w:fldCharType="begin"/>
        </w:r>
        <w:r w:rsidRPr="00F91279">
          <w:instrText xml:space="preserve"> PA</w:instrText>
        </w:r>
        <w:r w:rsidRPr="00F91279">
          <w:instrText xml:space="preserve">GEREF _Toc184345942 \h </w:instrText>
        </w:r>
        <w:r w:rsidRPr="00F91279">
          <w:fldChar w:fldCharType="separate"/>
        </w:r>
        <w:r w:rsidRPr="00F91279">
          <w:t>73</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43" w:history="1">
        <w:r w:rsidRPr="00F91279">
          <w:rPr>
            <w:rStyle w:val="af5"/>
            <w:rFonts w:ascii="华文楷体" w:eastAsia="华文楷体" w:hAnsi="华文楷体" w:cs="宋体" w:hint="eastAsia"/>
            <w:color w:val="auto"/>
          </w:rPr>
          <w:t>（</w:t>
        </w:r>
        <w:r w:rsidRPr="00F91279">
          <w:rPr>
            <w:rStyle w:val="af5"/>
            <w:rFonts w:ascii="华文楷体" w:eastAsia="华文楷体" w:hAnsi="华文楷体" w:cs="宋体"/>
            <w:color w:val="auto"/>
          </w:rPr>
          <w:t>16</w:t>
        </w:r>
        <w:r w:rsidRPr="00F91279">
          <w:rPr>
            <w:rStyle w:val="af5"/>
            <w:rFonts w:ascii="华文楷体" w:eastAsia="华文楷体" w:hAnsi="华文楷体" w:cs="宋体" w:hint="eastAsia"/>
            <w:color w:val="auto"/>
          </w:rPr>
          <w:t>）</w:t>
        </w:r>
        <w:r w:rsidRPr="00F91279">
          <w:rPr>
            <w:rStyle w:val="af5"/>
            <w:rFonts w:ascii="华文楷体" w:eastAsia="华文楷体" w:hAnsi="华文楷体" w:cs="宋体" w:hint="eastAsia"/>
            <w:color w:val="auto"/>
            <w:lang w:val="zh-CN"/>
          </w:rPr>
          <w:t>分项报价表</w:t>
        </w:r>
        <w:r w:rsidRPr="00F91279">
          <w:tab/>
        </w:r>
        <w:r w:rsidRPr="00F91279">
          <w:fldChar w:fldCharType="begin"/>
        </w:r>
        <w:r w:rsidRPr="00F91279">
          <w:instrText xml:space="preserve"> PAGEREF _Toc184345943 \h </w:instrText>
        </w:r>
        <w:r w:rsidRPr="00F91279">
          <w:fldChar w:fldCharType="separate"/>
        </w:r>
        <w:r w:rsidRPr="00F91279">
          <w:t>74</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44" w:history="1">
        <w:r w:rsidRPr="00F91279">
          <w:rPr>
            <w:rStyle w:val="af5"/>
            <w:rFonts w:ascii="华文楷体" w:eastAsia="华文楷体" w:hAnsi="华文楷体" w:cs="宋体" w:hint="eastAsia"/>
            <w:color w:val="auto"/>
          </w:rPr>
          <w:t>（</w:t>
        </w:r>
        <w:r w:rsidRPr="00F91279">
          <w:rPr>
            <w:rStyle w:val="af5"/>
            <w:rFonts w:ascii="华文楷体" w:eastAsia="华文楷体" w:hAnsi="华文楷体" w:cs="宋体"/>
            <w:color w:val="auto"/>
          </w:rPr>
          <w:t>17</w:t>
        </w:r>
        <w:r w:rsidRPr="00F91279">
          <w:rPr>
            <w:rStyle w:val="af5"/>
            <w:rFonts w:ascii="华文楷体" w:eastAsia="华文楷体" w:hAnsi="华文楷体" w:cs="宋体" w:hint="eastAsia"/>
            <w:color w:val="auto"/>
          </w:rPr>
          <w:t>）</w:t>
        </w:r>
        <w:r w:rsidRPr="00F91279">
          <w:rPr>
            <w:rStyle w:val="af5"/>
            <w:rFonts w:ascii="华文楷体" w:eastAsia="华文楷体" w:hAnsi="华文楷体" w:cs="宋体" w:hint="eastAsia"/>
            <w:color w:val="auto"/>
            <w:lang w:val="zh-CN"/>
          </w:rPr>
          <w:t>技术响应偏离表</w:t>
        </w:r>
        <w:r w:rsidRPr="00F91279">
          <w:tab/>
        </w:r>
        <w:r w:rsidRPr="00F91279">
          <w:fldChar w:fldCharType="begin"/>
        </w:r>
        <w:r w:rsidRPr="00F91279">
          <w:instrText xml:space="preserve"> PAGEREF _Toc184345944 \h </w:instrText>
        </w:r>
        <w:r w:rsidRPr="00F91279">
          <w:fldChar w:fldCharType="separate"/>
        </w:r>
        <w:r w:rsidRPr="00F91279">
          <w:t>75</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45" w:history="1">
        <w:r w:rsidRPr="00F91279">
          <w:rPr>
            <w:rStyle w:val="af5"/>
            <w:rFonts w:ascii="华文楷体" w:eastAsia="华文楷体" w:hAnsi="华文楷体" w:cs="宋体" w:hint="eastAsia"/>
            <w:color w:val="auto"/>
            <w:lang w:val="zh-CN"/>
          </w:rPr>
          <w:t>（</w:t>
        </w:r>
        <w:r w:rsidRPr="00F91279">
          <w:rPr>
            <w:rStyle w:val="af5"/>
            <w:rFonts w:ascii="华文楷体" w:eastAsia="华文楷体" w:hAnsi="华文楷体" w:cs="宋体"/>
            <w:color w:val="auto"/>
            <w:lang w:val="zh-CN"/>
          </w:rPr>
          <w:t>1</w:t>
        </w:r>
        <w:r w:rsidRPr="00F91279">
          <w:rPr>
            <w:rStyle w:val="af5"/>
            <w:rFonts w:ascii="华文楷体" w:eastAsia="华文楷体" w:hAnsi="华文楷体" w:cs="宋体"/>
            <w:color w:val="auto"/>
          </w:rPr>
          <w:t>8</w:t>
        </w:r>
        <w:r w:rsidRPr="00F91279">
          <w:rPr>
            <w:rStyle w:val="af5"/>
            <w:rFonts w:ascii="华文楷体" w:eastAsia="华文楷体" w:hAnsi="华文楷体" w:cs="宋体" w:hint="eastAsia"/>
            <w:color w:val="auto"/>
            <w:lang w:val="zh-CN"/>
          </w:rPr>
          <w:t>）投标产品相关资料</w:t>
        </w:r>
        <w:r w:rsidRPr="00F91279">
          <w:tab/>
        </w:r>
        <w:r w:rsidRPr="00F91279">
          <w:fldChar w:fldCharType="begin"/>
        </w:r>
        <w:r w:rsidRPr="00F91279">
          <w:instrText xml:space="preserve"> PAGEREF _Toc184345945 \h </w:instrText>
        </w:r>
        <w:r w:rsidRPr="00F91279">
          <w:fldChar w:fldCharType="separate"/>
        </w:r>
        <w:r w:rsidRPr="00F91279">
          <w:t>76</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46" w:history="1">
        <w:r w:rsidRPr="00F91279">
          <w:rPr>
            <w:rStyle w:val="af5"/>
            <w:rFonts w:ascii="华文楷体" w:eastAsia="华文楷体" w:hAnsi="华文楷体" w:cs="宋体" w:hint="eastAsia"/>
            <w:color w:val="auto"/>
            <w:lang w:val="zh-CN"/>
          </w:rPr>
          <w:t>（</w:t>
        </w:r>
        <w:r w:rsidRPr="00F91279">
          <w:rPr>
            <w:rStyle w:val="af5"/>
            <w:rFonts w:ascii="华文楷体" w:eastAsia="华文楷体" w:hAnsi="华文楷体" w:cs="宋体"/>
            <w:color w:val="auto"/>
            <w:lang w:val="zh-CN"/>
          </w:rPr>
          <w:t>1</w:t>
        </w:r>
        <w:r w:rsidRPr="00F91279">
          <w:rPr>
            <w:rStyle w:val="af5"/>
            <w:rFonts w:ascii="华文楷体" w:eastAsia="华文楷体" w:hAnsi="华文楷体" w:cs="宋体"/>
            <w:color w:val="auto"/>
          </w:rPr>
          <w:t>9</w:t>
        </w:r>
        <w:r w:rsidRPr="00F91279">
          <w:rPr>
            <w:rStyle w:val="af5"/>
            <w:rFonts w:ascii="华文楷体" w:eastAsia="华文楷体" w:hAnsi="华文楷体" w:cs="宋体" w:hint="eastAsia"/>
            <w:color w:val="auto"/>
            <w:lang w:val="zh-CN"/>
          </w:rPr>
          <w:t>）技术方案</w:t>
        </w:r>
        <w:r w:rsidRPr="00F91279">
          <w:tab/>
        </w:r>
        <w:r w:rsidRPr="00F91279">
          <w:fldChar w:fldCharType="begin"/>
        </w:r>
        <w:r w:rsidRPr="00F91279">
          <w:instrText xml:space="preserve"> PAGEREF _Toc184345946 \h </w:instrText>
        </w:r>
        <w:r w:rsidRPr="00F91279">
          <w:fldChar w:fldCharType="separate"/>
        </w:r>
        <w:r w:rsidRPr="00F91279">
          <w:t>77</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47" w:history="1">
        <w:r w:rsidRPr="00F91279">
          <w:rPr>
            <w:rStyle w:val="af5"/>
            <w:rFonts w:ascii="华文楷体" w:eastAsia="华文楷体" w:hAnsi="华文楷体" w:cs="宋体" w:hint="eastAsia"/>
            <w:color w:val="auto"/>
            <w:lang w:val="zh-CN"/>
          </w:rPr>
          <w:t>（</w:t>
        </w:r>
        <w:r w:rsidRPr="00F91279">
          <w:rPr>
            <w:rStyle w:val="af5"/>
            <w:rFonts w:ascii="华文楷体" w:eastAsia="华文楷体" w:hAnsi="华文楷体" w:cs="宋体"/>
            <w:color w:val="auto"/>
            <w:lang w:val="zh-CN"/>
          </w:rPr>
          <w:t>20</w:t>
        </w:r>
        <w:r w:rsidRPr="00F91279">
          <w:rPr>
            <w:rStyle w:val="af5"/>
            <w:rFonts w:ascii="华文楷体" w:eastAsia="华文楷体" w:hAnsi="华文楷体" w:cs="宋体" w:hint="eastAsia"/>
            <w:color w:val="auto"/>
            <w:lang w:val="zh-CN"/>
          </w:rPr>
          <w:t>）中小企业声明函（货物）</w:t>
        </w:r>
        <w:r w:rsidRPr="00F91279">
          <w:tab/>
        </w:r>
        <w:r w:rsidRPr="00F91279">
          <w:fldChar w:fldCharType="begin"/>
        </w:r>
        <w:r w:rsidRPr="00F91279">
          <w:instrText xml:space="preserve"> PAGEREF _Toc184345947 \h </w:instrText>
        </w:r>
        <w:r w:rsidRPr="00F91279">
          <w:fldChar w:fldCharType="separate"/>
        </w:r>
        <w:r w:rsidRPr="00F91279">
          <w:t>78</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48" w:history="1">
        <w:r w:rsidRPr="00F91279">
          <w:rPr>
            <w:rStyle w:val="af5"/>
            <w:rFonts w:ascii="华文楷体" w:eastAsia="华文楷体" w:hAnsi="华文楷体" w:cs="宋体" w:hint="eastAsia"/>
            <w:color w:val="auto"/>
            <w:lang w:val="zh-CN"/>
          </w:rPr>
          <w:t>（</w:t>
        </w:r>
        <w:r w:rsidRPr="00F91279">
          <w:rPr>
            <w:rStyle w:val="af5"/>
            <w:rFonts w:ascii="华文楷体" w:eastAsia="华文楷体" w:hAnsi="华文楷体" w:cs="宋体"/>
            <w:color w:val="auto"/>
          </w:rPr>
          <w:t>21</w:t>
        </w:r>
        <w:r w:rsidRPr="00F91279">
          <w:rPr>
            <w:rStyle w:val="af5"/>
            <w:rFonts w:ascii="华文楷体" w:eastAsia="华文楷体" w:hAnsi="华文楷体" w:cs="宋体" w:hint="eastAsia"/>
            <w:color w:val="auto"/>
            <w:lang w:val="zh-CN"/>
          </w:rPr>
          <w:t>）残疾人</w:t>
        </w:r>
        <w:r w:rsidRPr="00F91279">
          <w:rPr>
            <w:rStyle w:val="af5"/>
            <w:rFonts w:ascii="华文楷体" w:eastAsia="华文楷体" w:hAnsi="华文楷体" w:cs="宋体" w:hint="eastAsia"/>
            <w:color w:val="auto"/>
          </w:rPr>
          <w:t>福利性单位声明函</w:t>
        </w:r>
        <w:r w:rsidRPr="00F91279">
          <w:tab/>
        </w:r>
        <w:r w:rsidRPr="00F91279">
          <w:fldChar w:fldCharType="begin"/>
        </w:r>
        <w:r w:rsidRPr="00F91279">
          <w:instrText xml:space="preserve"> PAGEREF _Toc184345948 \h </w:instrText>
        </w:r>
        <w:r w:rsidRPr="00F91279">
          <w:fldChar w:fldCharType="separate"/>
        </w:r>
        <w:r w:rsidRPr="00F91279">
          <w:t>79</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49" w:history="1">
        <w:r w:rsidRPr="00F91279">
          <w:rPr>
            <w:rStyle w:val="af5"/>
            <w:rFonts w:ascii="华文楷体" w:eastAsia="华文楷体" w:hAnsi="华文楷体" w:cs="宋体" w:hint="eastAsia"/>
            <w:color w:val="auto"/>
            <w:lang w:val="zh-CN"/>
          </w:rPr>
          <w:t>（</w:t>
        </w:r>
        <w:r w:rsidRPr="00F91279">
          <w:rPr>
            <w:rStyle w:val="af5"/>
            <w:rFonts w:ascii="华文楷体" w:eastAsia="华文楷体" w:hAnsi="华文楷体" w:cs="宋体"/>
            <w:color w:val="auto"/>
          </w:rPr>
          <w:t>22</w:t>
        </w:r>
        <w:r w:rsidRPr="00F91279">
          <w:rPr>
            <w:rStyle w:val="af5"/>
            <w:rFonts w:ascii="华文楷体" w:eastAsia="华文楷体" w:hAnsi="华文楷体" w:cs="宋体" w:hint="eastAsia"/>
            <w:color w:val="auto"/>
            <w:lang w:val="zh-CN"/>
          </w:rPr>
          <w:t>）监狱企业证明资料</w:t>
        </w:r>
        <w:r w:rsidRPr="00F91279">
          <w:tab/>
        </w:r>
        <w:r w:rsidRPr="00F91279">
          <w:fldChar w:fldCharType="begin"/>
        </w:r>
        <w:r w:rsidRPr="00F91279">
          <w:instrText xml:space="preserve"> PAGEREF _Toc184345949 \h </w:instrText>
        </w:r>
        <w:r w:rsidRPr="00F91279">
          <w:fldChar w:fldCharType="separate"/>
        </w:r>
        <w:r w:rsidRPr="00F91279">
          <w:t>80</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50" w:history="1">
        <w:r w:rsidRPr="00F91279">
          <w:rPr>
            <w:rStyle w:val="af5"/>
            <w:rFonts w:ascii="华文楷体" w:eastAsia="华文楷体" w:hAnsi="华文楷体" w:cs="宋体" w:hint="eastAsia"/>
            <w:color w:val="auto"/>
          </w:rPr>
          <w:t>（</w:t>
        </w:r>
        <w:r w:rsidRPr="00F91279">
          <w:rPr>
            <w:rStyle w:val="af5"/>
            <w:rFonts w:ascii="华文楷体" w:eastAsia="华文楷体" w:hAnsi="华文楷体" w:cs="宋体"/>
            <w:color w:val="auto"/>
          </w:rPr>
          <w:t>23</w:t>
        </w:r>
        <w:r w:rsidRPr="00F91279">
          <w:rPr>
            <w:rStyle w:val="af5"/>
            <w:rFonts w:ascii="华文楷体" w:eastAsia="华文楷体" w:hAnsi="华文楷体" w:cs="宋体" w:hint="eastAsia"/>
            <w:color w:val="auto"/>
          </w:rPr>
          <w:t>）</w:t>
        </w:r>
        <w:r w:rsidRPr="00F91279">
          <w:rPr>
            <w:rStyle w:val="af5"/>
            <w:rFonts w:ascii="华文楷体" w:eastAsia="华文楷体" w:hAnsi="华文楷体" w:cs="宋体" w:hint="eastAsia"/>
            <w:color w:val="auto"/>
            <w:lang w:val="zh-CN"/>
          </w:rPr>
          <w:t>投标人的类似业绩证明材料</w:t>
        </w:r>
        <w:r w:rsidRPr="00F91279">
          <w:tab/>
        </w:r>
        <w:r w:rsidRPr="00F91279">
          <w:fldChar w:fldCharType="begin"/>
        </w:r>
        <w:r w:rsidRPr="00F91279">
          <w:instrText xml:space="preserve"> PAGEREF _Toc184345950 \h </w:instrText>
        </w:r>
        <w:r w:rsidRPr="00F91279">
          <w:fldChar w:fldCharType="separate"/>
        </w:r>
        <w:r w:rsidRPr="00F91279">
          <w:t>81</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51" w:history="1">
        <w:r w:rsidRPr="00F91279">
          <w:rPr>
            <w:rStyle w:val="af5"/>
            <w:rFonts w:ascii="华文楷体" w:eastAsia="华文楷体" w:hAnsi="华文楷体" w:cs="宋体" w:hint="eastAsia"/>
            <w:color w:val="auto"/>
          </w:rPr>
          <w:t>（</w:t>
        </w:r>
        <w:r w:rsidRPr="00F91279">
          <w:rPr>
            <w:rStyle w:val="af5"/>
            <w:rFonts w:ascii="华文楷体" w:eastAsia="华文楷体" w:hAnsi="华文楷体" w:cs="宋体"/>
            <w:color w:val="auto"/>
          </w:rPr>
          <w:t>24</w:t>
        </w:r>
        <w:r w:rsidRPr="00F91279">
          <w:rPr>
            <w:rStyle w:val="af5"/>
            <w:rFonts w:ascii="华文楷体" w:eastAsia="华文楷体" w:hAnsi="华文楷体" w:cs="宋体" w:hint="eastAsia"/>
            <w:color w:val="auto"/>
          </w:rPr>
          <w:t>）</w:t>
        </w:r>
        <w:r w:rsidRPr="00F91279">
          <w:rPr>
            <w:rStyle w:val="af5"/>
            <w:rFonts w:ascii="华文楷体" w:eastAsia="华文楷体" w:hAnsi="华文楷体" w:cs="宋体" w:hint="eastAsia"/>
            <w:color w:val="auto"/>
            <w:lang w:val="zh-CN"/>
          </w:rPr>
          <w:t>投标人认为在其他</w:t>
        </w:r>
        <w:r w:rsidRPr="00F91279">
          <w:rPr>
            <w:rStyle w:val="af5"/>
            <w:rFonts w:ascii="华文楷体" w:eastAsia="华文楷体" w:hAnsi="华文楷体" w:cs="宋体" w:hint="eastAsia"/>
            <w:color w:val="auto"/>
            <w:lang w:val="zh-CN"/>
          </w:rPr>
          <w:t>方面有必要说明的事项</w:t>
        </w:r>
        <w:r w:rsidRPr="00F91279">
          <w:tab/>
        </w:r>
        <w:r w:rsidRPr="00F91279">
          <w:fldChar w:fldCharType="begin"/>
        </w:r>
        <w:r w:rsidRPr="00F91279">
          <w:instrText xml:space="preserve"> PAGEREF _Toc184345951 \h </w:instrText>
        </w:r>
        <w:r w:rsidRPr="00F91279">
          <w:fldChar w:fldCharType="separate"/>
        </w:r>
        <w:r w:rsidRPr="00F91279">
          <w:t>82</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52" w:history="1">
        <w:r w:rsidRPr="00F91279">
          <w:rPr>
            <w:rStyle w:val="af5"/>
            <w:rFonts w:ascii="华文楷体" w:eastAsia="华文楷体" w:hAnsi="华文楷体" w:cs="宋体" w:hint="eastAsia"/>
            <w:color w:val="auto"/>
            <w:lang w:val="zh-CN"/>
          </w:rPr>
          <w:t>第五部分</w:t>
        </w:r>
        <w:r w:rsidRPr="00F91279">
          <w:rPr>
            <w:rStyle w:val="af5"/>
            <w:rFonts w:ascii="华文楷体" w:eastAsia="华文楷体" w:hAnsi="华文楷体" w:cs="宋体"/>
            <w:color w:val="auto"/>
            <w:lang w:val="zh-CN"/>
          </w:rPr>
          <w:t xml:space="preserve">  </w:t>
        </w:r>
        <w:r w:rsidRPr="00F91279">
          <w:rPr>
            <w:rStyle w:val="af5"/>
            <w:rFonts w:ascii="华文楷体" w:eastAsia="华文楷体" w:hAnsi="华文楷体" w:cs="宋体" w:hint="eastAsia"/>
            <w:color w:val="auto"/>
            <w:lang w:val="zh-CN"/>
          </w:rPr>
          <w:t>采购项目要求及技术参数</w:t>
        </w:r>
        <w:r w:rsidRPr="00F91279">
          <w:tab/>
        </w:r>
        <w:r w:rsidRPr="00F91279">
          <w:fldChar w:fldCharType="begin"/>
        </w:r>
        <w:r w:rsidRPr="00F91279">
          <w:instrText xml:space="preserve"> PAGEREF _Toc184345952 \h </w:instrText>
        </w:r>
        <w:r w:rsidRPr="00F91279">
          <w:fldChar w:fldCharType="separate"/>
        </w:r>
        <w:r w:rsidRPr="00F91279">
          <w:t>83</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53" w:history="1">
        <w:r w:rsidRPr="00F91279">
          <w:rPr>
            <w:rStyle w:val="af5"/>
            <w:rFonts w:ascii="华文楷体" w:eastAsia="华文楷体" w:hAnsi="华文楷体" w:hint="eastAsia"/>
            <w:color w:val="auto"/>
          </w:rPr>
          <w:t>（一）</w:t>
        </w:r>
        <w:r w:rsidRPr="00F91279">
          <w:rPr>
            <w:rStyle w:val="af5"/>
            <w:rFonts w:ascii="华文楷体" w:eastAsia="华文楷体" w:hAnsi="华文楷体" w:hint="eastAsia"/>
            <w:color w:val="auto"/>
            <w:lang w:val="zh-CN"/>
          </w:rPr>
          <w:t>投标要求</w:t>
        </w:r>
        <w:r w:rsidRPr="00F91279">
          <w:tab/>
        </w:r>
        <w:r w:rsidRPr="00F91279">
          <w:fldChar w:fldCharType="begin"/>
        </w:r>
        <w:r w:rsidRPr="00F91279">
          <w:instrText xml:space="preserve"> PAGEREF _Toc184345953 \h </w:instrText>
        </w:r>
        <w:r w:rsidRPr="00F91279">
          <w:fldChar w:fldCharType="separate"/>
        </w:r>
        <w:r w:rsidRPr="00F91279">
          <w:t>83</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54" w:history="1">
        <w:r w:rsidRPr="00F91279">
          <w:rPr>
            <w:rStyle w:val="af5"/>
            <w:rFonts w:ascii="华文楷体" w:eastAsia="华文楷体" w:hAnsi="华文楷体" w:cs="宋体"/>
            <w:color w:val="auto"/>
            <w:lang w:val="zh-CN"/>
          </w:rPr>
          <w:t>1.</w:t>
        </w:r>
        <w:r w:rsidRPr="00F91279">
          <w:rPr>
            <w:rStyle w:val="af5"/>
            <w:rFonts w:ascii="华文楷体" w:eastAsia="华文楷体" w:hAnsi="华文楷体" w:cs="宋体" w:hint="eastAsia"/>
            <w:color w:val="auto"/>
            <w:lang w:val="zh-CN"/>
          </w:rPr>
          <w:t>投标说明</w:t>
        </w:r>
        <w:r w:rsidRPr="00F91279">
          <w:tab/>
        </w:r>
        <w:r w:rsidRPr="00F91279">
          <w:fldChar w:fldCharType="begin"/>
        </w:r>
        <w:r w:rsidRPr="00F91279">
          <w:instrText xml:space="preserve"> PAGEREF _Toc184345954 \h </w:instrText>
        </w:r>
        <w:r w:rsidRPr="00F91279">
          <w:fldChar w:fldCharType="separate"/>
        </w:r>
        <w:r w:rsidRPr="00F91279">
          <w:t>83</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55" w:history="1">
        <w:r w:rsidRPr="00F91279">
          <w:rPr>
            <w:rStyle w:val="af5"/>
            <w:rFonts w:ascii="华文楷体" w:eastAsia="华文楷体" w:hAnsi="华文楷体" w:cs="宋体"/>
            <w:color w:val="auto"/>
          </w:rPr>
          <w:t>2.</w:t>
        </w:r>
        <w:r w:rsidRPr="00F91279">
          <w:rPr>
            <w:rStyle w:val="af5"/>
            <w:rFonts w:ascii="华文楷体" w:eastAsia="华文楷体" w:hAnsi="华文楷体" w:cs="宋体" w:hint="eastAsia"/>
            <w:color w:val="auto"/>
            <w:lang w:val="zh-CN"/>
          </w:rPr>
          <w:t>重要指标</w:t>
        </w:r>
        <w:r w:rsidRPr="00F91279">
          <w:tab/>
        </w:r>
        <w:r w:rsidRPr="00F91279">
          <w:fldChar w:fldCharType="begin"/>
        </w:r>
        <w:r w:rsidRPr="00F91279">
          <w:instrText xml:space="preserve"> PAGEREF _Toc18</w:instrText>
        </w:r>
        <w:r w:rsidRPr="00F91279">
          <w:instrText xml:space="preserve">4345955 \h </w:instrText>
        </w:r>
        <w:r w:rsidRPr="00F91279">
          <w:fldChar w:fldCharType="separate"/>
        </w:r>
        <w:r w:rsidRPr="00F91279">
          <w:t>83</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56" w:history="1">
        <w:r w:rsidRPr="00F91279">
          <w:rPr>
            <w:rStyle w:val="af5"/>
            <w:rFonts w:ascii="华文楷体" w:eastAsia="华文楷体" w:hAnsi="华文楷体" w:hint="eastAsia"/>
            <w:color w:val="auto"/>
          </w:rPr>
          <w:t>（二）采购一览表</w:t>
        </w:r>
        <w:r w:rsidRPr="00F91279">
          <w:tab/>
        </w:r>
        <w:r w:rsidRPr="00F91279">
          <w:fldChar w:fldCharType="begin"/>
        </w:r>
        <w:r w:rsidRPr="00F91279">
          <w:instrText xml:space="preserve"> PAGEREF _Toc184345956 \h </w:instrText>
        </w:r>
        <w:r w:rsidRPr="00F91279">
          <w:fldChar w:fldCharType="separate"/>
        </w:r>
        <w:r w:rsidRPr="00F91279">
          <w:t>84</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57" w:history="1">
        <w:r w:rsidRPr="00F91279">
          <w:rPr>
            <w:rStyle w:val="af5"/>
            <w:rFonts w:ascii="华文楷体" w:eastAsia="华文楷体" w:hAnsi="华文楷体" w:hint="eastAsia"/>
            <w:color w:val="auto"/>
          </w:rPr>
          <w:t>（三）技</w:t>
        </w:r>
        <w:r w:rsidRPr="00F91279">
          <w:rPr>
            <w:rStyle w:val="af5"/>
            <w:rFonts w:ascii="华文楷体" w:eastAsia="华文楷体" w:hAnsi="华文楷体" w:hint="eastAsia"/>
            <w:color w:val="auto"/>
          </w:rPr>
          <w:t>术要求</w:t>
        </w:r>
        <w:r w:rsidRPr="00F91279">
          <w:tab/>
        </w:r>
        <w:r w:rsidRPr="00F91279">
          <w:fldChar w:fldCharType="begin"/>
        </w:r>
        <w:r w:rsidRPr="00F91279">
          <w:instrText xml:space="preserve"> PAGEREF _Toc184345957 \h </w:instrText>
        </w:r>
        <w:r w:rsidRPr="00F91279">
          <w:fldChar w:fldCharType="separate"/>
        </w:r>
        <w:r w:rsidRPr="00F91279">
          <w:t>89</w:t>
        </w:r>
        <w:r w:rsidRPr="00F91279">
          <w:fldChar w:fldCharType="end"/>
        </w:r>
      </w:hyperlink>
    </w:p>
    <w:p w:rsidR="001A0F64" w:rsidRPr="00F91279" w:rsidRDefault="0008262D">
      <w:pPr>
        <w:pStyle w:val="10"/>
        <w:tabs>
          <w:tab w:val="right" w:leader="dot" w:pos="8233"/>
        </w:tabs>
        <w:ind w:firstLine="482"/>
        <w:rPr>
          <w:rFonts w:asciiTheme="minorHAnsi" w:eastAsiaTheme="minorEastAsia" w:hAnsiTheme="minorHAnsi" w:cstheme="minorBidi"/>
          <w:b w:val="0"/>
          <w:bCs w:val="0"/>
          <w:caps w:val="0"/>
          <w:sz w:val="21"/>
          <w:szCs w:val="22"/>
        </w:rPr>
      </w:pPr>
      <w:hyperlink w:anchor="_Toc184345958" w:history="1">
        <w:r w:rsidRPr="00F91279">
          <w:rPr>
            <w:rStyle w:val="af5"/>
            <w:rFonts w:ascii="华文楷体" w:eastAsia="华文楷体" w:hAnsi="华文楷体" w:hint="eastAsia"/>
            <w:color w:val="auto"/>
          </w:rPr>
          <w:t>（四）</w:t>
        </w:r>
        <w:r w:rsidRPr="00F91279">
          <w:rPr>
            <w:rStyle w:val="af5"/>
            <w:rFonts w:ascii="华文楷体" w:eastAsia="华文楷体" w:hAnsi="华文楷体"/>
            <w:color w:val="auto"/>
          </w:rPr>
          <w:t xml:space="preserve"> </w:t>
        </w:r>
        <w:r w:rsidRPr="00F91279">
          <w:rPr>
            <w:rStyle w:val="af5"/>
            <w:rFonts w:ascii="华文楷体" w:eastAsia="华文楷体" w:hAnsi="华文楷体" w:hint="eastAsia"/>
            <w:color w:val="auto"/>
          </w:rPr>
          <w:t>商务要求</w:t>
        </w:r>
        <w:r w:rsidRPr="00F91279">
          <w:tab/>
        </w:r>
        <w:r w:rsidRPr="00F91279">
          <w:fldChar w:fldCharType="begin"/>
        </w:r>
        <w:r w:rsidRPr="00F91279">
          <w:instrText xml:space="preserve"> PAGEREF _Toc184345958 \h </w:instrText>
        </w:r>
        <w:r w:rsidRPr="00F91279">
          <w:fldChar w:fldCharType="separate"/>
        </w:r>
        <w:r w:rsidRPr="00F91279">
          <w:t>115</w:t>
        </w:r>
        <w:r w:rsidRPr="00F91279">
          <w:fldChar w:fldCharType="end"/>
        </w:r>
      </w:hyperlink>
    </w:p>
    <w:p w:rsidR="001A0F64" w:rsidRPr="00F91279" w:rsidRDefault="0008262D">
      <w:pPr>
        <w:pStyle w:val="22"/>
        <w:tabs>
          <w:tab w:val="right" w:leader="dot" w:pos="8233"/>
        </w:tabs>
        <w:ind w:left="480"/>
        <w:rPr>
          <w:rFonts w:asciiTheme="minorHAnsi" w:eastAsiaTheme="minorEastAsia" w:hAnsiTheme="minorHAnsi" w:cstheme="minorBidi"/>
          <w:sz w:val="21"/>
          <w:szCs w:val="22"/>
        </w:rPr>
      </w:pPr>
      <w:hyperlink w:anchor="_Toc184345959" w:history="1">
        <w:r w:rsidRPr="00F91279">
          <w:rPr>
            <w:rStyle w:val="af5"/>
            <w:rFonts w:ascii="华文楷体" w:eastAsia="华文楷体" w:hAnsi="华文楷体" w:hint="eastAsia"/>
            <w:b/>
            <w:bCs/>
            <w:color w:val="auto"/>
          </w:rPr>
          <w:t>（五）样品提交要求</w:t>
        </w:r>
        <w:r w:rsidRPr="00F91279">
          <w:tab/>
        </w:r>
        <w:r w:rsidRPr="00F91279">
          <w:fldChar w:fldCharType="begin"/>
        </w:r>
        <w:r w:rsidRPr="00F91279">
          <w:instrText xml:space="preserve"> PAGEREF _Toc184345959 \h </w:instrText>
        </w:r>
        <w:r w:rsidRPr="00F91279">
          <w:fldChar w:fldCharType="separate"/>
        </w:r>
        <w:r w:rsidRPr="00F91279">
          <w:t>119</w:t>
        </w:r>
        <w:r w:rsidRPr="00F91279">
          <w:fldChar w:fldCharType="end"/>
        </w:r>
      </w:hyperlink>
    </w:p>
    <w:p w:rsidR="001A0F64" w:rsidRPr="00F91279" w:rsidRDefault="0008262D">
      <w:pPr>
        <w:tabs>
          <w:tab w:val="right" w:leader="dot" w:pos="8243"/>
        </w:tabs>
        <w:rPr>
          <w:rFonts w:ascii="华文楷体" w:eastAsia="华文楷体" w:hAnsi="华文楷体"/>
        </w:rPr>
      </w:pPr>
      <w:r w:rsidRPr="00F91279">
        <w:rPr>
          <w:rFonts w:ascii="华文楷体" w:eastAsia="华文楷体" w:hAnsi="华文楷体"/>
        </w:rPr>
        <w:fldChar w:fldCharType="end"/>
      </w:r>
    </w:p>
    <w:p w:rsidR="001A0F64" w:rsidRPr="00F91279" w:rsidRDefault="0008262D">
      <w:pPr>
        <w:rPr>
          <w:rStyle w:val="13"/>
          <w:rFonts w:ascii="华文楷体" w:eastAsia="华文楷体" w:hAnsi="华文楷体" w:cs="宋体"/>
          <w:kern w:val="2"/>
          <w:sz w:val="32"/>
          <w:szCs w:val="32"/>
        </w:rPr>
      </w:pPr>
      <w:r w:rsidRPr="00F91279">
        <w:rPr>
          <w:rStyle w:val="13"/>
          <w:rFonts w:ascii="华文楷体" w:eastAsia="华文楷体" w:hAnsi="华文楷体" w:cs="宋体" w:hint="eastAsia"/>
          <w:kern w:val="2"/>
          <w:sz w:val="32"/>
          <w:szCs w:val="32"/>
        </w:rPr>
        <w:br w:type="page"/>
      </w:r>
    </w:p>
    <w:p w:rsidR="001A0F64" w:rsidRPr="00F91279" w:rsidRDefault="0008262D">
      <w:pPr>
        <w:pStyle w:val="1"/>
        <w:spacing w:line="400" w:lineRule="exact"/>
        <w:jc w:val="center"/>
        <w:rPr>
          <w:rFonts w:ascii="华文楷体" w:eastAsia="华文楷体" w:hAnsi="华文楷体" w:cs="宋体"/>
          <w:kern w:val="2"/>
          <w:sz w:val="32"/>
          <w:szCs w:val="32"/>
          <w:lang w:val="zh-CN"/>
        </w:rPr>
      </w:pPr>
      <w:bookmarkStart w:id="3" w:name="_Toc184345887"/>
      <w:r w:rsidRPr="00F91279">
        <w:rPr>
          <w:rStyle w:val="13"/>
          <w:rFonts w:ascii="华文楷体" w:eastAsia="华文楷体" w:hAnsi="华文楷体" w:cs="宋体" w:hint="eastAsia"/>
          <w:b/>
          <w:bCs/>
          <w:kern w:val="2"/>
          <w:sz w:val="32"/>
          <w:szCs w:val="32"/>
        </w:rPr>
        <w:lastRenderedPageBreak/>
        <w:t>第一部分</w:t>
      </w:r>
      <w:r w:rsidRPr="00F91279">
        <w:rPr>
          <w:rStyle w:val="13"/>
          <w:rFonts w:ascii="华文楷体" w:eastAsia="华文楷体" w:hAnsi="华文楷体" w:cs="宋体" w:hint="eastAsia"/>
          <w:b/>
          <w:bCs/>
          <w:kern w:val="2"/>
          <w:sz w:val="32"/>
          <w:szCs w:val="32"/>
          <w:lang w:val="zh-CN"/>
        </w:rPr>
        <w:t xml:space="preserve"> </w:t>
      </w:r>
      <w:r w:rsidRPr="00F91279">
        <w:rPr>
          <w:rStyle w:val="13"/>
          <w:rFonts w:ascii="华文楷体" w:eastAsia="华文楷体" w:hAnsi="华文楷体" w:cs="宋体" w:hint="eastAsia"/>
          <w:b/>
          <w:bCs/>
          <w:kern w:val="2"/>
          <w:sz w:val="32"/>
          <w:szCs w:val="32"/>
          <w:lang w:val="zh-CN"/>
        </w:rPr>
        <w:t>投标邀请</w:t>
      </w:r>
      <w:bookmarkEnd w:id="0"/>
      <w:bookmarkEnd w:id="1"/>
      <w:bookmarkEnd w:id="2"/>
      <w:bookmarkEnd w:id="3"/>
    </w:p>
    <w:p w:rsidR="001A0F64" w:rsidRPr="00F91279" w:rsidRDefault="0008262D">
      <w:pPr>
        <w:jc w:val="center"/>
        <w:rPr>
          <w:rFonts w:ascii="华文楷体" w:eastAsia="华文楷体" w:hAnsi="华文楷体" w:cs="宋体"/>
          <w:b/>
          <w:bCs/>
          <w:kern w:val="0"/>
          <w:sz w:val="28"/>
          <w:szCs w:val="28"/>
          <w:lang w:val="zh-CN"/>
        </w:rPr>
      </w:pPr>
      <w:r w:rsidRPr="00F91279">
        <w:rPr>
          <w:rFonts w:ascii="华文楷体" w:eastAsia="华文楷体" w:hAnsi="华文楷体" w:cs="宋体" w:hint="eastAsia"/>
          <w:b/>
          <w:bCs/>
          <w:kern w:val="0"/>
          <w:sz w:val="28"/>
          <w:szCs w:val="28"/>
          <w:lang w:val="zh-CN"/>
        </w:rPr>
        <w:t>格尔木市消防救援支队</w:t>
      </w:r>
      <w:r w:rsidRPr="00F91279">
        <w:rPr>
          <w:rFonts w:ascii="华文楷体" w:eastAsia="华文楷体" w:hAnsi="华文楷体" w:cs="宋体" w:hint="eastAsia"/>
          <w:b/>
          <w:bCs/>
          <w:kern w:val="0"/>
          <w:sz w:val="28"/>
          <w:szCs w:val="28"/>
          <w:lang w:val="zh-CN"/>
        </w:rPr>
        <w:t>2024</w:t>
      </w:r>
      <w:r w:rsidRPr="00F91279">
        <w:rPr>
          <w:rFonts w:ascii="华文楷体" w:eastAsia="华文楷体" w:hAnsi="华文楷体" w:cs="宋体" w:hint="eastAsia"/>
          <w:b/>
          <w:bCs/>
          <w:kern w:val="0"/>
          <w:sz w:val="28"/>
          <w:szCs w:val="28"/>
          <w:lang w:val="zh-CN"/>
        </w:rPr>
        <w:t>年度灭火救援装备采购项目</w:t>
      </w:r>
      <w:r w:rsidRPr="00F91279">
        <w:rPr>
          <w:rFonts w:ascii="华文楷体" w:eastAsia="华文楷体" w:hAnsi="华文楷体" w:cs="宋体" w:hint="eastAsia"/>
          <w:b/>
          <w:bCs/>
          <w:kern w:val="0"/>
          <w:sz w:val="28"/>
          <w:szCs w:val="28"/>
          <w:lang w:val="zh-CN"/>
        </w:rPr>
        <w:t xml:space="preserve"> </w:t>
      </w:r>
    </w:p>
    <w:p w:rsidR="001A0F64" w:rsidRPr="00F91279" w:rsidRDefault="0008262D">
      <w:pPr>
        <w:jc w:val="center"/>
        <w:rPr>
          <w:rFonts w:ascii="华文楷体" w:eastAsia="华文楷体" w:hAnsi="华文楷体" w:cs="宋体"/>
          <w:b/>
          <w:bCs/>
          <w:kern w:val="0"/>
          <w:sz w:val="28"/>
          <w:szCs w:val="28"/>
        </w:rPr>
      </w:pPr>
      <w:r w:rsidRPr="00F91279">
        <w:rPr>
          <w:rFonts w:ascii="华文楷体" w:eastAsia="华文楷体" w:hAnsi="华文楷体" w:cs="宋体" w:hint="eastAsia"/>
          <w:b/>
          <w:bCs/>
          <w:kern w:val="0"/>
          <w:sz w:val="28"/>
          <w:szCs w:val="28"/>
          <w:lang w:val="zh-CN"/>
        </w:rPr>
        <w:t>公开招标公告</w:t>
      </w:r>
    </w:p>
    <w:p w:rsidR="001A0F64" w:rsidRPr="00F91279" w:rsidRDefault="0008262D">
      <w:pPr>
        <w:pBdr>
          <w:top w:val="single" w:sz="4" w:space="1" w:color="auto"/>
          <w:left w:val="single" w:sz="4" w:space="4" w:color="auto"/>
          <w:bottom w:val="single" w:sz="4" w:space="1" w:color="auto"/>
          <w:right w:val="single" w:sz="4" w:space="4" w:color="auto"/>
        </w:pBdr>
        <w:spacing w:line="360" w:lineRule="auto"/>
        <w:ind w:firstLineChars="200" w:firstLine="480"/>
        <w:rPr>
          <w:rFonts w:ascii="华文楷体" w:eastAsia="华文楷体" w:hAnsi="华文楷体" w:cs="宋体"/>
        </w:rPr>
      </w:pPr>
      <w:r w:rsidRPr="00F91279">
        <w:rPr>
          <w:rFonts w:ascii="华文楷体" w:eastAsia="华文楷体" w:hAnsi="华文楷体" w:cs="宋体" w:hint="eastAsia"/>
        </w:rPr>
        <w:t>项目概况</w:t>
      </w:r>
    </w:p>
    <w:p w:rsidR="001A0F64" w:rsidRPr="00F91279" w:rsidRDefault="0008262D">
      <w:pPr>
        <w:pBdr>
          <w:top w:val="single" w:sz="4" w:space="1" w:color="auto"/>
          <w:left w:val="single" w:sz="4" w:space="4" w:color="auto"/>
          <w:bottom w:val="single" w:sz="4" w:space="1" w:color="auto"/>
          <w:right w:val="single" w:sz="4" w:space="4" w:color="auto"/>
        </w:pBdr>
        <w:spacing w:line="360" w:lineRule="auto"/>
        <w:ind w:firstLineChars="200" w:firstLine="480"/>
        <w:rPr>
          <w:rFonts w:ascii="华文楷体" w:eastAsia="华文楷体" w:hAnsi="华文楷体" w:cs="宋体"/>
        </w:rPr>
      </w:pPr>
      <w:r w:rsidRPr="00F91279">
        <w:rPr>
          <w:rFonts w:ascii="华文楷体" w:eastAsia="华文楷体" w:hAnsi="华文楷体" w:cs="宋体" w:hint="eastAsia"/>
          <w:kern w:val="0"/>
          <w:u w:val="single"/>
          <w:lang w:val="zh-CN"/>
        </w:rPr>
        <w:t>格尔木市消防救援支队</w:t>
      </w:r>
      <w:r w:rsidRPr="00F91279">
        <w:rPr>
          <w:rFonts w:ascii="华文楷体" w:eastAsia="华文楷体" w:hAnsi="华文楷体" w:cs="宋体" w:hint="eastAsia"/>
          <w:kern w:val="0"/>
          <w:u w:val="single"/>
        </w:rPr>
        <w:t>2024</w:t>
      </w:r>
      <w:r w:rsidRPr="00F91279">
        <w:rPr>
          <w:rFonts w:ascii="华文楷体" w:eastAsia="华文楷体" w:hAnsi="华文楷体" w:cs="宋体" w:hint="eastAsia"/>
          <w:kern w:val="0"/>
          <w:u w:val="single"/>
          <w:lang w:val="zh-CN"/>
        </w:rPr>
        <w:t>年度灭火救援装备采购项目</w:t>
      </w:r>
      <w:r w:rsidRPr="00F91279">
        <w:rPr>
          <w:rFonts w:ascii="华文楷体" w:eastAsia="华文楷体" w:hAnsi="华文楷体" w:cs="宋体" w:hint="eastAsia"/>
        </w:rPr>
        <w:t>的潜在投标人应在线上通过政</w:t>
      </w:r>
      <w:proofErr w:type="gramStart"/>
      <w:r w:rsidRPr="00F91279">
        <w:rPr>
          <w:rFonts w:ascii="华文楷体" w:eastAsia="华文楷体" w:hAnsi="华文楷体" w:cs="宋体" w:hint="eastAsia"/>
        </w:rPr>
        <w:t>采云</w:t>
      </w:r>
      <w:proofErr w:type="gramEnd"/>
      <w:r w:rsidRPr="00F91279">
        <w:rPr>
          <w:rFonts w:ascii="华文楷体" w:eastAsia="华文楷体" w:hAnsi="华文楷体" w:cs="宋体" w:hint="eastAsia"/>
        </w:rPr>
        <w:t>平台（</w:t>
      </w:r>
      <w:hyperlink r:id="rId9" w:history="1">
        <w:r w:rsidRPr="00F91279">
          <w:rPr>
            <w:rStyle w:val="af5"/>
            <w:rFonts w:ascii="华文楷体" w:eastAsia="华文楷体" w:hAnsi="华文楷体" w:cs="宋体" w:hint="eastAsia"/>
            <w:color w:val="auto"/>
          </w:rPr>
          <w:t>www.zcygov.cn</w:t>
        </w:r>
        <w:r w:rsidRPr="00F91279">
          <w:rPr>
            <w:rStyle w:val="af5"/>
            <w:rFonts w:ascii="华文楷体" w:eastAsia="华文楷体" w:hAnsi="华文楷体" w:cs="宋体" w:hint="eastAsia"/>
            <w:color w:val="auto"/>
          </w:rPr>
          <w:t>）获取招标文件，并于</w:t>
        </w:r>
        <w:r w:rsidRPr="00F91279">
          <w:rPr>
            <w:rStyle w:val="af5"/>
            <w:rFonts w:ascii="华文楷体" w:eastAsia="华文楷体" w:hAnsi="华文楷体" w:cs="宋体" w:hint="eastAsia"/>
            <w:color w:val="auto"/>
          </w:rPr>
          <w:t>202</w:t>
        </w:r>
        <w:r w:rsidRPr="00F91279">
          <w:rPr>
            <w:rStyle w:val="af5"/>
            <w:rFonts w:ascii="华文楷体" w:eastAsia="华文楷体" w:hAnsi="华文楷体" w:cs="宋体" w:hint="eastAsia"/>
            <w:color w:val="auto"/>
          </w:rPr>
          <w:t>5</w:t>
        </w:r>
        <w:r w:rsidRPr="00F91279">
          <w:rPr>
            <w:rStyle w:val="af5"/>
            <w:rFonts w:ascii="华文楷体" w:eastAsia="华文楷体" w:hAnsi="华文楷体" w:cs="宋体" w:hint="eastAsia"/>
            <w:color w:val="auto"/>
          </w:rPr>
          <w:t>年</w:t>
        </w:r>
        <w:r w:rsidRPr="00F91279">
          <w:rPr>
            <w:rStyle w:val="af5"/>
            <w:rFonts w:ascii="华文楷体" w:eastAsia="华文楷体" w:hAnsi="华文楷体" w:cs="宋体" w:hint="eastAsia"/>
            <w:color w:val="auto"/>
          </w:rPr>
          <w:t>02</w:t>
        </w:r>
        <w:r w:rsidRPr="00F91279">
          <w:rPr>
            <w:rStyle w:val="af5"/>
            <w:rFonts w:ascii="华文楷体" w:eastAsia="华文楷体" w:hAnsi="华文楷体" w:cs="宋体" w:hint="eastAsia"/>
            <w:color w:val="auto"/>
          </w:rPr>
          <w:t>月</w:t>
        </w:r>
      </w:hyperlink>
      <w:r w:rsidRPr="00F91279">
        <w:rPr>
          <w:rStyle w:val="af5"/>
          <w:rFonts w:ascii="华文楷体" w:eastAsia="华文楷体" w:hAnsi="华文楷体" w:cs="宋体" w:hint="eastAsia"/>
          <w:color w:val="auto"/>
        </w:rPr>
        <w:t>26</w:t>
      </w:r>
      <w:r w:rsidRPr="00F91279">
        <w:rPr>
          <w:rStyle w:val="af5"/>
          <w:rFonts w:ascii="华文楷体" w:eastAsia="华文楷体" w:hAnsi="华文楷体" w:cs="宋体" w:hint="eastAsia"/>
          <w:color w:val="auto"/>
        </w:rPr>
        <w:t>日</w:t>
      </w:r>
      <w:r w:rsidR="002D6D96" w:rsidRPr="00F91279">
        <w:rPr>
          <w:rStyle w:val="af5"/>
          <w:rFonts w:ascii="华文楷体" w:eastAsia="华文楷体" w:hAnsi="华文楷体" w:cs="宋体" w:hint="eastAsia"/>
          <w:color w:val="auto"/>
        </w:rPr>
        <w:t>10</w:t>
      </w:r>
      <w:r w:rsidRPr="00F91279">
        <w:rPr>
          <w:rStyle w:val="af5"/>
          <w:rFonts w:ascii="华文楷体" w:eastAsia="华文楷体" w:hAnsi="华文楷体" w:cs="宋体" w:hint="eastAsia"/>
          <w:color w:val="auto"/>
        </w:rPr>
        <w:t>点</w:t>
      </w:r>
      <w:r w:rsidR="002D6D96" w:rsidRPr="00F91279">
        <w:rPr>
          <w:rStyle w:val="af5"/>
          <w:rFonts w:ascii="华文楷体" w:eastAsia="华文楷体" w:hAnsi="华文楷体" w:cs="宋体" w:hint="eastAsia"/>
          <w:color w:val="auto"/>
        </w:rPr>
        <w:t>00</w:t>
      </w:r>
      <w:r w:rsidRPr="00F91279">
        <w:rPr>
          <w:rStyle w:val="af5"/>
          <w:rFonts w:ascii="华文楷体" w:eastAsia="华文楷体" w:hAnsi="华文楷体" w:cs="宋体" w:hint="eastAsia"/>
          <w:color w:val="auto"/>
        </w:rPr>
        <w:t>分</w:t>
      </w:r>
      <w:r w:rsidRPr="00F91279">
        <w:rPr>
          <w:rFonts w:ascii="华文楷体" w:eastAsia="华文楷体" w:hAnsi="华文楷体" w:cs="宋体" w:hint="eastAsia"/>
        </w:rPr>
        <w:t>（北京时间）</w:t>
      </w:r>
      <w:r w:rsidRPr="00F91279">
        <w:rPr>
          <w:rFonts w:ascii="华文楷体" w:eastAsia="华文楷体" w:hAnsi="华文楷体" w:cs="宋体" w:hint="eastAsia"/>
        </w:rPr>
        <w:t>前递交投标文件。</w:t>
      </w:r>
    </w:p>
    <w:p w:rsidR="001A0F64" w:rsidRPr="00F91279" w:rsidRDefault="0008262D">
      <w:pPr>
        <w:spacing w:line="400" w:lineRule="exact"/>
        <w:rPr>
          <w:rFonts w:ascii="华文楷体" w:eastAsia="华文楷体" w:hAnsi="华文楷体" w:cs="宋体"/>
          <w:b/>
          <w:bCs/>
        </w:rPr>
      </w:pPr>
      <w:bookmarkStart w:id="4" w:name="_Toc28359002"/>
      <w:bookmarkStart w:id="5" w:name="_Toc35393621"/>
      <w:bookmarkStart w:id="6" w:name="_Toc28359079"/>
      <w:bookmarkStart w:id="7" w:name="_Toc35393790"/>
      <w:bookmarkStart w:id="8" w:name="_Hlk24379207"/>
      <w:r w:rsidRPr="00F91279">
        <w:rPr>
          <w:rFonts w:ascii="华文楷体" w:eastAsia="华文楷体" w:hAnsi="华文楷体" w:cs="宋体" w:hint="eastAsia"/>
          <w:b/>
          <w:bCs/>
        </w:rPr>
        <w:t>一、项目基本情况</w:t>
      </w:r>
      <w:bookmarkEnd w:id="4"/>
      <w:bookmarkEnd w:id="5"/>
      <w:bookmarkEnd w:id="6"/>
      <w:bookmarkEnd w:id="7"/>
    </w:p>
    <w:p w:rsidR="001A0F64" w:rsidRPr="00F91279" w:rsidRDefault="0008262D" w:rsidP="002D6D96">
      <w:pPr>
        <w:spacing w:line="400" w:lineRule="exact"/>
        <w:ind w:firstLineChars="200" w:firstLine="480"/>
        <w:rPr>
          <w:rFonts w:ascii="华文楷体" w:eastAsia="华文楷体" w:hAnsi="华文楷体" w:cs="宋体"/>
        </w:rPr>
      </w:pPr>
      <w:r w:rsidRPr="00F91279">
        <w:rPr>
          <w:rFonts w:ascii="华文楷体" w:eastAsia="华文楷体" w:hAnsi="华文楷体" w:cs="宋体" w:hint="eastAsia"/>
          <w:b/>
          <w:bCs/>
        </w:rPr>
        <w:t>项目编号：</w:t>
      </w:r>
      <w:r w:rsidRPr="00F91279">
        <w:rPr>
          <w:rFonts w:ascii="华文楷体" w:eastAsia="华文楷体" w:hAnsi="华文楷体" w:cs="宋体" w:hint="eastAsia"/>
          <w:lang w:val="zh-CN"/>
        </w:rPr>
        <w:t>青海</w:t>
      </w:r>
      <w:proofErr w:type="gramStart"/>
      <w:r w:rsidRPr="00F91279">
        <w:rPr>
          <w:rFonts w:ascii="华文楷体" w:eastAsia="华文楷体" w:hAnsi="华文楷体" w:cs="宋体" w:hint="eastAsia"/>
          <w:lang w:val="zh-CN"/>
        </w:rPr>
        <w:t>锦茂公招</w:t>
      </w:r>
      <w:proofErr w:type="gramEnd"/>
      <w:r w:rsidRPr="00F91279">
        <w:rPr>
          <w:rFonts w:ascii="华文楷体" w:eastAsia="华文楷体" w:hAnsi="华文楷体" w:cs="宋体" w:hint="eastAsia"/>
          <w:lang w:val="zh-CN"/>
        </w:rPr>
        <w:t>（货物）</w:t>
      </w:r>
      <w:r w:rsidRPr="00F91279">
        <w:rPr>
          <w:rFonts w:ascii="华文楷体" w:eastAsia="华文楷体" w:hAnsi="华文楷体" w:cs="宋体" w:hint="eastAsia"/>
          <w:lang w:val="zh-CN"/>
        </w:rPr>
        <w:t>2024-035</w:t>
      </w:r>
      <w:r w:rsidRPr="00F91279">
        <w:rPr>
          <w:rFonts w:ascii="华文楷体" w:eastAsia="华文楷体" w:hAnsi="华文楷体" w:cs="宋体" w:hint="eastAsia"/>
          <w:lang w:val="zh-CN"/>
        </w:rPr>
        <w:t>号</w:t>
      </w:r>
      <w:r w:rsidRPr="00F91279">
        <w:rPr>
          <w:rFonts w:ascii="华文楷体" w:eastAsia="华文楷体" w:hAnsi="华文楷体" w:cs="宋体" w:hint="eastAsia"/>
        </w:rPr>
        <w:t>-02</w:t>
      </w:r>
    </w:p>
    <w:p w:rsidR="001A0F64" w:rsidRPr="00F91279" w:rsidRDefault="0008262D" w:rsidP="002D6D96">
      <w:pPr>
        <w:spacing w:line="400" w:lineRule="exact"/>
        <w:ind w:firstLineChars="200" w:firstLine="480"/>
        <w:rPr>
          <w:rFonts w:ascii="华文楷体" w:eastAsia="华文楷体" w:hAnsi="华文楷体" w:cs="宋体"/>
        </w:rPr>
      </w:pPr>
      <w:r w:rsidRPr="00F91279">
        <w:rPr>
          <w:rFonts w:ascii="华文楷体" w:eastAsia="华文楷体" w:hAnsi="华文楷体" w:cs="宋体" w:hint="eastAsia"/>
          <w:b/>
          <w:bCs/>
        </w:rPr>
        <w:t>项目名称：</w:t>
      </w:r>
      <w:r w:rsidRPr="00F91279">
        <w:rPr>
          <w:rFonts w:ascii="华文楷体" w:eastAsia="华文楷体" w:hAnsi="华文楷体" w:cs="宋体" w:hint="eastAsia"/>
          <w:kern w:val="0"/>
        </w:rPr>
        <w:t>格尔木市消防救援支队</w:t>
      </w:r>
      <w:r w:rsidRPr="00F91279">
        <w:rPr>
          <w:rFonts w:ascii="华文楷体" w:eastAsia="华文楷体" w:hAnsi="华文楷体" w:cs="宋体" w:hint="eastAsia"/>
          <w:kern w:val="0"/>
        </w:rPr>
        <w:t>2024</w:t>
      </w:r>
      <w:r w:rsidRPr="00F91279">
        <w:rPr>
          <w:rFonts w:ascii="华文楷体" w:eastAsia="华文楷体" w:hAnsi="华文楷体" w:cs="宋体" w:hint="eastAsia"/>
          <w:kern w:val="0"/>
        </w:rPr>
        <w:t>年度灭火救援装备采购项目</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第二次</w:t>
      </w:r>
      <w:r w:rsidRPr="00F91279">
        <w:rPr>
          <w:rFonts w:ascii="华文楷体" w:eastAsia="华文楷体" w:hAnsi="华文楷体" w:cs="宋体" w:hint="eastAsia"/>
          <w:kern w:val="0"/>
        </w:rPr>
        <w:t>）</w:t>
      </w:r>
    </w:p>
    <w:bookmarkEnd w:id="8"/>
    <w:p w:rsidR="001A0F64" w:rsidRPr="00F91279" w:rsidRDefault="0008262D" w:rsidP="002D6D96">
      <w:pPr>
        <w:spacing w:line="400" w:lineRule="exact"/>
        <w:ind w:firstLineChars="200" w:firstLine="480"/>
        <w:rPr>
          <w:rFonts w:ascii="华文楷体" w:eastAsia="华文楷体" w:hAnsi="华文楷体" w:cs="宋体"/>
          <w:kern w:val="0"/>
        </w:rPr>
      </w:pPr>
      <w:r w:rsidRPr="00F91279">
        <w:rPr>
          <w:rFonts w:ascii="华文楷体" w:eastAsia="华文楷体" w:hAnsi="华文楷体" w:cs="宋体" w:hint="eastAsia"/>
          <w:b/>
          <w:bCs/>
        </w:rPr>
        <w:t>预算金额</w:t>
      </w: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rPr>
        <w:t>5083700.00</w:t>
      </w:r>
      <w:r w:rsidRPr="00F91279">
        <w:rPr>
          <w:rFonts w:ascii="华文楷体" w:eastAsia="华文楷体" w:hAnsi="华文楷体" w:cs="宋体" w:hint="eastAsia"/>
          <w:kern w:val="0"/>
        </w:rPr>
        <w:t>元（其中包</w:t>
      </w:r>
      <w:proofErr w:type="gramStart"/>
      <w:r w:rsidRPr="00F91279">
        <w:rPr>
          <w:rFonts w:ascii="华文楷体" w:eastAsia="华文楷体" w:hAnsi="华文楷体" w:cs="宋体" w:hint="eastAsia"/>
          <w:kern w:val="0"/>
        </w:rPr>
        <w:t>一</w:t>
      </w:r>
      <w:proofErr w:type="gramEnd"/>
      <w:r w:rsidRPr="00F91279">
        <w:rPr>
          <w:rFonts w:ascii="华文楷体" w:eastAsia="华文楷体" w:hAnsi="华文楷体" w:cs="宋体" w:hint="eastAsia"/>
          <w:kern w:val="0"/>
        </w:rPr>
        <w:t>：</w:t>
      </w:r>
      <w:r w:rsidRPr="00F91279">
        <w:rPr>
          <w:rFonts w:ascii="华文楷体" w:eastAsia="华文楷体" w:hAnsi="华文楷体" w:cs="宋体"/>
          <w:kern w:val="0"/>
        </w:rPr>
        <w:t>940900.00</w:t>
      </w:r>
      <w:r w:rsidRPr="00F91279">
        <w:rPr>
          <w:rFonts w:ascii="华文楷体" w:eastAsia="华文楷体" w:hAnsi="华文楷体" w:cs="宋体"/>
        </w:rPr>
        <w:t>、</w:t>
      </w:r>
      <w:r w:rsidRPr="00F91279">
        <w:rPr>
          <w:rFonts w:ascii="华文楷体" w:eastAsia="华文楷体" w:hAnsi="华文楷体" w:cs="宋体" w:hint="eastAsia"/>
        </w:rPr>
        <w:t>包二：</w:t>
      </w:r>
      <w:r w:rsidRPr="00F91279">
        <w:rPr>
          <w:rFonts w:ascii="华文楷体" w:eastAsia="华文楷体" w:hAnsi="华文楷体" w:cs="宋体"/>
        </w:rPr>
        <w:t>2365500.00</w:t>
      </w:r>
      <w:r w:rsidRPr="00F91279">
        <w:rPr>
          <w:rFonts w:ascii="华文楷体" w:eastAsia="华文楷体" w:hAnsi="华文楷体" w:cs="宋体"/>
        </w:rPr>
        <w:t>、</w:t>
      </w:r>
      <w:r w:rsidRPr="00F91279">
        <w:rPr>
          <w:rFonts w:ascii="华文楷体" w:eastAsia="华文楷体" w:hAnsi="华文楷体" w:cs="宋体" w:hint="eastAsia"/>
        </w:rPr>
        <w:t>包三：</w:t>
      </w:r>
      <w:r w:rsidRPr="00F91279">
        <w:rPr>
          <w:rFonts w:ascii="华文楷体" w:eastAsia="华文楷体" w:hAnsi="华文楷体" w:cs="宋体"/>
        </w:rPr>
        <w:t>1777300.00</w:t>
      </w:r>
      <w:r w:rsidRPr="00F91279">
        <w:rPr>
          <w:rFonts w:ascii="华文楷体" w:eastAsia="华文楷体" w:hAnsi="华文楷体" w:cs="宋体" w:hint="eastAsia"/>
          <w:kern w:val="0"/>
        </w:rPr>
        <w:t>）</w:t>
      </w:r>
    </w:p>
    <w:p w:rsidR="001A0F64" w:rsidRPr="00F91279" w:rsidRDefault="0008262D">
      <w:pPr>
        <w:spacing w:line="400" w:lineRule="exact"/>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采购需求：</w:t>
      </w:r>
    </w:p>
    <w:tbl>
      <w:tblPr>
        <w:tblW w:w="0" w:type="auto"/>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3"/>
        <w:gridCol w:w="2100"/>
        <w:gridCol w:w="2597"/>
      </w:tblGrid>
      <w:tr w:rsidR="00F91279" w:rsidRPr="00F91279">
        <w:trPr>
          <w:trHeight w:val="90"/>
        </w:trPr>
        <w:tc>
          <w:tcPr>
            <w:tcW w:w="3313" w:type="dxa"/>
            <w:vAlign w:val="center"/>
          </w:tcPr>
          <w:p w:rsidR="001A0F64" w:rsidRPr="00F91279" w:rsidRDefault="0008262D">
            <w:pPr>
              <w:spacing w:line="360" w:lineRule="auto"/>
              <w:ind w:firstLineChars="200" w:firstLine="480"/>
              <w:rPr>
                <w:rFonts w:ascii="华文楷体" w:eastAsia="华文楷体" w:hAnsi="华文楷体" w:cs="宋体"/>
                <w:kern w:val="0"/>
                <w:lang w:val="zh-CN"/>
              </w:rPr>
            </w:pPr>
            <w:proofErr w:type="gramStart"/>
            <w:r w:rsidRPr="00F91279">
              <w:rPr>
                <w:rFonts w:ascii="华文楷体" w:eastAsia="华文楷体" w:hAnsi="华文楷体" w:cs="宋体" w:hint="eastAsia"/>
                <w:kern w:val="0"/>
                <w:lang w:val="zh-CN"/>
              </w:rPr>
              <w:t>标项名称</w:t>
            </w:r>
            <w:proofErr w:type="gramEnd"/>
          </w:p>
        </w:tc>
        <w:tc>
          <w:tcPr>
            <w:tcW w:w="2100" w:type="dxa"/>
            <w:vAlign w:val="center"/>
          </w:tcPr>
          <w:p w:rsidR="001A0F64" w:rsidRPr="00F91279" w:rsidRDefault="0008262D">
            <w:pPr>
              <w:spacing w:line="360" w:lineRule="auto"/>
              <w:rPr>
                <w:rFonts w:ascii="华文楷体" w:eastAsia="华文楷体" w:hAnsi="华文楷体" w:cs="宋体"/>
                <w:kern w:val="0"/>
                <w:lang w:val="zh-CN"/>
              </w:rPr>
            </w:pPr>
            <w:r w:rsidRPr="00F91279">
              <w:rPr>
                <w:rFonts w:ascii="华文楷体" w:eastAsia="华文楷体" w:hAnsi="华文楷体" w:cs="宋体" w:hint="eastAsia"/>
                <w:kern w:val="0"/>
                <w:lang w:val="zh-CN"/>
              </w:rPr>
              <w:t>预算金额（元）</w:t>
            </w:r>
          </w:p>
        </w:tc>
        <w:tc>
          <w:tcPr>
            <w:tcW w:w="2597" w:type="dxa"/>
            <w:vAlign w:val="center"/>
          </w:tcPr>
          <w:p w:rsidR="001A0F64" w:rsidRPr="00F91279" w:rsidRDefault="0008262D">
            <w:pPr>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简要规格描述</w:t>
            </w:r>
          </w:p>
        </w:tc>
      </w:tr>
      <w:tr w:rsidR="00F91279" w:rsidRPr="00F91279">
        <w:tc>
          <w:tcPr>
            <w:tcW w:w="3313" w:type="dxa"/>
            <w:vAlign w:val="center"/>
          </w:tcPr>
          <w:p w:rsidR="001A0F64" w:rsidRPr="00F91279" w:rsidRDefault="0008262D">
            <w:pPr>
              <w:pStyle w:val="ae"/>
              <w:widowControl/>
              <w:spacing w:before="0" w:beforeAutospacing="0" w:after="0" w:afterAutospacing="0" w:line="400" w:lineRule="exact"/>
              <w:jc w:val="center"/>
              <w:rPr>
                <w:rFonts w:ascii="华文楷体" w:eastAsia="华文楷体" w:hAnsi="华文楷体" w:cs="宋体"/>
              </w:rPr>
            </w:pPr>
            <w:r w:rsidRPr="00F91279">
              <w:rPr>
                <w:rFonts w:ascii="华文楷体" w:eastAsia="华文楷体" w:hAnsi="华文楷体" w:cs="宋体" w:hint="eastAsia"/>
              </w:rPr>
              <w:t>格尔木市消防救援支队</w:t>
            </w:r>
            <w:r w:rsidRPr="00F91279">
              <w:rPr>
                <w:rFonts w:ascii="华文楷体" w:eastAsia="华文楷体" w:hAnsi="华文楷体" w:cs="宋体" w:hint="eastAsia"/>
              </w:rPr>
              <w:t>2024</w:t>
            </w:r>
            <w:r w:rsidRPr="00F91279">
              <w:rPr>
                <w:rFonts w:ascii="华文楷体" w:eastAsia="华文楷体" w:hAnsi="华文楷体" w:cs="宋体" w:hint="eastAsia"/>
              </w:rPr>
              <w:t>年度灭火救援装备采购项目包</w:t>
            </w:r>
            <w:proofErr w:type="gramStart"/>
            <w:r w:rsidRPr="00F91279">
              <w:rPr>
                <w:rFonts w:ascii="华文楷体" w:eastAsia="华文楷体" w:hAnsi="华文楷体" w:cs="宋体" w:hint="eastAsia"/>
              </w:rPr>
              <w:t>一</w:t>
            </w:r>
            <w:proofErr w:type="gramEnd"/>
          </w:p>
        </w:tc>
        <w:tc>
          <w:tcPr>
            <w:tcW w:w="2100" w:type="dxa"/>
            <w:vAlign w:val="center"/>
          </w:tcPr>
          <w:p w:rsidR="001A0F64" w:rsidRPr="00F91279" w:rsidRDefault="0008262D">
            <w:pPr>
              <w:pStyle w:val="ae"/>
              <w:widowControl/>
              <w:spacing w:before="0" w:beforeAutospacing="0" w:after="0" w:afterAutospacing="0" w:line="400" w:lineRule="exact"/>
              <w:jc w:val="center"/>
              <w:rPr>
                <w:rFonts w:ascii="华文楷体" w:eastAsia="华文楷体" w:hAnsi="华文楷体" w:cs="宋体"/>
              </w:rPr>
            </w:pPr>
            <w:r w:rsidRPr="00F91279">
              <w:rPr>
                <w:rFonts w:ascii="华文楷体" w:eastAsia="华文楷体" w:hAnsi="华文楷体" w:cs="宋体"/>
              </w:rPr>
              <w:t>940900.00</w:t>
            </w:r>
          </w:p>
        </w:tc>
        <w:tc>
          <w:tcPr>
            <w:tcW w:w="2597" w:type="dxa"/>
            <w:vAlign w:val="center"/>
          </w:tcPr>
          <w:p w:rsidR="001A0F64" w:rsidRPr="00F91279" w:rsidRDefault="0008262D">
            <w:pPr>
              <w:pStyle w:val="ae"/>
              <w:widowControl/>
              <w:spacing w:before="0" w:beforeAutospacing="0" w:after="0" w:afterAutospacing="0" w:line="400" w:lineRule="exact"/>
              <w:jc w:val="center"/>
              <w:rPr>
                <w:rFonts w:ascii="华文楷体" w:eastAsia="华文楷体" w:hAnsi="华文楷体" w:cs="宋体"/>
                <w:lang w:val="zh-CN"/>
              </w:rPr>
            </w:pPr>
            <w:r w:rsidRPr="00F91279">
              <w:rPr>
                <w:rFonts w:ascii="华文楷体" w:eastAsia="华文楷体" w:hAnsi="华文楷体" w:cs="宋体" w:hint="eastAsia"/>
                <w:lang w:val="zh-CN"/>
              </w:rPr>
              <w:t>详见《招标文件》</w:t>
            </w:r>
          </w:p>
          <w:p w:rsidR="001A0F64" w:rsidRPr="00F91279" w:rsidRDefault="0008262D">
            <w:pPr>
              <w:pStyle w:val="ae"/>
              <w:widowControl/>
              <w:spacing w:before="0" w:beforeAutospacing="0" w:after="0" w:afterAutospacing="0" w:line="400" w:lineRule="exact"/>
              <w:jc w:val="center"/>
              <w:rPr>
                <w:rFonts w:ascii="华文楷体" w:eastAsia="华文楷体" w:hAnsi="华文楷体" w:cs="宋体"/>
                <w:lang w:val="zh-CN"/>
              </w:rPr>
            </w:pPr>
            <w:r w:rsidRPr="00F91279">
              <w:rPr>
                <w:rFonts w:ascii="华文楷体" w:eastAsia="华文楷体" w:hAnsi="华文楷体" w:cs="宋体" w:hint="eastAsia"/>
                <w:lang w:val="zh-CN"/>
              </w:rPr>
              <w:t>第五章采购项目要求及技术参数</w:t>
            </w:r>
          </w:p>
        </w:tc>
      </w:tr>
      <w:tr w:rsidR="00F91279" w:rsidRPr="00F91279">
        <w:tc>
          <w:tcPr>
            <w:tcW w:w="3313" w:type="dxa"/>
            <w:vAlign w:val="center"/>
          </w:tcPr>
          <w:p w:rsidR="001A0F64" w:rsidRPr="00F91279" w:rsidRDefault="0008262D">
            <w:pPr>
              <w:pStyle w:val="ae"/>
              <w:widowControl/>
              <w:spacing w:before="0" w:beforeAutospacing="0" w:after="0" w:afterAutospacing="0" w:line="400" w:lineRule="exact"/>
              <w:jc w:val="center"/>
              <w:rPr>
                <w:rFonts w:ascii="华文楷体" w:eastAsia="华文楷体" w:hAnsi="华文楷体" w:cs="宋体"/>
              </w:rPr>
            </w:pPr>
            <w:r w:rsidRPr="00F91279">
              <w:rPr>
                <w:rFonts w:ascii="华文楷体" w:eastAsia="华文楷体" w:hAnsi="华文楷体" w:cs="宋体" w:hint="eastAsia"/>
              </w:rPr>
              <w:t>格尔木市消防救援支队</w:t>
            </w:r>
            <w:r w:rsidRPr="00F91279">
              <w:rPr>
                <w:rFonts w:ascii="华文楷体" w:eastAsia="华文楷体" w:hAnsi="华文楷体" w:cs="宋体" w:hint="eastAsia"/>
              </w:rPr>
              <w:t>2024</w:t>
            </w:r>
            <w:r w:rsidRPr="00F91279">
              <w:rPr>
                <w:rFonts w:ascii="华文楷体" w:eastAsia="华文楷体" w:hAnsi="华文楷体" w:cs="宋体" w:hint="eastAsia"/>
              </w:rPr>
              <w:t>年度灭火救援装备采购项目包二</w:t>
            </w:r>
          </w:p>
        </w:tc>
        <w:tc>
          <w:tcPr>
            <w:tcW w:w="2100" w:type="dxa"/>
            <w:vAlign w:val="center"/>
          </w:tcPr>
          <w:p w:rsidR="001A0F64" w:rsidRPr="00F91279" w:rsidRDefault="0008262D">
            <w:pPr>
              <w:pStyle w:val="ae"/>
              <w:widowControl/>
              <w:spacing w:before="0" w:beforeAutospacing="0" w:after="0" w:afterAutospacing="0" w:line="400" w:lineRule="exact"/>
              <w:jc w:val="center"/>
              <w:rPr>
                <w:rFonts w:ascii="华文楷体" w:eastAsia="华文楷体" w:hAnsi="华文楷体" w:cs="宋体"/>
              </w:rPr>
            </w:pPr>
            <w:r w:rsidRPr="00F91279">
              <w:rPr>
                <w:rFonts w:ascii="华文楷体" w:eastAsia="华文楷体" w:hAnsi="华文楷体" w:cs="宋体"/>
              </w:rPr>
              <w:t>2365500.00</w:t>
            </w:r>
          </w:p>
        </w:tc>
        <w:tc>
          <w:tcPr>
            <w:tcW w:w="2597" w:type="dxa"/>
            <w:vAlign w:val="center"/>
          </w:tcPr>
          <w:p w:rsidR="001A0F64" w:rsidRPr="00F91279" w:rsidRDefault="0008262D">
            <w:pPr>
              <w:pStyle w:val="ae"/>
              <w:widowControl/>
              <w:spacing w:before="0" w:beforeAutospacing="0" w:after="0" w:afterAutospacing="0" w:line="400" w:lineRule="exact"/>
              <w:jc w:val="center"/>
              <w:rPr>
                <w:rFonts w:ascii="华文楷体" w:eastAsia="华文楷体" w:hAnsi="华文楷体" w:cs="宋体"/>
                <w:lang w:val="zh-CN"/>
              </w:rPr>
            </w:pPr>
            <w:r w:rsidRPr="00F91279">
              <w:rPr>
                <w:rFonts w:ascii="华文楷体" w:eastAsia="华文楷体" w:hAnsi="华文楷体" w:cs="宋体" w:hint="eastAsia"/>
                <w:lang w:val="zh-CN"/>
              </w:rPr>
              <w:t>详见《招标文件》</w:t>
            </w:r>
          </w:p>
          <w:p w:rsidR="001A0F64" w:rsidRPr="00F91279" w:rsidRDefault="0008262D">
            <w:pPr>
              <w:pStyle w:val="ae"/>
              <w:widowControl/>
              <w:spacing w:before="0" w:beforeAutospacing="0" w:after="0" w:afterAutospacing="0" w:line="400" w:lineRule="exact"/>
              <w:jc w:val="center"/>
              <w:rPr>
                <w:rFonts w:ascii="华文楷体" w:eastAsia="华文楷体" w:hAnsi="华文楷体" w:cs="宋体"/>
                <w:lang w:val="zh-CN"/>
              </w:rPr>
            </w:pPr>
            <w:r w:rsidRPr="00F91279">
              <w:rPr>
                <w:rFonts w:ascii="华文楷体" w:eastAsia="华文楷体" w:hAnsi="华文楷体" w:cs="宋体" w:hint="eastAsia"/>
                <w:lang w:val="zh-CN"/>
              </w:rPr>
              <w:t>第五章采购项目要求及技术参数</w:t>
            </w:r>
          </w:p>
        </w:tc>
      </w:tr>
      <w:tr w:rsidR="00F91279" w:rsidRPr="00F91279">
        <w:tc>
          <w:tcPr>
            <w:tcW w:w="3313" w:type="dxa"/>
            <w:vAlign w:val="center"/>
          </w:tcPr>
          <w:p w:rsidR="001A0F64" w:rsidRPr="00F91279" w:rsidRDefault="0008262D">
            <w:pPr>
              <w:pStyle w:val="ae"/>
              <w:widowControl/>
              <w:spacing w:before="0" w:beforeAutospacing="0" w:after="0" w:afterAutospacing="0" w:line="400" w:lineRule="exact"/>
              <w:jc w:val="center"/>
              <w:rPr>
                <w:rFonts w:ascii="华文楷体" w:eastAsia="华文楷体" w:hAnsi="华文楷体" w:cs="宋体"/>
              </w:rPr>
            </w:pPr>
            <w:r w:rsidRPr="00F91279">
              <w:rPr>
                <w:rFonts w:ascii="华文楷体" w:eastAsia="华文楷体" w:hAnsi="华文楷体" w:cs="宋体" w:hint="eastAsia"/>
              </w:rPr>
              <w:t>格尔木市消防救援支队</w:t>
            </w:r>
            <w:r w:rsidRPr="00F91279">
              <w:rPr>
                <w:rFonts w:ascii="华文楷体" w:eastAsia="华文楷体" w:hAnsi="华文楷体" w:cs="宋体" w:hint="eastAsia"/>
              </w:rPr>
              <w:t>2024</w:t>
            </w:r>
            <w:r w:rsidRPr="00F91279">
              <w:rPr>
                <w:rFonts w:ascii="华文楷体" w:eastAsia="华文楷体" w:hAnsi="华文楷体" w:cs="宋体" w:hint="eastAsia"/>
              </w:rPr>
              <w:t>年度灭火救援装备采购项目包三</w:t>
            </w:r>
          </w:p>
        </w:tc>
        <w:tc>
          <w:tcPr>
            <w:tcW w:w="2100" w:type="dxa"/>
            <w:vAlign w:val="center"/>
          </w:tcPr>
          <w:p w:rsidR="001A0F64" w:rsidRPr="00F91279" w:rsidRDefault="0008262D">
            <w:pPr>
              <w:pStyle w:val="ae"/>
              <w:widowControl/>
              <w:spacing w:before="0" w:beforeAutospacing="0" w:after="0" w:afterAutospacing="0" w:line="400" w:lineRule="exact"/>
              <w:jc w:val="center"/>
              <w:rPr>
                <w:rFonts w:ascii="华文楷体" w:eastAsia="华文楷体" w:hAnsi="华文楷体" w:cs="宋体"/>
              </w:rPr>
            </w:pPr>
            <w:r w:rsidRPr="00F91279">
              <w:rPr>
                <w:rFonts w:ascii="华文楷体" w:eastAsia="华文楷体" w:hAnsi="华文楷体" w:cs="宋体"/>
              </w:rPr>
              <w:t>1777300.00</w:t>
            </w:r>
          </w:p>
        </w:tc>
        <w:tc>
          <w:tcPr>
            <w:tcW w:w="2597" w:type="dxa"/>
            <w:vAlign w:val="center"/>
          </w:tcPr>
          <w:p w:rsidR="001A0F64" w:rsidRPr="00F91279" w:rsidRDefault="0008262D">
            <w:pPr>
              <w:pStyle w:val="ae"/>
              <w:widowControl/>
              <w:spacing w:before="0" w:beforeAutospacing="0" w:after="0" w:afterAutospacing="0" w:line="400" w:lineRule="exact"/>
              <w:jc w:val="center"/>
              <w:rPr>
                <w:rFonts w:ascii="华文楷体" w:eastAsia="华文楷体" w:hAnsi="华文楷体" w:cs="宋体"/>
                <w:lang w:val="zh-CN"/>
              </w:rPr>
            </w:pPr>
            <w:r w:rsidRPr="00F91279">
              <w:rPr>
                <w:rFonts w:ascii="华文楷体" w:eastAsia="华文楷体" w:hAnsi="华文楷体" w:cs="宋体" w:hint="eastAsia"/>
                <w:lang w:val="zh-CN"/>
              </w:rPr>
              <w:t>详见《招标文件》</w:t>
            </w:r>
          </w:p>
          <w:p w:rsidR="001A0F64" w:rsidRPr="00F91279" w:rsidRDefault="0008262D">
            <w:pPr>
              <w:pStyle w:val="ae"/>
              <w:widowControl/>
              <w:spacing w:before="0" w:beforeAutospacing="0" w:after="0" w:afterAutospacing="0" w:line="400" w:lineRule="exact"/>
              <w:jc w:val="center"/>
              <w:rPr>
                <w:rFonts w:ascii="华文楷体" w:eastAsia="华文楷体" w:hAnsi="华文楷体" w:cs="宋体"/>
                <w:lang w:val="zh-CN"/>
              </w:rPr>
            </w:pPr>
            <w:r w:rsidRPr="00F91279">
              <w:rPr>
                <w:rFonts w:ascii="华文楷体" w:eastAsia="华文楷体" w:hAnsi="华文楷体" w:cs="宋体" w:hint="eastAsia"/>
                <w:lang w:val="zh-CN"/>
              </w:rPr>
              <w:t>第五章采购项目要求及技术参数</w:t>
            </w:r>
          </w:p>
        </w:tc>
      </w:tr>
    </w:tbl>
    <w:p w:rsidR="001A0F64" w:rsidRPr="00F91279" w:rsidRDefault="0008262D" w:rsidP="002D6D96">
      <w:pPr>
        <w:spacing w:line="400" w:lineRule="exact"/>
        <w:ind w:firstLineChars="150" w:firstLine="360"/>
        <w:rPr>
          <w:rFonts w:ascii="华文楷体" w:eastAsia="华文楷体" w:hAnsi="华文楷体" w:cs="宋体"/>
          <w:b/>
          <w:bCs/>
        </w:rPr>
      </w:pPr>
      <w:r w:rsidRPr="00F91279">
        <w:rPr>
          <w:rFonts w:ascii="华文楷体" w:eastAsia="华文楷体" w:hAnsi="华文楷体" w:cs="宋体" w:hint="eastAsia"/>
          <w:b/>
          <w:bCs/>
        </w:rPr>
        <w:t>合同履行期限：自合同签订之日起</w:t>
      </w:r>
      <w:r w:rsidRPr="00F91279">
        <w:rPr>
          <w:rFonts w:ascii="华文楷体" w:eastAsia="华文楷体" w:hAnsi="华文楷体" w:cs="宋体" w:hint="eastAsia"/>
          <w:b/>
          <w:bCs/>
        </w:rPr>
        <w:t>60</w:t>
      </w:r>
      <w:r w:rsidRPr="00F91279">
        <w:rPr>
          <w:rFonts w:ascii="华文楷体" w:eastAsia="华文楷体" w:hAnsi="华文楷体" w:cs="宋体" w:hint="eastAsia"/>
          <w:b/>
          <w:bCs/>
        </w:rPr>
        <w:t>日内供货至采购人指定地点</w:t>
      </w:r>
    </w:p>
    <w:p w:rsidR="001A0F64" w:rsidRPr="00F91279" w:rsidRDefault="0008262D" w:rsidP="002D6D96">
      <w:pPr>
        <w:spacing w:line="400" w:lineRule="exact"/>
        <w:ind w:firstLineChars="147" w:firstLine="353"/>
        <w:rPr>
          <w:rFonts w:ascii="华文楷体" w:eastAsia="华文楷体" w:hAnsi="华文楷体" w:cs="宋体"/>
          <w:b/>
          <w:bCs/>
        </w:rPr>
      </w:pPr>
      <w:r w:rsidRPr="00F91279">
        <w:rPr>
          <w:rFonts w:ascii="华文楷体" w:eastAsia="华文楷体" w:hAnsi="华文楷体" w:cs="宋体" w:hint="eastAsia"/>
          <w:b/>
          <w:bCs/>
        </w:rPr>
        <w:t>本项目（不）接受联合体投标。</w:t>
      </w:r>
    </w:p>
    <w:p w:rsidR="001A0F64" w:rsidRPr="00F91279" w:rsidRDefault="0008262D">
      <w:pPr>
        <w:spacing w:line="400" w:lineRule="exact"/>
        <w:rPr>
          <w:rFonts w:ascii="华文楷体" w:eastAsia="华文楷体" w:hAnsi="华文楷体" w:cs="宋体"/>
          <w:b/>
          <w:bCs/>
        </w:rPr>
      </w:pPr>
      <w:bookmarkStart w:id="9" w:name="_Toc28359080"/>
      <w:bookmarkStart w:id="10" w:name="_Toc35393622"/>
      <w:bookmarkStart w:id="11" w:name="_Toc35393791"/>
      <w:bookmarkStart w:id="12" w:name="_Toc28359003"/>
      <w:r w:rsidRPr="00F91279">
        <w:rPr>
          <w:rFonts w:ascii="华文楷体" w:eastAsia="华文楷体" w:hAnsi="华文楷体" w:cs="宋体" w:hint="eastAsia"/>
          <w:b/>
          <w:bCs/>
        </w:rPr>
        <w:t>二、申请人的资格要求：</w:t>
      </w:r>
      <w:bookmarkEnd w:id="9"/>
      <w:bookmarkEnd w:id="10"/>
      <w:bookmarkEnd w:id="11"/>
      <w:bookmarkEnd w:id="12"/>
    </w:p>
    <w:p w:rsidR="001A0F64" w:rsidRPr="00F91279" w:rsidRDefault="0008262D">
      <w:pPr>
        <w:spacing w:line="400" w:lineRule="exact"/>
        <w:ind w:firstLineChars="200" w:firstLine="480"/>
        <w:rPr>
          <w:rFonts w:ascii="华文楷体" w:eastAsia="华文楷体" w:hAnsi="华文楷体" w:cs="宋体"/>
        </w:rPr>
      </w:pPr>
      <w:r w:rsidRPr="00F91279">
        <w:rPr>
          <w:rFonts w:ascii="华文楷体" w:eastAsia="华文楷体" w:hAnsi="华文楷体" w:cs="宋体" w:hint="eastAsia"/>
        </w:rPr>
        <w:t>1.</w:t>
      </w:r>
      <w:r w:rsidRPr="00F91279">
        <w:rPr>
          <w:rFonts w:ascii="华文楷体" w:eastAsia="华文楷体" w:hAnsi="华文楷体" w:cs="宋体" w:hint="eastAsia"/>
        </w:rPr>
        <w:t>满足《中华人民共和国政府采购法》第二十二条规定；</w:t>
      </w:r>
    </w:p>
    <w:p w:rsidR="001A0F64" w:rsidRPr="00F91279" w:rsidRDefault="0008262D">
      <w:pPr>
        <w:spacing w:line="400" w:lineRule="exact"/>
        <w:ind w:firstLineChars="200" w:firstLine="480"/>
        <w:rPr>
          <w:rFonts w:ascii="华文楷体" w:eastAsia="华文楷体" w:hAnsi="华文楷体" w:cs="宋体"/>
        </w:rPr>
      </w:pPr>
      <w:r w:rsidRPr="00F91279">
        <w:rPr>
          <w:rFonts w:ascii="华文楷体" w:eastAsia="华文楷体" w:hAnsi="华文楷体" w:cs="宋体" w:hint="eastAsia"/>
        </w:rPr>
        <w:t>（</w:t>
      </w:r>
      <w:r w:rsidRPr="00F91279">
        <w:rPr>
          <w:rFonts w:ascii="华文楷体" w:eastAsia="华文楷体" w:hAnsi="华文楷体" w:cs="宋体" w:hint="eastAsia"/>
        </w:rPr>
        <w:t>1</w:t>
      </w:r>
      <w:r w:rsidRPr="00F91279">
        <w:rPr>
          <w:rFonts w:ascii="华文楷体" w:eastAsia="华文楷体" w:hAnsi="华文楷体" w:cs="宋体" w:hint="eastAsia"/>
        </w:rPr>
        <w:t>）投标人的营业执照等证明文件，自然人的身份证明。</w:t>
      </w:r>
    </w:p>
    <w:p w:rsidR="001A0F64" w:rsidRPr="00F91279" w:rsidRDefault="0008262D">
      <w:pPr>
        <w:spacing w:line="400" w:lineRule="exact"/>
        <w:ind w:firstLineChars="200" w:firstLine="480"/>
        <w:rPr>
          <w:rFonts w:ascii="华文楷体" w:eastAsia="华文楷体" w:hAnsi="华文楷体" w:cs="宋体"/>
        </w:rPr>
      </w:pPr>
      <w:r w:rsidRPr="00F91279">
        <w:rPr>
          <w:rFonts w:ascii="华文楷体" w:eastAsia="华文楷体" w:hAnsi="华文楷体" w:cs="宋体" w:hint="eastAsia"/>
        </w:rPr>
        <w:t>（</w:t>
      </w:r>
      <w:r w:rsidRPr="00F91279">
        <w:rPr>
          <w:rFonts w:ascii="华文楷体" w:eastAsia="华文楷体" w:hAnsi="华文楷体" w:cs="宋体" w:hint="eastAsia"/>
        </w:rPr>
        <w:t>2</w:t>
      </w:r>
      <w:r w:rsidRPr="00F91279">
        <w:rPr>
          <w:rFonts w:ascii="华文楷体" w:eastAsia="华文楷体" w:hAnsi="华文楷体" w:cs="宋体" w:hint="eastAsia"/>
        </w:rPr>
        <w:t>）财务状况报告，依法缴纳税收和社会保障资金的相关材料。</w:t>
      </w:r>
    </w:p>
    <w:p w:rsidR="001A0F64" w:rsidRPr="00F91279" w:rsidRDefault="0008262D">
      <w:pPr>
        <w:spacing w:line="400" w:lineRule="exact"/>
        <w:ind w:firstLineChars="200" w:firstLine="480"/>
        <w:rPr>
          <w:rFonts w:ascii="华文楷体" w:eastAsia="华文楷体" w:hAnsi="华文楷体" w:cs="宋体"/>
        </w:rPr>
      </w:pPr>
      <w:r w:rsidRPr="00F91279">
        <w:rPr>
          <w:rFonts w:ascii="华文楷体" w:eastAsia="华文楷体" w:hAnsi="华文楷体" w:cs="宋体" w:hint="eastAsia"/>
        </w:rPr>
        <w:t>（</w:t>
      </w:r>
      <w:r w:rsidRPr="00F91279">
        <w:rPr>
          <w:rFonts w:ascii="华文楷体" w:eastAsia="华文楷体" w:hAnsi="华文楷体" w:cs="宋体" w:hint="eastAsia"/>
        </w:rPr>
        <w:t>3</w:t>
      </w:r>
      <w:r w:rsidRPr="00F91279">
        <w:rPr>
          <w:rFonts w:ascii="华文楷体" w:eastAsia="华文楷体" w:hAnsi="华文楷体" w:cs="宋体" w:hint="eastAsia"/>
        </w:rPr>
        <w:t>）具备履行合同所必需的设备和专业技术能力的证明材料。</w:t>
      </w:r>
    </w:p>
    <w:p w:rsidR="001A0F64" w:rsidRPr="00F91279" w:rsidRDefault="0008262D">
      <w:pPr>
        <w:spacing w:line="400" w:lineRule="exact"/>
        <w:ind w:firstLineChars="200" w:firstLine="480"/>
        <w:rPr>
          <w:rFonts w:ascii="华文楷体" w:eastAsia="华文楷体" w:hAnsi="华文楷体" w:cs="宋体"/>
        </w:rPr>
      </w:pPr>
      <w:r w:rsidRPr="00F91279">
        <w:rPr>
          <w:rFonts w:ascii="华文楷体" w:eastAsia="华文楷体" w:hAnsi="华文楷体" w:cs="宋体" w:hint="eastAsia"/>
        </w:rPr>
        <w:t>（</w:t>
      </w:r>
      <w:r w:rsidRPr="00F91279">
        <w:rPr>
          <w:rFonts w:ascii="华文楷体" w:eastAsia="华文楷体" w:hAnsi="华文楷体" w:cs="宋体" w:hint="eastAsia"/>
        </w:rPr>
        <w:t>4</w:t>
      </w:r>
      <w:r w:rsidRPr="00F91279">
        <w:rPr>
          <w:rFonts w:ascii="华文楷体" w:eastAsia="华文楷体" w:hAnsi="华文楷体" w:cs="宋体" w:hint="eastAsia"/>
        </w:rPr>
        <w:t>）参加政府采购活动前</w:t>
      </w:r>
      <w:r w:rsidRPr="00F91279">
        <w:rPr>
          <w:rFonts w:ascii="华文楷体" w:eastAsia="华文楷体" w:hAnsi="华文楷体" w:cs="宋体" w:hint="eastAsia"/>
        </w:rPr>
        <w:t>3</w:t>
      </w:r>
      <w:r w:rsidRPr="00F91279">
        <w:rPr>
          <w:rFonts w:ascii="华文楷体" w:eastAsia="华文楷体" w:hAnsi="华文楷体" w:cs="宋体" w:hint="eastAsia"/>
        </w:rPr>
        <w:t>年内在经营活动中没有重大违法记录的书面声</w:t>
      </w:r>
      <w:r w:rsidRPr="00F91279">
        <w:rPr>
          <w:rFonts w:ascii="华文楷体" w:eastAsia="华文楷体" w:hAnsi="华文楷体" w:cs="宋体" w:hint="eastAsia"/>
        </w:rPr>
        <w:lastRenderedPageBreak/>
        <w:t>明。</w:t>
      </w:r>
    </w:p>
    <w:p w:rsidR="001A0F64" w:rsidRPr="00F91279" w:rsidRDefault="0008262D">
      <w:pPr>
        <w:spacing w:line="400" w:lineRule="exact"/>
        <w:ind w:firstLineChars="200" w:firstLine="480"/>
        <w:rPr>
          <w:rFonts w:ascii="华文楷体" w:eastAsia="华文楷体" w:hAnsi="华文楷体" w:cs="宋体"/>
        </w:rPr>
      </w:pPr>
      <w:r w:rsidRPr="00F91279">
        <w:rPr>
          <w:rFonts w:ascii="华文楷体" w:eastAsia="华文楷体" w:hAnsi="华文楷体" w:cs="宋体" w:hint="eastAsia"/>
        </w:rPr>
        <w:t>（</w:t>
      </w:r>
      <w:r w:rsidRPr="00F91279">
        <w:rPr>
          <w:rFonts w:ascii="华文楷体" w:eastAsia="华文楷体" w:hAnsi="华文楷体" w:cs="宋体" w:hint="eastAsia"/>
        </w:rPr>
        <w:t>5</w:t>
      </w:r>
      <w:r w:rsidRPr="00F91279">
        <w:rPr>
          <w:rFonts w:ascii="华文楷体" w:eastAsia="华文楷体" w:hAnsi="华文楷体" w:cs="宋体" w:hint="eastAsia"/>
        </w:rPr>
        <w:t>）具备法律、行政法规规定的其他条件的证明材料。</w:t>
      </w:r>
    </w:p>
    <w:p w:rsidR="001A0F64" w:rsidRPr="00F91279" w:rsidRDefault="0008262D">
      <w:pPr>
        <w:pStyle w:val="a5"/>
        <w:spacing w:line="400" w:lineRule="exact"/>
        <w:ind w:firstLineChars="200" w:firstLine="480"/>
        <w:rPr>
          <w:rFonts w:ascii="华文楷体" w:eastAsia="华文楷体" w:hAnsi="华文楷体" w:cs="宋体"/>
        </w:rPr>
      </w:pPr>
      <w:bookmarkStart w:id="13" w:name="_Toc28359004"/>
      <w:bookmarkStart w:id="14" w:name="_Toc28359081"/>
      <w:r w:rsidRPr="00F91279">
        <w:rPr>
          <w:rFonts w:ascii="华文楷体" w:eastAsia="华文楷体" w:hAnsi="华文楷体" w:cs="宋体" w:hint="eastAsia"/>
        </w:rPr>
        <w:t>2.</w:t>
      </w:r>
      <w:r w:rsidRPr="00F91279">
        <w:rPr>
          <w:rFonts w:ascii="华文楷体" w:eastAsia="华文楷体" w:hAnsi="华文楷体" w:cs="宋体" w:hint="eastAsia"/>
        </w:rPr>
        <w:t>落实政府采购政策需满足的资格要求：本项目包二专门面向中小企业采购，包三专门面向小</w:t>
      </w:r>
      <w:proofErr w:type="gramStart"/>
      <w:r w:rsidRPr="00F91279">
        <w:rPr>
          <w:rFonts w:ascii="华文楷体" w:eastAsia="华文楷体" w:hAnsi="华文楷体" w:cs="宋体" w:hint="eastAsia"/>
        </w:rPr>
        <w:t>微企业</w:t>
      </w:r>
      <w:proofErr w:type="gramEnd"/>
      <w:r w:rsidRPr="00F91279">
        <w:rPr>
          <w:rFonts w:ascii="华文楷体" w:eastAsia="华文楷体" w:hAnsi="华文楷体" w:cs="宋体" w:hint="eastAsia"/>
        </w:rPr>
        <w:t>采购（监狱企业、残疾人福利性单位视同小型、微型企业）。</w:t>
      </w:r>
    </w:p>
    <w:p w:rsidR="001A0F64" w:rsidRPr="00F91279" w:rsidRDefault="0008262D">
      <w:pPr>
        <w:spacing w:line="400" w:lineRule="exact"/>
        <w:ind w:firstLineChars="200" w:firstLine="480"/>
        <w:rPr>
          <w:rFonts w:ascii="华文楷体" w:eastAsia="华文楷体" w:hAnsi="华文楷体" w:cs="宋体"/>
          <w:lang w:val="zh-CN"/>
        </w:rPr>
      </w:pPr>
      <w:r w:rsidRPr="00F91279">
        <w:rPr>
          <w:rFonts w:ascii="华文楷体" w:eastAsia="华文楷体" w:hAnsi="华文楷体" w:cs="宋体" w:hint="eastAsia"/>
        </w:rPr>
        <w:t>3.</w:t>
      </w:r>
      <w:r w:rsidRPr="00F91279">
        <w:rPr>
          <w:rFonts w:ascii="华文楷体" w:eastAsia="华文楷体" w:hAnsi="华文楷体" w:cs="宋体" w:hint="eastAsia"/>
        </w:rPr>
        <w:t>本项目的特定资格要求：</w:t>
      </w:r>
      <w:bookmarkStart w:id="15" w:name="_Toc35393623"/>
      <w:bookmarkStart w:id="16" w:name="_Toc35393792"/>
    </w:p>
    <w:p w:rsidR="001A0F64" w:rsidRPr="00F91279" w:rsidRDefault="0008262D">
      <w:pPr>
        <w:spacing w:line="400" w:lineRule="exact"/>
        <w:ind w:firstLineChars="200" w:firstLine="480"/>
        <w:rPr>
          <w:rFonts w:ascii="华文楷体" w:eastAsia="华文楷体" w:hAnsi="华文楷体" w:cs="宋体"/>
        </w:rPr>
      </w:pPr>
      <w:r w:rsidRPr="00F91279">
        <w:rPr>
          <w:rFonts w:ascii="华文楷体" w:eastAsia="华文楷体" w:hAnsi="华文楷体" w:cs="宋体" w:hint="eastAsia"/>
        </w:rPr>
        <w:t>（</w:t>
      </w:r>
      <w:r w:rsidRPr="00F91279">
        <w:rPr>
          <w:rFonts w:ascii="华文楷体" w:eastAsia="华文楷体" w:hAnsi="华文楷体" w:cs="宋体" w:hint="eastAsia"/>
        </w:rPr>
        <w:t>1</w:t>
      </w:r>
      <w:r w:rsidRPr="00F91279">
        <w:rPr>
          <w:rFonts w:ascii="华文楷体" w:eastAsia="华文楷体" w:hAnsi="华文楷体" w:cs="宋体" w:hint="eastAsia"/>
        </w:rPr>
        <w:t>）经信用中国（</w:t>
      </w:r>
      <w:r w:rsidRPr="00F91279">
        <w:rPr>
          <w:rFonts w:ascii="华文楷体" w:eastAsia="华文楷体" w:hAnsi="华文楷体" w:cs="宋体" w:hint="eastAsia"/>
        </w:rPr>
        <w:t>www.creditchina.gov.cn</w:t>
      </w:r>
      <w:r w:rsidRPr="00F91279">
        <w:rPr>
          <w:rFonts w:ascii="华文楷体" w:eastAsia="华文楷体" w:hAnsi="华文楷体" w:cs="宋体" w:hint="eastAsia"/>
        </w:rPr>
        <w:t>）、中国政府采购网（</w:t>
      </w:r>
      <w:r w:rsidRPr="00F91279">
        <w:rPr>
          <w:rFonts w:ascii="华文楷体" w:eastAsia="华文楷体" w:hAnsi="华文楷体" w:cs="宋体" w:hint="eastAsia"/>
        </w:rPr>
        <w:t>www.ccgp.gov.cn</w:t>
      </w:r>
      <w:r w:rsidRPr="00F91279">
        <w:rPr>
          <w:rFonts w:ascii="华文楷体" w:eastAsia="华文楷体" w:hAnsi="华文楷体" w:cs="宋体" w:hint="eastAsia"/>
        </w:rPr>
        <w:t>）等渠道查询后，列入失信被执行人、重大税收违法失信主体、政府采购严重违法失信行为记录名单的，取消投标资格。（依据《财政部关于在政府采购活动中查询及使用信用记录有关问题的通知》（财库〔</w:t>
      </w:r>
      <w:r w:rsidRPr="00F91279">
        <w:rPr>
          <w:rFonts w:ascii="华文楷体" w:eastAsia="华文楷体" w:hAnsi="华文楷体" w:cs="宋体" w:hint="eastAsia"/>
        </w:rPr>
        <w:t>2016</w:t>
      </w:r>
      <w:r w:rsidRPr="00F91279">
        <w:rPr>
          <w:rFonts w:ascii="华文楷体" w:eastAsia="华文楷体" w:hAnsi="华文楷体" w:cs="宋体" w:hint="eastAsia"/>
        </w:rPr>
        <w:t>〕</w:t>
      </w:r>
      <w:r w:rsidRPr="00F91279">
        <w:rPr>
          <w:rFonts w:ascii="华文楷体" w:eastAsia="华文楷体" w:hAnsi="华文楷体" w:cs="宋体" w:hint="eastAsia"/>
        </w:rPr>
        <w:t xml:space="preserve">125 </w:t>
      </w:r>
      <w:r w:rsidRPr="00F91279">
        <w:rPr>
          <w:rFonts w:ascii="华文楷体" w:eastAsia="华文楷体" w:hAnsi="华文楷体" w:cs="宋体" w:hint="eastAsia"/>
        </w:rPr>
        <w:t>号</w:t>
      </w:r>
      <w:r w:rsidRPr="00F91279">
        <w:rPr>
          <w:rFonts w:ascii="华文楷体" w:eastAsia="华文楷体" w:hAnsi="华文楷体" w:cs="宋体" w:hint="eastAsia"/>
        </w:rPr>
        <w:t>)</w:t>
      </w:r>
      <w:proofErr w:type="gramStart"/>
      <w:r w:rsidRPr="00F91279">
        <w:rPr>
          <w:rFonts w:ascii="华文楷体" w:eastAsia="华文楷体" w:hAnsi="华文楷体" w:cs="宋体" w:hint="eastAsia"/>
        </w:rPr>
        <w:t>“</w:t>
      </w:r>
      <w:proofErr w:type="gramEnd"/>
      <w:r w:rsidRPr="00F91279">
        <w:rPr>
          <w:rFonts w:ascii="华文楷体" w:eastAsia="华文楷体" w:hAnsi="华文楷体" w:cs="宋体" w:hint="eastAsia"/>
        </w:rPr>
        <w:t>（二）信用记录查询</w:t>
      </w:r>
      <w:r w:rsidRPr="00F91279">
        <w:rPr>
          <w:rFonts w:ascii="华文楷体" w:eastAsia="华文楷体" w:hAnsi="华文楷体" w:cs="宋体" w:hint="eastAsia"/>
        </w:rPr>
        <w:t>渠道。本项目评标现场，采购人、采购代理机构将通过“信用中国”网站（</w:t>
      </w:r>
      <w:r w:rsidRPr="00F91279">
        <w:rPr>
          <w:rFonts w:ascii="华文楷体" w:eastAsia="华文楷体" w:hAnsi="华文楷体" w:cs="宋体" w:hint="eastAsia"/>
        </w:rPr>
        <w:t>www.creditchina.gov.cn</w:t>
      </w:r>
      <w:r w:rsidRPr="00F91279">
        <w:rPr>
          <w:rFonts w:ascii="华文楷体" w:eastAsia="华文楷体" w:hAnsi="华文楷体" w:cs="宋体" w:hint="eastAsia"/>
        </w:rPr>
        <w:t>）、中国政府采购网（</w:t>
      </w:r>
      <w:r w:rsidRPr="00F91279">
        <w:rPr>
          <w:rFonts w:ascii="华文楷体" w:eastAsia="华文楷体" w:hAnsi="华文楷体" w:cs="宋体" w:hint="eastAsia"/>
        </w:rPr>
        <w:t>www.ccgp.gov.cn</w:t>
      </w:r>
      <w:r w:rsidRPr="00F91279">
        <w:rPr>
          <w:rFonts w:ascii="华文楷体" w:eastAsia="华文楷体" w:hAnsi="华文楷体" w:cs="宋体" w:hint="eastAsia"/>
        </w:rPr>
        <w:t>）等渠道查询投标人主体信用记录，并采取必要方式做好信用信息查询记录和证据留存，信用信息查询记录及相关证据将与其他采购文件一并保存</w:t>
      </w:r>
      <w:proofErr w:type="gramStart"/>
      <w:r w:rsidRPr="00F91279">
        <w:rPr>
          <w:rFonts w:ascii="华文楷体" w:eastAsia="华文楷体" w:hAnsi="华文楷体" w:cs="宋体" w:hint="eastAsia"/>
        </w:rPr>
        <w:t>”</w:t>
      </w:r>
      <w:proofErr w:type="gramEnd"/>
      <w:r w:rsidRPr="00F91279">
        <w:rPr>
          <w:rFonts w:ascii="华文楷体" w:eastAsia="华文楷体" w:hAnsi="华文楷体" w:cs="宋体" w:hint="eastAsia"/>
        </w:rPr>
        <w:t>，投标人主体信用记录以评标现场采购人、采购代理机构查询结果为准。）</w:t>
      </w:r>
    </w:p>
    <w:p w:rsidR="001A0F64" w:rsidRPr="00F91279" w:rsidRDefault="0008262D">
      <w:pPr>
        <w:spacing w:line="400" w:lineRule="exact"/>
        <w:ind w:firstLineChars="200" w:firstLine="480"/>
        <w:rPr>
          <w:rFonts w:ascii="华文楷体" w:eastAsia="华文楷体" w:hAnsi="华文楷体" w:cs="宋体"/>
        </w:rPr>
      </w:pPr>
      <w:r w:rsidRPr="00F91279">
        <w:rPr>
          <w:rFonts w:ascii="华文楷体" w:eastAsia="华文楷体" w:hAnsi="华文楷体" w:cs="宋体" w:hint="eastAsia"/>
        </w:rPr>
        <w:t>（</w:t>
      </w:r>
      <w:r w:rsidRPr="00F91279">
        <w:rPr>
          <w:rFonts w:ascii="华文楷体" w:eastAsia="华文楷体" w:hAnsi="华文楷体" w:cs="宋体" w:hint="eastAsia"/>
        </w:rPr>
        <w:t>2</w:t>
      </w:r>
      <w:r w:rsidRPr="00F91279">
        <w:rPr>
          <w:rFonts w:ascii="华文楷体" w:eastAsia="华文楷体" w:hAnsi="华文楷体" w:cs="宋体" w:hint="eastAsia"/>
        </w:rPr>
        <w:t>）投标人可就本项目进行投标，但不得就本项目内容拆分投标，所投内容必须</w:t>
      </w:r>
      <w:proofErr w:type="gramStart"/>
      <w:r w:rsidRPr="00F91279">
        <w:rPr>
          <w:rFonts w:ascii="华文楷体" w:eastAsia="华文楷体" w:hAnsi="华文楷体" w:cs="宋体" w:hint="eastAsia"/>
        </w:rPr>
        <w:t>完全响应</w:t>
      </w:r>
      <w:proofErr w:type="gramEnd"/>
      <w:r w:rsidRPr="00F91279">
        <w:rPr>
          <w:rFonts w:ascii="华文楷体" w:eastAsia="华文楷体" w:hAnsi="华文楷体" w:cs="宋体" w:hint="eastAsia"/>
        </w:rPr>
        <w:t>招标文件所列内容。</w:t>
      </w:r>
    </w:p>
    <w:p w:rsidR="001A0F64" w:rsidRPr="00F91279" w:rsidRDefault="0008262D">
      <w:pPr>
        <w:spacing w:line="400" w:lineRule="exact"/>
        <w:ind w:firstLineChars="200" w:firstLine="480"/>
        <w:rPr>
          <w:rFonts w:ascii="华文楷体" w:eastAsia="华文楷体" w:hAnsi="华文楷体" w:cs="宋体"/>
        </w:rPr>
      </w:pPr>
      <w:r w:rsidRPr="00F91279">
        <w:rPr>
          <w:rFonts w:ascii="华文楷体" w:eastAsia="华文楷体" w:hAnsi="华文楷体" w:cs="宋体" w:hint="eastAsia"/>
        </w:rPr>
        <w:t>（</w:t>
      </w:r>
      <w:r w:rsidRPr="00F91279">
        <w:rPr>
          <w:rFonts w:ascii="华文楷体" w:eastAsia="华文楷体" w:hAnsi="华文楷体" w:cs="宋体" w:hint="eastAsia"/>
        </w:rPr>
        <w:t>3</w:t>
      </w:r>
      <w:r w:rsidRPr="00F91279">
        <w:rPr>
          <w:rFonts w:ascii="华文楷体" w:eastAsia="华文楷体" w:hAnsi="华文楷体" w:cs="宋体" w:hint="eastAsia"/>
        </w:rPr>
        <w:t>）单位负责人为同一人或者存在直接控股、管理关系的不</w:t>
      </w:r>
      <w:r w:rsidRPr="00F91279">
        <w:rPr>
          <w:rFonts w:ascii="华文楷体" w:eastAsia="华文楷体" w:hAnsi="华文楷体" w:cs="宋体" w:hint="eastAsia"/>
        </w:rPr>
        <w:t>同投标人，不得参加同一合同项下的政府采购活动。否则，</w:t>
      </w:r>
      <w:proofErr w:type="gramStart"/>
      <w:r w:rsidRPr="00F91279">
        <w:rPr>
          <w:rFonts w:ascii="华文楷体" w:eastAsia="华文楷体" w:hAnsi="华文楷体" w:cs="宋体" w:hint="eastAsia"/>
        </w:rPr>
        <w:t>皆取消</w:t>
      </w:r>
      <w:proofErr w:type="gramEnd"/>
      <w:r w:rsidRPr="00F91279">
        <w:rPr>
          <w:rFonts w:ascii="华文楷体" w:eastAsia="华文楷体" w:hAnsi="华文楷体" w:cs="宋体" w:hint="eastAsia"/>
        </w:rPr>
        <w:t>投标资格；</w:t>
      </w:r>
    </w:p>
    <w:p w:rsidR="001A0F64" w:rsidRPr="00F91279" w:rsidRDefault="0008262D">
      <w:pPr>
        <w:spacing w:line="400" w:lineRule="exact"/>
        <w:ind w:firstLineChars="200" w:firstLine="480"/>
        <w:rPr>
          <w:rFonts w:ascii="华文楷体" w:eastAsia="华文楷体" w:hAnsi="华文楷体" w:cs="宋体"/>
        </w:rPr>
      </w:pPr>
      <w:r w:rsidRPr="00F91279">
        <w:rPr>
          <w:rFonts w:ascii="华文楷体" w:eastAsia="华文楷体" w:hAnsi="华文楷体" w:cs="宋体" w:hint="eastAsia"/>
        </w:rPr>
        <w:t>（</w:t>
      </w:r>
      <w:r w:rsidRPr="00F91279">
        <w:rPr>
          <w:rFonts w:ascii="华文楷体" w:eastAsia="华文楷体" w:hAnsi="华文楷体" w:cs="宋体" w:hint="eastAsia"/>
        </w:rPr>
        <w:t>4</w:t>
      </w:r>
      <w:r w:rsidRPr="00F91279">
        <w:rPr>
          <w:rFonts w:ascii="华文楷体" w:eastAsia="华文楷体" w:hAnsi="华文楷体" w:cs="宋体" w:hint="eastAsia"/>
        </w:rPr>
        <w:t>）为本项目提供整体设计、规范编制或者项目管理、监理、检测等服务的投标人，不得再参加本项目的其他采购活动。</w:t>
      </w:r>
    </w:p>
    <w:p w:rsidR="001A0F64" w:rsidRPr="00F91279" w:rsidRDefault="0008262D">
      <w:pPr>
        <w:spacing w:line="400" w:lineRule="exact"/>
        <w:rPr>
          <w:rFonts w:ascii="华文楷体" w:eastAsia="华文楷体" w:hAnsi="华文楷体" w:cs="宋体"/>
          <w:b/>
          <w:bCs/>
        </w:rPr>
      </w:pPr>
      <w:r w:rsidRPr="00F91279">
        <w:rPr>
          <w:rFonts w:ascii="华文楷体" w:eastAsia="华文楷体" w:hAnsi="华文楷体" w:cs="宋体" w:hint="eastAsia"/>
          <w:b/>
          <w:bCs/>
        </w:rPr>
        <w:t>三、获取招标文件</w:t>
      </w:r>
      <w:bookmarkEnd w:id="13"/>
      <w:bookmarkEnd w:id="14"/>
      <w:bookmarkEnd w:id="15"/>
      <w:bookmarkEnd w:id="16"/>
    </w:p>
    <w:p w:rsidR="001A0F64" w:rsidRPr="00F91279" w:rsidRDefault="0008262D">
      <w:pPr>
        <w:spacing w:line="400" w:lineRule="exact"/>
        <w:ind w:firstLine="540"/>
        <w:rPr>
          <w:rFonts w:ascii="华文楷体" w:eastAsia="华文楷体" w:hAnsi="华文楷体" w:cs="宋体"/>
          <w:b/>
          <w:bCs/>
        </w:rPr>
      </w:pPr>
      <w:r w:rsidRPr="00F91279">
        <w:rPr>
          <w:rFonts w:ascii="华文楷体" w:eastAsia="华文楷体" w:hAnsi="华文楷体" w:cs="宋体" w:hint="eastAsia"/>
          <w:b/>
          <w:bCs/>
        </w:rPr>
        <w:t>时间：</w:t>
      </w:r>
      <w:r w:rsidRPr="00F91279">
        <w:rPr>
          <w:rFonts w:ascii="华文楷体" w:eastAsia="华文楷体" w:hAnsi="华文楷体" w:cs="宋体" w:hint="eastAsia"/>
          <w:b/>
          <w:bCs/>
        </w:rPr>
        <w:t>202</w:t>
      </w:r>
      <w:r w:rsidRPr="00F91279">
        <w:rPr>
          <w:rFonts w:ascii="华文楷体" w:eastAsia="华文楷体" w:hAnsi="华文楷体" w:cs="宋体" w:hint="eastAsia"/>
          <w:b/>
          <w:bCs/>
        </w:rPr>
        <w:t>5</w:t>
      </w:r>
      <w:r w:rsidRPr="00F91279">
        <w:rPr>
          <w:rFonts w:ascii="华文楷体" w:eastAsia="华文楷体" w:hAnsi="华文楷体" w:cs="宋体" w:hint="eastAsia"/>
          <w:b/>
          <w:bCs/>
        </w:rPr>
        <w:t>年</w:t>
      </w:r>
      <w:r w:rsidRPr="00F91279">
        <w:rPr>
          <w:rFonts w:ascii="华文楷体" w:eastAsia="华文楷体" w:hAnsi="华文楷体" w:cs="宋体" w:hint="eastAsia"/>
          <w:b/>
          <w:bCs/>
        </w:rPr>
        <w:t>02</w:t>
      </w:r>
      <w:r w:rsidRPr="00F91279">
        <w:rPr>
          <w:rFonts w:ascii="华文楷体" w:eastAsia="华文楷体" w:hAnsi="华文楷体" w:cs="宋体" w:hint="eastAsia"/>
          <w:b/>
          <w:bCs/>
        </w:rPr>
        <w:t>月</w:t>
      </w:r>
      <w:r w:rsidRPr="00F91279">
        <w:rPr>
          <w:rFonts w:ascii="华文楷体" w:eastAsia="华文楷体" w:hAnsi="华文楷体" w:cs="宋体" w:hint="eastAsia"/>
          <w:b/>
          <w:bCs/>
        </w:rPr>
        <w:t>05</w:t>
      </w:r>
      <w:r w:rsidRPr="00F91279">
        <w:rPr>
          <w:rFonts w:ascii="华文楷体" w:eastAsia="华文楷体" w:hAnsi="华文楷体" w:cs="宋体" w:hint="eastAsia"/>
          <w:b/>
          <w:bCs/>
        </w:rPr>
        <w:t>日至</w:t>
      </w:r>
      <w:r w:rsidRPr="00F91279">
        <w:rPr>
          <w:rFonts w:ascii="华文楷体" w:eastAsia="华文楷体" w:hAnsi="华文楷体" w:cs="宋体" w:hint="eastAsia"/>
          <w:b/>
          <w:bCs/>
        </w:rPr>
        <w:t>202</w:t>
      </w:r>
      <w:r w:rsidRPr="00F91279">
        <w:rPr>
          <w:rFonts w:ascii="华文楷体" w:eastAsia="华文楷体" w:hAnsi="华文楷体" w:cs="宋体" w:hint="eastAsia"/>
          <w:b/>
          <w:bCs/>
        </w:rPr>
        <w:t>5</w:t>
      </w:r>
      <w:r w:rsidRPr="00F91279">
        <w:rPr>
          <w:rFonts w:ascii="华文楷体" w:eastAsia="华文楷体" w:hAnsi="华文楷体" w:cs="宋体" w:hint="eastAsia"/>
          <w:b/>
          <w:bCs/>
        </w:rPr>
        <w:t>年</w:t>
      </w:r>
      <w:r w:rsidRPr="00F91279">
        <w:rPr>
          <w:rFonts w:ascii="华文楷体" w:eastAsia="华文楷体" w:hAnsi="华文楷体" w:cs="宋体" w:hint="eastAsia"/>
          <w:b/>
          <w:bCs/>
        </w:rPr>
        <w:t>02</w:t>
      </w:r>
      <w:r w:rsidRPr="00F91279">
        <w:rPr>
          <w:rFonts w:ascii="华文楷体" w:eastAsia="华文楷体" w:hAnsi="华文楷体" w:cs="宋体" w:hint="eastAsia"/>
          <w:b/>
          <w:bCs/>
        </w:rPr>
        <w:t>月</w:t>
      </w:r>
      <w:r w:rsidRPr="00F91279">
        <w:rPr>
          <w:rFonts w:ascii="华文楷体" w:eastAsia="华文楷体" w:hAnsi="华文楷体" w:cs="宋体" w:hint="eastAsia"/>
          <w:b/>
          <w:bCs/>
        </w:rPr>
        <w:t>11</w:t>
      </w:r>
      <w:r w:rsidRPr="00F91279">
        <w:rPr>
          <w:rFonts w:ascii="华文楷体" w:eastAsia="华文楷体" w:hAnsi="华文楷体" w:cs="宋体" w:hint="eastAsia"/>
          <w:b/>
          <w:bCs/>
        </w:rPr>
        <w:t>日，每天上午</w:t>
      </w:r>
      <w:r w:rsidRPr="00F91279">
        <w:rPr>
          <w:rFonts w:ascii="华文楷体" w:eastAsia="华文楷体" w:hAnsi="华文楷体" w:cs="宋体" w:hint="eastAsia"/>
          <w:b/>
          <w:bCs/>
        </w:rPr>
        <w:t>00:00</w:t>
      </w:r>
      <w:r w:rsidRPr="00F91279">
        <w:rPr>
          <w:rFonts w:ascii="华文楷体" w:eastAsia="华文楷体" w:hAnsi="华文楷体" w:cs="宋体" w:hint="eastAsia"/>
          <w:b/>
          <w:bCs/>
        </w:rPr>
        <w:t>至</w:t>
      </w:r>
      <w:r w:rsidRPr="00F91279">
        <w:rPr>
          <w:rFonts w:ascii="华文楷体" w:eastAsia="华文楷体" w:hAnsi="华文楷体" w:cs="宋体" w:hint="eastAsia"/>
          <w:b/>
          <w:bCs/>
        </w:rPr>
        <w:t>12:00</w:t>
      </w:r>
      <w:r w:rsidRPr="00F91279">
        <w:rPr>
          <w:rFonts w:ascii="华文楷体" w:eastAsia="华文楷体" w:hAnsi="华文楷体" w:cs="宋体" w:hint="eastAsia"/>
          <w:b/>
          <w:bCs/>
        </w:rPr>
        <w:t>，下午</w:t>
      </w:r>
      <w:r w:rsidRPr="00F91279">
        <w:rPr>
          <w:rFonts w:ascii="华文楷体" w:eastAsia="华文楷体" w:hAnsi="华文楷体" w:cs="宋体" w:hint="eastAsia"/>
          <w:b/>
          <w:bCs/>
        </w:rPr>
        <w:t>12:00</w:t>
      </w:r>
      <w:r w:rsidRPr="00F91279">
        <w:rPr>
          <w:rFonts w:ascii="华文楷体" w:eastAsia="华文楷体" w:hAnsi="华文楷体" w:cs="宋体" w:hint="eastAsia"/>
          <w:b/>
          <w:bCs/>
        </w:rPr>
        <w:t>至</w:t>
      </w:r>
      <w:r w:rsidRPr="00F91279">
        <w:rPr>
          <w:rFonts w:ascii="华文楷体" w:eastAsia="华文楷体" w:hAnsi="华文楷体" w:cs="宋体" w:hint="eastAsia"/>
          <w:b/>
          <w:bCs/>
        </w:rPr>
        <w:t>23:59</w:t>
      </w:r>
      <w:r w:rsidRPr="00F91279">
        <w:rPr>
          <w:rFonts w:ascii="华文楷体" w:eastAsia="华文楷体" w:hAnsi="华文楷体" w:cs="宋体" w:hint="eastAsia"/>
          <w:b/>
          <w:bCs/>
        </w:rPr>
        <w:t>（北京时间）</w:t>
      </w:r>
    </w:p>
    <w:p w:rsidR="001A0F64" w:rsidRPr="00F91279" w:rsidRDefault="0008262D">
      <w:pPr>
        <w:spacing w:line="400" w:lineRule="exact"/>
        <w:ind w:firstLine="540"/>
        <w:rPr>
          <w:rFonts w:ascii="华文楷体" w:eastAsia="华文楷体" w:hAnsi="华文楷体" w:cs="宋体"/>
          <w:b/>
          <w:bCs/>
          <w:u w:val="single"/>
        </w:rPr>
      </w:pPr>
      <w:r w:rsidRPr="00F91279">
        <w:rPr>
          <w:rFonts w:ascii="华文楷体" w:eastAsia="华文楷体" w:hAnsi="华文楷体" w:cs="宋体" w:hint="eastAsia"/>
          <w:b/>
          <w:bCs/>
        </w:rPr>
        <w:t>地点：</w:t>
      </w:r>
      <w:r w:rsidRPr="00F91279">
        <w:rPr>
          <w:rFonts w:ascii="华文楷体" w:eastAsia="华文楷体" w:hAnsi="华文楷体" w:cs="宋体" w:hint="eastAsia"/>
        </w:rPr>
        <w:t>线上获取，通过政</w:t>
      </w:r>
      <w:proofErr w:type="gramStart"/>
      <w:r w:rsidRPr="00F91279">
        <w:rPr>
          <w:rFonts w:ascii="华文楷体" w:eastAsia="华文楷体" w:hAnsi="华文楷体" w:cs="宋体" w:hint="eastAsia"/>
        </w:rPr>
        <w:t>采云</w:t>
      </w:r>
      <w:proofErr w:type="gramEnd"/>
      <w:r w:rsidRPr="00F91279">
        <w:rPr>
          <w:rFonts w:ascii="华文楷体" w:eastAsia="华文楷体" w:hAnsi="华文楷体" w:cs="宋体" w:hint="eastAsia"/>
        </w:rPr>
        <w:t>平台（</w:t>
      </w:r>
      <w:r w:rsidRPr="00F91279">
        <w:rPr>
          <w:rFonts w:ascii="华文楷体" w:eastAsia="华文楷体" w:hAnsi="华文楷体" w:cs="宋体" w:hint="eastAsia"/>
        </w:rPr>
        <w:t xml:space="preserve"> www.zcygov.cn</w:t>
      </w:r>
      <w:r w:rsidRPr="00F91279">
        <w:rPr>
          <w:rFonts w:ascii="华文楷体" w:eastAsia="华文楷体" w:hAnsi="华文楷体" w:cs="宋体" w:hint="eastAsia"/>
        </w:rPr>
        <w:t>）获取</w:t>
      </w:r>
    </w:p>
    <w:p w:rsidR="001A0F64" w:rsidRPr="00F91279" w:rsidRDefault="0008262D">
      <w:pPr>
        <w:spacing w:line="400" w:lineRule="exact"/>
        <w:ind w:firstLine="540"/>
        <w:rPr>
          <w:rFonts w:ascii="华文楷体" w:eastAsia="华文楷体" w:hAnsi="华文楷体" w:cs="宋体"/>
        </w:rPr>
      </w:pPr>
      <w:bookmarkStart w:id="17" w:name="_Toc28359082"/>
      <w:bookmarkStart w:id="18" w:name="_Toc28359005"/>
      <w:bookmarkStart w:id="19" w:name="_Toc35393793"/>
      <w:bookmarkStart w:id="20" w:name="_Toc35393624"/>
      <w:r w:rsidRPr="00F91279">
        <w:rPr>
          <w:rFonts w:ascii="华文楷体" w:eastAsia="华文楷体" w:hAnsi="华文楷体" w:cs="宋体" w:hint="eastAsia"/>
          <w:b/>
          <w:bCs/>
        </w:rPr>
        <w:t>方式：</w:t>
      </w:r>
      <w:r w:rsidRPr="00F91279">
        <w:rPr>
          <w:rFonts w:ascii="华文楷体" w:eastAsia="华文楷体" w:hAnsi="华文楷体" w:cs="宋体" w:hint="eastAsia"/>
        </w:rPr>
        <w:t>投标人登录政</w:t>
      </w:r>
      <w:proofErr w:type="gramStart"/>
      <w:r w:rsidRPr="00F91279">
        <w:rPr>
          <w:rFonts w:ascii="华文楷体" w:eastAsia="华文楷体" w:hAnsi="华文楷体" w:cs="宋体" w:hint="eastAsia"/>
        </w:rPr>
        <w:t>采云</w:t>
      </w:r>
      <w:proofErr w:type="gramEnd"/>
      <w:r w:rsidRPr="00F91279">
        <w:rPr>
          <w:rFonts w:ascii="华文楷体" w:eastAsia="华文楷体" w:hAnsi="华文楷体" w:cs="宋体" w:hint="eastAsia"/>
        </w:rPr>
        <w:t>平台</w:t>
      </w:r>
      <w:r w:rsidRPr="00F91279">
        <w:rPr>
          <w:rFonts w:ascii="华文楷体" w:eastAsia="华文楷体" w:hAnsi="华文楷体" w:cs="宋体" w:hint="eastAsia"/>
        </w:rPr>
        <w:t>https://www.zcygov.cn/</w:t>
      </w:r>
      <w:r w:rsidRPr="00F91279">
        <w:rPr>
          <w:rFonts w:ascii="华文楷体" w:eastAsia="华文楷体" w:hAnsi="华文楷体" w:cs="宋体" w:hint="eastAsia"/>
        </w:rPr>
        <w:t>在线申请获取招标文件（进入“项目采购”应用，在获取招标文件菜单中选择项目，申请获取招标文件），具体方式请咨询线上电子化交易系统：咨询电话：政</w:t>
      </w:r>
      <w:proofErr w:type="gramStart"/>
      <w:r w:rsidRPr="00F91279">
        <w:rPr>
          <w:rFonts w:ascii="华文楷体" w:eastAsia="华文楷体" w:hAnsi="华文楷体" w:cs="宋体" w:hint="eastAsia"/>
        </w:rPr>
        <w:t>采云</w:t>
      </w:r>
      <w:proofErr w:type="gramEnd"/>
      <w:r w:rsidRPr="00F91279">
        <w:rPr>
          <w:rFonts w:ascii="华文楷体" w:eastAsia="华文楷体" w:hAnsi="华文楷体" w:cs="宋体" w:hint="eastAsia"/>
        </w:rPr>
        <w:t>95763</w:t>
      </w:r>
      <w:r w:rsidRPr="00F91279">
        <w:rPr>
          <w:rFonts w:ascii="华文楷体" w:eastAsia="华文楷体" w:hAnsi="华文楷体" w:cs="宋体" w:hint="eastAsia"/>
        </w:rPr>
        <w:t>。</w:t>
      </w:r>
    </w:p>
    <w:p w:rsidR="001A0F64" w:rsidRPr="00F91279" w:rsidRDefault="0008262D" w:rsidP="002D6D96">
      <w:pPr>
        <w:pStyle w:val="a0"/>
        <w:spacing w:line="400" w:lineRule="exact"/>
        <w:ind w:firstLineChars="200" w:firstLine="480"/>
        <w:rPr>
          <w:rFonts w:ascii="华文楷体" w:eastAsia="华文楷体" w:hAnsi="华文楷体" w:cs="宋体"/>
          <w:b/>
          <w:bCs/>
        </w:rPr>
      </w:pPr>
      <w:r w:rsidRPr="00F91279">
        <w:rPr>
          <w:rFonts w:ascii="华文楷体" w:eastAsia="华文楷体" w:hAnsi="华文楷体" w:cs="宋体" w:hint="eastAsia"/>
          <w:b/>
          <w:bCs/>
        </w:rPr>
        <w:t>售价：</w:t>
      </w:r>
      <w:r w:rsidRPr="00F91279">
        <w:rPr>
          <w:rFonts w:ascii="华文楷体" w:eastAsia="华文楷体" w:hAnsi="华文楷体" w:cs="宋体" w:hint="eastAsia"/>
          <w:kern w:val="0"/>
          <w:lang w:val="zh-CN"/>
        </w:rPr>
        <w:t>0</w:t>
      </w:r>
      <w:r w:rsidRPr="00F91279">
        <w:rPr>
          <w:rFonts w:ascii="华文楷体" w:eastAsia="华文楷体" w:hAnsi="华文楷体" w:cs="宋体" w:hint="eastAsia"/>
          <w:kern w:val="0"/>
          <w:lang w:val="zh-CN"/>
        </w:rPr>
        <w:t>元</w:t>
      </w: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包（</w:t>
      </w:r>
      <w:r w:rsidRPr="00F91279">
        <w:rPr>
          <w:rFonts w:ascii="华文楷体" w:eastAsia="华文楷体" w:hAnsi="华文楷体" w:cs="宋体" w:hint="eastAsia"/>
          <w:kern w:val="0"/>
        </w:rPr>
        <w:t>采购</w:t>
      </w:r>
      <w:r w:rsidRPr="00F91279">
        <w:rPr>
          <w:rFonts w:ascii="华文楷体" w:eastAsia="华文楷体" w:hAnsi="华文楷体" w:cs="宋体" w:hint="eastAsia"/>
          <w:kern w:val="0"/>
          <w:lang w:val="zh-CN"/>
        </w:rPr>
        <w:t>文件售后不退</w:t>
      </w: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投标资格不能转让。）</w:t>
      </w:r>
    </w:p>
    <w:p w:rsidR="001A0F64" w:rsidRPr="00F91279" w:rsidRDefault="0008262D">
      <w:pPr>
        <w:spacing w:line="400" w:lineRule="exact"/>
        <w:rPr>
          <w:rFonts w:ascii="华文楷体" w:eastAsia="华文楷体" w:hAnsi="华文楷体" w:cs="宋体"/>
          <w:b/>
          <w:bCs/>
          <w:kern w:val="0"/>
          <w:lang w:val="zh-CN"/>
        </w:rPr>
      </w:pPr>
      <w:r w:rsidRPr="00F91279">
        <w:rPr>
          <w:rFonts w:ascii="华文楷体" w:eastAsia="华文楷体" w:hAnsi="华文楷体" w:cs="宋体" w:hint="eastAsia"/>
          <w:b/>
          <w:bCs/>
          <w:kern w:val="0"/>
          <w:lang w:val="zh-CN"/>
        </w:rPr>
        <w:t>四、投标</w:t>
      </w:r>
      <w:bookmarkEnd w:id="17"/>
      <w:bookmarkEnd w:id="18"/>
      <w:r w:rsidRPr="00F91279">
        <w:rPr>
          <w:rFonts w:ascii="华文楷体" w:eastAsia="华文楷体" w:hAnsi="华文楷体" w:cs="宋体" w:hint="eastAsia"/>
          <w:b/>
          <w:bCs/>
          <w:kern w:val="0"/>
          <w:lang w:val="zh-CN"/>
        </w:rPr>
        <w:t>截止</w:t>
      </w:r>
      <w:r w:rsidRPr="00F91279">
        <w:rPr>
          <w:rFonts w:ascii="华文楷体" w:eastAsia="华文楷体" w:hAnsi="华文楷体" w:cs="宋体" w:hint="eastAsia"/>
          <w:b/>
          <w:bCs/>
          <w:kern w:val="0"/>
        </w:rPr>
        <w:t>及开标</w:t>
      </w:r>
      <w:r w:rsidRPr="00F91279">
        <w:rPr>
          <w:rFonts w:ascii="华文楷体" w:eastAsia="华文楷体" w:hAnsi="华文楷体" w:cs="宋体" w:hint="eastAsia"/>
          <w:b/>
          <w:bCs/>
          <w:kern w:val="0"/>
          <w:lang w:val="zh-CN"/>
        </w:rPr>
        <w:t>时间、地点</w:t>
      </w:r>
      <w:bookmarkEnd w:id="19"/>
      <w:bookmarkEnd w:id="20"/>
    </w:p>
    <w:p w:rsidR="001A0F64" w:rsidRPr="00F91279" w:rsidRDefault="0008262D">
      <w:pPr>
        <w:spacing w:line="400" w:lineRule="exact"/>
        <w:ind w:firstLine="540"/>
        <w:rPr>
          <w:rFonts w:ascii="华文楷体" w:eastAsia="华文楷体" w:hAnsi="华文楷体" w:cs="宋体"/>
          <w:b/>
          <w:bCs/>
        </w:rPr>
      </w:pPr>
      <w:bookmarkStart w:id="21" w:name="_Toc35393625"/>
      <w:bookmarkStart w:id="22" w:name="_Toc28359084"/>
      <w:bookmarkStart w:id="23" w:name="_Toc28359007"/>
      <w:bookmarkStart w:id="24" w:name="_Toc35393794"/>
      <w:r w:rsidRPr="00F91279">
        <w:rPr>
          <w:rFonts w:ascii="华文楷体" w:eastAsia="华文楷体" w:hAnsi="华文楷体" w:cs="宋体" w:hint="eastAsia"/>
          <w:b/>
          <w:bCs/>
          <w:kern w:val="0"/>
        </w:rPr>
        <w:t>提交投标文件截止时</w:t>
      </w:r>
      <w:r w:rsidRPr="00F91279">
        <w:rPr>
          <w:rFonts w:ascii="华文楷体" w:eastAsia="华文楷体" w:hAnsi="华文楷体" w:cs="宋体" w:hint="eastAsia"/>
          <w:b/>
          <w:bCs/>
          <w:u w:val="single"/>
        </w:rPr>
        <w:t>间：</w:t>
      </w:r>
      <w:r w:rsidRPr="00F91279">
        <w:rPr>
          <w:rFonts w:ascii="华文楷体" w:eastAsia="华文楷体" w:hAnsi="华文楷体" w:cs="宋体" w:hint="eastAsia"/>
          <w:b/>
          <w:bCs/>
          <w:u w:val="single"/>
        </w:rPr>
        <w:t>202</w:t>
      </w:r>
      <w:r w:rsidRPr="00F91279">
        <w:rPr>
          <w:rFonts w:ascii="华文楷体" w:eastAsia="华文楷体" w:hAnsi="华文楷体" w:cs="宋体" w:hint="eastAsia"/>
          <w:b/>
          <w:bCs/>
          <w:u w:val="single"/>
        </w:rPr>
        <w:t>5</w:t>
      </w:r>
      <w:r w:rsidRPr="00F91279">
        <w:rPr>
          <w:rFonts w:ascii="华文楷体" w:eastAsia="华文楷体" w:hAnsi="华文楷体" w:cs="宋体" w:hint="eastAsia"/>
          <w:b/>
          <w:bCs/>
          <w:u w:val="single"/>
        </w:rPr>
        <w:t>年</w:t>
      </w:r>
      <w:r w:rsidRPr="00F91279">
        <w:rPr>
          <w:rFonts w:ascii="华文楷体" w:eastAsia="华文楷体" w:hAnsi="华文楷体" w:cs="宋体" w:hint="eastAsia"/>
          <w:b/>
          <w:bCs/>
          <w:u w:val="single"/>
        </w:rPr>
        <w:t>02</w:t>
      </w:r>
      <w:r w:rsidRPr="00F91279">
        <w:rPr>
          <w:rFonts w:ascii="华文楷体" w:eastAsia="华文楷体" w:hAnsi="华文楷体" w:cs="宋体" w:hint="eastAsia"/>
          <w:b/>
          <w:bCs/>
          <w:u w:val="single"/>
        </w:rPr>
        <w:t>月</w:t>
      </w:r>
      <w:r w:rsidRPr="00F91279">
        <w:rPr>
          <w:rFonts w:ascii="华文楷体" w:eastAsia="华文楷体" w:hAnsi="华文楷体" w:cs="宋体" w:hint="eastAsia"/>
          <w:b/>
          <w:bCs/>
          <w:u w:val="single"/>
        </w:rPr>
        <w:t>26</w:t>
      </w:r>
      <w:r w:rsidRPr="00F91279">
        <w:rPr>
          <w:rFonts w:ascii="华文楷体" w:eastAsia="华文楷体" w:hAnsi="华文楷体" w:cs="宋体" w:hint="eastAsia"/>
          <w:b/>
          <w:bCs/>
          <w:u w:val="single"/>
        </w:rPr>
        <w:t>日</w:t>
      </w:r>
      <w:r w:rsidR="002D6D96" w:rsidRPr="00F91279">
        <w:rPr>
          <w:rFonts w:ascii="华文楷体" w:eastAsia="华文楷体" w:hAnsi="华文楷体" w:cs="宋体" w:hint="eastAsia"/>
          <w:b/>
          <w:bCs/>
          <w:u w:val="single"/>
        </w:rPr>
        <w:t>10</w:t>
      </w:r>
      <w:r w:rsidRPr="00F91279">
        <w:rPr>
          <w:rFonts w:ascii="华文楷体" w:eastAsia="华文楷体" w:hAnsi="华文楷体" w:cs="宋体" w:hint="eastAsia"/>
          <w:b/>
          <w:bCs/>
          <w:u w:val="single"/>
        </w:rPr>
        <w:t>点</w:t>
      </w:r>
      <w:r w:rsidR="002D6D96" w:rsidRPr="00F91279">
        <w:rPr>
          <w:rFonts w:ascii="华文楷体" w:eastAsia="华文楷体" w:hAnsi="华文楷体" w:cs="宋体" w:hint="eastAsia"/>
          <w:b/>
          <w:bCs/>
          <w:u w:val="single"/>
        </w:rPr>
        <w:t>00</w:t>
      </w:r>
      <w:r w:rsidRPr="00F91279">
        <w:rPr>
          <w:rFonts w:ascii="华文楷体" w:eastAsia="华文楷体" w:hAnsi="华文楷体" w:cs="宋体" w:hint="eastAsia"/>
          <w:b/>
          <w:bCs/>
          <w:u w:val="single"/>
        </w:rPr>
        <w:t>分（北京时间）；</w:t>
      </w:r>
    </w:p>
    <w:p w:rsidR="001A0F64" w:rsidRPr="00F91279" w:rsidRDefault="0008262D">
      <w:pPr>
        <w:spacing w:line="400" w:lineRule="exact"/>
        <w:ind w:firstLine="540"/>
        <w:rPr>
          <w:rFonts w:ascii="华文楷体" w:eastAsia="华文楷体" w:hAnsi="华文楷体" w:cs="宋体"/>
          <w:b/>
          <w:bCs/>
          <w:u w:val="single"/>
        </w:rPr>
      </w:pPr>
      <w:r w:rsidRPr="00F91279">
        <w:rPr>
          <w:rFonts w:ascii="华文楷体" w:eastAsia="华文楷体" w:hAnsi="华文楷体" w:cs="宋体" w:hint="eastAsia"/>
          <w:b/>
          <w:bCs/>
        </w:rPr>
        <w:t>投标文件递交地点：</w:t>
      </w:r>
      <w:r w:rsidRPr="00F91279">
        <w:rPr>
          <w:rFonts w:ascii="华文楷体" w:eastAsia="华文楷体" w:hAnsi="华文楷体" w:cs="宋体" w:hint="eastAsia"/>
          <w:b/>
          <w:bCs/>
          <w:u w:val="single"/>
          <w:lang w:val="zh-CN"/>
        </w:rPr>
        <w:t>政</w:t>
      </w:r>
      <w:proofErr w:type="gramStart"/>
      <w:r w:rsidRPr="00F91279">
        <w:rPr>
          <w:rFonts w:ascii="华文楷体" w:eastAsia="华文楷体" w:hAnsi="华文楷体" w:cs="宋体" w:hint="eastAsia"/>
          <w:b/>
          <w:bCs/>
          <w:u w:val="single"/>
          <w:lang w:val="zh-CN"/>
        </w:rPr>
        <w:t>采云</w:t>
      </w:r>
      <w:proofErr w:type="gramEnd"/>
      <w:r w:rsidRPr="00F91279">
        <w:rPr>
          <w:rFonts w:ascii="华文楷体" w:eastAsia="华文楷体" w:hAnsi="华文楷体" w:cs="宋体" w:hint="eastAsia"/>
          <w:b/>
          <w:bCs/>
          <w:u w:val="single"/>
        </w:rPr>
        <w:t>（</w:t>
      </w:r>
      <w:r w:rsidRPr="00F91279">
        <w:rPr>
          <w:rFonts w:ascii="华文楷体" w:eastAsia="华文楷体" w:hAnsi="华文楷体" w:cs="宋体" w:hint="eastAsia"/>
          <w:b/>
          <w:bCs/>
          <w:u w:val="single"/>
        </w:rPr>
        <w:t>https://www.zcygov.cn/</w:t>
      </w:r>
      <w:r w:rsidRPr="00F91279">
        <w:rPr>
          <w:rFonts w:ascii="华文楷体" w:eastAsia="华文楷体" w:hAnsi="华文楷体" w:cs="宋体" w:hint="eastAsia"/>
          <w:b/>
          <w:bCs/>
          <w:u w:val="single"/>
        </w:rPr>
        <w:t>）；</w:t>
      </w:r>
    </w:p>
    <w:p w:rsidR="001A0F64" w:rsidRPr="00F91279" w:rsidRDefault="0008262D">
      <w:pPr>
        <w:spacing w:line="400" w:lineRule="exact"/>
        <w:ind w:firstLine="540"/>
        <w:rPr>
          <w:rFonts w:ascii="华文楷体" w:eastAsia="华文楷体" w:hAnsi="华文楷体" w:cs="宋体"/>
          <w:b/>
          <w:bCs/>
          <w:u w:val="single"/>
          <w:lang w:val="zh-CN"/>
        </w:rPr>
      </w:pPr>
      <w:r w:rsidRPr="00F91279">
        <w:rPr>
          <w:rFonts w:ascii="华文楷体" w:eastAsia="华文楷体" w:hAnsi="华文楷体" w:cs="宋体" w:hint="eastAsia"/>
          <w:b/>
          <w:bCs/>
          <w:kern w:val="0"/>
          <w:lang w:val="zh-CN"/>
        </w:rPr>
        <w:t>开标时间：</w:t>
      </w:r>
      <w:r w:rsidRPr="00F91279">
        <w:rPr>
          <w:rFonts w:ascii="华文楷体" w:eastAsia="华文楷体" w:hAnsi="华文楷体" w:cs="宋体" w:hint="eastAsia"/>
          <w:b/>
          <w:bCs/>
          <w:u w:val="single"/>
        </w:rPr>
        <w:t>202</w:t>
      </w:r>
      <w:r w:rsidRPr="00F91279">
        <w:rPr>
          <w:rFonts w:ascii="华文楷体" w:eastAsia="华文楷体" w:hAnsi="华文楷体" w:cs="宋体" w:hint="eastAsia"/>
          <w:b/>
          <w:bCs/>
          <w:u w:val="single"/>
        </w:rPr>
        <w:t>5</w:t>
      </w:r>
      <w:r w:rsidRPr="00F91279">
        <w:rPr>
          <w:rFonts w:ascii="华文楷体" w:eastAsia="华文楷体" w:hAnsi="华文楷体" w:cs="宋体" w:hint="eastAsia"/>
          <w:b/>
          <w:bCs/>
          <w:u w:val="single"/>
        </w:rPr>
        <w:t>年</w:t>
      </w:r>
      <w:r w:rsidRPr="00F91279">
        <w:rPr>
          <w:rFonts w:ascii="华文楷体" w:eastAsia="华文楷体" w:hAnsi="华文楷体" w:cs="宋体" w:hint="eastAsia"/>
          <w:b/>
          <w:bCs/>
          <w:u w:val="single"/>
        </w:rPr>
        <w:t>02</w:t>
      </w:r>
      <w:r w:rsidRPr="00F91279">
        <w:rPr>
          <w:rFonts w:ascii="华文楷体" w:eastAsia="华文楷体" w:hAnsi="华文楷体" w:cs="宋体" w:hint="eastAsia"/>
          <w:b/>
          <w:bCs/>
          <w:u w:val="single"/>
        </w:rPr>
        <w:t>月</w:t>
      </w:r>
      <w:r w:rsidRPr="00F91279">
        <w:rPr>
          <w:rFonts w:ascii="华文楷体" w:eastAsia="华文楷体" w:hAnsi="华文楷体" w:cs="宋体" w:hint="eastAsia"/>
          <w:b/>
          <w:bCs/>
          <w:u w:val="single"/>
        </w:rPr>
        <w:t>26</w:t>
      </w:r>
      <w:r w:rsidRPr="00F91279">
        <w:rPr>
          <w:rFonts w:ascii="华文楷体" w:eastAsia="华文楷体" w:hAnsi="华文楷体" w:cs="宋体" w:hint="eastAsia"/>
          <w:b/>
          <w:bCs/>
          <w:u w:val="single"/>
        </w:rPr>
        <w:t>日</w:t>
      </w:r>
      <w:r w:rsidR="002D6D96" w:rsidRPr="00F91279">
        <w:rPr>
          <w:rFonts w:ascii="华文楷体" w:eastAsia="华文楷体" w:hAnsi="华文楷体" w:cs="宋体" w:hint="eastAsia"/>
          <w:b/>
          <w:bCs/>
          <w:u w:val="single"/>
        </w:rPr>
        <w:t>10</w:t>
      </w:r>
      <w:r w:rsidRPr="00F91279">
        <w:rPr>
          <w:rFonts w:ascii="华文楷体" w:eastAsia="华文楷体" w:hAnsi="华文楷体" w:cs="宋体" w:hint="eastAsia"/>
          <w:b/>
          <w:bCs/>
          <w:u w:val="single"/>
        </w:rPr>
        <w:t>点</w:t>
      </w:r>
      <w:r w:rsidR="002D6D96" w:rsidRPr="00F91279">
        <w:rPr>
          <w:rFonts w:ascii="华文楷体" w:eastAsia="华文楷体" w:hAnsi="华文楷体" w:cs="宋体" w:hint="eastAsia"/>
          <w:b/>
          <w:bCs/>
          <w:u w:val="single"/>
        </w:rPr>
        <w:t>00</w:t>
      </w:r>
      <w:r w:rsidRPr="00F91279">
        <w:rPr>
          <w:rFonts w:ascii="华文楷体" w:eastAsia="华文楷体" w:hAnsi="华文楷体" w:cs="宋体" w:hint="eastAsia"/>
          <w:b/>
          <w:bCs/>
          <w:u w:val="single"/>
        </w:rPr>
        <w:t>分</w:t>
      </w:r>
      <w:r w:rsidRPr="00F91279">
        <w:rPr>
          <w:rFonts w:ascii="华文楷体" w:eastAsia="华文楷体" w:hAnsi="华文楷体" w:cs="宋体" w:hint="eastAsia"/>
          <w:b/>
          <w:bCs/>
          <w:u w:val="single"/>
          <w:lang w:val="zh-CN"/>
        </w:rPr>
        <w:t>（北京时间）；</w:t>
      </w:r>
    </w:p>
    <w:p w:rsidR="001A0F64" w:rsidRPr="00F91279" w:rsidRDefault="0008262D">
      <w:pPr>
        <w:spacing w:line="400" w:lineRule="exact"/>
        <w:ind w:firstLine="540"/>
        <w:rPr>
          <w:rFonts w:ascii="华文楷体" w:eastAsia="华文楷体" w:hAnsi="华文楷体" w:cs="宋体"/>
          <w:b/>
          <w:bCs/>
        </w:rPr>
      </w:pPr>
      <w:r w:rsidRPr="00F91279">
        <w:rPr>
          <w:rFonts w:ascii="华文楷体" w:eastAsia="华文楷体" w:hAnsi="华文楷体" w:cs="宋体" w:hint="eastAsia"/>
          <w:b/>
          <w:bCs/>
          <w:kern w:val="0"/>
          <w:lang w:val="zh-CN"/>
        </w:rPr>
        <w:t>开标地点</w:t>
      </w:r>
      <w:r w:rsidRPr="00F91279">
        <w:rPr>
          <w:rFonts w:ascii="华文楷体" w:eastAsia="华文楷体" w:hAnsi="华文楷体" w:cs="宋体" w:hint="eastAsia"/>
          <w:b/>
          <w:bCs/>
          <w:kern w:val="0"/>
        </w:rPr>
        <w:t>:</w:t>
      </w:r>
      <w:r w:rsidRPr="00F91279">
        <w:rPr>
          <w:rFonts w:ascii="华文楷体" w:eastAsia="华文楷体" w:hAnsi="华文楷体" w:cs="宋体" w:hint="eastAsia"/>
          <w:b/>
          <w:bCs/>
          <w:kern w:val="0"/>
        </w:rPr>
        <w:t>西宁市公共资源交易中心</w:t>
      </w:r>
      <w:r w:rsidRPr="00F91279">
        <w:rPr>
          <w:rFonts w:ascii="华文楷体" w:eastAsia="华文楷体" w:hAnsi="华文楷体" w:cs="宋体" w:hint="eastAsia"/>
          <w:b/>
          <w:bCs/>
          <w:kern w:val="0"/>
        </w:rPr>
        <w:t>1</w:t>
      </w:r>
      <w:r w:rsidRPr="00F91279">
        <w:rPr>
          <w:rFonts w:ascii="华文楷体" w:eastAsia="华文楷体" w:hAnsi="华文楷体" w:cs="宋体" w:hint="eastAsia"/>
          <w:b/>
          <w:bCs/>
          <w:kern w:val="0"/>
        </w:rPr>
        <w:t>号开标室（地址：西宁市</w:t>
      </w:r>
      <w:r w:rsidRPr="00F91279">
        <w:rPr>
          <w:rFonts w:ascii="华文楷体" w:eastAsia="华文楷体" w:hAnsi="华文楷体" w:cs="宋体" w:hint="eastAsia"/>
          <w:b/>
          <w:bCs/>
          <w:kern w:val="0"/>
          <w:lang w:val="zh-CN"/>
        </w:rPr>
        <w:t>城中区南川</w:t>
      </w:r>
      <w:r w:rsidRPr="00F91279">
        <w:rPr>
          <w:rFonts w:ascii="华文楷体" w:eastAsia="华文楷体" w:hAnsi="华文楷体" w:cs="宋体" w:hint="eastAsia"/>
          <w:b/>
          <w:bCs/>
          <w:kern w:val="0"/>
          <w:lang w:val="zh-CN"/>
        </w:rPr>
        <w:lastRenderedPageBreak/>
        <w:t>西路</w:t>
      </w:r>
      <w:proofErr w:type="gramStart"/>
      <w:r w:rsidRPr="00F91279">
        <w:rPr>
          <w:rFonts w:ascii="华文楷体" w:eastAsia="华文楷体" w:hAnsi="华文楷体" w:cs="宋体" w:hint="eastAsia"/>
          <w:b/>
          <w:bCs/>
          <w:kern w:val="0"/>
          <w:lang w:val="zh-CN"/>
        </w:rPr>
        <w:t>沈家寨省团校</w:t>
      </w:r>
      <w:proofErr w:type="gramEnd"/>
      <w:r w:rsidRPr="00F91279">
        <w:rPr>
          <w:rFonts w:ascii="华文楷体" w:eastAsia="华文楷体" w:hAnsi="华文楷体" w:cs="宋体" w:hint="eastAsia"/>
          <w:b/>
          <w:bCs/>
          <w:kern w:val="0"/>
          <w:lang w:val="zh-CN"/>
        </w:rPr>
        <w:t>对面西宁市市民中心四楼</w:t>
      </w:r>
      <w:r w:rsidRPr="00F91279">
        <w:rPr>
          <w:rFonts w:ascii="华文楷体" w:eastAsia="华文楷体" w:hAnsi="华文楷体" w:cs="宋体" w:hint="eastAsia"/>
          <w:b/>
          <w:bCs/>
          <w:kern w:val="0"/>
        </w:rPr>
        <w:t>）</w:t>
      </w:r>
    </w:p>
    <w:p w:rsidR="001A0F64" w:rsidRPr="00F91279" w:rsidRDefault="0008262D">
      <w:pPr>
        <w:tabs>
          <w:tab w:val="left" w:pos="5779"/>
        </w:tabs>
        <w:spacing w:line="400" w:lineRule="exact"/>
        <w:rPr>
          <w:rFonts w:ascii="华文楷体" w:eastAsia="华文楷体" w:hAnsi="华文楷体" w:cs="宋体"/>
          <w:b/>
          <w:bCs/>
          <w:kern w:val="0"/>
        </w:rPr>
      </w:pPr>
      <w:r w:rsidRPr="00F91279">
        <w:rPr>
          <w:rFonts w:ascii="华文楷体" w:eastAsia="华文楷体" w:hAnsi="华文楷体" w:cs="宋体" w:hint="eastAsia"/>
          <w:b/>
          <w:bCs/>
          <w:kern w:val="0"/>
        </w:rPr>
        <w:t>五、公告期限</w:t>
      </w:r>
      <w:bookmarkEnd w:id="21"/>
      <w:bookmarkEnd w:id="22"/>
      <w:bookmarkEnd w:id="23"/>
      <w:bookmarkEnd w:id="24"/>
      <w:r w:rsidRPr="00F91279">
        <w:rPr>
          <w:rFonts w:ascii="华文楷体" w:eastAsia="华文楷体" w:hAnsi="华文楷体" w:cs="宋体" w:hint="eastAsia"/>
          <w:b/>
          <w:bCs/>
          <w:kern w:val="0"/>
        </w:rPr>
        <w:tab/>
      </w:r>
    </w:p>
    <w:p w:rsidR="001A0F64" w:rsidRPr="00F91279" w:rsidRDefault="0008262D">
      <w:pPr>
        <w:spacing w:line="400" w:lineRule="exact"/>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自本公告发布之日起</w:t>
      </w: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个工作日。</w:t>
      </w:r>
    </w:p>
    <w:p w:rsidR="001A0F64" w:rsidRPr="00F91279" w:rsidRDefault="0008262D">
      <w:pPr>
        <w:spacing w:line="400" w:lineRule="exact"/>
        <w:rPr>
          <w:rFonts w:ascii="华文楷体" w:eastAsia="华文楷体" w:hAnsi="华文楷体" w:cs="宋体"/>
          <w:b/>
          <w:bCs/>
        </w:rPr>
      </w:pPr>
      <w:bookmarkStart w:id="25" w:name="_Toc35393626"/>
      <w:bookmarkStart w:id="26" w:name="_Toc35393795"/>
      <w:r w:rsidRPr="00F91279">
        <w:rPr>
          <w:rFonts w:ascii="华文楷体" w:eastAsia="华文楷体" w:hAnsi="华文楷体" w:cs="宋体" w:hint="eastAsia"/>
          <w:b/>
          <w:bCs/>
          <w:kern w:val="0"/>
        </w:rPr>
        <w:t>六、其他补充</w:t>
      </w:r>
      <w:r w:rsidRPr="00F91279">
        <w:rPr>
          <w:rFonts w:ascii="华文楷体" w:eastAsia="华文楷体" w:hAnsi="华文楷体" w:cs="宋体" w:hint="eastAsia"/>
          <w:b/>
          <w:bCs/>
        </w:rPr>
        <w:t>事宜</w:t>
      </w:r>
      <w:bookmarkEnd w:id="25"/>
      <w:bookmarkEnd w:id="26"/>
    </w:p>
    <w:p w:rsidR="001A0F64" w:rsidRPr="00F91279" w:rsidRDefault="0008262D">
      <w:pPr>
        <w:pStyle w:val="21"/>
        <w:spacing w:after="0" w:line="400" w:lineRule="exact"/>
        <w:ind w:leftChars="0" w:left="0" w:firstLineChars="200" w:firstLine="480"/>
        <w:rPr>
          <w:rFonts w:ascii="华文楷体" w:eastAsia="华文楷体" w:hAnsi="华文楷体" w:cs="宋体"/>
          <w:lang w:val="zh-CN"/>
        </w:rPr>
      </w:pPr>
      <w:bookmarkStart w:id="27" w:name="_Toc35393627"/>
      <w:bookmarkStart w:id="28" w:name="_Toc35393796"/>
      <w:bookmarkStart w:id="29" w:name="_Toc28359008"/>
      <w:bookmarkStart w:id="30" w:name="_Toc28359085"/>
      <w:r w:rsidRPr="00F91279">
        <w:rPr>
          <w:rFonts w:ascii="华文楷体" w:eastAsia="华文楷体" w:hAnsi="华文楷体" w:cs="宋体" w:hint="eastAsia"/>
          <w:lang w:val="zh-CN"/>
        </w:rPr>
        <w:t>1</w:t>
      </w:r>
      <w:r w:rsidRPr="00F91279">
        <w:rPr>
          <w:rFonts w:ascii="华文楷体" w:eastAsia="华文楷体" w:hAnsi="华文楷体" w:cs="宋体" w:hint="eastAsia"/>
          <w:lang w:val="zh-CN"/>
        </w:rPr>
        <w:t>、本项目采购公告同时在《中国政府采购网</w:t>
      </w:r>
      <w:r w:rsidRPr="00F91279">
        <w:rPr>
          <w:rFonts w:ascii="华文楷体" w:eastAsia="华文楷体" w:hAnsi="华文楷体" w:cs="宋体" w:hint="eastAsia"/>
          <w:lang w:val="zh-CN"/>
        </w:rPr>
        <w:t xml:space="preserve"> http</w:t>
      </w:r>
      <w:r w:rsidRPr="00F91279">
        <w:rPr>
          <w:rFonts w:ascii="华文楷体" w:eastAsia="华文楷体" w:hAnsi="华文楷体" w:cs="宋体" w:hint="eastAsia"/>
          <w:lang w:val="zh-CN"/>
        </w:rPr>
        <w:t>：</w:t>
      </w:r>
      <w:r w:rsidRPr="00F91279">
        <w:rPr>
          <w:rFonts w:ascii="华文楷体" w:eastAsia="华文楷体" w:hAnsi="华文楷体" w:cs="宋体" w:hint="eastAsia"/>
          <w:lang w:val="zh-CN"/>
        </w:rPr>
        <w:t>//www.ccgp.gov.cn/</w:t>
      </w:r>
      <w:r w:rsidRPr="00F91279">
        <w:rPr>
          <w:rFonts w:ascii="华文楷体" w:eastAsia="华文楷体" w:hAnsi="华文楷体" w:cs="宋体" w:hint="eastAsia"/>
          <w:lang w:val="zh-CN"/>
        </w:rPr>
        <w:t>》</w:t>
      </w:r>
    </w:p>
    <w:p w:rsidR="001A0F64" w:rsidRPr="00F91279" w:rsidRDefault="0008262D">
      <w:pPr>
        <w:pStyle w:val="21"/>
        <w:spacing w:after="0" w:line="400" w:lineRule="exact"/>
        <w:ind w:leftChars="0" w:left="0"/>
        <w:rPr>
          <w:rFonts w:ascii="华文楷体" w:eastAsia="华文楷体" w:hAnsi="华文楷体" w:cs="宋体"/>
          <w:b/>
          <w:bCs/>
          <w:kern w:val="0"/>
          <w:lang w:val="zh-CN"/>
        </w:rPr>
      </w:pPr>
      <w:r w:rsidRPr="00F91279">
        <w:rPr>
          <w:rFonts w:ascii="华文楷体" w:eastAsia="华文楷体" w:hAnsi="华文楷体" w:cs="宋体" w:hint="eastAsia"/>
          <w:lang w:val="zh-CN"/>
        </w:rPr>
        <w:t>《青海省电子招标投标公共服务平台</w:t>
      </w:r>
      <w:r w:rsidRPr="00F91279">
        <w:rPr>
          <w:rFonts w:ascii="华文楷体" w:eastAsia="华文楷体" w:hAnsi="华文楷体" w:cs="宋体" w:hint="eastAsia"/>
          <w:lang w:val="zh-CN"/>
        </w:rPr>
        <w:t xml:space="preserve"> </w:t>
      </w:r>
      <w:r w:rsidRPr="00F91279">
        <w:rPr>
          <w:rFonts w:ascii="华文楷体" w:eastAsia="华文楷体" w:hAnsi="华文楷体" w:cs="宋体"/>
          <w:kern w:val="0"/>
        </w:rPr>
        <w:t>https://www.qhggzyjy.gov.cn/ggzy/</w:t>
      </w:r>
      <w:r w:rsidRPr="00F91279">
        <w:rPr>
          <w:rFonts w:ascii="华文楷体" w:eastAsia="华文楷体" w:hAnsi="华文楷体" w:cs="宋体" w:hint="eastAsia"/>
          <w:lang w:val="zh-CN"/>
        </w:rPr>
        <w:t>》《青海政府采购网</w:t>
      </w:r>
      <w:r w:rsidRPr="00F91279">
        <w:rPr>
          <w:rFonts w:ascii="华文楷体" w:eastAsia="华文楷体" w:hAnsi="华文楷体" w:cs="宋体"/>
          <w:lang w:val="zh-CN"/>
        </w:rPr>
        <w:t>http://www.ccgp-qinghai.gov.cn/</w:t>
      </w:r>
      <w:r w:rsidRPr="00F91279">
        <w:rPr>
          <w:rFonts w:ascii="华文楷体" w:eastAsia="华文楷体" w:hAnsi="华文楷体" w:cs="宋体" w:hint="eastAsia"/>
          <w:lang w:val="zh-CN"/>
        </w:rPr>
        <w:t>》上发布。公告内容以《中国政府采购网》发布的为准。</w:t>
      </w:r>
    </w:p>
    <w:p w:rsidR="001A0F64" w:rsidRPr="00F91279" w:rsidRDefault="0008262D">
      <w:pPr>
        <w:pStyle w:val="21"/>
        <w:numPr>
          <w:ilvl w:val="0"/>
          <w:numId w:val="2"/>
        </w:numPr>
        <w:spacing w:after="0" w:line="360" w:lineRule="auto"/>
        <w:ind w:leftChars="0" w:left="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本次项目招标采用线上进行，</w:t>
      </w:r>
      <w:r w:rsidRPr="00F91279">
        <w:rPr>
          <w:rFonts w:ascii="华文楷体" w:eastAsia="华文楷体" w:hAnsi="华文楷体" w:cs="宋体" w:hint="eastAsia"/>
        </w:rPr>
        <w:t>投标人</w:t>
      </w:r>
      <w:r w:rsidRPr="00F91279">
        <w:rPr>
          <w:rFonts w:ascii="华文楷体" w:eastAsia="华文楷体" w:hAnsi="华文楷体" w:cs="宋体" w:hint="eastAsia"/>
          <w:kern w:val="0"/>
          <w:lang w:val="zh-CN"/>
        </w:rPr>
        <w:t>无需到现场开标；如非系统原因造成无法解密的或非系统原因加密文件上传不成功的或没办理</w:t>
      </w:r>
      <w:r w:rsidRPr="00F91279">
        <w:rPr>
          <w:rFonts w:ascii="华文楷体" w:eastAsia="华文楷体" w:hAnsi="华文楷体" w:cs="宋体" w:hint="eastAsia"/>
          <w:kern w:val="0"/>
          <w:lang w:val="zh-CN"/>
        </w:rPr>
        <w:t>CA</w:t>
      </w:r>
      <w:r w:rsidRPr="00F91279">
        <w:rPr>
          <w:rFonts w:ascii="华文楷体" w:eastAsia="华文楷体" w:hAnsi="华文楷体" w:cs="宋体" w:hint="eastAsia"/>
          <w:kern w:val="0"/>
          <w:lang w:val="zh-CN"/>
        </w:rPr>
        <w:t>锁而造成加密文件无法解密、加密文件无法上传的视为无效投标，线上电子加密</w:t>
      </w:r>
      <w:r w:rsidRPr="00F91279">
        <w:rPr>
          <w:rFonts w:ascii="华文楷体" w:eastAsia="华文楷体" w:hAnsi="华文楷体" w:cs="宋体" w:hint="eastAsia"/>
          <w:kern w:val="0"/>
        </w:rPr>
        <w:t>投标</w:t>
      </w:r>
      <w:r w:rsidRPr="00F91279">
        <w:rPr>
          <w:rFonts w:ascii="华文楷体" w:eastAsia="华文楷体" w:hAnsi="华文楷体" w:cs="宋体" w:hint="eastAsia"/>
          <w:kern w:val="0"/>
          <w:lang w:val="zh-CN"/>
        </w:rPr>
        <w:t>文件必须在</w:t>
      </w:r>
      <w:r w:rsidRPr="00F91279">
        <w:rPr>
          <w:rFonts w:ascii="华文楷体" w:eastAsia="华文楷体" w:hAnsi="华文楷体" w:cs="宋体" w:hint="eastAsia"/>
          <w:kern w:val="0"/>
        </w:rPr>
        <w:t>投标</w:t>
      </w:r>
      <w:r w:rsidRPr="00F91279">
        <w:rPr>
          <w:rFonts w:ascii="华文楷体" w:eastAsia="华文楷体" w:hAnsi="华文楷体" w:cs="宋体" w:hint="eastAsia"/>
          <w:kern w:val="0"/>
          <w:lang w:val="zh-CN"/>
        </w:rPr>
        <w:t>文件递交截止时间前上传至</w:t>
      </w:r>
      <w:r w:rsidRPr="00F91279">
        <w:rPr>
          <w:rFonts w:ascii="华文楷体" w:eastAsia="华文楷体" w:hAnsi="华文楷体" w:cs="宋体" w:hint="eastAsia"/>
        </w:rPr>
        <w:t>政</w:t>
      </w:r>
      <w:proofErr w:type="gramStart"/>
      <w:r w:rsidRPr="00F91279">
        <w:rPr>
          <w:rFonts w:ascii="华文楷体" w:eastAsia="华文楷体" w:hAnsi="华文楷体" w:cs="宋体" w:hint="eastAsia"/>
        </w:rPr>
        <w:t>采云</w:t>
      </w:r>
      <w:proofErr w:type="gramEnd"/>
      <w:r w:rsidRPr="00F91279">
        <w:rPr>
          <w:rFonts w:ascii="华文楷体" w:eastAsia="华文楷体" w:hAnsi="华文楷体" w:cs="宋体" w:hint="eastAsia"/>
          <w:kern w:val="0"/>
        </w:rPr>
        <w:t>平台</w:t>
      </w:r>
      <w:r w:rsidRPr="00F91279">
        <w:rPr>
          <w:rFonts w:ascii="华文楷体" w:eastAsia="华文楷体" w:hAnsi="华文楷体" w:cs="宋体" w:hint="eastAsia"/>
          <w:kern w:val="0"/>
          <w:lang w:val="zh-CN"/>
        </w:rPr>
        <w:t>；</w:t>
      </w:r>
    </w:p>
    <w:p w:rsidR="001A0F64" w:rsidRPr="00F91279" w:rsidRDefault="0008262D">
      <w:pPr>
        <w:pStyle w:val="21"/>
        <w:numPr>
          <w:ilvl w:val="0"/>
          <w:numId w:val="2"/>
        </w:numPr>
        <w:spacing w:after="0" w:line="360" w:lineRule="auto"/>
        <w:ind w:leftChars="0" w:left="0" w:firstLine="480"/>
        <w:jc w:val="left"/>
        <w:rPr>
          <w:rFonts w:ascii="华文楷体" w:eastAsia="华文楷体" w:hAnsi="华文楷体" w:cs="宋体"/>
          <w:kern w:val="0"/>
          <w:lang w:val="zh-CN"/>
        </w:rPr>
      </w:pPr>
      <w:r w:rsidRPr="00F91279">
        <w:rPr>
          <w:rFonts w:ascii="华文楷体" w:eastAsia="华文楷体" w:hAnsi="华文楷体" w:cs="宋体" w:hint="eastAsia"/>
          <w:kern w:val="0"/>
          <w:lang w:val="zh-CN"/>
        </w:rPr>
        <w:t>若对项目采购电子交易系统操作有疑问，可登录政</w:t>
      </w:r>
      <w:proofErr w:type="gramStart"/>
      <w:r w:rsidRPr="00F91279">
        <w:rPr>
          <w:rFonts w:ascii="华文楷体" w:eastAsia="华文楷体" w:hAnsi="华文楷体" w:cs="宋体" w:hint="eastAsia"/>
          <w:kern w:val="0"/>
          <w:lang w:val="zh-CN"/>
        </w:rPr>
        <w:t>采云</w:t>
      </w:r>
      <w:proofErr w:type="gramEnd"/>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https://www.zcygov.cn/</w:t>
      </w:r>
      <w:r w:rsidRPr="00F91279">
        <w:rPr>
          <w:rFonts w:ascii="华文楷体" w:eastAsia="华文楷体" w:hAnsi="华文楷体" w:cs="宋体" w:hint="eastAsia"/>
          <w:kern w:val="0"/>
          <w:lang w:val="zh-CN"/>
        </w:rPr>
        <w:t>），点击右侧咨询小采，获取采小蜜智能服务管家帮助，或拨打政</w:t>
      </w:r>
      <w:proofErr w:type="gramStart"/>
      <w:r w:rsidRPr="00F91279">
        <w:rPr>
          <w:rFonts w:ascii="华文楷体" w:eastAsia="华文楷体" w:hAnsi="华文楷体" w:cs="宋体" w:hint="eastAsia"/>
          <w:kern w:val="0"/>
          <w:lang w:val="zh-CN"/>
        </w:rPr>
        <w:t>采云</w:t>
      </w:r>
      <w:proofErr w:type="gramEnd"/>
      <w:r w:rsidRPr="00F91279">
        <w:rPr>
          <w:rFonts w:ascii="华文楷体" w:eastAsia="华文楷体" w:hAnsi="华文楷体" w:cs="宋体" w:hint="eastAsia"/>
          <w:kern w:val="0"/>
          <w:lang w:val="zh-CN"/>
        </w:rPr>
        <w:t>服务热线</w:t>
      </w:r>
      <w:r w:rsidRPr="00F91279">
        <w:rPr>
          <w:rFonts w:ascii="华文楷体" w:eastAsia="华文楷体" w:hAnsi="华文楷体" w:cs="宋体" w:hint="eastAsia"/>
          <w:kern w:val="0"/>
          <w:lang w:val="zh-CN"/>
        </w:rPr>
        <w:t>95763</w:t>
      </w:r>
      <w:r w:rsidRPr="00F91279">
        <w:rPr>
          <w:rFonts w:ascii="华文楷体" w:eastAsia="华文楷体" w:hAnsi="华文楷体" w:cs="宋体" w:hint="eastAsia"/>
          <w:kern w:val="0"/>
          <w:lang w:val="zh-CN"/>
        </w:rPr>
        <w:t>获取热线服务帮助；</w:t>
      </w:r>
    </w:p>
    <w:p w:rsidR="001A0F64" w:rsidRPr="00F91279" w:rsidRDefault="0008262D">
      <w:pPr>
        <w:pStyle w:val="21"/>
        <w:numPr>
          <w:ilvl w:val="0"/>
          <w:numId w:val="2"/>
        </w:numPr>
        <w:spacing w:after="0" w:line="360" w:lineRule="auto"/>
        <w:ind w:leftChars="0" w:left="0" w:firstLine="480"/>
        <w:jc w:val="left"/>
        <w:rPr>
          <w:rFonts w:ascii="华文楷体" w:eastAsia="华文楷体" w:hAnsi="华文楷体" w:cs="宋体"/>
          <w:kern w:val="0"/>
          <w:lang w:val="zh-CN"/>
        </w:rPr>
      </w:pPr>
      <w:r w:rsidRPr="00F91279">
        <w:rPr>
          <w:rFonts w:ascii="华文楷体" w:eastAsia="华文楷体" w:hAnsi="华文楷体" w:cs="宋体" w:hint="eastAsia"/>
          <w:kern w:val="0"/>
          <w:lang w:val="zh-CN"/>
        </w:rPr>
        <w:t>线上</w:t>
      </w:r>
      <w:r w:rsidRPr="00F91279">
        <w:rPr>
          <w:rFonts w:ascii="华文楷体" w:eastAsia="华文楷体" w:hAnsi="华文楷体" w:cs="宋体" w:hint="eastAsia"/>
          <w:kern w:val="0"/>
          <w:lang w:val="zh-CN"/>
        </w:rPr>
        <w:t>CA</w:t>
      </w:r>
      <w:r w:rsidRPr="00F91279">
        <w:rPr>
          <w:rFonts w:ascii="华文楷体" w:eastAsia="华文楷体" w:hAnsi="华文楷体" w:cs="宋体" w:hint="eastAsia"/>
          <w:kern w:val="0"/>
          <w:lang w:val="zh-CN"/>
        </w:rPr>
        <w:t>：咨询网址（可及时反馈问题截图，</w:t>
      </w:r>
      <w:proofErr w:type="gramStart"/>
      <w:r w:rsidRPr="00F91279">
        <w:rPr>
          <w:rFonts w:ascii="华文楷体" w:eastAsia="华文楷体" w:hAnsi="华文楷体" w:cs="宋体" w:hint="eastAsia"/>
          <w:kern w:val="0"/>
          <w:lang w:val="zh-CN"/>
        </w:rPr>
        <w:t>让客服快速</w:t>
      </w:r>
      <w:proofErr w:type="gramEnd"/>
      <w:r w:rsidRPr="00F91279">
        <w:rPr>
          <w:rFonts w:ascii="华文楷体" w:eastAsia="华文楷体" w:hAnsi="华文楷体" w:cs="宋体" w:hint="eastAsia"/>
          <w:kern w:val="0"/>
          <w:lang w:val="zh-CN"/>
        </w:rPr>
        <w:t>定位问题）</w:t>
      </w:r>
      <w:r w:rsidRPr="00F91279">
        <w:rPr>
          <w:rFonts w:ascii="华文楷体" w:eastAsia="华文楷体" w:hAnsi="华文楷体" w:cs="宋体" w:hint="eastAsia"/>
          <w:kern w:val="0"/>
          <w:lang w:val="zh-CN"/>
        </w:rPr>
        <w:t>:http:</w:t>
      </w:r>
      <w:r w:rsidRPr="00F91279">
        <w:rPr>
          <w:rFonts w:ascii="华文楷体" w:eastAsia="华文楷体" w:hAnsi="华文楷体" w:cs="宋体" w:hint="eastAsia"/>
          <w:kern w:val="0"/>
          <w:lang w:val="zh-CN"/>
        </w:rPr>
        <w:t>//tseal.cn/k.html</w:t>
      </w:r>
      <w:r w:rsidRPr="00F91279">
        <w:rPr>
          <w:rFonts w:ascii="华文楷体" w:eastAsia="华文楷体" w:hAnsi="华文楷体" w:cs="宋体" w:hint="eastAsia"/>
          <w:kern w:val="0"/>
          <w:lang w:val="zh-CN"/>
        </w:rPr>
        <w:t>，咨询电话：</w:t>
      </w:r>
      <w:r w:rsidRPr="00F91279">
        <w:rPr>
          <w:rFonts w:ascii="华文楷体" w:eastAsia="华文楷体" w:hAnsi="华文楷体" w:cs="宋体" w:hint="eastAsia"/>
          <w:kern w:val="0"/>
          <w:lang w:val="zh-CN"/>
        </w:rPr>
        <w:t>400-0878-198</w:t>
      </w:r>
      <w:r w:rsidRPr="00F91279">
        <w:rPr>
          <w:rFonts w:ascii="华文楷体" w:eastAsia="华文楷体" w:hAnsi="华文楷体" w:cs="宋体" w:hint="eastAsia"/>
          <w:kern w:val="0"/>
          <w:lang w:val="zh-CN"/>
        </w:rPr>
        <w:t>）。</w:t>
      </w:r>
    </w:p>
    <w:p w:rsidR="001A0F64" w:rsidRPr="00F91279" w:rsidRDefault="0008262D">
      <w:pPr>
        <w:pStyle w:val="21"/>
        <w:spacing w:after="0" w:line="400" w:lineRule="exact"/>
        <w:ind w:leftChars="0" w:left="0"/>
        <w:rPr>
          <w:rFonts w:ascii="华文楷体" w:eastAsia="华文楷体" w:hAnsi="华文楷体" w:cs="宋体"/>
          <w:b/>
          <w:bCs/>
          <w:kern w:val="0"/>
          <w:lang w:val="zh-CN"/>
        </w:rPr>
      </w:pPr>
      <w:r w:rsidRPr="00F91279">
        <w:rPr>
          <w:rFonts w:ascii="华文楷体" w:eastAsia="华文楷体" w:hAnsi="华文楷体" w:cs="宋体" w:hint="eastAsia"/>
          <w:b/>
          <w:bCs/>
          <w:kern w:val="0"/>
          <w:lang w:val="zh-CN"/>
        </w:rPr>
        <w:t>七、对本次招标提出询问，请按以下方式联系。</w:t>
      </w:r>
      <w:bookmarkEnd w:id="27"/>
      <w:bookmarkEnd w:id="28"/>
      <w:bookmarkEnd w:id="29"/>
      <w:bookmarkEnd w:id="30"/>
    </w:p>
    <w:p w:rsidR="001A0F64" w:rsidRPr="00F91279" w:rsidRDefault="0008262D">
      <w:pPr>
        <w:spacing w:line="400" w:lineRule="exact"/>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1.</w:t>
      </w:r>
      <w:r w:rsidRPr="00F91279">
        <w:rPr>
          <w:rFonts w:ascii="华文楷体" w:eastAsia="华文楷体" w:hAnsi="华文楷体" w:cs="宋体" w:hint="eastAsia"/>
          <w:kern w:val="0"/>
          <w:lang w:val="zh-CN"/>
        </w:rPr>
        <w:t>采购人信息</w:t>
      </w:r>
    </w:p>
    <w:p w:rsidR="001A0F64" w:rsidRPr="00F91279" w:rsidRDefault="0008262D">
      <w:pPr>
        <w:spacing w:line="400" w:lineRule="exact"/>
        <w:ind w:firstLineChars="200" w:firstLine="480"/>
        <w:rPr>
          <w:rFonts w:ascii="华文楷体" w:eastAsia="华文楷体" w:hAnsi="华文楷体" w:cs="宋体"/>
          <w:kern w:val="0"/>
        </w:rPr>
      </w:pPr>
      <w:r w:rsidRPr="00F91279">
        <w:rPr>
          <w:rFonts w:ascii="华文楷体" w:eastAsia="华文楷体" w:hAnsi="华文楷体" w:cs="宋体" w:hint="eastAsia"/>
          <w:kern w:val="0"/>
          <w:lang w:val="zh-CN"/>
        </w:rPr>
        <w:t>名</w:t>
      </w:r>
      <w:r w:rsidRPr="00F91279">
        <w:rPr>
          <w:rFonts w:ascii="华文楷体" w:eastAsia="华文楷体" w:hAnsi="华文楷体" w:cs="宋体" w:hint="eastAsia"/>
          <w:kern w:val="0"/>
          <w:lang w:val="zh-CN"/>
        </w:rPr>
        <w:t xml:space="preserve"> </w:t>
      </w:r>
      <w:r w:rsidRPr="00F91279">
        <w:rPr>
          <w:rFonts w:ascii="华文楷体" w:eastAsia="华文楷体" w:hAnsi="华文楷体" w:cs="宋体" w:hint="eastAsia"/>
          <w:kern w:val="0"/>
          <w:lang w:val="zh-CN"/>
        </w:rPr>
        <w:t>称：</w:t>
      </w:r>
      <w:r w:rsidRPr="00F91279">
        <w:rPr>
          <w:rFonts w:ascii="华文楷体" w:eastAsia="华文楷体" w:hAnsi="华文楷体" w:cs="宋体" w:hint="eastAsia"/>
          <w:kern w:val="0"/>
        </w:rPr>
        <w:t>格尔木市消防救援支队</w:t>
      </w:r>
    </w:p>
    <w:p w:rsidR="001A0F64" w:rsidRPr="00F91279" w:rsidRDefault="0008262D">
      <w:pPr>
        <w:spacing w:line="400" w:lineRule="exact"/>
        <w:ind w:firstLineChars="200" w:firstLine="480"/>
        <w:rPr>
          <w:rFonts w:ascii="华文楷体" w:eastAsia="华文楷体" w:hAnsi="华文楷体" w:cs="宋体"/>
          <w:kern w:val="0"/>
        </w:rPr>
      </w:pPr>
      <w:r w:rsidRPr="00F91279">
        <w:rPr>
          <w:rFonts w:ascii="华文楷体" w:eastAsia="华文楷体" w:hAnsi="华文楷体" w:cs="宋体" w:hint="eastAsia"/>
          <w:kern w:val="0"/>
          <w:lang w:val="zh-CN"/>
        </w:rPr>
        <w:t>地</w:t>
      </w:r>
      <w:r w:rsidRPr="00F91279">
        <w:rPr>
          <w:rFonts w:ascii="华文楷体" w:eastAsia="华文楷体" w:hAnsi="华文楷体" w:cs="宋体" w:hint="eastAsia"/>
          <w:kern w:val="0"/>
          <w:lang w:val="zh-CN"/>
        </w:rPr>
        <w:t xml:space="preserve"> </w:t>
      </w:r>
      <w:r w:rsidRPr="00F91279">
        <w:rPr>
          <w:rFonts w:ascii="华文楷体" w:eastAsia="华文楷体" w:hAnsi="华文楷体" w:cs="宋体" w:hint="eastAsia"/>
          <w:kern w:val="0"/>
          <w:lang w:val="zh-CN"/>
        </w:rPr>
        <w:t>址：</w:t>
      </w:r>
      <w:r w:rsidRPr="00F91279">
        <w:rPr>
          <w:rFonts w:ascii="华文楷体" w:eastAsia="华文楷体" w:hAnsi="华文楷体" w:cs="宋体" w:hint="eastAsia"/>
          <w:lang w:val="zh-CN"/>
        </w:rPr>
        <w:t>格尔木市黄河中路</w:t>
      </w:r>
      <w:r w:rsidRPr="00F91279">
        <w:rPr>
          <w:rFonts w:ascii="华文楷体" w:eastAsia="华文楷体" w:hAnsi="华文楷体" w:cs="宋体" w:hint="eastAsia"/>
          <w:lang w:val="zh-CN"/>
        </w:rPr>
        <w:t>15</w:t>
      </w:r>
      <w:r w:rsidRPr="00F91279">
        <w:rPr>
          <w:rFonts w:ascii="华文楷体" w:eastAsia="华文楷体" w:hAnsi="华文楷体" w:cs="宋体" w:hint="eastAsia"/>
          <w:lang w:val="zh-CN"/>
        </w:rPr>
        <w:t>号</w:t>
      </w:r>
    </w:p>
    <w:p w:rsidR="001A0F64" w:rsidRPr="00F91279" w:rsidRDefault="0008262D">
      <w:pPr>
        <w:spacing w:line="400" w:lineRule="exact"/>
        <w:ind w:firstLineChars="200" w:firstLine="480"/>
        <w:rPr>
          <w:rFonts w:ascii="华文楷体" w:eastAsia="华文楷体" w:hAnsi="华文楷体" w:cs="宋体"/>
          <w:kern w:val="0"/>
        </w:rPr>
      </w:pPr>
      <w:r w:rsidRPr="00F91279">
        <w:rPr>
          <w:rFonts w:ascii="华文楷体" w:eastAsia="华文楷体" w:hAnsi="华文楷体" w:cs="宋体" w:hint="eastAsia"/>
          <w:kern w:val="0"/>
          <w:lang w:val="zh-CN"/>
        </w:rPr>
        <w:t>项目联系人：</w:t>
      </w:r>
      <w:r w:rsidRPr="00F91279">
        <w:rPr>
          <w:rFonts w:ascii="华文楷体" w:eastAsia="华文楷体" w:hAnsi="华文楷体" w:cs="宋体" w:hint="eastAsia"/>
          <w:lang w:val="zh-CN"/>
        </w:rPr>
        <w:t>穆助理</w:t>
      </w:r>
    </w:p>
    <w:p w:rsidR="001A0F64" w:rsidRPr="00F91279" w:rsidRDefault="0008262D">
      <w:pPr>
        <w:spacing w:line="400" w:lineRule="exact"/>
        <w:ind w:firstLineChars="200" w:firstLine="480"/>
        <w:rPr>
          <w:rFonts w:ascii="华文楷体" w:eastAsia="华文楷体" w:hAnsi="华文楷体" w:cs="宋体"/>
          <w:kern w:val="0"/>
        </w:rPr>
      </w:pPr>
      <w:r w:rsidRPr="00F91279">
        <w:rPr>
          <w:rFonts w:ascii="华文楷体" w:eastAsia="华文楷体" w:hAnsi="华文楷体" w:cs="宋体" w:hint="eastAsia"/>
          <w:kern w:val="0"/>
          <w:lang w:val="zh-CN"/>
        </w:rPr>
        <w:t>项目联系方式</w:t>
      </w:r>
      <w:bookmarkStart w:id="31" w:name="_Toc28359009"/>
      <w:bookmarkStart w:id="32" w:name="_Toc28359086"/>
      <w:r w:rsidRPr="00F91279">
        <w:rPr>
          <w:rFonts w:ascii="华文楷体" w:eastAsia="华文楷体" w:hAnsi="华文楷体" w:cs="宋体" w:hint="eastAsia"/>
          <w:kern w:val="0"/>
          <w:lang w:val="zh-CN"/>
        </w:rPr>
        <w:t>：</w:t>
      </w:r>
      <w:r w:rsidRPr="00F91279">
        <w:rPr>
          <w:rFonts w:ascii="华文楷体" w:eastAsia="华文楷体" w:hAnsi="华文楷体" w:cs="宋体" w:hint="eastAsia"/>
          <w:lang w:val="zh-CN"/>
        </w:rPr>
        <w:t>0979-8428893</w:t>
      </w:r>
    </w:p>
    <w:p w:rsidR="001A0F64" w:rsidRPr="00F91279" w:rsidRDefault="0008262D">
      <w:pPr>
        <w:tabs>
          <w:tab w:val="left" w:pos="6102"/>
        </w:tabs>
        <w:spacing w:line="400" w:lineRule="exact"/>
        <w:ind w:firstLineChars="200" w:firstLine="480"/>
        <w:jc w:val="left"/>
        <w:rPr>
          <w:rFonts w:ascii="华文楷体" w:eastAsia="华文楷体" w:hAnsi="华文楷体" w:cs="宋体"/>
        </w:rPr>
      </w:pPr>
      <w:r w:rsidRPr="00F91279">
        <w:rPr>
          <w:rFonts w:ascii="华文楷体" w:eastAsia="华文楷体" w:hAnsi="华文楷体" w:cs="宋体" w:hint="eastAsia"/>
        </w:rPr>
        <w:t>2.</w:t>
      </w:r>
      <w:r w:rsidRPr="00F91279">
        <w:rPr>
          <w:rFonts w:ascii="华文楷体" w:eastAsia="华文楷体" w:hAnsi="华文楷体" w:cs="宋体" w:hint="eastAsia"/>
        </w:rPr>
        <w:t>采购代理机构信息</w:t>
      </w:r>
      <w:bookmarkEnd w:id="31"/>
      <w:bookmarkEnd w:id="32"/>
    </w:p>
    <w:p w:rsidR="001A0F64" w:rsidRPr="00F91279" w:rsidRDefault="0008262D">
      <w:pPr>
        <w:spacing w:line="400" w:lineRule="exact"/>
        <w:ind w:firstLineChars="200" w:firstLine="480"/>
        <w:rPr>
          <w:rFonts w:ascii="华文楷体" w:eastAsia="华文楷体" w:hAnsi="华文楷体" w:cs="宋体"/>
          <w:kern w:val="0"/>
        </w:rPr>
      </w:pPr>
      <w:r w:rsidRPr="00F91279">
        <w:rPr>
          <w:rFonts w:ascii="华文楷体" w:eastAsia="华文楷体" w:hAnsi="华文楷体" w:cs="宋体" w:hint="eastAsia"/>
          <w:kern w:val="0"/>
          <w:lang w:val="zh-CN"/>
        </w:rPr>
        <w:t>名称：</w:t>
      </w:r>
      <w:proofErr w:type="gramStart"/>
      <w:r w:rsidRPr="00F91279">
        <w:rPr>
          <w:rFonts w:ascii="华文楷体" w:eastAsia="华文楷体" w:hAnsi="华文楷体" w:cs="宋体" w:hint="eastAsia"/>
          <w:kern w:val="0"/>
          <w:lang w:val="zh-CN"/>
        </w:rPr>
        <w:t>青海锦茂工程项目</w:t>
      </w:r>
      <w:proofErr w:type="gramEnd"/>
      <w:r w:rsidRPr="00F91279">
        <w:rPr>
          <w:rFonts w:ascii="华文楷体" w:eastAsia="华文楷体" w:hAnsi="华文楷体" w:cs="宋体" w:hint="eastAsia"/>
          <w:kern w:val="0"/>
          <w:lang w:val="zh-CN"/>
        </w:rPr>
        <w:t>管理有限责任公司</w:t>
      </w:r>
    </w:p>
    <w:p w:rsidR="001A0F64" w:rsidRPr="00F91279" w:rsidRDefault="0008262D">
      <w:pPr>
        <w:spacing w:line="400" w:lineRule="exact"/>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地址：青海省西宁市城西区五四西路</w:t>
      </w:r>
      <w:r w:rsidRPr="00F91279">
        <w:rPr>
          <w:rFonts w:ascii="华文楷体" w:eastAsia="华文楷体" w:hAnsi="华文楷体" w:cs="宋体" w:hint="eastAsia"/>
          <w:kern w:val="0"/>
          <w:lang w:val="zh-CN"/>
        </w:rPr>
        <w:t>71</w:t>
      </w:r>
      <w:r w:rsidRPr="00F91279">
        <w:rPr>
          <w:rFonts w:ascii="华文楷体" w:eastAsia="华文楷体" w:hAnsi="华文楷体" w:cs="宋体" w:hint="eastAsia"/>
          <w:kern w:val="0"/>
          <w:lang w:val="zh-CN"/>
        </w:rPr>
        <w:t>号安泰公寓</w:t>
      </w:r>
      <w:r w:rsidRPr="00F91279">
        <w:rPr>
          <w:rFonts w:ascii="华文楷体" w:eastAsia="华文楷体" w:hAnsi="华文楷体" w:cs="宋体" w:hint="eastAsia"/>
          <w:kern w:val="0"/>
          <w:lang w:val="zh-CN"/>
        </w:rPr>
        <w:t>B</w:t>
      </w:r>
      <w:r w:rsidRPr="00F91279">
        <w:rPr>
          <w:rFonts w:ascii="华文楷体" w:eastAsia="华文楷体" w:hAnsi="华文楷体" w:cs="宋体" w:hint="eastAsia"/>
          <w:kern w:val="0"/>
          <w:lang w:val="zh-CN"/>
        </w:rPr>
        <w:t>座</w:t>
      </w:r>
      <w:r w:rsidRPr="00F91279">
        <w:rPr>
          <w:rFonts w:ascii="华文楷体" w:eastAsia="华文楷体" w:hAnsi="华文楷体" w:cs="宋体" w:hint="eastAsia"/>
          <w:kern w:val="0"/>
          <w:lang w:val="zh-CN"/>
        </w:rPr>
        <w:t>14</w:t>
      </w:r>
      <w:r w:rsidRPr="00F91279">
        <w:rPr>
          <w:rFonts w:ascii="华文楷体" w:eastAsia="华文楷体" w:hAnsi="华文楷体" w:cs="宋体" w:hint="eastAsia"/>
          <w:kern w:val="0"/>
          <w:lang w:val="zh-CN"/>
        </w:rPr>
        <w:t>层</w:t>
      </w:r>
    </w:p>
    <w:p w:rsidR="001A0F64" w:rsidRPr="00F91279" w:rsidRDefault="0008262D">
      <w:pPr>
        <w:spacing w:line="400" w:lineRule="exact"/>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项目联系人：曹先生</w:t>
      </w:r>
    </w:p>
    <w:p w:rsidR="001A0F64" w:rsidRPr="00F91279" w:rsidRDefault="0008262D">
      <w:pPr>
        <w:spacing w:line="400" w:lineRule="exact"/>
        <w:ind w:firstLineChars="200" w:firstLine="480"/>
        <w:rPr>
          <w:rFonts w:ascii="华文楷体" w:eastAsia="华文楷体" w:hAnsi="华文楷体" w:cs="宋体"/>
          <w:kern w:val="0"/>
        </w:rPr>
      </w:pPr>
      <w:r w:rsidRPr="00F91279">
        <w:rPr>
          <w:rFonts w:ascii="华文楷体" w:eastAsia="华文楷体" w:hAnsi="华文楷体" w:cs="宋体" w:hint="eastAsia"/>
          <w:kern w:val="0"/>
          <w:lang w:val="zh-CN"/>
        </w:rPr>
        <w:t>电话：</w:t>
      </w:r>
      <w:r w:rsidRPr="00F91279">
        <w:rPr>
          <w:rFonts w:ascii="华文楷体" w:eastAsia="华文楷体" w:hAnsi="华文楷体" w:cs="宋体" w:hint="eastAsia"/>
          <w:kern w:val="0"/>
          <w:lang w:val="zh-CN"/>
        </w:rPr>
        <w:t>0971-3626731</w:t>
      </w:r>
    </w:p>
    <w:p w:rsidR="001A0F64" w:rsidRPr="00F91279" w:rsidRDefault="0008262D">
      <w:pPr>
        <w:pStyle w:val="21"/>
        <w:ind w:left="480" w:firstLine="480"/>
        <w:rPr>
          <w:rFonts w:ascii="华文楷体" w:eastAsia="华文楷体" w:hAnsi="华文楷体" w:cs="宋体"/>
          <w:kern w:val="0"/>
        </w:rPr>
      </w:pPr>
      <w:r w:rsidRPr="00F91279">
        <w:rPr>
          <w:rFonts w:ascii="华文楷体" w:eastAsia="华文楷体" w:hAnsi="华文楷体" w:cs="宋体" w:hint="eastAsia"/>
          <w:kern w:val="0"/>
        </w:rPr>
        <w:t xml:space="preserve">                                          </w:t>
      </w:r>
    </w:p>
    <w:p w:rsidR="001A0F64" w:rsidRPr="00F91279" w:rsidRDefault="0008262D">
      <w:pPr>
        <w:pStyle w:val="21"/>
        <w:ind w:left="480" w:firstLine="480"/>
        <w:jc w:val="right"/>
        <w:rPr>
          <w:rFonts w:ascii="华文楷体" w:eastAsia="华文楷体" w:hAnsi="华文楷体" w:cs="宋体"/>
          <w:kern w:val="0"/>
        </w:rPr>
        <w:sectPr w:rsidR="001A0F64" w:rsidRPr="00F91279">
          <w:headerReference w:type="default" r:id="rId10"/>
          <w:footerReference w:type="default" r:id="rId11"/>
          <w:pgSz w:w="11849" w:h="16781"/>
          <w:pgMar w:top="1440" w:right="1803" w:bottom="1440" w:left="1803" w:header="851" w:footer="992" w:gutter="0"/>
          <w:pgNumType w:start="1"/>
          <w:cols w:space="720"/>
          <w:docGrid w:linePitch="397"/>
        </w:sectPr>
      </w:pPr>
      <w:r w:rsidRPr="00F91279">
        <w:rPr>
          <w:rFonts w:ascii="华文楷体" w:eastAsia="华文楷体" w:hAnsi="华文楷体" w:cs="宋体" w:hint="eastAsia"/>
          <w:kern w:val="0"/>
        </w:rPr>
        <w:t>202</w:t>
      </w: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年</w:t>
      </w:r>
      <w:r w:rsidRPr="00F91279">
        <w:rPr>
          <w:rFonts w:ascii="华文楷体" w:eastAsia="华文楷体" w:hAnsi="华文楷体" w:cs="宋体" w:hint="eastAsia"/>
          <w:kern w:val="0"/>
        </w:rPr>
        <w:t>02</w:t>
      </w:r>
      <w:r w:rsidRPr="00F91279">
        <w:rPr>
          <w:rFonts w:ascii="华文楷体" w:eastAsia="华文楷体" w:hAnsi="华文楷体" w:cs="宋体" w:hint="eastAsia"/>
          <w:kern w:val="0"/>
        </w:rPr>
        <w:t>月</w:t>
      </w:r>
      <w:r w:rsidRPr="00F91279">
        <w:rPr>
          <w:rFonts w:ascii="华文楷体" w:eastAsia="华文楷体" w:hAnsi="华文楷体" w:cs="宋体" w:hint="eastAsia"/>
          <w:kern w:val="0"/>
        </w:rPr>
        <w:t>05</w:t>
      </w:r>
      <w:r w:rsidRPr="00F91279">
        <w:rPr>
          <w:rFonts w:ascii="华文楷体" w:eastAsia="华文楷体" w:hAnsi="华文楷体" w:cs="宋体" w:hint="eastAsia"/>
          <w:kern w:val="0"/>
        </w:rPr>
        <w:t>日</w:t>
      </w:r>
    </w:p>
    <w:p w:rsidR="001A0F64" w:rsidRPr="00F91279" w:rsidRDefault="0008262D" w:rsidP="002D6D96">
      <w:pPr>
        <w:pStyle w:val="21"/>
        <w:spacing w:after="0" w:line="480" w:lineRule="exact"/>
        <w:ind w:left="480" w:firstLineChars="300" w:firstLine="1201"/>
        <w:rPr>
          <w:rFonts w:ascii="华文楷体" w:eastAsia="华文楷体" w:hAnsi="华文楷体" w:cs="宋体"/>
          <w:b/>
          <w:bCs/>
          <w:sz w:val="40"/>
          <w:szCs w:val="52"/>
          <w:lang w:val="zh-CN"/>
        </w:rPr>
      </w:pPr>
      <w:bookmarkStart w:id="33" w:name="_Toc18372"/>
      <w:r w:rsidRPr="00F91279">
        <w:rPr>
          <w:rFonts w:ascii="华文楷体" w:eastAsia="华文楷体" w:hAnsi="华文楷体" w:cs="宋体" w:hint="eastAsia"/>
          <w:b/>
          <w:bCs/>
          <w:sz w:val="40"/>
          <w:szCs w:val="52"/>
        </w:rPr>
        <w:lastRenderedPageBreak/>
        <w:t>第二部分</w:t>
      </w:r>
      <w:r w:rsidRPr="00F91279">
        <w:rPr>
          <w:rFonts w:ascii="华文楷体" w:eastAsia="华文楷体" w:hAnsi="华文楷体" w:cs="宋体" w:hint="eastAsia"/>
          <w:b/>
          <w:bCs/>
          <w:sz w:val="40"/>
          <w:szCs w:val="52"/>
        </w:rPr>
        <w:t xml:space="preserve">  </w:t>
      </w:r>
      <w:r w:rsidRPr="00F91279">
        <w:rPr>
          <w:rFonts w:ascii="华文楷体" w:eastAsia="华文楷体" w:hAnsi="华文楷体" w:cs="宋体" w:hint="eastAsia"/>
          <w:b/>
          <w:bCs/>
          <w:sz w:val="40"/>
          <w:szCs w:val="52"/>
          <w:lang w:val="zh-CN"/>
        </w:rPr>
        <w:t>投标人须知</w:t>
      </w:r>
      <w:bookmarkEnd w:id="33"/>
    </w:p>
    <w:p w:rsidR="001A0F64" w:rsidRPr="00F91279" w:rsidRDefault="0008262D">
      <w:pPr>
        <w:spacing w:line="480" w:lineRule="exact"/>
        <w:jc w:val="center"/>
        <w:rPr>
          <w:rFonts w:ascii="华文楷体" w:eastAsia="华文楷体" w:hAnsi="华文楷体" w:cs="宋体"/>
          <w:b/>
          <w:bCs/>
          <w:sz w:val="32"/>
          <w:szCs w:val="32"/>
          <w:lang w:val="zh-CN"/>
        </w:rPr>
      </w:pPr>
      <w:r w:rsidRPr="00F91279">
        <w:rPr>
          <w:rFonts w:ascii="华文楷体" w:eastAsia="华文楷体" w:hAnsi="华文楷体" w:cs="宋体" w:hint="eastAsia"/>
          <w:b/>
          <w:bCs/>
          <w:sz w:val="32"/>
          <w:szCs w:val="32"/>
          <w:lang w:val="zh-CN"/>
        </w:rPr>
        <w:t>投标须知前附表</w:t>
      </w:r>
    </w:p>
    <w:tbl>
      <w:tblPr>
        <w:tblStyle w:val="af0"/>
        <w:tblW w:w="8781" w:type="dxa"/>
        <w:tblInd w:w="-210" w:type="dxa"/>
        <w:tblLook w:val="04A0" w:firstRow="1" w:lastRow="0" w:firstColumn="1" w:lastColumn="0" w:noHBand="0" w:noVBand="1"/>
      </w:tblPr>
      <w:tblGrid>
        <w:gridCol w:w="1244"/>
        <w:gridCol w:w="1991"/>
        <w:gridCol w:w="5546"/>
      </w:tblGrid>
      <w:tr w:rsidR="00F91279" w:rsidRPr="00F91279">
        <w:tc>
          <w:tcPr>
            <w:tcW w:w="1244" w:type="dxa"/>
          </w:tcPr>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lang w:val="zh-CN"/>
              </w:rPr>
              <w:t>条款号</w:t>
            </w:r>
          </w:p>
        </w:tc>
        <w:tc>
          <w:tcPr>
            <w:tcW w:w="1991" w:type="dxa"/>
          </w:tcPr>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lang w:val="zh-CN"/>
              </w:rPr>
              <w:t>条款名称</w:t>
            </w:r>
          </w:p>
        </w:tc>
        <w:tc>
          <w:tcPr>
            <w:tcW w:w="5546" w:type="dxa"/>
          </w:tcPr>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lang w:val="zh-CN"/>
              </w:rPr>
              <w:t>编列内容规定</w:t>
            </w:r>
          </w:p>
        </w:tc>
      </w:tr>
      <w:tr w:rsidR="00F91279" w:rsidRPr="00F91279">
        <w:tc>
          <w:tcPr>
            <w:tcW w:w="8781" w:type="dxa"/>
            <w:gridSpan w:val="3"/>
          </w:tcPr>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lang w:val="zh-CN"/>
              </w:rPr>
              <w:t>一、说明</w:t>
            </w:r>
          </w:p>
        </w:tc>
      </w:tr>
      <w:tr w:rsidR="00F91279" w:rsidRPr="00F91279">
        <w:tc>
          <w:tcPr>
            <w:tcW w:w="1244" w:type="dxa"/>
            <w:vAlign w:val="center"/>
          </w:tcPr>
          <w:p w:rsidR="001A0F64" w:rsidRPr="00F91279" w:rsidRDefault="0008262D">
            <w:pPr>
              <w:jc w:val="center"/>
              <w:rPr>
                <w:rFonts w:ascii="华文楷体" w:eastAsia="华文楷体" w:hAnsi="华文楷体" w:cs="宋体"/>
                <w:lang w:val="zh-CN"/>
              </w:rPr>
            </w:pPr>
            <w:r w:rsidRPr="00F91279">
              <w:rPr>
                <w:rFonts w:ascii="华文楷体" w:eastAsia="华文楷体" w:hAnsi="华文楷体" w:cs="宋体" w:hint="eastAsia"/>
                <w:lang w:val="zh-CN"/>
              </w:rPr>
              <w:t>第</w:t>
            </w:r>
            <w:r w:rsidRPr="00F91279">
              <w:rPr>
                <w:rFonts w:ascii="华文楷体" w:eastAsia="华文楷体" w:hAnsi="华文楷体" w:cs="宋体" w:hint="eastAsia"/>
                <w:lang w:val="zh-CN"/>
              </w:rPr>
              <w:t>1.1</w:t>
            </w:r>
            <w:r w:rsidRPr="00F91279">
              <w:rPr>
                <w:rFonts w:ascii="华文楷体" w:eastAsia="华文楷体" w:hAnsi="华文楷体" w:cs="宋体" w:hint="eastAsia"/>
                <w:lang w:val="zh-CN"/>
              </w:rPr>
              <w:t>款</w:t>
            </w:r>
          </w:p>
        </w:tc>
        <w:tc>
          <w:tcPr>
            <w:tcW w:w="1991" w:type="dxa"/>
            <w:vAlign w:val="center"/>
          </w:tcPr>
          <w:p w:rsidR="001A0F64" w:rsidRPr="00F91279" w:rsidRDefault="0008262D">
            <w:pPr>
              <w:jc w:val="center"/>
              <w:rPr>
                <w:rFonts w:ascii="华文楷体" w:eastAsia="华文楷体" w:hAnsi="华文楷体" w:cs="宋体"/>
                <w:lang w:val="zh-CN"/>
              </w:rPr>
            </w:pPr>
            <w:r w:rsidRPr="00F91279">
              <w:rPr>
                <w:rFonts w:ascii="华文楷体" w:eastAsia="华文楷体" w:hAnsi="华文楷体" w:cs="宋体" w:hint="eastAsia"/>
                <w:lang w:val="zh-CN"/>
              </w:rPr>
              <w:t>专门面向中小企业采购</w:t>
            </w:r>
          </w:p>
        </w:tc>
        <w:tc>
          <w:tcPr>
            <w:tcW w:w="5546" w:type="dxa"/>
          </w:tcPr>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lang w:val="zh-CN"/>
              </w:rPr>
              <w:t>专门面向中小企业采购：包二</w:t>
            </w:r>
          </w:p>
          <w:p w:rsidR="001A0F64" w:rsidRPr="00F91279" w:rsidRDefault="0008262D">
            <w:pPr>
              <w:rPr>
                <w:rFonts w:ascii="华文楷体" w:eastAsia="华文楷体" w:hAnsi="华文楷体" w:cs="宋体"/>
              </w:rPr>
            </w:pPr>
            <w:r w:rsidRPr="00F91279">
              <w:rPr>
                <w:rFonts w:ascii="华文楷体" w:eastAsia="华文楷体" w:hAnsi="华文楷体" w:cs="宋体" w:hint="eastAsia"/>
                <w:lang w:val="zh-CN"/>
              </w:rPr>
              <w:t>专门面向小</w:t>
            </w:r>
            <w:proofErr w:type="gramStart"/>
            <w:r w:rsidRPr="00F91279">
              <w:rPr>
                <w:rFonts w:ascii="华文楷体" w:eastAsia="华文楷体" w:hAnsi="华文楷体" w:cs="宋体" w:hint="eastAsia"/>
              </w:rPr>
              <w:t>微</w:t>
            </w:r>
            <w:r w:rsidRPr="00F91279">
              <w:rPr>
                <w:rFonts w:ascii="华文楷体" w:eastAsia="华文楷体" w:hAnsi="华文楷体" w:cs="宋体" w:hint="eastAsia"/>
                <w:lang w:val="zh-CN"/>
              </w:rPr>
              <w:t>企业</w:t>
            </w:r>
            <w:proofErr w:type="gramEnd"/>
            <w:r w:rsidRPr="00F91279">
              <w:rPr>
                <w:rFonts w:ascii="华文楷体" w:eastAsia="华文楷体" w:hAnsi="华文楷体" w:cs="宋体" w:hint="eastAsia"/>
                <w:lang w:val="zh-CN"/>
              </w:rPr>
              <w:t>采购：</w:t>
            </w:r>
            <w:r w:rsidRPr="00F91279">
              <w:rPr>
                <w:rFonts w:ascii="华文楷体" w:eastAsia="华文楷体" w:hAnsi="华文楷体" w:cs="宋体" w:hint="eastAsia"/>
              </w:rPr>
              <w:t>包三</w:t>
            </w:r>
          </w:p>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lang w:val="zh-CN"/>
              </w:rPr>
              <w:t>非专门面向中小企业采购：包一</w:t>
            </w:r>
          </w:p>
          <w:p w:rsidR="001A0F64" w:rsidRPr="00F91279" w:rsidRDefault="0008262D">
            <w:pPr>
              <w:jc w:val="left"/>
              <w:rPr>
                <w:rFonts w:ascii="华文楷体" w:eastAsia="华文楷体" w:hAnsi="华文楷体" w:cs="宋体"/>
                <w:lang w:val="zh-CN"/>
              </w:rPr>
            </w:pPr>
            <w:r w:rsidRPr="00F91279">
              <w:rPr>
                <w:rFonts w:ascii="华文楷体" w:eastAsia="华文楷体" w:hAnsi="华文楷体" w:cs="宋体" w:hint="eastAsia"/>
                <w:lang w:val="zh-CN"/>
              </w:rPr>
              <w:t>非专门面向的给</w:t>
            </w:r>
            <w:r w:rsidRPr="00F91279">
              <w:rPr>
                <w:rFonts w:ascii="华文楷体" w:eastAsia="华文楷体" w:hAnsi="华文楷体" w:cs="宋体" w:hint="eastAsia"/>
                <w:lang w:val="zh-CN"/>
              </w:rPr>
              <w:t xml:space="preserve"> </w:t>
            </w:r>
            <w:r w:rsidRPr="00F91279">
              <w:rPr>
                <w:rFonts w:ascii="华文楷体" w:eastAsia="华文楷体" w:hAnsi="华文楷体" w:cs="宋体" w:hint="eastAsia"/>
                <w:lang w:val="zh-CN"/>
              </w:rPr>
              <w:t>予</w:t>
            </w:r>
            <w:r w:rsidRPr="00F91279">
              <w:rPr>
                <w:rFonts w:ascii="华文楷体" w:eastAsia="华文楷体" w:hAnsi="华文楷体" w:cs="宋体" w:hint="eastAsia"/>
                <w:lang w:val="zh-CN"/>
              </w:rPr>
              <w:t xml:space="preserve"> </w:t>
            </w:r>
            <w:r w:rsidRPr="00F91279">
              <w:rPr>
                <w:rFonts w:ascii="华文楷体" w:eastAsia="华文楷体" w:hAnsi="华文楷体" w:cs="宋体" w:hint="eastAsia"/>
                <w:lang w:val="zh-CN"/>
              </w:rPr>
              <w:t>小</w:t>
            </w:r>
            <w:r w:rsidRPr="00F91279">
              <w:rPr>
                <w:rFonts w:ascii="华文楷体" w:eastAsia="华文楷体" w:hAnsi="华文楷体" w:cs="宋体" w:hint="eastAsia"/>
                <w:lang w:val="zh-CN"/>
              </w:rPr>
              <w:t xml:space="preserve"> </w:t>
            </w:r>
            <w:r w:rsidRPr="00F91279">
              <w:rPr>
                <w:rFonts w:ascii="华文楷体" w:eastAsia="华文楷体" w:hAnsi="华文楷体" w:cs="宋体" w:hint="eastAsia"/>
                <w:lang w:val="zh-CN"/>
              </w:rPr>
              <w:t>型</w:t>
            </w:r>
            <w:r w:rsidRPr="00F91279">
              <w:rPr>
                <w:rFonts w:ascii="华文楷体" w:eastAsia="华文楷体" w:hAnsi="华文楷体" w:cs="宋体" w:hint="eastAsia"/>
                <w:lang w:val="zh-CN"/>
              </w:rPr>
              <w:t xml:space="preserve"> </w:t>
            </w:r>
            <w:r w:rsidRPr="00F91279">
              <w:rPr>
                <w:rFonts w:ascii="华文楷体" w:eastAsia="华文楷体" w:hAnsi="华文楷体" w:cs="宋体" w:hint="eastAsia"/>
                <w:lang w:val="zh-CN"/>
              </w:rPr>
              <w:t>和</w:t>
            </w:r>
            <w:r w:rsidRPr="00F91279">
              <w:rPr>
                <w:rFonts w:ascii="华文楷体" w:eastAsia="华文楷体" w:hAnsi="华文楷体" w:cs="宋体" w:hint="eastAsia"/>
                <w:lang w:val="zh-CN"/>
              </w:rPr>
              <w:t xml:space="preserve"> </w:t>
            </w:r>
            <w:r w:rsidRPr="00F91279">
              <w:rPr>
                <w:rFonts w:ascii="华文楷体" w:eastAsia="华文楷体" w:hAnsi="华文楷体" w:cs="宋体" w:hint="eastAsia"/>
                <w:lang w:val="zh-CN"/>
              </w:rPr>
              <w:t>微</w:t>
            </w:r>
            <w:r w:rsidRPr="00F91279">
              <w:rPr>
                <w:rFonts w:ascii="华文楷体" w:eastAsia="华文楷体" w:hAnsi="华文楷体" w:cs="宋体" w:hint="eastAsia"/>
                <w:lang w:val="zh-CN"/>
              </w:rPr>
              <w:t xml:space="preserve"> </w:t>
            </w:r>
            <w:r w:rsidRPr="00F91279">
              <w:rPr>
                <w:rFonts w:ascii="华文楷体" w:eastAsia="华文楷体" w:hAnsi="华文楷体" w:cs="宋体" w:hint="eastAsia"/>
                <w:lang w:val="zh-CN"/>
              </w:rPr>
              <w:t>型</w:t>
            </w:r>
            <w:r w:rsidRPr="00F91279">
              <w:rPr>
                <w:rFonts w:ascii="华文楷体" w:eastAsia="华文楷体" w:hAnsi="华文楷体" w:cs="宋体" w:hint="eastAsia"/>
                <w:lang w:val="zh-CN"/>
              </w:rPr>
              <w:t xml:space="preserve"> </w:t>
            </w:r>
            <w:r w:rsidRPr="00F91279">
              <w:rPr>
                <w:rFonts w:ascii="华文楷体" w:eastAsia="华文楷体" w:hAnsi="华文楷体" w:cs="宋体" w:hint="eastAsia"/>
                <w:lang w:val="zh-CN"/>
              </w:rPr>
              <w:t>企</w:t>
            </w:r>
            <w:r w:rsidRPr="00F91279">
              <w:rPr>
                <w:rFonts w:ascii="华文楷体" w:eastAsia="华文楷体" w:hAnsi="华文楷体" w:cs="宋体" w:hint="eastAsia"/>
                <w:lang w:val="zh-CN"/>
              </w:rPr>
              <w:t xml:space="preserve"> </w:t>
            </w:r>
            <w:r w:rsidRPr="00F91279">
              <w:rPr>
                <w:rFonts w:ascii="华文楷体" w:eastAsia="华文楷体" w:hAnsi="华文楷体" w:cs="宋体" w:hint="eastAsia"/>
                <w:lang w:val="zh-CN"/>
              </w:rPr>
              <w:t>业</w:t>
            </w:r>
            <w:r w:rsidRPr="00F91279">
              <w:rPr>
                <w:rFonts w:ascii="华文楷体" w:eastAsia="华文楷体" w:hAnsi="华文楷体" w:cs="宋体" w:hint="eastAsia"/>
                <w:lang w:val="zh-CN"/>
              </w:rPr>
              <w:t xml:space="preserve"> </w:t>
            </w:r>
            <w:r w:rsidRPr="00F91279">
              <w:rPr>
                <w:rFonts w:ascii="华文楷体" w:eastAsia="华文楷体" w:hAnsi="华文楷体" w:cs="宋体" w:hint="eastAsia"/>
                <w:lang w:val="zh-CN"/>
              </w:rPr>
              <w:t>产</w:t>
            </w:r>
            <w:r w:rsidRPr="00F91279">
              <w:rPr>
                <w:rFonts w:ascii="华文楷体" w:eastAsia="华文楷体" w:hAnsi="华文楷体" w:cs="宋体" w:hint="eastAsia"/>
                <w:lang w:val="zh-CN"/>
              </w:rPr>
              <w:t xml:space="preserve"> </w:t>
            </w:r>
            <w:r w:rsidRPr="00F91279">
              <w:rPr>
                <w:rFonts w:ascii="华文楷体" w:eastAsia="华文楷体" w:hAnsi="华文楷体" w:cs="宋体" w:hint="eastAsia"/>
                <w:lang w:val="zh-CN"/>
              </w:rPr>
              <w:t>品</w:t>
            </w:r>
            <w:r w:rsidRPr="00F91279">
              <w:rPr>
                <w:rFonts w:ascii="华文楷体" w:eastAsia="华文楷体" w:hAnsi="华文楷体" w:cs="宋体" w:hint="eastAsia"/>
                <w:lang w:val="zh-CN"/>
              </w:rPr>
              <w:t xml:space="preserve"> </w:t>
            </w:r>
            <w:r w:rsidRPr="00F91279">
              <w:rPr>
                <w:rFonts w:ascii="华文楷体" w:eastAsia="华文楷体" w:hAnsi="华文楷体" w:cs="宋体" w:hint="eastAsia"/>
                <w:lang w:val="zh-CN"/>
              </w:rPr>
              <w:t>的</w:t>
            </w:r>
            <w:r w:rsidRPr="00F91279">
              <w:rPr>
                <w:rFonts w:ascii="华文楷体" w:eastAsia="华文楷体" w:hAnsi="华文楷体" w:cs="宋体" w:hint="eastAsia"/>
                <w:lang w:val="zh-CN"/>
              </w:rPr>
              <w:t xml:space="preserve"> </w:t>
            </w:r>
            <w:r w:rsidRPr="00F91279">
              <w:rPr>
                <w:rFonts w:ascii="华文楷体" w:eastAsia="华文楷体" w:hAnsi="华文楷体" w:cs="宋体" w:hint="eastAsia"/>
                <w:lang w:val="zh-CN"/>
              </w:rPr>
              <w:t>价</w:t>
            </w:r>
            <w:r w:rsidRPr="00F91279">
              <w:rPr>
                <w:rFonts w:ascii="华文楷体" w:eastAsia="华文楷体" w:hAnsi="华文楷体" w:cs="宋体" w:hint="eastAsia"/>
                <w:lang w:val="zh-CN"/>
              </w:rPr>
              <w:t xml:space="preserve"> </w:t>
            </w:r>
            <w:r w:rsidRPr="00F91279">
              <w:rPr>
                <w:rFonts w:ascii="华文楷体" w:eastAsia="华文楷体" w:hAnsi="华文楷体" w:cs="宋体" w:hint="eastAsia"/>
                <w:lang w:val="zh-CN"/>
              </w:rPr>
              <w:t>格</w:t>
            </w:r>
            <w:r w:rsidRPr="00F91279">
              <w:rPr>
                <w:rFonts w:ascii="华文楷体" w:eastAsia="华文楷体" w:hAnsi="华文楷体" w:cs="宋体" w:hint="eastAsia"/>
                <w:lang w:val="zh-CN"/>
              </w:rPr>
              <w:t xml:space="preserve"> </w:t>
            </w:r>
            <w:r w:rsidRPr="00F91279">
              <w:rPr>
                <w:rFonts w:ascii="华文楷体" w:eastAsia="华文楷体" w:hAnsi="华文楷体" w:cs="宋体" w:hint="eastAsia"/>
                <w:lang w:val="zh-CN"/>
              </w:rPr>
              <w:t>给</w:t>
            </w:r>
            <w:r w:rsidRPr="00F91279">
              <w:rPr>
                <w:rFonts w:ascii="华文楷体" w:eastAsia="华文楷体" w:hAnsi="华文楷体" w:cs="宋体" w:hint="eastAsia"/>
                <w:lang w:val="zh-CN"/>
              </w:rPr>
              <w:t xml:space="preserve"> </w:t>
            </w:r>
            <w:r w:rsidRPr="00F91279">
              <w:rPr>
                <w:rFonts w:ascii="华文楷体" w:eastAsia="华文楷体" w:hAnsi="华文楷体" w:cs="宋体" w:hint="eastAsia"/>
                <w:lang w:val="zh-CN"/>
              </w:rPr>
              <w:t>予</w:t>
            </w:r>
            <w:r w:rsidRPr="00F91279">
              <w:rPr>
                <w:rFonts w:ascii="华文楷体" w:eastAsia="华文楷体" w:hAnsi="华文楷体" w:cs="宋体" w:hint="eastAsia"/>
                <w:lang w:val="zh-CN"/>
              </w:rPr>
              <w:t>10%-20%</w:t>
            </w:r>
            <w:r w:rsidRPr="00F91279">
              <w:rPr>
                <w:rFonts w:ascii="华文楷体" w:eastAsia="华文楷体" w:hAnsi="华文楷体" w:cs="宋体" w:hint="eastAsia"/>
                <w:lang w:val="zh-CN"/>
              </w:rPr>
              <w:t>的扣除，用扣除后的价格参与评审，本项目具体扣除比例为</w:t>
            </w:r>
            <w:r w:rsidRPr="00F91279">
              <w:rPr>
                <w:rFonts w:ascii="华文楷体" w:eastAsia="华文楷体" w:hAnsi="华文楷体" w:cs="宋体" w:hint="eastAsia"/>
                <w:lang w:val="zh-CN"/>
              </w:rPr>
              <w:t>10</w:t>
            </w:r>
            <w:r w:rsidRPr="00F91279">
              <w:rPr>
                <w:rFonts w:ascii="华文楷体" w:eastAsia="华文楷体" w:hAnsi="华文楷体" w:cs="宋体" w:hint="eastAsia"/>
                <w:lang w:val="zh-CN"/>
              </w:rPr>
              <w:t>％。</w:t>
            </w:r>
          </w:p>
        </w:tc>
      </w:tr>
      <w:tr w:rsidR="00F91279" w:rsidRPr="00F91279">
        <w:tc>
          <w:tcPr>
            <w:tcW w:w="1244" w:type="dxa"/>
            <w:vAlign w:val="center"/>
          </w:tcPr>
          <w:p w:rsidR="001A0F64" w:rsidRPr="00F91279" w:rsidRDefault="0008262D">
            <w:pPr>
              <w:jc w:val="center"/>
              <w:rPr>
                <w:rFonts w:ascii="华文楷体" w:eastAsia="华文楷体" w:hAnsi="华文楷体" w:cs="宋体"/>
                <w:lang w:val="zh-CN"/>
              </w:rPr>
            </w:pPr>
            <w:r w:rsidRPr="00F91279">
              <w:rPr>
                <w:rFonts w:ascii="华文楷体" w:eastAsia="华文楷体" w:hAnsi="华文楷体" w:cs="宋体" w:hint="eastAsia"/>
                <w:lang w:val="zh-CN"/>
              </w:rPr>
              <w:t>第</w:t>
            </w:r>
            <w:r w:rsidRPr="00F91279">
              <w:rPr>
                <w:rFonts w:ascii="华文楷体" w:eastAsia="华文楷体" w:hAnsi="华文楷体" w:cs="宋体" w:hint="eastAsia"/>
                <w:lang w:val="zh-CN"/>
              </w:rPr>
              <w:t>1.</w:t>
            </w:r>
            <w:r w:rsidRPr="00F91279">
              <w:rPr>
                <w:rFonts w:ascii="华文楷体" w:eastAsia="华文楷体" w:hAnsi="华文楷体" w:cs="宋体" w:hint="eastAsia"/>
              </w:rPr>
              <w:t>2</w:t>
            </w:r>
            <w:r w:rsidRPr="00F91279">
              <w:rPr>
                <w:rFonts w:ascii="华文楷体" w:eastAsia="华文楷体" w:hAnsi="华文楷体" w:cs="宋体" w:hint="eastAsia"/>
                <w:lang w:val="zh-CN"/>
              </w:rPr>
              <w:t>款</w:t>
            </w:r>
          </w:p>
        </w:tc>
        <w:tc>
          <w:tcPr>
            <w:tcW w:w="1991" w:type="dxa"/>
            <w:vAlign w:val="center"/>
          </w:tcPr>
          <w:p w:rsidR="001A0F64" w:rsidRPr="00F91279" w:rsidRDefault="0008262D">
            <w:pPr>
              <w:jc w:val="center"/>
              <w:rPr>
                <w:rFonts w:ascii="华文楷体" w:eastAsia="华文楷体" w:hAnsi="华文楷体" w:cs="宋体"/>
                <w:lang w:val="zh-CN"/>
              </w:rPr>
            </w:pPr>
            <w:r w:rsidRPr="00F91279">
              <w:rPr>
                <w:rFonts w:ascii="华文楷体" w:eastAsia="华文楷体" w:hAnsi="华文楷体" w:cs="宋体" w:hint="eastAsia"/>
                <w:lang w:val="zh-CN"/>
              </w:rPr>
              <w:t>采购进口产品</w:t>
            </w:r>
          </w:p>
        </w:tc>
        <w:tc>
          <w:tcPr>
            <w:tcW w:w="5546" w:type="dxa"/>
          </w:tcPr>
          <w:p w:rsidR="001A0F64" w:rsidRPr="00F91279" w:rsidRDefault="0008262D">
            <w:pPr>
              <w:rPr>
                <w:rFonts w:ascii="华文楷体" w:eastAsia="华文楷体" w:hAnsi="华文楷体" w:cs="宋体"/>
                <w:lang w:val="zh-CN"/>
              </w:rPr>
            </w:pPr>
            <w:r w:rsidRPr="00F91279">
              <w:rPr>
                <w:rFonts w:ascii="MS Gothic" w:eastAsia="MS Gothic" w:hAnsi="MS Gothic" w:cs="MS Gothic" w:hint="eastAsia"/>
                <w:lang w:val="zh-CN"/>
              </w:rPr>
              <w:t>☑</w:t>
            </w:r>
            <w:r w:rsidRPr="00F91279">
              <w:rPr>
                <w:rFonts w:ascii="华文楷体" w:eastAsia="华文楷体" w:hAnsi="华文楷体" w:cs="华文楷体" w:hint="eastAsia"/>
                <w:lang w:val="zh-CN"/>
              </w:rPr>
              <w:t>本采购项目拒绝海关进口产品参加投标</w:t>
            </w:r>
          </w:p>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lang w:val="zh-CN"/>
              </w:rPr>
              <w:t>□本采购项目已经财政部门审核同意购买进口产品</w:t>
            </w:r>
          </w:p>
        </w:tc>
      </w:tr>
      <w:tr w:rsidR="00F91279" w:rsidRPr="00F91279">
        <w:tc>
          <w:tcPr>
            <w:tcW w:w="1244" w:type="dxa"/>
            <w:vAlign w:val="center"/>
          </w:tcPr>
          <w:p w:rsidR="001A0F64" w:rsidRPr="00F91279" w:rsidRDefault="0008262D">
            <w:pPr>
              <w:jc w:val="center"/>
              <w:rPr>
                <w:rFonts w:ascii="华文楷体" w:eastAsia="华文楷体" w:hAnsi="华文楷体" w:cs="宋体"/>
                <w:lang w:val="zh-CN"/>
              </w:rPr>
            </w:pPr>
            <w:r w:rsidRPr="00F91279">
              <w:rPr>
                <w:rFonts w:ascii="华文楷体" w:eastAsia="华文楷体" w:hAnsi="华文楷体" w:cs="宋体" w:hint="eastAsia"/>
                <w:lang w:val="zh-CN"/>
              </w:rPr>
              <w:t>第</w:t>
            </w:r>
            <w:r w:rsidRPr="00F91279">
              <w:rPr>
                <w:rFonts w:ascii="华文楷体" w:eastAsia="华文楷体" w:hAnsi="华文楷体" w:cs="宋体" w:hint="eastAsia"/>
                <w:lang w:val="zh-CN"/>
              </w:rPr>
              <w:t>1.</w:t>
            </w:r>
            <w:r w:rsidRPr="00F91279">
              <w:rPr>
                <w:rFonts w:ascii="华文楷体" w:eastAsia="华文楷体" w:hAnsi="华文楷体" w:cs="宋体" w:hint="eastAsia"/>
              </w:rPr>
              <w:t>3</w:t>
            </w:r>
            <w:r w:rsidRPr="00F91279">
              <w:rPr>
                <w:rFonts w:ascii="华文楷体" w:eastAsia="华文楷体" w:hAnsi="华文楷体" w:cs="宋体" w:hint="eastAsia"/>
                <w:lang w:val="zh-CN"/>
              </w:rPr>
              <w:t>款</w:t>
            </w:r>
          </w:p>
        </w:tc>
        <w:tc>
          <w:tcPr>
            <w:tcW w:w="1991" w:type="dxa"/>
            <w:vAlign w:val="center"/>
          </w:tcPr>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lang w:val="zh-CN"/>
              </w:rPr>
              <w:t>组织现场考察或者召开答疑会</w:t>
            </w:r>
          </w:p>
        </w:tc>
        <w:tc>
          <w:tcPr>
            <w:tcW w:w="5546" w:type="dxa"/>
            <w:vAlign w:val="center"/>
          </w:tcPr>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lang w:val="zh-CN"/>
              </w:rPr>
              <w:t>不组织</w:t>
            </w:r>
          </w:p>
        </w:tc>
      </w:tr>
      <w:tr w:rsidR="00F91279" w:rsidRPr="00F91279">
        <w:trPr>
          <w:trHeight w:val="564"/>
        </w:trPr>
        <w:tc>
          <w:tcPr>
            <w:tcW w:w="1244" w:type="dxa"/>
            <w:vAlign w:val="center"/>
          </w:tcPr>
          <w:p w:rsidR="001A0F64" w:rsidRPr="00F91279" w:rsidRDefault="0008262D">
            <w:pPr>
              <w:jc w:val="center"/>
              <w:rPr>
                <w:rFonts w:ascii="华文楷体" w:eastAsia="华文楷体" w:hAnsi="华文楷体" w:cs="宋体"/>
                <w:lang w:val="zh-CN"/>
              </w:rPr>
            </w:pPr>
            <w:r w:rsidRPr="00F91279">
              <w:rPr>
                <w:rFonts w:ascii="华文楷体" w:eastAsia="华文楷体" w:hAnsi="华文楷体" w:cs="宋体" w:hint="eastAsia"/>
                <w:lang w:val="zh-CN"/>
              </w:rPr>
              <w:t>第</w:t>
            </w:r>
            <w:r w:rsidRPr="00F91279">
              <w:rPr>
                <w:rFonts w:ascii="华文楷体" w:eastAsia="华文楷体" w:hAnsi="华文楷体" w:cs="宋体" w:hint="eastAsia"/>
                <w:lang w:val="zh-CN"/>
              </w:rPr>
              <w:t>1.</w:t>
            </w:r>
            <w:r w:rsidRPr="00F91279">
              <w:rPr>
                <w:rFonts w:ascii="华文楷体" w:eastAsia="华文楷体" w:hAnsi="华文楷体" w:cs="宋体" w:hint="eastAsia"/>
              </w:rPr>
              <w:t>4</w:t>
            </w:r>
            <w:r w:rsidRPr="00F91279">
              <w:rPr>
                <w:rFonts w:ascii="华文楷体" w:eastAsia="华文楷体" w:hAnsi="华文楷体" w:cs="宋体" w:hint="eastAsia"/>
                <w:lang w:val="zh-CN"/>
              </w:rPr>
              <w:t>款</w:t>
            </w:r>
          </w:p>
        </w:tc>
        <w:tc>
          <w:tcPr>
            <w:tcW w:w="1991" w:type="dxa"/>
            <w:vAlign w:val="center"/>
          </w:tcPr>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lang w:val="zh-CN"/>
              </w:rPr>
              <w:t>所属行业</w:t>
            </w:r>
          </w:p>
        </w:tc>
        <w:tc>
          <w:tcPr>
            <w:tcW w:w="5546" w:type="dxa"/>
            <w:vAlign w:val="center"/>
          </w:tcPr>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lang w:val="zh-CN"/>
              </w:rPr>
              <w:t>工业</w:t>
            </w:r>
          </w:p>
        </w:tc>
      </w:tr>
      <w:tr w:rsidR="00F91279" w:rsidRPr="00F91279">
        <w:tc>
          <w:tcPr>
            <w:tcW w:w="8781" w:type="dxa"/>
            <w:gridSpan w:val="3"/>
          </w:tcPr>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rPr>
              <w:t>二</w:t>
            </w:r>
            <w:r w:rsidRPr="00F91279">
              <w:rPr>
                <w:rFonts w:ascii="华文楷体" w:eastAsia="华文楷体" w:hAnsi="华文楷体" w:cs="宋体" w:hint="eastAsia"/>
                <w:lang w:val="zh-CN"/>
              </w:rPr>
              <w:t>、投标文件</w:t>
            </w:r>
          </w:p>
        </w:tc>
      </w:tr>
      <w:tr w:rsidR="00F91279" w:rsidRPr="00F91279">
        <w:tc>
          <w:tcPr>
            <w:tcW w:w="1244" w:type="dxa"/>
            <w:vAlign w:val="center"/>
          </w:tcPr>
          <w:p w:rsidR="001A0F64" w:rsidRPr="00F91279" w:rsidRDefault="0008262D">
            <w:pPr>
              <w:jc w:val="center"/>
              <w:rPr>
                <w:rFonts w:ascii="华文楷体" w:eastAsia="华文楷体" w:hAnsi="华文楷体" w:cs="宋体"/>
                <w:lang w:val="zh-CN"/>
              </w:rPr>
            </w:pPr>
            <w:r w:rsidRPr="00F91279">
              <w:rPr>
                <w:rFonts w:ascii="华文楷体" w:eastAsia="华文楷体" w:hAnsi="华文楷体" w:cs="宋体" w:hint="eastAsia"/>
                <w:lang w:val="zh-CN"/>
              </w:rPr>
              <w:t>第</w:t>
            </w:r>
            <w:r w:rsidRPr="00F91279">
              <w:rPr>
                <w:rFonts w:ascii="华文楷体" w:eastAsia="华文楷体" w:hAnsi="华文楷体" w:cs="宋体" w:hint="eastAsia"/>
              </w:rPr>
              <w:t>2.1</w:t>
            </w:r>
            <w:r w:rsidRPr="00F91279">
              <w:rPr>
                <w:rFonts w:ascii="华文楷体" w:eastAsia="华文楷体" w:hAnsi="华文楷体" w:cs="宋体" w:hint="eastAsia"/>
                <w:lang w:val="zh-CN"/>
              </w:rPr>
              <w:t>款</w:t>
            </w:r>
          </w:p>
        </w:tc>
        <w:tc>
          <w:tcPr>
            <w:tcW w:w="1991" w:type="dxa"/>
            <w:vAlign w:val="center"/>
          </w:tcPr>
          <w:p w:rsidR="001A0F64" w:rsidRPr="00F91279" w:rsidRDefault="0008262D">
            <w:pPr>
              <w:jc w:val="center"/>
              <w:rPr>
                <w:rFonts w:ascii="华文楷体" w:eastAsia="华文楷体" w:hAnsi="华文楷体" w:cs="宋体"/>
                <w:lang w:val="zh-CN"/>
              </w:rPr>
            </w:pPr>
            <w:r w:rsidRPr="00F91279">
              <w:rPr>
                <w:rFonts w:ascii="华文楷体" w:eastAsia="华文楷体" w:hAnsi="华文楷体" w:cs="宋体" w:hint="eastAsia"/>
                <w:lang w:val="zh-CN"/>
              </w:rPr>
              <w:t>采购预算、最高限价</w:t>
            </w:r>
          </w:p>
        </w:tc>
        <w:tc>
          <w:tcPr>
            <w:tcW w:w="5546" w:type="dxa"/>
          </w:tcPr>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lang w:val="zh-CN"/>
              </w:rPr>
              <w:t>本项目采购预算控制额度</w:t>
            </w:r>
            <w:r w:rsidRPr="00F91279">
              <w:rPr>
                <w:rFonts w:ascii="华文楷体" w:eastAsia="华文楷体" w:hAnsi="华文楷体" w:cs="宋体" w:hint="eastAsia"/>
                <w:kern w:val="0"/>
              </w:rPr>
              <w:t>508.37</w:t>
            </w:r>
            <w:r w:rsidRPr="00F91279">
              <w:rPr>
                <w:rFonts w:ascii="华文楷体" w:eastAsia="华文楷体" w:hAnsi="华文楷体" w:cs="宋体" w:hint="eastAsia"/>
                <w:kern w:val="0"/>
              </w:rPr>
              <w:t>万元</w:t>
            </w:r>
            <w:r w:rsidRPr="00F91279">
              <w:rPr>
                <w:rFonts w:ascii="华文楷体" w:eastAsia="华文楷体" w:hAnsi="华文楷体" w:cs="宋体" w:hint="eastAsia"/>
                <w:lang w:val="zh-CN"/>
              </w:rPr>
              <w:t>，</w:t>
            </w:r>
            <w:r w:rsidRPr="00F91279">
              <w:rPr>
                <w:rFonts w:ascii="华文楷体" w:eastAsia="华文楷体" w:hAnsi="华文楷体" w:cs="宋体" w:hint="eastAsia"/>
              </w:rPr>
              <w:t>其中：包</w:t>
            </w:r>
            <w:proofErr w:type="gramStart"/>
            <w:r w:rsidRPr="00F91279">
              <w:rPr>
                <w:rFonts w:ascii="华文楷体" w:eastAsia="华文楷体" w:hAnsi="华文楷体" w:cs="宋体" w:hint="eastAsia"/>
              </w:rPr>
              <w:t>一</w:t>
            </w:r>
            <w:proofErr w:type="gramEnd"/>
            <w:r w:rsidRPr="00F91279">
              <w:rPr>
                <w:rFonts w:ascii="华文楷体" w:eastAsia="华文楷体" w:hAnsi="华文楷体" w:cs="宋体" w:hint="eastAsia"/>
              </w:rPr>
              <w:t>:94.09</w:t>
            </w:r>
            <w:r w:rsidRPr="00F91279">
              <w:rPr>
                <w:rFonts w:ascii="华文楷体" w:eastAsia="华文楷体" w:hAnsi="华文楷体" w:cs="宋体" w:hint="eastAsia"/>
              </w:rPr>
              <w:t>万元</w:t>
            </w:r>
            <w:r w:rsidRPr="00F91279">
              <w:rPr>
                <w:rFonts w:ascii="华文楷体" w:eastAsia="华文楷体" w:hAnsi="华文楷体" w:cs="宋体" w:hint="eastAsia"/>
              </w:rPr>
              <w:t>;</w:t>
            </w:r>
            <w:r w:rsidRPr="00F91279">
              <w:rPr>
                <w:rFonts w:ascii="华文楷体" w:eastAsia="华文楷体" w:hAnsi="华文楷体" w:cs="宋体" w:hint="eastAsia"/>
              </w:rPr>
              <w:t>包二</w:t>
            </w:r>
            <w:r w:rsidRPr="00F91279">
              <w:rPr>
                <w:rFonts w:ascii="华文楷体" w:eastAsia="华文楷体" w:hAnsi="华文楷体" w:cs="宋体" w:hint="eastAsia"/>
              </w:rPr>
              <w:t>:236.55</w:t>
            </w:r>
            <w:r w:rsidRPr="00F91279">
              <w:rPr>
                <w:rFonts w:ascii="华文楷体" w:eastAsia="华文楷体" w:hAnsi="华文楷体" w:cs="宋体" w:hint="eastAsia"/>
              </w:rPr>
              <w:t>万元</w:t>
            </w:r>
            <w:r w:rsidRPr="00F91279">
              <w:rPr>
                <w:rFonts w:ascii="华文楷体" w:eastAsia="华文楷体" w:hAnsi="华文楷体" w:cs="宋体" w:hint="eastAsia"/>
              </w:rPr>
              <w:t>;</w:t>
            </w:r>
            <w:r w:rsidRPr="00F91279">
              <w:rPr>
                <w:rFonts w:ascii="华文楷体" w:eastAsia="华文楷体" w:hAnsi="华文楷体" w:cs="宋体" w:hint="eastAsia"/>
              </w:rPr>
              <w:t>包三：</w:t>
            </w:r>
            <w:r w:rsidRPr="00F91279">
              <w:rPr>
                <w:rFonts w:ascii="华文楷体" w:eastAsia="华文楷体" w:hAnsi="华文楷体" w:cs="宋体" w:hint="eastAsia"/>
              </w:rPr>
              <w:t>177.73</w:t>
            </w:r>
            <w:r w:rsidRPr="00F91279">
              <w:rPr>
                <w:rFonts w:ascii="华文楷体" w:eastAsia="华文楷体" w:hAnsi="华文楷体" w:cs="宋体" w:hint="eastAsia"/>
              </w:rPr>
              <w:t>万元</w:t>
            </w:r>
          </w:p>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lang w:val="zh-CN"/>
              </w:rPr>
              <w:t>1</w:t>
            </w:r>
            <w:r w:rsidRPr="00F91279">
              <w:rPr>
                <w:rFonts w:ascii="华文楷体" w:eastAsia="华文楷体" w:hAnsi="华文楷体" w:cs="宋体" w:hint="eastAsia"/>
                <w:lang w:val="zh-CN"/>
              </w:rPr>
              <w:t>、投标人其投标报价应当明确完整，投标报价不完整存在缺漏项或投标报价超过该</w:t>
            </w:r>
            <w:proofErr w:type="gramStart"/>
            <w:r w:rsidRPr="00F91279">
              <w:rPr>
                <w:rFonts w:ascii="华文楷体" w:eastAsia="华文楷体" w:hAnsi="华文楷体" w:cs="宋体" w:hint="eastAsia"/>
                <w:lang w:val="zh-CN"/>
              </w:rPr>
              <w:t>包最高</w:t>
            </w:r>
            <w:proofErr w:type="gramEnd"/>
            <w:r w:rsidRPr="00F91279">
              <w:rPr>
                <w:rFonts w:ascii="华文楷体" w:eastAsia="华文楷体" w:hAnsi="华文楷体" w:cs="宋体" w:hint="eastAsia"/>
                <w:lang w:val="zh-CN"/>
              </w:rPr>
              <w:t>限价的，其投标无效。</w:t>
            </w:r>
          </w:p>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lang w:val="zh-CN"/>
              </w:rPr>
              <w:t>2</w:t>
            </w:r>
            <w:r w:rsidRPr="00F91279">
              <w:rPr>
                <w:rFonts w:ascii="华文楷体" w:eastAsia="华文楷体" w:hAnsi="华文楷体" w:cs="宋体" w:hint="eastAsia"/>
                <w:lang w:val="zh-CN"/>
              </w:rPr>
              <w:t>、</w:t>
            </w:r>
            <w:r w:rsidRPr="00F91279">
              <w:rPr>
                <w:rFonts w:ascii="华文楷体" w:eastAsia="华文楷体" w:hAnsi="华文楷体" w:cs="宋体" w:hint="eastAsia"/>
              </w:rPr>
              <w:t>投标文件中，各包内</w:t>
            </w:r>
            <w:r w:rsidRPr="00F91279">
              <w:rPr>
                <w:rFonts w:ascii="华文楷体" w:eastAsia="华文楷体" w:hAnsi="华文楷体" w:cs="宋体" w:hint="eastAsia"/>
                <w:lang w:val="zh-CN"/>
              </w:rPr>
              <w:t>每项</w:t>
            </w:r>
            <w:r w:rsidRPr="00F91279">
              <w:rPr>
                <w:rFonts w:ascii="华文楷体" w:eastAsia="华文楷体" w:hAnsi="华文楷体" w:cs="宋体" w:hint="eastAsia"/>
              </w:rPr>
              <w:t>招标内容其单价都</w:t>
            </w:r>
            <w:r w:rsidRPr="00F91279">
              <w:rPr>
                <w:rFonts w:ascii="华文楷体" w:eastAsia="华文楷体" w:hAnsi="华文楷体" w:cs="宋体" w:hint="eastAsia"/>
                <w:lang w:val="zh-CN"/>
              </w:rPr>
              <w:t>不得超过其对应的</w:t>
            </w:r>
            <w:r w:rsidRPr="00F91279">
              <w:rPr>
                <w:rFonts w:ascii="华文楷体" w:eastAsia="华文楷体" w:hAnsi="华文楷体" w:cs="宋体" w:hint="eastAsia"/>
              </w:rPr>
              <w:t>预算</w:t>
            </w:r>
            <w:r w:rsidRPr="00F91279">
              <w:rPr>
                <w:rFonts w:ascii="华文楷体" w:eastAsia="华文楷体" w:hAnsi="华文楷体" w:cs="宋体" w:hint="eastAsia"/>
                <w:lang w:val="zh-CN"/>
              </w:rPr>
              <w:t>单价限价，否则</w:t>
            </w:r>
            <w:r w:rsidRPr="00F91279">
              <w:rPr>
                <w:rFonts w:ascii="华文楷体" w:eastAsia="华文楷体" w:hAnsi="华文楷体" w:cs="宋体" w:hint="eastAsia"/>
              </w:rPr>
              <w:t>其投标无效</w:t>
            </w:r>
            <w:r w:rsidRPr="00F91279">
              <w:rPr>
                <w:rFonts w:ascii="华文楷体" w:eastAsia="华文楷体" w:hAnsi="华文楷体" w:cs="宋体" w:hint="eastAsia"/>
                <w:lang w:val="zh-CN"/>
              </w:rPr>
              <w:t>，单价限价详见招标文件第五部分。</w:t>
            </w:r>
          </w:p>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rPr>
              <w:t>3</w:t>
            </w:r>
            <w:r w:rsidRPr="00F91279">
              <w:rPr>
                <w:rFonts w:ascii="华文楷体" w:eastAsia="华文楷体" w:hAnsi="华文楷体" w:cs="宋体" w:hint="eastAsia"/>
              </w:rPr>
              <w:t>、</w:t>
            </w:r>
            <w:r w:rsidRPr="00F91279">
              <w:rPr>
                <w:rFonts w:ascii="华文楷体" w:eastAsia="华文楷体" w:hAnsi="华文楷体" w:cs="宋体" w:hint="eastAsia"/>
                <w:lang w:val="zh-CN"/>
              </w:rPr>
              <w:t>投标人可对本项目项下任意一包或全部包进行投标，但应对所投包内全部采购内容进行投标，不允许只对该</w:t>
            </w:r>
            <w:proofErr w:type="gramStart"/>
            <w:r w:rsidRPr="00F91279">
              <w:rPr>
                <w:rFonts w:ascii="华文楷体" w:eastAsia="华文楷体" w:hAnsi="华文楷体" w:cs="宋体" w:hint="eastAsia"/>
                <w:lang w:val="zh-CN"/>
              </w:rPr>
              <w:t>包内部</w:t>
            </w:r>
            <w:proofErr w:type="gramEnd"/>
            <w:r w:rsidRPr="00F91279">
              <w:rPr>
                <w:rFonts w:ascii="华文楷体" w:eastAsia="华文楷体" w:hAnsi="华文楷体" w:cs="宋体" w:hint="eastAsia"/>
                <w:lang w:val="zh-CN"/>
              </w:rPr>
              <w:t>分内容进行投标。</w:t>
            </w:r>
          </w:p>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rPr>
              <w:t>4</w:t>
            </w:r>
            <w:r w:rsidRPr="00F91279">
              <w:rPr>
                <w:rFonts w:ascii="华文楷体" w:eastAsia="华文楷体" w:hAnsi="华文楷体" w:cs="宋体" w:hint="eastAsia"/>
              </w:rPr>
              <w:t>、</w:t>
            </w:r>
            <w:r w:rsidRPr="00F91279">
              <w:rPr>
                <w:rFonts w:ascii="华文楷体" w:eastAsia="华文楷体" w:hAnsi="华文楷体" w:cs="宋体" w:hint="eastAsia"/>
                <w:lang w:val="zh-CN"/>
              </w:rPr>
              <w:t>本项目共分为</w:t>
            </w:r>
            <w:r w:rsidRPr="00F91279">
              <w:rPr>
                <w:rFonts w:ascii="华文楷体" w:eastAsia="华文楷体" w:hAnsi="华文楷体" w:cs="宋体" w:hint="eastAsia"/>
              </w:rPr>
              <w:t>3</w:t>
            </w:r>
            <w:r w:rsidRPr="00F91279">
              <w:rPr>
                <w:rFonts w:ascii="华文楷体" w:eastAsia="华文楷体" w:hAnsi="华文楷体" w:cs="宋体" w:hint="eastAsia"/>
                <w:lang w:val="zh-CN"/>
              </w:rPr>
              <w:t>个包，允许</w:t>
            </w:r>
            <w:proofErr w:type="gramStart"/>
            <w:r w:rsidRPr="00F91279">
              <w:rPr>
                <w:rFonts w:ascii="华文楷体" w:eastAsia="华文楷体" w:hAnsi="华文楷体" w:cs="宋体" w:hint="eastAsia"/>
                <w:lang w:val="zh-CN"/>
              </w:rPr>
              <w:t>兼投兼</w:t>
            </w:r>
            <w:proofErr w:type="gramEnd"/>
            <w:r w:rsidRPr="00F91279">
              <w:rPr>
                <w:rFonts w:ascii="华文楷体" w:eastAsia="华文楷体" w:hAnsi="华文楷体" w:cs="宋体" w:hint="eastAsia"/>
                <w:lang w:val="zh-CN"/>
              </w:rPr>
              <w:t>中。</w:t>
            </w:r>
          </w:p>
        </w:tc>
      </w:tr>
      <w:tr w:rsidR="00F91279" w:rsidRPr="00F91279">
        <w:tc>
          <w:tcPr>
            <w:tcW w:w="1244" w:type="dxa"/>
          </w:tcPr>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lang w:val="zh-CN"/>
              </w:rPr>
              <w:t>第</w:t>
            </w:r>
            <w:r w:rsidRPr="00F91279">
              <w:rPr>
                <w:rFonts w:ascii="华文楷体" w:eastAsia="华文楷体" w:hAnsi="华文楷体" w:cs="宋体" w:hint="eastAsia"/>
              </w:rPr>
              <w:t>2.2</w:t>
            </w:r>
            <w:r w:rsidRPr="00F91279">
              <w:rPr>
                <w:rFonts w:ascii="华文楷体" w:eastAsia="华文楷体" w:hAnsi="华文楷体" w:cs="宋体" w:hint="eastAsia"/>
                <w:lang w:val="zh-CN"/>
              </w:rPr>
              <w:t>款</w:t>
            </w:r>
          </w:p>
        </w:tc>
        <w:tc>
          <w:tcPr>
            <w:tcW w:w="1991" w:type="dxa"/>
            <w:vAlign w:val="center"/>
          </w:tcPr>
          <w:p w:rsidR="001A0F64" w:rsidRPr="00F91279" w:rsidRDefault="0008262D">
            <w:pPr>
              <w:jc w:val="center"/>
              <w:rPr>
                <w:rFonts w:ascii="华文楷体" w:eastAsia="华文楷体" w:hAnsi="华文楷体" w:cs="宋体"/>
                <w:lang w:val="zh-CN"/>
              </w:rPr>
            </w:pPr>
            <w:r w:rsidRPr="00F91279">
              <w:rPr>
                <w:rFonts w:ascii="华文楷体" w:eastAsia="华文楷体" w:hAnsi="华文楷体" w:cs="宋体" w:hint="eastAsia"/>
                <w:lang w:val="zh-CN"/>
              </w:rPr>
              <w:t>投标有效期</w:t>
            </w:r>
          </w:p>
        </w:tc>
        <w:tc>
          <w:tcPr>
            <w:tcW w:w="5546" w:type="dxa"/>
          </w:tcPr>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lang w:val="zh-CN"/>
              </w:rPr>
              <w:t>自投标文件递交截止之日起</w:t>
            </w:r>
            <w:r w:rsidRPr="00F91279">
              <w:rPr>
                <w:rFonts w:ascii="华文楷体" w:eastAsia="华文楷体" w:hAnsi="华文楷体" w:cs="宋体" w:hint="eastAsia"/>
              </w:rPr>
              <w:t>90</w:t>
            </w:r>
            <w:r w:rsidRPr="00F91279">
              <w:rPr>
                <w:rFonts w:ascii="华文楷体" w:eastAsia="华文楷体" w:hAnsi="华文楷体" w:cs="宋体" w:hint="eastAsia"/>
              </w:rPr>
              <w:t>个</w:t>
            </w:r>
            <w:r w:rsidRPr="00F91279">
              <w:rPr>
                <w:rFonts w:ascii="华文楷体" w:eastAsia="华文楷体" w:hAnsi="华文楷体" w:cs="宋体" w:hint="eastAsia"/>
                <w:lang w:val="zh-CN"/>
              </w:rPr>
              <w:t>日历日</w:t>
            </w:r>
          </w:p>
        </w:tc>
      </w:tr>
      <w:tr w:rsidR="00F91279" w:rsidRPr="00F91279">
        <w:tc>
          <w:tcPr>
            <w:tcW w:w="1244" w:type="dxa"/>
          </w:tcPr>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lang w:val="zh-CN"/>
              </w:rPr>
              <w:t>第</w:t>
            </w:r>
            <w:r w:rsidRPr="00F91279">
              <w:rPr>
                <w:rFonts w:ascii="华文楷体" w:eastAsia="华文楷体" w:hAnsi="华文楷体" w:cs="宋体" w:hint="eastAsia"/>
              </w:rPr>
              <w:t>2.3</w:t>
            </w:r>
            <w:r w:rsidRPr="00F91279">
              <w:rPr>
                <w:rFonts w:ascii="华文楷体" w:eastAsia="华文楷体" w:hAnsi="华文楷体" w:cs="宋体" w:hint="eastAsia"/>
                <w:lang w:val="zh-CN"/>
              </w:rPr>
              <w:t>款</w:t>
            </w:r>
          </w:p>
        </w:tc>
        <w:tc>
          <w:tcPr>
            <w:tcW w:w="1991" w:type="dxa"/>
            <w:vAlign w:val="center"/>
          </w:tcPr>
          <w:p w:rsidR="001A0F64" w:rsidRPr="00F91279" w:rsidRDefault="0008262D">
            <w:pPr>
              <w:jc w:val="center"/>
              <w:rPr>
                <w:rFonts w:ascii="华文楷体" w:eastAsia="华文楷体" w:hAnsi="华文楷体" w:cs="宋体"/>
                <w:lang w:val="zh-CN"/>
              </w:rPr>
            </w:pPr>
            <w:r w:rsidRPr="00F91279">
              <w:rPr>
                <w:rFonts w:ascii="华文楷体" w:eastAsia="华文楷体" w:hAnsi="华文楷体" w:cs="宋体" w:hint="eastAsia"/>
                <w:lang w:val="zh-CN"/>
              </w:rPr>
              <w:t>分包</w:t>
            </w:r>
          </w:p>
        </w:tc>
        <w:tc>
          <w:tcPr>
            <w:tcW w:w="5546" w:type="dxa"/>
          </w:tcPr>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lang w:val="zh-CN"/>
              </w:rPr>
              <w:t>中标人不得在中标后将中标内容分包</w:t>
            </w:r>
          </w:p>
        </w:tc>
      </w:tr>
      <w:tr w:rsidR="00F91279" w:rsidRPr="00F91279">
        <w:trPr>
          <w:trHeight w:val="90"/>
        </w:trPr>
        <w:tc>
          <w:tcPr>
            <w:tcW w:w="8781" w:type="dxa"/>
            <w:gridSpan w:val="3"/>
          </w:tcPr>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rPr>
              <w:t>三</w:t>
            </w:r>
            <w:r w:rsidRPr="00F91279">
              <w:rPr>
                <w:rFonts w:ascii="华文楷体" w:eastAsia="华文楷体" w:hAnsi="华文楷体" w:cs="宋体" w:hint="eastAsia"/>
                <w:lang w:val="zh-CN"/>
              </w:rPr>
              <w:t>、中标信息公布</w:t>
            </w:r>
          </w:p>
        </w:tc>
      </w:tr>
      <w:tr w:rsidR="00F91279" w:rsidRPr="00F91279">
        <w:tc>
          <w:tcPr>
            <w:tcW w:w="1244" w:type="dxa"/>
            <w:vAlign w:val="center"/>
          </w:tcPr>
          <w:p w:rsidR="001A0F64" w:rsidRPr="00F91279" w:rsidRDefault="0008262D">
            <w:pPr>
              <w:jc w:val="center"/>
              <w:rPr>
                <w:rFonts w:ascii="华文楷体" w:eastAsia="华文楷体" w:hAnsi="华文楷体" w:cs="宋体"/>
                <w:lang w:val="zh-CN"/>
              </w:rPr>
            </w:pPr>
            <w:r w:rsidRPr="00F91279">
              <w:rPr>
                <w:rFonts w:ascii="华文楷体" w:eastAsia="华文楷体" w:hAnsi="华文楷体" w:cs="宋体" w:hint="eastAsia"/>
                <w:lang w:val="zh-CN"/>
              </w:rPr>
              <w:t>第</w:t>
            </w:r>
            <w:r w:rsidRPr="00F91279">
              <w:rPr>
                <w:rFonts w:ascii="华文楷体" w:eastAsia="华文楷体" w:hAnsi="华文楷体" w:cs="宋体" w:hint="eastAsia"/>
              </w:rPr>
              <w:t>3.1</w:t>
            </w:r>
            <w:r w:rsidRPr="00F91279">
              <w:rPr>
                <w:rFonts w:ascii="华文楷体" w:eastAsia="华文楷体" w:hAnsi="华文楷体" w:cs="宋体" w:hint="eastAsia"/>
                <w:lang w:val="zh-CN"/>
              </w:rPr>
              <w:t>款</w:t>
            </w:r>
          </w:p>
        </w:tc>
        <w:tc>
          <w:tcPr>
            <w:tcW w:w="1991" w:type="dxa"/>
            <w:vAlign w:val="center"/>
          </w:tcPr>
          <w:p w:rsidR="001A0F64" w:rsidRPr="00F91279" w:rsidRDefault="0008262D">
            <w:pPr>
              <w:jc w:val="center"/>
              <w:rPr>
                <w:rFonts w:ascii="华文楷体" w:eastAsia="华文楷体" w:hAnsi="华文楷体" w:cs="宋体"/>
                <w:lang w:val="zh-CN"/>
              </w:rPr>
            </w:pPr>
            <w:r w:rsidRPr="00F91279">
              <w:rPr>
                <w:rFonts w:ascii="华文楷体" w:eastAsia="华文楷体" w:hAnsi="华文楷体" w:cs="宋体" w:hint="eastAsia"/>
                <w:lang w:val="zh-CN"/>
              </w:rPr>
              <w:t>中标候选人并列的确定中标人的方式</w:t>
            </w:r>
          </w:p>
        </w:tc>
        <w:tc>
          <w:tcPr>
            <w:tcW w:w="5546" w:type="dxa"/>
            <w:vAlign w:val="center"/>
          </w:tcPr>
          <w:p w:rsidR="001A0F64" w:rsidRPr="00F91279" w:rsidRDefault="0008262D">
            <w:pPr>
              <w:rPr>
                <w:rFonts w:ascii="华文楷体" w:eastAsia="华文楷体" w:hAnsi="华文楷体" w:cs="宋体"/>
                <w:lang w:val="zh-CN"/>
              </w:rPr>
            </w:pPr>
            <w:r w:rsidRPr="00F91279">
              <w:rPr>
                <w:rFonts w:ascii="华文楷体" w:eastAsia="华文楷体" w:hAnsi="华文楷体" w:cs="Arial" w:hint="eastAsia"/>
                <w:lang w:val="zh-CN"/>
              </w:rPr>
              <w:t>评标结果按评审后得分由高到低顺序排列。得分相同的，按投标报价由低到高顺序排列。得分且投标报价相同的并列。投标文件满足招标文件全部实质性要求，</w:t>
            </w:r>
            <w:proofErr w:type="gramStart"/>
            <w:r w:rsidRPr="00F91279">
              <w:rPr>
                <w:rFonts w:ascii="华文楷体" w:eastAsia="华文楷体" w:hAnsi="华文楷体" w:cs="Arial" w:hint="eastAsia"/>
                <w:lang w:val="zh-CN"/>
              </w:rPr>
              <w:t>且按照</w:t>
            </w:r>
            <w:proofErr w:type="gramEnd"/>
            <w:r w:rsidRPr="00F91279">
              <w:rPr>
                <w:rFonts w:ascii="华文楷体" w:eastAsia="华文楷体" w:hAnsi="华文楷体" w:cs="Arial" w:hint="eastAsia"/>
                <w:lang w:val="zh-CN"/>
              </w:rPr>
              <w:t>评审因素的量化指标评审得分最高的投标人为排名第一的中标候选人。</w:t>
            </w:r>
          </w:p>
        </w:tc>
      </w:tr>
      <w:tr w:rsidR="00F91279" w:rsidRPr="00F91279">
        <w:tc>
          <w:tcPr>
            <w:tcW w:w="1244" w:type="dxa"/>
            <w:vAlign w:val="center"/>
          </w:tcPr>
          <w:p w:rsidR="001A0F64" w:rsidRPr="00F91279" w:rsidRDefault="0008262D">
            <w:pPr>
              <w:jc w:val="center"/>
              <w:rPr>
                <w:rFonts w:ascii="华文楷体" w:eastAsia="华文楷体" w:hAnsi="华文楷体" w:cs="宋体"/>
                <w:lang w:val="zh-CN"/>
              </w:rPr>
            </w:pPr>
            <w:r w:rsidRPr="00F91279">
              <w:rPr>
                <w:rFonts w:ascii="华文楷体" w:eastAsia="华文楷体" w:hAnsi="华文楷体" w:cs="宋体" w:hint="eastAsia"/>
                <w:lang w:val="zh-CN"/>
              </w:rPr>
              <w:t>第</w:t>
            </w:r>
            <w:r w:rsidRPr="00F91279">
              <w:rPr>
                <w:rFonts w:ascii="华文楷体" w:eastAsia="华文楷体" w:hAnsi="华文楷体" w:cs="宋体" w:hint="eastAsia"/>
              </w:rPr>
              <w:t>3.2</w:t>
            </w:r>
            <w:r w:rsidRPr="00F91279">
              <w:rPr>
                <w:rFonts w:ascii="华文楷体" w:eastAsia="华文楷体" w:hAnsi="华文楷体" w:cs="宋体" w:hint="eastAsia"/>
                <w:lang w:val="zh-CN"/>
              </w:rPr>
              <w:t>款</w:t>
            </w:r>
          </w:p>
        </w:tc>
        <w:tc>
          <w:tcPr>
            <w:tcW w:w="1991" w:type="dxa"/>
            <w:vAlign w:val="center"/>
          </w:tcPr>
          <w:p w:rsidR="001A0F64" w:rsidRPr="00F91279" w:rsidRDefault="0008262D">
            <w:pPr>
              <w:jc w:val="center"/>
              <w:rPr>
                <w:rFonts w:ascii="华文楷体" w:eastAsia="华文楷体" w:hAnsi="华文楷体" w:cs="宋体"/>
                <w:lang w:val="zh-CN"/>
              </w:rPr>
            </w:pPr>
            <w:r w:rsidRPr="00F91279">
              <w:rPr>
                <w:rFonts w:ascii="华文楷体" w:eastAsia="华文楷体" w:hAnsi="华文楷体" w:cs="宋体" w:hint="eastAsia"/>
                <w:lang w:val="zh-CN"/>
              </w:rPr>
              <w:t>接收质疑函的联系部门、联系电</w:t>
            </w:r>
            <w:r w:rsidRPr="00F91279">
              <w:rPr>
                <w:rFonts w:ascii="华文楷体" w:eastAsia="华文楷体" w:hAnsi="华文楷体" w:cs="宋体" w:hint="eastAsia"/>
                <w:lang w:val="zh-CN"/>
              </w:rPr>
              <w:lastRenderedPageBreak/>
              <w:t>话和通讯地址</w:t>
            </w:r>
          </w:p>
        </w:tc>
        <w:tc>
          <w:tcPr>
            <w:tcW w:w="5546" w:type="dxa"/>
          </w:tcPr>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lang w:val="zh-CN"/>
              </w:rPr>
              <w:lastRenderedPageBreak/>
              <w:t>本采购项目接收质疑函方式、联系部门及联系电话、通讯地址：</w:t>
            </w:r>
          </w:p>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lang w:val="zh-CN"/>
              </w:rPr>
              <w:lastRenderedPageBreak/>
              <w:t>接收质疑函的方式：投标人应当按国家相关规定向采购人和采购代理机构一并提交书面质疑函及相关证明材料。</w:t>
            </w:r>
          </w:p>
          <w:p w:rsidR="001A0F64" w:rsidRPr="00F91279" w:rsidRDefault="0008262D">
            <w:pPr>
              <w:rPr>
                <w:rFonts w:ascii="华文楷体" w:eastAsia="华文楷体" w:hAnsi="华文楷体" w:cs="宋体"/>
              </w:rPr>
            </w:pPr>
            <w:r w:rsidRPr="00F91279">
              <w:rPr>
                <w:rFonts w:ascii="华文楷体" w:eastAsia="华文楷体" w:hAnsi="华文楷体" w:cs="宋体" w:hint="eastAsia"/>
                <w:lang w:val="zh-CN"/>
              </w:rPr>
              <w:t>采购人联系部门：格尔木市消防救援支队</w:t>
            </w:r>
          </w:p>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lang w:val="zh-CN"/>
              </w:rPr>
              <w:t>联系电话：</w:t>
            </w:r>
            <w:r w:rsidRPr="00F91279">
              <w:rPr>
                <w:rFonts w:ascii="华文楷体" w:eastAsia="华文楷体" w:hAnsi="华文楷体" w:cs="宋体" w:hint="eastAsia"/>
                <w:lang w:val="zh-CN"/>
              </w:rPr>
              <w:t>0979-8428893</w:t>
            </w:r>
          </w:p>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lang w:val="zh-CN"/>
              </w:rPr>
              <w:t>通讯地址：格尔木市黄河中路</w:t>
            </w:r>
            <w:r w:rsidRPr="00F91279">
              <w:rPr>
                <w:rFonts w:ascii="华文楷体" w:eastAsia="华文楷体" w:hAnsi="华文楷体" w:cs="宋体" w:hint="eastAsia"/>
                <w:lang w:val="zh-CN"/>
              </w:rPr>
              <w:t>15</w:t>
            </w:r>
            <w:r w:rsidRPr="00F91279">
              <w:rPr>
                <w:rFonts w:ascii="华文楷体" w:eastAsia="华文楷体" w:hAnsi="华文楷体" w:cs="宋体" w:hint="eastAsia"/>
                <w:lang w:val="zh-CN"/>
              </w:rPr>
              <w:t>号</w:t>
            </w:r>
          </w:p>
          <w:p w:rsidR="001A0F64" w:rsidRPr="00F91279" w:rsidRDefault="0008262D">
            <w:pPr>
              <w:rPr>
                <w:rFonts w:ascii="华文楷体" w:eastAsia="华文楷体" w:hAnsi="华文楷体" w:cs="宋体"/>
              </w:rPr>
            </w:pPr>
            <w:r w:rsidRPr="00F91279">
              <w:rPr>
                <w:rFonts w:ascii="华文楷体" w:eastAsia="华文楷体" w:hAnsi="华文楷体" w:cs="宋体" w:hint="eastAsia"/>
                <w:lang w:val="zh-CN"/>
              </w:rPr>
              <w:t>采购代理机构联系部门：</w:t>
            </w:r>
            <w:proofErr w:type="gramStart"/>
            <w:r w:rsidRPr="00F91279">
              <w:rPr>
                <w:rFonts w:ascii="华文楷体" w:eastAsia="华文楷体" w:hAnsi="华文楷体" w:cs="宋体" w:hint="eastAsia"/>
                <w:lang w:val="zh-CN"/>
              </w:rPr>
              <w:t>青海锦茂工程项目</w:t>
            </w:r>
            <w:proofErr w:type="gramEnd"/>
            <w:r w:rsidRPr="00F91279">
              <w:rPr>
                <w:rFonts w:ascii="华文楷体" w:eastAsia="华文楷体" w:hAnsi="华文楷体" w:cs="宋体" w:hint="eastAsia"/>
                <w:lang w:val="zh-CN"/>
              </w:rPr>
              <w:t>管理有限责任公司</w:t>
            </w:r>
          </w:p>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lang w:val="zh-CN"/>
              </w:rPr>
              <w:t>地址</w:t>
            </w:r>
            <w:r w:rsidRPr="00F91279">
              <w:rPr>
                <w:rFonts w:ascii="华文楷体" w:eastAsia="华文楷体" w:hAnsi="华文楷体" w:cs="宋体" w:hint="eastAsia"/>
              </w:rPr>
              <w:t>：</w:t>
            </w:r>
            <w:r w:rsidRPr="00F91279">
              <w:rPr>
                <w:rFonts w:ascii="华文楷体" w:eastAsia="华文楷体" w:hAnsi="华文楷体" w:cs="宋体" w:hint="eastAsia"/>
                <w:lang w:val="zh-CN"/>
              </w:rPr>
              <w:t>青海省西宁市城西区五四西路</w:t>
            </w:r>
            <w:r w:rsidRPr="00F91279">
              <w:rPr>
                <w:rFonts w:ascii="华文楷体" w:eastAsia="华文楷体" w:hAnsi="华文楷体" w:cs="宋体" w:hint="eastAsia"/>
                <w:lang w:val="zh-CN"/>
              </w:rPr>
              <w:t>71</w:t>
            </w:r>
            <w:r w:rsidRPr="00F91279">
              <w:rPr>
                <w:rFonts w:ascii="华文楷体" w:eastAsia="华文楷体" w:hAnsi="华文楷体" w:cs="宋体" w:hint="eastAsia"/>
                <w:lang w:val="zh-CN"/>
              </w:rPr>
              <w:t>号安泰公寓</w:t>
            </w:r>
            <w:r w:rsidRPr="00F91279">
              <w:rPr>
                <w:rFonts w:ascii="华文楷体" w:eastAsia="华文楷体" w:hAnsi="华文楷体" w:cs="宋体" w:hint="eastAsia"/>
                <w:lang w:val="zh-CN"/>
              </w:rPr>
              <w:t>B</w:t>
            </w:r>
            <w:r w:rsidRPr="00F91279">
              <w:rPr>
                <w:rFonts w:ascii="华文楷体" w:eastAsia="华文楷体" w:hAnsi="华文楷体" w:cs="宋体" w:hint="eastAsia"/>
                <w:lang w:val="zh-CN"/>
              </w:rPr>
              <w:t>座</w:t>
            </w:r>
            <w:r w:rsidRPr="00F91279">
              <w:rPr>
                <w:rFonts w:ascii="华文楷体" w:eastAsia="华文楷体" w:hAnsi="华文楷体" w:cs="宋体" w:hint="eastAsia"/>
                <w:lang w:val="zh-CN"/>
              </w:rPr>
              <w:t>14</w:t>
            </w:r>
            <w:r w:rsidRPr="00F91279">
              <w:rPr>
                <w:rFonts w:ascii="华文楷体" w:eastAsia="华文楷体" w:hAnsi="华文楷体" w:cs="宋体" w:hint="eastAsia"/>
                <w:lang w:val="zh-CN"/>
              </w:rPr>
              <w:t>层</w:t>
            </w:r>
          </w:p>
          <w:p w:rsidR="001A0F64" w:rsidRPr="00F91279" w:rsidRDefault="0008262D">
            <w:pPr>
              <w:rPr>
                <w:rFonts w:ascii="华文楷体" w:eastAsia="华文楷体" w:hAnsi="华文楷体" w:cs="宋体"/>
              </w:rPr>
            </w:pPr>
            <w:r w:rsidRPr="00F91279">
              <w:rPr>
                <w:rFonts w:ascii="华文楷体" w:eastAsia="华文楷体" w:hAnsi="华文楷体" w:cs="宋体" w:hint="eastAsia"/>
                <w:lang w:val="zh-CN"/>
              </w:rPr>
              <w:t>电话</w:t>
            </w:r>
            <w:r w:rsidRPr="00F91279">
              <w:rPr>
                <w:rFonts w:ascii="华文楷体" w:eastAsia="华文楷体" w:hAnsi="华文楷体" w:cs="宋体" w:hint="eastAsia"/>
              </w:rPr>
              <w:t>：</w:t>
            </w:r>
            <w:r w:rsidRPr="00F91279">
              <w:rPr>
                <w:rFonts w:ascii="华文楷体" w:eastAsia="华文楷体" w:hAnsi="华文楷体" w:cs="宋体" w:hint="eastAsia"/>
              </w:rPr>
              <w:t>0971-3626731</w:t>
            </w:r>
          </w:p>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rPr>
              <w:t>邮箱：</w:t>
            </w:r>
            <w:r w:rsidRPr="00F91279">
              <w:rPr>
                <w:rFonts w:ascii="华文楷体" w:eastAsia="华文楷体" w:hAnsi="华文楷体" w:cs="宋体" w:hint="eastAsia"/>
                <w:lang w:val="zh-CN"/>
              </w:rPr>
              <w:t>qhjm2022@163.com</w:t>
            </w:r>
          </w:p>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lang w:val="zh-CN"/>
              </w:rPr>
              <w:t>备注：投标人在法定质疑期内针对同一采购程序环节的质疑须一次性提出。</w:t>
            </w:r>
          </w:p>
        </w:tc>
      </w:tr>
      <w:tr w:rsidR="00F91279" w:rsidRPr="00F91279">
        <w:tc>
          <w:tcPr>
            <w:tcW w:w="8781" w:type="dxa"/>
            <w:gridSpan w:val="3"/>
            <w:vAlign w:val="center"/>
          </w:tcPr>
          <w:p w:rsidR="001A0F64" w:rsidRPr="00F91279" w:rsidRDefault="0008262D">
            <w:pPr>
              <w:rPr>
                <w:rFonts w:ascii="华文楷体" w:eastAsia="华文楷体" w:hAnsi="华文楷体" w:cs="宋体"/>
              </w:rPr>
            </w:pPr>
            <w:r w:rsidRPr="00F91279">
              <w:rPr>
                <w:rFonts w:ascii="华文楷体" w:eastAsia="华文楷体" w:hAnsi="华文楷体" w:cs="宋体" w:hint="eastAsia"/>
              </w:rPr>
              <w:lastRenderedPageBreak/>
              <w:t>四、</w:t>
            </w:r>
            <w:r w:rsidRPr="00F91279">
              <w:rPr>
                <w:rFonts w:ascii="华文楷体" w:eastAsia="华文楷体" w:hAnsi="华文楷体" w:cs="宋体" w:hint="eastAsia"/>
                <w:lang w:val="zh-CN"/>
              </w:rPr>
              <w:t>合同签订</w:t>
            </w:r>
          </w:p>
        </w:tc>
      </w:tr>
      <w:tr w:rsidR="00F91279" w:rsidRPr="00F91279">
        <w:tc>
          <w:tcPr>
            <w:tcW w:w="1244" w:type="dxa"/>
            <w:vAlign w:val="center"/>
          </w:tcPr>
          <w:p w:rsidR="001A0F64" w:rsidRPr="00F91279" w:rsidRDefault="0008262D">
            <w:pPr>
              <w:jc w:val="center"/>
              <w:rPr>
                <w:rFonts w:ascii="华文楷体" w:eastAsia="华文楷体" w:hAnsi="华文楷体" w:cs="宋体"/>
                <w:lang w:val="zh-CN"/>
              </w:rPr>
            </w:pPr>
            <w:r w:rsidRPr="00F91279">
              <w:rPr>
                <w:rFonts w:ascii="华文楷体" w:eastAsia="华文楷体" w:hAnsi="华文楷体" w:cs="宋体" w:hint="eastAsia"/>
                <w:lang w:val="zh-CN"/>
              </w:rPr>
              <w:t>第</w:t>
            </w:r>
            <w:r w:rsidRPr="00F91279">
              <w:rPr>
                <w:rFonts w:ascii="华文楷体" w:eastAsia="华文楷体" w:hAnsi="华文楷体" w:cs="宋体" w:hint="eastAsia"/>
              </w:rPr>
              <w:t>4.1</w:t>
            </w:r>
            <w:r w:rsidRPr="00F91279">
              <w:rPr>
                <w:rFonts w:ascii="华文楷体" w:eastAsia="华文楷体" w:hAnsi="华文楷体" w:cs="宋体" w:hint="eastAsia"/>
                <w:lang w:val="zh-CN"/>
              </w:rPr>
              <w:t>款</w:t>
            </w:r>
          </w:p>
        </w:tc>
        <w:tc>
          <w:tcPr>
            <w:tcW w:w="1991" w:type="dxa"/>
            <w:vAlign w:val="center"/>
          </w:tcPr>
          <w:p w:rsidR="001A0F64" w:rsidRPr="00F91279" w:rsidRDefault="0008262D">
            <w:pPr>
              <w:jc w:val="center"/>
              <w:rPr>
                <w:rFonts w:ascii="华文楷体" w:eastAsia="华文楷体" w:hAnsi="华文楷体" w:cs="宋体"/>
                <w:lang w:val="zh-CN"/>
              </w:rPr>
            </w:pPr>
            <w:r w:rsidRPr="00F91279">
              <w:rPr>
                <w:rFonts w:ascii="华文楷体" w:eastAsia="华文楷体" w:hAnsi="华文楷体" w:cs="宋体" w:hint="eastAsia"/>
                <w:lang w:val="zh-CN"/>
              </w:rPr>
              <w:t>履约担保及付款方式</w:t>
            </w:r>
          </w:p>
        </w:tc>
        <w:tc>
          <w:tcPr>
            <w:tcW w:w="5546" w:type="dxa"/>
          </w:tcPr>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lang w:val="zh-CN"/>
              </w:rPr>
              <w:t>付款方式：</w:t>
            </w:r>
          </w:p>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lang w:val="zh-CN"/>
              </w:rPr>
              <w:t>1.</w:t>
            </w:r>
            <w:r w:rsidRPr="00F91279">
              <w:rPr>
                <w:rFonts w:ascii="华文楷体" w:eastAsia="华文楷体" w:hAnsi="华文楷体" w:cs="宋体" w:hint="eastAsia"/>
                <w:lang w:val="zh-CN"/>
              </w:rPr>
              <w:t>履约担保：在签订合同后</w:t>
            </w:r>
            <w:r w:rsidRPr="00F91279">
              <w:rPr>
                <w:rFonts w:ascii="华文楷体" w:eastAsia="华文楷体" w:hAnsi="华文楷体" w:cs="宋体" w:hint="eastAsia"/>
                <w:lang w:val="zh-CN"/>
              </w:rPr>
              <w:t>30</w:t>
            </w:r>
            <w:r w:rsidRPr="00F91279">
              <w:rPr>
                <w:rFonts w:ascii="华文楷体" w:eastAsia="华文楷体" w:hAnsi="华文楷体" w:cs="宋体" w:hint="eastAsia"/>
                <w:lang w:val="zh-CN"/>
              </w:rPr>
              <w:t>个日历日内，中标人（乙方）应当以支票、汇票、本票或者金融机构、担保机构出具的保函等非现金形式向采购人（甲方）出具履约保函。履约保证金的数额为合同金额的</w:t>
            </w:r>
            <w:r w:rsidRPr="00F91279">
              <w:rPr>
                <w:rFonts w:ascii="华文楷体" w:eastAsia="华文楷体" w:hAnsi="华文楷体" w:cs="宋体" w:hint="eastAsia"/>
                <w:lang w:val="zh-CN"/>
              </w:rPr>
              <w:t>10%</w:t>
            </w:r>
            <w:r w:rsidRPr="00F91279">
              <w:rPr>
                <w:rFonts w:ascii="华文楷体" w:eastAsia="华文楷体" w:hAnsi="华文楷体" w:cs="宋体" w:hint="eastAsia"/>
                <w:lang w:val="zh-CN"/>
              </w:rPr>
              <w:t>，履约保证金的有效期为中标通知书收到之日起</w:t>
            </w:r>
            <w:r w:rsidRPr="00F91279">
              <w:rPr>
                <w:rFonts w:ascii="华文楷体" w:eastAsia="华文楷体" w:hAnsi="华文楷体" w:cs="宋体" w:hint="eastAsia"/>
                <w:lang w:val="zh-CN"/>
              </w:rPr>
              <w:t>455</w:t>
            </w:r>
            <w:r w:rsidRPr="00F91279">
              <w:rPr>
                <w:rFonts w:ascii="华文楷体" w:eastAsia="华文楷体" w:hAnsi="华文楷体" w:cs="宋体" w:hint="eastAsia"/>
                <w:lang w:val="zh-CN"/>
              </w:rPr>
              <w:t>个日历日。</w:t>
            </w:r>
          </w:p>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lang w:val="zh-CN"/>
              </w:rPr>
              <w:t>2.</w:t>
            </w:r>
            <w:r w:rsidRPr="00F91279">
              <w:rPr>
                <w:rFonts w:ascii="华文楷体" w:eastAsia="华文楷体" w:hAnsi="华文楷体" w:cs="宋体" w:hint="eastAsia"/>
                <w:lang w:val="zh-CN"/>
              </w:rPr>
              <w:t>预付款：收到保函后，甲方向乙方支付不低于合同总金额的</w:t>
            </w:r>
            <w:r w:rsidRPr="00F91279">
              <w:rPr>
                <w:rFonts w:ascii="华文楷体" w:eastAsia="华文楷体" w:hAnsi="华文楷体" w:cs="宋体" w:hint="eastAsia"/>
                <w:lang w:val="zh-CN"/>
              </w:rPr>
              <w:t>40%</w:t>
            </w:r>
            <w:r w:rsidRPr="00F91279">
              <w:rPr>
                <w:rFonts w:ascii="华文楷体" w:eastAsia="华文楷体" w:hAnsi="华文楷体" w:cs="宋体" w:hint="eastAsia"/>
                <w:lang w:val="zh-CN"/>
              </w:rPr>
              <w:t>作为预付款。预付款支付后，如乙方未履行合同义务，则甲方有权收回预付款；如乙方依约履行了合同义务，则预付款抵作合同价款。</w:t>
            </w:r>
          </w:p>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lang w:val="zh-CN"/>
              </w:rPr>
              <w:t>3.</w:t>
            </w:r>
            <w:r w:rsidRPr="00F91279">
              <w:rPr>
                <w:rFonts w:ascii="华文楷体" w:eastAsia="华文楷体" w:hAnsi="华文楷体" w:cs="宋体" w:hint="eastAsia"/>
                <w:lang w:val="zh-CN"/>
              </w:rPr>
              <w:t>交货款：乙方按合同规定的合同履行期限交货并经甲方对合同项下所有货物验</w:t>
            </w:r>
            <w:r w:rsidRPr="00F91279">
              <w:rPr>
                <w:rFonts w:ascii="华文楷体" w:eastAsia="华文楷体" w:hAnsi="华文楷体" w:cs="宋体" w:hint="eastAsia"/>
                <w:lang w:val="zh-CN"/>
              </w:rPr>
              <w:t>收</w:t>
            </w:r>
            <w:r w:rsidRPr="00F91279">
              <w:rPr>
                <w:rFonts w:ascii="华文楷体" w:eastAsia="华文楷体" w:hAnsi="华文楷体" w:cs="宋体" w:hint="eastAsia"/>
              </w:rPr>
              <w:t>合格后</w:t>
            </w:r>
            <w:r w:rsidRPr="00F91279">
              <w:rPr>
                <w:rFonts w:ascii="华文楷体" w:eastAsia="华文楷体" w:hAnsi="华文楷体" w:cs="宋体" w:hint="eastAsia"/>
                <w:lang w:val="zh-CN"/>
              </w:rPr>
              <w:t>15</w:t>
            </w:r>
            <w:r w:rsidRPr="00F91279">
              <w:rPr>
                <w:rFonts w:ascii="华文楷体" w:eastAsia="华文楷体" w:hAnsi="华文楷体" w:cs="宋体" w:hint="eastAsia"/>
                <w:lang w:val="zh-CN"/>
              </w:rPr>
              <w:t>个工作日内，凭乙方全额有效发票、拨款申请、及甲方签署的验收合格报告，经审计后甲方向乙方支付剩余款项。</w:t>
            </w:r>
          </w:p>
          <w:p w:rsidR="001A0F64" w:rsidRPr="00F91279" w:rsidRDefault="0008262D">
            <w:pPr>
              <w:rPr>
                <w:rFonts w:ascii="华文楷体" w:eastAsia="华文楷体" w:hAnsi="华文楷体" w:cs="宋体"/>
                <w:lang w:val="zh-CN"/>
              </w:rPr>
            </w:pPr>
            <w:r w:rsidRPr="00F91279">
              <w:rPr>
                <w:rFonts w:ascii="华文楷体" w:eastAsia="华文楷体" w:hAnsi="华文楷体" w:cs="宋体" w:hint="eastAsia"/>
                <w:lang w:val="zh-CN"/>
              </w:rPr>
              <w:t>4.</w:t>
            </w:r>
            <w:r w:rsidRPr="00F91279">
              <w:rPr>
                <w:rFonts w:ascii="华文楷体" w:eastAsia="华文楷体" w:hAnsi="华文楷体" w:cs="宋体" w:hint="eastAsia"/>
                <w:lang w:val="zh-CN"/>
              </w:rPr>
              <w:t>结清款：验收合格满</w:t>
            </w:r>
            <w:r w:rsidRPr="00F91279">
              <w:rPr>
                <w:rFonts w:ascii="华文楷体" w:eastAsia="华文楷体" w:hAnsi="华文楷体" w:cs="宋体" w:hint="eastAsia"/>
                <w:lang w:val="zh-CN"/>
              </w:rPr>
              <w:t>1</w:t>
            </w:r>
            <w:r w:rsidRPr="00F91279">
              <w:rPr>
                <w:rFonts w:ascii="华文楷体" w:eastAsia="华文楷体" w:hAnsi="华文楷体" w:cs="宋体" w:hint="eastAsia"/>
                <w:lang w:val="zh-CN"/>
              </w:rPr>
              <w:t>年且乙方履行合同义务，凭乙方合同总金额有效发票复印件、等额有效收据、拨款申请及甲方签署的意见，甲方向乙方退还履约保函，但是乙方需要继续履行质保义务。</w:t>
            </w:r>
          </w:p>
        </w:tc>
      </w:tr>
    </w:tbl>
    <w:p w:rsidR="001A0F64" w:rsidRPr="00F91279" w:rsidRDefault="001A0F64">
      <w:pPr>
        <w:pStyle w:val="a5"/>
        <w:rPr>
          <w:rFonts w:ascii="华文楷体" w:eastAsia="华文楷体" w:hAnsi="华文楷体" w:cs="宋体"/>
          <w:lang w:val="zh-CN"/>
        </w:rPr>
        <w:sectPr w:rsidR="001A0F64" w:rsidRPr="00F91279">
          <w:pgSz w:w="11849" w:h="16781"/>
          <w:pgMar w:top="1440" w:right="1803" w:bottom="1440" w:left="1803" w:header="851" w:footer="992" w:gutter="0"/>
          <w:cols w:space="720"/>
          <w:docGrid w:linePitch="397"/>
        </w:sectPr>
      </w:pPr>
    </w:p>
    <w:p w:rsidR="001A0F64" w:rsidRPr="00F91279" w:rsidRDefault="0008262D">
      <w:pPr>
        <w:pStyle w:val="af"/>
        <w:spacing w:before="0" w:after="0" w:line="360" w:lineRule="auto"/>
        <w:rPr>
          <w:rFonts w:ascii="华文楷体" w:eastAsia="华文楷体" w:hAnsi="华文楷体" w:cs="宋体"/>
        </w:rPr>
      </w:pPr>
      <w:bookmarkStart w:id="34" w:name="_Toc29010"/>
      <w:bookmarkStart w:id="35" w:name="_Toc184345888"/>
      <w:bookmarkStart w:id="36" w:name="_Toc19919"/>
      <w:r w:rsidRPr="00F91279">
        <w:rPr>
          <w:rFonts w:ascii="华文楷体" w:eastAsia="华文楷体" w:hAnsi="华文楷体" w:cs="宋体" w:hint="eastAsia"/>
          <w:lang w:val="zh-CN"/>
        </w:rPr>
        <w:lastRenderedPageBreak/>
        <w:t>一、说明</w:t>
      </w:r>
      <w:bookmarkEnd w:id="34"/>
      <w:bookmarkEnd w:id="35"/>
      <w:bookmarkEnd w:id="36"/>
    </w:p>
    <w:p w:rsidR="001A0F64" w:rsidRPr="00F91279" w:rsidRDefault="0008262D">
      <w:pPr>
        <w:pStyle w:val="af"/>
        <w:spacing w:before="0" w:after="0" w:line="360" w:lineRule="auto"/>
        <w:jc w:val="left"/>
        <w:rPr>
          <w:rFonts w:ascii="华文楷体" w:eastAsia="华文楷体" w:hAnsi="华文楷体" w:cs="宋体"/>
          <w:lang w:val="zh-CN"/>
        </w:rPr>
      </w:pPr>
      <w:bookmarkStart w:id="37" w:name="_Toc515908170"/>
      <w:bookmarkStart w:id="38" w:name="_Toc23144"/>
      <w:bookmarkStart w:id="39" w:name="_Toc184345889"/>
      <w:r w:rsidRPr="00F91279">
        <w:rPr>
          <w:rFonts w:ascii="华文楷体" w:eastAsia="华文楷体" w:hAnsi="华文楷体" w:cs="宋体" w:hint="eastAsia"/>
          <w:sz w:val="28"/>
          <w:szCs w:val="28"/>
          <w:lang w:val="zh-CN"/>
        </w:rPr>
        <w:t>1.</w:t>
      </w:r>
      <w:r w:rsidRPr="00F91279">
        <w:rPr>
          <w:rFonts w:ascii="华文楷体" w:eastAsia="华文楷体" w:hAnsi="华文楷体" w:cs="宋体" w:hint="eastAsia"/>
          <w:sz w:val="28"/>
          <w:szCs w:val="28"/>
          <w:lang w:val="zh-CN"/>
        </w:rPr>
        <w:t>适用范围</w:t>
      </w:r>
      <w:bookmarkEnd w:id="37"/>
      <w:bookmarkEnd w:id="38"/>
      <w:bookmarkEnd w:id="39"/>
    </w:p>
    <w:p w:rsidR="001A0F64" w:rsidRPr="00F91279" w:rsidRDefault="0008262D">
      <w:pPr>
        <w:autoSpaceDE w:val="0"/>
        <w:autoSpaceDN w:val="0"/>
        <w:spacing w:line="360" w:lineRule="auto"/>
        <w:ind w:firstLineChars="150" w:firstLine="360"/>
        <w:rPr>
          <w:rFonts w:ascii="华文楷体" w:eastAsia="华文楷体" w:hAnsi="华文楷体" w:cs="宋体"/>
          <w:kern w:val="0"/>
          <w:lang w:val="zh-CN"/>
        </w:rPr>
      </w:pPr>
      <w:r w:rsidRPr="00F91279">
        <w:rPr>
          <w:rFonts w:ascii="华文楷体" w:eastAsia="华文楷体" w:hAnsi="华文楷体" w:cs="宋体" w:hint="eastAsia"/>
          <w:kern w:val="0"/>
          <w:lang w:val="zh-CN"/>
        </w:rPr>
        <w:t>本次招标依据采购人的采购计划，仅适用于本招标文件中所叙述的项目。</w:t>
      </w:r>
    </w:p>
    <w:p w:rsidR="001A0F64" w:rsidRPr="00F91279" w:rsidRDefault="0008262D">
      <w:pPr>
        <w:pStyle w:val="af"/>
        <w:spacing w:before="0" w:after="0" w:line="360" w:lineRule="auto"/>
        <w:jc w:val="left"/>
        <w:rPr>
          <w:rFonts w:ascii="华文楷体" w:eastAsia="华文楷体" w:hAnsi="华文楷体" w:cs="宋体"/>
          <w:lang w:val="zh-CN"/>
        </w:rPr>
      </w:pPr>
      <w:bookmarkStart w:id="40" w:name="_Toc29213"/>
      <w:bookmarkStart w:id="41" w:name="_Toc515908171"/>
      <w:bookmarkStart w:id="42" w:name="_Toc184345890"/>
      <w:r w:rsidRPr="00F91279">
        <w:rPr>
          <w:rFonts w:ascii="华文楷体" w:eastAsia="华文楷体" w:hAnsi="华文楷体" w:cs="宋体" w:hint="eastAsia"/>
          <w:sz w:val="28"/>
          <w:szCs w:val="28"/>
          <w:lang w:val="zh-CN"/>
        </w:rPr>
        <w:t>2.</w:t>
      </w:r>
      <w:r w:rsidRPr="00F91279">
        <w:rPr>
          <w:rFonts w:ascii="华文楷体" w:eastAsia="华文楷体" w:hAnsi="华文楷体" w:cs="宋体" w:hint="eastAsia"/>
          <w:sz w:val="28"/>
          <w:szCs w:val="28"/>
          <w:lang w:val="zh-CN"/>
        </w:rPr>
        <w:t>采购方式、合格的投标人</w:t>
      </w:r>
      <w:bookmarkEnd w:id="40"/>
      <w:bookmarkEnd w:id="41"/>
      <w:bookmarkEnd w:id="42"/>
    </w:p>
    <w:p w:rsidR="001A0F64" w:rsidRPr="00F91279" w:rsidRDefault="0008262D">
      <w:pPr>
        <w:autoSpaceDE w:val="0"/>
        <w:autoSpaceDN w:val="0"/>
        <w:spacing w:line="360" w:lineRule="auto"/>
        <w:ind w:firstLineChars="150" w:firstLine="360"/>
        <w:rPr>
          <w:rFonts w:ascii="华文楷体" w:eastAsia="华文楷体" w:hAnsi="华文楷体" w:cs="宋体"/>
          <w:b/>
          <w:bCs/>
          <w:kern w:val="0"/>
          <w:lang w:val="zh-CN"/>
        </w:rPr>
      </w:pPr>
      <w:r w:rsidRPr="00F91279">
        <w:rPr>
          <w:rFonts w:ascii="华文楷体" w:eastAsia="华文楷体" w:hAnsi="华文楷体" w:cs="宋体" w:hint="eastAsia"/>
          <w:kern w:val="0"/>
          <w:lang w:val="zh-CN"/>
        </w:rPr>
        <w:t>2.1</w:t>
      </w:r>
      <w:r w:rsidRPr="00F91279">
        <w:rPr>
          <w:rFonts w:ascii="华文楷体" w:eastAsia="华文楷体" w:hAnsi="华文楷体" w:cs="宋体" w:hint="eastAsia"/>
          <w:kern w:val="0"/>
          <w:lang w:val="zh-CN"/>
        </w:rPr>
        <w:t>本次招标采取公开招标方式。</w:t>
      </w:r>
    </w:p>
    <w:p w:rsidR="001A0F64" w:rsidRPr="00F91279" w:rsidRDefault="0008262D">
      <w:pPr>
        <w:autoSpaceDE w:val="0"/>
        <w:autoSpaceDN w:val="0"/>
        <w:spacing w:line="360" w:lineRule="auto"/>
        <w:ind w:firstLineChars="150" w:firstLine="360"/>
        <w:rPr>
          <w:rFonts w:ascii="华文楷体" w:eastAsia="华文楷体" w:hAnsi="华文楷体" w:cs="宋体"/>
          <w:kern w:val="0"/>
          <w:lang w:val="zh-CN"/>
        </w:rPr>
      </w:pPr>
      <w:r w:rsidRPr="00F91279">
        <w:rPr>
          <w:rFonts w:ascii="华文楷体" w:eastAsia="华文楷体" w:hAnsi="华文楷体" w:cs="宋体" w:hint="eastAsia"/>
          <w:kern w:val="0"/>
          <w:lang w:val="zh-CN"/>
        </w:rPr>
        <w:t>2.2</w:t>
      </w:r>
      <w:r w:rsidRPr="00F91279">
        <w:rPr>
          <w:rFonts w:ascii="华文楷体" w:eastAsia="华文楷体" w:hAnsi="华文楷体" w:cs="宋体" w:hint="eastAsia"/>
          <w:kern w:val="0"/>
          <w:lang w:val="zh-CN"/>
        </w:rPr>
        <w:t>合格的投标人：详见第一部分</w:t>
      </w:r>
      <w:r w:rsidRPr="00F91279">
        <w:rPr>
          <w:rFonts w:ascii="华文楷体" w:eastAsia="华文楷体" w:hAnsi="华文楷体" w:cs="宋体" w:hint="eastAsia"/>
          <w:kern w:val="0"/>
        </w:rPr>
        <w:t>“申请</w:t>
      </w:r>
      <w:r w:rsidRPr="00F91279">
        <w:rPr>
          <w:rFonts w:ascii="华文楷体" w:eastAsia="华文楷体" w:hAnsi="华文楷体" w:cs="宋体" w:hint="eastAsia"/>
          <w:kern w:val="0"/>
          <w:lang w:val="zh-CN"/>
        </w:rPr>
        <w:t>人资格要求</w:t>
      </w:r>
      <w:r w:rsidRPr="00F91279">
        <w:rPr>
          <w:rFonts w:ascii="华文楷体" w:eastAsia="华文楷体" w:hAnsi="华文楷体" w:cs="宋体" w:hint="eastAsia"/>
          <w:kern w:val="0"/>
        </w:rPr>
        <w:t>”。</w:t>
      </w:r>
    </w:p>
    <w:p w:rsidR="001A0F64" w:rsidRPr="00F91279" w:rsidRDefault="0008262D">
      <w:pPr>
        <w:pStyle w:val="af"/>
        <w:spacing w:before="0" w:after="0" w:line="360" w:lineRule="auto"/>
        <w:jc w:val="left"/>
        <w:rPr>
          <w:rFonts w:ascii="华文楷体" w:eastAsia="华文楷体" w:hAnsi="华文楷体" w:cs="宋体"/>
          <w:lang w:val="zh-CN"/>
        </w:rPr>
      </w:pPr>
      <w:bookmarkStart w:id="43" w:name="_Toc184345891"/>
      <w:bookmarkStart w:id="44" w:name="_Toc515908172"/>
      <w:bookmarkStart w:id="45" w:name="_Toc25966"/>
      <w:r w:rsidRPr="00F91279">
        <w:rPr>
          <w:rFonts w:ascii="华文楷体" w:eastAsia="华文楷体" w:hAnsi="华文楷体" w:cs="宋体" w:hint="eastAsia"/>
          <w:sz w:val="28"/>
          <w:szCs w:val="28"/>
          <w:lang w:val="zh-CN"/>
        </w:rPr>
        <w:t>3.</w:t>
      </w:r>
      <w:r w:rsidRPr="00F91279">
        <w:rPr>
          <w:rFonts w:ascii="华文楷体" w:eastAsia="华文楷体" w:hAnsi="华文楷体" w:cs="宋体" w:hint="eastAsia"/>
          <w:sz w:val="28"/>
          <w:szCs w:val="28"/>
          <w:lang w:val="zh-CN"/>
        </w:rPr>
        <w:t>投标费用</w:t>
      </w:r>
      <w:bookmarkEnd w:id="43"/>
      <w:bookmarkEnd w:id="44"/>
      <w:bookmarkEnd w:id="45"/>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投标人应自愿承担与参加本次投标有关的费用。采购代理机构对投标人发生的费用不承担任何责任。</w:t>
      </w:r>
    </w:p>
    <w:p w:rsidR="001A0F64" w:rsidRPr="00F91279" w:rsidRDefault="0008262D">
      <w:pPr>
        <w:pStyle w:val="af"/>
        <w:spacing w:before="0" w:after="0" w:line="360" w:lineRule="auto"/>
        <w:rPr>
          <w:rFonts w:ascii="华文楷体" w:eastAsia="华文楷体" w:hAnsi="华文楷体" w:cs="宋体"/>
        </w:rPr>
      </w:pPr>
      <w:bookmarkStart w:id="46" w:name="_Toc15150"/>
      <w:bookmarkStart w:id="47" w:name="_Toc17242"/>
      <w:bookmarkStart w:id="48" w:name="_Toc184345892"/>
      <w:r w:rsidRPr="00F91279">
        <w:rPr>
          <w:rFonts w:ascii="华文楷体" w:eastAsia="华文楷体" w:hAnsi="华文楷体" w:cs="宋体" w:hint="eastAsia"/>
          <w:lang w:val="zh-CN"/>
        </w:rPr>
        <w:t>二、招标文件说明</w:t>
      </w:r>
      <w:bookmarkEnd w:id="46"/>
      <w:bookmarkEnd w:id="47"/>
      <w:bookmarkEnd w:id="48"/>
    </w:p>
    <w:p w:rsidR="001A0F64" w:rsidRPr="00F91279" w:rsidRDefault="0008262D">
      <w:pPr>
        <w:pStyle w:val="af"/>
        <w:spacing w:before="0" w:after="0" w:line="360" w:lineRule="auto"/>
        <w:jc w:val="left"/>
        <w:rPr>
          <w:rFonts w:ascii="华文楷体" w:eastAsia="华文楷体" w:hAnsi="华文楷体" w:cs="宋体"/>
          <w:lang w:val="zh-CN"/>
        </w:rPr>
      </w:pPr>
      <w:bookmarkStart w:id="49" w:name="_Toc184345893"/>
      <w:bookmarkStart w:id="50" w:name="_Toc3175"/>
      <w:bookmarkStart w:id="51" w:name="_Toc515908174"/>
      <w:r w:rsidRPr="00F91279">
        <w:rPr>
          <w:rFonts w:ascii="华文楷体" w:eastAsia="华文楷体" w:hAnsi="华文楷体" w:cs="宋体" w:hint="eastAsia"/>
          <w:sz w:val="28"/>
          <w:szCs w:val="28"/>
          <w:lang w:val="zh-CN"/>
        </w:rPr>
        <w:t>4.</w:t>
      </w:r>
      <w:r w:rsidRPr="00F91279">
        <w:rPr>
          <w:rFonts w:ascii="华文楷体" w:eastAsia="华文楷体" w:hAnsi="华文楷体" w:cs="宋体" w:hint="eastAsia"/>
          <w:sz w:val="28"/>
          <w:szCs w:val="28"/>
          <w:lang w:val="zh-CN"/>
        </w:rPr>
        <w:t>招标文件的构成</w:t>
      </w:r>
      <w:bookmarkEnd w:id="49"/>
      <w:bookmarkEnd w:id="50"/>
      <w:bookmarkEnd w:id="51"/>
    </w:p>
    <w:p w:rsidR="001A0F64" w:rsidRPr="00F91279" w:rsidRDefault="0008262D">
      <w:pPr>
        <w:autoSpaceDE w:val="0"/>
        <w:autoSpaceDN w:val="0"/>
        <w:spacing w:line="360" w:lineRule="auto"/>
        <w:ind w:firstLineChars="150" w:firstLine="360"/>
        <w:rPr>
          <w:rFonts w:ascii="华文楷体" w:eastAsia="华文楷体" w:hAnsi="华文楷体" w:cs="宋体"/>
          <w:kern w:val="0"/>
          <w:lang w:val="zh-CN"/>
        </w:rPr>
      </w:pPr>
      <w:r w:rsidRPr="00F91279">
        <w:rPr>
          <w:rFonts w:ascii="华文楷体" w:eastAsia="华文楷体" w:hAnsi="华文楷体" w:cs="宋体" w:hint="eastAsia"/>
          <w:kern w:val="0"/>
          <w:lang w:val="zh-CN"/>
        </w:rPr>
        <w:t>4.1</w:t>
      </w:r>
      <w:r w:rsidRPr="00F91279">
        <w:rPr>
          <w:rFonts w:ascii="华文楷体" w:eastAsia="华文楷体" w:hAnsi="华文楷体" w:cs="宋体" w:hint="eastAsia"/>
          <w:kern w:val="0"/>
          <w:lang w:val="zh-CN"/>
        </w:rPr>
        <w:t>招标文件包括：</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1</w:t>
      </w:r>
      <w:r w:rsidRPr="00F91279">
        <w:rPr>
          <w:rFonts w:ascii="华文楷体" w:eastAsia="华文楷体" w:hAnsi="华文楷体" w:cs="宋体" w:hint="eastAsia"/>
          <w:kern w:val="0"/>
          <w:lang w:val="zh-CN"/>
        </w:rPr>
        <w:t>）投标邀请</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rPr>
        <w:t>2</w:t>
      </w:r>
      <w:r w:rsidRPr="00F91279">
        <w:rPr>
          <w:rFonts w:ascii="华文楷体" w:eastAsia="华文楷体" w:hAnsi="华文楷体" w:cs="宋体" w:hint="eastAsia"/>
          <w:kern w:val="0"/>
          <w:lang w:val="zh-CN"/>
        </w:rPr>
        <w:t>）投标人须知</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rPr>
        <w:t>3</w:t>
      </w:r>
      <w:r w:rsidRPr="00F91279">
        <w:rPr>
          <w:rFonts w:ascii="华文楷体" w:eastAsia="华文楷体" w:hAnsi="华文楷体" w:cs="宋体" w:hint="eastAsia"/>
          <w:kern w:val="0"/>
          <w:lang w:val="zh-CN"/>
        </w:rPr>
        <w:t>）青海省政府采购项目合同书范本</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rPr>
        <w:t>4</w:t>
      </w:r>
      <w:r w:rsidRPr="00F91279">
        <w:rPr>
          <w:rFonts w:ascii="华文楷体" w:eastAsia="华文楷体" w:hAnsi="华文楷体" w:cs="宋体" w:hint="eastAsia"/>
          <w:kern w:val="0"/>
          <w:lang w:val="zh-CN"/>
        </w:rPr>
        <w:t>）投标文件格式</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rPr>
        <w:t>5</w:t>
      </w:r>
      <w:r w:rsidRPr="00F91279">
        <w:rPr>
          <w:rFonts w:ascii="华文楷体" w:eastAsia="华文楷体" w:hAnsi="华文楷体" w:cs="宋体" w:hint="eastAsia"/>
          <w:kern w:val="0"/>
          <w:lang w:val="zh-CN"/>
        </w:rPr>
        <w:t>）采购项目要求及技术参数</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rPr>
        <w:t>6</w:t>
      </w:r>
      <w:r w:rsidRPr="00F91279">
        <w:rPr>
          <w:rFonts w:ascii="华文楷体" w:eastAsia="华文楷体" w:hAnsi="华文楷体" w:cs="宋体" w:hint="eastAsia"/>
          <w:kern w:val="0"/>
          <w:lang w:val="zh-CN"/>
        </w:rPr>
        <w:t>）采购过程中发生的澄清、变更和补充文件</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 xml:space="preserve">4.2 </w:t>
      </w:r>
      <w:r w:rsidRPr="00F91279">
        <w:rPr>
          <w:rFonts w:ascii="华文楷体" w:eastAsia="华文楷体" w:hAnsi="华文楷体" w:cs="宋体" w:hint="eastAsia"/>
          <w:kern w:val="0"/>
        </w:rPr>
        <w:t>投标人应当按照招标文件的要求编制投标文件。投标文件应当对招标文件提出的要求和条件</w:t>
      </w:r>
      <w:proofErr w:type="gramStart"/>
      <w:r w:rsidRPr="00F91279">
        <w:rPr>
          <w:rFonts w:ascii="华文楷体" w:eastAsia="华文楷体" w:hAnsi="华文楷体" w:cs="宋体" w:hint="eastAsia"/>
          <w:kern w:val="0"/>
        </w:rPr>
        <w:t>作出</w:t>
      </w:r>
      <w:proofErr w:type="gramEnd"/>
      <w:r w:rsidRPr="00F91279">
        <w:rPr>
          <w:rFonts w:ascii="华文楷体" w:eastAsia="华文楷体" w:hAnsi="华文楷体" w:cs="宋体" w:hint="eastAsia"/>
          <w:kern w:val="0"/>
        </w:rPr>
        <w:t>明确响应。</w:t>
      </w:r>
    </w:p>
    <w:p w:rsidR="001A0F64" w:rsidRPr="00F91279" w:rsidRDefault="0008262D">
      <w:pPr>
        <w:pStyle w:val="af"/>
        <w:spacing w:before="0" w:after="0" w:line="360" w:lineRule="auto"/>
        <w:jc w:val="left"/>
        <w:rPr>
          <w:rFonts w:ascii="华文楷体" w:eastAsia="华文楷体" w:hAnsi="华文楷体" w:cs="宋体"/>
          <w:sz w:val="28"/>
          <w:szCs w:val="28"/>
          <w:lang w:val="zh-CN"/>
        </w:rPr>
      </w:pPr>
      <w:bookmarkStart w:id="52" w:name="_Toc515908175"/>
      <w:bookmarkStart w:id="53" w:name="_Toc184345894"/>
      <w:bookmarkStart w:id="54" w:name="_Toc10623"/>
      <w:r w:rsidRPr="00F91279">
        <w:rPr>
          <w:rFonts w:ascii="华文楷体" w:eastAsia="华文楷体" w:hAnsi="华文楷体" w:cs="宋体" w:hint="eastAsia"/>
          <w:sz w:val="28"/>
          <w:szCs w:val="28"/>
          <w:lang w:val="zh-CN"/>
        </w:rPr>
        <w:t>5.</w:t>
      </w:r>
      <w:r w:rsidRPr="00F91279">
        <w:rPr>
          <w:rFonts w:ascii="华文楷体" w:eastAsia="华文楷体" w:hAnsi="华文楷体" w:cs="宋体" w:hint="eastAsia"/>
          <w:sz w:val="28"/>
          <w:szCs w:val="28"/>
          <w:lang w:val="zh-CN"/>
        </w:rPr>
        <w:t>招标文件、采购活动和中标结果的质疑</w:t>
      </w:r>
      <w:bookmarkEnd w:id="52"/>
      <w:bookmarkEnd w:id="53"/>
      <w:bookmarkEnd w:id="54"/>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投标人认为招标文件、采购过程和中标结果使自己的权益受到损害的，可以在知道或者应知其权益受到损害之日起</w:t>
      </w:r>
      <w:r w:rsidRPr="00F91279">
        <w:rPr>
          <w:rFonts w:ascii="华文楷体" w:eastAsia="华文楷体" w:hAnsi="华文楷体" w:cs="宋体" w:hint="eastAsia"/>
          <w:kern w:val="0"/>
          <w:lang w:val="zh-CN"/>
        </w:rPr>
        <w:t>7</w:t>
      </w:r>
      <w:r w:rsidRPr="00F91279">
        <w:rPr>
          <w:rFonts w:ascii="华文楷体" w:eastAsia="华文楷体" w:hAnsi="华文楷体" w:cs="宋体" w:hint="eastAsia"/>
          <w:kern w:val="0"/>
          <w:lang w:val="zh-CN"/>
        </w:rPr>
        <w:t>个工作日内以书面形式（如信件、传真等）向采购人或者采购代理机构提出质疑，不接受匿名质疑。</w:t>
      </w:r>
      <w:r w:rsidRPr="00F91279">
        <w:rPr>
          <w:rFonts w:ascii="华文楷体" w:eastAsia="华文楷体" w:hAnsi="华文楷体" w:cs="宋体" w:hint="eastAsia"/>
        </w:rPr>
        <w:t>潜在投标人已依法获取其可质疑的采购文件的，可以对该文件提出质疑，对采购文件提出质</w:t>
      </w:r>
      <w:r w:rsidRPr="00F91279">
        <w:rPr>
          <w:rFonts w:ascii="华文楷体" w:eastAsia="华文楷体" w:hAnsi="华文楷体" w:cs="宋体" w:hint="eastAsia"/>
        </w:rPr>
        <w:lastRenderedPageBreak/>
        <w:t>疑的，应当在获取采购文件或者采购文件公告期限届满之日起</w:t>
      </w:r>
      <w:r w:rsidRPr="00F91279">
        <w:rPr>
          <w:rFonts w:ascii="华文楷体" w:eastAsia="华文楷体" w:hAnsi="华文楷体" w:cs="宋体" w:hint="eastAsia"/>
        </w:rPr>
        <w:t>7</w:t>
      </w:r>
      <w:r w:rsidRPr="00F91279">
        <w:rPr>
          <w:rFonts w:ascii="华文楷体" w:eastAsia="华文楷体" w:hAnsi="华文楷体" w:cs="宋体" w:hint="eastAsia"/>
        </w:rPr>
        <w:t>个工作日内提出</w:t>
      </w:r>
      <w:r w:rsidRPr="00F91279">
        <w:rPr>
          <w:rFonts w:ascii="华文楷体" w:eastAsia="华文楷体" w:hAnsi="华文楷体" w:cs="宋体" w:hint="eastAsia"/>
          <w:kern w:val="0"/>
        </w:rPr>
        <w:t>。</w:t>
      </w:r>
      <w:r w:rsidRPr="00F91279">
        <w:rPr>
          <w:rFonts w:ascii="华文楷体" w:eastAsia="华文楷体" w:hAnsi="华文楷体" w:cs="宋体" w:hint="eastAsia"/>
        </w:rPr>
        <w:t>投标人须在法定质疑期内一次性提出针对同一采购程序环节的质疑。</w:t>
      </w:r>
      <w:r w:rsidRPr="00F91279">
        <w:rPr>
          <w:rFonts w:ascii="华文楷体" w:eastAsia="华文楷体" w:hAnsi="华文楷体" w:cs="宋体" w:hint="eastAsia"/>
          <w:kern w:val="0"/>
          <w:lang w:val="zh-CN"/>
        </w:rPr>
        <w:t>采购人或采购代理机构在收到书面</w:t>
      </w:r>
      <w:r w:rsidRPr="00F91279">
        <w:rPr>
          <w:rFonts w:ascii="华文楷体" w:eastAsia="华文楷体" w:hAnsi="华文楷体" w:cs="宋体" w:hint="eastAsia"/>
        </w:rPr>
        <w:t>质疑函后</w:t>
      </w:r>
      <w:r w:rsidRPr="00F91279">
        <w:rPr>
          <w:rFonts w:ascii="华文楷体" w:eastAsia="华文楷体" w:hAnsi="华文楷体" w:cs="宋体" w:hint="eastAsia"/>
        </w:rPr>
        <w:t>7</w:t>
      </w:r>
      <w:r w:rsidRPr="00F91279">
        <w:rPr>
          <w:rFonts w:ascii="华文楷体" w:eastAsia="华文楷体" w:hAnsi="华文楷体" w:cs="宋体" w:hint="eastAsia"/>
        </w:rPr>
        <w:t>个工作日内</w:t>
      </w:r>
      <w:proofErr w:type="gramStart"/>
      <w:r w:rsidRPr="00F91279">
        <w:rPr>
          <w:rFonts w:ascii="华文楷体" w:eastAsia="华文楷体" w:hAnsi="华文楷体" w:cs="宋体" w:hint="eastAsia"/>
        </w:rPr>
        <w:t>作出</w:t>
      </w:r>
      <w:proofErr w:type="gramEnd"/>
      <w:r w:rsidRPr="00F91279">
        <w:rPr>
          <w:rFonts w:ascii="华文楷体" w:eastAsia="华文楷体" w:hAnsi="华文楷体" w:cs="宋体" w:hint="eastAsia"/>
        </w:rPr>
        <w:t>答复</w:t>
      </w:r>
      <w:r w:rsidRPr="00F91279">
        <w:rPr>
          <w:rFonts w:ascii="华文楷体" w:eastAsia="华文楷体" w:hAnsi="华文楷体" w:cs="宋体" w:hint="eastAsia"/>
          <w:kern w:val="0"/>
          <w:lang w:val="zh-CN"/>
        </w:rPr>
        <w:t>。</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参与采购活动的投标人对评审过程或者结果提出质疑的</w:t>
      </w:r>
      <w:r w:rsidRPr="00F91279">
        <w:rPr>
          <w:rFonts w:ascii="华文楷体" w:eastAsia="华文楷体" w:hAnsi="华文楷体" w:cs="宋体" w:hint="eastAsia"/>
          <w:kern w:val="0"/>
          <w:lang w:val="zh-CN"/>
        </w:rPr>
        <w:t>，采购人、采购代理机构可以组织原评审委员会协助答复质疑。质疑事项处理完成后，采购人或采购代理机构应按照规定填写《政府采购投标人质疑处理情况表》，并在</w:t>
      </w:r>
      <w:r w:rsidRPr="00F91279">
        <w:rPr>
          <w:rFonts w:ascii="华文楷体" w:eastAsia="华文楷体" w:hAnsi="华文楷体" w:cs="宋体" w:hint="eastAsia"/>
          <w:kern w:val="0"/>
          <w:lang w:val="zh-CN"/>
        </w:rPr>
        <w:t>15</w:t>
      </w:r>
      <w:r w:rsidRPr="00F91279">
        <w:rPr>
          <w:rFonts w:ascii="华文楷体" w:eastAsia="华文楷体" w:hAnsi="华文楷体" w:cs="宋体" w:hint="eastAsia"/>
          <w:kern w:val="0"/>
          <w:lang w:val="zh-CN"/>
        </w:rPr>
        <w:t>日内报同级政府采购监督管理部门备案。</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投标人应知其权益受到损害之日，是指：</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（一）对可以质疑的招标文件提出质疑的，为收到招标文件之日或者招标文件公告期限届满之日；</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（二）对采购过程提出质疑的，为各采购程序环节结束之日；</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（三）对中标结果提出质疑的，为中标结果公告期限届满之日。</w:t>
      </w:r>
    </w:p>
    <w:p w:rsidR="001A0F64" w:rsidRPr="00F91279" w:rsidRDefault="0008262D">
      <w:pPr>
        <w:pStyle w:val="af"/>
        <w:spacing w:before="0" w:after="0" w:line="360" w:lineRule="auto"/>
        <w:jc w:val="left"/>
        <w:rPr>
          <w:rFonts w:ascii="华文楷体" w:eastAsia="华文楷体" w:hAnsi="华文楷体" w:cs="宋体"/>
          <w:lang w:val="zh-CN"/>
        </w:rPr>
      </w:pPr>
      <w:bookmarkStart w:id="55" w:name="_Toc184345895"/>
      <w:bookmarkStart w:id="56" w:name="_Toc18285"/>
      <w:bookmarkStart w:id="57" w:name="_Toc515908176"/>
      <w:r w:rsidRPr="00F91279">
        <w:rPr>
          <w:rFonts w:ascii="华文楷体" w:eastAsia="华文楷体" w:hAnsi="华文楷体" w:cs="宋体" w:hint="eastAsia"/>
          <w:sz w:val="28"/>
          <w:szCs w:val="28"/>
          <w:lang w:val="zh-CN"/>
        </w:rPr>
        <w:t>6.</w:t>
      </w:r>
      <w:r w:rsidRPr="00F91279">
        <w:rPr>
          <w:rFonts w:ascii="华文楷体" w:eastAsia="华文楷体" w:hAnsi="华文楷体" w:cs="宋体" w:hint="eastAsia"/>
          <w:sz w:val="28"/>
          <w:szCs w:val="28"/>
          <w:lang w:val="zh-CN"/>
        </w:rPr>
        <w:t>招标文件的澄清或修改</w:t>
      </w:r>
      <w:bookmarkEnd w:id="55"/>
      <w:bookmarkEnd w:id="56"/>
      <w:bookmarkEnd w:id="57"/>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 xml:space="preserve">6.1 </w:t>
      </w:r>
      <w:r w:rsidRPr="00F91279">
        <w:rPr>
          <w:rFonts w:ascii="华文楷体" w:eastAsia="华文楷体" w:hAnsi="华文楷体" w:cs="宋体" w:hint="eastAsia"/>
          <w:kern w:val="0"/>
          <w:lang w:val="zh-CN"/>
        </w:rPr>
        <w:t>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 xml:space="preserve">6.2 </w:t>
      </w:r>
      <w:r w:rsidRPr="00F91279">
        <w:rPr>
          <w:rFonts w:ascii="华文楷体" w:eastAsia="华文楷体" w:hAnsi="华文楷体" w:cs="宋体" w:hint="eastAsia"/>
          <w:kern w:val="0"/>
          <w:lang w:val="zh-CN"/>
        </w:rPr>
        <w:t>澄清或者修改的内容可能影响投标文件编制的，采购人或者采购代理机构应当在投标截止时间至少</w:t>
      </w:r>
      <w:r w:rsidRPr="00F91279">
        <w:rPr>
          <w:rFonts w:ascii="华文楷体" w:eastAsia="华文楷体" w:hAnsi="华文楷体" w:cs="宋体" w:hint="eastAsia"/>
          <w:kern w:val="0"/>
          <w:lang w:val="zh-CN"/>
        </w:rPr>
        <w:t>15</w:t>
      </w:r>
      <w:r w:rsidRPr="00F91279">
        <w:rPr>
          <w:rFonts w:ascii="华文楷体" w:eastAsia="华文楷体" w:hAnsi="华文楷体" w:cs="宋体" w:hint="eastAsia"/>
          <w:kern w:val="0"/>
          <w:lang w:val="zh-CN"/>
        </w:rPr>
        <w:t>日前，以书面形式通知所有获取招标文件的潜在投标人，并在发布本次招标公告的网站上发布变更公告；不足</w:t>
      </w:r>
      <w:r w:rsidRPr="00F91279">
        <w:rPr>
          <w:rFonts w:ascii="华文楷体" w:eastAsia="华文楷体" w:hAnsi="华文楷体" w:cs="宋体" w:hint="eastAsia"/>
          <w:kern w:val="0"/>
          <w:lang w:val="zh-CN"/>
        </w:rPr>
        <w:t>15</w:t>
      </w:r>
      <w:r w:rsidRPr="00F91279">
        <w:rPr>
          <w:rFonts w:ascii="华文楷体" w:eastAsia="华文楷体" w:hAnsi="华文楷体" w:cs="宋体" w:hint="eastAsia"/>
          <w:kern w:val="0"/>
          <w:lang w:val="zh-CN"/>
        </w:rPr>
        <w:t>日的，采购人或者采购代理机构应当顺延提交投标文件的截止时间。</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特别</w:t>
      </w:r>
      <w:r w:rsidRPr="00F91279">
        <w:rPr>
          <w:rFonts w:ascii="华文楷体" w:eastAsia="华文楷体" w:hAnsi="华文楷体" w:cs="宋体"/>
          <w:kern w:val="0"/>
          <w:lang w:val="zh-CN"/>
        </w:rPr>
        <w:t>提示：</w:t>
      </w:r>
      <w:r w:rsidRPr="00F91279">
        <w:rPr>
          <w:rFonts w:ascii="华文楷体" w:eastAsia="华文楷体" w:hAnsi="华文楷体" w:cs="宋体" w:hint="eastAsia"/>
          <w:kern w:val="0"/>
          <w:lang w:val="zh-CN"/>
        </w:rPr>
        <w:t>因电子</w:t>
      </w:r>
      <w:proofErr w:type="gramStart"/>
      <w:r w:rsidRPr="00F91279">
        <w:rPr>
          <w:rFonts w:ascii="华文楷体" w:eastAsia="华文楷体" w:hAnsi="华文楷体" w:cs="宋体" w:hint="eastAsia"/>
          <w:kern w:val="0"/>
          <w:lang w:val="zh-CN"/>
        </w:rPr>
        <w:t>标系统</w:t>
      </w:r>
      <w:proofErr w:type="gramEnd"/>
      <w:r w:rsidRPr="00F91279">
        <w:rPr>
          <w:rFonts w:ascii="华文楷体" w:eastAsia="华文楷体" w:hAnsi="华文楷体" w:cs="宋体" w:hint="eastAsia"/>
          <w:kern w:val="0"/>
          <w:lang w:val="zh-CN"/>
        </w:rPr>
        <w:t>设置</w:t>
      </w:r>
      <w:r w:rsidRPr="00F91279">
        <w:rPr>
          <w:rFonts w:ascii="华文楷体" w:eastAsia="华文楷体" w:hAnsi="华文楷体" w:cs="宋体"/>
          <w:kern w:val="0"/>
          <w:lang w:val="zh-CN"/>
        </w:rPr>
        <w:t>无法主动联系获取了招标文件的</w:t>
      </w:r>
      <w:r w:rsidRPr="00F91279">
        <w:rPr>
          <w:rFonts w:ascii="华文楷体" w:eastAsia="华文楷体" w:hAnsi="华文楷体" w:cs="宋体" w:hint="eastAsia"/>
          <w:kern w:val="0"/>
          <w:lang w:val="zh-CN"/>
        </w:rPr>
        <w:t>投标人，</w:t>
      </w:r>
      <w:r w:rsidRPr="00F91279">
        <w:rPr>
          <w:rFonts w:ascii="华文楷体" w:eastAsia="华文楷体" w:hAnsi="华文楷体" w:cs="宋体"/>
          <w:kern w:val="0"/>
          <w:lang w:val="zh-CN"/>
        </w:rPr>
        <w:t>潜</w:t>
      </w:r>
      <w:r w:rsidRPr="00F91279">
        <w:rPr>
          <w:rFonts w:ascii="华文楷体" w:eastAsia="华文楷体" w:hAnsi="华文楷体" w:cs="宋体"/>
          <w:kern w:val="0"/>
          <w:lang w:val="zh-CN"/>
        </w:rPr>
        <w:t>在投标人自确认参加</w:t>
      </w:r>
      <w:r w:rsidRPr="00F91279">
        <w:rPr>
          <w:rFonts w:ascii="华文楷体" w:eastAsia="华文楷体" w:hAnsi="华文楷体" w:cs="宋体" w:hint="eastAsia"/>
          <w:kern w:val="0"/>
          <w:lang w:val="zh-CN"/>
        </w:rPr>
        <w:t>本项目</w:t>
      </w:r>
      <w:r w:rsidRPr="00F91279">
        <w:rPr>
          <w:rFonts w:ascii="华文楷体" w:eastAsia="华文楷体" w:hAnsi="华文楷体" w:cs="宋体"/>
          <w:kern w:val="0"/>
          <w:lang w:val="zh-CN"/>
        </w:rPr>
        <w:t>起至投标文件递交截止时间前应随时关注《政</w:t>
      </w:r>
      <w:proofErr w:type="gramStart"/>
      <w:r w:rsidRPr="00F91279">
        <w:rPr>
          <w:rFonts w:ascii="华文楷体" w:eastAsia="华文楷体" w:hAnsi="华文楷体" w:cs="宋体"/>
          <w:kern w:val="0"/>
          <w:lang w:val="zh-CN"/>
        </w:rPr>
        <w:t>采云</w:t>
      </w:r>
      <w:proofErr w:type="gramEnd"/>
      <w:r w:rsidRPr="00F91279">
        <w:rPr>
          <w:rFonts w:ascii="华文楷体" w:eastAsia="华文楷体" w:hAnsi="华文楷体" w:cs="宋体"/>
          <w:kern w:val="0"/>
          <w:lang w:val="zh-CN"/>
        </w:rPr>
        <w:t>》平台的消息提醒，及时在</w:t>
      </w:r>
      <w:r w:rsidRPr="00F91279">
        <w:rPr>
          <w:rFonts w:ascii="华文楷体" w:eastAsia="华文楷体" w:hAnsi="华文楷体" w:cs="宋体" w:hint="eastAsia"/>
          <w:kern w:val="0"/>
          <w:lang w:val="zh-CN"/>
        </w:rPr>
        <w:t>《青海政府采购网》《中国政府采购网》</w:t>
      </w:r>
      <w:r w:rsidRPr="00F91279">
        <w:rPr>
          <w:rFonts w:ascii="华文楷体" w:eastAsia="华文楷体" w:hAnsi="华文楷体" w:cs="宋体"/>
          <w:kern w:val="0"/>
          <w:lang w:val="zh-CN"/>
        </w:rPr>
        <w:t>查看该项目的采购人（代理机构）发出的变更、</w:t>
      </w:r>
      <w:r w:rsidRPr="00F91279">
        <w:rPr>
          <w:rFonts w:ascii="华文楷体" w:eastAsia="华文楷体" w:hAnsi="华文楷体" w:cs="宋体" w:hint="eastAsia"/>
          <w:kern w:val="0"/>
          <w:lang w:val="zh-CN"/>
        </w:rPr>
        <w:t>澄清</w:t>
      </w:r>
      <w:r w:rsidRPr="00F91279">
        <w:rPr>
          <w:rFonts w:ascii="华文楷体" w:eastAsia="华文楷体" w:hAnsi="华文楷体" w:cs="宋体"/>
          <w:kern w:val="0"/>
          <w:lang w:val="zh-CN"/>
        </w:rPr>
        <w:t>等内容。</w:t>
      </w:r>
    </w:p>
    <w:p w:rsidR="001A0F64" w:rsidRPr="00F91279" w:rsidRDefault="0008262D">
      <w:pPr>
        <w:pStyle w:val="af"/>
        <w:spacing w:before="0" w:after="0" w:line="360" w:lineRule="auto"/>
        <w:rPr>
          <w:rFonts w:ascii="华文楷体" w:eastAsia="华文楷体" w:hAnsi="华文楷体" w:cs="宋体"/>
        </w:rPr>
      </w:pPr>
      <w:bookmarkStart w:id="58" w:name="_Toc184345896"/>
      <w:bookmarkStart w:id="59" w:name="_Toc13367"/>
      <w:bookmarkStart w:id="60" w:name="_Toc18232"/>
      <w:r w:rsidRPr="00F91279">
        <w:rPr>
          <w:rFonts w:ascii="华文楷体" w:eastAsia="华文楷体" w:hAnsi="华文楷体" w:cs="宋体" w:hint="eastAsia"/>
          <w:lang w:val="zh-CN"/>
        </w:rPr>
        <w:t>三、投标文件的编制</w:t>
      </w:r>
      <w:bookmarkEnd w:id="58"/>
      <w:bookmarkEnd w:id="59"/>
      <w:bookmarkEnd w:id="60"/>
    </w:p>
    <w:p w:rsidR="001A0F64" w:rsidRPr="00F91279" w:rsidRDefault="0008262D">
      <w:pPr>
        <w:pStyle w:val="af"/>
        <w:spacing w:before="0" w:after="0" w:line="360" w:lineRule="auto"/>
        <w:jc w:val="left"/>
        <w:rPr>
          <w:rFonts w:ascii="华文楷体" w:eastAsia="华文楷体" w:hAnsi="华文楷体" w:cs="宋体"/>
          <w:lang w:val="zh-CN"/>
        </w:rPr>
      </w:pPr>
      <w:bookmarkStart w:id="61" w:name="_Toc26506"/>
      <w:bookmarkStart w:id="62" w:name="_Toc515908178"/>
      <w:bookmarkStart w:id="63" w:name="_Toc184345897"/>
      <w:r w:rsidRPr="00F91279">
        <w:rPr>
          <w:rFonts w:ascii="华文楷体" w:eastAsia="华文楷体" w:hAnsi="华文楷体" w:cs="宋体" w:hint="eastAsia"/>
          <w:sz w:val="28"/>
          <w:szCs w:val="28"/>
          <w:lang w:val="zh-CN"/>
        </w:rPr>
        <w:t>7.</w:t>
      </w:r>
      <w:r w:rsidRPr="00F91279">
        <w:rPr>
          <w:rFonts w:ascii="华文楷体" w:eastAsia="华文楷体" w:hAnsi="华文楷体" w:cs="宋体" w:hint="eastAsia"/>
          <w:sz w:val="28"/>
          <w:szCs w:val="28"/>
          <w:lang w:val="zh-CN"/>
        </w:rPr>
        <w:t>投标文件的语言及度量衡单位</w:t>
      </w:r>
      <w:bookmarkEnd w:id="61"/>
      <w:bookmarkEnd w:id="62"/>
      <w:bookmarkEnd w:id="63"/>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lastRenderedPageBreak/>
        <w:t>7.1</w:t>
      </w:r>
      <w:r w:rsidRPr="00F91279">
        <w:rPr>
          <w:rFonts w:ascii="华文楷体" w:eastAsia="华文楷体" w:hAnsi="华文楷体" w:cs="宋体" w:hint="eastAsia"/>
          <w:kern w:val="0"/>
          <w:lang w:val="zh-CN"/>
        </w:rPr>
        <w:t>投标人提交的投标文件以及投标人与采购代理机构就此投标发生的所有来往函电均应使用简体中文。</w:t>
      </w:r>
      <w:r w:rsidRPr="00F91279">
        <w:rPr>
          <w:rFonts w:ascii="华文楷体" w:eastAsia="华文楷体" w:hAnsi="华文楷体" w:cs="宋体" w:hint="eastAsia"/>
        </w:rPr>
        <w:t>除签名、盖章、专用名称等特殊情形外，以中文汉语以外的文字表述的投标文件视同未提供。</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 xml:space="preserve">7.2 </w:t>
      </w:r>
      <w:r w:rsidRPr="00F91279">
        <w:rPr>
          <w:rFonts w:ascii="华文楷体" w:eastAsia="华文楷体" w:hAnsi="华文楷体" w:cs="宋体" w:hint="eastAsia"/>
          <w:kern w:val="0"/>
          <w:lang w:val="zh-CN"/>
        </w:rPr>
        <w:t>除招标文件中另有规定外，投标文件所使用的度量衡单位，均须采用国家法定计量单位。</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 xml:space="preserve">7.3 </w:t>
      </w:r>
      <w:r w:rsidRPr="00F91279">
        <w:rPr>
          <w:rFonts w:ascii="华文楷体" w:eastAsia="华文楷体" w:hAnsi="华文楷体" w:cs="宋体" w:hint="eastAsia"/>
          <w:kern w:val="0"/>
          <w:lang w:val="zh-CN"/>
        </w:rPr>
        <w:t>附有外文资料的须翻译成中文，并加盖投标人公章，如果翻译的中文资料与外文资料出现差异与矛盾时，以中文为准，其准确性由投标人负责。</w:t>
      </w:r>
    </w:p>
    <w:p w:rsidR="001A0F64" w:rsidRPr="00F91279" w:rsidRDefault="0008262D">
      <w:pPr>
        <w:pStyle w:val="af"/>
        <w:spacing w:before="0" w:after="0" w:line="360" w:lineRule="auto"/>
        <w:jc w:val="left"/>
        <w:rPr>
          <w:rFonts w:ascii="华文楷体" w:eastAsia="华文楷体" w:hAnsi="华文楷体" w:cs="宋体"/>
          <w:lang w:val="zh-CN"/>
        </w:rPr>
      </w:pPr>
      <w:bookmarkStart w:id="64" w:name="_Toc14380"/>
      <w:bookmarkStart w:id="65" w:name="_Toc184345898"/>
      <w:bookmarkStart w:id="66" w:name="_Toc515908179"/>
      <w:r w:rsidRPr="00F91279">
        <w:rPr>
          <w:rFonts w:ascii="华文楷体" w:eastAsia="华文楷体" w:hAnsi="华文楷体" w:cs="宋体" w:hint="eastAsia"/>
          <w:sz w:val="28"/>
          <w:szCs w:val="28"/>
          <w:lang w:val="zh-CN"/>
        </w:rPr>
        <w:t>8.</w:t>
      </w:r>
      <w:r w:rsidRPr="00F91279">
        <w:rPr>
          <w:rFonts w:ascii="华文楷体" w:eastAsia="华文楷体" w:hAnsi="华文楷体" w:cs="宋体" w:hint="eastAsia"/>
          <w:sz w:val="28"/>
          <w:szCs w:val="28"/>
          <w:lang w:val="zh-CN"/>
        </w:rPr>
        <w:t>投标报价及币种</w:t>
      </w:r>
      <w:bookmarkEnd w:id="64"/>
      <w:bookmarkEnd w:id="65"/>
      <w:bookmarkEnd w:id="66"/>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 xml:space="preserve">8.1 </w:t>
      </w:r>
      <w:r w:rsidRPr="00F91279">
        <w:rPr>
          <w:rFonts w:ascii="华文楷体" w:eastAsia="华文楷体" w:hAnsi="华文楷体" w:cs="宋体" w:hint="eastAsia"/>
          <w:kern w:val="0"/>
          <w:lang w:val="zh-CN"/>
        </w:rPr>
        <w:t>投标报价为投标人完成本项目的全部费用，投标报价应包括设备价款、包装费、运输费、安装费、调试费、检测费、培训费、技术服务费、售后服务费、税</w:t>
      </w:r>
      <w:r w:rsidRPr="00F91279">
        <w:rPr>
          <w:rFonts w:ascii="华文楷体" w:eastAsia="华文楷体" w:hAnsi="华文楷体" w:cs="宋体" w:hint="eastAsia"/>
          <w:kern w:val="0"/>
        </w:rPr>
        <w:t>金</w:t>
      </w:r>
      <w:r w:rsidRPr="00F91279">
        <w:rPr>
          <w:rFonts w:ascii="华文楷体" w:eastAsia="华文楷体" w:hAnsi="华文楷体" w:cs="宋体" w:hint="eastAsia"/>
          <w:kern w:val="0"/>
          <w:lang w:val="zh-CN"/>
        </w:rPr>
        <w:t>、保险费等其他为完成本项目将发生的全部费用。投标人应根据项目需要，在分项报价表中详细列明投标报价的价格组成，投标报价不完整存在缺漏项或投标报价超过该</w:t>
      </w:r>
      <w:proofErr w:type="gramStart"/>
      <w:r w:rsidRPr="00F91279">
        <w:rPr>
          <w:rFonts w:ascii="华文楷体" w:eastAsia="华文楷体" w:hAnsi="华文楷体" w:cs="宋体" w:hint="eastAsia"/>
          <w:kern w:val="0"/>
          <w:lang w:val="zh-CN"/>
        </w:rPr>
        <w:t>包最高</w:t>
      </w:r>
      <w:proofErr w:type="gramEnd"/>
      <w:r w:rsidRPr="00F91279">
        <w:rPr>
          <w:rFonts w:ascii="华文楷体" w:eastAsia="华文楷体" w:hAnsi="华文楷体" w:cs="宋体" w:hint="eastAsia"/>
          <w:kern w:val="0"/>
          <w:lang w:val="zh-CN"/>
        </w:rPr>
        <w:t>限价的，</w:t>
      </w:r>
      <w:r w:rsidRPr="00F91279">
        <w:rPr>
          <w:rFonts w:ascii="华文楷体" w:eastAsia="华文楷体" w:hAnsi="华文楷体" w:cs="宋体" w:hint="eastAsia"/>
          <w:kern w:val="0"/>
        </w:rPr>
        <w:t>其</w:t>
      </w:r>
      <w:r w:rsidRPr="00F91279">
        <w:rPr>
          <w:rFonts w:ascii="华文楷体" w:eastAsia="华文楷体" w:hAnsi="华文楷体" w:cs="宋体" w:hint="eastAsia"/>
          <w:kern w:val="0"/>
          <w:lang w:val="zh-CN"/>
        </w:rPr>
        <w:t>投标无效。</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 xml:space="preserve">8.2 </w:t>
      </w:r>
      <w:r w:rsidRPr="00F91279">
        <w:rPr>
          <w:rFonts w:ascii="华文楷体" w:eastAsia="华文楷体" w:hAnsi="华文楷体" w:cs="宋体" w:hint="eastAsia"/>
          <w:kern w:val="0"/>
          <w:lang w:val="zh-CN"/>
        </w:rPr>
        <w:t>投标报价有效期与投标有效期一致。</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 xml:space="preserve">8.3 </w:t>
      </w:r>
      <w:r w:rsidRPr="00F91279">
        <w:rPr>
          <w:rFonts w:ascii="华文楷体" w:eastAsia="华文楷体" w:hAnsi="华文楷体" w:cs="宋体" w:hint="eastAsia"/>
          <w:kern w:val="0"/>
          <w:lang w:val="zh-CN"/>
        </w:rPr>
        <w:t>投标报价为闭口价，即中标后在合同有效期内价格不变。</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 xml:space="preserve">8.4 </w:t>
      </w:r>
      <w:r w:rsidRPr="00F91279">
        <w:rPr>
          <w:rFonts w:ascii="华文楷体" w:eastAsia="华文楷体" w:hAnsi="华文楷体" w:cs="宋体" w:hint="eastAsia"/>
          <w:kern w:val="0"/>
          <w:lang w:val="zh-CN"/>
        </w:rPr>
        <w:t>投标币种是人民币。</w:t>
      </w:r>
    </w:p>
    <w:p w:rsidR="001A0F64" w:rsidRPr="00F91279" w:rsidRDefault="0008262D">
      <w:pPr>
        <w:pStyle w:val="af"/>
        <w:spacing w:before="0" w:after="0" w:line="360" w:lineRule="auto"/>
        <w:jc w:val="left"/>
        <w:rPr>
          <w:rFonts w:ascii="华文楷体" w:eastAsia="华文楷体" w:hAnsi="华文楷体" w:cs="宋体"/>
          <w:lang w:val="zh-CN"/>
        </w:rPr>
      </w:pPr>
      <w:bookmarkStart w:id="67" w:name="_Toc184345899"/>
      <w:bookmarkStart w:id="68" w:name="_Toc515908180"/>
      <w:bookmarkStart w:id="69" w:name="_Toc16233"/>
      <w:r w:rsidRPr="00F91279">
        <w:rPr>
          <w:rFonts w:ascii="华文楷体" w:eastAsia="华文楷体" w:hAnsi="华文楷体" w:cs="宋体" w:hint="eastAsia"/>
          <w:sz w:val="28"/>
          <w:szCs w:val="28"/>
          <w:lang w:val="zh-CN"/>
        </w:rPr>
        <w:t>9.</w:t>
      </w:r>
      <w:r w:rsidRPr="00F91279">
        <w:rPr>
          <w:rFonts w:ascii="华文楷体" w:eastAsia="华文楷体" w:hAnsi="华文楷体" w:cs="宋体" w:hint="eastAsia"/>
          <w:sz w:val="28"/>
          <w:szCs w:val="28"/>
          <w:lang w:val="zh-CN"/>
        </w:rPr>
        <w:t>投标保证金</w:t>
      </w:r>
      <w:bookmarkEnd w:id="67"/>
      <w:bookmarkEnd w:id="68"/>
      <w:bookmarkEnd w:id="69"/>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9.1</w:t>
      </w:r>
      <w:r w:rsidRPr="00F91279">
        <w:rPr>
          <w:rFonts w:ascii="华文楷体" w:eastAsia="华文楷体" w:hAnsi="华文楷体" w:cs="宋体" w:hint="eastAsia"/>
          <w:kern w:val="0"/>
          <w:lang w:val="zh-CN"/>
        </w:rPr>
        <w:t>投标人须在投标截止期前按以下要求交纳投标保证金（说明：收取的投标保证金不得超过采购项目预算金额的</w:t>
      </w:r>
      <w:r w:rsidRPr="00F91279">
        <w:rPr>
          <w:rFonts w:ascii="华文楷体" w:eastAsia="华文楷体" w:hAnsi="华文楷体" w:cs="宋体" w:hint="eastAsia"/>
          <w:kern w:val="0"/>
          <w:lang w:val="zh-CN"/>
        </w:rPr>
        <w:t>2%</w:t>
      </w:r>
      <w:r w:rsidRPr="00F91279">
        <w:rPr>
          <w:rFonts w:ascii="华文楷体" w:eastAsia="华文楷体" w:hAnsi="华文楷体" w:cs="宋体" w:hint="eastAsia"/>
          <w:kern w:val="0"/>
          <w:lang w:val="zh-CN"/>
        </w:rPr>
        <w:t>）：</w:t>
      </w:r>
    </w:p>
    <w:p w:rsidR="001A0F64" w:rsidRPr="00F91279" w:rsidRDefault="0008262D" w:rsidP="002D6D96">
      <w:pPr>
        <w:autoSpaceDE w:val="0"/>
        <w:autoSpaceDN w:val="0"/>
        <w:spacing w:line="360" w:lineRule="auto"/>
        <w:ind w:firstLineChars="196" w:firstLine="471"/>
        <w:rPr>
          <w:rFonts w:ascii="华文楷体" w:eastAsia="华文楷体" w:hAnsi="华文楷体" w:cs="宋体"/>
          <w:b/>
          <w:bCs/>
          <w:kern w:val="0"/>
        </w:rPr>
      </w:pPr>
      <w:r w:rsidRPr="00F91279">
        <w:rPr>
          <w:rFonts w:ascii="华文楷体" w:eastAsia="华文楷体" w:hAnsi="华文楷体" w:cs="宋体" w:hint="eastAsia"/>
          <w:b/>
          <w:bCs/>
          <w:kern w:val="0"/>
          <w:lang w:val="zh-CN"/>
        </w:rPr>
        <w:t>投标保证金：</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包</w:t>
      </w:r>
      <w:proofErr w:type="gramStart"/>
      <w:r w:rsidRPr="00F91279">
        <w:rPr>
          <w:rFonts w:ascii="华文楷体" w:eastAsia="华文楷体" w:hAnsi="华文楷体" w:cs="宋体" w:hint="eastAsia"/>
          <w:kern w:val="0"/>
          <w:lang w:val="zh-CN"/>
        </w:rPr>
        <w:t>一</w:t>
      </w:r>
      <w:proofErr w:type="gramEnd"/>
      <w:r w:rsidRPr="00F91279">
        <w:rPr>
          <w:rFonts w:ascii="华文楷体" w:eastAsia="华文楷体" w:hAnsi="华文楷体" w:cs="宋体" w:hint="eastAsia"/>
          <w:kern w:val="0"/>
          <w:lang w:val="zh-CN"/>
        </w:rPr>
        <w:t>：大写：壹万捌仟元整</w:t>
      </w:r>
      <w:r w:rsidRPr="00F91279">
        <w:rPr>
          <w:rFonts w:ascii="华文楷体" w:eastAsia="华文楷体" w:hAnsi="华文楷体" w:cs="宋体" w:hint="eastAsia"/>
          <w:kern w:val="0"/>
          <w:lang w:val="zh-CN"/>
        </w:rPr>
        <w:t xml:space="preserve">  </w:t>
      </w:r>
      <w:r w:rsidRPr="00F91279">
        <w:rPr>
          <w:rFonts w:ascii="华文楷体" w:eastAsia="华文楷体" w:hAnsi="华文楷体" w:cs="宋体" w:hint="eastAsia"/>
          <w:kern w:val="0"/>
          <w:lang w:val="zh-CN"/>
        </w:rPr>
        <w:t>（小写：</w:t>
      </w:r>
      <w:r w:rsidRPr="00F91279">
        <w:rPr>
          <w:rFonts w:ascii="华文楷体" w:eastAsia="华文楷体" w:hAnsi="华文楷体" w:cs="宋体" w:hint="eastAsia"/>
          <w:kern w:val="0"/>
          <w:lang w:val="zh-CN"/>
        </w:rPr>
        <w:t>18000.00</w:t>
      </w:r>
      <w:r w:rsidRPr="00F91279">
        <w:rPr>
          <w:rFonts w:ascii="华文楷体" w:eastAsia="华文楷体" w:hAnsi="华文楷体" w:cs="宋体" w:hint="eastAsia"/>
          <w:kern w:val="0"/>
          <w:lang w:val="zh-CN"/>
        </w:rPr>
        <w:t>元）</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包二：大写：</w:t>
      </w:r>
      <w:proofErr w:type="gramStart"/>
      <w:r w:rsidRPr="00F91279">
        <w:rPr>
          <w:rFonts w:ascii="华文楷体" w:eastAsia="华文楷体" w:hAnsi="华文楷体" w:cs="宋体" w:hint="eastAsia"/>
          <w:kern w:val="0"/>
          <w:lang w:val="zh-CN"/>
        </w:rPr>
        <w:t>肆万伍仟</w:t>
      </w:r>
      <w:proofErr w:type="gramEnd"/>
      <w:r w:rsidRPr="00F91279">
        <w:rPr>
          <w:rFonts w:ascii="华文楷体" w:eastAsia="华文楷体" w:hAnsi="华文楷体" w:cs="宋体" w:hint="eastAsia"/>
          <w:kern w:val="0"/>
          <w:lang w:val="zh-CN"/>
        </w:rPr>
        <w:t>元整</w:t>
      </w:r>
      <w:r w:rsidRPr="00F91279">
        <w:rPr>
          <w:rFonts w:ascii="华文楷体" w:eastAsia="华文楷体" w:hAnsi="华文楷体" w:cs="宋体" w:hint="eastAsia"/>
          <w:kern w:val="0"/>
          <w:lang w:val="zh-CN"/>
        </w:rPr>
        <w:t xml:space="preserve">  </w:t>
      </w:r>
      <w:r w:rsidRPr="00F91279">
        <w:rPr>
          <w:rFonts w:ascii="华文楷体" w:eastAsia="华文楷体" w:hAnsi="华文楷体" w:cs="宋体" w:hint="eastAsia"/>
          <w:kern w:val="0"/>
          <w:lang w:val="zh-CN"/>
        </w:rPr>
        <w:t>（小写：</w:t>
      </w:r>
      <w:r w:rsidRPr="00F91279">
        <w:rPr>
          <w:rFonts w:ascii="华文楷体" w:eastAsia="华文楷体" w:hAnsi="华文楷体" w:cs="宋体" w:hint="eastAsia"/>
          <w:kern w:val="0"/>
          <w:lang w:val="zh-CN"/>
        </w:rPr>
        <w:t>45000.00</w:t>
      </w:r>
      <w:r w:rsidRPr="00F91279">
        <w:rPr>
          <w:rFonts w:ascii="华文楷体" w:eastAsia="华文楷体" w:hAnsi="华文楷体" w:cs="宋体" w:hint="eastAsia"/>
          <w:kern w:val="0"/>
          <w:lang w:val="zh-CN"/>
        </w:rPr>
        <w:t>元）</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包三：大写：叁万伍仟元整</w:t>
      </w:r>
      <w:r w:rsidRPr="00F91279">
        <w:rPr>
          <w:rFonts w:ascii="华文楷体" w:eastAsia="华文楷体" w:hAnsi="华文楷体" w:cs="宋体" w:hint="eastAsia"/>
          <w:kern w:val="0"/>
          <w:lang w:val="zh-CN"/>
        </w:rPr>
        <w:t xml:space="preserve">  </w:t>
      </w:r>
      <w:r w:rsidRPr="00F91279">
        <w:rPr>
          <w:rFonts w:ascii="华文楷体" w:eastAsia="华文楷体" w:hAnsi="华文楷体" w:cs="宋体" w:hint="eastAsia"/>
          <w:kern w:val="0"/>
          <w:lang w:val="zh-CN"/>
        </w:rPr>
        <w:t>（小写：</w:t>
      </w:r>
      <w:r w:rsidRPr="00F91279">
        <w:rPr>
          <w:rFonts w:ascii="华文楷体" w:eastAsia="华文楷体" w:hAnsi="华文楷体" w:cs="宋体" w:hint="eastAsia"/>
          <w:kern w:val="0"/>
          <w:lang w:val="zh-CN"/>
        </w:rPr>
        <w:t>35000.00</w:t>
      </w:r>
      <w:r w:rsidRPr="00F91279">
        <w:rPr>
          <w:rFonts w:ascii="华文楷体" w:eastAsia="华文楷体" w:hAnsi="华文楷体" w:cs="宋体" w:hint="eastAsia"/>
          <w:kern w:val="0"/>
          <w:lang w:val="zh-CN"/>
        </w:rPr>
        <w:t>元）</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收款单位：</w:t>
      </w:r>
      <w:proofErr w:type="gramStart"/>
      <w:r w:rsidRPr="00F91279">
        <w:rPr>
          <w:rFonts w:ascii="华文楷体" w:eastAsia="华文楷体" w:hAnsi="华文楷体" w:cs="宋体" w:hint="eastAsia"/>
          <w:kern w:val="0"/>
          <w:lang w:val="zh-CN"/>
        </w:rPr>
        <w:t>青海锦茂工程项目</w:t>
      </w:r>
      <w:proofErr w:type="gramEnd"/>
      <w:r w:rsidRPr="00F91279">
        <w:rPr>
          <w:rFonts w:ascii="华文楷体" w:eastAsia="华文楷体" w:hAnsi="华文楷体" w:cs="宋体" w:hint="eastAsia"/>
          <w:kern w:val="0"/>
          <w:lang w:val="zh-CN"/>
        </w:rPr>
        <w:t>管理有限责任公司</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开</w:t>
      </w:r>
      <w:r w:rsidRPr="00F91279">
        <w:rPr>
          <w:rFonts w:ascii="华文楷体" w:eastAsia="华文楷体" w:hAnsi="华文楷体" w:cs="宋体" w:hint="eastAsia"/>
          <w:kern w:val="0"/>
          <w:lang w:val="zh-CN"/>
        </w:rPr>
        <w:t xml:space="preserve"> </w:t>
      </w:r>
      <w:r w:rsidRPr="00F91279">
        <w:rPr>
          <w:rFonts w:ascii="华文楷体" w:eastAsia="华文楷体" w:hAnsi="华文楷体" w:cs="宋体" w:hint="eastAsia"/>
          <w:kern w:val="0"/>
          <w:lang w:val="zh-CN"/>
        </w:rPr>
        <w:t>户</w:t>
      </w:r>
      <w:r w:rsidRPr="00F91279">
        <w:rPr>
          <w:rFonts w:ascii="华文楷体" w:eastAsia="华文楷体" w:hAnsi="华文楷体" w:cs="宋体" w:hint="eastAsia"/>
          <w:kern w:val="0"/>
          <w:lang w:val="zh-CN"/>
        </w:rPr>
        <w:t xml:space="preserve"> </w:t>
      </w:r>
      <w:r w:rsidRPr="00F91279">
        <w:rPr>
          <w:rFonts w:ascii="华文楷体" w:eastAsia="华文楷体" w:hAnsi="华文楷体" w:cs="宋体" w:hint="eastAsia"/>
          <w:kern w:val="0"/>
          <w:lang w:val="zh-CN"/>
        </w:rPr>
        <w:t>行：青海银行股份有限公司麒麟湾支行</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银行账号：</w:t>
      </w:r>
      <w:r w:rsidRPr="00F91279">
        <w:rPr>
          <w:rFonts w:ascii="华文楷体" w:eastAsia="华文楷体" w:hAnsi="华文楷体" w:cs="宋体" w:hint="eastAsia"/>
          <w:kern w:val="0"/>
          <w:lang w:val="zh-CN"/>
        </w:rPr>
        <w:t>0707201000440620</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lastRenderedPageBreak/>
        <w:t>交纳时间：投标截止时间前，以银行到账时间为准。</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如采购项目变更开标时间，则保证金交纳时间相应顺延。</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注：</w:t>
      </w:r>
      <w:r w:rsidRPr="00F91279">
        <w:rPr>
          <w:rFonts w:ascii="华文楷体" w:eastAsia="华文楷体" w:hAnsi="华文楷体" w:cs="宋体"/>
          <w:kern w:val="0"/>
          <w:lang w:val="zh-CN"/>
        </w:rPr>
        <w:t>递交投标保证金时请投标人注明项目编号及参与的包号（请投标人按照所投包</w:t>
      </w:r>
      <w:proofErr w:type="gramStart"/>
      <w:r w:rsidRPr="00F91279">
        <w:rPr>
          <w:rFonts w:ascii="华文楷体" w:eastAsia="华文楷体" w:hAnsi="华文楷体" w:cs="宋体"/>
          <w:kern w:val="0"/>
          <w:lang w:val="zh-CN"/>
        </w:rPr>
        <w:t>号金额</w:t>
      </w:r>
      <w:proofErr w:type="gramEnd"/>
      <w:r w:rsidRPr="00F91279">
        <w:rPr>
          <w:rFonts w:ascii="华文楷体" w:eastAsia="华文楷体" w:hAnsi="华文楷体" w:cs="宋体"/>
          <w:kern w:val="0"/>
          <w:lang w:val="zh-CN"/>
        </w:rPr>
        <w:t>分别递交投标保证金，以便采购代理机构及时查询）。</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9.2</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缴费方式：</w:t>
      </w:r>
      <w:r w:rsidRPr="00F91279">
        <w:rPr>
          <w:rFonts w:ascii="华文楷体" w:eastAsia="华文楷体" w:hAnsi="华文楷体" w:cs="宋体" w:hint="eastAsia"/>
          <w:bCs/>
          <w:lang w:val="zh-CN"/>
        </w:rPr>
        <w:t>电汇或转账、</w:t>
      </w:r>
      <w:r w:rsidRPr="00F91279">
        <w:rPr>
          <w:rFonts w:ascii="华文楷体" w:eastAsia="华文楷体" w:hAnsi="华文楷体" w:cs="宋体" w:hint="eastAsia"/>
          <w:bCs/>
          <w:kern w:val="0"/>
        </w:rPr>
        <w:t>支票、汇票、本票或者金融机构、担保机构出具的保函等非现金形式提交</w:t>
      </w:r>
      <w:r w:rsidRPr="00F91279">
        <w:rPr>
          <w:rFonts w:ascii="华文楷体" w:eastAsia="华文楷体" w:hAnsi="华文楷体" w:cs="宋体" w:hint="eastAsia"/>
          <w:kern w:val="0"/>
          <w:sz w:val="23"/>
          <w:szCs w:val="23"/>
        </w:rPr>
        <w:t>。</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9.3</w:t>
      </w:r>
      <w:r w:rsidRPr="00F91279">
        <w:rPr>
          <w:rFonts w:ascii="华文楷体" w:eastAsia="华文楷体" w:hAnsi="华文楷体" w:cs="宋体" w:hint="eastAsia"/>
          <w:kern w:val="0"/>
          <w:lang w:val="zh-CN"/>
        </w:rPr>
        <w:t>投标保证金退还：投标人在投标截止时间前撤回已提交的投标文件的，采购代理机构应当自收到投标人书面撤回通知之日起５个工作日内，退还已收取的投标保证金，但因投标人自身原因导致无法及时退还的除外。</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采购代理机构应当自中标通知书发出之日起</w:t>
      </w:r>
      <w:r w:rsidRPr="00F91279">
        <w:rPr>
          <w:rFonts w:ascii="华文楷体" w:eastAsia="华文楷体" w:hAnsi="华文楷体" w:cs="宋体" w:hint="eastAsia"/>
          <w:kern w:val="0"/>
          <w:lang w:val="zh-CN"/>
        </w:rPr>
        <w:t>5</w:t>
      </w:r>
      <w:r w:rsidRPr="00F91279">
        <w:rPr>
          <w:rFonts w:ascii="华文楷体" w:eastAsia="华文楷体" w:hAnsi="华文楷体" w:cs="宋体" w:hint="eastAsia"/>
          <w:kern w:val="0"/>
          <w:lang w:val="zh-CN"/>
        </w:rPr>
        <w:t>个工作日内退还未中标人的投标保证金，自采购合同签订之日起</w:t>
      </w:r>
      <w:r w:rsidRPr="00F91279">
        <w:rPr>
          <w:rFonts w:ascii="华文楷体" w:eastAsia="华文楷体" w:hAnsi="华文楷体" w:cs="宋体" w:hint="eastAsia"/>
          <w:kern w:val="0"/>
          <w:lang w:val="zh-CN"/>
        </w:rPr>
        <w:t>5</w:t>
      </w:r>
      <w:r w:rsidRPr="00F91279">
        <w:rPr>
          <w:rFonts w:ascii="华文楷体" w:eastAsia="华文楷体" w:hAnsi="华文楷体" w:cs="宋体" w:hint="eastAsia"/>
          <w:kern w:val="0"/>
          <w:lang w:val="zh-CN"/>
        </w:rPr>
        <w:t>个工作日内退还中标人的投标保证金。</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采购代理机构逾期退还投标保证金的，除应当退还投标保证金本金外，还应当按中国人民银行同期贷款基准利率上浮</w:t>
      </w:r>
      <w:r w:rsidRPr="00F91279">
        <w:rPr>
          <w:rFonts w:ascii="华文楷体" w:eastAsia="华文楷体" w:hAnsi="华文楷体" w:cs="宋体" w:hint="eastAsia"/>
          <w:kern w:val="0"/>
          <w:lang w:val="zh-CN"/>
        </w:rPr>
        <w:t>20</w:t>
      </w:r>
      <w:r w:rsidRPr="00F91279">
        <w:rPr>
          <w:rFonts w:ascii="华文楷体" w:eastAsia="华文楷体" w:hAnsi="华文楷体" w:cs="宋体" w:hint="eastAsia"/>
          <w:kern w:val="0"/>
          <w:lang w:val="zh-CN"/>
        </w:rPr>
        <w:t>％后的利率支付超期资金占用费，但因投标人自身原因导致无法及时退还的除外。</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9</w:t>
      </w:r>
      <w:r w:rsidRPr="00F91279">
        <w:rPr>
          <w:rFonts w:ascii="华文楷体" w:eastAsia="华文楷体" w:hAnsi="华文楷体" w:cs="宋体" w:hint="eastAsia"/>
          <w:kern w:val="0"/>
          <w:lang w:val="zh-CN"/>
        </w:rPr>
        <w:t>.4</w:t>
      </w:r>
      <w:r w:rsidRPr="00F91279">
        <w:rPr>
          <w:rFonts w:ascii="华文楷体" w:eastAsia="华文楷体" w:hAnsi="华文楷体" w:cs="宋体" w:hint="eastAsia"/>
          <w:kern w:val="0"/>
          <w:lang w:val="zh-CN"/>
        </w:rPr>
        <w:t>有下列情形之一，投标保证金将不予退还：</w:t>
      </w:r>
      <w:r w:rsidRPr="00F91279">
        <w:rPr>
          <w:rFonts w:ascii="华文楷体" w:eastAsia="华文楷体" w:hAnsi="华文楷体" w:cs="宋体" w:hint="eastAsia"/>
          <w:kern w:val="0"/>
          <w:lang w:val="zh-CN"/>
        </w:rPr>
        <w:t xml:space="preserve"> </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1</w:t>
      </w:r>
      <w:r w:rsidRPr="00F91279">
        <w:rPr>
          <w:rFonts w:ascii="华文楷体" w:eastAsia="华文楷体" w:hAnsi="华文楷体" w:cs="宋体" w:hint="eastAsia"/>
          <w:kern w:val="0"/>
          <w:lang w:val="zh-CN"/>
        </w:rPr>
        <w:t>）投标人在提交投标文件截止时间后撤回投标文件的；</w:t>
      </w:r>
      <w:r w:rsidRPr="00F91279">
        <w:rPr>
          <w:rFonts w:ascii="华文楷体" w:eastAsia="华文楷体" w:hAnsi="华文楷体" w:cs="宋体" w:hint="eastAsia"/>
          <w:kern w:val="0"/>
          <w:lang w:val="zh-CN"/>
        </w:rPr>
        <w:t xml:space="preserve"> </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2</w:t>
      </w:r>
      <w:r w:rsidRPr="00F91279">
        <w:rPr>
          <w:rFonts w:ascii="华文楷体" w:eastAsia="华文楷体" w:hAnsi="华文楷体" w:cs="宋体" w:hint="eastAsia"/>
          <w:kern w:val="0"/>
          <w:lang w:val="zh-CN"/>
        </w:rPr>
        <w:t>）投标人在投标文件中提供虚假材料的；</w:t>
      </w:r>
      <w:r w:rsidRPr="00F91279">
        <w:rPr>
          <w:rFonts w:ascii="华文楷体" w:eastAsia="华文楷体" w:hAnsi="华文楷体" w:cs="宋体" w:hint="eastAsia"/>
          <w:kern w:val="0"/>
          <w:lang w:val="zh-CN"/>
        </w:rPr>
        <w:t xml:space="preserve"> </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3</w:t>
      </w:r>
      <w:r w:rsidRPr="00F91279">
        <w:rPr>
          <w:rFonts w:ascii="华文楷体" w:eastAsia="华文楷体" w:hAnsi="华文楷体" w:cs="宋体" w:hint="eastAsia"/>
          <w:kern w:val="0"/>
          <w:lang w:val="zh-CN"/>
        </w:rPr>
        <w:t>）除因不可抗力或招标文件认可的情形以外，中标人不与采购人签订合同的。</w:t>
      </w:r>
    </w:p>
    <w:p w:rsidR="001A0F64" w:rsidRPr="00F91279" w:rsidRDefault="0008262D">
      <w:pPr>
        <w:pStyle w:val="af"/>
        <w:spacing w:before="0" w:after="0" w:line="360" w:lineRule="auto"/>
        <w:jc w:val="left"/>
        <w:rPr>
          <w:rFonts w:ascii="华文楷体" w:eastAsia="华文楷体" w:hAnsi="华文楷体" w:cs="宋体"/>
          <w:lang w:val="zh-CN"/>
        </w:rPr>
      </w:pPr>
      <w:bookmarkStart w:id="70" w:name="_Toc21366"/>
      <w:bookmarkStart w:id="71" w:name="_Toc515908181"/>
      <w:bookmarkStart w:id="72" w:name="_Toc184345900"/>
      <w:r w:rsidRPr="00F91279">
        <w:rPr>
          <w:rFonts w:ascii="华文楷体" w:eastAsia="华文楷体" w:hAnsi="华文楷体" w:cs="宋体" w:hint="eastAsia"/>
          <w:sz w:val="28"/>
          <w:szCs w:val="28"/>
          <w:lang w:val="zh-CN"/>
        </w:rPr>
        <w:t>10.</w:t>
      </w:r>
      <w:r w:rsidRPr="00F91279">
        <w:rPr>
          <w:rFonts w:ascii="华文楷体" w:eastAsia="华文楷体" w:hAnsi="华文楷体" w:cs="宋体" w:hint="eastAsia"/>
          <w:sz w:val="28"/>
          <w:szCs w:val="28"/>
          <w:lang w:val="zh-CN"/>
        </w:rPr>
        <w:t>投标有效期</w:t>
      </w:r>
      <w:bookmarkEnd w:id="70"/>
      <w:bookmarkEnd w:id="71"/>
      <w:bookmarkEnd w:id="72"/>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bookmarkStart w:id="73" w:name="_Toc515908182"/>
      <w:r w:rsidRPr="00F91279">
        <w:rPr>
          <w:rFonts w:ascii="华文楷体" w:eastAsia="华文楷体" w:hAnsi="华文楷体" w:cs="宋体" w:hint="eastAsia"/>
          <w:kern w:val="0"/>
          <w:lang w:val="zh-CN"/>
        </w:rPr>
        <w:t>10.1</w:t>
      </w:r>
      <w:r w:rsidRPr="00F91279">
        <w:rPr>
          <w:rFonts w:ascii="华文楷体" w:eastAsia="华文楷体" w:hAnsi="华文楷体" w:cs="宋体" w:hint="eastAsia"/>
          <w:kern w:val="0"/>
          <w:lang w:val="zh-CN"/>
        </w:rPr>
        <w:t>从提交投标文件的截止之日起</w:t>
      </w:r>
      <w:r w:rsidRPr="00F91279">
        <w:rPr>
          <w:rFonts w:ascii="华文楷体" w:eastAsia="华文楷体" w:hAnsi="华文楷体" w:cs="宋体" w:hint="eastAsia"/>
          <w:kern w:val="0"/>
          <w:lang w:val="zh-CN"/>
        </w:rPr>
        <w:t>90</w:t>
      </w:r>
      <w:r w:rsidRPr="00F91279">
        <w:rPr>
          <w:rFonts w:ascii="华文楷体" w:eastAsia="华文楷体" w:hAnsi="华文楷体" w:cs="宋体" w:hint="eastAsia"/>
          <w:kern w:val="0"/>
          <w:lang w:val="zh-CN"/>
        </w:rPr>
        <w:t>日历日。投标文件中承诺的投标有效期应当不少于招标文件中载明的投标有效期。投标有效期不满足招标文件要求的，其投标无效。</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10.2</w:t>
      </w:r>
      <w:r w:rsidRPr="00F91279">
        <w:rPr>
          <w:rFonts w:ascii="华文楷体" w:eastAsia="华文楷体" w:hAnsi="华文楷体" w:cs="宋体" w:hint="eastAsia"/>
          <w:kern w:val="0"/>
          <w:lang w:val="zh-CN"/>
        </w:rPr>
        <w:t>投标有效期内投标人撤销投标文件的，投标人应承担招标文件和法律规定的责任。</w:t>
      </w:r>
    </w:p>
    <w:p w:rsidR="001A0F64" w:rsidRPr="00F91279" w:rsidRDefault="0008262D">
      <w:pPr>
        <w:pStyle w:val="af"/>
        <w:spacing w:before="0" w:after="0" w:line="360" w:lineRule="auto"/>
        <w:jc w:val="left"/>
        <w:rPr>
          <w:rFonts w:ascii="华文楷体" w:eastAsia="华文楷体" w:hAnsi="华文楷体" w:cs="宋体"/>
          <w:lang w:val="zh-CN"/>
        </w:rPr>
      </w:pPr>
      <w:bookmarkStart w:id="74" w:name="_Toc6768"/>
      <w:bookmarkStart w:id="75" w:name="_Toc184345901"/>
      <w:r w:rsidRPr="00F91279">
        <w:rPr>
          <w:rFonts w:ascii="华文楷体" w:eastAsia="华文楷体" w:hAnsi="华文楷体" w:cs="宋体" w:hint="eastAsia"/>
          <w:sz w:val="28"/>
          <w:szCs w:val="28"/>
          <w:lang w:val="zh-CN"/>
        </w:rPr>
        <w:t>11.</w:t>
      </w:r>
      <w:r w:rsidRPr="00F91279">
        <w:rPr>
          <w:rFonts w:ascii="华文楷体" w:eastAsia="华文楷体" w:hAnsi="华文楷体" w:cs="宋体" w:hint="eastAsia"/>
          <w:sz w:val="28"/>
          <w:szCs w:val="28"/>
          <w:lang w:val="zh-CN"/>
        </w:rPr>
        <w:t>投标文件构成</w:t>
      </w:r>
      <w:bookmarkEnd w:id="73"/>
      <w:bookmarkEnd w:id="74"/>
      <w:bookmarkEnd w:id="75"/>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lastRenderedPageBreak/>
        <w:t>投标人应提交相关证明材料，作为其参加投标和中标后有能力履行合同的证明。编写的投标文件</w:t>
      </w:r>
      <w:proofErr w:type="gramStart"/>
      <w:r w:rsidRPr="00F91279">
        <w:rPr>
          <w:rFonts w:ascii="华文楷体" w:eastAsia="华文楷体" w:hAnsi="华文楷体" w:cs="宋体" w:hint="eastAsia"/>
          <w:kern w:val="0"/>
          <w:lang w:val="zh-CN"/>
        </w:rPr>
        <w:t>须包括</w:t>
      </w:r>
      <w:proofErr w:type="gramEnd"/>
      <w:r w:rsidRPr="00F91279">
        <w:rPr>
          <w:rFonts w:ascii="华文楷体" w:eastAsia="华文楷体" w:hAnsi="华文楷体" w:cs="宋体" w:hint="eastAsia"/>
          <w:kern w:val="0"/>
          <w:lang w:val="zh-CN"/>
        </w:rPr>
        <w:t>以下内容（格式见招标文件第四部分）：</w:t>
      </w:r>
    </w:p>
    <w:p w:rsidR="001A0F64" w:rsidRPr="00F91279" w:rsidRDefault="0008262D" w:rsidP="002D6D96">
      <w:pPr>
        <w:autoSpaceDE w:val="0"/>
        <w:autoSpaceDN w:val="0"/>
        <w:spacing w:line="360" w:lineRule="auto"/>
        <w:ind w:firstLineChars="200" w:firstLine="480"/>
        <w:rPr>
          <w:rFonts w:ascii="华文楷体" w:eastAsia="华文楷体" w:hAnsi="华文楷体" w:cs="宋体"/>
        </w:rPr>
      </w:pPr>
      <w:r w:rsidRPr="00F91279">
        <w:rPr>
          <w:rFonts w:ascii="华文楷体" w:eastAsia="华文楷体" w:hAnsi="华文楷体" w:cs="宋体" w:hint="eastAsia"/>
          <w:b/>
          <w:bCs/>
          <w:kern w:val="0"/>
        </w:rPr>
        <w:t>11.1</w:t>
      </w:r>
      <w:r w:rsidRPr="00F91279">
        <w:rPr>
          <w:rFonts w:ascii="华文楷体" w:eastAsia="华文楷体" w:hAnsi="华文楷体" w:cs="宋体" w:hint="eastAsia"/>
          <w:b/>
          <w:bCs/>
          <w:kern w:val="0"/>
          <w:lang w:val="zh-CN"/>
        </w:rPr>
        <w:t>、投标文件（上册）（资格审查）</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1</w:t>
      </w:r>
      <w:r w:rsidRPr="00F91279">
        <w:rPr>
          <w:rFonts w:ascii="华文楷体" w:eastAsia="华文楷体" w:hAnsi="华文楷体" w:cs="宋体" w:hint="eastAsia"/>
          <w:kern w:val="0"/>
          <w:lang w:val="zh-CN"/>
        </w:rPr>
        <w:t>）投标函</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2</w:t>
      </w:r>
      <w:r w:rsidRPr="00F91279">
        <w:rPr>
          <w:rFonts w:ascii="华文楷体" w:eastAsia="华文楷体" w:hAnsi="华文楷体" w:cs="宋体" w:hint="eastAsia"/>
          <w:kern w:val="0"/>
          <w:lang w:val="zh-CN"/>
        </w:rPr>
        <w:t>）法定代表人证明书</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3</w:t>
      </w:r>
      <w:r w:rsidRPr="00F91279">
        <w:rPr>
          <w:rFonts w:ascii="华文楷体" w:eastAsia="华文楷体" w:hAnsi="华文楷体" w:cs="宋体" w:hint="eastAsia"/>
          <w:kern w:val="0"/>
          <w:lang w:val="zh-CN"/>
        </w:rPr>
        <w:t>）法定代表人授权书</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4</w:t>
      </w:r>
      <w:r w:rsidRPr="00F91279">
        <w:rPr>
          <w:rFonts w:ascii="华文楷体" w:eastAsia="华文楷体" w:hAnsi="华文楷体" w:cs="宋体" w:hint="eastAsia"/>
          <w:kern w:val="0"/>
          <w:lang w:val="zh-CN"/>
        </w:rPr>
        <w:t>）投标人承诺函</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5</w:t>
      </w:r>
      <w:r w:rsidRPr="00F91279">
        <w:rPr>
          <w:rFonts w:ascii="华文楷体" w:eastAsia="华文楷体" w:hAnsi="华文楷体" w:cs="宋体" w:hint="eastAsia"/>
          <w:kern w:val="0"/>
          <w:lang w:val="zh-CN"/>
        </w:rPr>
        <w:t>）投标人诚信承诺书</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6</w:t>
      </w:r>
      <w:r w:rsidRPr="00F91279">
        <w:rPr>
          <w:rFonts w:ascii="华文楷体" w:eastAsia="华文楷体" w:hAnsi="华文楷体" w:cs="宋体" w:hint="eastAsia"/>
          <w:kern w:val="0"/>
          <w:lang w:val="zh-CN"/>
        </w:rPr>
        <w:t>）资格证明材料</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7</w:t>
      </w:r>
      <w:r w:rsidRPr="00F91279">
        <w:rPr>
          <w:rFonts w:ascii="华文楷体" w:eastAsia="华文楷体" w:hAnsi="华文楷体" w:cs="宋体" w:hint="eastAsia"/>
          <w:kern w:val="0"/>
          <w:lang w:val="zh-CN"/>
        </w:rPr>
        <w:t>）财务状况报告，依法缴纳税收和社会保障资金的相关材料</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8</w:t>
      </w:r>
      <w:r w:rsidRPr="00F91279">
        <w:rPr>
          <w:rFonts w:ascii="华文楷体" w:eastAsia="华文楷体" w:hAnsi="华文楷体" w:cs="宋体" w:hint="eastAsia"/>
          <w:kern w:val="0"/>
          <w:lang w:val="zh-CN"/>
        </w:rPr>
        <w:t>）具备履行合同所必需的设备和专业技术能力的证明材料</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9</w:t>
      </w:r>
      <w:r w:rsidRPr="00F91279">
        <w:rPr>
          <w:rFonts w:ascii="华文楷体" w:eastAsia="华文楷体" w:hAnsi="华文楷体" w:cs="宋体" w:hint="eastAsia"/>
          <w:kern w:val="0"/>
          <w:lang w:val="zh-CN"/>
        </w:rPr>
        <w:t>）无重大违法记录声明</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10</w:t>
      </w:r>
      <w:r w:rsidRPr="00F91279">
        <w:rPr>
          <w:rFonts w:ascii="华文楷体" w:eastAsia="华文楷体" w:hAnsi="华文楷体" w:cs="宋体" w:hint="eastAsia"/>
          <w:kern w:val="0"/>
          <w:lang w:val="zh-CN"/>
        </w:rPr>
        <w:t>）投标保证金证明</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11</w:t>
      </w:r>
      <w:r w:rsidRPr="00F91279">
        <w:rPr>
          <w:rFonts w:ascii="华文楷体" w:eastAsia="华文楷体" w:hAnsi="华文楷体" w:cs="宋体" w:hint="eastAsia"/>
          <w:kern w:val="0"/>
          <w:lang w:val="zh-CN"/>
        </w:rPr>
        <w:t>）中小企业声明函（适用于包二、包三）</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12</w:t>
      </w:r>
      <w:r w:rsidRPr="00F91279">
        <w:rPr>
          <w:rFonts w:ascii="华文楷体" w:eastAsia="华文楷体" w:hAnsi="华文楷体" w:cs="宋体" w:hint="eastAsia"/>
          <w:kern w:val="0"/>
          <w:lang w:val="zh-CN"/>
        </w:rPr>
        <w:t>）残疾人福利性单位声明函（适用于包二、包三）</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13</w:t>
      </w:r>
      <w:r w:rsidRPr="00F91279">
        <w:rPr>
          <w:rFonts w:ascii="华文楷体" w:eastAsia="华文楷体" w:hAnsi="华文楷体" w:cs="宋体" w:hint="eastAsia"/>
          <w:kern w:val="0"/>
          <w:lang w:val="zh-CN"/>
        </w:rPr>
        <w:t>）监狱企业证明资料（适用于包二、包三）</w:t>
      </w:r>
    </w:p>
    <w:p w:rsidR="001A0F64" w:rsidRPr="00F91279" w:rsidRDefault="0008262D" w:rsidP="002D6D96">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b/>
          <w:bCs/>
          <w:kern w:val="0"/>
        </w:rPr>
        <w:t xml:space="preserve">11.2 </w:t>
      </w:r>
      <w:r w:rsidRPr="00F91279">
        <w:rPr>
          <w:rFonts w:ascii="华文楷体" w:eastAsia="华文楷体" w:hAnsi="华文楷体" w:cs="宋体" w:hint="eastAsia"/>
          <w:b/>
          <w:bCs/>
          <w:kern w:val="0"/>
          <w:lang w:val="zh-CN"/>
        </w:rPr>
        <w:t>投标文件（下册）</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rPr>
        <w:t>14</w:t>
      </w:r>
      <w:r w:rsidRPr="00F91279">
        <w:rPr>
          <w:rFonts w:ascii="华文楷体" w:eastAsia="华文楷体" w:hAnsi="华文楷体" w:cs="宋体" w:hint="eastAsia"/>
          <w:kern w:val="0"/>
          <w:lang w:val="zh-CN"/>
        </w:rPr>
        <w:t>）评分对照表</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rPr>
        <w:t>15</w:t>
      </w:r>
      <w:r w:rsidRPr="00F91279">
        <w:rPr>
          <w:rFonts w:ascii="华文楷体" w:eastAsia="华文楷体" w:hAnsi="华文楷体" w:cs="宋体" w:hint="eastAsia"/>
          <w:kern w:val="0"/>
          <w:lang w:val="zh-CN"/>
        </w:rPr>
        <w:t>）开标一览表（报价表）</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1</w:t>
      </w:r>
      <w:r w:rsidRPr="00F91279">
        <w:rPr>
          <w:rFonts w:ascii="华文楷体" w:eastAsia="华文楷体" w:hAnsi="华文楷体" w:cs="宋体" w:hint="eastAsia"/>
          <w:kern w:val="0"/>
        </w:rPr>
        <w:t>6</w:t>
      </w:r>
      <w:r w:rsidRPr="00F91279">
        <w:rPr>
          <w:rFonts w:ascii="华文楷体" w:eastAsia="华文楷体" w:hAnsi="华文楷体" w:cs="宋体" w:hint="eastAsia"/>
          <w:kern w:val="0"/>
          <w:lang w:val="zh-CN"/>
        </w:rPr>
        <w:t>）分项报价表</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1</w:t>
      </w:r>
      <w:r w:rsidRPr="00F91279">
        <w:rPr>
          <w:rFonts w:ascii="华文楷体" w:eastAsia="华文楷体" w:hAnsi="华文楷体" w:cs="宋体" w:hint="eastAsia"/>
          <w:kern w:val="0"/>
        </w:rPr>
        <w:t>7</w:t>
      </w:r>
      <w:r w:rsidRPr="00F91279">
        <w:rPr>
          <w:rFonts w:ascii="华文楷体" w:eastAsia="华文楷体" w:hAnsi="华文楷体" w:cs="宋体" w:hint="eastAsia"/>
          <w:kern w:val="0"/>
          <w:lang w:val="zh-CN"/>
        </w:rPr>
        <w:t>）技术响应偏离表</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1</w:t>
      </w:r>
      <w:r w:rsidRPr="00F91279">
        <w:rPr>
          <w:rFonts w:ascii="华文楷体" w:eastAsia="华文楷体" w:hAnsi="华文楷体" w:cs="宋体" w:hint="eastAsia"/>
          <w:kern w:val="0"/>
        </w:rPr>
        <w:t>8</w:t>
      </w:r>
      <w:r w:rsidRPr="00F91279">
        <w:rPr>
          <w:rFonts w:ascii="华文楷体" w:eastAsia="华文楷体" w:hAnsi="华文楷体" w:cs="宋体" w:hint="eastAsia"/>
          <w:kern w:val="0"/>
          <w:lang w:val="zh-CN"/>
        </w:rPr>
        <w:t>）投标产品相关资料</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1</w:t>
      </w:r>
      <w:r w:rsidRPr="00F91279">
        <w:rPr>
          <w:rFonts w:ascii="华文楷体" w:eastAsia="华文楷体" w:hAnsi="华文楷体" w:cs="宋体" w:hint="eastAsia"/>
          <w:kern w:val="0"/>
        </w:rPr>
        <w:t>9</w:t>
      </w:r>
      <w:r w:rsidRPr="00F91279">
        <w:rPr>
          <w:rFonts w:ascii="华文楷体" w:eastAsia="华文楷体" w:hAnsi="华文楷体" w:cs="宋体" w:hint="eastAsia"/>
          <w:kern w:val="0"/>
          <w:lang w:val="zh-CN"/>
        </w:rPr>
        <w:t>）技术方案</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20</w:t>
      </w:r>
      <w:r w:rsidRPr="00F91279">
        <w:rPr>
          <w:rFonts w:ascii="华文楷体" w:eastAsia="华文楷体" w:hAnsi="华文楷体" w:cs="宋体" w:hint="eastAsia"/>
          <w:kern w:val="0"/>
          <w:lang w:val="zh-CN"/>
        </w:rPr>
        <w:t>）中小企业声明函（适用于包一）</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21</w:t>
      </w:r>
      <w:r w:rsidRPr="00F91279">
        <w:rPr>
          <w:rFonts w:ascii="华文楷体" w:eastAsia="华文楷体" w:hAnsi="华文楷体" w:cs="宋体" w:hint="eastAsia"/>
          <w:kern w:val="0"/>
          <w:lang w:val="zh-CN"/>
        </w:rPr>
        <w:t>）残疾人福利性单位声明函（适用于包一）</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22</w:t>
      </w:r>
      <w:r w:rsidRPr="00F91279">
        <w:rPr>
          <w:rFonts w:ascii="华文楷体" w:eastAsia="华文楷体" w:hAnsi="华文楷体" w:cs="宋体" w:hint="eastAsia"/>
          <w:kern w:val="0"/>
          <w:lang w:val="zh-CN"/>
        </w:rPr>
        <w:t>）监狱企业证明资料（适用于包一）</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lastRenderedPageBreak/>
        <w:t>（</w:t>
      </w:r>
      <w:r w:rsidRPr="00F91279">
        <w:rPr>
          <w:rFonts w:ascii="华文楷体" w:eastAsia="华文楷体" w:hAnsi="华文楷体" w:cs="宋体" w:hint="eastAsia"/>
          <w:kern w:val="0"/>
        </w:rPr>
        <w:t>23</w:t>
      </w:r>
      <w:r w:rsidRPr="00F91279">
        <w:rPr>
          <w:rFonts w:ascii="华文楷体" w:eastAsia="华文楷体" w:hAnsi="华文楷体" w:cs="宋体" w:hint="eastAsia"/>
          <w:kern w:val="0"/>
          <w:lang w:val="zh-CN"/>
        </w:rPr>
        <w:t>）投标人的类似业绩证明材料</w:t>
      </w:r>
    </w:p>
    <w:p w:rsidR="001A0F64" w:rsidRPr="00F91279" w:rsidRDefault="0008262D">
      <w:pPr>
        <w:autoSpaceDE w:val="0"/>
        <w:autoSpaceDN w:val="0"/>
        <w:spacing w:line="360" w:lineRule="auto"/>
        <w:ind w:firstLineChars="200" w:firstLine="480"/>
        <w:rPr>
          <w:rFonts w:ascii="华文楷体" w:eastAsia="华文楷体" w:hAnsi="华文楷体" w:cs="宋体"/>
          <w:lang w:val="zh-CN"/>
        </w:rPr>
      </w:pPr>
      <w:r w:rsidRPr="00F91279">
        <w:rPr>
          <w:rFonts w:ascii="华文楷体" w:eastAsia="华文楷体" w:hAnsi="华文楷体" w:cs="宋体" w:hint="eastAsia"/>
          <w:lang w:val="zh-CN"/>
        </w:rPr>
        <w:t>（</w:t>
      </w:r>
      <w:r w:rsidRPr="00F91279">
        <w:rPr>
          <w:rFonts w:ascii="华文楷体" w:eastAsia="华文楷体" w:hAnsi="华文楷体" w:cs="宋体" w:hint="eastAsia"/>
        </w:rPr>
        <w:t>24</w:t>
      </w:r>
      <w:r w:rsidRPr="00F91279">
        <w:rPr>
          <w:rFonts w:ascii="华文楷体" w:eastAsia="华文楷体" w:hAnsi="华文楷体" w:cs="宋体" w:hint="eastAsia"/>
          <w:lang w:val="zh-CN"/>
        </w:rPr>
        <w:t>）投标人认为在其他方面有必要说明的事项</w:t>
      </w:r>
    </w:p>
    <w:p w:rsidR="001A0F64" w:rsidRPr="00F91279" w:rsidRDefault="0008262D">
      <w:pPr>
        <w:autoSpaceDE w:val="0"/>
        <w:autoSpaceDN w:val="0"/>
        <w:spacing w:line="360" w:lineRule="auto"/>
        <w:ind w:firstLineChars="200" w:firstLine="480"/>
        <w:rPr>
          <w:rFonts w:ascii="华文楷体" w:eastAsia="华文楷体" w:hAnsi="华文楷体" w:cs="宋体"/>
          <w:lang w:val="zh-CN"/>
        </w:rPr>
      </w:pPr>
      <w:bookmarkStart w:id="76" w:name="_Toc515908183"/>
      <w:r w:rsidRPr="00F91279">
        <w:rPr>
          <w:rFonts w:ascii="华文楷体" w:eastAsia="华文楷体" w:hAnsi="华文楷体" w:cs="宋体" w:hint="eastAsia"/>
        </w:rPr>
        <w:t>备</w:t>
      </w:r>
      <w:r w:rsidRPr="00F91279">
        <w:rPr>
          <w:rFonts w:ascii="华文楷体" w:eastAsia="华文楷体" w:hAnsi="华文楷体" w:cs="宋体" w:hint="eastAsia"/>
          <w:lang w:val="zh-CN"/>
        </w:rPr>
        <w:t>注：</w:t>
      </w:r>
    </w:p>
    <w:p w:rsidR="001A0F64" w:rsidRPr="00F91279" w:rsidRDefault="0008262D">
      <w:pPr>
        <w:autoSpaceDE w:val="0"/>
        <w:autoSpaceDN w:val="0"/>
        <w:spacing w:line="360" w:lineRule="auto"/>
        <w:ind w:firstLineChars="200" w:firstLine="480"/>
        <w:rPr>
          <w:rFonts w:ascii="华文楷体" w:eastAsia="华文楷体" w:hAnsi="华文楷体" w:cs="宋体"/>
          <w:lang w:val="zh-CN"/>
        </w:rPr>
      </w:pPr>
      <w:r w:rsidRPr="00F91279">
        <w:rPr>
          <w:rFonts w:ascii="华文楷体" w:eastAsia="华文楷体" w:hAnsi="华文楷体" w:cs="宋体" w:hint="eastAsia"/>
        </w:rPr>
        <w:t>①</w:t>
      </w:r>
      <w:r w:rsidRPr="00F91279">
        <w:rPr>
          <w:rFonts w:ascii="华文楷体" w:eastAsia="华文楷体" w:hAnsi="华文楷体" w:cs="宋体" w:hint="eastAsia"/>
          <w:lang w:val="zh-CN"/>
        </w:rPr>
        <w:t>投标人</w:t>
      </w:r>
      <w:r w:rsidRPr="00F91279">
        <w:rPr>
          <w:rFonts w:ascii="华文楷体" w:eastAsia="华文楷体" w:hAnsi="华文楷体" w:cs="宋体" w:hint="eastAsia"/>
        </w:rPr>
        <w:t>必</w:t>
      </w:r>
      <w:r w:rsidRPr="00F91279">
        <w:rPr>
          <w:rFonts w:ascii="华文楷体" w:eastAsia="华文楷体" w:hAnsi="华文楷体" w:cs="宋体" w:hint="eastAsia"/>
          <w:lang w:val="zh-CN"/>
        </w:rPr>
        <w:t>须按上述内容、顺序和格式编制投标文件，并按要求编制目录、页码，并保证所提供的全部资料真实可信，自愿承担相应责任。</w:t>
      </w:r>
    </w:p>
    <w:p w:rsidR="001A0F64" w:rsidRPr="00F91279" w:rsidRDefault="0008262D">
      <w:pPr>
        <w:pStyle w:val="af"/>
        <w:spacing w:before="0" w:after="0" w:line="360" w:lineRule="auto"/>
        <w:jc w:val="left"/>
        <w:rPr>
          <w:rFonts w:ascii="华文楷体" w:eastAsia="华文楷体" w:hAnsi="华文楷体" w:cs="宋体"/>
          <w:lang w:val="zh-CN"/>
        </w:rPr>
      </w:pPr>
      <w:bookmarkStart w:id="77" w:name="_Toc184345902"/>
      <w:bookmarkStart w:id="78" w:name="_Toc31442"/>
      <w:r w:rsidRPr="00F91279">
        <w:rPr>
          <w:rFonts w:ascii="华文楷体" w:eastAsia="华文楷体" w:hAnsi="华文楷体" w:cs="宋体" w:hint="eastAsia"/>
          <w:sz w:val="28"/>
          <w:szCs w:val="28"/>
          <w:lang w:val="zh-CN"/>
        </w:rPr>
        <w:t>12.</w:t>
      </w:r>
      <w:r w:rsidRPr="00F91279">
        <w:rPr>
          <w:rFonts w:ascii="华文楷体" w:eastAsia="华文楷体" w:hAnsi="华文楷体" w:cs="宋体" w:hint="eastAsia"/>
          <w:sz w:val="28"/>
          <w:szCs w:val="28"/>
          <w:lang w:val="zh-CN"/>
        </w:rPr>
        <w:t>投标文件的编制要求</w:t>
      </w:r>
      <w:bookmarkEnd w:id="76"/>
      <w:bookmarkEnd w:id="77"/>
      <w:bookmarkEnd w:id="78"/>
    </w:p>
    <w:p w:rsidR="001A0F64" w:rsidRPr="00F91279" w:rsidRDefault="0008262D">
      <w:pPr>
        <w:autoSpaceDE w:val="0"/>
        <w:autoSpaceDN w:val="0"/>
        <w:spacing w:line="360" w:lineRule="auto"/>
        <w:ind w:firstLineChars="200" w:firstLine="480"/>
        <w:rPr>
          <w:rFonts w:ascii="华文楷体" w:eastAsia="华文楷体" w:hAnsi="华文楷体" w:cs="Arial"/>
          <w:kern w:val="0"/>
          <w:lang w:val="zh-CN"/>
        </w:rPr>
      </w:pPr>
      <w:bookmarkStart w:id="79" w:name="_Toc31198"/>
      <w:bookmarkStart w:id="80" w:name="_Toc15788"/>
      <w:r w:rsidRPr="00F91279">
        <w:rPr>
          <w:rFonts w:ascii="华文楷体" w:eastAsia="华文楷体" w:hAnsi="华文楷体" w:cs="Arial" w:hint="eastAsia"/>
          <w:kern w:val="0"/>
          <w:lang w:val="zh-CN"/>
        </w:rPr>
        <w:t>12.1</w:t>
      </w:r>
      <w:r w:rsidRPr="00F91279">
        <w:rPr>
          <w:rFonts w:ascii="华文楷体" w:eastAsia="华文楷体" w:hAnsi="华文楷体" w:cs="Arial" w:hint="eastAsia"/>
          <w:kern w:val="0"/>
          <w:lang w:val="zh-CN"/>
        </w:rPr>
        <w:t>投标人应按照招标文件所提供的投标文件格式，分别填写招标文件第四部分的内容，应分别注明所提供货物的名称、技术配置及参数、数量和价格等内容。</w:t>
      </w:r>
    </w:p>
    <w:p w:rsidR="001A0F64" w:rsidRPr="00F91279" w:rsidRDefault="0008262D">
      <w:pPr>
        <w:autoSpaceDE w:val="0"/>
        <w:autoSpaceDN w:val="0"/>
        <w:spacing w:line="360" w:lineRule="auto"/>
        <w:ind w:firstLineChars="200" w:firstLine="480"/>
        <w:rPr>
          <w:rFonts w:ascii="华文楷体" w:eastAsia="华文楷体" w:hAnsi="华文楷体" w:cs="Arial"/>
          <w:kern w:val="0"/>
          <w:lang w:val="zh-CN"/>
        </w:rPr>
      </w:pPr>
      <w:r w:rsidRPr="00F91279">
        <w:rPr>
          <w:rFonts w:ascii="华文楷体" w:eastAsia="华文楷体" w:hAnsi="华文楷体" w:cs="Arial" w:hint="eastAsia"/>
          <w:kern w:val="0"/>
          <w:lang w:val="zh-CN"/>
        </w:rPr>
        <w:t>12.2</w:t>
      </w:r>
      <w:r w:rsidRPr="00F91279">
        <w:rPr>
          <w:rFonts w:ascii="华文楷体" w:eastAsia="华文楷体" w:hAnsi="华文楷体" w:cs="Arial" w:hint="eastAsia"/>
          <w:kern w:val="0"/>
          <w:lang w:val="zh-CN"/>
        </w:rPr>
        <w:t>投标人应在投标截止时间之前将加密电子投标文件上传至评标系统；加密电子投标文件的制作详情请咨询政</w:t>
      </w:r>
      <w:proofErr w:type="gramStart"/>
      <w:r w:rsidRPr="00F91279">
        <w:rPr>
          <w:rFonts w:ascii="华文楷体" w:eastAsia="华文楷体" w:hAnsi="华文楷体" w:cs="Arial" w:hint="eastAsia"/>
          <w:kern w:val="0"/>
          <w:lang w:val="zh-CN"/>
        </w:rPr>
        <w:t>采云</w:t>
      </w:r>
      <w:proofErr w:type="gramEnd"/>
      <w:r w:rsidRPr="00F91279">
        <w:rPr>
          <w:rFonts w:ascii="华文楷体" w:eastAsia="华文楷体" w:hAnsi="华文楷体" w:cs="Arial" w:hint="eastAsia"/>
          <w:kern w:val="0"/>
          <w:lang w:val="zh-CN"/>
        </w:rPr>
        <w:t>，咨询电话：</w:t>
      </w:r>
      <w:r w:rsidRPr="00F91279">
        <w:rPr>
          <w:rFonts w:ascii="华文楷体" w:eastAsia="华文楷体" w:hAnsi="华文楷体" w:cs="Arial" w:hint="eastAsia"/>
          <w:kern w:val="0"/>
          <w:lang w:val="zh-CN"/>
        </w:rPr>
        <w:t>400-881-7190</w:t>
      </w:r>
      <w:r w:rsidRPr="00F91279">
        <w:rPr>
          <w:rFonts w:ascii="华文楷体" w:eastAsia="华文楷体" w:hAnsi="华文楷体" w:cs="Arial" w:hint="eastAsia"/>
          <w:kern w:val="0"/>
          <w:lang w:val="zh-CN"/>
        </w:rPr>
        <w:t>。</w:t>
      </w:r>
    </w:p>
    <w:p w:rsidR="001A0F64" w:rsidRPr="00F91279" w:rsidRDefault="0008262D">
      <w:pPr>
        <w:autoSpaceDE w:val="0"/>
        <w:autoSpaceDN w:val="0"/>
        <w:spacing w:line="360" w:lineRule="auto"/>
        <w:ind w:firstLineChars="200" w:firstLine="480"/>
        <w:rPr>
          <w:rFonts w:ascii="华文楷体" w:eastAsia="华文楷体" w:hAnsi="华文楷体" w:cs="Arial"/>
          <w:kern w:val="0"/>
          <w:lang w:val="zh-CN"/>
        </w:rPr>
      </w:pPr>
      <w:r w:rsidRPr="00F91279">
        <w:rPr>
          <w:rFonts w:ascii="华文楷体" w:eastAsia="华文楷体" w:hAnsi="华文楷体" w:cs="Arial" w:hint="eastAsia"/>
          <w:kern w:val="0"/>
          <w:lang w:val="zh-CN"/>
        </w:rPr>
        <w:t>12.3</w:t>
      </w:r>
      <w:r w:rsidRPr="00F91279">
        <w:rPr>
          <w:rFonts w:ascii="华文楷体" w:eastAsia="华文楷体" w:hAnsi="华文楷体" w:cs="Arial" w:hint="eastAsia"/>
          <w:kern w:val="0"/>
          <w:lang w:val="zh-CN"/>
        </w:rPr>
        <w:t>投标文件中不得行间插字、涂改或增删，如有修改错漏处，须由投标人法定代表人或其委托代理人签字、加盖公章。</w:t>
      </w:r>
    </w:p>
    <w:p w:rsidR="001A0F64" w:rsidRPr="00F91279" w:rsidRDefault="0008262D">
      <w:pPr>
        <w:pStyle w:val="af"/>
        <w:spacing w:before="0" w:after="0" w:line="360" w:lineRule="auto"/>
        <w:rPr>
          <w:rFonts w:ascii="华文楷体" w:eastAsia="华文楷体" w:hAnsi="华文楷体" w:cs="宋体"/>
        </w:rPr>
      </w:pPr>
      <w:bookmarkStart w:id="81" w:name="_Toc184345903"/>
      <w:r w:rsidRPr="00F91279">
        <w:rPr>
          <w:rFonts w:ascii="华文楷体" w:eastAsia="华文楷体" w:hAnsi="华文楷体" w:cs="宋体" w:hint="eastAsia"/>
          <w:lang w:val="zh-CN"/>
        </w:rPr>
        <w:t>四、投标文件的提交</w:t>
      </w:r>
      <w:bookmarkEnd w:id="79"/>
      <w:bookmarkEnd w:id="80"/>
      <w:bookmarkEnd w:id="81"/>
    </w:p>
    <w:p w:rsidR="001A0F64" w:rsidRPr="00F91279" w:rsidRDefault="0008262D">
      <w:pPr>
        <w:pStyle w:val="af"/>
        <w:spacing w:before="0" w:after="0" w:line="360" w:lineRule="auto"/>
        <w:jc w:val="left"/>
        <w:rPr>
          <w:rFonts w:ascii="华文楷体" w:eastAsia="华文楷体" w:hAnsi="华文楷体" w:cs="宋体"/>
          <w:sz w:val="28"/>
          <w:szCs w:val="28"/>
        </w:rPr>
      </w:pPr>
      <w:bookmarkStart w:id="82" w:name="_Toc515908185"/>
      <w:bookmarkStart w:id="83" w:name="_Toc32078"/>
      <w:bookmarkStart w:id="84" w:name="_Toc184345904"/>
      <w:r w:rsidRPr="00F91279">
        <w:rPr>
          <w:rFonts w:ascii="华文楷体" w:eastAsia="华文楷体" w:hAnsi="华文楷体" w:cs="宋体" w:hint="eastAsia"/>
          <w:sz w:val="28"/>
          <w:szCs w:val="28"/>
          <w:lang w:val="zh-CN"/>
        </w:rPr>
        <w:t>13.</w:t>
      </w:r>
      <w:r w:rsidRPr="00F91279">
        <w:rPr>
          <w:rFonts w:ascii="华文楷体" w:eastAsia="华文楷体" w:hAnsi="华文楷体" w:cs="宋体" w:hint="eastAsia"/>
          <w:sz w:val="28"/>
          <w:szCs w:val="28"/>
          <w:lang w:val="zh-CN"/>
        </w:rPr>
        <w:t>投标文件的</w:t>
      </w:r>
      <w:bookmarkStart w:id="85" w:name="_Toc515908186"/>
      <w:bookmarkEnd w:id="82"/>
      <w:r w:rsidRPr="00F91279">
        <w:rPr>
          <w:rFonts w:ascii="华文楷体" w:eastAsia="华文楷体" w:hAnsi="华文楷体" w:cs="宋体" w:hint="eastAsia"/>
          <w:sz w:val="28"/>
          <w:szCs w:val="28"/>
        </w:rPr>
        <w:t>递交</w:t>
      </w:r>
      <w:bookmarkEnd w:id="83"/>
      <w:bookmarkEnd w:id="84"/>
    </w:p>
    <w:p w:rsidR="001A0F64" w:rsidRPr="00F91279" w:rsidRDefault="0008262D">
      <w:pPr>
        <w:pStyle w:val="a0"/>
        <w:spacing w:line="360" w:lineRule="auto"/>
        <w:ind w:firstLineChars="200" w:firstLine="480"/>
        <w:rPr>
          <w:rFonts w:ascii="华文楷体" w:eastAsia="华文楷体" w:hAnsi="华文楷体" w:cs="宋体"/>
          <w:kern w:val="0"/>
        </w:rPr>
      </w:pPr>
      <w:bookmarkStart w:id="86" w:name="_Toc18755"/>
      <w:r w:rsidRPr="00F91279">
        <w:rPr>
          <w:rFonts w:ascii="华文楷体" w:eastAsia="华文楷体" w:hAnsi="华文楷体" w:cs="宋体" w:hint="eastAsia"/>
          <w:kern w:val="0"/>
        </w:rPr>
        <w:t>13.1</w:t>
      </w:r>
      <w:r w:rsidRPr="00F91279">
        <w:rPr>
          <w:rFonts w:ascii="华文楷体" w:eastAsia="华文楷体" w:hAnsi="华文楷体" w:hint="eastAsia"/>
        </w:rPr>
        <w:t>投标人应在政</w:t>
      </w:r>
      <w:proofErr w:type="gramStart"/>
      <w:r w:rsidRPr="00F91279">
        <w:rPr>
          <w:rFonts w:ascii="华文楷体" w:eastAsia="华文楷体" w:hAnsi="华文楷体" w:hint="eastAsia"/>
        </w:rPr>
        <w:t>采云</w:t>
      </w:r>
      <w:proofErr w:type="gramEnd"/>
      <w:r w:rsidRPr="00F91279">
        <w:rPr>
          <w:rFonts w:ascii="华文楷体" w:eastAsia="华文楷体" w:hAnsi="华文楷体" w:hint="eastAsia"/>
        </w:rPr>
        <w:t>平台上报价并按包上传电子投标文件。</w:t>
      </w:r>
    </w:p>
    <w:p w:rsidR="001A0F64" w:rsidRPr="00F91279" w:rsidRDefault="0008262D">
      <w:pPr>
        <w:pStyle w:val="a0"/>
        <w:spacing w:line="360" w:lineRule="auto"/>
        <w:ind w:firstLine="480"/>
        <w:rPr>
          <w:rFonts w:ascii="华文楷体" w:eastAsia="华文楷体" w:hAnsi="华文楷体" w:cs="宋体"/>
          <w:kern w:val="0"/>
          <w:lang w:val="zh-CN"/>
        </w:rPr>
      </w:pPr>
      <w:r w:rsidRPr="00F91279">
        <w:rPr>
          <w:rFonts w:ascii="华文楷体" w:eastAsia="华文楷体" w:hAnsi="华文楷体" w:cs="宋体" w:hint="eastAsia"/>
          <w:kern w:val="0"/>
        </w:rPr>
        <w:t>13.2</w:t>
      </w:r>
      <w:r w:rsidRPr="00F91279">
        <w:rPr>
          <w:rFonts w:ascii="华文楷体" w:eastAsia="华文楷体" w:hAnsi="华文楷体" w:cs="宋体" w:hint="eastAsia"/>
          <w:kern w:val="0"/>
          <w:lang w:val="zh-CN"/>
        </w:rPr>
        <w:t>投标人在投标截止时间前按招标文件要求使用政</w:t>
      </w:r>
      <w:proofErr w:type="gramStart"/>
      <w:r w:rsidRPr="00F91279">
        <w:rPr>
          <w:rFonts w:ascii="华文楷体" w:eastAsia="华文楷体" w:hAnsi="华文楷体" w:cs="宋体" w:hint="eastAsia"/>
          <w:kern w:val="0"/>
          <w:lang w:val="zh-CN"/>
        </w:rPr>
        <w:t>采云</w:t>
      </w:r>
      <w:proofErr w:type="gramEnd"/>
      <w:r w:rsidRPr="00F91279">
        <w:rPr>
          <w:rFonts w:ascii="华文楷体" w:eastAsia="华文楷体" w:hAnsi="华文楷体" w:cs="宋体" w:hint="eastAsia"/>
          <w:kern w:val="0"/>
          <w:lang w:val="zh-CN"/>
        </w:rPr>
        <w:t>电子投标客户端制作上传电子投标文件，并在开标后</w:t>
      </w:r>
      <w:r w:rsidRPr="00F91279">
        <w:rPr>
          <w:rFonts w:ascii="华文楷体" w:eastAsia="华文楷体" w:hAnsi="华文楷体" w:cs="宋体" w:hint="eastAsia"/>
          <w:kern w:val="0"/>
          <w:lang w:val="zh-CN"/>
        </w:rPr>
        <w:t>30</w:t>
      </w:r>
      <w:r w:rsidRPr="00F91279">
        <w:rPr>
          <w:rFonts w:ascii="华文楷体" w:eastAsia="华文楷体" w:hAnsi="华文楷体" w:cs="宋体" w:hint="eastAsia"/>
          <w:kern w:val="0"/>
          <w:lang w:val="zh-CN"/>
        </w:rPr>
        <w:t>分钟内远程解密投标文件。</w:t>
      </w:r>
    </w:p>
    <w:p w:rsidR="001A0F64" w:rsidRPr="00F91279" w:rsidRDefault="0008262D">
      <w:pPr>
        <w:pStyle w:val="af"/>
        <w:spacing w:before="0" w:after="0" w:line="360" w:lineRule="auto"/>
        <w:jc w:val="left"/>
        <w:rPr>
          <w:rFonts w:ascii="华文楷体" w:eastAsia="华文楷体" w:hAnsi="华文楷体" w:cs="宋体"/>
          <w:lang w:val="zh-CN"/>
        </w:rPr>
      </w:pPr>
      <w:bookmarkStart w:id="87" w:name="_Toc184345905"/>
      <w:r w:rsidRPr="00F91279">
        <w:rPr>
          <w:rFonts w:ascii="华文楷体" w:eastAsia="华文楷体" w:hAnsi="华文楷体" w:cs="宋体" w:hint="eastAsia"/>
          <w:sz w:val="28"/>
          <w:szCs w:val="28"/>
          <w:lang w:val="zh-CN"/>
        </w:rPr>
        <w:t>14.</w:t>
      </w:r>
      <w:r w:rsidRPr="00F91279">
        <w:rPr>
          <w:rFonts w:ascii="华文楷体" w:eastAsia="华文楷体" w:hAnsi="华文楷体" w:cs="宋体" w:hint="eastAsia"/>
          <w:sz w:val="28"/>
          <w:szCs w:val="28"/>
          <w:lang w:val="zh-CN"/>
        </w:rPr>
        <w:t>提交投标文件的方式</w:t>
      </w:r>
      <w:bookmarkEnd w:id="85"/>
      <w:bookmarkEnd w:id="86"/>
      <w:bookmarkEnd w:id="87"/>
    </w:p>
    <w:p w:rsidR="001A0F64" w:rsidRPr="00F91279" w:rsidRDefault="0008262D">
      <w:pPr>
        <w:autoSpaceDE w:val="0"/>
        <w:autoSpaceDN w:val="0"/>
        <w:spacing w:line="360" w:lineRule="auto"/>
        <w:ind w:firstLine="480"/>
        <w:rPr>
          <w:rFonts w:ascii="华文楷体" w:eastAsia="华文楷体" w:hAnsi="华文楷体" w:cs="宋体"/>
        </w:rPr>
      </w:pPr>
      <w:r w:rsidRPr="00F91279">
        <w:rPr>
          <w:rFonts w:ascii="华文楷体" w:eastAsia="华文楷体" w:hAnsi="华文楷体" w:cs="宋体" w:hint="eastAsia"/>
        </w:rPr>
        <w:t>请登录政</w:t>
      </w:r>
      <w:proofErr w:type="gramStart"/>
      <w:r w:rsidRPr="00F91279">
        <w:rPr>
          <w:rFonts w:ascii="华文楷体" w:eastAsia="华文楷体" w:hAnsi="华文楷体" w:cs="宋体" w:hint="eastAsia"/>
        </w:rPr>
        <w:t>采云</w:t>
      </w:r>
      <w:proofErr w:type="gramEnd"/>
      <w:r w:rsidRPr="00F91279">
        <w:rPr>
          <w:rFonts w:ascii="华文楷体" w:eastAsia="华文楷体" w:hAnsi="华文楷体" w:cs="宋体" w:hint="eastAsia"/>
        </w:rPr>
        <w:t>投标客户端投标。</w:t>
      </w:r>
    </w:p>
    <w:p w:rsidR="001A0F64" w:rsidRPr="00F91279" w:rsidRDefault="0008262D">
      <w:pPr>
        <w:autoSpaceDE w:val="0"/>
        <w:autoSpaceDN w:val="0"/>
        <w:spacing w:line="360" w:lineRule="auto"/>
        <w:ind w:firstLine="480"/>
        <w:rPr>
          <w:rFonts w:ascii="华文楷体" w:eastAsia="华文楷体" w:hAnsi="华文楷体" w:cs="宋体"/>
          <w:kern w:val="0"/>
          <w:lang w:val="zh-CN"/>
        </w:rPr>
      </w:pPr>
      <w:r w:rsidRPr="00F91279">
        <w:rPr>
          <w:rFonts w:ascii="华文楷体" w:eastAsia="华文楷体" w:hAnsi="华文楷体" w:cs="宋体" w:hint="eastAsia"/>
          <w:lang w:val="zh-CN"/>
        </w:rPr>
        <w:t>若对项目采购电子交易系统操作有疑问</w:t>
      </w:r>
      <w:r w:rsidRPr="00F91279">
        <w:rPr>
          <w:rFonts w:ascii="华文楷体" w:eastAsia="华文楷体" w:hAnsi="华文楷体" w:cs="宋体" w:hint="eastAsia"/>
        </w:rPr>
        <w:t>，</w:t>
      </w:r>
      <w:r w:rsidRPr="00F91279">
        <w:rPr>
          <w:rFonts w:ascii="华文楷体" w:eastAsia="华文楷体" w:hAnsi="华文楷体" w:cs="宋体" w:hint="eastAsia"/>
          <w:lang w:val="zh-CN"/>
        </w:rPr>
        <w:t>可登录政</w:t>
      </w:r>
      <w:proofErr w:type="gramStart"/>
      <w:r w:rsidRPr="00F91279">
        <w:rPr>
          <w:rFonts w:ascii="华文楷体" w:eastAsia="华文楷体" w:hAnsi="华文楷体" w:cs="宋体" w:hint="eastAsia"/>
          <w:lang w:val="zh-CN"/>
        </w:rPr>
        <w:t>采云</w:t>
      </w:r>
      <w:proofErr w:type="gramEnd"/>
      <w:r w:rsidRPr="00F91279">
        <w:rPr>
          <w:rFonts w:ascii="华文楷体" w:eastAsia="华文楷体" w:hAnsi="华文楷体" w:cs="宋体" w:hint="eastAsia"/>
        </w:rPr>
        <w:t>（</w:t>
      </w:r>
      <w:r w:rsidRPr="00F91279">
        <w:rPr>
          <w:rFonts w:ascii="华文楷体" w:eastAsia="华文楷体" w:hAnsi="华文楷体" w:cs="宋体" w:hint="eastAsia"/>
        </w:rPr>
        <w:t>https://www.zcygov.cn/</w:t>
      </w:r>
      <w:r w:rsidRPr="00F91279">
        <w:rPr>
          <w:rFonts w:ascii="华文楷体" w:eastAsia="华文楷体" w:hAnsi="华文楷体" w:cs="宋体" w:hint="eastAsia"/>
        </w:rPr>
        <w:t>），</w:t>
      </w:r>
      <w:r w:rsidRPr="00F91279">
        <w:rPr>
          <w:rFonts w:ascii="华文楷体" w:eastAsia="华文楷体" w:hAnsi="华文楷体" w:cs="宋体" w:hint="eastAsia"/>
          <w:lang w:val="zh-CN"/>
        </w:rPr>
        <w:t>点击右侧咨询小采</w:t>
      </w:r>
      <w:r w:rsidRPr="00F91279">
        <w:rPr>
          <w:rFonts w:ascii="华文楷体" w:eastAsia="华文楷体" w:hAnsi="华文楷体" w:cs="宋体" w:hint="eastAsia"/>
        </w:rPr>
        <w:t>，</w:t>
      </w:r>
      <w:r w:rsidRPr="00F91279">
        <w:rPr>
          <w:rFonts w:ascii="华文楷体" w:eastAsia="华文楷体" w:hAnsi="华文楷体" w:cs="宋体" w:hint="eastAsia"/>
          <w:lang w:val="zh-CN"/>
        </w:rPr>
        <w:t>获取采小蜜智能服务管家帮助</w:t>
      </w:r>
      <w:r w:rsidRPr="00F91279">
        <w:rPr>
          <w:rFonts w:ascii="华文楷体" w:eastAsia="华文楷体" w:hAnsi="华文楷体" w:cs="宋体" w:hint="eastAsia"/>
        </w:rPr>
        <w:t>，</w:t>
      </w:r>
      <w:r w:rsidRPr="00F91279">
        <w:rPr>
          <w:rFonts w:ascii="华文楷体" w:eastAsia="华文楷体" w:hAnsi="华文楷体" w:cs="宋体" w:hint="eastAsia"/>
          <w:lang w:val="zh-CN"/>
        </w:rPr>
        <w:t>或拨打政</w:t>
      </w:r>
      <w:proofErr w:type="gramStart"/>
      <w:r w:rsidRPr="00F91279">
        <w:rPr>
          <w:rFonts w:ascii="华文楷体" w:eastAsia="华文楷体" w:hAnsi="华文楷体" w:cs="宋体" w:hint="eastAsia"/>
          <w:lang w:val="zh-CN"/>
        </w:rPr>
        <w:t>采云</w:t>
      </w:r>
      <w:proofErr w:type="gramEnd"/>
      <w:r w:rsidRPr="00F91279">
        <w:rPr>
          <w:rFonts w:ascii="华文楷体" w:eastAsia="华文楷体" w:hAnsi="华文楷体" w:cs="宋体" w:hint="eastAsia"/>
          <w:lang w:val="zh-CN"/>
        </w:rPr>
        <w:t>服务热线</w:t>
      </w:r>
      <w:r w:rsidRPr="00F91279">
        <w:rPr>
          <w:rFonts w:ascii="华文楷体" w:eastAsia="华文楷体" w:hAnsi="华文楷体" w:cs="宋体" w:hint="eastAsia"/>
        </w:rPr>
        <w:t>95763</w:t>
      </w:r>
      <w:r w:rsidRPr="00F91279">
        <w:rPr>
          <w:rFonts w:ascii="华文楷体" w:eastAsia="华文楷体" w:hAnsi="华文楷体" w:cs="宋体" w:hint="eastAsia"/>
          <w:lang w:val="zh-CN"/>
        </w:rPr>
        <w:t>获取热线服务帮助。</w:t>
      </w:r>
      <w:r w:rsidRPr="00F91279">
        <w:rPr>
          <w:rFonts w:ascii="华文楷体" w:eastAsia="华文楷体" w:hAnsi="华文楷体" w:cs="宋体" w:hint="eastAsia"/>
          <w:lang w:val="zh-CN"/>
        </w:rPr>
        <w:t>CA</w:t>
      </w:r>
      <w:r w:rsidRPr="00F91279">
        <w:rPr>
          <w:rFonts w:ascii="华文楷体" w:eastAsia="华文楷体" w:hAnsi="华文楷体" w:cs="宋体" w:hint="eastAsia"/>
          <w:lang w:val="zh-CN"/>
        </w:rPr>
        <w:t>问题联系电话（人工）；</w:t>
      </w:r>
      <w:r w:rsidRPr="00F91279">
        <w:rPr>
          <w:rFonts w:ascii="华文楷体" w:eastAsia="华文楷体" w:hAnsi="华文楷体" w:cs="宋体" w:hint="eastAsia"/>
          <w:lang w:val="zh-CN"/>
        </w:rPr>
        <w:t>400-087-8198</w:t>
      </w:r>
      <w:r w:rsidRPr="00F91279">
        <w:rPr>
          <w:rFonts w:ascii="华文楷体" w:eastAsia="华文楷体" w:hAnsi="华文楷体" w:cs="宋体" w:hint="eastAsia"/>
          <w:lang w:val="zh-CN"/>
        </w:rPr>
        <w:t>。</w:t>
      </w:r>
    </w:p>
    <w:p w:rsidR="001A0F64" w:rsidRPr="00F91279" w:rsidRDefault="0008262D">
      <w:pPr>
        <w:pStyle w:val="af"/>
        <w:spacing w:before="0" w:after="0" w:line="360" w:lineRule="auto"/>
        <w:jc w:val="left"/>
        <w:rPr>
          <w:rFonts w:ascii="华文楷体" w:eastAsia="华文楷体" w:hAnsi="华文楷体" w:cs="宋体"/>
          <w:lang w:val="zh-CN"/>
        </w:rPr>
      </w:pPr>
      <w:bookmarkStart w:id="88" w:name="_Toc515908187"/>
      <w:bookmarkStart w:id="89" w:name="_Toc6792"/>
      <w:bookmarkStart w:id="90" w:name="_Toc184345906"/>
      <w:r w:rsidRPr="00F91279">
        <w:rPr>
          <w:rFonts w:ascii="华文楷体" w:eastAsia="华文楷体" w:hAnsi="华文楷体" w:cs="宋体" w:hint="eastAsia"/>
          <w:sz w:val="28"/>
          <w:szCs w:val="28"/>
          <w:lang w:val="zh-CN"/>
        </w:rPr>
        <w:t>15.</w:t>
      </w:r>
      <w:r w:rsidRPr="00F91279">
        <w:rPr>
          <w:rFonts w:ascii="华文楷体" w:eastAsia="华文楷体" w:hAnsi="华文楷体" w:cs="宋体" w:hint="eastAsia"/>
          <w:sz w:val="28"/>
          <w:szCs w:val="28"/>
          <w:lang w:val="zh-CN"/>
        </w:rPr>
        <w:t>投标文件的补充、修改或者撤回</w:t>
      </w:r>
      <w:bookmarkEnd w:id="88"/>
      <w:bookmarkEnd w:id="89"/>
      <w:bookmarkEnd w:id="90"/>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rPr>
        <w:lastRenderedPageBreak/>
        <w:t>投标人在投标截止时间前，可以对所递交的投标文件进行补充、修改或者撤回，在投标文件递交截止时间前，修改补充后上传至</w:t>
      </w:r>
      <w:r w:rsidRPr="00F91279">
        <w:rPr>
          <w:rFonts w:ascii="华文楷体" w:eastAsia="华文楷体" w:hAnsi="华文楷体" w:cs="宋体" w:hint="eastAsia"/>
          <w:lang w:val="zh-CN"/>
        </w:rPr>
        <w:t>政</w:t>
      </w:r>
      <w:proofErr w:type="gramStart"/>
      <w:r w:rsidRPr="00F91279">
        <w:rPr>
          <w:rFonts w:ascii="华文楷体" w:eastAsia="华文楷体" w:hAnsi="华文楷体" w:cs="宋体" w:hint="eastAsia"/>
          <w:lang w:val="zh-CN"/>
        </w:rPr>
        <w:t>采云</w:t>
      </w:r>
      <w:proofErr w:type="gramEnd"/>
      <w:r w:rsidRPr="00F91279">
        <w:rPr>
          <w:rFonts w:ascii="华文楷体" w:eastAsia="华文楷体" w:hAnsi="华文楷体" w:cs="宋体" w:hint="eastAsia"/>
          <w:lang w:val="zh-CN"/>
        </w:rPr>
        <w:t>（</w:t>
      </w:r>
      <w:r w:rsidRPr="00F91279">
        <w:rPr>
          <w:rFonts w:ascii="华文楷体" w:eastAsia="华文楷体" w:hAnsi="华文楷体" w:cs="宋体" w:hint="eastAsia"/>
          <w:lang w:val="zh-CN"/>
        </w:rPr>
        <w:t>https://www.zcygov.cn/</w:t>
      </w:r>
      <w:r w:rsidRPr="00F91279">
        <w:rPr>
          <w:rFonts w:ascii="华文楷体" w:eastAsia="华文楷体" w:hAnsi="华文楷体" w:cs="宋体" w:hint="eastAsia"/>
          <w:lang w:val="zh-CN"/>
        </w:rPr>
        <w:t>）</w:t>
      </w:r>
      <w:r w:rsidRPr="00F91279">
        <w:rPr>
          <w:rFonts w:ascii="华文楷体" w:eastAsia="华文楷体" w:hAnsi="华文楷体" w:cs="宋体" w:hint="eastAsia"/>
          <w:kern w:val="0"/>
        </w:rPr>
        <w:t>。</w:t>
      </w:r>
    </w:p>
    <w:p w:rsidR="001A0F64" w:rsidRPr="00F91279" w:rsidRDefault="0008262D">
      <w:pPr>
        <w:pStyle w:val="af"/>
        <w:spacing w:before="0" w:after="0" w:line="360" w:lineRule="auto"/>
        <w:rPr>
          <w:rFonts w:ascii="华文楷体" w:eastAsia="华文楷体" w:hAnsi="华文楷体" w:cs="宋体"/>
        </w:rPr>
      </w:pPr>
      <w:bookmarkStart w:id="91" w:name="_Toc14084"/>
      <w:bookmarkStart w:id="92" w:name="_Toc184345907"/>
      <w:bookmarkStart w:id="93" w:name="_Toc17983"/>
      <w:r w:rsidRPr="00F91279">
        <w:rPr>
          <w:rFonts w:ascii="华文楷体" w:eastAsia="华文楷体" w:hAnsi="华文楷体" w:cs="宋体" w:hint="eastAsia"/>
          <w:lang w:val="zh-CN"/>
        </w:rPr>
        <w:t>五、开标</w:t>
      </w:r>
      <w:bookmarkEnd w:id="91"/>
      <w:bookmarkEnd w:id="92"/>
      <w:bookmarkEnd w:id="93"/>
    </w:p>
    <w:p w:rsidR="001A0F64" w:rsidRPr="00F91279" w:rsidRDefault="0008262D">
      <w:pPr>
        <w:pStyle w:val="af"/>
        <w:spacing w:before="0" w:after="0" w:line="360" w:lineRule="auto"/>
        <w:jc w:val="left"/>
        <w:rPr>
          <w:rFonts w:ascii="华文楷体" w:eastAsia="华文楷体" w:hAnsi="华文楷体" w:cs="宋体"/>
          <w:lang w:val="zh-CN"/>
        </w:rPr>
      </w:pPr>
      <w:bookmarkStart w:id="94" w:name="_Toc26548"/>
      <w:bookmarkStart w:id="95" w:name="_Toc184345908"/>
      <w:bookmarkStart w:id="96" w:name="_Toc515908189"/>
      <w:r w:rsidRPr="00F91279">
        <w:rPr>
          <w:rFonts w:ascii="华文楷体" w:eastAsia="华文楷体" w:hAnsi="华文楷体" w:cs="宋体" w:hint="eastAsia"/>
          <w:sz w:val="28"/>
          <w:szCs w:val="28"/>
          <w:lang w:val="zh-CN"/>
        </w:rPr>
        <w:t>16.</w:t>
      </w:r>
      <w:r w:rsidRPr="00F91279">
        <w:rPr>
          <w:rFonts w:ascii="华文楷体" w:eastAsia="华文楷体" w:hAnsi="华文楷体" w:cs="宋体" w:hint="eastAsia"/>
          <w:sz w:val="28"/>
          <w:szCs w:val="28"/>
          <w:lang w:val="zh-CN"/>
        </w:rPr>
        <w:t>开标</w:t>
      </w:r>
      <w:bookmarkEnd w:id="94"/>
      <w:bookmarkEnd w:id="95"/>
      <w:bookmarkEnd w:id="96"/>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16.1</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采购人、采购代理机构在政</w:t>
      </w:r>
      <w:proofErr w:type="gramStart"/>
      <w:r w:rsidRPr="00F91279">
        <w:rPr>
          <w:rFonts w:ascii="华文楷体" w:eastAsia="华文楷体" w:hAnsi="华文楷体" w:cs="宋体" w:hint="eastAsia"/>
          <w:kern w:val="0"/>
        </w:rPr>
        <w:t>采云</w:t>
      </w:r>
      <w:proofErr w:type="gramEnd"/>
      <w:r w:rsidRPr="00F91279">
        <w:rPr>
          <w:rFonts w:ascii="华文楷体" w:eastAsia="华文楷体" w:hAnsi="华文楷体" w:cs="宋体" w:hint="eastAsia"/>
          <w:kern w:val="0"/>
        </w:rPr>
        <w:t>平台上组织开标、评标活动，时间和地点以本招标文件中确定的为准。</w:t>
      </w:r>
      <w:r w:rsidRPr="00F91279">
        <w:rPr>
          <w:rFonts w:ascii="华文楷体" w:eastAsia="华文楷体" w:hAnsi="华文楷体" w:cs="宋体" w:hint="eastAsia"/>
          <w:kern w:val="0"/>
          <w:lang w:val="zh-CN"/>
        </w:rPr>
        <w:t>采购人或者采购代理机构应当对开标、评</w:t>
      </w:r>
      <w:r w:rsidRPr="00F91279">
        <w:rPr>
          <w:rFonts w:ascii="华文楷体" w:eastAsia="华文楷体" w:hAnsi="华文楷体" w:cs="宋体" w:hint="eastAsia"/>
          <w:kern w:val="0"/>
          <w:lang w:val="zh-CN"/>
        </w:rPr>
        <w:t>标现场活动进行全程录音录像。录音录像应当清晰可辨，音像资料作为采购文件一并存档。</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 xml:space="preserve">16.2 </w:t>
      </w:r>
      <w:r w:rsidRPr="00F91279">
        <w:rPr>
          <w:rFonts w:ascii="华文楷体" w:eastAsia="华文楷体" w:hAnsi="华文楷体" w:cs="宋体" w:hint="eastAsia"/>
          <w:kern w:val="0"/>
          <w:lang w:val="zh-CN"/>
        </w:rPr>
        <w:t>开标由采购代理机构主持，评标委员会成员不得参加开标活动。投标人不足</w:t>
      </w:r>
      <w:r w:rsidRPr="00F91279">
        <w:rPr>
          <w:rFonts w:ascii="华文楷体" w:eastAsia="华文楷体" w:hAnsi="华文楷体" w:cs="宋体" w:hint="eastAsia"/>
          <w:kern w:val="0"/>
          <w:lang w:val="zh-CN"/>
        </w:rPr>
        <w:t>3</w:t>
      </w:r>
      <w:r w:rsidRPr="00F91279">
        <w:rPr>
          <w:rFonts w:ascii="华文楷体" w:eastAsia="华文楷体" w:hAnsi="华文楷体" w:cs="宋体" w:hint="eastAsia"/>
          <w:kern w:val="0"/>
          <w:lang w:val="zh-CN"/>
        </w:rPr>
        <w:t>家的，不得开标。</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 xml:space="preserve">16.3 </w:t>
      </w:r>
      <w:r w:rsidRPr="00F91279">
        <w:rPr>
          <w:rFonts w:ascii="华文楷体" w:eastAsia="华文楷体" w:hAnsi="华文楷体" w:cs="宋体" w:hint="eastAsia"/>
          <w:kern w:val="0"/>
        </w:rPr>
        <w:t>投标人在政</w:t>
      </w:r>
      <w:proofErr w:type="gramStart"/>
      <w:r w:rsidRPr="00F91279">
        <w:rPr>
          <w:rFonts w:ascii="华文楷体" w:eastAsia="华文楷体" w:hAnsi="华文楷体" w:cs="宋体" w:hint="eastAsia"/>
          <w:kern w:val="0"/>
        </w:rPr>
        <w:t>采云</w:t>
      </w:r>
      <w:proofErr w:type="gramEnd"/>
      <w:r w:rsidRPr="00F91279">
        <w:rPr>
          <w:rFonts w:ascii="华文楷体" w:eastAsia="华文楷体" w:hAnsi="华文楷体" w:cs="宋体" w:hint="eastAsia"/>
          <w:kern w:val="0"/>
        </w:rPr>
        <w:t>平台开标记录表中投标报价与投标文件中开标一览表（报价表）内容不一致的，以投标文件中开标一览表（报价表）的投标报价为准。</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16.4</w:t>
      </w:r>
      <w:r w:rsidRPr="00F91279">
        <w:rPr>
          <w:rFonts w:ascii="华文楷体" w:eastAsia="华文楷体" w:hAnsi="华文楷体" w:cs="宋体" w:hint="eastAsia"/>
          <w:kern w:val="0"/>
        </w:rPr>
        <w:t>开标后，投标人可登录政</w:t>
      </w:r>
      <w:proofErr w:type="gramStart"/>
      <w:r w:rsidRPr="00F91279">
        <w:rPr>
          <w:rFonts w:ascii="华文楷体" w:eastAsia="华文楷体" w:hAnsi="华文楷体" w:cs="宋体" w:hint="eastAsia"/>
          <w:kern w:val="0"/>
        </w:rPr>
        <w:t>采云</w:t>
      </w:r>
      <w:proofErr w:type="gramEnd"/>
      <w:r w:rsidRPr="00F91279">
        <w:rPr>
          <w:rFonts w:ascii="华文楷体" w:eastAsia="华文楷体" w:hAnsi="华文楷体" w:cs="宋体" w:hint="eastAsia"/>
          <w:kern w:val="0"/>
        </w:rPr>
        <w:t>平台同步查看“开标一览表”及开标情况。投标人代表对开标过程和开标记录有疑义，以及认为采购人、采购代理机构相关工作人员有需要回避的情形的，应当提出询问或者回避</w:t>
      </w:r>
      <w:r w:rsidRPr="00F91279">
        <w:rPr>
          <w:rFonts w:ascii="华文楷体" w:eastAsia="华文楷体" w:hAnsi="华文楷体" w:cs="宋体" w:hint="eastAsia"/>
          <w:kern w:val="0"/>
        </w:rPr>
        <w:t>申请。采购人、采购代理机构对投标人代表提出的询问或者回避申请应当及时处理。</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16.5</w:t>
      </w:r>
      <w:r w:rsidRPr="00F91279">
        <w:rPr>
          <w:rFonts w:ascii="华文楷体" w:eastAsia="华文楷体" w:hAnsi="华文楷体" w:cs="宋体" w:hint="eastAsia"/>
          <w:kern w:val="0"/>
        </w:rPr>
        <w:t>开标后投标人必须在规定的时间内解密文件，因投标人未能按时完成解密、其投标文件编制填写、盖章不规范等原因导致系统无法解析、或上传的投标文件损坏无法正常打开的，将会被视为放弃投标。</w:t>
      </w:r>
    </w:p>
    <w:p w:rsidR="001A0F64" w:rsidRPr="00F91279" w:rsidRDefault="0008262D">
      <w:pPr>
        <w:pStyle w:val="af"/>
        <w:spacing w:before="0" w:after="0" w:line="360" w:lineRule="auto"/>
        <w:rPr>
          <w:rFonts w:ascii="华文楷体" w:eastAsia="华文楷体" w:hAnsi="华文楷体" w:cs="宋体"/>
          <w:kern w:val="0"/>
        </w:rPr>
      </w:pPr>
      <w:bookmarkStart w:id="97" w:name="_Toc1965"/>
      <w:bookmarkStart w:id="98" w:name="_Toc184345909"/>
      <w:bookmarkStart w:id="99" w:name="_Toc19445"/>
      <w:bookmarkStart w:id="100" w:name="_Toc496004006"/>
      <w:r w:rsidRPr="00F91279">
        <w:rPr>
          <w:rFonts w:ascii="华文楷体" w:eastAsia="华文楷体" w:hAnsi="华文楷体" w:cs="宋体" w:hint="eastAsia"/>
          <w:kern w:val="0"/>
          <w:szCs w:val="36"/>
        </w:rPr>
        <w:t>六、资格</w:t>
      </w:r>
      <w:r w:rsidRPr="00F91279">
        <w:rPr>
          <w:rFonts w:ascii="华文楷体" w:eastAsia="华文楷体" w:hAnsi="华文楷体" w:cs="宋体" w:hint="eastAsia"/>
          <w:lang w:val="zh-CN"/>
        </w:rPr>
        <w:t>审查</w:t>
      </w:r>
      <w:r w:rsidRPr="00F91279">
        <w:rPr>
          <w:rFonts w:ascii="华文楷体" w:eastAsia="华文楷体" w:hAnsi="华文楷体" w:cs="宋体" w:hint="eastAsia"/>
          <w:kern w:val="0"/>
          <w:szCs w:val="36"/>
        </w:rPr>
        <w:t>程序</w:t>
      </w:r>
      <w:bookmarkEnd w:id="97"/>
      <w:bookmarkEnd w:id="98"/>
      <w:bookmarkEnd w:id="99"/>
      <w:bookmarkEnd w:id="100"/>
    </w:p>
    <w:p w:rsidR="001A0F64" w:rsidRPr="00F91279" w:rsidRDefault="0008262D">
      <w:pPr>
        <w:pStyle w:val="af"/>
        <w:spacing w:before="0" w:after="0" w:line="360" w:lineRule="auto"/>
        <w:jc w:val="left"/>
        <w:rPr>
          <w:rFonts w:ascii="华文楷体" w:eastAsia="华文楷体" w:hAnsi="华文楷体" w:cs="宋体"/>
          <w:sz w:val="28"/>
          <w:szCs w:val="28"/>
        </w:rPr>
      </w:pPr>
      <w:bookmarkStart w:id="101" w:name="_Toc515908191"/>
      <w:bookmarkStart w:id="102" w:name="_Toc25093"/>
      <w:bookmarkStart w:id="103" w:name="_Toc184345910"/>
      <w:r w:rsidRPr="00F91279">
        <w:rPr>
          <w:rFonts w:ascii="华文楷体" w:eastAsia="华文楷体" w:hAnsi="华文楷体" w:cs="宋体" w:hint="eastAsia"/>
          <w:sz w:val="28"/>
          <w:szCs w:val="28"/>
        </w:rPr>
        <w:t>17.</w:t>
      </w:r>
      <w:r w:rsidRPr="00F91279">
        <w:rPr>
          <w:rFonts w:ascii="华文楷体" w:eastAsia="华文楷体" w:hAnsi="华文楷体" w:cs="宋体" w:hint="eastAsia"/>
          <w:sz w:val="28"/>
          <w:szCs w:val="28"/>
        </w:rPr>
        <w:t>资格审查</w:t>
      </w:r>
      <w:bookmarkEnd w:id="101"/>
      <w:bookmarkEnd w:id="102"/>
      <w:bookmarkEnd w:id="103"/>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 xml:space="preserve">17.1 </w:t>
      </w:r>
      <w:r w:rsidRPr="00F91279">
        <w:rPr>
          <w:rFonts w:ascii="华文楷体" w:eastAsia="华文楷体" w:hAnsi="华文楷体" w:cs="宋体" w:hint="eastAsia"/>
          <w:kern w:val="0"/>
        </w:rPr>
        <w:t>开标结束后，采购人或者采购代理机构应当依法对投标人的资格性审查文件进行审查。</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lastRenderedPageBreak/>
        <w:t xml:space="preserve">17.2 </w:t>
      </w:r>
      <w:r w:rsidRPr="00F91279">
        <w:rPr>
          <w:rFonts w:ascii="华文楷体" w:eastAsia="华文楷体" w:hAnsi="华文楷体" w:cs="宋体" w:hint="eastAsia"/>
          <w:kern w:val="0"/>
        </w:rPr>
        <w:t>合格投标人不足</w:t>
      </w: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家的，不得评标。</w:t>
      </w:r>
    </w:p>
    <w:p w:rsidR="001A0F64" w:rsidRPr="00F91279" w:rsidRDefault="0008262D">
      <w:pPr>
        <w:autoSpaceDE w:val="0"/>
        <w:autoSpaceDN w:val="0"/>
        <w:spacing w:line="360" w:lineRule="auto"/>
        <w:ind w:firstLineChars="200" w:firstLine="480"/>
        <w:rPr>
          <w:rFonts w:ascii="华文楷体" w:eastAsia="华文楷体" w:hAnsi="华文楷体" w:cs="宋体"/>
          <w:sz w:val="28"/>
          <w:szCs w:val="28"/>
        </w:rPr>
      </w:pPr>
      <w:bookmarkStart w:id="104" w:name="_Toc497503315"/>
      <w:bookmarkStart w:id="105" w:name="_Toc497503516"/>
      <w:bookmarkStart w:id="106" w:name="_Toc497503449"/>
      <w:bookmarkStart w:id="107" w:name="_Toc497503249"/>
      <w:bookmarkStart w:id="108" w:name="_Toc30809"/>
      <w:r w:rsidRPr="00F91279">
        <w:rPr>
          <w:rFonts w:ascii="华文楷体" w:eastAsia="华文楷体" w:hAnsi="华文楷体" w:cs="宋体" w:hint="eastAsia"/>
          <w:kern w:val="0"/>
        </w:rPr>
        <w:t xml:space="preserve">17.3 </w:t>
      </w:r>
      <w:r w:rsidRPr="00F91279">
        <w:rPr>
          <w:rFonts w:ascii="华文楷体" w:eastAsia="华文楷体" w:hAnsi="华文楷体" w:cs="宋体" w:hint="eastAsia"/>
          <w:kern w:val="0"/>
        </w:rPr>
        <w:t>资格审查时，投标人存在下列情况之一的，按无效投标处理：</w:t>
      </w:r>
      <w:bookmarkEnd w:id="104"/>
      <w:bookmarkEnd w:id="105"/>
      <w:bookmarkEnd w:id="106"/>
      <w:bookmarkEnd w:id="107"/>
      <w:bookmarkEnd w:id="108"/>
    </w:p>
    <w:p w:rsidR="001A0F64" w:rsidRPr="00F91279" w:rsidRDefault="0008262D">
      <w:pPr>
        <w:numPr>
          <w:ilvl w:val="0"/>
          <w:numId w:val="3"/>
        </w:numPr>
        <w:tabs>
          <w:tab w:val="left" w:pos="960"/>
        </w:tabs>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shd w:val="clear" w:color="auto" w:fill="FFFFFF"/>
        </w:rPr>
        <w:t>不具备</w:t>
      </w:r>
      <w:r w:rsidRPr="00F91279">
        <w:rPr>
          <w:rFonts w:ascii="华文楷体" w:eastAsia="华文楷体" w:hAnsi="华文楷体" w:cs="宋体" w:hint="eastAsia"/>
          <w:kern w:val="0"/>
          <w:lang w:val="zh-CN"/>
        </w:rPr>
        <w:t>第一部分“投标邀请”中</w:t>
      </w:r>
      <w:r w:rsidRPr="00F91279">
        <w:rPr>
          <w:rFonts w:ascii="华文楷体" w:eastAsia="华文楷体" w:hAnsi="华文楷体" w:cs="宋体" w:hint="eastAsia"/>
          <w:kern w:val="0"/>
        </w:rPr>
        <w:t>申请</w:t>
      </w:r>
      <w:r w:rsidRPr="00F91279">
        <w:rPr>
          <w:rFonts w:ascii="华文楷体" w:eastAsia="华文楷体" w:hAnsi="华文楷体" w:cs="宋体" w:hint="eastAsia"/>
          <w:kern w:val="0"/>
          <w:lang w:val="zh-CN"/>
        </w:rPr>
        <w:t>人资格要求</w:t>
      </w:r>
      <w:r w:rsidRPr="00F91279">
        <w:rPr>
          <w:rFonts w:ascii="华文楷体" w:eastAsia="华文楷体" w:hAnsi="华文楷体" w:cs="宋体" w:hint="eastAsia"/>
          <w:shd w:val="clear" w:color="auto" w:fill="FFFFFF"/>
        </w:rPr>
        <w:t>的；</w:t>
      </w:r>
    </w:p>
    <w:p w:rsidR="001A0F64" w:rsidRPr="00F91279" w:rsidRDefault="0008262D">
      <w:pPr>
        <w:numPr>
          <w:ilvl w:val="0"/>
          <w:numId w:val="3"/>
        </w:numPr>
        <w:tabs>
          <w:tab w:val="left" w:pos="960"/>
        </w:tabs>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未按招标文件要求交纳或未足额交纳投标保证金的；</w:t>
      </w:r>
    </w:p>
    <w:p w:rsidR="001A0F64" w:rsidRPr="00F91279" w:rsidRDefault="0008262D">
      <w:pPr>
        <w:numPr>
          <w:ilvl w:val="0"/>
          <w:numId w:val="3"/>
        </w:numPr>
        <w:tabs>
          <w:tab w:val="left" w:pos="960"/>
        </w:tabs>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未按第</w:t>
      </w:r>
      <w:r w:rsidRPr="00F91279">
        <w:rPr>
          <w:rFonts w:ascii="华文楷体" w:eastAsia="华文楷体" w:hAnsi="华文楷体" w:cs="宋体" w:hint="eastAsia"/>
          <w:kern w:val="0"/>
        </w:rPr>
        <w:t>11.1</w:t>
      </w:r>
      <w:r w:rsidRPr="00F91279">
        <w:rPr>
          <w:rFonts w:ascii="华文楷体" w:eastAsia="华文楷体" w:hAnsi="华文楷体" w:cs="宋体" w:hint="eastAsia"/>
          <w:kern w:val="0"/>
        </w:rPr>
        <w:t>要求提供相关资料的；</w:t>
      </w:r>
    </w:p>
    <w:p w:rsidR="001A0F64" w:rsidRPr="00F91279" w:rsidRDefault="0008262D">
      <w:pPr>
        <w:numPr>
          <w:ilvl w:val="0"/>
          <w:numId w:val="3"/>
        </w:numPr>
        <w:tabs>
          <w:tab w:val="left" w:pos="960"/>
        </w:tabs>
        <w:autoSpaceDE w:val="0"/>
        <w:autoSpaceDN w:val="0"/>
        <w:spacing w:line="360" w:lineRule="auto"/>
        <w:ind w:firstLineChars="200" w:firstLine="480"/>
        <w:rPr>
          <w:rFonts w:ascii="华文楷体" w:eastAsia="华文楷体" w:hAnsi="华文楷体" w:cs="宋体"/>
          <w:shd w:val="clear" w:color="auto" w:fill="FFFFFF"/>
        </w:rPr>
      </w:pPr>
      <w:r w:rsidRPr="00F91279">
        <w:rPr>
          <w:rFonts w:ascii="华文楷体" w:eastAsia="华文楷体" w:hAnsi="华文楷体" w:cs="宋体" w:hint="eastAsia"/>
          <w:kern w:val="0"/>
        </w:rPr>
        <w:t>资格性审查文件未按招标文件规定和要求签字、盖章的；</w:t>
      </w:r>
    </w:p>
    <w:p w:rsidR="001A0F64" w:rsidRPr="00F91279" w:rsidRDefault="0008262D">
      <w:pPr>
        <w:numPr>
          <w:ilvl w:val="0"/>
          <w:numId w:val="3"/>
        </w:numPr>
        <w:tabs>
          <w:tab w:val="left" w:pos="960"/>
        </w:tabs>
        <w:autoSpaceDE w:val="0"/>
        <w:autoSpaceDN w:val="0"/>
        <w:spacing w:line="360" w:lineRule="auto"/>
        <w:ind w:firstLineChars="200" w:firstLine="480"/>
        <w:rPr>
          <w:rFonts w:ascii="华文楷体" w:eastAsia="华文楷体" w:hAnsi="华文楷体" w:cs="宋体"/>
          <w:shd w:val="clear" w:color="auto" w:fill="FFFFFF"/>
        </w:rPr>
      </w:pPr>
      <w:r w:rsidRPr="00F91279">
        <w:rPr>
          <w:rFonts w:ascii="华文楷体" w:eastAsia="华文楷体" w:hAnsi="华文楷体" w:cs="宋体" w:hint="eastAsia"/>
          <w:kern w:val="0"/>
          <w:lang w:val="zh-CN"/>
        </w:rPr>
        <w:t>投标有效期不能满足招标文件要求的；</w:t>
      </w:r>
    </w:p>
    <w:p w:rsidR="001A0F64" w:rsidRPr="00F91279" w:rsidRDefault="0008262D">
      <w:pPr>
        <w:pStyle w:val="af"/>
        <w:spacing w:before="0" w:after="0" w:line="360" w:lineRule="auto"/>
        <w:rPr>
          <w:rFonts w:ascii="华文楷体" w:eastAsia="华文楷体" w:hAnsi="华文楷体" w:cs="宋体"/>
        </w:rPr>
      </w:pPr>
      <w:bookmarkStart w:id="109" w:name="_Toc16720"/>
      <w:bookmarkStart w:id="110" w:name="_Toc14631"/>
      <w:bookmarkStart w:id="111" w:name="_Toc184345911"/>
      <w:r w:rsidRPr="00F91279">
        <w:rPr>
          <w:rFonts w:ascii="华文楷体" w:eastAsia="华文楷体" w:hAnsi="华文楷体" w:cs="宋体" w:hint="eastAsia"/>
          <w:lang w:val="zh-CN"/>
        </w:rPr>
        <w:t>七、评审程序及方法</w:t>
      </w:r>
      <w:bookmarkEnd w:id="109"/>
      <w:bookmarkEnd w:id="110"/>
      <w:bookmarkEnd w:id="111"/>
    </w:p>
    <w:p w:rsidR="001A0F64" w:rsidRPr="00F91279" w:rsidRDefault="0008262D">
      <w:pPr>
        <w:pStyle w:val="af"/>
        <w:spacing w:before="0" w:after="0" w:line="360" w:lineRule="auto"/>
        <w:jc w:val="left"/>
        <w:rPr>
          <w:rFonts w:ascii="华文楷体" w:eastAsia="华文楷体" w:hAnsi="华文楷体" w:cs="宋体"/>
          <w:lang w:val="zh-CN"/>
        </w:rPr>
      </w:pPr>
      <w:bookmarkStart w:id="112" w:name="_Toc515908193"/>
      <w:bookmarkStart w:id="113" w:name="_Toc184345912"/>
      <w:bookmarkStart w:id="114" w:name="_Toc16684"/>
      <w:r w:rsidRPr="00F91279">
        <w:rPr>
          <w:rFonts w:ascii="华文楷体" w:eastAsia="华文楷体" w:hAnsi="华文楷体" w:cs="宋体" w:hint="eastAsia"/>
          <w:sz w:val="28"/>
          <w:szCs w:val="28"/>
          <w:lang w:val="zh-CN"/>
        </w:rPr>
        <w:t>1</w:t>
      </w:r>
      <w:r w:rsidRPr="00F91279">
        <w:rPr>
          <w:rFonts w:ascii="华文楷体" w:eastAsia="华文楷体" w:hAnsi="华文楷体" w:cs="宋体" w:hint="eastAsia"/>
          <w:sz w:val="28"/>
          <w:szCs w:val="28"/>
        </w:rPr>
        <w:t>8</w:t>
      </w:r>
      <w:r w:rsidRPr="00F91279">
        <w:rPr>
          <w:rFonts w:ascii="华文楷体" w:eastAsia="华文楷体" w:hAnsi="华文楷体" w:cs="宋体" w:hint="eastAsia"/>
          <w:sz w:val="28"/>
          <w:szCs w:val="28"/>
          <w:lang w:val="zh-CN"/>
        </w:rPr>
        <w:t>.</w:t>
      </w:r>
      <w:r w:rsidRPr="00F91279">
        <w:rPr>
          <w:rFonts w:ascii="华文楷体" w:eastAsia="华文楷体" w:hAnsi="华文楷体" w:cs="宋体" w:hint="eastAsia"/>
          <w:sz w:val="28"/>
          <w:szCs w:val="28"/>
          <w:lang w:val="zh-CN"/>
        </w:rPr>
        <w:t>评标委员会</w:t>
      </w:r>
      <w:bookmarkEnd w:id="112"/>
      <w:bookmarkEnd w:id="113"/>
      <w:bookmarkEnd w:id="114"/>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rPr>
        <w:t xml:space="preserve">18.1 </w:t>
      </w:r>
      <w:r w:rsidRPr="00F91279">
        <w:rPr>
          <w:rFonts w:ascii="华文楷体" w:eastAsia="华文楷体" w:hAnsi="华文楷体" w:cs="宋体" w:hint="eastAsia"/>
          <w:kern w:val="0"/>
          <w:lang w:val="zh-CN"/>
        </w:rPr>
        <w:t>采购代理机构负责组织评标工作，并履行下列职责：</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rPr>
        <w:t>1</w:t>
      </w:r>
      <w:r w:rsidRPr="00F91279">
        <w:rPr>
          <w:rFonts w:ascii="华文楷体" w:eastAsia="华文楷体" w:hAnsi="华文楷体" w:cs="宋体" w:hint="eastAsia"/>
          <w:kern w:val="0"/>
          <w:lang w:val="zh-CN"/>
        </w:rPr>
        <w:t>）核对评审专家身份和采购人代表授权函，对评审专家在政府采购活动中的职责履行情况予以记录，并及时将有关违法违规行为向财政部门报告；</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rPr>
        <w:t>2</w:t>
      </w:r>
      <w:r w:rsidRPr="00F91279">
        <w:rPr>
          <w:rFonts w:ascii="华文楷体" w:eastAsia="华文楷体" w:hAnsi="华文楷体" w:cs="宋体" w:hint="eastAsia"/>
          <w:kern w:val="0"/>
          <w:lang w:val="zh-CN"/>
        </w:rPr>
        <w:t>）宣布评标纪律；</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rPr>
        <w:t>3</w:t>
      </w:r>
      <w:r w:rsidRPr="00F91279">
        <w:rPr>
          <w:rFonts w:ascii="华文楷体" w:eastAsia="华文楷体" w:hAnsi="华文楷体" w:cs="宋体" w:hint="eastAsia"/>
          <w:kern w:val="0"/>
          <w:lang w:val="zh-CN"/>
        </w:rPr>
        <w:t>）公布投标人名单，告知评审专家应当回避的情形；</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rPr>
        <w:t>4</w:t>
      </w:r>
      <w:r w:rsidRPr="00F91279">
        <w:rPr>
          <w:rFonts w:ascii="华文楷体" w:eastAsia="华文楷体" w:hAnsi="华文楷体" w:cs="宋体" w:hint="eastAsia"/>
          <w:kern w:val="0"/>
          <w:lang w:val="zh-CN"/>
        </w:rPr>
        <w:t>）组织评标委员会推选评标组长，采购人代表不得担任组长；</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rPr>
        <w:t>5</w:t>
      </w:r>
      <w:r w:rsidRPr="00F91279">
        <w:rPr>
          <w:rFonts w:ascii="华文楷体" w:eastAsia="华文楷体" w:hAnsi="华文楷体" w:cs="宋体" w:hint="eastAsia"/>
          <w:kern w:val="0"/>
          <w:lang w:val="zh-CN"/>
        </w:rPr>
        <w:t>）在评标期间采取必要的通讯管理措施，保证评标活动不受外界干扰；</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rPr>
        <w:t>6</w:t>
      </w:r>
      <w:r w:rsidRPr="00F91279">
        <w:rPr>
          <w:rFonts w:ascii="华文楷体" w:eastAsia="华文楷体" w:hAnsi="华文楷体" w:cs="宋体" w:hint="eastAsia"/>
          <w:kern w:val="0"/>
          <w:lang w:val="zh-CN"/>
        </w:rPr>
        <w:t>）根据评标委员会的要求介绍政府采购相关政策法规、招标文件；</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rPr>
        <w:t>7</w:t>
      </w:r>
      <w:r w:rsidRPr="00F91279">
        <w:rPr>
          <w:rFonts w:ascii="华文楷体" w:eastAsia="华文楷体" w:hAnsi="华文楷体" w:cs="宋体" w:hint="eastAsia"/>
          <w:kern w:val="0"/>
          <w:lang w:val="zh-CN"/>
        </w:rPr>
        <w:t>）维护评标秩序，监督评标委员会依照招标文件规定的评标程序、方法和标准进行独立评审，及时制止和纠正采购人代表、评审专家的倾向性言论或者违法违规行为；</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rPr>
        <w:t>8</w:t>
      </w:r>
      <w:r w:rsidRPr="00F91279">
        <w:rPr>
          <w:rFonts w:ascii="华文楷体" w:eastAsia="华文楷体" w:hAnsi="华文楷体" w:cs="宋体" w:hint="eastAsia"/>
          <w:kern w:val="0"/>
          <w:lang w:val="zh-CN"/>
        </w:rPr>
        <w:t>）核对评标结果，有</w:t>
      </w:r>
      <w:r w:rsidRPr="00F91279">
        <w:rPr>
          <w:rFonts w:ascii="华文楷体" w:eastAsia="华文楷体" w:hAnsi="华文楷体" w:cs="宋体" w:hint="eastAsia"/>
          <w:kern w:val="0"/>
        </w:rPr>
        <w:t>20.4</w:t>
      </w:r>
      <w:r w:rsidRPr="00F91279">
        <w:rPr>
          <w:rFonts w:ascii="华文楷体" w:eastAsia="华文楷体" w:hAnsi="华文楷体" w:cs="宋体" w:hint="eastAsia"/>
          <w:kern w:val="0"/>
          <w:lang w:val="zh-CN"/>
        </w:rPr>
        <w:t>规定情形的，要求评标委员会复核或者书面说明理由，评标委员会拒绝的，应予记录并向本级财政部门</w:t>
      </w:r>
      <w:r w:rsidRPr="00F91279">
        <w:rPr>
          <w:rFonts w:ascii="华文楷体" w:eastAsia="华文楷体" w:hAnsi="华文楷体" w:cs="宋体" w:hint="eastAsia"/>
          <w:kern w:val="0"/>
          <w:lang w:val="zh-CN"/>
        </w:rPr>
        <w:t>报告；</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rPr>
        <w:t>9</w:t>
      </w:r>
      <w:r w:rsidRPr="00F91279">
        <w:rPr>
          <w:rFonts w:ascii="华文楷体" w:eastAsia="华文楷体" w:hAnsi="华文楷体" w:cs="宋体" w:hint="eastAsia"/>
          <w:kern w:val="0"/>
          <w:lang w:val="zh-CN"/>
        </w:rPr>
        <w:t>）评审工作完成后，按照规定由采购人向评审专家支付劳务报酬和异地评审差旅费，不得向评审专家以外的其他人员支付评审劳务报酬；</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rPr>
        <w:t>10</w:t>
      </w:r>
      <w:r w:rsidRPr="00F91279">
        <w:rPr>
          <w:rFonts w:ascii="华文楷体" w:eastAsia="华文楷体" w:hAnsi="华文楷体" w:cs="宋体" w:hint="eastAsia"/>
          <w:kern w:val="0"/>
          <w:lang w:val="zh-CN"/>
        </w:rPr>
        <w:t>）处理与评标有关的其他事项。</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lang w:val="zh-CN"/>
        </w:rPr>
        <w:t>采购人可以在评标前说明项目背景和采购需求，说明内容不得含有歧视性、</w:t>
      </w:r>
      <w:r w:rsidRPr="00F91279">
        <w:rPr>
          <w:rFonts w:ascii="华文楷体" w:eastAsia="华文楷体" w:hAnsi="华文楷体" w:cs="宋体" w:hint="eastAsia"/>
          <w:kern w:val="0"/>
          <w:lang w:val="zh-CN"/>
        </w:rPr>
        <w:lastRenderedPageBreak/>
        <w:t>倾向性意见，不得超出招标文件所述范围。说明应当提交书面材料，并随采购文件一并存档。</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 xml:space="preserve">18.2 </w:t>
      </w:r>
      <w:r w:rsidRPr="00F91279">
        <w:rPr>
          <w:rFonts w:ascii="华文楷体" w:eastAsia="华文楷体" w:hAnsi="华文楷体" w:cs="宋体" w:hint="eastAsia"/>
          <w:kern w:val="0"/>
        </w:rPr>
        <w:t>评标委员会负责具体评标事务，并独立履行下列职责：</w:t>
      </w:r>
    </w:p>
    <w:p w:rsidR="001A0F64" w:rsidRPr="00F91279" w:rsidRDefault="0008262D">
      <w:pPr>
        <w:numPr>
          <w:ilvl w:val="0"/>
          <w:numId w:val="4"/>
        </w:num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严格遵守评审工作纪律</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按照客观、公正、审慎的原则</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根据采购文件规定的评审程序、评审方法和评审标准进行独立评审</w:t>
      </w:r>
      <w:r w:rsidRPr="00F91279">
        <w:rPr>
          <w:rFonts w:ascii="华文楷体" w:eastAsia="华文楷体" w:hAnsi="华文楷体" w:cs="宋体" w:hint="eastAsia"/>
          <w:kern w:val="0"/>
          <w:lang w:val="zh-CN"/>
        </w:rPr>
        <w:t>；</w:t>
      </w:r>
    </w:p>
    <w:p w:rsidR="001A0F64" w:rsidRPr="00F91279" w:rsidRDefault="0008262D">
      <w:pPr>
        <w:numPr>
          <w:ilvl w:val="0"/>
          <w:numId w:val="4"/>
        </w:num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现采购文件内容违反国家有关强制性规定或者采购文件存在歧义、重大缺陷导致评审工作无法进行时</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应当停止评审并向采购人或者采购代理机构书面说明情况</w:t>
      </w:r>
      <w:r w:rsidRPr="00F91279">
        <w:rPr>
          <w:rFonts w:ascii="华文楷体" w:eastAsia="华文楷体" w:hAnsi="华文楷体" w:cs="宋体" w:hint="eastAsia"/>
          <w:kern w:val="0"/>
          <w:lang w:val="zh-CN"/>
        </w:rPr>
        <w:t>；</w:t>
      </w:r>
    </w:p>
    <w:p w:rsidR="001A0F64" w:rsidRPr="00F91279" w:rsidRDefault="0008262D">
      <w:pPr>
        <w:numPr>
          <w:ilvl w:val="0"/>
          <w:numId w:val="4"/>
        </w:num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审查、评价投标文件是否符合招标文件的商务、技术等实质性要求</w:t>
      </w:r>
      <w:r w:rsidRPr="00F91279">
        <w:rPr>
          <w:rFonts w:ascii="华文楷体" w:eastAsia="华文楷体" w:hAnsi="华文楷体" w:cs="宋体" w:hint="eastAsia"/>
          <w:kern w:val="0"/>
          <w:lang w:val="zh-CN"/>
        </w:rPr>
        <w:t>；</w:t>
      </w:r>
    </w:p>
    <w:p w:rsidR="001A0F64" w:rsidRPr="00F91279" w:rsidRDefault="0008262D">
      <w:pPr>
        <w:numPr>
          <w:ilvl w:val="0"/>
          <w:numId w:val="4"/>
        </w:num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要求投标人对投标文件有关事项</w:t>
      </w:r>
      <w:proofErr w:type="gramStart"/>
      <w:r w:rsidRPr="00F91279">
        <w:rPr>
          <w:rFonts w:ascii="华文楷体" w:eastAsia="华文楷体" w:hAnsi="华文楷体" w:cs="宋体" w:hint="eastAsia"/>
          <w:kern w:val="0"/>
        </w:rPr>
        <w:t>作出</w:t>
      </w:r>
      <w:proofErr w:type="gramEnd"/>
      <w:r w:rsidRPr="00F91279">
        <w:rPr>
          <w:rFonts w:ascii="华文楷体" w:eastAsia="华文楷体" w:hAnsi="华文楷体" w:cs="宋体" w:hint="eastAsia"/>
          <w:kern w:val="0"/>
        </w:rPr>
        <w:t>澄清或者说明；</w:t>
      </w:r>
    </w:p>
    <w:p w:rsidR="001A0F64" w:rsidRPr="00F91279" w:rsidRDefault="0008262D">
      <w:pPr>
        <w:numPr>
          <w:ilvl w:val="0"/>
          <w:numId w:val="4"/>
        </w:num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对投标文件进行比较和评价；</w:t>
      </w:r>
    </w:p>
    <w:p w:rsidR="001A0F64" w:rsidRPr="00F91279" w:rsidRDefault="0008262D">
      <w:pPr>
        <w:numPr>
          <w:ilvl w:val="0"/>
          <w:numId w:val="4"/>
        </w:num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确定中标候选人名单，以及根据采购人委托直接确定中标人；</w:t>
      </w:r>
    </w:p>
    <w:p w:rsidR="001A0F64" w:rsidRPr="00F91279" w:rsidRDefault="0008262D">
      <w:pPr>
        <w:numPr>
          <w:ilvl w:val="0"/>
          <w:numId w:val="4"/>
        </w:num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配合答复投标人的询问、质疑和投诉等事项</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不得泄露评审文件、评审情况和在评审过程中获悉的商业秘密</w:t>
      </w:r>
      <w:r w:rsidRPr="00F91279">
        <w:rPr>
          <w:rFonts w:ascii="华文楷体" w:eastAsia="华文楷体" w:hAnsi="华文楷体" w:cs="宋体" w:hint="eastAsia"/>
          <w:kern w:val="0"/>
          <w:lang w:val="zh-CN"/>
        </w:rPr>
        <w:t>；</w:t>
      </w:r>
    </w:p>
    <w:p w:rsidR="001A0F64" w:rsidRPr="00F91279" w:rsidRDefault="0008262D">
      <w:pPr>
        <w:numPr>
          <w:ilvl w:val="0"/>
          <w:numId w:val="4"/>
        </w:num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向采购人、采购代理机构或者有关部门报告评标中发现的违法行为。</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 xml:space="preserve">18.3 </w:t>
      </w:r>
      <w:r w:rsidRPr="00F91279">
        <w:rPr>
          <w:rFonts w:ascii="华文楷体" w:eastAsia="华文楷体" w:hAnsi="华文楷体" w:cs="宋体" w:hint="eastAsia"/>
          <w:kern w:val="0"/>
        </w:rPr>
        <w:t>评标</w:t>
      </w:r>
      <w:r w:rsidRPr="00F91279">
        <w:rPr>
          <w:rFonts w:ascii="华文楷体" w:eastAsia="华文楷体" w:hAnsi="华文楷体" w:cs="宋体" w:hint="eastAsia"/>
          <w:kern w:val="0"/>
        </w:rPr>
        <w:t>委员会由采购人代表和评审专家组成，成员人数应当为</w:t>
      </w: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人以上单数，其中评审专家不得少于成员总数的三分之二；本项目评标委员会由</w:t>
      </w: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人组成，其中采购人代表</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名，评审专家</w:t>
      </w: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名，从省级以上人民政府财政部门设立的评审专家库中随机抽取评审专家。</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采购项目符合下列情形之一的，评标委员会成员人数应当为</w:t>
      </w:r>
      <w:r w:rsidRPr="00F91279">
        <w:rPr>
          <w:rFonts w:ascii="华文楷体" w:eastAsia="华文楷体" w:hAnsi="华文楷体" w:cs="宋体" w:hint="eastAsia"/>
          <w:kern w:val="0"/>
        </w:rPr>
        <w:t>7</w:t>
      </w:r>
      <w:r w:rsidRPr="00F91279">
        <w:rPr>
          <w:rFonts w:ascii="华文楷体" w:eastAsia="华文楷体" w:hAnsi="华文楷体" w:cs="宋体" w:hint="eastAsia"/>
          <w:kern w:val="0"/>
        </w:rPr>
        <w:t>人以上单数：</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）采购预算金额在</w:t>
      </w:r>
      <w:r w:rsidRPr="00F91279">
        <w:rPr>
          <w:rFonts w:ascii="华文楷体" w:eastAsia="华文楷体" w:hAnsi="华文楷体" w:cs="宋体" w:hint="eastAsia"/>
          <w:kern w:val="0"/>
        </w:rPr>
        <w:t>1000</w:t>
      </w:r>
      <w:r w:rsidRPr="00F91279">
        <w:rPr>
          <w:rFonts w:ascii="华文楷体" w:eastAsia="华文楷体" w:hAnsi="华文楷体" w:cs="宋体" w:hint="eastAsia"/>
          <w:kern w:val="0"/>
        </w:rPr>
        <w:t>万元以上；</w:t>
      </w:r>
    </w:p>
    <w:p w:rsidR="001A0F64" w:rsidRPr="00F91279" w:rsidRDefault="0008262D">
      <w:pPr>
        <w:tabs>
          <w:tab w:val="left" w:pos="3126"/>
        </w:tabs>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）技术复杂；</w:t>
      </w:r>
      <w:r w:rsidRPr="00F91279">
        <w:rPr>
          <w:rFonts w:ascii="华文楷体" w:eastAsia="华文楷体" w:hAnsi="华文楷体" w:cs="宋体" w:hint="eastAsia"/>
          <w:kern w:val="0"/>
        </w:rPr>
        <w:tab/>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）社会影响较大。</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评审专家对本单位的采购项目只能作为采购人代表参与评标。采购代理机构工作人员不得参加由本机构代理的政府采购项目的评标。</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评标委员会成员名</w:t>
      </w:r>
      <w:r w:rsidRPr="00F91279">
        <w:rPr>
          <w:rFonts w:ascii="华文楷体" w:eastAsia="华文楷体" w:hAnsi="华文楷体" w:cs="宋体" w:hint="eastAsia"/>
          <w:kern w:val="0"/>
        </w:rPr>
        <w:t>单在评标结果公告前应当保密。</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lastRenderedPageBreak/>
        <w:t xml:space="preserve">18.4 </w:t>
      </w:r>
      <w:r w:rsidRPr="00F91279">
        <w:rPr>
          <w:rFonts w:ascii="华文楷体" w:eastAsia="华文楷体" w:hAnsi="华文楷体" w:cs="宋体" w:hint="eastAsia"/>
          <w:kern w:val="0"/>
          <w:lang w:val="zh-CN"/>
        </w:rPr>
        <w:t>采购</w:t>
      </w:r>
      <w:r w:rsidRPr="00F91279">
        <w:rPr>
          <w:rFonts w:ascii="华文楷体" w:eastAsia="华文楷体" w:hAnsi="华文楷体" w:cs="宋体" w:hint="eastAsia"/>
          <w:kern w:val="0"/>
        </w:rPr>
        <w:t>人应当从省级以上财政部门设立的政府采购评审专家库中，通过随机方式抽取评审专家。对技术复杂、专业性强的采购项目，通过随机方式难以确定合适评审专家的，经主管预算单位同意，采购人可以自行选定相应专业领域的评审专家。自行选定评审专家的，应当优先选择本单位以外的评审专家。</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lang w:val="zh-CN"/>
        </w:rPr>
        <w:t>1</w:t>
      </w:r>
      <w:r w:rsidRPr="00F91279">
        <w:rPr>
          <w:rFonts w:ascii="华文楷体" w:eastAsia="华文楷体" w:hAnsi="华文楷体" w:cs="宋体" w:hint="eastAsia"/>
          <w:kern w:val="0"/>
        </w:rPr>
        <w:t>8</w:t>
      </w: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rPr>
        <w:t xml:space="preserve">5 </w:t>
      </w:r>
      <w:r w:rsidRPr="00F91279">
        <w:rPr>
          <w:rFonts w:ascii="华文楷体" w:eastAsia="华文楷体" w:hAnsi="华文楷体" w:cs="宋体" w:hint="eastAsia"/>
          <w:kern w:val="0"/>
        </w:rPr>
        <w:t>评标中因评标委员会成员缺席、回避或者健康等特殊原因导致评标委员会组成不符合规定的，采购人或者采购代理机构应当依法补足后继续评标。被更换的评标委员会成员所</w:t>
      </w:r>
      <w:proofErr w:type="gramStart"/>
      <w:r w:rsidRPr="00F91279">
        <w:rPr>
          <w:rFonts w:ascii="华文楷体" w:eastAsia="华文楷体" w:hAnsi="华文楷体" w:cs="宋体" w:hint="eastAsia"/>
          <w:kern w:val="0"/>
        </w:rPr>
        <w:t>作出</w:t>
      </w:r>
      <w:proofErr w:type="gramEnd"/>
      <w:r w:rsidRPr="00F91279">
        <w:rPr>
          <w:rFonts w:ascii="华文楷体" w:eastAsia="华文楷体" w:hAnsi="华文楷体" w:cs="宋体" w:hint="eastAsia"/>
          <w:kern w:val="0"/>
        </w:rPr>
        <w:t>的评标意见无效。无法及时补足评标委员会</w:t>
      </w:r>
      <w:r w:rsidRPr="00F91279">
        <w:rPr>
          <w:rFonts w:ascii="华文楷体" w:eastAsia="华文楷体" w:hAnsi="华文楷体" w:cs="宋体" w:hint="eastAsia"/>
          <w:kern w:val="0"/>
        </w:rPr>
        <w:t>成员的，采购代理机构应当停止评标活动，封存所有投标文件和开标、评标资料，依法重新组建评标委员会进行评标。原评标委员会所</w:t>
      </w:r>
      <w:proofErr w:type="gramStart"/>
      <w:r w:rsidRPr="00F91279">
        <w:rPr>
          <w:rFonts w:ascii="华文楷体" w:eastAsia="华文楷体" w:hAnsi="华文楷体" w:cs="宋体" w:hint="eastAsia"/>
          <w:kern w:val="0"/>
        </w:rPr>
        <w:t>作出</w:t>
      </w:r>
      <w:proofErr w:type="gramEnd"/>
      <w:r w:rsidRPr="00F91279">
        <w:rPr>
          <w:rFonts w:ascii="华文楷体" w:eastAsia="华文楷体" w:hAnsi="华文楷体" w:cs="宋体" w:hint="eastAsia"/>
          <w:kern w:val="0"/>
        </w:rPr>
        <w:t>的评标意见无效。</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rPr>
        <w:t>采购人或</w:t>
      </w:r>
      <w:r w:rsidRPr="00F91279">
        <w:rPr>
          <w:rFonts w:ascii="华文楷体" w:eastAsia="华文楷体" w:hAnsi="华文楷体" w:cs="宋体" w:hint="eastAsia"/>
          <w:kern w:val="0"/>
          <w:lang w:val="zh-CN"/>
        </w:rPr>
        <w:t>采购代理机构</w:t>
      </w:r>
      <w:r w:rsidRPr="00F91279">
        <w:rPr>
          <w:rFonts w:ascii="华文楷体" w:eastAsia="华文楷体" w:hAnsi="华文楷体" w:cs="宋体" w:hint="eastAsia"/>
          <w:kern w:val="0"/>
        </w:rPr>
        <w:t>应当将变更、重新组建评标委员会的情况予以记录，并随采购文件一并存档。</w:t>
      </w:r>
    </w:p>
    <w:p w:rsidR="001A0F64" w:rsidRPr="00F91279" w:rsidRDefault="0008262D">
      <w:pPr>
        <w:pStyle w:val="af"/>
        <w:spacing w:before="0" w:after="0" w:line="360" w:lineRule="auto"/>
        <w:jc w:val="left"/>
        <w:rPr>
          <w:rFonts w:ascii="华文楷体" w:eastAsia="华文楷体" w:hAnsi="华文楷体" w:cs="宋体"/>
          <w:lang w:val="zh-CN"/>
        </w:rPr>
      </w:pPr>
      <w:bookmarkStart w:id="115" w:name="_Toc8649"/>
      <w:bookmarkStart w:id="116" w:name="_Toc184345913"/>
      <w:bookmarkStart w:id="117" w:name="_Toc515908194"/>
      <w:r w:rsidRPr="00F91279">
        <w:rPr>
          <w:rFonts w:ascii="华文楷体" w:eastAsia="华文楷体" w:hAnsi="华文楷体" w:cs="宋体" w:hint="eastAsia"/>
          <w:sz w:val="28"/>
          <w:szCs w:val="28"/>
        </w:rPr>
        <w:t>19</w:t>
      </w:r>
      <w:r w:rsidRPr="00F91279">
        <w:rPr>
          <w:rFonts w:ascii="华文楷体" w:eastAsia="华文楷体" w:hAnsi="华文楷体" w:cs="宋体" w:hint="eastAsia"/>
          <w:sz w:val="28"/>
          <w:szCs w:val="28"/>
          <w:lang w:val="zh-CN"/>
        </w:rPr>
        <w:t>.</w:t>
      </w:r>
      <w:r w:rsidRPr="00F91279">
        <w:rPr>
          <w:rFonts w:ascii="华文楷体" w:eastAsia="华文楷体" w:hAnsi="华文楷体" w:cs="宋体" w:hint="eastAsia"/>
          <w:sz w:val="28"/>
          <w:szCs w:val="28"/>
          <w:lang w:val="zh-CN"/>
        </w:rPr>
        <w:t>评审工作程序</w:t>
      </w:r>
      <w:bookmarkEnd w:id="115"/>
      <w:bookmarkEnd w:id="116"/>
      <w:bookmarkEnd w:id="117"/>
    </w:p>
    <w:p w:rsidR="001A0F64" w:rsidRPr="00F91279" w:rsidRDefault="0008262D" w:rsidP="002D6D96">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b/>
          <w:bCs/>
          <w:kern w:val="0"/>
          <w:lang w:val="zh-CN"/>
        </w:rPr>
        <w:t>1</w:t>
      </w:r>
      <w:r w:rsidRPr="00F91279">
        <w:rPr>
          <w:rFonts w:ascii="华文楷体" w:eastAsia="华文楷体" w:hAnsi="华文楷体" w:cs="宋体" w:hint="eastAsia"/>
          <w:b/>
          <w:bCs/>
          <w:kern w:val="0"/>
        </w:rPr>
        <w:t>9</w:t>
      </w:r>
      <w:r w:rsidRPr="00F91279">
        <w:rPr>
          <w:rFonts w:ascii="华文楷体" w:eastAsia="华文楷体" w:hAnsi="华文楷体" w:cs="宋体" w:hint="eastAsia"/>
          <w:b/>
          <w:bCs/>
          <w:kern w:val="0"/>
          <w:lang w:val="zh-CN"/>
        </w:rPr>
        <w:t>.1</w:t>
      </w:r>
      <w:r w:rsidRPr="00F91279">
        <w:rPr>
          <w:rFonts w:ascii="华文楷体" w:eastAsia="华文楷体" w:hAnsi="华文楷体" w:cs="宋体" w:hint="eastAsia"/>
          <w:kern w:val="0"/>
          <w:lang w:val="zh-CN"/>
        </w:rPr>
        <w:t>评标委员会应当对符合资格的投标人的符合性文件进行审查，以确定其是否满足招标文件的实质性要求。</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rPr>
        <w:t>19.1.1</w:t>
      </w:r>
      <w:r w:rsidRPr="00F91279">
        <w:rPr>
          <w:rFonts w:ascii="华文楷体" w:eastAsia="华文楷体" w:hAnsi="华文楷体" w:cs="宋体" w:hint="eastAsia"/>
          <w:kern w:val="0"/>
          <w:lang w:val="zh-CN"/>
        </w:rPr>
        <w:t>投标文件中含义不明确、同类问题表述不一致或者有明显文字和计算错误的内容，评标委员会应当以书面形式要求投标人</w:t>
      </w:r>
      <w:proofErr w:type="gramStart"/>
      <w:r w:rsidRPr="00F91279">
        <w:rPr>
          <w:rFonts w:ascii="华文楷体" w:eastAsia="华文楷体" w:hAnsi="华文楷体" w:cs="宋体" w:hint="eastAsia"/>
          <w:kern w:val="0"/>
          <w:lang w:val="zh-CN"/>
        </w:rPr>
        <w:t>作出</w:t>
      </w:r>
      <w:proofErr w:type="gramEnd"/>
      <w:r w:rsidRPr="00F91279">
        <w:rPr>
          <w:rFonts w:ascii="华文楷体" w:eastAsia="华文楷体" w:hAnsi="华文楷体" w:cs="宋体" w:hint="eastAsia"/>
          <w:kern w:val="0"/>
          <w:lang w:val="zh-CN"/>
        </w:rPr>
        <w:t>必要的澄清、说明或者补正。</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投标人的澄清、说明或者补正应当采用书面形式，并加盖公章，或者由法定代表人或其授权的代表签字。投标人的澄清、说明或者补正不得超出投标文件的范围或者改变投标文件的实质性内容。</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评标委员会根据投标情况确定答疑时间，答疑或澄清在政</w:t>
      </w:r>
      <w:proofErr w:type="gramStart"/>
      <w:r w:rsidRPr="00F91279">
        <w:rPr>
          <w:rFonts w:ascii="华文楷体" w:eastAsia="华文楷体" w:hAnsi="华文楷体" w:cs="宋体" w:hint="eastAsia"/>
          <w:kern w:val="0"/>
          <w:lang w:val="zh-CN"/>
        </w:rPr>
        <w:t>采云</w:t>
      </w:r>
      <w:proofErr w:type="gramEnd"/>
      <w:r w:rsidRPr="00F91279">
        <w:rPr>
          <w:rFonts w:ascii="华文楷体" w:eastAsia="华文楷体" w:hAnsi="华文楷体" w:cs="宋体" w:hint="eastAsia"/>
          <w:kern w:val="0"/>
          <w:lang w:val="zh-CN"/>
        </w:rPr>
        <w:t>平台上进行，投标人可在政</w:t>
      </w:r>
      <w:proofErr w:type="gramStart"/>
      <w:r w:rsidRPr="00F91279">
        <w:rPr>
          <w:rFonts w:ascii="华文楷体" w:eastAsia="华文楷体" w:hAnsi="华文楷体" w:cs="宋体" w:hint="eastAsia"/>
          <w:kern w:val="0"/>
          <w:lang w:val="zh-CN"/>
        </w:rPr>
        <w:t>采云</w:t>
      </w:r>
      <w:proofErr w:type="gramEnd"/>
      <w:r w:rsidRPr="00F91279">
        <w:rPr>
          <w:rFonts w:ascii="华文楷体" w:eastAsia="华文楷体" w:hAnsi="华文楷体" w:cs="宋体" w:hint="eastAsia"/>
          <w:kern w:val="0"/>
          <w:lang w:val="zh-CN"/>
        </w:rPr>
        <w:t>平台上的“我的澄清”界面了解答疑时间等信息。在项目开标、评标时须在线了解开标信息，掌握答疑时间，需由法定代表人或委托代理人对评标委员会提出的质疑做出应答。如在规定的时间内未完成</w:t>
      </w:r>
      <w:r w:rsidRPr="00F91279">
        <w:rPr>
          <w:rFonts w:ascii="华文楷体" w:eastAsia="华文楷体" w:hAnsi="华文楷体" w:cs="宋体" w:hint="eastAsia"/>
          <w:kern w:val="0"/>
        </w:rPr>
        <w:t>在</w:t>
      </w:r>
      <w:r w:rsidRPr="00F91279">
        <w:rPr>
          <w:rFonts w:ascii="华文楷体" w:eastAsia="华文楷体" w:hAnsi="华文楷体" w:cs="宋体" w:hint="eastAsia"/>
          <w:kern w:val="0"/>
          <w:lang w:val="zh-CN"/>
        </w:rPr>
        <w:t>政</w:t>
      </w:r>
      <w:proofErr w:type="gramStart"/>
      <w:r w:rsidRPr="00F91279">
        <w:rPr>
          <w:rFonts w:ascii="华文楷体" w:eastAsia="华文楷体" w:hAnsi="华文楷体" w:cs="宋体" w:hint="eastAsia"/>
          <w:kern w:val="0"/>
          <w:lang w:val="zh-CN"/>
        </w:rPr>
        <w:t>采云</w:t>
      </w:r>
      <w:proofErr w:type="gramEnd"/>
      <w:r w:rsidRPr="00F91279">
        <w:rPr>
          <w:rFonts w:ascii="华文楷体" w:eastAsia="华文楷体" w:hAnsi="华文楷体" w:cs="宋体" w:hint="eastAsia"/>
          <w:kern w:val="0"/>
          <w:lang w:val="zh-CN"/>
        </w:rPr>
        <w:t>平台上答疑者，视同放弃答疑。</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1</w:t>
      </w:r>
      <w:r w:rsidRPr="00F91279">
        <w:rPr>
          <w:rFonts w:ascii="华文楷体" w:eastAsia="华文楷体" w:hAnsi="华文楷体" w:cs="宋体" w:hint="eastAsia"/>
          <w:kern w:val="0"/>
        </w:rPr>
        <w:t>9</w:t>
      </w: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rPr>
        <w:t>1</w:t>
      </w:r>
      <w:r w:rsidRPr="00F91279">
        <w:rPr>
          <w:rFonts w:ascii="华文楷体" w:eastAsia="华文楷体" w:hAnsi="华文楷体" w:cs="宋体" w:hint="eastAsia"/>
          <w:kern w:val="0"/>
          <w:lang w:val="zh-CN"/>
        </w:rPr>
        <w:t>.2</w:t>
      </w:r>
      <w:r w:rsidRPr="00F91279">
        <w:rPr>
          <w:rFonts w:ascii="华文楷体" w:eastAsia="华文楷体" w:hAnsi="华文楷体" w:cs="宋体" w:hint="eastAsia"/>
          <w:kern w:val="0"/>
          <w:lang w:val="zh-CN"/>
        </w:rPr>
        <w:t>投标人存在下列情况之一的，投标无</w:t>
      </w:r>
      <w:r w:rsidRPr="00F91279">
        <w:rPr>
          <w:rFonts w:ascii="华文楷体" w:eastAsia="华文楷体" w:hAnsi="华文楷体" w:cs="宋体" w:hint="eastAsia"/>
          <w:kern w:val="0"/>
          <w:lang w:val="zh-CN"/>
        </w:rPr>
        <w:t>效</w:t>
      </w:r>
      <w:r w:rsidRPr="00F91279">
        <w:rPr>
          <w:rFonts w:ascii="华文楷体" w:eastAsia="华文楷体" w:hAnsi="华文楷体" w:cs="宋体" w:hint="eastAsia"/>
          <w:kern w:val="0"/>
          <w:lang w:val="zh-CN"/>
        </w:rPr>
        <w:t>:</w:t>
      </w:r>
    </w:p>
    <w:p w:rsidR="001A0F64" w:rsidRPr="00F91279" w:rsidRDefault="0008262D">
      <w:pPr>
        <w:numPr>
          <w:ilvl w:val="0"/>
          <w:numId w:val="5"/>
        </w:num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lastRenderedPageBreak/>
        <w:t>符合性审查文件未按招标文件要求签署、盖章的；</w:t>
      </w:r>
    </w:p>
    <w:p w:rsidR="001A0F64" w:rsidRPr="00F91279" w:rsidRDefault="0008262D">
      <w:pPr>
        <w:numPr>
          <w:ilvl w:val="0"/>
          <w:numId w:val="5"/>
        </w:num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lang w:val="zh-CN"/>
        </w:rPr>
        <w:t>未按第</w:t>
      </w:r>
      <w:r w:rsidRPr="00F91279">
        <w:rPr>
          <w:rFonts w:ascii="华文楷体" w:eastAsia="华文楷体" w:hAnsi="华文楷体" w:cs="宋体" w:hint="eastAsia"/>
          <w:lang w:val="zh-CN"/>
        </w:rPr>
        <w:t>11</w:t>
      </w:r>
      <w:r w:rsidRPr="00F91279">
        <w:rPr>
          <w:rFonts w:ascii="华文楷体" w:eastAsia="华文楷体" w:hAnsi="华文楷体" w:cs="宋体" w:hint="eastAsia"/>
        </w:rPr>
        <w:t>.</w:t>
      </w:r>
      <w:r w:rsidRPr="00F91279">
        <w:rPr>
          <w:rFonts w:ascii="华文楷体" w:eastAsia="华文楷体" w:hAnsi="华文楷体" w:cs="宋体" w:hint="eastAsia"/>
          <w:lang w:val="zh-CN"/>
        </w:rPr>
        <w:t>2</w:t>
      </w:r>
      <w:r w:rsidRPr="00F91279">
        <w:rPr>
          <w:rFonts w:ascii="华文楷体" w:eastAsia="华文楷体" w:hAnsi="华文楷体" w:cs="宋体" w:hint="eastAsia"/>
          <w:lang w:val="zh-CN"/>
        </w:rPr>
        <w:t>（</w:t>
      </w:r>
      <w:r w:rsidRPr="00F91279">
        <w:rPr>
          <w:rFonts w:ascii="华文楷体" w:eastAsia="华文楷体" w:hAnsi="华文楷体" w:cs="宋体" w:hint="eastAsia"/>
          <w:lang w:val="zh-CN"/>
        </w:rPr>
        <w:t>1</w:t>
      </w:r>
      <w:r w:rsidRPr="00F91279">
        <w:rPr>
          <w:rFonts w:ascii="华文楷体" w:eastAsia="华文楷体" w:hAnsi="华文楷体" w:cs="宋体" w:hint="eastAsia"/>
        </w:rPr>
        <w:t>4</w:t>
      </w:r>
      <w:r w:rsidRPr="00F91279">
        <w:rPr>
          <w:rFonts w:ascii="华文楷体" w:eastAsia="华文楷体" w:hAnsi="华文楷体" w:cs="宋体" w:hint="eastAsia"/>
          <w:lang w:val="zh-CN"/>
        </w:rPr>
        <w:t>）</w:t>
      </w:r>
      <w:r w:rsidRPr="00F91279">
        <w:rPr>
          <w:rFonts w:ascii="华文楷体" w:eastAsia="华文楷体" w:hAnsi="华文楷体" w:cs="宋体" w:hint="eastAsia"/>
          <w:lang w:val="zh-CN"/>
        </w:rPr>
        <w:t>-</w:t>
      </w:r>
      <w:r w:rsidRPr="00F91279">
        <w:rPr>
          <w:rFonts w:ascii="华文楷体" w:eastAsia="华文楷体" w:hAnsi="华文楷体" w:cs="宋体" w:hint="eastAsia"/>
          <w:lang w:val="zh-CN"/>
        </w:rPr>
        <w:t>（</w:t>
      </w:r>
      <w:r w:rsidRPr="00F91279">
        <w:rPr>
          <w:rFonts w:ascii="华文楷体" w:eastAsia="华文楷体" w:hAnsi="华文楷体" w:cs="宋体" w:hint="eastAsia"/>
          <w:lang w:val="zh-CN"/>
        </w:rPr>
        <w:t>1</w:t>
      </w:r>
      <w:r w:rsidRPr="00F91279">
        <w:rPr>
          <w:rFonts w:ascii="华文楷体" w:eastAsia="华文楷体" w:hAnsi="华文楷体" w:cs="宋体" w:hint="eastAsia"/>
        </w:rPr>
        <w:t>7</w:t>
      </w:r>
      <w:r w:rsidRPr="00F91279">
        <w:rPr>
          <w:rFonts w:ascii="华文楷体" w:eastAsia="华文楷体" w:hAnsi="华文楷体" w:cs="宋体" w:hint="eastAsia"/>
          <w:lang w:val="zh-CN"/>
        </w:rPr>
        <w:t>）款要求提供相关资料的；</w:t>
      </w:r>
    </w:p>
    <w:p w:rsidR="001A0F64" w:rsidRPr="00F91279" w:rsidRDefault="0008262D">
      <w:pPr>
        <w:numPr>
          <w:ilvl w:val="0"/>
          <w:numId w:val="5"/>
        </w:numPr>
        <w:autoSpaceDE w:val="0"/>
        <w:autoSpaceDN w:val="0"/>
        <w:spacing w:line="360" w:lineRule="auto"/>
        <w:ind w:firstLineChars="200" w:firstLine="480"/>
        <w:rPr>
          <w:rFonts w:ascii="华文楷体" w:eastAsia="华文楷体" w:hAnsi="华文楷体" w:cs="宋体"/>
          <w:shd w:val="clear" w:color="auto" w:fill="FFFFFF"/>
        </w:rPr>
      </w:pPr>
      <w:r w:rsidRPr="00F91279">
        <w:rPr>
          <w:rFonts w:ascii="华文楷体" w:eastAsia="华文楷体" w:hAnsi="华文楷体" w:cs="宋体" w:hint="eastAsia"/>
          <w:shd w:val="clear" w:color="auto" w:fill="FFFFFF"/>
        </w:rPr>
        <w:t>投标文件含有采购人不能接受的附加条件的；</w:t>
      </w:r>
    </w:p>
    <w:p w:rsidR="001A0F64" w:rsidRPr="00F91279" w:rsidRDefault="0008262D">
      <w:pPr>
        <w:numPr>
          <w:ilvl w:val="0"/>
          <w:numId w:val="5"/>
        </w:num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rPr>
        <w:t>合同履行期限</w:t>
      </w: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rPr>
        <w:t>质保期</w:t>
      </w:r>
      <w:r w:rsidRPr="00F91279">
        <w:rPr>
          <w:rFonts w:ascii="华文楷体" w:eastAsia="华文楷体" w:hAnsi="华文楷体" w:cs="宋体" w:hint="eastAsia"/>
          <w:kern w:val="0"/>
          <w:lang w:val="zh-CN"/>
        </w:rPr>
        <w:t>不能满足招标文件要求的；</w:t>
      </w:r>
    </w:p>
    <w:p w:rsidR="001A0F64" w:rsidRPr="00F91279" w:rsidRDefault="0008262D">
      <w:pPr>
        <w:numPr>
          <w:ilvl w:val="0"/>
          <w:numId w:val="5"/>
        </w:num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投标报价超过招标文件中规定的预算金额或者最高限价的；</w:t>
      </w:r>
    </w:p>
    <w:p w:rsidR="001A0F64" w:rsidRPr="00F91279" w:rsidRDefault="0008262D">
      <w:pPr>
        <w:numPr>
          <w:ilvl w:val="0"/>
          <w:numId w:val="5"/>
        </w:num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采购内容单项报价超过招标文件中规定的单项预算金额或者单项最高限价的；</w:t>
      </w:r>
    </w:p>
    <w:p w:rsidR="001A0F64" w:rsidRPr="00F91279" w:rsidRDefault="0008262D">
      <w:pPr>
        <w:numPr>
          <w:ilvl w:val="0"/>
          <w:numId w:val="5"/>
        </w:num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投标产品</w:t>
      </w:r>
      <w:r w:rsidRPr="00F91279">
        <w:rPr>
          <w:rFonts w:ascii="华文楷体" w:eastAsia="华文楷体" w:hAnsi="华文楷体" w:cs="宋体" w:hint="eastAsia"/>
          <w:kern w:val="0"/>
        </w:rPr>
        <w:t>有一项不</w:t>
      </w:r>
      <w:r w:rsidRPr="00F91279">
        <w:rPr>
          <w:rFonts w:ascii="华文楷体" w:eastAsia="华文楷体" w:hAnsi="华文楷体" w:cs="宋体" w:hint="eastAsia"/>
          <w:kern w:val="0"/>
          <w:lang w:val="zh-CN"/>
        </w:rPr>
        <w:t>满足招标文件确定的</w:t>
      </w:r>
      <w:r w:rsidRPr="00F91279">
        <w:rPr>
          <w:rFonts w:ascii="华文楷体" w:eastAsia="华文楷体" w:hAnsi="华文楷体" w:cs="宋体" w:hint="eastAsia"/>
          <w:kern w:val="0"/>
        </w:rPr>
        <w:t>“★”标注的技术参数、指标的；</w:t>
      </w:r>
    </w:p>
    <w:p w:rsidR="001A0F64" w:rsidRPr="00F91279" w:rsidRDefault="0008262D">
      <w:pPr>
        <w:numPr>
          <w:ilvl w:val="0"/>
          <w:numId w:val="5"/>
        </w:num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存在串通投标行为；</w:t>
      </w:r>
    </w:p>
    <w:p w:rsidR="001A0F64" w:rsidRPr="00F91279" w:rsidRDefault="0008262D">
      <w:pPr>
        <w:numPr>
          <w:ilvl w:val="0"/>
          <w:numId w:val="5"/>
        </w:num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rPr>
        <w:t>投标报价出现前后不一致，又不按</w:t>
      </w:r>
      <w:r w:rsidRPr="00F91279">
        <w:rPr>
          <w:rFonts w:ascii="华文楷体" w:eastAsia="华文楷体" w:hAnsi="华文楷体" w:cs="宋体" w:hint="eastAsia"/>
        </w:rPr>
        <w:t>19.1.3</w:t>
      </w:r>
      <w:r w:rsidRPr="00F91279">
        <w:rPr>
          <w:rFonts w:ascii="华文楷体" w:eastAsia="华文楷体" w:hAnsi="华文楷体" w:cs="宋体" w:hint="eastAsia"/>
        </w:rPr>
        <w:t>进行确认的；</w:t>
      </w:r>
    </w:p>
    <w:p w:rsidR="001A0F64" w:rsidRPr="00F91279" w:rsidRDefault="0008262D">
      <w:pPr>
        <w:numPr>
          <w:ilvl w:val="0"/>
          <w:numId w:val="5"/>
        </w:num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rPr>
        <w:t>评标委员会认为应按无效投标处理的其他情况；</w:t>
      </w:r>
    </w:p>
    <w:p w:rsidR="001A0F64" w:rsidRPr="00F91279" w:rsidRDefault="0008262D">
      <w:pPr>
        <w:numPr>
          <w:ilvl w:val="0"/>
          <w:numId w:val="5"/>
        </w:num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法律、法规和招标文件规定的其他无效情形。</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 xml:space="preserve">19.1.3 </w:t>
      </w:r>
      <w:r w:rsidRPr="00F91279">
        <w:rPr>
          <w:rFonts w:ascii="华文楷体" w:eastAsia="华文楷体" w:hAnsi="华文楷体" w:cs="宋体" w:hint="eastAsia"/>
          <w:kern w:val="0"/>
        </w:rPr>
        <w:t>投标文件报价出现前后不一致的，按照下列规定修正：</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）投标文件中开标一览表（报价表）内容与投标文件中相应内容不一致的，以开标一览表（报价表）为准；</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）大写金额和小写金额不一致的，以大写金额为准；</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）单价金额小数点或者百分比有明显错位的，以开标一览表的总价为准，并修改单价；</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）总价金额与按单价汇总金额不一致的，以单价金额计算结果为准。</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同时出现两种以上不一致的，按照前款规定的顺序修正。修正后的报价按第二款的规定经投标人确认后产生约束力，投标</w:t>
      </w:r>
      <w:r w:rsidRPr="00F91279">
        <w:rPr>
          <w:rFonts w:ascii="华文楷体" w:eastAsia="华文楷体" w:hAnsi="华文楷体" w:cs="宋体" w:hint="eastAsia"/>
          <w:kern w:val="0"/>
        </w:rPr>
        <w:t>人不确认的，其投标无效。</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rPr>
        <w:t xml:space="preserve">19.2 </w:t>
      </w:r>
      <w:r w:rsidRPr="00F91279">
        <w:rPr>
          <w:rFonts w:ascii="华文楷体" w:eastAsia="华文楷体" w:hAnsi="华文楷体" w:cs="宋体" w:hint="eastAsia"/>
          <w:kern w:val="0"/>
          <w:lang w:val="zh-CN"/>
        </w:rPr>
        <w:t>评审过程中，在同等条件下，优先采购具有环境标志、节能、自主创新的产品。投标人须提供《国家节能产品认证证书》、《中国环境标志产品认证证书》的原件扫描件或复印件。</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根据《政府采购促进中小企业发展管理办法》，属中小企业制造的货物（产</w:t>
      </w:r>
      <w:r w:rsidRPr="00F91279">
        <w:rPr>
          <w:rFonts w:ascii="华文楷体" w:eastAsia="华文楷体" w:hAnsi="华文楷体" w:cs="宋体" w:hint="eastAsia"/>
          <w:kern w:val="0"/>
          <w:lang w:val="zh-CN"/>
        </w:rPr>
        <w:lastRenderedPageBreak/>
        <w:t>品），投标人须提供《中小企业声明函》，其划型标准严格按照国家工信部、国家统计局、</w:t>
      </w:r>
      <w:proofErr w:type="gramStart"/>
      <w:r w:rsidRPr="00F91279">
        <w:rPr>
          <w:rFonts w:ascii="华文楷体" w:eastAsia="华文楷体" w:hAnsi="华文楷体" w:cs="宋体" w:hint="eastAsia"/>
          <w:kern w:val="0"/>
          <w:lang w:val="zh-CN"/>
        </w:rPr>
        <w:t>国家发改委</w:t>
      </w:r>
      <w:proofErr w:type="gramEnd"/>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 xml:space="preserve"> </w:t>
      </w:r>
      <w:r w:rsidRPr="00F91279">
        <w:rPr>
          <w:rFonts w:ascii="华文楷体" w:eastAsia="华文楷体" w:hAnsi="华文楷体" w:cs="宋体" w:hint="eastAsia"/>
          <w:kern w:val="0"/>
          <w:lang w:val="zh-CN"/>
        </w:rPr>
        <w:t>财政部出台的《中小企业划型标准规定》（工信部联企业</w:t>
      </w:r>
      <w:r w:rsidRPr="00F91279">
        <w:rPr>
          <w:rFonts w:ascii="华文楷体" w:eastAsia="华文楷体" w:hAnsi="华文楷体" w:cs="宋体" w:hint="eastAsia"/>
          <w:kern w:val="0"/>
          <w:lang w:val="zh-CN"/>
        </w:rPr>
        <w:t>[2011]300</w:t>
      </w:r>
      <w:r w:rsidRPr="00F91279">
        <w:rPr>
          <w:rFonts w:ascii="华文楷体" w:eastAsia="华文楷体" w:hAnsi="华文楷体" w:cs="宋体" w:hint="eastAsia"/>
          <w:kern w:val="0"/>
          <w:lang w:val="zh-CN"/>
        </w:rPr>
        <w:t>号）执行。投标人提供的《中小企业声明函》资料必须真实，如有虚假，将依法承担相应责任。</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根</w:t>
      </w:r>
      <w:r w:rsidRPr="00F91279">
        <w:rPr>
          <w:rFonts w:ascii="华文楷体" w:eastAsia="华文楷体" w:hAnsi="华文楷体" w:cs="宋体" w:hint="eastAsia"/>
          <w:kern w:val="0"/>
          <w:lang w:val="zh-CN"/>
        </w:rPr>
        <w:t>据财政部、民政部、中国残疾人联合会出台的《关于促进残疾人就业政府采购政策的通知》（财库</w:t>
      </w:r>
      <w:r w:rsidRPr="00F91279">
        <w:rPr>
          <w:rFonts w:ascii="华文楷体" w:eastAsia="华文楷体" w:hAnsi="华文楷体" w:cs="宋体" w:hint="eastAsia"/>
          <w:kern w:val="0"/>
          <w:lang w:val="zh-CN"/>
        </w:rPr>
        <w:t>[2017]141</w:t>
      </w:r>
      <w:r w:rsidRPr="00F91279">
        <w:rPr>
          <w:rFonts w:ascii="华文楷体" w:eastAsia="华文楷体" w:hAnsi="华文楷体" w:cs="宋体" w:hint="eastAsia"/>
          <w:kern w:val="0"/>
          <w:lang w:val="zh-CN"/>
        </w:rPr>
        <w:t>号），属残疾人福利性单位的，投标人须提供《残疾人福利性单位声明函》，并由投标人加盖公章，残疾人福利性单位视同小微型企业，享受预留份额、评标中价格扣除等促进中小企业发展的政府采购政策。向残疾人福利性单位采购的金额，计入面向中小企业采购的统计数据。</w:t>
      </w:r>
      <w:r w:rsidRPr="00F91279">
        <w:rPr>
          <w:rFonts w:ascii="华文楷体" w:eastAsia="华文楷体" w:hAnsi="华文楷体" w:cs="宋体"/>
          <w:kern w:val="0"/>
          <w:lang w:val="zh-CN"/>
        </w:rPr>
        <w:t>残疾人福利性单位属于小型、微型企业的，不重复享受政策</w:t>
      </w:r>
      <w:r w:rsidRPr="00F91279">
        <w:rPr>
          <w:rFonts w:ascii="华文楷体" w:eastAsia="华文楷体" w:hAnsi="华文楷体" w:cs="宋体" w:hint="eastAsia"/>
          <w:kern w:val="0"/>
          <w:lang w:val="zh-CN"/>
        </w:rPr>
        <w:t>。投标人提供的《残疾人福利性单位声明函》资料必须真实，如有虚假，将依法承担相应责任。</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rPr>
        <w:t>根据《关于政府采购支持监狱企业发展有关问题的通知》（财库［</w:t>
      </w:r>
      <w:r w:rsidRPr="00F91279">
        <w:rPr>
          <w:rFonts w:ascii="华文楷体" w:eastAsia="华文楷体" w:hAnsi="华文楷体" w:cs="宋体" w:hint="eastAsia"/>
          <w:kern w:val="0"/>
        </w:rPr>
        <w:t xml:space="preserve">2014]68 </w:t>
      </w:r>
      <w:r w:rsidRPr="00F91279">
        <w:rPr>
          <w:rFonts w:ascii="华文楷体" w:eastAsia="华文楷体" w:hAnsi="华文楷体" w:cs="宋体" w:hint="eastAsia"/>
          <w:kern w:val="0"/>
        </w:rPr>
        <w:t>号）的相关规定，</w:t>
      </w:r>
      <w:r w:rsidRPr="00F91279">
        <w:rPr>
          <w:rFonts w:ascii="华文楷体" w:eastAsia="华文楷体" w:hAnsi="华文楷体" w:cs="宋体"/>
          <w:kern w:val="0"/>
          <w:lang w:val="zh-CN"/>
        </w:rPr>
        <w:t>在政府采购活动中，</w:t>
      </w:r>
      <w:r w:rsidRPr="00F91279">
        <w:rPr>
          <w:rFonts w:ascii="华文楷体" w:eastAsia="华文楷体" w:hAnsi="华文楷体" w:cs="宋体"/>
          <w:bCs/>
          <w:kern w:val="0"/>
          <w:lang w:val="zh-CN"/>
        </w:rPr>
        <w:t>监狱企业视同小型、微型企业，享受预留份额、评审中价格扣除等政府采购促进中小企业发展的政府采购政策</w:t>
      </w:r>
      <w:r w:rsidRPr="00F91279">
        <w:rPr>
          <w:rFonts w:ascii="华文楷体" w:eastAsia="华文楷体" w:hAnsi="华文楷体" w:cs="宋体"/>
          <w:kern w:val="0"/>
          <w:lang w:val="zh-CN"/>
        </w:rPr>
        <w:t>。向监狱企业采购的金额，计入面向中小企业采购的统计数据。</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rPr>
        <w:t xml:space="preserve">19.3 </w:t>
      </w:r>
      <w:r w:rsidRPr="00F91279">
        <w:rPr>
          <w:rFonts w:ascii="华文楷体" w:eastAsia="华文楷体" w:hAnsi="华文楷体" w:cs="宋体" w:hint="eastAsia"/>
          <w:kern w:val="0"/>
          <w:lang w:val="zh-CN"/>
        </w:rPr>
        <w:t>在评审过程中，</w:t>
      </w:r>
      <w:r w:rsidRPr="00F91279">
        <w:rPr>
          <w:rFonts w:ascii="华文楷体" w:eastAsia="华文楷体" w:hAnsi="华文楷体" w:cs="宋体" w:hint="eastAsia"/>
          <w:shd w:val="clear" w:color="auto" w:fill="FFFFFF"/>
        </w:rPr>
        <w:t>评标委员会成员对需要共同认定的事项存在争议的，应当按照少数服从多数的原则</w:t>
      </w:r>
      <w:proofErr w:type="gramStart"/>
      <w:r w:rsidRPr="00F91279">
        <w:rPr>
          <w:rFonts w:ascii="华文楷体" w:eastAsia="华文楷体" w:hAnsi="华文楷体" w:cs="宋体" w:hint="eastAsia"/>
          <w:shd w:val="clear" w:color="auto" w:fill="FFFFFF"/>
        </w:rPr>
        <w:t>作出</w:t>
      </w:r>
      <w:proofErr w:type="gramEnd"/>
      <w:r w:rsidRPr="00F91279">
        <w:rPr>
          <w:rFonts w:ascii="华文楷体" w:eastAsia="华文楷体" w:hAnsi="华文楷体" w:cs="宋体" w:hint="eastAsia"/>
          <w:shd w:val="clear" w:color="auto" w:fill="FFFFFF"/>
        </w:rPr>
        <w:t>结论。持不同意见的评标委员会成员应当在评标报告上签署不同意见及理由，否则视为同意评标报告。</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1</w:t>
      </w:r>
      <w:r w:rsidRPr="00F91279">
        <w:rPr>
          <w:rFonts w:ascii="华文楷体" w:eastAsia="华文楷体" w:hAnsi="华文楷体" w:cs="宋体" w:hint="eastAsia"/>
          <w:kern w:val="0"/>
        </w:rPr>
        <w:t>9</w:t>
      </w: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rPr>
        <w:t xml:space="preserve">4 </w:t>
      </w:r>
      <w:r w:rsidRPr="00F91279">
        <w:rPr>
          <w:rFonts w:ascii="华文楷体" w:eastAsia="华文楷体" w:hAnsi="华文楷体" w:cs="宋体" w:hint="eastAsia"/>
          <w:shd w:val="clear" w:color="auto" w:fill="FFFFFF"/>
        </w:rPr>
        <w:t>评标委员会应当按照招标文件中规定的评标方法和标准</w:t>
      </w:r>
      <w:r w:rsidRPr="00F91279">
        <w:rPr>
          <w:rFonts w:ascii="华文楷体" w:eastAsia="华文楷体" w:hAnsi="华文楷体" w:cs="宋体" w:hint="eastAsia"/>
          <w:shd w:val="clear" w:color="auto" w:fill="FFFFFF"/>
        </w:rPr>
        <w:t>，对符合性审查合格的投标文件进行商务和技术评估，综合比较与评价。</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lang w:val="zh-CN"/>
        </w:rPr>
        <w:t>1</w:t>
      </w:r>
      <w:r w:rsidRPr="00F91279">
        <w:rPr>
          <w:rFonts w:ascii="华文楷体" w:eastAsia="华文楷体" w:hAnsi="华文楷体" w:cs="宋体" w:hint="eastAsia"/>
          <w:kern w:val="0"/>
        </w:rPr>
        <w:t>9</w:t>
      </w: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rPr>
        <w:t xml:space="preserve">5 </w:t>
      </w:r>
      <w:r w:rsidRPr="00F91279">
        <w:rPr>
          <w:rFonts w:ascii="华文楷体" w:eastAsia="华文楷体" w:hAnsi="华文楷体" w:cs="宋体" w:hint="eastAsia"/>
          <w:shd w:val="clear" w:color="auto" w:fill="FFFFFF"/>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1A0F64" w:rsidRPr="00F91279" w:rsidRDefault="0008262D">
      <w:pPr>
        <w:autoSpaceDE w:val="0"/>
        <w:autoSpaceDN w:val="0"/>
        <w:spacing w:line="360" w:lineRule="auto"/>
        <w:ind w:firstLineChars="200" w:firstLine="480"/>
        <w:rPr>
          <w:rFonts w:ascii="华文楷体" w:eastAsia="华文楷体" w:hAnsi="华文楷体" w:cs="Arial"/>
          <w:shd w:val="clear" w:color="auto" w:fill="FFFFFF"/>
        </w:rPr>
      </w:pPr>
      <w:r w:rsidRPr="00F91279">
        <w:rPr>
          <w:rFonts w:ascii="华文楷体" w:eastAsia="华文楷体" w:hAnsi="华文楷体" w:cs="宋体" w:hint="eastAsia"/>
          <w:kern w:val="0"/>
        </w:rPr>
        <w:t xml:space="preserve">19.6 </w:t>
      </w:r>
      <w:r w:rsidRPr="00F91279">
        <w:rPr>
          <w:rFonts w:ascii="华文楷体" w:eastAsia="华文楷体" w:hAnsi="华文楷体" w:cs="Arial" w:hint="eastAsia"/>
          <w:shd w:val="clear" w:color="auto" w:fill="FFFFFF"/>
        </w:rPr>
        <w:t>使用综合评分法的采购项目，提供相同品牌产品且通过资格审查、符合性审查的不同投标人参加同一合同项下投标的，按一家投标人计算，评审后</w:t>
      </w:r>
      <w:r w:rsidRPr="00F91279">
        <w:rPr>
          <w:rFonts w:ascii="华文楷体" w:eastAsia="华文楷体" w:hAnsi="华文楷体" w:cs="Arial" w:hint="eastAsia"/>
          <w:shd w:val="clear" w:color="auto" w:fill="FFFFFF"/>
        </w:rPr>
        <w:lastRenderedPageBreak/>
        <w:t>得分最高的同品牌投标人获得中标人推荐资格；评审得分相同的，由采购人或者采购人委托评标委员会按照评审得分相同的，由评标委员会按照以投标报价低的优先；投标报价也相等的技术得分高的优先；技术得分也相等的，由采购人自行确定一个投标人获得中标候选人推荐资格。确定一个投标人获得中标人推荐资格，招标文件未规定的采取随机抽取方式确定，其他同品牌投标人不作为中标候选人。非单一产品采购项目，采购人应当</w:t>
      </w:r>
      <w:r w:rsidRPr="00F91279">
        <w:rPr>
          <w:rFonts w:ascii="华文楷体" w:eastAsia="华文楷体" w:hAnsi="华文楷体" w:cs="Arial" w:hint="eastAsia"/>
          <w:shd w:val="clear" w:color="auto" w:fill="FFFFFF"/>
        </w:rPr>
        <w:t>根据采购项目技术构成、产品价格比重等合理确定核心产品，并在招标文件中载明。多家投标人提供的核心产品品牌相同的，按前两款规定处理</w:t>
      </w:r>
      <w:r w:rsidRPr="00F91279">
        <w:rPr>
          <w:rFonts w:ascii="华文楷体" w:eastAsia="华文楷体" w:hAnsi="华文楷体" w:cs="Arial" w:hint="eastAsia"/>
          <w:shd w:val="clear" w:color="auto" w:fill="FFFFFF"/>
        </w:rPr>
        <w:t>。</w:t>
      </w:r>
    </w:p>
    <w:p w:rsidR="001A0F64" w:rsidRPr="00F91279" w:rsidRDefault="0008262D">
      <w:pPr>
        <w:pStyle w:val="af"/>
        <w:spacing w:before="0" w:after="0" w:line="360" w:lineRule="auto"/>
        <w:jc w:val="left"/>
        <w:rPr>
          <w:rFonts w:ascii="华文楷体" w:eastAsia="华文楷体" w:hAnsi="华文楷体" w:cs="宋体"/>
          <w:sz w:val="28"/>
          <w:szCs w:val="28"/>
          <w:lang w:val="zh-CN"/>
        </w:rPr>
      </w:pPr>
      <w:bookmarkStart w:id="118" w:name="_Toc184345914"/>
      <w:bookmarkStart w:id="119" w:name="_Toc515908195"/>
      <w:bookmarkStart w:id="120" w:name="_Toc29455"/>
      <w:r w:rsidRPr="00F91279">
        <w:rPr>
          <w:rFonts w:ascii="华文楷体" w:eastAsia="华文楷体" w:hAnsi="华文楷体" w:cs="宋体" w:hint="eastAsia"/>
          <w:sz w:val="28"/>
          <w:szCs w:val="28"/>
        </w:rPr>
        <w:t>20</w:t>
      </w:r>
      <w:r w:rsidRPr="00F91279">
        <w:rPr>
          <w:rFonts w:ascii="华文楷体" w:eastAsia="华文楷体" w:hAnsi="华文楷体" w:cs="宋体" w:hint="eastAsia"/>
          <w:sz w:val="28"/>
          <w:szCs w:val="28"/>
          <w:lang w:val="zh-CN"/>
        </w:rPr>
        <w:t>.</w:t>
      </w:r>
      <w:r w:rsidRPr="00F91279">
        <w:rPr>
          <w:rFonts w:ascii="华文楷体" w:eastAsia="华文楷体" w:hAnsi="华文楷体" w:cs="宋体" w:hint="eastAsia"/>
          <w:sz w:val="28"/>
          <w:szCs w:val="28"/>
          <w:lang w:val="zh-CN"/>
        </w:rPr>
        <w:t>评审方法和标准</w:t>
      </w:r>
      <w:bookmarkEnd w:id="118"/>
      <w:bookmarkEnd w:id="119"/>
      <w:bookmarkEnd w:id="120"/>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rPr>
        <w:t>20</w:t>
      </w:r>
      <w:r w:rsidRPr="00F91279">
        <w:rPr>
          <w:rFonts w:ascii="华文楷体" w:eastAsia="华文楷体" w:hAnsi="华文楷体" w:cs="宋体" w:hint="eastAsia"/>
          <w:kern w:val="0"/>
          <w:lang w:val="zh-CN"/>
        </w:rPr>
        <w:t>.1</w:t>
      </w:r>
      <w:r w:rsidRPr="00F91279">
        <w:rPr>
          <w:rFonts w:ascii="华文楷体" w:eastAsia="华文楷体" w:hAnsi="华文楷体" w:cs="宋体" w:hint="eastAsia"/>
          <w:kern w:val="0"/>
          <w:lang w:val="zh-CN"/>
        </w:rPr>
        <w:t>依照《中华人民共和国政府采购法》、《中华人民共和国政府采购法实施条例》、《政府采购货物和服务招</w:t>
      </w:r>
      <w:r w:rsidRPr="00F91279">
        <w:rPr>
          <w:rFonts w:ascii="华文楷体" w:eastAsia="华文楷体" w:hAnsi="华文楷体" w:cs="宋体" w:hint="eastAsia"/>
          <w:kern w:val="0"/>
        </w:rPr>
        <w:t>标</w:t>
      </w:r>
      <w:r w:rsidRPr="00F91279">
        <w:rPr>
          <w:rFonts w:ascii="华文楷体" w:eastAsia="华文楷体" w:hAnsi="华文楷体" w:cs="宋体" w:hint="eastAsia"/>
          <w:kern w:val="0"/>
          <w:lang w:val="zh-CN"/>
        </w:rPr>
        <w:t>投标管理办法》等法律法规的规定，结合该项目的特点制定本评审办法。</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20</w:t>
      </w:r>
      <w:r w:rsidRPr="00F91279">
        <w:rPr>
          <w:rFonts w:ascii="华文楷体" w:eastAsia="华文楷体" w:hAnsi="华文楷体" w:cs="宋体" w:hint="eastAsia"/>
          <w:kern w:val="0"/>
          <w:lang w:val="zh-CN"/>
        </w:rPr>
        <w:t>.2</w:t>
      </w:r>
      <w:r w:rsidRPr="00F91279">
        <w:rPr>
          <w:rFonts w:ascii="华文楷体" w:eastAsia="华文楷体" w:hAnsi="华文楷体" w:cs="宋体" w:hint="eastAsia"/>
          <w:kern w:val="0"/>
          <w:lang w:val="zh-CN"/>
        </w:rPr>
        <w:t>本次评审方法采用综合评分法</w:t>
      </w:r>
      <w:r w:rsidRPr="00F91279">
        <w:rPr>
          <w:rFonts w:ascii="华文楷体" w:eastAsia="华文楷体" w:hAnsi="华文楷体" w:cs="宋体" w:hint="eastAsia"/>
          <w:kern w:val="0"/>
        </w:rPr>
        <w:t>。</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综合评分法，</w:t>
      </w:r>
      <w:r w:rsidRPr="00F91279">
        <w:rPr>
          <w:rFonts w:ascii="华文楷体" w:eastAsia="华文楷体" w:hAnsi="华文楷体" w:cs="宋体" w:hint="eastAsia"/>
          <w:shd w:val="clear" w:color="auto" w:fill="FFFFFF"/>
        </w:rPr>
        <w:t>是指投标文件满足招标文件全部实质性要求，</w:t>
      </w:r>
      <w:proofErr w:type="gramStart"/>
      <w:r w:rsidRPr="00F91279">
        <w:rPr>
          <w:rFonts w:ascii="华文楷体" w:eastAsia="华文楷体" w:hAnsi="华文楷体" w:cs="宋体" w:hint="eastAsia"/>
          <w:shd w:val="clear" w:color="auto" w:fill="FFFFFF"/>
        </w:rPr>
        <w:t>且按照</w:t>
      </w:r>
      <w:proofErr w:type="gramEnd"/>
      <w:r w:rsidRPr="00F91279">
        <w:rPr>
          <w:rFonts w:ascii="华文楷体" w:eastAsia="华文楷体" w:hAnsi="华文楷体" w:cs="宋体" w:hint="eastAsia"/>
          <w:shd w:val="clear" w:color="auto" w:fill="FFFFFF"/>
        </w:rPr>
        <w:t>评审因素的量化指标评审得分最高的投标人为中标候选人的评标方法</w:t>
      </w:r>
      <w:r w:rsidRPr="00F91279">
        <w:rPr>
          <w:rFonts w:ascii="华文楷体" w:eastAsia="华文楷体" w:hAnsi="华文楷体" w:cs="宋体" w:hint="eastAsia"/>
          <w:kern w:val="0"/>
          <w:lang w:val="zh-CN"/>
        </w:rPr>
        <w:t>。</w:t>
      </w:r>
    </w:p>
    <w:p w:rsidR="001A0F64" w:rsidRPr="00F91279" w:rsidRDefault="0008262D">
      <w:pPr>
        <w:autoSpaceDE w:val="0"/>
        <w:autoSpaceDN w:val="0"/>
        <w:spacing w:line="360" w:lineRule="auto"/>
        <w:ind w:firstLineChars="200" w:firstLine="480"/>
        <w:rPr>
          <w:rFonts w:ascii="华文楷体" w:eastAsia="华文楷体" w:hAnsi="华文楷体" w:cs="宋体"/>
          <w:shd w:val="clear" w:color="auto" w:fill="FFFFFF"/>
        </w:rPr>
      </w:pPr>
      <w:r w:rsidRPr="00F91279">
        <w:rPr>
          <w:rFonts w:ascii="华文楷体" w:eastAsia="华文楷体" w:hAnsi="华文楷体" w:cs="宋体" w:hint="eastAsia"/>
          <w:shd w:val="clear" w:color="auto" w:fill="FFFFFF"/>
        </w:rPr>
        <w:t>评审因素的设定应当与投标人所提供货物服务的质量相关，包括</w:t>
      </w:r>
      <w:r w:rsidRPr="00F91279">
        <w:rPr>
          <w:rFonts w:ascii="华文楷体" w:eastAsia="华文楷体" w:hAnsi="华文楷体" w:cs="宋体" w:hint="eastAsia"/>
          <w:b/>
          <w:bCs/>
          <w:shd w:val="clear" w:color="auto" w:fill="FFFFFF"/>
        </w:rPr>
        <w:t>投标报价、技术水平、商务评价</w:t>
      </w:r>
      <w:r w:rsidRPr="00F91279">
        <w:rPr>
          <w:rFonts w:ascii="华文楷体" w:eastAsia="华文楷体" w:hAnsi="华文楷体" w:cs="宋体" w:hint="eastAsia"/>
          <w:shd w:val="clear" w:color="auto" w:fill="FFFFFF"/>
        </w:rPr>
        <w:t>。资格条件不得作为评审因素。</w:t>
      </w:r>
    </w:p>
    <w:p w:rsidR="001A0F64" w:rsidRPr="00F91279" w:rsidRDefault="0008262D">
      <w:pPr>
        <w:autoSpaceDE w:val="0"/>
        <w:autoSpaceDN w:val="0"/>
        <w:spacing w:line="360" w:lineRule="auto"/>
        <w:ind w:firstLineChars="200" w:firstLine="480"/>
        <w:rPr>
          <w:rFonts w:ascii="华文楷体" w:eastAsia="华文楷体" w:hAnsi="华文楷体" w:cs="宋体"/>
          <w:shd w:val="clear" w:color="auto" w:fill="FFFFFF"/>
        </w:rPr>
      </w:pPr>
      <w:r w:rsidRPr="00F91279">
        <w:rPr>
          <w:rFonts w:ascii="华文楷体" w:eastAsia="华文楷体" w:hAnsi="华文楷体" w:cs="宋体" w:hint="eastAsia"/>
          <w:shd w:val="clear" w:color="auto" w:fill="FFFFFF"/>
        </w:rPr>
        <w:t>评审因素应当细化和量化，且与相应的商务条件和采购需求对应。商务条件和采购需求指标有区间规定的，评审因素应当量化到相应区间，并设置各区间对应的不同分值。</w:t>
      </w:r>
    </w:p>
    <w:p w:rsidR="001A0F64" w:rsidRPr="00F91279" w:rsidRDefault="0008262D" w:rsidP="002D6D96">
      <w:pPr>
        <w:pStyle w:val="a0"/>
        <w:spacing w:after="0" w:line="360" w:lineRule="auto"/>
        <w:ind w:firstLineChars="200" w:firstLine="480"/>
        <w:rPr>
          <w:rFonts w:ascii="华文楷体" w:eastAsia="华文楷体" w:hAnsi="华文楷体" w:cs="宋体"/>
          <w:shd w:val="clear" w:color="auto" w:fill="FFFFFF"/>
        </w:rPr>
      </w:pPr>
      <w:r w:rsidRPr="00F91279">
        <w:rPr>
          <w:rFonts w:ascii="华文楷体" w:eastAsia="华文楷体" w:hAnsi="华文楷体" w:cs="宋体" w:hint="eastAsia"/>
          <w:b/>
          <w:shd w:val="clear" w:color="auto" w:fill="FFFFFF"/>
        </w:rPr>
        <w:t>包</w:t>
      </w:r>
      <w:proofErr w:type="gramStart"/>
      <w:r w:rsidRPr="00F91279">
        <w:rPr>
          <w:rFonts w:ascii="华文楷体" w:eastAsia="华文楷体" w:hAnsi="华文楷体" w:cs="宋体" w:hint="eastAsia"/>
          <w:b/>
          <w:shd w:val="clear" w:color="auto" w:fill="FFFFFF"/>
        </w:rPr>
        <w:t>一</w:t>
      </w:r>
      <w:proofErr w:type="gramEnd"/>
      <w:r w:rsidRPr="00F91279">
        <w:rPr>
          <w:rFonts w:ascii="华文楷体" w:eastAsia="华文楷体" w:hAnsi="华文楷体" w:cs="宋体" w:hint="eastAsia"/>
          <w:b/>
          <w:shd w:val="clear" w:color="auto" w:fill="FFFFFF"/>
        </w:rPr>
        <w:t>评分标准</w:t>
      </w:r>
      <w:r w:rsidRPr="00F91279">
        <w:rPr>
          <w:rFonts w:ascii="华文楷体" w:eastAsia="华文楷体" w:hAnsi="华文楷体" w:cs="宋体" w:hint="eastAsia"/>
          <w:shd w:val="clear" w:color="auto" w:fill="FFFFFF"/>
        </w:rPr>
        <w:t>：</w:t>
      </w:r>
    </w:p>
    <w:tbl>
      <w:tblPr>
        <w:tblW w:w="8685" w:type="dxa"/>
        <w:jc w:val="center"/>
        <w:tblLayout w:type="fixed"/>
        <w:tblLook w:val="04A0" w:firstRow="1" w:lastRow="0" w:firstColumn="1" w:lastColumn="0" w:noHBand="0" w:noVBand="1"/>
      </w:tblPr>
      <w:tblGrid>
        <w:gridCol w:w="931"/>
        <w:gridCol w:w="1282"/>
        <w:gridCol w:w="6472"/>
      </w:tblGrid>
      <w:tr w:rsidR="00F91279" w:rsidRPr="00F91279">
        <w:trPr>
          <w:trHeight w:val="90"/>
          <w:jc w:val="center"/>
        </w:trPr>
        <w:tc>
          <w:tcPr>
            <w:tcW w:w="931"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pStyle w:val="ae"/>
              <w:spacing w:before="0" w:beforeAutospacing="0" w:after="0" w:afterAutospacing="0"/>
              <w:jc w:val="center"/>
              <w:rPr>
                <w:rFonts w:ascii="华文楷体" w:eastAsia="华文楷体" w:hAnsi="华文楷体" w:cs="宋体"/>
                <w:lang w:val="zh-CN"/>
              </w:rPr>
            </w:pPr>
            <w:r w:rsidRPr="00F91279">
              <w:rPr>
                <w:rFonts w:ascii="华文楷体" w:eastAsia="华文楷体" w:hAnsi="华文楷体" w:cs="宋体" w:hint="eastAsia"/>
                <w:lang w:val="zh-CN"/>
              </w:rPr>
              <w:t>序号</w:t>
            </w:r>
          </w:p>
        </w:tc>
        <w:tc>
          <w:tcPr>
            <w:tcW w:w="1282"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pStyle w:val="ae"/>
              <w:spacing w:before="0" w:beforeAutospacing="0" w:after="0" w:afterAutospacing="0"/>
              <w:jc w:val="center"/>
              <w:rPr>
                <w:rFonts w:ascii="华文楷体" w:eastAsia="华文楷体" w:hAnsi="华文楷体" w:cs="宋体"/>
              </w:rPr>
            </w:pPr>
            <w:r w:rsidRPr="00F91279">
              <w:rPr>
                <w:rFonts w:ascii="华文楷体" w:eastAsia="华文楷体" w:hAnsi="华文楷体" w:cs="宋体" w:hint="eastAsia"/>
                <w:lang w:val="zh-CN"/>
              </w:rPr>
              <w:t>评审</w:t>
            </w:r>
            <w:r w:rsidRPr="00F91279">
              <w:rPr>
                <w:rFonts w:ascii="华文楷体" w:eastAsia="华文楷体" w:hAnsi="华文楷体" w:cs="宋体" w:hint="eastAsia"/>
              </w:rPr>
              <w:t>因素</w:t>
            </w:r>
          </w:p>
        </w:tc>
        <w:tc>
          <w:tcPr>
            <w:tcW w:w="6472"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pStyle w:val="ae"/>
              <w:spacing w:before="0" w:beforeAutospacing="0" w:after="0" w:afterAutospacing="0"/>
              <w:jc w:val="center"/>
              <w:rPr>
                <w:rFonts w:ascii="华文楷体" w:eastAsia="华文楷体" w:hAnsi="华文楷体" w:cs="宋体"/>
                <w:lang w:val="zh-CN"/>
              </w:rPr>
            </w:pPr>
            <w:r w:rsidRPr="00F91279">
              <w:rPr>
                <w:rFonts w:ascii="华文楷体" w:eastAsia="华文楷体" w:hAnsi="华文楷体" w:cs="宋体" w:hint="eastAsia"/>
              </w:rPr>
              <w:t>评审标准</w:t>
            </w:r>
          </w:p>
        </w:tc>
      </w:tr>
      <w:tr w:rsidR="00F91279" w:rsidRPr="00F91279">
        <w:trPr>
          <w:trHeight w:val="415"/>
          <w:jc w:val="center"/>
        </w:trPr>
        <w:tc>
          <w:tcPr>
            <w:tcW w:w="931"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pStyle w:val="ae"/>
              <w:spacing w:before="0" w:beforeAutospacing="0" w:after="0" w:afterAutospacing="0" w:line="460" w:lineRule="exact"/>
              <w:jc w:val="center"/>
              <w:rPr>
                <w:rFonts w:ascii="华文楷体" w:eastAsia="华文楷体" w:hAnsi="华文楷体" w:cs="宋体"/>
                <w:b/>
                <w:bCs/>
              </w:rPr>
            </w:pPr>
            <w:r w:rsidRPr="00F91279">
              <w:rPr>
                <w:rFonts w:ascii="华文楷体" w:eastAsia="华文楷体" w:hAnsi="华文楷体" w:cs="宋体" w:hint="eastAsia"/>
                <w:b/>
                <w:bCs/>
              </w:rPr>
              <w:t>1</w:t>
            </w:r>
          </w:p>
        </w:tc>
        <w:tc>
          <w:tcPr>
            <w:tcW w:w="1282"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pStyle w:val="ae"/>
              <w:spacing w:before="0" w:beforeAutospacing="0" w:after="0" w:afterAutospacing="0" w:line="460" w:lineRule="exact"/>
              <w:jc w:val="center"/>
              <w:rPr>
                <w:rFonts w:ascii="华文楷体" w:eastAsia="华文楷体" w:hAnsi="华文楷体" w:cs="宋体"/>
                <w:b/>
                <w:bCs/>
                <w:shd w:val="clear" w:color="auto" w:fill="FFFFFF"/>
              </w:rPr>
            </w:pPr>
            <w:r w:rsidRPr="00F91279">
              <w:rPr>
                <w:rFonts w:ascii="华文楷体" w:eastAsia="华文楷体" w:hAnsi="华文楷体" w:cs="宋体" w:hint="eastAsia"/>
                <w:b/>
                <w:bCs/>
                <w:shd w:val="clear" w:color="auto" w:fill="FFFFFF"/>
              </w:rPr>
              <w:t>投标报价</w:t>
            </w:r>
          </w:p>
          <w:p w:rsidR="001A0F64" w:rsidRPr="00F91279" w:rsidRDefault="0008262D">
            <w:pPr>
              <w:pStyle w:val="ae"/>
              <w:spacing w:before="0" w:beforeAutospacing="0" w:after="0" w:afterAutospacing="0" w:line="460" w:lineRule="exact"/>
              <w:jc w:val="center"/>
              <w:rPr>
                <w:rFonts w:ascii="华文楷体" w:eastAsia="华文楷体" w:hAnsi="华文楷体" w:cs="宋体"/>
                <w:b/>
                <w:bCs/>
                <w:lang w:val="zh-CN"/>
              </w:rPr>
            </w:pPr>
            <w:r w:rsidRPr="00F91279">
              <w:rPr>
                <w:rFonts w:ascii="华文楷体" w:eastAsia="华文楷体" w:hAnsi="华文楷体" w:cs="宋体" w:hint="eastAsia"/>
                <w:b/>
                <w:bCs/>
                <w:shd w:val="clear" w:color="auto" w:fill="FFFFFF"/>
              </w:rPr>
              <w:t>(</w:t>
            </w:r>
            <w:r w:rsidRPr="00F91279">
              <w:rPr>
                <w:rFonts w:ascii="华文楷体" w:eastAsia="华文楷体" w:hAnsi="华文楷体" w:cs="宋体" w:hint="eastAsia"/>
                <w:b/>
                <w:bCs/>
              </w:rPr>
              <w:t>30%</w:t>
            </w:r>
            <w:r w:rsidRPr="00F91279">
              <w:rPr>
                <w:rFonts w:ascii="华文楷体" w:eastAsia="华文楷体" w:hAnsi="华文楷体" w:cs="宋体" w:hint="eastAsia"/>
                <w:b/>
                <w:bCs/>
                <w:shd w:val="clear" w:color="auto" w:fill="FFFFFF"/>
              </w:rPr>
              <w:t>)</w:t>
            </w:r>
          </w:p>
        </w:tc>
        <w:tc>
          <w:tcPr>
            <w:tcW w:w="6472"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pStyle w:val="ae"/>
              <w:spacing w:before="0" w:beforeAutospacing="0" w:after="0" w:afterAutospacing="0" w:line="460" w:lineRule="exact"/>
              <w:jc w:val="both"/>
              <w:rPr>
                <w:rFonts w:ascii="华文楷体" w:eastAsia="华文楷体" w:hAnsi="华文楷体" w:cs="宋体"/>
                <w:shd w:val="clear" w:color="auto" w:fill="FFFFFF"/>
              </w:rPr>
            </w:pPr>
            <w:r w:rsidRPr="00F91279">
              <w:rPr>
                <w:rFonts w:ascii="华文楷体" w:eastAsia="华文楷体" w:hAnsi="华文楷体" w:cs="宋体" w:hint="eastAsia"/>
                <w:shd w:val="clear" w:color="auto" w:fill="FFFFFF"/>
              </w:rPr>
              <w:t>（</w:t>
            </w:r>
            <w:r w:rsidRPr="00F91279">
              <w:rPr>
                <w:rFonts w:ascii="华文楷体" w:eastAsia="华文楷体" w:hAnsi="华文楷体" w:cs="宋体" w:hint="eastAsia"/>
                <w:shd w:val="clear" w:color="auto" w:fill="FFFFFF"/>
              </w:rPr>
              <w:t>1</w:t>
            </w:r>
            <w:r w:rsidRPr="00F91279">
              <w:rPr>
                <w:rFonts w:ascii="华文楷体" w:eastAsia="华文楷体" w:hAnsi="华文楷体" w:cs="宋体" w:hint="eastAsia"/>
                <w:shd w:val="clear" w:color="auto" w:fill="FFFFFF"/>
              </w:rPr>
              <w:t>）产品的价格</w:t>
            </w:r>
            <w:proofErr w:type="gramStart"/>
            <w:r w:rsidRPr="00F91279">
              <w:rPr>
                <w:rFonts w:ascii="华文楷体" w:eastAsia="华文楷体" w:hAnsi="华文楷体" w:cs="宋体" w:hint="eastAsia"/>
                <w:shd w:val="clear" w:color="auto" w:fill="FFFFFF"/>
              </w:rPr>
              <w:t>分值占总分值比重</w:t>
            </w:r>
            <w:proofErr w:type="gramEnd"/>
            <w:r w:rsidRPr="00F91279">
              <w:rPr>
                <w:rFonts w:ascii="华文楷体" w:eastAsia="华文楷体" w:hAnsi="华文楷体" w:cs="宋体" w:hint="eastAsia"/>
                <w:shd w:val="clear" w:color="auto" w:fill="FFFFFF"/>
              </w:rPr>
              <w:t>的</w:t>
            </w:r>
            <w:r w:rsidRPr="00F91279">
              <w:rPr>
                <w:rFonts w:ascii="华文楷体" w:eastAsia="华文楷体" w:hAnsi="华文楷体" w:cs="宋体" w:hint="eastAsia"/>
                <w:shd w:val="clear" w:color="auto" w:fill="FFFFFF"/>
              </w:rPr>
              <w:t>30%</w:t>
            </w:r>
            <w:r w:rsidRPr="00F91279">
              <w:rPr>
                <w:rFonts w:ascii="华文楷体" w:eastAsia="华文楷体" w:hAnsi="华文楷体" w:cs="宋体" w:hint="eastAsia"/>
                <w:shd w:val="clear" w:color="auto" w:fill="FFFFFF"/>
              </w:rPr>
              <w:t>；</w:t>
            </w:r>
          </w:p>
          <w:p w:rsidR="001A0F64" w:rsidRPr="00F91279" w:rsidRDefault="0008262D">
            <w:pPr>
              <w:pStyle w:val="ae"/>
              <w:spacing w:before="0" w:beforeAutospacing="0" w:after="0" w:afterAutospacing="0" w:line="460" w:lineRule="exact"/>
              <w:jc w:val="both"/>
              <w:rPr>
                <w:rFonts w:ascii="华文楷体" w:eastAsia="华文楷体" w:hAnsi="华文楷体" w:cs="宋体"/>
                <w:shd w:val="clear" w:color="auto" w:fill="FFFFFF"/>
              </w:rPr>
            </w:pPr>
            <w:r w:rsidRPr="00F91279">
              <w:rPr>
                <w:rFonts w:ascii="华文楷体" w:eastAsia="华文楷体" w:hAnsi="华文楷体" w:cs="宋体" w:hint="eastAsia"/>
                <w:shd w:val="clear" w:color="auto" w:fill="FFFFFF"/>
              </w:rPr>
              <w:t>（</w:t>
            </w:r>
            <w:r w:rsidRPr="00F91279">
              <w:rPr>
                <w:rFonts w:ascii="华文楷体" w:eastAsia="华文楷体" w:hAnsi="华文楷体" w:cs="宋体" w:hint="eastAsia"/>
                <w:shd w:val="clear" w:color="auto" w:fill="FFFFFF"/>
              </w:rPr>
              <w:t>2</w:t>
            </w:r>
            <w:r w:rsidRPr="00F91279">
              <w:rPr>
                <w:rFonts w:ascii="华文楷体" w:eastAsia="华文楷体" w:hAnsi="华文楷体" w:cs="宋体" w:hint="eastAsia"/>
                <w:shd w:val="clear" w:color="auto" w:fill="FFFFFF"/>
              </w:rPr>
              <w:t>）价格分应当采用低价优先法计算，即满足招标文件要求且投标价格最低的投标报价为评标基准价，其价格分为满分。其他投标人的价格</w:t>
            </w:r>
            <w:proofErr w:type="gramStart"/>
            <w:r w:rsidRPr="00F91279">
              <w:rPr>
                <w:rFonts w:ascii="华文楷体" w:eastAsia="华文楷体" w:hAnsi="华文楷体" w:cs="宋体" w:hint="eastAsia"/>
                <w:shd w:val="clear" w:color="auto" w:fill="FFFFFF"/>
              </w:rPr>
              <w:t>分统一</w:t>
            </w:r>
            <w:proofErr w:type="gramEnd"/>
            <w:r w:rsidRPr="00F91279">
              <w:rPr>
                <w:rFonts w:ascii="华文楷体" w:eastAsia="华文楷体" w:hAnsi="华文楷体" w:cs="宋体" w:hint="eastAsia"/>
                <w:shd w:val="clear" w:color="auto" w:fill="FFFFFF"/>
              </w:rPr>
              <w:t>按照下列公式计算：投标报价得分</w:t>
            </w:r>
            <w:r w:rsidRPr="00F91279">
              <w:rPr>
                <w:rFonts w:ascii="华文楷体" w:eastAsia="华文楷体" w:hAnsi="华文楷体" w:cs="宋体" w:hint="eastAsia"/>
                <w:shd w:val="clear" w:color="auto" w:fill="FFFFFF"/>
              </w:rPr>
              <w:t>=(</w:t>
            </w:r>
            <w:r w:rsidRPr="00F91279">
              <w:rPr>
                <w:rFonts w:ascii="华文楷体" w:eastAsia="华文楷体" w:hAnsi="华文楷体" w:cs="宋体" w:hint="eastAsia"/>
                <w:shd w:val="clear" w:color="auto" w:fill="FFFFFF"/>
              </w:rPr>
              <w:t>评标基准价／投标报价</w:t>
            </w:r>
            <w:r w:rsidRPr="00F91279">
              <w:rPr>
                <w:rFonts w:ascii="华文楷体" w:eastAsia="华文楷体" w:hAnsi="华文楷体" w:cs="宋体" w:hint="eastAsia"/>
                <w:shd w:val="clear" w:color="auto" w:fill="FFFFFF"/>
              </w:rPr>
              <w:t>)</w:t>
            </w:r>
            <w:r w:rsidRPr="00F91279">
              <w:rPr>
                <w:rFonts w:ascii="华文楷体" w:eastAsia="华文楷体" w:hAnsi="华文楷体" w:cs="宋体" w:hint="eastAsia"/>
                <w:shd w:val="clear" w:color="auto" w:fill="FFFFFF"/>
              </w:rPr>
              <w:t>×</w:t>
            </w:r>
            <w:r w:rsidRPr="00F91279">
              <w:rPr>
                <w:rFonts w:ascii="华文楷体" w:eastAsia="华文楷体" w:hAnsi="华文楷体" w:cs="宋体" w:hint="eastAsia"/>
                <w:shd w:val="clear" w:color="auto" w:fill="FFFFFF"/>
              </w:rPr>
              <w:t>100</w:t>
            </w:r>
            <w:r w:rsidRPr="00F91279">
              <w:rPr>
                <w:rFonts w:ascii="华文楷体" w:eastAsia="华文楷体" w:hAnsi="华文楷体" w:cs="宋体" w:hint="eastAsia"/>
                <w:shd w:val="clear" w:color="auto" w:fill="FFFFFF"/>
              </w:rPr>
              <w:t>×投标报价比重；</w:t>
            </w:r>
          </w:p>
          <w:p w:rsidR="001A0F64" w:rsidRPr="00F91279" w:rsidRDefault="0008262D">
            <w:pPr>
              <w:pStyle w:val="ae"/>
              <w:spacing w:before="0" w:beforeAutospacing="0" w:after="0" w:afterAutospacing="0" w:line="460" w:lineRule="exact"/>
              <w:jc w:val="both"/>
              <w:rPr>
                <w:rFonts w:ascii="华文楷体" w:eastAsia="华文楷体" w:hAnsi="华文楷体" w:cs="宋体"/>
                <w:shd w:val="clear" w:color="auto" w:fill="FFFFFF"/>
              </w:rPr>
            </w:pPr>
            <w:r w:rsidRPr="00F91279">
              <w:rPr>
                <w:rFonts w:ascii="华文楷体" w:eastAsia="华文楷体" w:hAnsi="华文楷体" w:cs="宋体"/>
                <w:shd w:val="clear" w:color="auto" w:fill="FFFFFF"/>
              </w:rPr>
              <w:lastRenderedPageBreak/>
              <w:t>（</w:t>
            </w:r>
            <w:r w:rsidRPr="00F91279">
              <w:rPr>
                <w:rFonts w:ascii="华文楷体" w:eastAsia="华文楷体" w:hAnsi="华文楷体" w:cs="宋体"/>
                <w:shd w:val="clear" w:color="auto" w:fill="FFFFFF"/>
              </w:rPr>
              <w:t>3</w:t>
            </w:r>
            <w:r w:rsidRPr="00F91279">
              <w:rPr>
                <w:rFonts w:ascii="华文楷体" w:eastAsia="华文楷体" w:hAnsi="华文楷体" w:cs="宋体"/>
                <w:shd w:val="clear" w:color="auto" w:fill="FFFFFF"/>
              </w:rPr>
              <w:t>）因落实政府采购政策进行价格调整的，以调整后的价格</w:t>
            </w:r>
            <w:r w:rsidRPr="00F91279">
              <w:rPr>
                <w:rFonts w:ascii="华文楷体" w:eastAsia="华文楷体" w:hAnsi="华文楷体" w:cs="宋体"/>
                <w:shd w:val="clear" w:color="auto" w:fill="FFFFFF"/>
              </w:rPr>
              <w:t xml:space="preserve"> </w:t>
            </w:r>
            <w:r w:rsidRPr="00F91279">
              <w:rPr>
                <w:rFonts w:ascii="华文楷体" w:eastAsia="华文楷体" w:hAnsi="华文楷体" w:cs="宋体"/>
                <w:shd w:val="clear" w:color="auto" w:fill="FFFFFF"/>
              </w:rPr>
              <w:t>计算评标基准价和投标报价。监狱企业和残疾人福利性单位</w:t>
            </w:r>
            <w:r w:rsidRPr="00F91279">
              <w:rPr>
                <w:rFonts w:ascii="华文楷体" w:eastAsia="华文楷体" w:hAnsi="华文楷体" w:cs="宋体"/>
                <w:shd w:val="clear" w:color="auto" w:fill="FFFFFF"/>
              </w:rPr>
              <w:t xml:space="preserve"> </w:t>
            </w:r>
            <w:r w:rsidRPr="00F91279">
              <w:rPr>
                <w:rFonts w:ascii="华文楷体" w:eastAsia="华文楷体" w:hAnsi="华文楷体" w:cs="宋体"/>
                <w:shd w:val="clear" w:color="auto" w:fill="FFFFFF"/>
              </w:rPr>
              <w:t>属于小型、微型企业的，不重复享受政策。《关于进一步加大政府采购支持中小企业力度的通知》（财库〔</w:t>
            </w:r>
            <w:r w:rsidRPr="00F91279">
              <w:rPr>
                <w:rFonts w:ascii="华文楷体" w:eastAsia="华文楷体" w:hAnsi="华文楷体" w:cs="宋体"/>
                <w:shd w:val="clear" w:color="auto" w:fill="FFFFFF"/>
              </w:rPr>
              <w:t>2022</w:t>
            </w:r>
            <w:r w:rsidRPr="00F91279">
              <w:rPr>
                <w:rFonts w:ascii="华文楷体" w:eastAsia="华文楷体" w:hAnsi="华文楷体" w:cs="宋体"/>
                <w:shd w:val="clear" w:color="auto" w:fill="FFFFFF"/>
              </w:rPr>
              <w:t>〕</w:t>
            </w:r>
            <w:r w:rsidRPr="00F91279">
              <w:rPr>
                <w:rFonts w:ascii="华文楷体" w:eastAsia="华文楷体" w:hAnsi="华文楷体" w:cs="宋体"/>
                <w:shd w:val="clear" w:color="auto" w:fill="FFFFFF"/>
              </w:rPr>
              <w:t xml:space="preserve">19 </w:t>
            </w:r>
            <w:r w:rsidRPr="00F91279">
              <w:rPr>
                <w:rFonts w:ascii="华文楷体" w:eastAsia="华文楷体" w:hAnsi="华文楷体" w:cs="宋体"/>
                <w:shd w:val="clear" w:color="auto" w:fill="FFFFFF"/>
              </w:rPr>
              <w:t>号），</w:t>
            </w:r>
            <w:r w:rsidRPr="00F91279">
              <w:rPr>
                <w:rFonts w:ascii="华文楷体" w:eastAsia="华文楷体" w:hAnsi="华文楷体" w:cs="宋体"/>
                <w:shd w:val="clear" w:color="auto" w:fill="FFFFFF"/>
              </w:rPr>
              <w:t xml:space="preserve"> </w:t>
            </w:r>
            <w:r w:rsidRPr="00F91279">
              <w:rPr>
                <w:rFonts w:ascii="华文楷体" w:eastAsia="华文楷体" w:hAnsi="华文楷体" w:cs="宋体"/>
                <w:shd w:val="clear" w:color="auto" w:fill="FFFFFF"/>
              </w:rPr>
              <w:t>对小型和微型企业制造（生产）产品的价格给予</w:t>
            </w:r>
            <w:r w:rsidRPr="00F91279">
              <w:rPr>
                <w:rFonts w:ascii="华文楷体" w:eastAsia="华文楷体" w:hAnsi="华文楷体" w:cs="宋体"/>
                <w:shd w:val="clear" w:color="auto" w:fill="FFFFFF"/>
              </w:rPr>
              <w:t>10%</w:t>
            </w:r>
            <w:r w:rsidRPr="00F91279">
              <w:rPr>
                <w:rFonts w:ascii="华文楷体" w:eastAsia="华文楷体" w:hAnsi="华文楷体" w:cs="宋体"/>
                <w:shd w:val="clear" w:color="auto" w:fill="FFFFFF"/>
              </w:rPr>
              <w:t>的扣除，</w:t>
            </w:r>
            <w:r w:rsidRPr="00F91279">
              <w:rPr>
                <w:rFonts w:ascii="华文楷体" w:eastAsia="华文楷体" w:hAnsi="华文楷体" w:cs="宋体"/>
                <w:shd w:val="clear" w:color="auto" w:fill="FFFFFF"/>
              </w:rPr>
              <w:t xml:space="preserve"> </w:t>
            </w:r>
            <w:r w:rsidRPr="00F91279">
              <w:rPr>
                <w:rFonts w:ascii="华文楷体" w:eastAsia="华文楷体" w:hAnsi="华文楷体" w:cs="宋体"/>
                <w:shd w:val="clear" w:color="auto" w:fill="FFFFFF"/>
              </w:rPr>
              <w:t>用扣除后的价格</w:t>
            </w:r>
            <w:r w:rsidRPr="00F91279">
              <w:rPr>
                <w:rFonts w:ascii="华文楷体" w:eastAsia="华文楷体" w:hAnsi="华文楷体" w:cs="宋体"/>
                <w:shd w:val="clear" w:color="auto" w:fill="FFFFFF"/>
              </w:rPr>
              <w:t>参与评审。</w:t>
            </w:r>
          </w:p>
        </w:tc>
      </w:tr>
      <w:tr w:rsidR="00F91279" w:rsidRPr="00F91279">
        <w:trPr>
          <w:trHeight w:val="90"/>
          <w:jc w:val="center"/>
        </w:trPr>
        <w:tc>
          <w:tcPr>
            <w:tcW w:w="931"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pStyle w:val="ae"/>
              <w:spacing w:before="0" w:beforeAutospacing="0" w:after="0" w:afterAutospacing="0" w:line="460" w:lineRule="exact"/>
              <w:jc w:val="center"/>
              <w:rPr>
                <w:rFonts w:ascii="华文楷体" w:eastAsia="华文楷体" w:hAnsi="华文楷体" w:cs="宋体"/>
                <w:b/>
                <w:bCs/>
              </w:rPr>
            </w:pPr>
            <w:r w:rsidRPr="00F91279">
              <w:rPr>
                <w:rFonts w:ascii="华文楷体" w:eastAsia="华文楷体" w:hAnsi="华文楷体" w:cs="宋体" w:hint="eastAsia"/>
                <w:b/>
                <w:bCs/>
              </w:rPr>
              <w:lastRenderedPageBreak/>
              <w:t>2</w:t>
            </w:r>
          </w:p>
        </w:tc>
        <w:tc>
          <w:tcPr>
            <w:tcW w:w="1282"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pStyle w:val="ae"/>
              <w:spacing w:before="0" w:beforeAutospacing="0" w:after="0" w:afterAutospacing="0" w:line="460" w:lineRule="exact"/>
              <w:jc w:val="center"/>
              <w:rPr>
                <w:rFonts w:ascii="华文楷体" w:eastAsia="华文楷体" w:hAnsi="华文楷体" w:cs="宋体"/>
                <w:b/>
                <w:bCs/>
                <w:shd w:val="clear" w:color="auto" w:fill="FFFFFF"/>
              </w:rPr>
            </w:pPr>
            <w:r w:rsidRPr="00F91279">
              <w:rPr>
                <w:rFonts w:ascii="华文楷体" w:eastAsia="华文楷体" w:hAnsi="华文楷体" w:cs="宋体" w:hint="eastAsia"/>
                <w:b/>
                <w:bCs/>
                <w:shd w:val="clear" w:color="auto" w:fill="FFFFFF"/>
              </w:rPr>
              <w:t>技术水平</w:t>
            </w:r>
          </w:p>
          <w:p w:rsidR="001A0F64" w:rsidRPr="00F91279" w:rsidRDefault="0008262D">
            <w:pPr>
              <w:pStyle w:val="ae"/>
              <w:spacing w:before="0" w:beforeAutospacing="0" w:after="0" w:afterAutospacing="0" w:line="460" w:lineRule="exact"/>
              <w:jc w:val="center"/>
              <w:rPr>
                <w:rFonts w:ascii="华文楷体" w:eastAsia="华文楷体" w:hAnsi="华文楷体" w:cs="宋体"/>
                <w:b/>
                <w:bCs/>
                <w:lang w:val="zh-CN"/>
              </w:rPr>
            </w:pPr>
            <w:r w:rsidRPr="00F91279">
              <w:rPr>
                <w:rFonts w:ascii="华文楷体" w:eastAsia="华文楷体" w:hAnsi="华文楷体" w:cs="宋体" w:hint="eastAsia"/>
                <w:b/>
                <w:bCs/>
                <w:shd w:val="clear" w:color="auto" w:fill="FFFFFF"/>
              </w:rPr>
              <w:t>（</w:t>
            </w:r>
            <w:r w:rsidRPr="00F91279">
              <w:rPr>
                <w:rFonts w:ascii="华文楷体" w:eastAsia="华文楷体" w:hAnsi="华文楷体" w:cs="宋体" w:hint="eastAsia"/>
                <w:b/>
                <w:bCs/>
                <w:shd w:val="clear" w:color="auto" w:fill="FFFFFF"/>
              </w:rPr>
              <w:t>55%</w:t>
            </w:r>
            <w:r w:rsidRPr="00F91279">
              <w:rPr>
                <w:rFonts w:ascii="华文楷体" w:eastAsia="华文楷体" w:hAnsi="华文楷体" w:cs="宋体" w:hint="eastAsia"/>
                <w:b/>
                <w:bCs/>
                <w:shd w:val="clear" w:color="auto" w:fill="FFFFFF"/>
              </w:rPr>
              <w:t>）</w:t>
            </w:r>
          </w:p>
        </w:tc>
        <w:tc>
          <w:tcPr>
            <w:tcW w:w="6472"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autoSpaceDE w:val="0"/>
              <w:autoSpaceDN w:val="0"/>
              <w:spacing w:line="460" w:lineRule="exact"/>
              <w:rPr>
                <w:rFonts w:ascii="华文楷体" w:eastAsia="华文楷体" w:hAnsi="华文楷体" w:cs="宋体"/>
                <w:lang w:val="zh-CN"/>
              </w:rPr>
            </w:pPr>
            <w:r w:rsidRPr="00F91279">
              <w:rPr>
                <w:rFonts w:ascii="华文楷体" w:eastAsia="华文楷体" w:hAnsi="华文楷体" w:cs="宋体" w:hint="eastAsia"/>
                <w:b/>
                <w:bCs/>
                <w:lang w:val="zh-CN"/>
              </w:rPr>
              <w:t>（</w:t>
            </w:r>
            <w:r w:rsidRPr="00F91279">
              <w:rPr>
                <w:rFonts w:ascii="华文楷体" w:eastAsia="华文楷体" w:hAnsi="华文楷体" w:cs="宋体" w:hint="eastAsia"/>
                <w:b/>
                <w:bCs/>
              </w:rPr>
              <w:t>1</w:t>
            </w:r>
            <w:r w:rsidRPr="00F91279">
              <w:rPr>
                <w:rFonts w:ascii="华文楷体" w:eastAsia="华文楷体" w:hAnsi="华文楷体" w:cs="宋体" w:hint="eastAsia"/>
                <w:b/>
                <w:bCs/>
                <w:lang w:val="zh-CN"/>
              </w:rPr>
              <w:t>）</w:t>
            </w:r>
            <w:r w:rsidRPr="00F91279">
              <w:rPr>
                <w:rFonts w:ascii="华文楷体" w:eastAsia="华文楷体" w:hAnsi="华文楷体" w:cs="宋体" w:hint="eastAsia"/>
                <w:b/>
                <w:lang w:val="zh-CN"/>
              </w:rPr>
              <w:t>技术性能指标</w:t>
            </w:r>
            <w:r w:rsidRPr="00F91279">
              <w:rPr>
                <w:rFonts w:ascii="华文楷体" w:eastAsia="华文楷体" w:hAnsi="华文楷体" w:cs="宋体" w:hint="eastAsia"/>
                <w:b/>
              </w:rPr>
              <w:t>【</w:t>
            </w:r>
            <w:r w:rsidRPr="00F91279">
              <w:rPr>
                <w:rFonts w:ascii="华文楷体" w:eastAsia="华文楷体" w:hAnsi="华文楷体" w:cs="宋体"/>
                <w:b/>
              </w:rPr>
              <w:t>33</w:t>
            </w:r>
            <w:r w:rsidRPr="00F91279">
              <w:rPr>
                <w:rFonts w:ascii="华文楷体" w:eastAsia="华文楷体" w:hAnsi="华文楷体" w:cs="宋体" w:hint="eastAsia"/>
                <w:b/>
              </w:rPr>
              <w:t>分】</w:t>
            </w:r>
            <w:r w:rsidRPr="00F91279">
              <w:rPr>
                <w:rFonts w:ascii="华文楷体" w:eastAsia="华文楷体" w:hAnsi="华文楷体" w:cs="宋体" w:hint="eastAsia"/>
                <w:lang w:val="zh-CN"/>
              </w:rPr>
              <w:t>：</w:t>
            </w:r>
            <w:r w:rsidRPr="00F91279">
              <w:rPr>
                <w:rFonts w:ascii="华文楷体" w:eastAsia="华文楷体" w:hAnsi="华文楷体" w:cs="宋体" w:hint="eastAsia"/>
              </w:rPr>
              <w:t>评标委员会根据投标人提供的技术支持资料对产品的综合性能进行评定，技术参数和配置完全满足或高于招标文件要求的，</w:t>
            </w:r>
            <w:r w:rsidRPr="00F91279">
              <w:rPr>
                <w:rFonts w:ascii="华文楷体" w:eastAsia="华文楷体" w:hAnsi="华文楷体" w:cs="宋体" w:hint="eastAsia"/>
                <w:lang w:val="zh-CN"/>
              </w:rPr>
              <w:t>得</w:t>
            </w:r>
            <w:r w:rsidRPr="00F91279">
              <w:rPr>
                <w:rFonts w:ascii="华文楷体" w:eastAsia="华文楷体" w:hAnsi="华文楷体" w:cs="宋体" w:hint="eastAsia"/>
              </w:rPr>
              <w:t>3</w:t>
            </w:r>
            <w:r w:rsidRPr="00F91279">
              <w:rPr>
                <w:rFonts w:ascii="华文楷体" w:eastAsia="华文楷体" w:hAnsi="华文楷体" w:cs="宋体"/>
              </w:rPr>
              <w:t>3</w:t>
            </w:r>
            <w:r w:rsidRPr="00F91279">
              <w:rPr>
                <w:rFonts w:ascii="华文楷体" w:eastAsia="华文楷体" w:hAnsi="华文楷体" w:cs="宋体" w:hint="eastAsia"/>
                <w:lang w:val="zh-CN"/>
              </w:rPr>
              <w:t>分；带“</w:t>
            </w:r>
            <w:r w:rsidRPr="00F91279">
              <w:rPr>
                <w:rFonts w:ascii="华文楷体" w:eastAsia="华文楷体" w:hAnsi="华文楷体" w:cs="宋体" w:hint="eastAsia"/>
              </w:rPr>
              <w:t>▲</w:t>
            </w:r>
            <w:r w:rsidRPr="00F91279">
              <w:rPr>
                <w:rFonts w:ascii="华文楷体" w:eastAsia="华文楷体" w:hAnsi="华文楷体" w:cs="宋体" w:hint="eastAsia"/>
                <w:lang w:val="zh-CN"/>
              </w:rPr>
              <w:t>”项技术参数每有一个负偏离扣</w:t>
            </w:r>
            <w:r w:rsidRPr="00F91279">
              <w:rPr>
                <w:rFonts w:ascii="华文楷体" w:eastAsia="华文楷体" w:hAnsi="华文楷体" w:cs="宋体"/>
                <w:u w:val="single"/>
              </w:rPr>
              <w:t>3</w:t>
            </w:r>
            <w:r w:rsidRPr="00F91279">
              <w:rPr>
                <w:rFonts w:ascii="华文楷体" w:eastAsia="华文楷体" w:hAnsi="华文楷体" w:cs="宋体" w:hint="eastAsia"/>
                <w:lang w:val="zh-CN"/>
              </w:rPr>
              <w:t>分。非“</w:t>
            </w:r>
            <w:r w:rsidRPr="00F91279">
              <w:rPr>
                <w:rFonts w:ascii="华文楷体" w:eastAsia="华文楷体" w:hAnsi="华文楷体" w:cs="宋体" w:hint="eastAsia"/>
              </w:rPr>
              <w:t>▲</w:t>
            </w:r>
            <w:r w:rsidRPr="00F91279">
              <w:rPr>
                <w:rFonts w:ascii="华文楷体" w:eastAsia="华文楷体" w:hAnsi="华文楷体" w:cs="宋体" w:hint="eastAsia"/>
                <w:lang w:val="zh-CN"/>
              </w:rPr>
              <w:t>”项每有一个技术参数负偏离</w:t>
            </w:r>
            <w:r w:rsidRPr="00F91279">
              <w:rPr>
                <w:rFonts w:ascii="华文楷体" w:eastAsia="华文楷体" w:hAnsi="华文楷体" w:cs="宋体" w:hint="eastAsia"/>
                <w:lang w:val="zh-CN"/>
              </w:rPr>
              <w:t>扣</w:t>
            </w:r>
            <w:r w:rsidRPr="00F91279">
              <w:rPr>
                <w:rFonts w:ascii="华文楷体" w:eastAsia="华文楷体" w:hAnsi="华文楷体" w:cs="宋体"/>
              </w:rPr>
              <w:t>1</w:t>
            </w:r>
            <w:r w:rsidRPr="00F91279">
              <w:rPr>
                <w:rFonts w:ascii="华文楷体" w:eastAsia="华文楷体" w:hAnsi="华文楷体" w:cs="宋体" w:hint="eastAsia"/>
                <w:lang w:val="zh-CN"/>
              </w:rPr>
              <w:t>分，扣完为止。</w:t>
            </w:r>
            <w:r w:rsidRPr="00F91279">
              <w:rPr>
                <w:rFonts w:ascii="华文楷体" w:eastAsia="华文楷体" w:hAnsi="华文楷体" w:cs="宋体" w:hint="eastAsia"/>
                <w:bCs/>
                <w:lang w:val="zh-CN"/>
              </w:rPr>
              <w:t>技术偏离表中投标人应如实填写，并与招标文件技术参数要求一一对应。招标文件确定的“★”技术参数、指标的评议不包括在此项技术性能指标评议范围之内。</w:t>
            </w:r>
          </w:p>
          <w:p w:rsidR="001A0F64" w:rsidRPr="00F91279" w:rsidRDefault="0008262D">
            <w:pPr>
              <w:pStyle w:val="ae"/>
              <w:widowControl/>
              <w:spacing w:before="0" w:beforeAutospacing="0" w:after="0" w:afterAutospacing="0" w:line="460" w:lineRule="exact"/>
              <w:jc w:val="both"/>
              <w:rPr>
                <w:rFonts w:ascii="华文楷体" w:eastAsia="华文楷体" w:hAnsi="华文楷体" w:cs="宋体"/>
                <w:bCs/>
              </w:rPr>
            </w:pPr>
            <w:r w:rsidRPr="00F91279">
              <w:rPr>
                <w:rFonts w:ascii="华文楷体" w:eastAsia="华文楷体" w:hAnsi="华文楷体" w:cs="宋体" w:hint="eastAsia"/>
                <w:bCs/>
              </w:rPr>
              <w:t>注：技术偏离的评议请阅读技术响应偏离表的相关说明。</w:t>
            </w:r>
            <w:r w:rsidRPr="00F91279">
              <w:rPr>
                <w:rFonts w:ascii="华文楷体" w:eastAsia="华文楷体" w:hAnsi="华文楷体" w:cs="宋体" w:hint="eastAsia"/>
                <w:bCs/>
                <w:lang w:val="zh-CN"/>
              </w:rPr>
              <w:t>“</w:t>
            </w:r>
            <w:r w:rsidRPr="00F91279">
              <w:rPr>
                <w:rFonts w:ascii="华文楷体" w:eastAsia="华文楷体" w:hAnsi="华文楷体" w:cs="宋体" w:hint="eastAsia"/>
                <w:bCs/>
              </w:rPr>
              <w:t>▲</w:t>
            </w:r>
            <w:r w:rsidRPr="00F91279">
              <w:rPr>
                <w:rFonts w:ascii="华文楷体" w:eastAsia="华文楷体" w:hAnsi="华文楷体" w:cs="宋体" w:hint="eastAsia"/>
                <w:bCs/>
                <w:lang w:val="zh-CN"/>
              </w:rPr>
              <w:t>”项技术参数</w:t>
            </w:r>
            <w:r w:rsidRPr="00F91279">
              <w:rPr>
                <w:rFonts w:ascii="华文楷体" w:eastAsia="华文楷体" w:hAnsi="华文楷体" w:cs="宋体" w:hint="eastAsia"/>
                <w:bCs/>
              </w:rPr>
              <w:t>须在检测报告内体现，</w:t>
            </w:r>
            <w:proofErr w:type="gramStart"/>
            <w:r w:rsidRPr="00F91279">
              <w:rPr>
                <w:rFonts w:ascii="华文楷体" w:eastAsia="华文楷体" w:hAnsi="华文楷体" w:cs="宋体" w:hint="eastAsia"/>
                <w:bCs/>
              </w:rPr>
              <w:t>否则按负偏离</w:t>
            </w:r>
            <w:proofErr w:type="gramEnd"/>
            <w:r w:rsidRPr="00F91279">
              <w:rPr>
                <w:rFonts w:ascii="华文楷体" w:eastAsia="华文楷体" w:hAnsi="华文楷体" w:cs="宋体" w:hint="eastAsia"/>
                <w:bCs/>
              </w:rPr>
              <w:t>处理。</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b/>
                <w:shd w:val="clear" w:color="auto" w:fill="FFFFFF"/>
                <w:lang w:val="zh-CN"/>
              </w:rPr>
              <w:t>（</w:t>
            </w:r>
            <w:r w:rsidRPr="00F91279">
              <w:rPr>
                <w:rFonts w:ascii="华文楷体" w:eastAsia="华文楷体" w:hAnsi="华文楷体" w:cs="宋体" w:hint="eastAsia"/>
                <w:b/>
                <w:shd w:val="clear" w:color="auto" w:fill="FFFFFF"/>
              </w:rPr>
              <w:t>2</w:t>
            </w:r>
            <w:r w:rsidRPr="00F91279">
              <w:rPr>
                <w:rFonts w:ascii="华文楷体" w:eastAsia="华文楷体" w:hAnsi="华文楷体" w:cs="宋体" w:hint="eastAsia"/>
                <w:b/>
                <w:shd w:val="clear" w:color="auto" w:fill="FFFFFF"/>
              </w:rPr>
              <w:t>）</w:t>
            </w:r>
            <w:r w:rsidRPr="00F91279">
              <w:rPr>
                <w:rFonts w:ascii="华文楷体" w:eastAsia="华文楷体" w:hAnsi="华文楷体" w:cs="宋体" w:hint="eastAsia"/>
                <w:b/>
                <w:shd w:val="clear" w:color="auto" w:fill="FFFFFF"/>
                <w:lang w:val="zh-CN"/>
              </w:rPr>
              <w:t>节能和环保</w:t>
            </w:r>
            <w:r w:rsidRPr="00F91279">
              <w:rPr>
                <w:rFonts w:ascii="华文楷体" w:eastAsia="华文楷体" w:hAnsi="华文楷体" w:cs="宋体" w:hint="eastAsia"/>
                <w:b/>
              </w:rPr>
              <w:t>【</w:t>
            </w:r>
            <w:r w:rsidRPr="00F91279">
              <w:rPr>
                <w:rFonts w:ascii="华文楷体" w:eastAsia="华文楷体" w:hAnsi="华文楷体" w:cs="宋体" w:hint="eastAsia"/>
                <w:b/>
              </w:rPr>
              <w:t>2</w:t>
            </w:r>
            <w:r w:rsidRPr="00F91279">
              <w:rPr>
                <w:rFonts w:ascii="华文楷体" w:eastAsia="华文楷体" w:hAnsi="华文楷体" w:cs="宋体" w:hint="eastAsia"/>
                <w:b/>
              </w:rPr>
              <w:t>分】</w:t>
            </w:r>
            <w:r w:rsidRPr="00F91279">
              <w:rPr>
                <w:rFonts w:ascii="华文楷体" w:eastAsia="华文楷体" w:hAnsi="华文楷体" w:cs="宋体" w:hint="eastAsia"/>
                <w:shd w:val="clear" w:color="auto" w:fill="FFFFFF"/>
                <w:lang w:val="zh-CN"/>
              </w:rPr>
              <w:t>：所投产品为节能产品的，每提供一个得</w:t>
            </w:r>
            <w:r w:rsidRPr="00F91279">
              <w:rPr>
                <w:rFonts w:ascii="华文楷体" w:eastAsia="华文楷体" w:hAnsi="华文楷体" w:cs="宋体" w:hint="eastAsia"/>
                <w:shd w:val="clear" w:color="auto" w:fill="FFFFFF"/>
              </w:rPr>
              <w:t>0.5</w:t>
            </w:r>
            <w:r w:rsidRPr="00F91279">
              <w:rPr>
                <w:rFonts w:ascii="华文楷体" w:eastAsia="华文楷体" w:hAnsi="华文楷体" w:cs="宋体" w:hint="eastAsia"/>
                <w:shd w:val="clear" w:color="auto" w:fill="FFFFFF"/>
                <w:lang w:val="zh-CN"/>
              </w:rPr>
              <w:t>分，满分</w:t>
            </w:r>
            <w:r w:rsidRPr="00F91279">
              <w:rPr>
                <w:rFonts w:ascii="华文楷体" w:eastAsia="华文楷体" w:hAnsi="华文楷体" w:cs="宋体" w:hint="eastAsia"/>
                <w:shd w:val="clear" w:color="auto" w:fill="FFFFFF"/>
                <w:lang w:val="zh-CN"/>
              </w:rPr>
              <w:t>1</w:t>
            </w:r>
            <w:r w:rsidRPr="00F91279">
              <w:rPr>
                <w:rFonts w:ascii="华文楷体" w:eastAsia="华文楷体" w:hAnsi="华文楷体" w:cs="宋体" w:hint="eastAsia"/>
                <w:shd w:val="clear" w:color="auto" w:fill="FFFFFF"/>
                <w:lang w:val="zh-CN"/>
              </w:rPr>
              <w:t>分；所投产品为环保产品的每提供一个得</w:t>
            </w:r>
            <w:r w:rsidRPr="00F91279">
              <w:rPr>
                <w:rFonts w:ascii="华文楷体" w:eastAsia="华文楷体" w:hAnsi="华文楷体" w:cs="宋体" w:hint="eastAsia"/>
                <w:shd w:val="clear" w:color="auto" w:fill="FFFFFF"/>
              </w:rPr>
              <w:t>0.5</w:t>
            </w:r>
            <w:r w:rsidRPr="00F91279">
              <w:rPr>
                <w:rFonts w:ascii="华文楷体" w:eastAsia="华文楷体" w:hAnsi="华文楷体" w:cs="宋体" w:hint="eastAsia"/>
                <w:shd w:val="clear" w:color="auto" w:fill="FFFFFF"/>
                <w:lang w:val="zh-CN"/>
              </w:rPr>
              <w:t>分，满分</w:t>
            </w:r>
            <w:r w:rsidRPr="00F91279">
              <w:rPr>
                <w:rFonts w:ascii="华文楷体" w:eastAsia="华文楷体" w:hAnsi="华文楷体" w:cs="宋体" w:hint="eastAsia"/>
                <w:shd w:val="clear" w:color="auto" w:fill="FFFFFF"/>
                <w:lang w:val="zh-CN"/>
              </w:rPr>
              <w:t>1</w:t>
            </w:r>
            <w:r w:rsidRPr="00F91279">
              <w:rPr>
                <w:rFonts w:ascii="华文楷体" w:eastAsia="华文楷体" w:hAnsi="华文楷体" w:cs="宋体" w:hint="eastAsia"/>
                <w:shd w:val="clear" w:color="auto" w:fill="FFFFFF"/>
                <w:lang w:val="zh-CN"/>
              </w:rPr>
              <w:t>分；未提供不得分。此项满分</w:t>
            </w:r>
            <w:r w:rsidRPr="00F91279">
              <w:rPr>
                <w:rFonts w:ascii="华文楷体" w:eastAsia="华文楷体" w:hAnsi="华文楷体" w:cs="宋体" w:hint="eastAsia"/>
                <w:shd w:val="clear" w:color="auto" w:fill="FFFFFF"/>
                <w:lang w:val="zh-CN"/>
              </w:rPr>
              <w:t>2</w:t>
            </w:r>
            <w:r w:rsidRPr="00F91279">
              <w:rPr>
                <w:rFonts w:ascii="华文楷体" w:eastAsia="华文楷体" w:hAnsi="华文楷体" w:cs="宋体" w:hint="eastAsia"/>
                <w:shd w:val="clear" w:color="auto" w:fill="FFFFFF"/>
                <w:lang w:val="zh-CN"/>
              </w:rPr>
              <w:t>分，</w:t>
            </w:r>
            <w:r w:rsidRPr="00F91279">
              <w:rPr>
                <w:rFonts w:ascii="华文楷体" w:eastAsia="华文楷体" w:hAnsi="华文楷体" w:cs="宋体" w:hint="eastAsia"/>
                <w:lang w:val="zh-CN"/>
              </w:rPr>
              <w:t>该项得分的认定以《国家节能产品认证证书》、《中国环境标志产品认证证书》为准，政府强制采购产品除外。</w:t>
            </w:r>
          </w:p>
          <w:p w:rsidR="001A0F64" w:rsidRPr="00F91279" w:rsidRDefault="0008262D">
            <w:pPr>
              <w:pStyle w:val="ae"/>
              <w:spacing w:before="0" w:beforeAutospacing="0" w:after="0" w:afterAutospacing="0" w:line="460" w:lineRule="exact"/>
              <w:jc w:val="both"/>
              <w:rPr>
                <w:rFonts w:ascii="华文楷体" w:eastAsia="华文楷体" w:hAnsi="华文楷体" w:cs="宋体"/>
                <w:b/>
                <w:shd w:val="clear" w:color="auto" w:fill="FFFFFF"/>
                <w:lang w:val="zh-CN"/>
              </w:rPr>
            </w:pPr>
            <w:r w:rsidRPr="00F91279">
              <w:rPr>
                <w:rFonts w:ascii="华文楷体" w:eastAsia="华文楷体" w:hAnsi="华文楷体" w:cs="宋体" w:hint="eastAsia"/>
                <w:b/>
                <w:shd w:val="clear" w:color="auto" w:fill="FFFFFF"/>
                <w:lang w:val="zh-CN"/>
              </w:rPr>
              <w:t>（</w:t>
            </w:r>
            <w:r w:rsidRPr="00F91279">
              <w:rPr>
                <w:rFonts w:ascii="华文楷体" w:eastAsia="华文楷体" w:hAnsi="华文楷体" w:cs="宋体" w:hint="eastAsia"/>
                <w:b/>
                <w:shd w:val="clear" w:color="auto" w:fill="FFFFFF"/>
                <w:lang w:val="zh-CN"/>
              </w:rPr>
              <w:t>3</w:t>
            </w:r>
            <w:r w:rsidRPr="00F91279">
              <w:rPr>
                <w:rFonts w:ascii="华文楷体" w:eastAsia="华文楷体" w:hAnsi="华文楷体" w:cs="宋体" w:hint="eastAsia"/>
                <w:b/>
                <w:shd w:val="clear" w:color="auto" w:fill="FFFFFF"/>
                <w:lang w:val="zh-CN"/>
              </w:rPr>
              <w:t>）样品评审【</w:t>
            </w:r>
            <w:r w:rsidRPr="00F91279">
              <w:rPr>
                <w:rFonts w:ascii="华文楷体" w:eastAsia="华文楷体" w:hAnsi="华文楷体" w:cs="宋体" w:hint="eastAsia"/>
                <w:b/>
                <w:shd w:val="clear" w:color="auto" w:fill="FFFFFF"/>
                <w:lang w:val="zh-CN"/>
              </w:rPr>
              <w:t>1</w:t>
            </w:r>
            <w:r w:rsidRPr="00F91279">
              <w:rPr>
                <w:rFonts w:ascii="华文楷体" w:eastAsia="华文楷体" w:hAnsi="华文楷体" w:cs="宋体"/>
                <w:b/>
                <w:shd w:val="clear" w:color="auto" w:fill="FFFFFF"/>
                <w:lang w:val="zh-CN"/>
              </w:rPr>
              <w:t>0</w:t>
            </w:r>
            <w:r w:rsidRPr="00F91279">
              <w:rPr>
                <w:rFonts w:ascii="华文楷体" w:eastAsia="华文楷体" w:hAnsi="华文楷体" w:cs="宋体" w:hint="eastAsia"/>
                <w:b/>
                <w:shd w:val="clear" w:color="auto" w:fill="FFFFFF"/>
                <w:lang w:val="zh-CN"/>
              </w:rPr>
              <w:t>分】：</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样品评审标准：评标委员会综合考虑样品制作工艺、外观、操作、安全，投标产品技术参数、指标，并结合现场评审情况，进行评价打分。</w:t>
            </w:r>
            <w:r w:rsidRPr="00F91279">
              <w:rPr>
                <w:rFonts w:ascii="华文楷体" w:eastAsia="华文楷体" w:hAnsi="华文楷体" w:cs="宋体" w:hint="eastAsia"/>
                <w:lang w:val="zh-CN"/>
              </w:rPr>
              <w:t xml:space="preserve"> </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①样品制作工艺精细程度、外观质量、安全性能完全满足或高于招标文件要求，无任何问题的得</w:t>
            </w:r>
            <w:r w:rsidRPr="00F91279">
              <w:rPr>
                <w:rFonts w:ascii="华文楷体" w:eastAsia="华文楷体" w:hAnsi="华文楷体" w:cs="宋体" w:hint="eastAsia"/>
                <w:lang w:val="zh-CN"/>
              </w:rPr>
              <w:t>10</w:t>
            </w:r>
            <w:r w:rsidRPr="00F91279">
              <w:rPr>
                <w:rFonts w:ascii="华文楷体" w:eastAsia="华文楷体" w:hAnsi="华文楷体" w:cs="宋体" w:hint="eastAsia"/>
                <w:lang w:val="zh-CN"/>
              </w:rPr>
              <w:t>分；</w:t>
            </w:r>
            <w:r w:rsidRPr="00F91279">
              <w:rPr>
                <w:rFonts w:ascii="华文楷体" w:eastAsia="华文楷体" w:hAnsi="华文楷体" w:cs="宋体" w:hint="eastAsia"/>
                <w:lang w:val="zh-CN"/>
              </w:rPr>
              <w:t xml:space="preserve"> </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②样品制作工艺精细程度、外观质量、安全性能与招标文件要求有细微偏差，仍能满足采购需求的得</w:t>
            </w:r>
            <w:r w:rsidRPr="00F91279">
              <w:rPr>
                <w:rFonts w:ascii="华文楷体" w:eastAsia="华文楷体" w:hAnsi="华文楷体" w:cs="宋体"/>
                <w:lang w:val="zh-CN"/>
              </w:rPr>
              <w:t>8</w:t>
            </w:r>
            <w:r w:rsidRPr="00F91279">
              <w:rPr>
                <w:rFonts w:ascii="华文楷体" w:eastAsia="华文楷体" w:hAnsi="华文楷体" w:cs="宋体" w:hint="eastAsia"/>
                <w:lang w:val="zh-CN"/>
              </w:rPr>
              <w:t>分；</w:t>
            </w:r>
            <w:r w:rsidRPr="00F91279">
              <w:rPr>
                <w:rFonts w:ascii="华文楷体" w:eastAsia="华文楷体" w:hAnsi="华文楷体" w:cs="宋体" w:hint="eastAsia"/>
                <w:lang w:val="zh-CN"/>
              </w:rPr>
              <w:t xml:space="preserve"> </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③样品制作工艺精细程度、外观质量、安全性能与招标文件</w:t>
            </w:r>
            <w:r w:rsidRPr="00F91279">
              <w:rPr>
                <w:rFonts w:ascii="华文楷体" w:eastAsia="华文楷体" w:hAnsi="华文楷体" w:cs="宋体" w:hint="eastAsia"/>
                <w:lang w:val="zh-CN"/>
              </w:rPr>
              <w:lastRenderedPageBreak/>
              <w:t>要求有部分偏差，但不影响产品主要功能的得</w:t>
            </w:r>
            <w:r w:rsidRPr="00F91279">
              <w:rPr>
                <w:rFonts w:ascii="华文楷体" w:eastAsia="华文楷体" w:hAnsi="华文楷体" w:cs="宋体" w:hint="eastAsia"/>
                <w:lang w:val="zh-CN"/>
              </w:rPr>
              <w:t xml:space="preserve"> </w:t>
            </w:r>
            <w:r w:rsidRPr="00F91279">
              <w:rPr>
                <w:rFonts w:ascii="华文楷体" w:eastAsia="华文楷体" w:hAnsi="华文楷体" w:cs="宋体"/>
                <w:lang w:val="zh-CN"/>
              </w:rPr>
              <w:t>6</w:t>
            </w:r>
            <w:r w:rsidRPr="00F91279">
              <w:rPr>
                <w:rFonts w:ascii="华文楷体" w:eastAsia="华文楷体" w:hAnsi="华文楷体" w:cs="宋体" w:hint="eastAsia"/>
                <w:lang w:val="zh-CN"/>
              </w:rPr>
              <w:t>分；</w:t>
            </w:r>
            <w:r w:rsidRPr="00F91279">
              <w:rPr>
                <w:rFonts w:ascii="华文楷体" w:eastAsia="华文楷体" w:hAnsi="华文楷体" w:cs="宋体" w:hint="eastAsia"/>
                <w:lang w:val="zh-CN"/>
              </w:rPr>
              <w:t xml:space="preserve"> </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④样品制作工艺精细程度、外观质量、安全性能与招标文件要求有较大偏差，影响产品主要功能，但有部分功能仍能满足采购需求的得</w:t>
            </w:r>
            <w:r w:rsidRPr="00F91279">
              <w:rPr>
                <w:rFonts w:ascii="华文楷体" w:eastAsia="华文楷体" w:hAnsi="华文楷体" w:cs="宋体" w:hint="eastAsia"/>
                <w:lang w:val="zh-CN"/>
              </w:rPr>
              <w:t>4</w:t>
            </w:r>
            <w:r w:rsidRPr="00F91279">
              <w:rPr>
                <w:rFonts w:ascii="华文楷体" w:eastAsia="华文楷体" w:hAnsi="华文楷体" w:cs="宋体" w:hint="eastAsia"/>
                <w:lang w:val="zh-CN"/>
              </w:rPr>
              <w:t>分。</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⑤样品制作工艺精细程度、外观质量、安全性能与招标文件要求有重大偏差，影响产品主要功能，但</w:t>
            </w:r>
            <w:r w:rsidRPr="00F91279">
              <w:rPr>
                <w:rFonts w:ascii="华文楷体" w:eastAsia="华文楷体" w:hAnsi="华文楷体" w:cs="宋体" w:hint="eastAsia"/>
                <w:lang w:val="zh-CN"/>
              </w:rPr>
              <w:t>有部分功能仍能满足采购需求的得</w:t>
            </w:r>
            <w:r w:rsidRPr="00F91279">
              <w:rPr>
                <w:rFonts w:ascii="华文楷体" w:eastAsia="华文楷体" w:hAnsi="华文楷体" w:cs="宋体"/>
                <w:lang w:val="zh-CN"/>
              </w:rPr>
              <w:t>2</w:t>
            </w:r>
            <w:r w:rsidRPr="00F91279">
              <w:rPr>
                <w:rFonts w:ascii="华文楷体" w:eastAsia="华文楷体" w:hAnsi="华文楷体" w:cs="宋体" w:hint="eastAsia"/>
                <w:lang w:val="zh-CN"/>
              </w:rPr>
              <w:t>分。</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以下情形时，样品评审得分为</w:t>
            </w:r>
            <w:r w:rsidRPr="00F91279">
              <w:rPr>
                <w:rFonts w:ascii="华文楷体" w:eastAsia="华文楷体" w:hAnsi="华文楷体" w:cs="宋体" w:hint="eastAsia"/>
                <w:lang w:val="zh-CN"/>
              </w:rPr>
              <w:t>0</w:t>
            </w:r>
            <w:r w:rsidRPr="00F91279">
              <w:rPr>
                <w:rFonts w:ascii="华文楷体" w:eastAsia="华文楷体" w:hAnsi="华文楷体" w:cs="宋体" w:hint="eastAsia"/>
                <w:lang w:val="zh-CN"/>
              </w:rPr>
              <w:t>分：</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①未提供样品或未与样品一并提交技术参数、指标的技术支持资料（技术支持资料以招标文件要求为准）；</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②样品上无产品铭牌或永久性标识（三无产品）；</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③所提供样品与投标文件中载明的品牌型号不一致；</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④与样品一并提交的技术支持资料与投标文件内容不一致。说明</w:t>
            </w:r>
            <w:r w:rsidRPr="00F91279">
              <w:rPr>
                <w:rFonts w:ascii="华文楷体" w:eastAsia="华文楷体" w:hAnsi="华文楷体" w:cs="宋体" w:hint="eastAsia"/>
                <w:lang w:val="zh-CN"/>
              </w:rPr>
              <w:t>:</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①有样品分别进行评审赋分；</w:t>
            </w:r>
          </w:p>
          <w:p w:rsidR="001A0F64" w:rsidRPr="00F91279" w:rsidRDefault="0008262D">
            <w:pPr>
              <w:pStyle w:val="ae"/>
              <w:spacing w:before="0" w:beforeAutospacing="0" w:after="0" w:afterAutospacing="0" w:line="460" w:lineRule="exact"/>
              <w:jc w:val="both"/>
              <w:rPr>
                <w:rFonts w:ascii="华文楷体" w:eastAsia="华文楷体" w:hAnsi="华文楷体" w:cs="宋体"/>
                <w:b/>
                <w:bCs/>
              </w:rPr>
            </w:pPr>
            <w:r w:rsidRPr="00F91279">
              <w:rPr>
                <w:rFonts w:ascii="华文楷体" w:eastAsia="华文楷体" w:hAnsi="华文楷体" w:cs="宋体" w:hint="eastAsia"/>
                <w:b/>
                <w:bCs/>
              </w:rPr>
              <w:t>②样品总得分计算方法</w:t>
            </w:r>
            <w:r w:rsidRPr="00F91279">
              <w:rPr>
                <w:rFonts w:ascii="华文楷体" w:eastAsia="华文楷体" w:hAnsi="华文楷体" w:cs="宋体" w:hint="eastAsia"/>
                <w:b/>
                <w:bCs/>
              </w:rPr>
              <w:t>:</w:t>
            </w:r>
            <w:r w:rsidRPr="00F91279">
              <w:rPr>
                <w:rFonts w:ascii="华文楷体" w:eastAsia="华文楷体" w:hAnsi="华文楷体" w:cs="宋体" w:hint="eastAsia"/>
                <w:b/>
                <w:bCs/>
              </w:rPr>
              <w:t>所有样品得分之和</w:t>
            </w:r>
            <w:r w:rsidRPr="00F91279">
              <w:rPr>
                <w:rFonts w:ascii="华文楷体" w:eastAsia="华文楷体" w:hAnsi="华文楷体" w:cs="宋体" w:hint="eastAsia"/>
                <w:b/>
                <w:bCs/>
              </w:rPr>
              <w:t>/</w:t>
            </w:r>
            <w:r w:rsidRPr="00F91279">
              <w:rPr>
                <w:rFonts w:ascii="华文楷体" w:eastAsia="华文楷体" w:hAnsi="华文楷体" w:cs="宋体" w:hint="eastAsia"/>
                <w:b/>
                <w:bCs/>
              </w:rPr>
              <w:t>样品数量</w:t>
            </w:r>
            <w:r w:rsidRPr="00F91279">
              <w:rPr>
                <w:rFonts w:ascii="华文楷体" w:eastAsia="华文楷体" w:hAnsi="华文楷体" w:cs="宋体" w:hint="eastAsia"/>
                <w:b/>
                <w:bCs/>
              </w:rPr>
              <w:t>(</w:t>
            </w:r>
            <w:r w:rsidRPr="00F91279">
              <w:rPr>
                <w:rFonts w:ascii="华文楷体" w:eastAsia="华文楷体" w:hAnsi="华文楷体" w:cs="宋体" w:hint="eastAsia"/>
                <w:b/>
                <w:bCs/>
              </w:rPr>
              <w:t>如</w:t>
            </w:r>
            <w:r w:rsidRPr="00F91279">
              <w:rPr>
                <w:rFonts w:ascii="华文楷体" w:eastAsia="华文楷体" w:hAnsi="华文楷体" w:cs="宋体" w:hint="eastAsia"/>
                <w:b/>
                <w:bCs/>
              </w:rPr>
              <w:t>:</w:t>
            </w:r>
            <w:r w:rsidRPr="00F91279">
              <w:rPr>
                <w:rFonts w:ascii="华文楷体" w:eastAsia="华文楷体" w:hAnsi="华文楷体" w:cs="宋体" w:hint="eastAsia"/>
                <w:b/>
                <w:bCs/>
              </w:rPr>
              <w:t>某个包有</w:t>
            </w:r>
            <w:r w:rsidRPr="00F91279">
              <w:rPr>
                <w:rFonts w:ascii="华文楷体" w:eastAsia="华文楷体" w:hAnsi="华文楷体" w:cs="宋体" w:hint="eastAsia"/>
                <w:b/>
                <w:bCs/>
              </w:rPr>
              <w:t>x</w:t>
            </w:r>
            <w:r w:rsidRPr="00F91279">
              <w:rPr>
                <w:rFonts w:ascii="华文楷体" w:eastAsia="华文楷体" w:hAnsi="华文楷体" w:cs="宋体" w:hint="eastAsia"/>
                <w:b/>
                <w:bCs/>
              </w:rPr>
              <w:t>项样品，每项样品满分</w:t>
            </w:r>
            <w:r w:rsidRPr="00F91279">
              <w:rPr>
                <w:rFonts w:ascii="华文楷体" w:eastAsia="华文楷体" w:hAnsi="华文楷体" w:cs="宋体" w:hint="eastAsia"/>
                <w:b/>
                <w:bCs/>
              </w:rPr>
              <w:t>10</w:t>
            </w:r>
            <w:r w:rsidRPr="00F91279">
              <w:rPr>
                <w:rFonts w:ascii="华文楷体" w:eastAsia="华文楷体" w:hAnsi="华文楷体" w:cs="宋体" w:hint="eastAsia"/>
                <w:b/>
                <w:bCs/>
              </w:rPr>
              <w:t>分，该包样品得分</w:t>
            </w:r>
            <w:r w:rsidRPr="00F91279">
              <w:rPr>
                <w:rFonts w:ascii="华文楷体" w:eastAsia="华文楷体" w:hAnsi="华文楷体" w:cs="宋体" w:hint="eastAsia"/>
                <w:b/>
                <w:bCs/>
              </w:rPr>
              <w:t>=X</w:t>
            </w:r>
            <w:r w:rsidRPr="00F91279">
              <w:rPr>
                <w:rFonts w:ascii="华文楷体" w:eastAsia="华文楷体" w:hAnsi="华文楷体" w:cs="宋体" w:hint="eastAsia"/>
                <w:b/>
                <w:bCs/>
              </w:rPr>
              <w:t>项样品得分相加后除以</w:t>
            </w:r>
            <w:r w:rsidRPr="00F91279">
              <w:rPr>
                <w:rFonts w:ascii="华文楷体" w:eastAsia="华文楷体" w:hAnsi="华文楷体" w:cs="宋体" w:hint="eastAsia"/>
                <w:b/>
                <w:bCs/>
              </w:rPr>
              <w:t>x)</w:t>
            </w:r>
            <w:r w:rsidRPr="00F91279">
              <w:rPr>
                <w:rFonts w:ascii="华文楷体" w:eastAsia="华文楷体" w:hAnsi="华文楷体" w:cs="宋体" w:hint="eastAsia"/>
                <w:b/>
                <w:bCs/>
              </w:rPr>
              <w:t>。</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b/>
                <w:bCs/>
              </w:rPr>
              <w:t>（</w:t>
            </w:r>
            <w:r w:rsidRPr="00F91279">
              <w:rPr>
                <w:rFonts w:ascii="华文楷体" w:eastAsia="华文楷体" w:hAnsi="华文楷体" w:cs="宋体"/>
                <w:b/>
                <w:bCs/>
              </w:rPr>
              <w:t>4</w:t>
            </w:r>
            <w:r w:rsidRPr="00F91279">
              <w:rPr>
                <w:rFonts w:ascii="华文楷体" w:eastAsia="华文楷体" w:hAnsi="华文楷体" w:cs="宋体"/>
                <w:b/>
                <w:bCs/>
              </w:rPr>
              <w:t>）</w:t>
            </w:r>
            <w:r w:rsidRPr="00F91279">
              <w:rPr>
                <w:rFonts w:ascii="华文楷体" w:eastAsia="华文楷体" w:hAnsi="华文楷体" w:cs="宋体" w:hint="eastAsia"/>
                <w:b/>
                <w:bCs/>
              </w:rPr>
              <w:t>视频演示</w:t>
            </w:r>
            <w:r w:rsidRPr="00F91279">
              <w:rPr>
                <w:rFonts w:ascii="华文楷体" w:eastAsia="华文楷体" w:hAnsi="华文楷体" w:cs="宋体"/>
                <w:b/>
                <w:bCs/>
              </w:rPr>
              <w:t>【</w:t>
            </w:r>
            <w:r w:rsidRPr="00F91279">
              <w:rPr>
                <w:rFonts w:ascii="华文楷体" w:eastAsia="华文楷体" w:hAnsi="华文楷体" w:cs="宋体"/>
                <w:b/>
                <w:bCs/>
              </w:rPr>
              <w:t>8</w:t>
            </w:r>
            <w:r w:rsidRPr="00F91279">
              <w:rPr>
                <w:rFonts w:ascii="华文楷体" w:eastAsia="华文楷体" w:hAnsi="华文楷体" w:cs="宋体"/>
                <w:b/>
                <w:bCs/>
              </w:rPr>
              <w:t>分】：</w:t>
            </w:r>
            <w:r w:rsidRPr="00F91279">
              <w:rPr>
                <w:rFonts w:ascii="华文楷体" w:eastAsia="华文楷体" w:hAnsi="华文楷体" w:cs="宋体"/>
                <w:lang w:val="zh-CN"/>
              </w:rPr>
              <w:t>就所投</w:t>
            </w:r>
            <w:r w:rsidRPr="00F91279">
              <w:rPr>
                <w:rFonts w:ascii="华文楷体" w:eastAsia="华文楷体" w:hAnsi="华文楷体" w:cs="宋体" w:hint="eastAsia"/>
                <w:lang w:val="zh-CN"/>
              </w:rPr>
              <w:t>复合</w:t>
            </w:r>
            <w:proofErr w:type="gramStart"/>
            <w:r w:rsidRPr="00F91279">
              <w:rPr>
                <w:rFonts w:ascii="华文楷体" w:eastAsia="华文楷体" w:hAnsi="华文楷体" w:cs="宋体" w:hint="eastAsia"/>
                <w:lang w:val="zh-CN"/>
              </w:rPr>
              <w:t>翼</w:t>
            </w:r>
            <w:proofErr w:type="gramEnd"/>
            <w:r w:rsidRPr="00F91279">
              <w:rPr>
                <w:rFonts w:ascii="华文楷体" w:eastAsia="华文楷体" w:hAnsi="华文楷体" w:cs="宋体" w:hint="eastAsia"/>
                <w:lang w:val="zh-CN"/>
              </w:rPr>
              <w:t>无人机</w:t>
            </w:r>
            <w:r w:rsidRPr="00F91279">
              <w:rPr>
                <w:rFonts w:ascii="华文楷体" w:eastAsia="华文楷体" w:hAnsi="华文楷体" w:cs="宋体"/>
                <w:lang w:val="zh-CN"/>
              </w:rPr>
              <w:t>需提供高海拔地区（</w:t>
            </w:r>
            <w:r w:rsidRPr="00F91279">
              <w:rPr>
                <w:rFonts w:ascii="华文楷体" w:eastAsia="华文楷体" w:hAnsi="华文楷体" w:cs="宋体"/>
                <w:lang w:val="zh-CN"/>
              </w:rPr>
              <w:t>4000</w:t>
            </w:r>
            <w:r w:rsidRPr="00F91279">
              <w:rPr>
                <w:rFonts w:ascii="华文楷体" w:eastAsia="华文楷体" w:hAnsi="华文楷体" w:cs="宋体"/>
                <w:lang w:val="zh-CN"/>
              </w:rPr>
              <w:t>米以上）高空飞行续航测试视频（视频不允许剪辑），视频开始内容需包含海拔仪、经纬仪、称重仪、计时器等测量设备展示具体的海拔高度、位置信息、载重质量、续航时间，视频全程展示无人机主体设备续航能力，中途不得更换电池或通过其他设备供电。视频拍摄产品必须与投标文件投标产品</w:t>
            </w:r>
            <w:r w:rsidRPr="00F91279">
              <w:rPr>
                <w:rFonts w:ascii="华文楷体" w:eastAsia="华文楷体" w:hAnsi="华文楷体" w:cs="宋体" w:hint="eastAsia"/>
                <w:lang w:val="zh-CN"/>
              </w:rPr>
              <w:t>规格型号</w:t>
            </w:r>
            <w:r w:rsidRPr="00F91279">
              <w:rPr>
                <w:rFonts w:ascii="华文楷体" w:eastAsia="华文楷体" w:hAnsi="华文楷体" w:cs="宋体"/>
                <w:lang w:val="zh-CN"/>
              </w:rPr>
              <w:t>相一致。投标人需提供</w:t>
            </w:r>
            <w:r w:rsidRPr="00F91279">
              <w:rPr>
                <w:rFonts w:ascii="华文楷体" w:eastAsia="华文楷体" w:hAnsi="华文楷体" w:cs="宋体" w:hint="eastAsia"/>
                <w:lang w:val="zh-CN"/>
              </w:rPr>
              <w:t>演示</w:t>
            </w:r>
            <w:r w:rsidRPr="00F91279">
              <w:rPr>
                <w:rFonts w:ascii="华文楷体" w:eastAsia="华文楷体" w:hAnsi="华文楷体" w:cs="宋体"/>
                <w:lang w:val="zh-CN"/>
              </w:rPr>
              <w:t>视频真实性承诺书（格式自拟）。</w:t>
            </w:r>
            <w:r w:rsidRPr="00F91279">
              <w:rPr>
                <w:rFonts w:ascii="华文楷体" w:eastAsia="华文楷体" w:hAnsi="华文楷体" w:cs="宋体"/>
                <w:lang w:val="zh-CN"/>
              </w:rPr>
              <w:t xml:space="preserve"> </w:t>
            </w:r>
            <w:r w:rsidRPr="00F91279">
              <w:rPr>
                <w:rFonts w:ascii="华文楷体" w:eastAsia="华文楷体" w:hAnsi="华文楷体" w:cs="宋体"/>
                <w:lang w:val="zh-CN"/>
              </w:rPr>
              <w:t>就上述视频中呈现的</w:t>
            </w:r>
            <w:r w:rsidRPr="00F91279">
              <w:rPr>
                <w:rFonts w:ascii="华文楷体" w:eastAsia="华文楷体" w:hAnsi="华文楷体" w:cs="宋体"/>
                <w:lang w:val="zh-CN"/>
              </w:rPr>
              <w:t>4</w:t>
            </w:r>
            <w:r w:rsidRPr="00F91279">
              <w:rPr>
                <w:rFonts w:ascii="华文楷体" w:eastAsia="华文楷体" w:hAnsi="华文楷体" w:cs="宋体"/>
                <w:lang w:val="zh-CN"/>
              </w:rPr>
              <w:t>个评分点：海拔高度、位置信息、无人机载重重量（除去无人机自身重量的承载重量）、续航时间，各项指标逐一进行展示，展示全面与投</w:t>
            </w:r>
            <w:r w:rsidRPr="00F91279">
              <w:rPr>
                <w:rFonts w:ascii="华文楷体" w:eastAsia="华文楷体" w:hAnsi="华文楷体" w:cs="宋体"/>
                <w:lang w:val="zh-CN"/>
              </w:rPr>
              <w:t>标文件技术响应一致且符合采购需求</w:t>
            </w:r>
            <w:r w:rsidRPr="00F91279">
              <w:rPr>
                <w:rFonts w:ascii="华文楷体" w:eastAsia="华文楷体" w:hAnsi="华文楷体" w:cs="宋体" w:hint="eastAsia"/>
                <w:lang w:val="zh-CN"/>
              </w:rPr>
              <w:t>的</w:t>
            </w:r>
            <w:r w:rsidRPr="00F91279">
              <w:rPr>
                <w:rFonts w:ascii="华文楷体" w:eastAsia="华文楷体" w:hAnsi="华文楷体" w:cs="宋体"/>
                <w:lang w:val="zh-CN"/>
              </w:rPr>
              <w:t>得</w:t>
            </w:r>
            <w:r w:rsidRPr="00F91279">
              <w:rPr>
                <w:rFonts w:ascii="华文楷体" w:eastAsia="华文楷体" w:hAnsi="华文楷体" w:cs="宋体"/>
                <w:lang w:val="zh-CN"/>
              </w:rPr>
              <w:t>8</w:t>
            </w:r>
            <w:r w:rsidRPr="00F91279">
              <w:rPr>
                <w:rFonts w:ascii="华文楷体" w:eastAsia="华文楷体" w:hAnsi="华文楷体" w:cs="宋体"/>
                <w:lang w:val="zh-CN"/>
              </w:rPr>
              <w:t>分；</w:t>
            </w:r>
            <w:r w:rsidRPr="00F91279">
              <w:rPr>
                <w:rFonts w:ascii="华文楷体" w:eastAsia="华文楷体" w:hAnsi="华文楷体" w:cs="宋体" w:hint="eastAsia"/>
                <w:lang w:val="zh-CN"/>
              </w:rPr>
              <w:t>展示每缺一项或对应</w:t>
            </w:r>
            <w:proofErr w:type="gramStart"/>
            <w:r w:rsidRPr="00F91279">
              <w:rPr>
                <w:rFonts w:ascii="华文楷体" w:eastAsia="华文楷体" w:hAnsi="华文楷体" w:cs="宋体" w:hint="eastAsia"/>
                <w:lang w:val="zh-CN"/>
              </w:rPr>
              <w:t>项展示</w:t>
            </w:r>
            <w:proofErr w:type="gramEnd"/>
            <w:r w:rsidRPr="00F91279">
              <w:rPr>
                <w:rFonts w:ascii="华文楷体" w:eastAsia="华文楷体" w:hAnsi="华文楷体" w:cs="宋体" w:hint="eastAsia"/>
                <w:lang w:val="zh-CN"/>
              </w:rPr>
              <w:t>信息与投标产品不符的扣</w:t>
            </w:r>
            <w:r w:rsidRPr="00F91279">
              <w:rPr>
                <w:rFonts w:ascii="华文楷体" w:eastAsia="华文楷体" w:hAnsi="华文楷体" w:cs="宋体" w:hint="eastAsia"/>
                <w:lang w:val="zh-CN"/>
              </w:rPr>
              <w:t>2</w:t>
            </w:r>
            <w:r w:rsidRPr="00F91279">
              <w:rPr>
                <w:rFonts w:ascii="华文楷体" w:eastAsia="华文楷体" w:hAnsi="华文楷体" w:cs="宋体" w:hint="eastAsia"/>
                <w:lang w:val="zh-CN"/>
              </w:rPr>
              <w:t>分，此</w:t>
            </w:r>
            <w:r w:rsidRPr="00F91279">
              <w:rPr>
                <w:rFonts w:ascii="华文楷体" w:eastAsia="华文楷体" w:hAnsi="华文楷体" w:cs="宋体" w:hint="eastAsia"/>
                <w:lang w:val="zh-CN"/>
              </w:rPr>
              <w:lastRenderedPageBreak/>
              <w:t>项评分扣完为止；</w:t>
            </w:r>
            <w:r w:rsidRPr="00F91279">
              <w:rPr>
                <w:rFonts w:ascii="华文楷体" w:eastAsia="华文楷体" w:hAnsi="华文楷体" w:cs="宋体"/>
                <w:lang w:val="zh-CN"/>
              </w:rPr>
              <w:t>未提供或</w:t>
            </w:r>
            <w:r w:rsidRPr="00F91279">
              <w:rPr>
                <w:rFonts w:ascii="华文楷体" w:eastAsia="华文楷体" w:hAnsi="华文楷体" w:cs="宋体" w:hint="eastAsia"/>
                <w:lang w:val="zh-CN"/>
              </w:rPr>
              <w:t>供应商提供的储存介质损坏、视频格式错误等原因导致视频无法正常播放或视频画面不清晰无法辨别的</w:t>
            </w:r>
            <w:r w:rsidRPr="00F91279">
              <w:rPr>
                <w:rFonts w:ascii="华文楷体" w:eastAsia="华文楷体" w:hAnsi="华文楷体" w:cs="宋体"/>
                <w:lang w:val="zh-CN"/>
              </w:rPr>
              <w:t>不得分。</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注：须单独密封</w:t>
            </w:r>
            <w:r w:rsidRPr="00F91279">
              <w:rPr>
                <w:rFonts w:ascii="华文楷体" w:eastAsia="华文楷体" w:hAnsi="华文楷体" w:cs="宋体"/>
                <w:lang w:val="zh-CN"/>
              </w:rPr>
              <w:t>递交</w:t>
            </w:r>
            <w:r w:rsidRPr="00F91279">
              <w:rPr>
                <w:rFonts w:ascii="华文楷体" w:eastAsia="华文楷体" w:hAnsi="华文楷体" w:cs="宋体"/>
                <w:lang w:val="zh-CN"/>
              </w:rPr>
              <w:t>2</w:t>
            </w:r>
            <w:r w:rsidRPr="00F91279">
              <w:rPr>
                <w:rFonts w:ascii="华文楷体" w:eastAsia="华文楷体" w:hAnsi="华文楷体" w:cs="宋体"/>
                <w:lang w:val="zh-CN"/>
              </w:rPr>
              <w:t>份以</w:t>
            </w:r>
            <w:r w:rsidRPr="00F91279">
              <w:rPr>
                <w:rFonts w:ascii="华文楷体" w:eastAsia="华文楷体" w:hAnsi="华文楷体" w:cs="宋体"/>
                <w:lang w:val="zh-CN"/>
              </w:rPr>
              <w:t xml:space="preserve"> U</w:t>
            </w:r>
            <w:r w:rsidRPr="00F91279">
              <w:rPr>
                <w:rFonts w:ascii="华文楷体" w:eastAsia="华文楷体" w:hAnsi="华文楷体" w:cs="宋体"/>
                <w:lang w:val="zh-CN"/>
              </w:rPr>
              <w:t>盘为载体的电子版。</w:t>
            </w:r>
          </w:p>
          <w:p w:rsidR="001A0F64" w:rsidRPr="00F91279" w:rsidRDefault="0008262D">
            <w:pPr>
              <w:pStyle w:val="ae"/>
              <w:spacing w:before="0" w:beforeAutospacing="0" w:after="0" w:afterAutospacing="0" w:line="460" w:lineRule="exact"/>
              <w:jc w:val="both"/>
              <w:rPr>
                <w:rFonts w:ascii="华文楷体" w:eastAsia="华文楷体" w:hAnsi="华文楷体" w:cs="宋体"/>
              </w:rPr>
            </w:pPr>
            <w:r w:rsidRPr="00F91279">
              <w:rPr>
                <w:rFonts w:ascii="华文楷体" w:eastAsia="华文楷体" w:hAnsi="华文楷体" w:cs="宋体" w:hint="eastAsia"/>
                <w:b/>
                <w:bCs/>
              </w:rPr>
              <w:t>（</w:t>
            </w:r>
            <w:r w:rsidRPr="00F91279">
              <w:rPr>
                <w:rFonts w:ascii="华文楷体" w:eastAsia="华文楷体" w:hAnsi="华文楷体" w:cs="宋体"/>
                <w:b/>
                <w:bCs/>
              </w:rPr>
              <w:t>5</w:t>
            </w:r>
            <w:r w:rsidRPr="00F91279">
              <w:rPr>
                <w:rFonts w:ascii="华文楷体" w:eastAsia="华文楷体" w:hAnsi="华文楷体" w:cs="宋体" w:hint="eastAsia"/>
                <w:b/>
                <w:bCs/>
              </w:rPr>
              <w:t>）自主创新【</w:t>
            </w:r>
            <w:r w:rsidRPr="00F91279">
              <w:rPr>
                <w:rFonts w:ascii="华文楷体" w:eastAsia="华文楷体" w:hAnsi="华文楷体" w:cs="宋体" w:hint="eastAsia"/>
                <w:b/>
                <w:bCs/>
              </w:rPr>
              <w:t>2</w:t>
            </w:r>
            <w:r w:rsidRPr="00F91279">
              <w:rPr>
                <w:rFonts w:ascii="华文楷体" w:eastAsia="华文楷体" w:hAnsi="华文楷体" w:cs="宋体" w:hint="eastAsia"/>
                <w:b/>
                <w:bCs/>
              </w:rPr>
              <w:t>分】：</w:t>
            </w:r>
            <w:r w:rsidRPr="00F91279">
              <w:rPr>
                <w:rStyle w:val="fontstyle01"/>
                <w:rFonts w:ascii="华文楷体" w:eastAsia="华文楷体" w:hAnsi="华文楷体" w:cs="宋体" w:hint="default"/>
                <w:color w:val="auto"/>
              </w:rPr>
              <w:t>投标产品属于自主知识产权的每提供一项得</w:t>
            </w:r>
            <w:r w:rsidRPr="00F91279">
              <w:rPr>
                <w:rStyle w:val="fontstyle01"/>
                <w:rFonts w:ascii="华文楷体" w:eastAsia="华文楷体" w:hAnsi="华文楷体" w:cs="宋体" w:hint="default"/>
                <w:color w:val="auto"/>
              </w:rPr>
              <w:t>1</w:t>
            </w:r>
            <w:r w:rsidRPr="00F91279">
              <w:rPr>
                <w:rStyle w:val="fontstyle01"/>
                <w:rFonts w:ascii="华文楷体" w:eastAsia="华文楷体" w:hAnsi="华文楷体" w:cs="宋体" w:hint="default"/>
                <w:color w:val="auto"/>
              </w:rPr>
              <w:t>分，满分</w:t>
            </w:r>
            <w:r w:rsidRPr="00F91279">
              <w:rPr>
                <w:rStyle w:val="fontstyle01"/>
                <w:rFonts w:ascii="华文楷体" w:eastAsia="华文楷体" w:hAnsi="华文楷体" w:cs="宋体" w:hint="default"/>
                <w:color w:val="auto"/>
              </w:rPr>
              <w:t>2</w:t>
            </w:r>
            <w:r w:rsidRPr="00F91279">
              <w:rPr>
                <w:rStyle w:val="fontstyle01"/>
                <w:rFonts w:ascii="华文楷体" w:eastAsia="华文楷体" w:hAnsi="华文楷体" w:cs="宋体" w:hint="default"/>
                <w:color w:val="auto"/>
              </w:rPr>
              <w:t>分，须提供证明材料。</w:t>
            </w:r>
          </w:p>
        </w:tc>
      </w:tr>
      <w:tr w:rsidR="001A0F64" w:rsidRPr="00F91279">
        <w:trPr>
          <w:trHeight w:val="90"/>
          <w:jc w:val="center"/>
        </w:trPr>
        <w:tc>
          <w:tcPr>
            <w:tcW w:w="931"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pStyle w:val="ae"/>
              <w:spacing w:before="0" w:beforeAutospacing="0" w:after="0" w:afterAutospacing="0" w:line="460" w:lineRule="exact"/>
              <w:jc w:val="center"/>
              <w:rPr>
                <w:rFonts w:ascii="华文楷体" w:eastAsia="华文楷体" w:hAnsi="华文楷体" w:cs="宋体"/>
                <w:b/>
                <w:bCs/>
              </w:rPr>
            </w:pPr>
            <w:r w:rsidRPr="00F91279">
              <w:rPr>
                <w:rFonts w:ascii="华文楷体" w:eastAsia="华文楷体" w:hAnsi="华文楷体" w:cs="宋体" w:hint="eastAsia"/>
                <w:b/>
                <w:bCs/>
              </w:rPr>
              <w:lastRenderedPageBreak/>
              <w:t>3</w:t>
            </w:r>
          </w:p>
        </w:tc>
        <w:tc>
          <w:tcPr>
            <w:tcW w:w="1282"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pStyle w:val="ae"/>
              <w:spacing w:before="0" w:beforeAutospacing="0" w:after="0" w:afterAutospacing="0" w:line="460" w:lineRule="exact"/>
              <w:jc w:val="center"/>
              <w:rPr>
                <w:rFonts w:ascii="华文楷体" w:eastAsia="华文楷体" w:hAnsi="华文楷体" w:cs="宋体"/>
                <w:b/>
                <w:bCs/>
                <w:shd w:val="clear" w:color="auto" w:fill="FFFFFF"/>
              </w:rPr>
            </w:pPr>
            <w:r w:rsidRPr="00F91279">
              <w:rPr>
                <w:rFonts w:ascii="华文楷体" w:eastAsia="华文楷体" w:hAnsi="华文楷体" w:cs="宋体" w:hint="eastAsia"/>
                <w:b/>
                <w:bCs/>
                <w:shd w:val="clear" w:color="auto" w:fill="FFFFFF"/>
              </w:rPr>
              <w:t>商务评价（</w:t>
            </w:r>
            <w:r w:rsidRPr="00F91279">
              <w:rPr>
                <w:rFonts w:ascii="华文楷体" w:eastAsia="华文楷体" w:hAnsi="华文楷体" w:cs="宋体" w:hint="eastAsia"/>
                <w:b/>
                <w:bCs/>
                <w:shd w:val="clear" w:color="auto" w:fill="FFFFFF"/>
              </w:rPr>
              <w:t>15%</w:t>
            </w:r>
            <w:r w:rsidRPr="00F91279">
              <w:rPr>
                <w:rFonts w:ascii="华文楷体" w:eastAsia="华文楷体" w:hAnsi="华文楷体" w:cs="宋体" w:hint="eastAsia"/>
                <w:b/>
                <w:bCs/>
                <w:shd w:val="clear" w:color="auto" w:fill="FFFFFF"/>
              </w:rPr>
              <w:t>）</w:t>
            </w:r>
          </w:p>
        </w:tc>
        <w:tc>
          <w:tcPr>
            <w:tcW w:w="6472"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pStyle w:val="ae"/>
              <w:spacing w:before="0" w:beforeAutospacing="0" w:after="0" w:afterAutospacing="0" w:line="460" w:lineRule="exact"/>
              <w:rPr>
                <w:rFonts w:ascii="华文楷体" w:eastAsia="华文楷体" w:hAnsi="华文楷体" w:cs="宋体"/>
              </w:rPr>
            </w:pPr>
            <w:r w:rsidRPr="00F91279">
              <w:rPr>
                <w:rFonts w:ascii="华文楷体" w:eastAsia="华文楷体" w:hAnsi="华文楷体" w:cs="宋体" w:hint="eastAsia"/>
                <w:b/>
                <w:bCs/>
              </w:rPr>
              <w:t>（</w:t>
            </w:r>
            <w:r w:rsidRPr="00F91279">
              <w:rPr>
                <w:rFonts w:ascii="华文楷体" w:eastAsia="华文楷体" w:hAnsi="华文楷体" w:cs="宋体" w:hint="eastAsia"/>
                <w:b/>
                <w:bCs/>
              </w:rPr>
              <w:t>1</w:t>
            </w:r>
            <w:r w:rsidRPr="00F91279">
              <w:rPr>
                <w:rFonts w:ascii="华文楷体" w:eastAsia="华文楷体" w:hAnsi="华文楷体" w:cs="宋体" w:hint="eastAsia"/>
                <w:b/>
                <w:bCs/>
              </w:rPr>
              <w:t>）类似业绩情况</w:t>
            </w:r>
            <w:r w:rsidRPr="00F91279">
              <w:rPr>
                <w:rFonts w:ascii="华文楷体" w:eastAsia="华文楷体" w:hAnsi="华文楷体" w:cs="宋体" w:hint="eastAsia"/>
                <w:bCs/>
                <w:lang w:val="zh-CN"/>
              </w:rPr>
              <w:t>【</w:t>
            </w:r>
            <w:r w:rsidRPr="00F91279">
              <w:rPr>
                <w:rFonts w:ascii="华文楷体" w:eastAsia="华文楷体" w:hAnsi="华文楷体" w:cs="宋体" w:hint="eastAsia"/>
                <w:b/>
              </w:rPr>
              <w:t>3</w:t>
            </w:r>
            <w:r w:rsidRPr="00F91279">
              <w:rPr>
                <w:rFonts w:ascii="华文楷体" w:eastAsia="华文楷体" w:hAnsi="华文楷体" w:cs="宋体" w:hint="eastAsia"/>
                <w:b/>
                <w:lang w:val="zh-CN"/>
              </w:rPr>
              <w:t>分</w:t>
            </w:r>
            <w:r w:rsidRPr="00F91279">
              <w:rPr>
                <w:rFonts w:ascii="华文楷体" w:eastAsia="华文楷体" w:hAnsi="华文楷体" w:cs="宋体" w:hint="eastAsia"/>
                <w:bCs/>
                <w:lang w:val="zh-CN"/>
              </w:rPr>
              <w:t>】</w:t>
            </w:r>
            <w:r w:rsidRPr="00F91279">
              <w:rPr>
                <w:rFonts w:ascii="华文楷体" w:eastAsia="华文楷体" w:hAnsi="华文楷体" w:cs="宋体" w:hint="eastAsia"/>
                <w:b/>
                <w:bCs/>
              </w:rPr>
              <w:t>：</w:t>
            </w:r>
            <w:r w:rsidRPr="00F91279">
              <w:rPr>
                <w:rFonts w:ascii="华文楷体" w:eastAsia="华文楷体" w:hAnsi="华文楷体" w:cs="宋体" w:hint="eastAsia"/>
              </w:rPr>
              <w:t>提供近三年（</w:t>
            </w:r>
            <w:r w:rsidRPr="00F91279">
              <w:rPr>
                <w:rFonts w:ascii="华文楷体" w:eastAsia="华文楷体" w:hAnsi="华文楷体" w:cs="宋体" w:hint="eastAsia"/>
              </w:rPr>
              <w:t>202</w:t>
            </w:r>
            <w:r w:rsidRPr="00F91279">
              <w:rPr>
                <w:rFonts w:ascii="华文楷体" w:eastAsia="华文楷体" w:hAnsi="华文楷体" w:cs="宋体" w:hint="eastAsia"/>
              </w:rPr>
              <w:t>2</w:t>
            </w:r>
            <w:r w:rsidRPr="00F91279">
              <w:rPr>
                <w:rFonts w:ascii="华文楷体" w:eastAsia="华文楷体" w:hAnsi="华文楷体" w:cs="宋体" w:hint="eastAsia"/>
              </w:rPr>
              <w:t>年</w:t>
            </w:r>
            <w:r w:rsidRPr="00F91279">
              <w:rPr>
                <w:rFonts w:ascii="华文楷体" w:eastAsia="华文楷体" w:hAnsi="华文楷体" w:cs="宋体" w:hint="eastAsia"/>
              </w:rPr>
              <w:t>01</w:t>
            </w:r>
            <w:r w:rsidRPr="00F91279">
              <w:rPr>
                <w:rFonts w:ascii="华文楷体" w:eastAsia="华文楷体" w:hAnsi="华文楷体" w:cs="宋体" w:hint="eastAsia"/>
              </w:rPr>
              <w:t>月</w:t>
            </w:r>
            <w:r w:rsidRPr="00F91279">
              <w:rPr>
                <w:rFonts w:ascii="华文楷体" w:eastAsia="华文楷体" w:hAnsi="华文楷体" w:cs="宋体" w:hint="eastAsia"/>
              </w:rPr>
              <w:t>01</w:t>
            </w:r>
            <w:r w:rsidRPr="00F91279">
              <w:rPr>
                <w:rFonts w:ascii="华文楷体" w:eastAsia="华文楷体" w:hAnsi="华文楷体" w:cs="宋体" w:hint="eastAsia"/>
              </w:rPr>
              <w:t>日至</w:t>
            </w:r>
            <w:r w:rsidRPr="00F91279">
              <w:rPr>
                <w:rFonts w:ascii="华文楷体" w:eastAsia="华文楷体" w:hAnsi="华文楷体" w:cs="宋体" w:hint="eastAsia"/>
              </w:rPr>
              <w:t>202</w:t>
            </w:r>
            <w:r w:rsidRPr="00F91279">
              <w:rPr>
                <w:rFonts w:ascii="华文楷体" w:eastAsia="华文楷体" w:hAnsi="华文楷体" w:cs="宋体" w:hint="eastAsia"/>
              </w:rPr>
              <w:t>5</w:t>
            </w:r>
            <w:r w:rsidRPr="00F91279">
              <w:rPr>
                <w:rFonts w:ascii="华文楷体" w:eastAsia="华文楷体" w:hAnsi="华文楷体" w:cs="宋体" w:hint="eastAsia"/>
              </w:rPr>
              <w:t>年</w:t>
            </w:r>
            <w:r w:rsidRPr="00F91279">
              <w:rPr>
                <w:rFonts w:ascii="华文楷体" w:eastAsia="华文楷体" w:hAnsi="华文楷体" w:cs="宋体" w:hint="eastAsia"/>
              </w:rPr>
              <w:t>02</w:t>
            </w:r>
            <w:r w:rsidRPr="00F91279">
              <w:rPr>
                <w:rFonts w:ascii="华文楷体" w:eastAsia="华文楷体" w:hAnsi="华文楷体" w:cs="宋体" w:hint="eastAsia"/>
              </w:rPr>
              <w:t>月</w:t>
            </w:r>
            <w:r w:rsidRPr="00F91279">
              <w:rPr>
                <w:rFonts w:ascii="华文楷体" w:eastAsia="华文楷体" w:hAnsi="华文楷体" w:cs="宋体" w:hint="eastAsia"/>
              </w:rPr>
              <w:t>01</w:t>
            </w:r>
            <w:r w:rsidRPr="00F91279">
              <w:rPr>
                <w:rFonts w:ascii="华文楷体" w:eastAsia="华文楷体" w:hAnsi="华文楷体" w:cs="宋体" w:hint="eastAsia"/>
              </w:rPr>
              <w:t>日）的投标人类似业绩证明材料，每提供</w:t>
            </w:r>
            <w:r w:rsidRPr="00F91279">
              <w:rPr>
                <w:rFonts w:ascii="华文楷体" w:eastAsia="华文楷体" w:hAnsi="华文楷体" w:cs="宋体" w:hint="eastAsia"/>
              </w:rPr>
              <w:t>1</w:t>
            </w:r>
            <w:r w:rsidRPr="00F91279">
              <w:rPr>
                <w:rFonts w:ascii="华文楷体" w:eastAsia="华文楷体" w:hAnsi="华文楷体" w:cs="宋体" w:hint="eastAsia"/>
              </w:rPr>
              <w:t>项得</w:t>
            </w:r>
            <w:r w:rsidRPr="00F91279">
              <w:rPr>
                <w:rFonts w:ascii="华文楷体" w:eastAsia="华文楷体" w:hAnsi="华文楷体" w:cs="宋体" w:hint="eastAsia"/>
              </w:rPr>
              <w:t>0.5</w:t>
            </w:r>
            <w:r w:rsidRPr="00F91279">
              <w:rPr>
                <w:rFonts w:ascii="华文楷体" w:eastAsia="华文楷体" w:hAnsi="华文楷体" w:cs="宋体" w:hint="eastAsia"/>
              </w:rPr>
              <w:t>分，满分</w:t>
            </w:r>
            <w:r w:rsidRPr="00F91279">
              <w:rPr>
                <w:rFonts w:ascii="华文楷体" w:eastAsia="华文楷体" w:hAnsi="华文楷体" w:cs="宋体" w:hint="eastAsia"/>
              </w:rPr>
              <w:t>3</w:t>
            </w:r>
            <w:r w:rsidRPr="00F91279">
              <w:rPr>
                <w:rFonts w:ascii="华文楷体" w:eastAsia="华文楷体" w:hAnsi="华文楷体" w:cs="宋体" w:hint="eastAsia"/>
              </w:rPr>
              <w:t>分，未提供不得分；（提供业绩证明材料：①合同复印件（应包含合同首页、标的及金额所在页、签字盖章页。）、②销售发票复印件、③验收证明材料复印件（验收证明材料须提供使用单位加盖公章或验收人员签字的验收证明材料），以上三项内容缺一不可，未按要求提供完整证明材料的不得分。）</w:t>
            </w:r>
          </w:p>
          <w:p w:rsidR="001A0F64" w:rsidRPr="00F91279" w:rsidRDefault="0008262D">
            <w:pPr>
              <w:pStyle w:val="ae"/>
              <w:widowControl/>
              <w:spacing w:before="0" w:beforeAutospacing="0" w:after="0" w:afterAutospacing="0" w:line="460" w:lineRule="exact"/>
              <w:jc w:val="both"/>
              <w:rPr>
                <w:rFonts w:ascii="华文楷体" w:eastAsia="华文楷体" w:hAnsi="华文楷体" w:cs="宋体"/>
              </w:rPr>
            </w:pPr>
            <w:r w:rsidRPr="00F91279">
              <w:rPr>
                <w:rFonts w:ascii="华文楷体" w:eastAsia="华文楷体" w:hAnsi="华文楷体" w:cs="宋体" w:hint="eastAsia"/>
                <w:b/>
                <w:bCs/>
              </w:rPr>
              <w:t>（</w:t>
            </w:r>
            <w:r w:rsidRPr="00F91279">
              <w:rPr>
                <w:rFonts w:ascii="华文楷体" w:eastAsia="华文楷体" w:hAnsi="华文楷体" w:cs="宋体" w:hint="eastAsia"/>
                <w:b/>
                <w:bCs/>
              </w:rPr>
              <w:t>2</w:t>
            </w:r>
            <w:r w:rsidRPr="00F91279">
              <w:rPr>
                <w:rFonts w:ascii="华文楷体" w:eastAsia="华文楷体" w:hAnsi="华文楷体" w:cs="宋体" w:hint="eastAsia"/>
                <w:b/>
                <w:bCs/>
              </w:rPr>
              <w:t>）实施方案【</w:t>
            </w:r>
            <w:r w:rsidRPr="00F91279">
              <w:rPr>
                <w:rFonts w:ascii="华文楷体" w:eastAsia="华文楷体" w:hAnsi="华文楷体" w:cs="宋体" w:hint="eastAsia"/>
                <w:b/>
                <w:bCs/>
              </w:rPr>
              <w:t>3</w:t>
            </w:r>
            <w:r w:rsidRPr="00F91279">
              <w:rPr>
                <w:rFonts w:ascii="华文楷体" w:eastAsia="华文楷体" w:hAnsi="华文楷体" w:cs="宋体" w:hint="eastAsia"/>
                <w:b/>
                <w:bCs/>
              </w:rPr>
              <w:t>分】</w:t>
            </w:r>
            <w:r w:rsidRPr="00F91279">
              <w:rPr>
                <w:rFonts w:ascii="华文楷体" w:eastAsia="华文楷体" w:hAnsi="华文楷体" w:cs="宋体" w:hint="eastAsia"/>
              </w:rPr>
              <w:t>：根据项目特点提供详尽的实施方案，</w:t>
            </w:r>
            <w:r w:rsidRPr="00F91279">
              <w:rPr>
                <w:rFonts w:ascii="华文楷体" w:eastAsia="华文楷体" w:hAnsi="华文楷体" w:cs="宋体" w:hint="eastAsia"/>
                <w:lang w:val="zh-CN"/>
              </w:rPr>
              <w:t>包</w:t>
            </w:r>
            <w:r w:rsidRPr="00F91279">
              <w:rPr>
                <w:rFonts w:ascii="华文楷体" w:eastAsia="华文楷体" w:hAnsi="华文楷体" w:cs="宋体" w:hint="eastAsia"/>
              </w:rPr>
              <w:t>括</w:t>
            </w:r>
            <w:r w:rsidRPr="00F91279">
              <w:rPr>
                <w:rFonts w:ascii="华文楷体" w:eastAsia="华文楷体" w:hAnsi="华文楷体" w:cs="宋体" w:hint="eastAsia"/>
                <w:lang w:val="zh-CN"/>
              </w:rPr>
              <w:t>：①实施计划、②实施团队、</w:t>
            </w:r>
            <w:r w:rsidRPr="00F91279">
              <w:rPr>
                <w:rFonts w:ascii="华文楷体" w:eastAsia="华文楷体" w:hAnsi="华文楷体" w:cs="宋体" w:hint="eastAsia"/>
              </w:rPr>
              <w:t>③运输安装方案</w:t>
            </w:r>
            <w:r w:rsidRPr="00F91279">
              <w:rPr>
                <w:rFonts w:ascii="华文楷体" w:eastAsia="华文楷体" w:hAnsi="华文楷体" w:cs="宋体" w:hint="eastAsia"/>
                <w:lang w:val="zh-CN"/>
              </w:rPr>
              <w:t>。</w:t>
            </w:r>
            <w:r w:rsidRPr="00F91279">
              <w:rPr>
                <w:rFonts w:ascii="华文楷体" w:eastAsia="华文楷体" w:hAnsi="华文楷体" w:cs="宋体" w:hint="eastAsia"/>
              </w:rPr>
              <w:t>针对上述每一项要求</w:t>
            </w:r>
            <w:proofErr w:type="gramStart"/>
            <w:r w:rsidRPr="00F91279">
              <w:rPr>
                <w:rFonts w:ascii="华文楷体" w:eastAsia="华文楷体" w:hAnsi="华文楷体" w:cs="宋体" w:hint="eastAsia"/>
              </w:rPr>
              <w:t>作出</w:t>
            </w:r>
            <w:proofErr w:type="gramEnd"/>
            <w:r w:rsidRPr="00F91279">
              <w:rPr>
                <w:rFonts w:ascii="华文楷体" w:eastAsia="华文楷体" w:hAnsi="华文楷体" w:cs="宋体" w:hint="eastAsia"/>
              </w:rPr>
              <w:t>了详细的方案且符合采购需求的得</w:t>
            </w:r>
            <w:r w:rsidRPr="00F91279">
              <w:rPr>
                <w:rFonts w:ascii="华文楷体" w:eastAsia="华文楷体" w:hAnsi="华文楷体" w:cs="宋体" w:hint="eastAsia"/>
              </w:rPr>
              <w:t>3</w:t>
            </w:r>
            <w:r w:rsidRPr="00F91279">
              <w:rPr>
                <w:rFonts w:ascii="华文楷体" w:eastAsia="华文楷体" w:hAnsi="华文楷体" w:cs="宋体" w:hint="eastAsia"/>
              </w:rPr>
              <w:t>分</w:t>
            </w:r>
            <w:r w:rsidRPr="00F91279">
              <w:rPr>
                <w:rFonts w:ascii="华文楷体" w:eastAsia="华文楷体" w:hAnsi="华文楷体" w:cs="宋体" w:hint="eastAsia"/>
                <w:lang w:val="zh-CN"/>
              </w:rPr>
              <w:t>；每缺少一项内容扣</w:t>
            </w:r>
            <w:r w:rsidRPr="00F91279">
              <w:rPr>
                <w:rFonts w:ascii="华文楷体" w:eastAsia="华文楷体" w:hAnsi="华文楷体" w:cs="宋体" w:hint="eastAsia"/>
              </w:rPr>
              <w:t>1</w:t>
            </w:r>
            <w:r w:rsidRPr="00F91279">
              <w:rPr>
                <w:rFonts w:ascii="华文楷体" w:eastAsia="华文楷体" w:hAnsi="华文楷体" w:cs="宋体" w:hint="eastAsia"/>
                <w:lang w:val="zh-CN"/>
              </w:rPr>
              <w:t>分</w:t>
            </w:r>
            <w:r w:rsidRPr="00F91279">
              <w:rPr>
                <w:rFonts w:ascii="华文楷体" w:eastAsia="华文楷体" w:hAnsi="华文楷体" w:cs="宋体" w:hint="eastAsia"/>
                <w:lang w:val="zh-CN"/>
              </w:rPr>
              <w:t>；所提供的每项内容中每有一处缺陷的扣</w:t>
            </w:r>
            <w:r w:rsidRPr="00F91279">
              <w:rPr>
                <w:rFonts w:ascii="华文楷体" w:eastAsia="华文楷体" w:hAnsi="华文楷体" w:cs="宋体" w:hint="eastAsia"/>
                <w:lang w:val="zh-CN"/>
              </w:rPr>
              <w:t>0.5</w:t>
            </w:r>
            <w:r w:rsidRPr="00F91279">
              <w:rPr>
                <w:rFonts w:ascii="华文楷体" w:eastAsia="华文楷体" w:hAnsi="华文楷体" w:cs="宋体" w:hint="eastAsia"/>
                <w:lang w:val="zh-CN"/>
              </w:rPr>
              <w:t>分。</w:t>
            </w:r>
            <w:r w:rsidRPr="00F91279">
              <w:rPr>
                <w:rFonts w:ascii="华文楷体" w:eastAsia="华文楷体" w:hAnsi="华文楷体" w:cs="宋体" w:hint="eastAsia"/>
                <w:shd w:val="clear" w:color="auto" w:fill="FFFFFF"/>
              </w:rPr>
              <w:t>扣完为止。</w:t>
            </w:r>
            <w:r w:rsidRPr="00F91279">
              <w:rPr>
                <w:rFonts w:ascii="华文楷体" w:eastAsia="华文楷体" w:hAnsi="华文楷体" w:cs="宋体" w:hint="eastAsia"/>
                <w:lang w:val="zh-CN"/>
              </w:rPr>
              <w:t>(</w:t>
            </w:r>
            <w:r w:rsidRPr="00F91279">
              <w:rPr>
                <w:rFonts w:ascii="华文楷体" w:eastAsia="华文楷体" w:hAnsi="华文楷体" w:cs="宋体" w:hint="eastAsia"/>
                <w:lang w:val="zh-CN"/>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存在明显逻辑性错误</w:t>
            </w:r>
            <w:r w:rsidRPr="00F91279">
              <w:rPr>
                <w:rFonts w:ascii="华文楷体" w:eastAsia="华文楷体" w:hAnsi="华文楷体" w:cs="宋体" w:hint="eastAsia"/>
                <w:lang w:val="zh-CN"/>
              </w:rPr>
              <w:t>)</w:t>
            </w:r>
            <w:r w:rsidRPr="00F91279">
              <w:rPr>
                <w:rFonts w:ascii="华文楷体" w:eastAsia="华文楷体" w:hAnsi="华文楷体" w:cs="宋体" w:hint="eastAsia"/>
                <w:lang w:val="zh-CN"/>
              </w:rPr>
              <w:t>。</w:t>
            </w:r>
            <w:r w:rsidRPr="00F91279">
              <w:rPr>
                <w:rFonts w:ascii="华文楷体" w:eastAsia="华文楷体" w:hAnsi="华文楷体" w:cs="宋体" w:hint="eastAsia"/>
              </w:rPr>
              <w:t>未提供不得分。</w:t>
            </w:r>
          </w:p>
          <w:p w:rsidR="001A0F64" w:rsidRPr="00F91279" w:rsidRDefault="0008262D">
            <w:pPr>
              <w:pStyle w:val="ae"/>
              <w:widowControl/>
              <w:spacing w:before="0" w:beforeAutospacing="0" w:after="0" w:afterAutospacing="0" w:line="460" w:lineRule="exact"/>
              <w:jc w:val="both"/>
              <w:rPr>
                <w:rFonts w:ascii="华文楷体" w:eastAsia="华文楷体" w:hAnsi="华文楷体" w:cs="宋体"/>
              </w:rPr>
            </w:pPr>
            <w:r w:rsidRPr="00F91279">
              <w:rPr>
                <w:rFonts w:ascii="华文楷体" w:eastAsia="华文楷体" w:hAnsi="华文楷体" w:cs="宋体" w:hint="eastAsia"/>
                <w:b/>
                <w:bCs/>
              </w:rPr>
              <w:t>（</w:t>
            </w:r>
            <w:r w:rsidRPr="00F91279">
              <w:rPr>
                <w:rFonts w:ascii="华文楷体" w:eastAsia="华文楷体" w:hAnsi="华文楷体" w:cs="宋体" w:hint="eastAsia"/>
                <w:b/>
                <w:bCs/>
              </w:rPr>
              <w:t>3</w:t>
            </w:r>
            <w:r w:rsidRPr="00F91279">
              <w:rPr>
                <w:rFonts w:ascii="华文楷体" w:eastAsia="华文楷体" w:hAnsi="华文楷体" w:cs="宋体" w:hint="eastAsia"/>
                <w:b/>
                <w:bCs/>
              </w:rPr>
              <w:t>）质量保证方案【</w:t>
            </w:r>
            <w:r w:rsidRPr="00F91279">
              <w:rPr>
                <w:rFonts w:ascii="华文楷体" w:eastAsia="华文楷体" w:hAnsi="华文楷体" w:cs="宋体" w:hint="eastAsia"/>
                <w:b/>
                <w:bCs/>
              </w:rPr>
              <w:t>3</w:t>
            </w:r>
            <w:r w:rsidRPr="00F91279">
              <w:rPr>
                <w:rFonts w:ascii="华文楷体" w:eastAsia="华文楷体" w:hAnsi="华文楷体" w:cs="宋体" w:hint="eastAsia"/>
                <w:b/>
                <w:bCs/>
              </w:rPr>
              <w:t>分】：</w:t>
            </w:r>
            <w:r w:rsidRPr="00F91279">
              <w:rPr>
                <w:rFonts w:ascii="华文楷体" w:eastAsia="华文楷体" w:hAnsi="华文楷体" w:cs="宋体" w:hint="eastAsia"/>
              </w:rPr>
              <w:t>根据项目特点提供详尽的质量保证方案，包括：①质量保障措施、②</w:t>
            </w:r>
            <w:r w:rsidRPr="00F91279">
              <w:rPr>
                <w:rStyle w:val="fontstyle01"/>
                <w:rFonts w:ascii="华文楷体" w:eastAsia="华文楷体" w:hAnsi="华文楷体" w:cs="宋体" w:hint="default"/>
                <w:color w:val="auto"/>
              </w:rPr>
              <w:t>质量回访流程及方案</w:t>
            </w:r>
            <w:r w:rsidRPr="00F91279">
              <w:rPr>
                <w:rFonts w:ascii="华文楷体" w:eastAsia="华文楷体" w:hAnsi="华文楷体" w:cs="宋体" w:hint="eastAsia"/>
              </w:rPr>
              <w:t>、</w:t>
            </w:r>
            <w:r w:rsidRPr="00F91279">
              <w:rPr>
                <w:rStyle w:val="fontstyle01"/>
                <w:rFonts w:ascii="华文楷体" w:eastAsia="华文楷体" w:hAnsi="华文楷体" w:cs="宋体" w:hint="default"/>
                <w:color w:val="auto"/>
              </w:rPr>
              <w:t>③</w:t>
            </w:r>
            <w:r w:rsidRPr="00F91279">
              <w:rPr>
                <w:rFonts w:ascii="华文楷体" w:eastAsia="华文楷体" w:hAnsi="华文楷体" w:cs="宋体" w:hint="eastAsia"/>
              </w:rPr>
              <w:t>质量问题退换</w:t>
            </w:r>
            <w:proofErr w:type="gramStart"/>
            <w:r w:rsidRPr="00F91279">
              <w:rPr>
                <w:rFonts w:ascii="华文楷体" w:eastAsia="华文楷体" w:hAnsi="华文楷体" w:cs="宋体" w:hint="eastAsia"/>
              </w:rPr>
              <w:t>货流程及方案</w:t>
            </w:r>
            <w:proofErr w:type="gramEnd"/>
            <w:r w:rsidRPr="00F91279">
              <w:rPr>
                <w:rFonts w:ascii="华文楷体" w:eastAsia="华文楷体" w:hAnsi="华文楷体" w:cs="宋体" w:hint="eastAsia"/>
              </w:rPr>
              <w:t>。针对上述每一项要求</w:t>
            </w:r>
            <w:proofErr w:type="gramStart"/>
            <w:r w:rsidRPr="00F91279">
              <w:rPr>
                <w:rFonts w:ascii="华文楷体" w:eastAsia="华文楷体" w:hAnsi="华文楷体" w:cs="宋体" w:hint="eastAsia"/>
              </w:rPr>
              <w:t>作出</w:t>
            </w:r>
            <w:proofErr w:type="gramEnd"/>
            <w:r w:rsidRPr="00F91279">
              <w:rPr>
                <w:rFonts w:ascii="华文楷体" w:eastAsia="华文楷体" w:hAnsi="华文楷体" w:cs="宋体" w:hint="eastAsia"/>
              </w:rPr>
              <w:t>了详细的方案及承诺且符合采购需求的得</w:t>
            </w:r>
            <w:r w:rsidRPr="00F91279">
              <w:rPr>
                <w:rFonts w:ascii="华文楷体" w:eastAsia="华文楷体" w:hAnsi="华文楷体" w:cs="宋体" w:hint="eastAsia"/>
              </w:rPr>
              <w:t>3</w:t>
            </w:r>
            <w:r w:rsidRPr="00F91279">
              <w:rPr>
                <w:rFonts w:ascii="华文楷体" w:eastAsia="华文楷体" w:hAnsi="华文楷体" w:cs="宋体" w:hint="eastAsia"/>
              </w:rPr>
              <w:t>分；每缺少一项内容扣</w:t>
            </w:r>
            <w:r w:rsidRPr="00F91279">
              <w:rPr>
                <w:rFonts w:ascii="华文楷体" w:eastAsia="华文楷体" w:hAnsi="华文楷体" w:cs="宋体" w:hint="eastAsia"/>
              </w:rPr>
              <w:t>1</w:t>
            </w:r>
            <w:r w:rsidRPr="00F91279">
              <w:rPr>
                <w:rFonts w:ascii="华文楷体" w:eastAsia="华文楷体" w:hAnsi="华文楷体" w:cs="宋体" w:hint="eastAsia"/>
              </w:rPr>
              <w:t>分；所提供的每项内容中每有一处缺陷的扣</w:t>
            </w:r>
            <w:r w:rsidRPr="00F91279">
              <w:rPr>
                <w:rFonts w:ascii="华文楷体" w:eastAsia="华文楷体" w:hAnsi="华文楷体" w:cs="宋体" w:hint="eastAsia"/>
              </w:rPr>
              <w:t>0.5</w:t>
            </w:r>
            <w:r w:rsidRPr="00F91279">
              <w:rPr>
                <w:rFonts w:ascii="华文楷体" w:eastAsia="华文楷体" w:hAnsi="华文楷体" w:cs="宋体" w:hint="eastAsia"/>
              </w:rPr>
              <w:t>分。</w:t>
            </w:r>
            <w:r w:rsidRPr="00F91279">
              <w:rPr>
                <w:rFonts w:ascii="华文楷体" w:eastAsia="华文楷体" w:hAnsi="华文楷体" w:cs="宋体" w:hint="eastAsia"/>
                <w:shd w:val="clear" w:color="auto" w:fill="FFFFFF"/>
              </w:rPr>
              <w:lastRenderedPageBreak/>
              <w:t>扣完为止。</w:t>
            </w:r>
            <w:r w:rsidRPr="00F91279">
              <w:rPr>
                <w:rFonts w:ascii="华文楷体" w:eastAsia="华文楷体" w:hAnsi="华文楷体" w:cs="宋体" w:hint="eastAsia"/>
                <w:lang w:val="zh-CN"/>
              </w:rPr>
              <w:t>(</w:t>
            </w:r>
            <w:r w:rsidRPr="00F91279">
              <w:rPr>
                <w:rFonts w:ascii="华文楷体" w:eastAsia="华文楷体" w:hAnsi="华文楷体" w:cs="宋体" w:hint="eastAsia"/>
                <w:lang w:val="zh-CN"/>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存在明显逻辑性错误</w:t>
            </w:r>
            <w:r w:rsidRPr="00F91279">
              <w:rPr>
                <w:rFonts w:ascii="华文楷体" w:eastAsia="华文楷体" w:hAnsi="华文楷体" w:cs="宋体" w:hint="eastAsia"/>
                <w:lang w:val="zh-CN"/>
              </w:rPr>
              <w:t>)</w:t>
            </w:r>
            <w:r w:rsidRPr="00F91279">
              <w:rPr>
                <w:rFonts w:ascii="华文楷体" w:eastAsia="华文楷体" w:hAnsi="华文楷体" w:cs="宋体" w:hint="eastAsia"/>
                <w:lang w:val="zh-CN"/>
              </w:rPr>
              <w:t>。</w:t>
            </w:r>
            <w:r w:rsidRPr="00F91279">
              <w:rPr>
                <w:rFonts w:ascii="华文楷体" w:eastAsia="华文楷体" w:hAnsi="华文楷体" w:cs="宋体" w:hint="eastAsia"/>
              </w:rPr>
              <w:t>未提供不得分。</w:t>
            </w:r>
          </w:p>
          <w:p w:rsidR="001A0F64" w:rsidRPr="00F91279" w:rsidRDefault="0008262D">
            <w:pPr>
              <w:pStyle w:val="ae"/>
              <w:spacing w:before="0" w:beforeAutospacing="0" w:after="0" w:afterAutospacing="0" w:line="460" w:lineRule="exact"/>
              <w:jc w:val="both"/>
              <w:rPr>
                <w:rFonts w:ascii="华文楷体" w:eastAsia="华文楷体" w:hAnsi="华文楷体" w:cs="宋体"/>
              </w:rPr>
            </w:pPr>
            <w:r w:rsidRPr="00F91279">
              <w:rPr>
                <w:rFonts w:ascii="华文楷体" w:eastAsia="华文楷体" w:hAnsi="华文楷体" w:cs="宋体" w:hint="eastAsia"/>
                <w:b/>
                <w:bCs/>
                <w:lang w:val="zh-CN"/>
              </w:rPr>
              <w:t>（</w:t>
            </w:r>
            <w:r w:rsidRPr="00F91279">
              <w:rPr>
                <w:rFonts w:ascii="华文楷体" w:eastAsia="华文楷体" w:hAnsi="华文楷体" w:cs="宋体" w:hint="eastAsia"/>
                <w:b/>
                <w:bCs/>
                <w:lang w:val="zh-CN"/>
              </w:rPr>
              <w:t>4</w:t>
            </w:r>
            <w:r w:rsidRPr="00F91279">
              <w:rPr>
                <w:rFonts w:ascii="华文楷体" w:eastAsia="华文楷体" w:hAnsi="华文楷体" w:cs="宋体" w:hint="eastAsia"/>
                <w:b/>
                <w:bCs/>
                <w:lang w:val="zh-CN"/>
              </w:rPr>
              <w:t>）培训方案</w:t>
            </w:r>
            <w:r w:rsidRPr="00F91279">
              <w:rPr>
                <w:rFonts w:ascii="华文楷体" w:eastAsia="华文楷体" w:hAnsi="华文楷体" w:cs="宋体" w:hint="eastAsia"/>
                <w:b/>
                <w:bCs/>
              </w:rPr>
              <w:t>【</w:t>
            </w:r>
            <w:r w:rsidRPr="00F91279">
              <w:rPr>
                <w:rFonts w:ascii="华文楷体" w:eastAsia="华文楷体" w:hAnsi="华文楷体" w:cs="宋体" w:hint="eastAsia"/>
                <w:b/>
                <w:bCs/>
              </w:rPr>
              <w:t>3</w:t>
            </w:r>
            <w:r w:rsidRPr="00F91279">
              <w:rPr>
                <w:rFonts w:ascii="华文楷体" w:eastAsia="华文楷体" w:hAnsi="华文楷体" w:cs="宋体" w:hint="eastAsia"/>
                <w:b/>
                <w:bCs/>
              </w:rPr>
              <w:t>分】：</w:t>
            </w:r>
            <w:r w:rsidRPr="00F91279">
              <w:rPr>
                <w:rFonts w:ascii="华文楷体" w:eastAsia="华文楷体" w:hAnsi="华文楷体" w:cs="宋体" w:hint="eastAsia"/>
                <w:shd w:val="clear" w:color="auto" w:fill="FFFFFF"/>
                <w:lang w:val="zh-CN"/>
              </w:rPr>
              <w:t>根据项目特点提供详尽的培训方案，</w:t>
            </w:r>
            <w:r w:rsidRPr="00F91279">
              <w:rPr>
                <w:rFonts w:ascii="华文楷体" w:eastAsia="华文楷体" w:hAnsi="华文楷体" w:cs="宋体" w:hint="eastAsia"/>
                <w:shd w:val="clear" w:color="auto" w:fill="FFFFFF"/>
              </w:rPr>
              <w:t>包括</w:t>
            </w:r>
            <w:r w:rsidRPr="00F91279">
              <w:rPr>
                <w:rFonts w:ascii="华文楷体" w:eastAsia="华文楷体" w:hAnsi="华文楷体" w:cs="宋体" w:hint="eastAsia"/>
                <w:shd w:val="clear" w:color="auto" w:fill="FFFFFF"/>
                <w:lang w:val="zh-CN"/>
              </w:rPr>
              <w:t>：①培训批次、②培训内容、③培训讲师团队，针对上述每一项要求</w:t>
            </w:r>
            <w:proofErr w:type="gramStart"/>
            <w:r w:rsidRPr="00F91279">
              <w:rPr>
                <w:rFonts w:ascii="华文楷体" w:eastAsia="华文楷体" w:hAnsi="华文楷体" w:cs="宋体" w:hint="eastAsia"/>
                <w:shd w:val="clear" w:color="auto" w:fill="FFFFFF"/>
                <w:lang w:val="zh-CN"/>
              </w:rPr>
              <w:t>作出</w:t>
            </w:r>
            <w:proofErr w:type="gramEnd"/>
            <w:r w:rsidRPr="00F91279">
              <w:rPr>
                <w:rFonts w:ascii="华文楷体" w:eastAsia="华文楷体" w:hAnsi="华文楷体" w:cs="宋体" w:hint="eastAsia"/>
                <w:shd w:val="clear" w:color="auto" w:fill="FFFFFF"/>
                <w:lang w:val="zh-CN"/>
              </w:rPr>
              <w:t>了详细的方案且符合采购需求的得</w:t>
            </w:r>
            <w:r w:rsidRPr="00F91279">
              <w:rPr>
                <w:rFonts w:ascii="华文楷体" w:eastAsia="华文楷体" w:hAnsi="华文楷体" w:cs="宋体" w:hint="eastAsia"/>
                <w:shd w:val="clear" w:color="auto" w:fill="FFFFFF"/>
                <w:lang w:val="zh-CN"/>
              </w:rPr>
              <w:t>3</w:t>
            </w:r>
            <w:r w:rsidRPr="00F91279">
              <w:rPr>
                <w:rFonts w:ascii="华文楷体" w:eastAsia="华文楷体" w:hAnsi="华文楷体" w:cs="宋体" w:hint="eastAsia"/>
                <w:shd w:val="clear" w:color="auto" w:fill="FFFFFF"/>
                <w:lang w:val="zh-CN"/>
              </w:rPr>
              <w:t>分；每缺少一项内容扣</w:t>
            </w:r>
            <w:r w:rsidRPr="00F91279">
              <w:rPr>
                <w:rFonts w:ascii="华文楷体" w:eastAsia="华文楷体" w:hAnsi="华文楷体" w:cs="宋体" w:hint="eastAsia"/>
                <w:shd w:val="clear" w:color="auto" w:fill="FFFFFF"/>
                <w:lang w:val="zh-CN"/>
              </w:rPr>
              <w:t>1</w:t>
            </w:r>
            <w:r w:rsidRPr="00F91279">
              <w:rPr>
                <w:rFonts w:ascii="华文楷体" w:eastAsia="华文楷体" w:hAnsi="华文楷体" w:cs="宋体" w:hint="eastAsia"/>
                <w:shd w:val="clear" w:color="auto" w:fill="FFFFFF"/>
                <w:lang w:val="zh-CN"/>
              </w:rPr>
              <w:t>分；所提供的每项内容中每有一处缺陷的扣</w:t>
            </w:r>
            <w:r w:rsidRPr="00F91279">
              <w:rPr>
                <w:rFonts w:ascii="华文楷体" w:eastAsia="华文楷体" w:hAnsi="华文楷体" w:cs="宋体" w:hint="eastAsia"/>
                <w:shd w:val="clear" w:color="auto" w:fill="FFFFFF"/>
                <w:lang w:val="zh-CN"/>
              </w:rPr>
              <w:t>0.5</w:t>
            </w:r>
            <w:r w:rsidRPr="00F91279">
              <w:rPr>
                <w:rFonts w:ascii="华文楷体" w:eastAsia="华文楷体" w:hAnsi="华文楷体" w:cs="宋体" w:hint="eastAsia"/>
                <w:shd w:val="clear" w:color="auto" w:fill="FFFFFF"/>
                <w:lang w:val="zh-CN"/>
              </w:rPr>
              <w:t>分。</w:t>
            </w:r>
            <w:r w:rsidRPr="00F91279">
              <w:rPr>
                <w:rFonts w:ascii="华文楷体" w:eastAsia="华文楷体" w:hAnsi="华文楷体" w:cs="宋体" w:hint="eastAsia"/>
                <w:shd w:val="clear" w:color="auto" w:fill="FFFFFF"/>
              </w:rPr>
              <w:t>扣完为止。</w:t>
            </w:r>
            <w:r w:rsidRPr="00F91279">
              <w:rPr>
                <w:rFonts w:ascii="华文楷体" w:eastAsia="华文楷体" w:hAnsi="华文楷体" w:cs="宋体" w:hint="eastAsia"/>
                <w:shd w:val="clear" w:color="auto" w:fill="FFFFFF"/>
                <w:lang w:val="zh-CN"/>
              </w:rPr>
              <w:t>(</w:t>
            </w:r>
            <w:r w:rsidRPr="00F91279">
              <w:rPr>
                <w:rFonts w:ascii="华文楷体" w:eastAsia="华文楷体" w:hAnsi="华文楷体" w:cs="宋体" w:hint="eastAsia"/>
                <w:lang w:val="zh-CN"/>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存在</w:t>
            </w:r>
            <w:r w:rsidRPr="00F91279">
              <w:rPr>
                <w:rFonts w:ascii="华文楷体" w:eastAsia="华文楷体" w:hAnsi="华文楷体" w:cs="宋体" w:hint="eastAsia"/>
                <w:lang w:val="zh-CN"/>
              </w:rPr>
              <w:t>明显逻辑性错误</w:t>
            </w:r>
            <w:r w:rsidRPr="00F91279">
              <w:rPr>
                <w:rFonts w:ascii="华文楷体" w:eastAsia="华文楷体" w:hAnsi="华文楷体" w:cs="宋体" w:hint="eastAsia"/>
                <w:shd w:val="clear" w:color="auto" w:fill="FFFFFF"/>
                <w:lang w:val="zh-CN"/>
              </w:rPr>
              <w:t>)</w:t>
            </w:r>
            <w:r w:rsidRPr="00F91279">
              <w:rPr>
                <w:rFonts w:ascii="华文楷体" w:eastAsia="华文楷体" w:hAnsi="华文楷体" w:cs="宋体" w:hint="eastAsia"/>
                <w:shd w:val="clear" w:color="auto" w:fill="FFFFFF"/>
                <w:lang w:val="zh-CN"/>
              </w:rPr>
              <w:t>。未提供不得分。</w:t>
            </w:r>
          </w:p>
          <w:p w:rsidR="001A0F64" w:rsidRPr="00F91279" w:rsidRDefault="0008262D">
            <w:pPr>
              <w:pStyle w:val="a0"/>
              <w:spacing w:line="460" w:lineRule="exact"/>
              <w:rPr>
                <w:rFonts w:ascii="华文楷体" w:eastAsia="华文楷体" w:hAnsi="华文楷体" w:cs="宋体"/>
              </w:rPr>
            </w:pPr>
            <w:r w:rsidRPr="00F91279">
              <w:rPr>
                <w:rFonts w:ascii="华文楷体" w:eastAsia="华文楷体" w:hAnsi="华文楷体" w:cs="宋体" w:hint="eastAsia"/>
                <w:b/>
                <w:bCs/>
              </w:rPr>
              <w:t>（</w:t>
            </w:r>
            <w:r w:rsidRPr="00F91279">
              <w:rPr>
                <w:rFonts w:ascii="华文楷体" w:eastAsia="华文楷体" w:hAnsi="华文楷体" w:cs="宋体" w:hint="eastAsia"/>
                <w:b/>
                <w:bCs/>
              </w:rPr>
              <w:t>5</w:t>
            </w:r>
            <w:r w:rsidRPr="00F91279">
              <w:rPr>
                <w:rFonts w:ascii="华文楷体" w:eastAsia="华文楷体" w:hAnsi="华文楷体" w:cs="宋体" w:hint="eastAsia"/>
                <w:b/>
                <w:bCs/>
              </w:rPr>
              <w:t>）售后服务方案【</w:t>
            </w:r>
            <w:r w:rsidRPr="00F91279">
              <w:rPr>
                <w:rFonts w:ascii="华文楷体" w:eastAsia="华文楷体" w:hAnsi="华文楷体" w:cs="宋体" w:hint="eastAsia"/>
                <w:b/>
                <w:bCs/>
              </w:rPr>
              <w:t>3</w:t>
            </w:r>
            <w:r w:rsidRPr="00F91279">
              <w:rPr>
                <w:rFonts w:ascii="华文楷体" w:eastAsia="华文楷体" w:hAnsi="华文楷体" w:cs="宋体" w:hint="eastAsia"/>
                <w:b/>
                <w:bCs/>
              </w:rPr>
              <w:t>分】：</w:t>
            </w:r>
            <w:r w:rsidRPr="00F91279">
              <w:rPr>
                <w:rFonts w:ascii="华文楷体" w:eastAsia="华文楷体" w:hAnsi="华文楷体" w:cs="宋体" w:hint="eastAsia"/>
              </w:rPr>
              <w:t>根据项目特点提供详尽的售后服务方案，包括：①服务团队、②服务响应时间、③就全部招标内容提供零配件清单（需列明零配件名称、制造商名称、品牌、型号规格、单价）。针对上述每一项要求</w:t>
            </w:r>
            <w:proofErr w:type="gramStart"/>
            <w:r w:rsidRPr="00F91279">
              <w:rPr>
                <w:rFonts w:ascii="华文楷体" w:eastAsia="华文楷体" w:hAnsi="华文楷体" w:cs="宋体" w:hint="eastAsia"/>
              </w:rPr>
              <w:t>作出</w:t>
            </w:r>
            <w:proofErr w:type="gramEnd"/>
            <w:r w:rsidRPr="00F91279">
              <w:rPr>
                <w:rFonts w:ascii="华文楷体" w:eastAsia="华文楷体" w:hAnsi="华文楷体" w:cs="宋体" w:hint="eastAsia"/>
              </w:rPr>
              <w:t>了详细的方案且符合采购需求的得</w:t>
            </w:r>
            <w:r w:rsidRPr="00F91279">
              <w:rPr>
                <w:rFonts w:ascii="华文楷体" w:eastAsia="华文楷体" w:hAnsi="华文楷体" w:cs="宋体" w:hint="eastAsia"/>
              </w:rPr>
              <w:t>3</w:t>
            </w:r>
            <w:r w:rsidRPr="00F91279">
              <w:rPr>
                <w:rFonts w:ascii="华文楷体" w:eastAsia="华文楷体" w:hAnsi="华文楷体" w:cs="宋体" w:hint="eastAsia"/>
              </w:rPr>
              <w:t>分；每缺少一项内容扣</w:t>
            </w:r>
            <w:r w:rsidRPr="00F91279">
              <w:rPr>
                <w:rFonts w:ascii="华文楷体" w:eastAsia="华文楷体" w:hAnsi="华文楷体" w:cs="宋体" w:hint="eastAsia"/>
              </w:rPr>
              <w:t>1</w:t>
            </w:r>
            <w:r w:rsidRPr="00F91279">
              <w:rPr>
                <w:rFonts w:ascii="华文楷体" w:eastAsia="华文楷体" w:hAnsi="华文楷体" w:cs="宋体" w:hint="eastAsia"/>
              </w:rPr>
              <w:t>分；所提供的每项内容中每有一处缺陷的扣</w:t>
            </w:r>
            <w:r w:rsidRPr="00F91279">
              <w:rPr>
                <w:rFonts w:ascii="华文楷体" w:eastAsia="华文楷体" w:hAnsi="华文楷体" w:cs="宋体" w:hint="eastAsia"/>
              </w:rPr>
              <w:t>0.5</w:t>
            </w:r>
            <w:r w:rsidRPr="00F91279">
              <w:rPr>
                <w:rFonts w:ascii="华文楷体" w:eastAsia="华文楷体" w:hAnsi="华文楷体" w:cs="宋体" w:hint="eastAsia"/>
              </w:rPr>
              <w:t>分。</w:t>
            </w:r>
            <w:r w:rsidRPr="00F91279">
              <w:rPr>
                <w:rFonts w:ascii="华文楷体" w:eastAsia="华文楷体" w:hAnsi="华文楷体" w:cs="宋体" w:hint="eastAsia"/>
                <w:shd w:val="clear" w:color="auto" w:fill="FFFFFF"/>
              </w:rPr>
              <w:t>扣完为止。</w:t>
            </w:r>
            <w:r w:rsidRPr="00F91279">
              <w:rPr>
                <w:rFonts w:ascii="华文楷体" w:eastAsia="华文楷体" w:hAnsi="华文楷体" w:cs="宋体" w:hint="eastAsia"/>
                <w:lang w:val="zh-CN"/>
              </w:rPr>
              <w:t>(</w:t>
            </w:r>
            <w:r w:rsidRPr="00F91279">
              <w:rPr>
                <w:rFonts w:ascii="华文楷体" w:eastAsia="华文楷体" w:hAnsi="华文楷体" w:cs="宋体" w:hint="eastAsia"/>
                <w:lang w:val="zh-CN"/>
              </w:rPr>
              <w:t>注：内容存在缺陷是指：①该项内容描述前后不一致；②该项内容所阐述的项目信息与本项目实际信息不一致；③该项内容引用的规定、规范错误；④该项内容描述不符合国家相关</w:t>
            </w:r>
            <w:r w:rsidRPr="00F91279">
              <w:rPr>
                <w:rFonts w:ascii="华文楷体" w:eastAsia="华文楷体" w:hAnsi="华文楷体" w:cs="宋体" w:hint="eastAsia"/>
                <w:lang w:val="zh-CN"/>
              </w:rPr>
              <w:t>法律法规、政策文件、规范标准要求；⑤该项内容阐述的方式方法明显不符合本项目实际情况；⑥该项内容描述与本项目实际情况不符；⑦该项内容存在明显逻辑性错误</w:t>
            </w:r>
            <w:r w:rsidRPr="00F91279">
              <w:rPr>
                <w:rFonts w:ascii="华文楷体" w:eastAsia="华文楷体" w:hAnsi="华文楷体" w:cs="宋体" w:hint="eastAsia"/>
                <w:lang w:val="zh-CN"/>
              </w:rPr>
              <w:t>)</w:t>
            </w:r>
            <w:r w:rsidRPr="00F91279">
              <w:rPr>
                <w:rFonts w:ascii="华文楷体" w:eastAsia="华文楷体" w:hAnsi="华文楷体" w:cs="宋体" w:hint="eastAsia"/>
                <w:lang w:val="zh-CN"/>
              </w:rPr>
              <w:t>。</w:t>
            </w:r>
            <w:r w:rsidRPr="00F91279">
              <w:rPr>
                <w:rFonts w:ascii="华文楷体" w:eastAsia="华文楷体" w:hAnsi="华文楷体" w:cs="宋体" w:hint="eastAsia"/>
              </w:rPr>
              <w:t>未提</w:t>
            </w:r>
            <w:r w:rsidRPr="00F91279">
              <w:rPr>
                <w:rFonts w:ascii="华文楷体" w:eastAsia="华文楷体" w:hAnsi="华文楷体" w:cs="宋体" w:hint="eastAsia"/>
              </w:rPr>
              <w:lastRenderedPageBreak/>
              <w:t>供不得分。</w:t>
            </w:r>
          </w:p>
        </w:tc>
      </w:tr>
    </w:tbl>
    <w:p w:rsidR="001A0F64" w:rsidRPr="00F91279" w:rsidRDefault="001A0F64"/>
    <w:p w:rsidR="001A0F64" w:rsidRPr="00F91279" w:rsidRDefault="0008262D" w:rsidP="002D6D96">
      <w:pPr>
        <w:pStyle w:val="a0"/>
        <w:spacing w:after="0" w:line="360" w:lineRule="auto"/>
        <w:ind w:firstLineChars="200" w:firstLine="480"/>
        <w:rPr>
          <w:rFonts w:ascii="华文楷体" w:eastAsia="华文楷体" w:hAnsi="华文楷体" w:cs="宋体"/>
          <w:b/>
          <w:shd w:val="clear" w:color="auto" w:fill="FFFFFF"/>
        </w:rPr>
      </w:pPr>
      <w:r w:rsidRPr="00F91279">
        <w:rPr>
          <w:rFonts w:ascii="华文楷体" w:eastAsia="华文楷体" w:hAnsi="华文楷体" w:cs="宋体" w:hint="eastAsia"/>
          <w:b/>
          <w:shd w:val="clear" w:color="auto" w:fill="FFFFFF"/>
        </w:rPr>
        <w:t>包二评分标准：</w:t>
      </w:r>
    </w:p>
    <w:tbl>
      <w:tblPr>
        <w:tblW w:w="0" w:type="auto"/>
        <w:jc w:val="center"/>
        <w:tblLayout w:type="fixed"/>
        <w:tblLook w:val="04A0" w:firstRow="1" w:lastRow="0" w:firstColumn="1" w:lastColumn="0" w:noHBand="0" w:noVBand="1"/>
      </w:tblPr>
      <w:tblGrid>
        <w:gridCol w:w="931"/>
        <w:gridCol w:w="1282"/>
        <w:gridCol w:w="6472"/>
      </w:tblGrid>
      <w:tr w:rsidR="00F91279" w:rsidRPr="00F91279">
        <w:trPr>
          <w:trHeight w:val="415"/>
          <w:jc w:val="center"/>
        </w:trPr>
        <w:tc>
          <w:tcPr>
            <w:tcW w:w="931"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pStyle w:val="ae"/>
              <w:spacing w:before="0" w:beforeAutospacing="0" w:after="0" w:afterAutospacing="0"/>
              <w:rPr>
                <w:rFonts w:ascii="华文楷体" w:eastAsia="华文楷体" w:hAnsi="华文楷体" w:cs="宋体"/>
                <w:lang w:val="zh-CN"/>
              </w:rPr>
            </w:pPr>
            <w:r w:rsidRPr="00F91279">
              <w:rPr>
                <w:rFonts w:ascii="华文楷体" w:eastAsia="华文楷体" w:hAnsi="华文楷体" w:cs="宋体" w:hint="eastAsia"/>
                <w:lang w:val="zh-CN"/>
              </w:rPr>
              <w:t>序号</w:t>
            </w:r>
          </w:p>
        </w:tc>
        <w:tc>
          <w:tcPr>
            <w:tcW w:w="1282"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pStyle w:val="ae"/>
              <w:spacing w:before="0" w:beforeAutospacing="0" w:after="0" w:afterAutospacing="0"/>
              <w:jc w:val="center"/>
              <w:rPr>
                <w:rFonts w:ascii="华文楷体" w:eastAsia="华文楷体" w:hAnsi="华文楷体" w:cs="宋体"/>
              </w:rPr>
            </w:pPr>
            <w:r w:rsidRPr="00F91279">
              <w:rPr>
                <w:rFonts w:ascii="华文楷体" w:eastAsia="华文楷体" w:hAnsi="华文楷体" w:cs="宋体" w:hint="eastAsia"/>
                <w:lang w:val="zh-CN"/>
              </w:rPr>
              <w:t>评审</w:t>
            </w:r>
            <w:r w:rsidRPr="00F91279">
              <w:rPr>
                <w:rFonts w:ascii="华文楷体" w:eastAsia="华文楷体" w:hAnsi="华文楷体" w:cs="宋体" w:hint="eastAsia"/>
              </w:rPr>
              <w:t>因素</w:t>
            </w:r>
          </w:p>
        </w:tc>
        <w:tc>
          <w:tcPr>
            <w:tcW w:w="6472"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pStyle w:val="ae"/>
              <w:spacing w:before="0" w:beforeAutospacing="0" w:after="0" w:afterAutospacing="0"/>
              <w:jc w:val="center"/>
              <w:rPr>
                <w:rFonts w:ascii="华文楷体" w:eastAsia="华文楷体" w:hAnsi="华文楷体" w:cs="宋体"/>
                <w:lang w:val="zh-CN"/>
              </w:rPr>
            </w:pPr>
            <w:r w:rsidRPr="00F91279">
              <w:rPr>
                <w:rFonts w:ascii="华文楷体" w:eastAsia="华文楷体" w:hAnsi="华文楷体" w:cs="宋体" w:hint="eastAsia"/>
              </w:rPr>
              <w:t>评审标准</w:t>
            </w:r>
          </w:p>
        </w:tc>
      </w:tr>
      <w:tr w:rsidR="00F91279" w:rsidRPr="00F91279">
        <w:trPr>
          <w:trHeight w:val="415"/>
          <w:jc w:val="center"/>
        </w:trPr>
        <w:tc>
          <w:tcPr>
            <w:tcW w:w="931"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pStyle w:val="ae"/>
              <w:spacing w:before="0" w:beforeAutospacing="0" w:after="0" w:afterAutospacing="0" w:line="460" w:lineRule="exact"/>
              <w:jc w:val="center"/>
              <w:rPr>
                <w:rFonts w:ascii="华文楷体" w:eastAsia="华文楷体" w:hAnsi="华文楷体" w:cs="宋体"/>
                <w:b/>
                <w:bCs/>
              </w:rPr>
            </w:pPr>
            <w:r w:rsidRPr="00F91279">
              <w:rPr>
                <w:rFonts w:ascii="华文楷体" w:eastAsia="华文楷体" w:hAnsi="华文楷体" w:cs="宋体" w:hint="eastAsia"/>
                <w:b/>
                <w:bCs/>
              </w:rPr>
              <w:t>1</w:t>
            </w:r>
          </w:p>
        </w:tc>
        <w:tc>
          <w:tcPr>
            <w:tcW w:w="1282"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pStyle w:val="ae"/>
              <w:spacing w:before="0" w:beforeAutospacing="0" w:after="0" w:afterAutospacing="0" w:line="460" w:lineRule="exact"/>
              <w:jc w:val="center"/>
              <w:rPr>
                <w:rFonts w:ascii="华文楷体" w:eastAsia="华文楷体" w:hAnsi="华文楷体" w:cs="宋体"/>
                <w:b/>
                <w:bCs/>
                <w:shd w:val="clear" w:color="auto" w:fill="FFFFFF"/>
              </w:rPr>
            </w:pPr>
            <w:r w:rsidRPr="00F91279">
              <w:rPr>
                <w:rFonts w:ascii="华文楷体" w:eastAsia="华文楷体" w:hAnsi="华文楷体" w:cs="宋体" w:hint="eastAsia"/>
                <w:b/>
                <w:bCs/>
                <w:shd w:val="clear" w:color="auto" w:fill="FFFFFF"/>
              </w:rPr>
              <w:t>投标报价</w:t>
            </w:r>
          </w:p>
          <w:p w:rsidR="001A0F64" w:rsidRPr="00F91279" w:rsidRDefault="0008262D">
            <w:pPr>
              <w:pStyle w:val="ae"/>
              <w:spacing w:before="0" w:beforeAutospacing="0" w:after="0" w:afterAutospacing="0" w:line="460" w:lineRule="exact"/>
              <w:jc w:val="center"/>
              <w:rPr>
                <w:rFonts w:ascii="华文楷体" w:eastAsia="华文楷体" w:hAnsi="华文楷体" w:cs="宋体"/>
                <w:b/>
                <w:bCs/>
                <w:lang w:val="zh-CN"/>
              </w:rPr>
            </w:pPr>
            <w:r w:rsidRPr="00F91279">
              <w:rPr>
                <w:rFonts w:ascii="华文楷体" w:eastAsia="华文楷体" w:hAnsi="华文楷体" w:cs="宋体" w:hint="eastAsia"/>
                <w:b/>
                <w:bCs/>
                <w:shd w:val="clear" w:color="auto" w:fill="FFFFFF"/>
              </w:rPr>
              <w:t>(</w:t>
            </w:r>
            <w:r w:rsidRPr="00F91279">
              <w:rPr>
                <w:rFonts w:ascii="华文楷体" w:eastAsia="华文楷体" w:hAnsi="华文楷体" w:cs="宋体" w:hint="eastAsia"/>
                <w:b/>
                <w:bCs/>
              </w:rPr>
              <w:t>30%</w:t>
            </w:r>
            <w:r w:rsidRPr="00F91279">
              <w:rPr>
                <w:rFonts w:ascii="华文楷体" w:eastAsia="华文楷体" w:hAnsi="华文楷体" w:cs="宋体" w:hint="eastAsia"/>
                <w:b/>
                <w:bCs/>
                <w:shd w:val="clear" w:color="auto" w:fill="FFFFFF"/>
              </w:rPr>
              <w:t>)</w:t>
            </w:r>
          </w:p>
        </w:tc>
        <w:tc>
          <w:tcPr>
            <w:tcW w:w="6472"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pStyle w:val="ae"/>
              <w:spacing w:before="0" w:beforeAutospacing="0" w:after="0" w:afterAutospacing="0" w:line="460" w:lineRule="exact"/>
              <w:jc w:val="both"/>
              <w:rPr>
                <w:rFonts w:ascii="华文楷体" w:eastAsia="华文楷体" w:hAnsi="华文楷体" w:cs="宋体"/>
                <w:shd w:val="clear" w:color="auto" w:fill="FFFFFF"/>
              </w:rPr>
            </w:pPr>
            <w:r w:rsidRPr="00F91279">
              <w:rPr>
                <w:rFonts w:ascii="华文楷体" w:eastAsia="华文楷体" w:hAnsi="华文楷体" w:cs="宋体" w:hint="eastAsia"/>
                <w:shd w:val="clear" w:color="auto" w:fill="FFFFFF"/>
              </w:rPr>
              <w:t>（</w:t>
            </w:r>
            <w:r w:rsidRPr="00F91279">
              <w:rPr>
                <w:rFonts w:ascii="华文楷体" w:eastAsia="华文楷体" w:hAnsi="华文楷体" w:cs="宋体" w:hint="eastAsia"/>
                <w:shd w:val="clear" w:color="auto" w:fill="FFFFFF"/>
              </w:rPr>
              <w:t>1</w:t>
            </w:r>
            <w:r w:rsidRPr="00F91279">
              <w:rPr>
                <w:rFonts w:ascii="华文楷体" w:eastAsia="华文楷体" w:hAnsi="华文楷体" w:cs="宋体" w:hint="eastAsia"/>
                <w:shd w:val="clear" w:color="auto" w:fill="FFFFFF"/>
              </w:rPr>
              <w:t>）产品的价格</w:t>
            </w:r>
            <w:proofErr w:type="gramStart"/>
            <w:r w:rsidRPr="00F91279">
              <w:rPr>
                <w:rFonts w:ascii="华文楷体" w:eastAsia="华文楷体" w:hAnsi="华文楷体" w:cs="宋体" w:hint="eastAsia"/>
                <w:shd w:val="clear" w:color="auto" w:fill="FFFFFF"/>
              </w:rPr>
              <w:t>分值占总分值比重</w:t>
            </w:r>
            <w:proofErr w:type="gramEnd"/>
            <w:r w:rsidRPr="00F91279">
              <w:rPr>
                <w:rFonts w:ascii="华文楷体" w:eastAsia="华文楷体" w:hAnsi="华文楷体" w:cs="宋体" w:hint="eastAsia"/>
                <w:shd w:val="clear" w:color="auto" w:fill="FFFFFF"/>
              </w:rPr>
              <w:t>的</w:t>
            </w:r>
            <w:r w:rsidRPr="00F91279">
              <w:rPr>
                <w:rFonts w:ascii="华文楷体" w:eastAsia="华文楷体" w:hAnsi="华文楷体" w:cs="宋体" w:hint="eastAsia"/>
                <w:shd w:val="clear" w:color="auto" w:fill="FFFFFF"/>
              </w:rPr>
              <w:t>30%</w:t>
            </w:r>
            <w:r w:rsidRPr="00F91279">
              <w:rPr>
                <w:rFonts w:ascii="华文楷体" w:eastAsia="华文楷体" w:hAnsi="华文楷体" w:cs="宋体" w:hint="eastAsia"/>
                <w:shd w:val="clear" w:color="auto" w:fill="FFFFFF"/>
              </w:rPr>
              <w:t>；</w:t>
            </w:r>
          </w:p>
          <w:p w:rsidR="001A0F64" w:rsidRPr="00F91279" w:rsidRDefault="0008262D">
            <w:pPr>
              <w:pStyle w:val="ae"/>
              <w:spacing w:before="0" w:beforeAutospacing="0" w:after="0" w:afterAutospacing="0" w:line="460" w:lineRule="exact"/>
              <w:jc w:val="both"/>
              <w:rPr>
                <w:rFonts w:ascii="华文楷体" w:eastAsia="华文楷体" w:hAnsi="华文楷体" w:cs="宋体"/>
                <w:shd w:val="clear" w:color="auto" w:fill="FFFFFF"/>
              </w:rPr>
            </w:pPr>
            <w:r w:rsidRPr="00F91279">
              <w:rPr>
                <w:rFonts w:ascii="华文楷体" w:eastAsia="华文楷体" w:hAnsi="华文楷体" w:cs="宋体" w:hint="eastAsia"/>
                <w:shd w:val="clear" w:color="auto" w:fill="FFFFFF"/>
              </w:rPr>
              <w:t>（</w:t>
            </w:r>
            <w:r w:rsidRPr="00F91279">
              <w:rPr>
                <w:rFonts w:ascii="华文楷体" w:eastAsia="华文楷体" w:hAnsi="华文楷体" w:cs="宋体" w:hint="eastAsia"/>
                <w:shd w:val="clear" w:color="auto" w:fill="FFFFFF"/>
              </w:rPr>
              <w:t>2</w:t>
            </w:r>
            <w:r w:rsidRPr="00F91279">
              <w:rPr>
                <w:rFonts w:ascii="华文楷体" w:eastAsia="华文楷体" w:hAnsi="华文楷体" w:cs="宋体" w:hint="eastAsia"/>
                <w:shd w:val="clear" w:color="auto" w:fill="FFFFFF"/>
              </w:rPr>
              <w:t>）价格分应当采用低价优先法计算，即满足招标文件要求且投标价格最低的投标报价为评标基准价，其价格分为满分。其他投标人的价格</w:t>
            </w:r>
            <w:proofErr w:type="gramStart"/>
            <w:r w:rsidRPr="00F91279">
              <w:rPr>
                <w:rFonts w:ascii="华文楷体" w:eastAsia="华文楷体" w:hAnsi="华文楷体" w:cs="宋体" w:hint="eastAsia"/>
                <w:shd w:val="clear" w:color="auto" w:fill="FFFFFF"/>
              </w:rPr>
              <w:t>分统一</w:t>
            </w:r>
            <w:proofErr w:type="gramEnd"/>
            <w:r w:rsidRPr="00F91279">
              <w:rPr>
                <w:rFonts w:ascii="华文楷体" w:eastAsia="华文楷体" w:hAnsi="华文楷体" w:cs="宋体" w:hint="eastAsia"/>
                <w:shd w:val="clear" w:color="auto" w:fill="FFFFFF"/>
              </w:rPr>
              <w:t>按照下列公式计算：投标报价得分</w:t>
            </w:r>
            <w:r w:rsidRPr="00F91279">
              <w:rPr>
                <w:rFonts w:ascii="华文楷体" w:eastAsia="华文楷体" w:hAnsi="华文楷体" w:cs="宋体" w:hint="eastAsia"/>
                <w:shd w:val="clear" w:color="auto" w:fill="FFFFFF"/>
              </w:rPr>
              <w:t>=(</w:t>
            </w:r>
            <w:r w:rsidRPr="00F91279">
              <w:rPr>
                <w:rFonts w:ascii="华文楷体" w:eastAsia="华文楷体" w:hAnsi="华文楷体" w:cs="宋体" w:hint="eastAsia"/>
                <w:shd w:val="clear" w:color="auto" w:fill="FFFFFF"/>
              </w:rPr>
              <w:t>评标基准价／投标报价</w:t>
            </w:r>
            <w:r w:rsidRPr="00F91279">
              <w:rPr>
                <w:rFonts w:ascii="华文楷体" w:eastAsia="华文楷体" w:hAnsi="华文楷体" w:cs="宋体" w:hint="eastAsia"/>
                <w:shd w:val="clear" w:color="auto" w:fill="FFFFFF"/>
              </w:rPr>
              <w:t>)</w:t>
            </w:r>
            <w:r w:rsidRPr="00F91279">
              <w:rPr>
                <w:rFonts w:ascii="华文楷体" w:eastAsia="华文楷体" w:hAnsi="华文楷体" w:cs="宋体" w:hint="eastAsia"/>
                <w:shd w:val="clear" w:color="auto" w:fill="FFFFFF"/>
              </w:rPr>
              <w:t>×</w:t>
            </w:r>
            <w:r w:rsidRPr="00F91279">
              <w:rPr>
                <w:rFonts w:ascii="华文楷体" w:eastAsia="华文楷体" w:hAnsi="华文楷体" w:cs="宋体" w:hint="eastAsia"/>
                <w:shd w:val="clear" w:color="auto" w:fill="FFFFFF"/>
              </w:rPr>
              <w:t>100</w:t>
            </w:r>
            <w:r w:rsidRPr="00F91279">
              <w:rPr>
                <w:rFonts w:ascii="华文楷体" w:eastAsia="华文楷体" w:hAnsi="华文楷体" w:cs="宋体" w:hint="eastAsia"/>
                <w:shd w:val="clear" w:color="auto" w:fill="FFFFFF"/>
              </w:rPr>
              <w:t>×投标报价比重。</w:t>
            </w:r>
          </w:p>
        </w:tc>
      </w:tr>
      <w:tr w:rsidR="00F91279" w:rsidRPr="00F91279">
        <w:trPr>
          <w:trHeight w:val="90"/>
          <w:jc w:val="center"/>
        </w:trPr>
        <w:tc>
          <w:tcPr>
            <w:tcW w:w="931"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pStyle w:val="ae"/>
              <w:spacing w:before="0" w:beforeAutospacing="0" w:after="0" w:afterAutospacing="0" w:line="460" w:lineRule="exact"/>
              <w:jc w:val="center"/>
              <w:rPr>
                <w:rFonts w:ascii="华文楷体" w:eastAsia="华文楷体" w:hAnsi="华文楷体" w:cs="宋体"/>
                <w:b/>
                <w:bCs/>
              </w:rPr>
            </w:pPr>
            <w:r w:rsidRPr="00F91279">
              <w:rPr>
                <w:rFonts w:ascii="华文楷体" w:eastAsia="华文楷体" w:hAnsi="华文楷体" w:cs="宋体" w:hint="eastAsia"/>
                <w:b/>
                <w:bCs/>
              </w:rPr>
              <w:t>2</w:t>
            </w:r>
          </w:p>
        </w:tc>
        <w:tc>
          <w:tcPr>
            <w:tcW w:w="1282"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pStyle w:val="ae"/>
              <w:spacing w:before="0" w:beforeAutospacing="0" w:after="0" w:afterAutospacing="0" w:line="460" w:lineRule="exact"/>
              <w:jc w:val="center"/>
              <w:rPr>
                <w:rFonts w:ascii="华文楷体" w:eastAsia="华文楷体" w:hAnsi="华文楷体" w:cs="宋体"/>
                <w:b/>
                <w:bCs/>
                <w:shd w:val="clear" w:color="auto" w:fill="FFFFFF"/>
              </w:rPr>
            </w:pPr>
            <w:r w:rsidRPr="00F91279">
              <w:rPr>
                <w:rFonts w:ascii="华文楷体" w:eastAsia="华文楷体" w:hAnsi="华文楷体" w:cs="宋体" w:hint="eastAsia"/>
                <w:b/>
                <w:bCs/>
                <w:shd w:val="clear" w:color="auto" w:fill="FFFFFF"/>
              </w:rPr>
              <w:t>技术水平</w:t>
            </w:r>
          </w:p>
          <w:p w:rsidR="001A0F64" w:rsidRPr="00F91279" w:rsidRDefault="0008262D">
            <w:pPr>
              <w:pStyle w:val="ae"/>
              <w:spacing w:before="0" w:beforeAutospacing="0" w:after="0" w:afterAutospacing="0" w:line="460" w:lineRule="exact"/>
              <w:jc w:val="center"/>
              <w:rPr>
                <w:rFonts w:ascii="华文楷体" w:eastAsia="华文楷体" w:hAnsi="华文楷体" w:cs="宋体"/>
                <w:b/>
                <w:bCs/>
                <w:lang w:val="zh-CN"/>
              </w:rPr>
            </w:pPr>
            <w:r w:rsidRPr="00F91279">
              <w:rPr>
                <w:rFonts w:ascii="华文楷体" w:eastAsia="华文楷体" w:hAnsi="华文楷体" w:cs="宋体" w:hint="eastAsia"/>
                <w:b/>
                <w:bCs/>
                <w:shd w:val="clear" w:color="auto" w:fill="FFFFFF"/>
              </w:rPr>
              <w:t>（</w:t>
            </w:r>
            <w:r w:rsidRPr="00F91279">
              <w:rPr>
                <w:rFonts w:ascii="华文楷体" w:eastAsia="华文楷体" w:hAnsi="华文楷体" w:cs="宋体" w:hint="eastAsia"/>
                <w:b/>
                <w:bCs/>
                <w:shd w:val="clear" w:color="auto" w:fill="FFFFFF"/>
              </w:rPr>
              <w:t>57%</w:t>
            </w:r>
            <w:r w:rsidRPr="00F91279">
              <w:rPr>
                <w:rFonts w:ascii="华文楷体" w:eastAsia="华文楷体" w:hAnsi="华文楷体" w:cs="宋体" w:hint="eastAsia"/>
                <w:b/>
                <w:bCs/>
                <w:shd w:val="clear" w:color="auto" w:fill="FFFFFF"/>
              </w:rPr>
              <w:t>）</w:t>
            </w:r>
          </w:p>
        </w:tc>
        <w:tc>
          <w:tcPr>
            <w:tcW w:w="6472"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autoSpaceDE w:val="0"/>
              <w:autoSpaceDN w:val="0"/>
              <w:spacing w:line="460" w:lineRule="exact"/>
              <w:rPr>
                <w:rFonts w:ascii="华文楷体" w:eastAsia="华文楷体" w:hAnsi="华文楷体" w:cs="宋体"/>
                <w:lang w:val="zh-CN"/>
              </w:rPr>
            </w:pPr>
            <w:r w:rsidRPr="00F91279">
              <w:rPr>
                <w:rFonts w:ascii="华文楷体" w:eastAsia="华文楷体" w:hAnsi="华文楷体" w:cs="宋体" w:hint="eastAsia"/>
                <w:b/>
                <w:bCs/>
                <w:lang w:val="zh-CN"/>
              </w:rPr>
              <w:t>（</w:t>
            </w:r>
            <w:r w:rsidRPr="00F91279">
              <w:rPr>
                <w:rFonts w:ascii="华文楷体" w:eastAsia="华文楷体" w:hAnsi="华文楷体" w:cs="宋体" w:hint="eastAsia"/>
                <w:b/>
                <w:bCs/>
              </w:rPr>
              <w:t>1</w:t>
            </w:r>
            <w:r w:rsidRPr="00F91279">
              <w:rPr>
                <w:rFonts w:ascii="华文楷体" w:eastAsia="华文楷体" w:hAnsi="华文楷体" w:cs="宋体" w:hint="eastAsia"/>
                <w:b/>
                <w:bCs/>
                <w:lang w:val="zh-CN"/>
              </w:rPr>
              <w:t>）</w:t>
            </w:r>
            <w:r w:rsidRPr="00F91279">
              <w:rPr>
                <w:rFonts w:ascii="华文楷体" w:eastAsia="华文楷体" w:hAnsi="华文楷体" w:cs="宋体" w:hint="eastAsia"/>
                <w:b/>
                <w:lang w:val="zh-CN"/>
              </w:rPr>
              <w:t>技术性能指标</w:t>
            </w:r>
            <w:r w:rsidRPr="00F91279">
              <w:rPr>
                <w:rFonts w:ascii="华文楷体" w:eastAsia="华文楷体" w:hAnsi="华文楷体" w:cs="宋体" w:hint="eastAsia"/>
                <w:b/>
              </w:rPr>
              <w:t>【</w:t>
            </w:r>
            <w:r w:rsidRPr="00F91279">
              <w:rPr>
                <w:rFonts w:ascii="华文楷体" w:eastAsia="华文楷体" w:hAnsi="华文楷体" w:cs="宋体"/>
                <w:b/>
              </w:rPr>
              <w:t>36</w:t>
            </w:r>
            <w:r w:rsidRPr="00F91279">
              <w:rPr>
                <w:rFonts w:ascii="华文楷体" w:eastAsia="华文楷体" w:hAnsi="华文楷体" w:cs="宋体" w:hint="eastAsia"/>
                <w:b/>
              </w:rPr>
              <w:t>分】</w:t>
            </w:r>
            <w:r w:rsidRPr="00F91279">
              <w:rPr>
                <w:rFonts w:ascii="华文楷体" w:eastAsia="华文楷体" w:hAnsi="华文楷体" w:cs="宋体" w:hint="eastAsia"/>
                <w:lang w:val="zh-CN"/>
              </w:rPr>
              <w:t>：</w:t>
            </w:r>
            <w:r w:rsidRPr="00F91279">
              <w:rPr>
                <w:rFonts w:ascii="华文楷体" w:eastAsia="华文楷体" w:hAnsi="华文楷体" w:cs="宋体" w:hint="eastAsia"/>
              </w:rPr>
              <w:t>评标委员会根据投标人提供的技术支持资料对产品的综合性能进行评定，技术参数和配置完全满足或高于招标文件要求的，</w:t>
            </w:r>
            <w:r w:rsidRPr="00F91279">
              <w:rPr>
                <w:rFonts w:ascii="华文楷体" w:eastAsia="华文楷体" w:hAnsi="华文楷体" w:cs="宋体" w:hint="eastAsia"/>
                <w:lang w:val="zh-CN"/>
              </w:rPr>
              <w:t>得</w:t>
            </w:r>
            <w:r w:rsidRPr="00F91279">
              <w:rPr>
                <w:rFonts w:ascii="华文楷体" w:eastAsia="华文楷体" w:hAnsi="华文楷体" w:cs="宋体" w:hint="eastAsia"/>
              </w:rPr>
              <w:t>3</w:t>
            </w:r>
            <w:r w:rsidRPr="00F91279">
              <w:rPr>
                <w:rFonts w:ascii="华文楷体" w:eastAsia="华文楷体" w:hAnsi="华文楷体" w:cs="宋体"/>
              </w:rPr>
              <w:t>6</w:t>
            </w:r>
            <w:r w:rsidRPr="00F91279">
              <w:rPr>
                <w:rFonts w:ascii="华文楷体" w:eastAsia="华文楷体" w:hAnsi="华文楷体" w:cs="宋体" w:hint="eastAsia"/>
                <w:lang w:val="zh-CN"/>
              </w:rPr>
              <w:t>分；带“</w:t>
            </w:r>
            <w:r w:rsidRPr="00F91279">
              <w:rPr>
                <w:rFonts w:ascii="华文楷体" w:eastAsia="华文楷体" w:hAnsi="华文楷体" w:cs="宋体" w:hint="eastAsia"/>
              </w:rPr>
              <w:t>▲</w:t>
            </w:r>
            <w:r w:rsidRPr="00F91279">
              <w:rPr>
                <w:rFonts w:ascii="华文楷体" w:eastAsia="华文楷体" w:hAnsi="华文楷体" w:cs="宋体" w:hint="eastAsia"/>
                <w:lang w:val="zh-CN"/>
              </w:rPr>
              <w:t>”项技术参数每有一个负偏离扣</w:t>
            </w:r>
            <w:r w:rsidRPr="00F91279">
              <w:rPr>
                <w:rFonts w:ascii="华文楷体" w:eastAsia="华文楷体" w:hAnsi="华文楷体" w:cs="宋体" w:hint="eastAsia"/>
              </w:rPr>
              <w:t>3</w:t>
            </w:r>
            <w:r w:rsidRPr="00F91279">
              <w:rPr>
                <w:rFonts w:ascii="华文楷体" w:eastAsia="华文楷体" w:hAnsi="华文楷体" w:cs="宋体" w:hint="eastAsia"/>
                <w:lang w:val="zh-CN"/>
              </w:rPr>
              <w:t>分。非“</w:t>
            </w:r>
            <w:r w:rsidRPr="00F91279">
              <w:rPr>
                <w:rFonts w:ascii="华文楷体" w:eastAsia="华文楷体" w:hAnsi="华文楷体" w:cs="宋体" w:hint="eastAsia"/>
              </w:rPr>
              <w:t>▲</w:t>
            </w:r>
            <w:r w:rsidRPr="00F91279">
              <w:rPr>
                <w:rFonts w:ascii="华文楷体" w:eastAsia="华文楷体" w:hAnsi="华文楷体" w:cs="宋体" w:hint="eastAsia"/>
                <w:lang w:val="zh-CN"/>
              </w:rPr>
              <w:t>”项每有一个技术参数负偏离扣</w:t>
            </w:r>
            <w:r w:rsidRPr="00F91279">
              <w:rPr>
                <w:rFonts w:ascii="华文楷体" w:eastAsia="华文楷体" w:hAnsi="华文楷体" w:cs="宋体"/>
              </w:rPr>
              <w:t>1</w:t>
            </w:r>
            <w:r w:rsidRPr="00F91279">
              <w:rPr>
                <w:rFonts w:ascii="华文楷体" w:eastAsia="华文楷体" w:hAnsi="华文楷体" w:cs="宋体" w:hint="eastAsia"/>
                <w:lang w:val="zh-CN"/>
              </w:rPr>
              <w:t>分，扣完为止。</w:t>
            </w:r>
            <w:r w:rsidRPr="00F91279">
              <w:rPr>
                <w:rFonts w:ascii="华文楷体" w:eastAsia="华文楷体" w:hAnsi="华文楷体" w:cs="宋体" w:hint="eastAsia"/>
                <w:bCs/>
                <w:lang w:val="zh-CN"/>
              </w:rPr>
              <w:t>技术偏离表中投标人应如实填写，并与招标文件技术参数要求一一对应。招标文件确定的“★”技术参数、指标的评议不包括在此项技术性能指标评议范围之内。</w:t>
            </w:r>
          </w:p>
          <w:p w:rsidR="001A0F64" w:rsidRPr="00F91279" w:rsidRDefault="0008262D">
            <w:pPr>
              <w:pStyle w:val="ae"/>
              <w:widowControl/>
              <w:spacing w:before="0" w:beforeAutospacing="0" w:after="0" w:afterAutospacing="0" w:line="460" w:lineRule="exact"/>
              <w:jc w:val="both"/>
              <w:rPr>
                <w:rFonts w:ascii="华文楷体" w:eastAsia="华文楷体" w:hAnsi="华文楷体" w:cs="宋体"/>
                <w:bCs/>
              </w:rPr>
            </w:pPr>
            <w:r w:rsidRPr="00F91279">
              <w:rPr>
                <w:rFonts w:ascii="华文楷体" w:eastAsia="华文楷体" w:hAnsi="华文楷体" w:cs="宋体" w:hint="eastAsia"/>
                <w:bCs/>
              </w:rPr>
              <w:t>注：技术偏离的评议请阅读技术响应偏离表的相关说明。</w:t>
            </w:r>
            <w:r w:rsidRPr="00F91279">
              <w:rPr>
                <w:rFonts w:ascii="华文楷体" w:eastAsia="华文楷体" w:hAnsi="华文楷体" w:cs="宋体" w:hint="eastAsia"/>
                <w:bCs/>
                <w:lang w:val="zh-CN"/>
              </w:rPr>
              <w:t>“</w:t>
            </w:r>
            <w:r w:rsidRPr="00F91279">
              <w:rPr>
                <w:rFonts w:ascii="华文楷体" w:eastAsia="华文楷体" w:hAnsi="华文楷体" w:cs="宋体" w:hint="eastAsia"/>
                <w:bCs/>
              </w:rPr>
              <w:t>▲</w:t>
            </w:r>
            <w:r w:rsidRPr="00F91279">
              <w:rPr>
                <w:rFonts w:ascii="华文楷体" w:eastAsia="华文楷体" w:hAnsi="华文楷体" w:cs="宋体" w:hint="eastAsia"/>
                <w:bCs/>
                <w:lang w:val="zh-CN"/>
              </w:rPr>
              <w:t>”项技术参数</w:t>
            </w:r>
            <w:r w:rsidRPr="00F91279">
              <w:rPr>
                <w:rFonts w:ascii="华文楷体" w:eastAsia="华文楷体" w:hAnsi="华文楷体" w:cs="宋体" w:hint="eastAsia"/>
                <w:bCs/>
              </w:rPr>
              <w:t>须在检测报告内体现，</w:t>
            </w:r>
            <w:proofErr w:type="gramStart"/>
            <w:r w:rsidRPr="00F91279">
              <w:rPr>
                <w:rFonts w:ascii="华文楷体" w:eastAsia="华文楷体" w:hAnsi="华文楷体" w:cs="宋体" w:hint="eastAsia"/>
                <w:bCs/>
              </w:rPr>
              <w:t>否则按负偏离</w:t>
            </w:r>
            <w:proofErr w:type="gramEnd"/>
            <w:r w:rsidRPr="00F91279">
              <w:rPr>
                <w:rFonts w:ascii="华文楷体" w:eastAsia="华文楷体" w:hAnsi="华文楷体" w:cs="宋体" w:hint="eastAsia"/>
                <w:bCs/>
              </w:rPr>
              <w:t>处理。</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b/>
                <w:shd w:val="clear" w:color="auto" w:fill="FFFFFF"/>
                <w:lang w:val="zh-CN"/>
              </w:rPr>
              <w:t>（</w:t>
            </w:r>
            <w:r w:rsidRPr="00F91279">
              <w:rPr>
                <w:rFonts w:ascii="华文楷体" w:eastAsia="华文楷体" w:hAnsi="华文楷体" w:cs="宋体" w:hint="eastAsia"/>
                <w:b/>
                <w:shd w:val="clear" w:color="auto" w:fill="FFFFFF"/>
              </w:rPr>
              <w:t>2</w:t>
            </w:r>
            <w:r w:rsidRPr="00F91279">
              <w:rPr>
                <w:rFonts w:ascii="华文楷体" w:eastAsia="华文楷体" w:hAnsi="华文楷体" w:cs="宋体" w:hint="eastAsia"/>
                <w:b/>
                <w:shd w:val="clear" w:color="auto" w:fill="FFFFFF"/>
              </w:rPr>
              <w:t>）</w:t>
            </w:r>
            <w:r w:rsidRPr="00F91279">
              <w:rPr>
                <w:rFonts w:ascii="华文楷体" w:eastAsia="华文楷体" w:hAnsi="华文楷体" w:cs="宋体" w:hint="eastAsia"/>
                <w:b/>
                <w:shd w:val="clear" w:color="auto" w:fill="FFFFFF"/>
                <w:lang w:val="zh-CN"/>
              </w:rPr>
              <w:t>节能和环保</w:t>
            </w:r>
            <w:r w:rsidRPr="00F91279">
              <w:rPr>
                <w:rFonts w:ascii="华文楷体" w:eastAsia="华文楷体" w:hAnsi="华文楷体" w:cs="宋体" w:hint="eastAsia"/>
                <w:b/>
              </w:rPr>
              <w:t>【</w:t>
            </w:r>
            <w:r w:rsidRPr="00F91279">
              <w:rPr>
                <w:rFonts w:ascii="华文楷体" w:eastAsia="华文楷体" w:hAnsi="华文楷体" w:cs="宋体" w:hint="eastAsia"/>
                <w:b/>
              </w:rPr>
              <w:t>2</w:t>
            </w:r>
            <w:r w:rsidRPr="00F91279">
              <w:rPr>
                <w:rFonts w:ascii="华文楷体" w:eastAsia="华文楷体" w:hAnsi="华文楷体" w:cs="宋体" w:hint="eastAsia"/>
                <w:b/>
              </w:rPr>
              <w:t>分】</w:t>
            </w:r>
            <w:r w:rsidRPr="00F91279">
              <w:rPr>
                <w:rFonts w:ascii="华文楷体" w:eastAsia="华文楷体" w:hAnsi="华文楷体" w:cs="宋体" w:hint="eastAsia"/>
                <w:shd w:val="clear" w:color="auto" w:fill="FFFFFF"/>
                <w:lang w:val="zh-CN"/>
              </w:rPr>
              <w:t>：所投产品为节能产品的，每提供一个得</w:t>
            </w:r>
            <w:r w:rsidRPr="00F91279">
              <w:rPr>
                <w:rFonts w:ascii="华文楷体" w:eastAsia="华文楷体" w:hAnsi="华文楷体" w:cs="宋体" w:hint="eastAsia"/>
                <w:shd w:val="clear" w:color="auto" w:fill="FFFFFF"/>
              </w:rPr>
              <w:t>0.5</w:t>
            </w:r>
            <w:r w:rsidRPr="00F91279">
              <w:rPr>
                <w:rFonts w:ascii="华文楷体" w:eastAsia="华文楷体" w:hAnsi="华文楷体" w:cs="宋体" w:hint="eastAsia"/>
                <w:shd w:val="clear" w:color="auto" w:fill="FFFFFF"/>
                <w:lang w:val="zh-CN"/>
              </w:rPr>
              <w:t>分，满分</w:t>
            </w:r>
            <w:r w:rsidRPr="00F91279">
              <w:rPr>
                <w:rFonts w:ascii="华文楷体" w:eastAsia="华文楷体" w:hAnsi="华文楷体" w:cs="宋体" w:hint="eastAsia"/>
                <w:shd w:val="clear" w:color="auto" w:fill="FFFFFF"/>
                <w:lang w:val="zh-CN"/>
              </w:rPr>
              <w:t>1</w:t>
            </w:r>
            <w:r w:rsidRPr="00F91279">
              <w:rPr>
                <w:rFonts w:ascii="华文楷体" w:eastAsia="华文楷体" w:hAnsi="华文楷体" w:cs="宋体" w:hint="eastAsia"/>
                <w:shd w:val="clear" w:color="auto" w:fill="FFFFFF"/>
                <w:lang w:val="zh-CN"/>
              </w:rPr>
              <w:t>分；所投产品为环保产品的每提供一个得</w:t>
            </w:r>
            <w:r w:rsidRPr="00F91279">
              <w:rPr>
                <w:rFonts w:ascii="华文楷体" w:eastAsia="华文楷体" w:hAnsi="华文楷体" w:cs="宋体" w:hint="eastAsia"/>
                <w:shd w:val="clear" w:color="auto" w:fill="FFFFFF"/>
              </w:rPr>
              <w:t>0.5</w:t>
            </w:r>
            <w:r w:rsidRPr="00F91279">
              <w:rPr>
                <w:rFonts w:ascii="华文楷体" w:eastAsia="华文楷体" w:hAnsi="华文楷体" w:cs="宋体" w:hint="eastAsia"/>
                <w:shd w:val="clear" w:color="auto" w:fill="FFFFFF"/>
                <w:lang w:val="zh-CN"/>
              </w:rPr>
              <w:t>分，满分</w:t>
            </w:r>
            <w:r w:rsidRPr="00F91279">
              <w:rPr>
                <w:rFonts w:ascii="华文楷体" w:eastAsia="华文楷体" w:hAnsi="华文楷体" w:cs="宋体" w:hint="eastAsia"/>
                <w:shd w:val="clear" w:color="auto" w:fill="FFFFFF"/>
                <w:lang w:val="zh-CN"/>
              </w:rPr>
              <w:t>1</w:t>
            </w:r>
            <w:r w:rsidRPr="00F91279">
              <w:rPr>
                <w:rFonts w:ascii="华文楷体" w:eastAsia="华文楷体" w:hAnsi="华文楷体" w:cs="宋体" w:hint="eastAsia"/>
                <w:shd w:val="clear" w:color="auto" w:fill="FFFFFF"/>
                <w:lang w:val="zh-CN"/>
              </w:rPr>
              <w:t>分；未提供不得分。此项满分</w:t>
            </w:r>
            <w:r w:rsidRPr="00F91279">
              <w:rPr>
                <w:rFonts w:ascii="华文楷体" w:eastAsia="华文楷体" w:hAnsi="华文楷体" w:cs="宋体" w:hint="eastAsia"/>
                <w:shd w:val="clear" w:color="auto" w:fill="FFFFFF"/>
                <w:lang w:val="zh-CN"/>
              </w:rPr>
              <w:t>2</w:t>
            </w:r>
            <w:r w:rsidRPr="00F91279">
              <w:rPr>
                <w:rFonts w:ascii="华文楷体" w:eastAsia="华文楷体" w:hAnsi="华文楷体" w:cs="宋体" w:hint="eastAsia"/>
                <w:shd w:val="clear" w:color="auto" w:fill="FFFFFF"/>
                <w:lang w:val="zh-CN"/>
              </w:rPr>
              <w:t>分，</w:t>
            </w:r>
            <w:r w:rsidRPr="00F91279">
              <w:rPr>
                <w:rFonts w:ascii="华文楷体" w:eastAsia="华文楷体" w:hAnsi="华文楷体" w:cs="宋体" w:hint="eastAsia"/>
                <w:lang w:val="zh-CN"/>
              </w:rPr>
              <w:t>该项得分的认定以《国家节能产品认证证书》、《中国环境标志产品认证证书》为准，政府强制采购产品除外。</w:t>
            </w:r>
          </w:p>
          <w:p w:rsidR="001A0F64" w:rsidRPr="00F91279" w:rsidRDefault="0008262D">
            <w:pPr>
              <w:pStyle w:val="ae"/>
              <w:spacing w:before="0" w:beforeAutospacing="0" w:after="0" w:afterAutospacing="0" w:line="460" w:lineRule="exact"/>
              <w:jc w:val="both"/>
              <w:rPr>
                <w:rFonts w:ascii="华文楷体" w:eastAsia="华文楷体" w:hAnsi="华文楷体" w:cs="宋体"/>
                <w:b/>
                <w:shd w:val="clear" w:color="auto" w:fill="FFFFFF"/>
                <w:lang w:val="zh-CN"/>
              </w:rPr>
            </w:pPr>
            <w:r w:rsidRPr="00F91279">
              <w:rPr>
                <w:rFonts w:ascii="华文楷体" w:eastAsia="华文楷体" w:hAnsi="华文楷体" w:cs="宋体" w:hint="eastAsia"/>
                <w:b/>
                <w:shd w:val="clear" w:color="auto" w:fill="FFFFFF"/>
                <w:lang w:val="zh-CN"/>
              </w:rPr>
              <w:t>（</w:t>
            </w:r>
            <w:r w:rsidRPr="00F91279">
              <w:rPr>
                <w:rFonts w:ascii="华文楷体" w:eastAsia="华文楷体" w:hAnsi="华文楷体" w:cs="宋体" w:hint="eastAsia"/>
                <w:b/>
                <w:shd w:val="clear" w:color="auto" w:fill="FFFFFF"/>
                <w:lang w:val="zh-CN"/>
              </w:rPr>
              <w:t>3</w:t>
            </w:r>
            <w:r w:rsidRPr="00F91279">
              <w:rPr>
                <w:rFonts w:ascii="华文楷体" w:eastAsia="华文楷体" w:hAnsi="华文楷体" w:cs="宋体" w:hint="eastAsia"/>
                <w:b/>
                <w:shd w:val="clear" w:color="auto" w:fill="FFFFFF"/>
                <w:lang w:val="zh-CN"/>
              </w:rPr>
              <w:t>）样品评审【</w:t>
            </w:r>
            <w:r w:rsidRPr="00F91279">
              <w:rPr>
                <w:rFonts w:ascii="华文楷体" w:eastAsia="华文楷体" w:hAnsi="华文楷体" w:cs="宋体" w:hint="eastAsia"/>
                <w:b/>
                <w:shd w:val="clear" w:color="auto" w:fill="FFFFFF"/>
                <w:lang w:val="zh-CN"/>
              </w:rPr>
              <w:t>10</w:t>
            </w:r>
            <w:r w:rsidRPr="00F91279">
              <w:rPr>
                <w:rFonts w:ascii="华文楷体" w:eastAsia="华文楷体" w:hAnsi="华文楷体" w:cs="宋体" w:hint="eastAsia"/>
                <w:b/>
                <w:shd w:val="clear" w:color="auto" w:fill="FFFFFF"/>
                <w:lang w:val="zh-CN"/>
              </w:rPr>
              <w:t>分】：</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样品评审标准：评标委员会综合考虑样品制作工艺、外观、操作、安全，投标产品技术参数、指标，并结合现场评审情况，进行评价打分。</w:t>
            </w:r>
            <w:r w:rsidRPr="00F91279">
              <w:rPr>
                <w:rFonts w:ascii="华文楷体" w:eastAsia="华文楷体" w:hAnsi="华文楷体" w:cs="宋体" w:hint="eastAsia"/>
                <w:lang w:val="zh-CN"/>
              </w:rPr>
              <w:t xml:space="preserve"> </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样品制作工艺精细程度、外观质量、操作体验、安全性能完全满足或高于招标文件要求，无任何问题的得</w:t>
            </w:r>
            <w:r w:rsidRPr="00F91279">
              <w:rPr>
                <w:rFonts w:ascii="华文楷体" w:eastAsia="华文楷体" w:hAnsi="华文楷体" w:cs="宋体" w:hint="eastAsia"/>
                <w:lang w:val="zh-CN"/>
              </w:rPr>
              <w:t>10</w:t>
            </w:r>
            <w:r w:rsidRPr="00F91279">
              <w:rPr>
                <w:rFonts w:ascii="华文楷体" w:eastAsia="华文楷体" w:hAnsi="华文楷体" w:cs="宋体" w:hint="eastAsia"/>
                <w:lang w:val="zh-CN"/>
              </w:rPr>
              <w:t>分；</w:t>
            </w:r>
            <w:r w:rsidRPr="00F91279">
              <w:rPr>
                <w:rFonts w:ascii="华文楷体" w:eastAsia="华文楷体" w:hAnsi="华文楷体" w:cs="宋体" w:hint="eastAsia"/>
                <w:lang w:val="zh-CN"/>
              </w:rPr>
              <w:t xml:space="preserve"> </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lastRenderedPageBreak/>
              <w:t>②样品制作工艺精细程度、外观质量、操作体验、安全性能与招标文件要求有细微偏差，仍能满足采购需求的得</w:t>
            </w:r>
            <w:r w:rsidRPr="00F91279">
              <w:rPr>
                <w:rFonts w:ascii="华文楷体" w:eastAsia="华文楷体" w:hAnsi="华文楷体" w:cs="宋体"/>
                <w:lang w:val="zh-CN"/>
              </w:rPr>
              <w:t>8</w:t>
            </w:r>
            <w:r w:rsidRPr="00F91279">
              <w:rPr>
                <w:rFonts w:ascii="华文楷体" w:eastAsia="华文楷体" w:hAnsi="华文楷体" w:cs="宋体" w:hint="eastAsia"/>
                <w:lang w:val="zh-CN"/>
              </w:rPr>
              <w:t>分；</w:t>
            </w:r>
            <w:r w:rsidRPr="00F91279">
              <w:rPr>
                <w:rFonts w:ascii="华文楷体" w:eastAsia="华文楷体" w:hAnsi="华文楷体" w:cs="宋体" w:hint="eastAsia"/>
                <w:lang w:val="zh-CN"/>
              </w:rPr>
              <w:t xml:space="preserve"> </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③样品制作工艺精细程度、外观质量、操作体验、安全性能与招标文件要求有部分偏差，但不影响产品主要功能的得</w:t>
            </w:r>
            <w:r w:rsidRPr="00F91279">
              <w:rPr>
                <w:rFonts w:ascii="华文楷体" w:eastAsia="华文楷体" w:hAnsi="华文楷体" w:cs="宋体" w:hint="eastAsia"/>
                <w:lang w:val="zh-CN"/>
              </w:rPr>
              <w:t xml:space="preserve"> </w:t>
            </w:r>
            <w:r w:rsidRPr="00F91279">
              <w:rPr>
                <w:rFonts w:ascii="华文楷体" w:eastAsia="华文楷体" w:hAnsi="华文楷体" w:cs="宋体"/>
                <w:lang w:val="zh-CN"/>
              </w:rPr>
              <w:t>6</w:t>
            </w:r>
            <w:r w:rsidRPr="00F91279">
              <w:rPr>
                <w:rFonts w:ascii="华文楷体" w:eastAsia="华文楷体" w:hAnsi="华文楷体" w:cs="宋体" w:hint="eastAsia"/>
                <w:lang w:val="zh-CN"/>
              </w:rPr>
              <w:t>分；</w:t>
            </w:r>
            <w:r w:rsidRPr="00F91279">
              <w:rPr>
                <w:rFonts w:ascii="华文楷体" w:eastAsia="华文楷体" w:hAnsi="华文楷体" w:cs="宋体" w:hint="eastAsia"/>
                <w:lang w:val="zh-CN"/>
              </w:rPr>
              <w:t xml:space="preserve"> </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④样品制作工艺精细程度、外观质量、操作体验、安全性能与招标文件要求有较大偏差，影响产品主要功能，但有部分功能仍能满足采购需求的得</w:t>
            </w:r>
            <w:r w:rsidRPr="00F91279">
              <w:rPr>
                <w:rFonts w:ascii="华文楷体" w:eastAsia="华文楷体" w:hAnsi="华文楷体" w:cs="宋体" w:hint="eastAsia"/>
                <w:lang w:val="zh-CN"/>
              </w:rPr>
              <w:t>4</w:t>
            </w:r>
            <w:r w:rsidRPr="00F91279">
              <w:rPr>
                <w:rFonts w:ascii="华文楷体" w:eastAsia="华文楷体" w:hAnsi="华文楷体" w:cs="宋体" w:hint="eastAsia"/>
                <w:lang w:val="zh-CN"/>
              </w:rPr>
              <w:t>分。</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⑤样品制作工艺精细程度、外观质量、操作体验、安全性能与招标文件要求有重大偏差，影响产品主要功能，但有部分功能仍能满足采购需求的得</w:t>
            </w:r>
            <w:r w:rsidRPr="00F91279">
              <w:rPr>
                <w:rFonts w:ascii="华文楷体" w:eastAsia="华文楷体" w:hAnsi="华文楷体" w:cs="宋体"/>
                <w:lang w:val="zh-CN"/>
              </w:rPr>
              <w:t>2</w:t>
            </w:r>
            <w:r w:rsidRPr="00F91279">
              <w:rPr>
                <w:rFonts w:ascii="华文楷体" w:eastAsia="华文楷体" w:hAnsi="华文楷体" w:cs="宋体" w:hint="eastAsia"/>
                <w:lang w:val="zh-CN"/>
              </w:rPr>
              <w:t>分。</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以下情形时，样品评审得分为</w:t>
            </w:r>
            <w:r w:rsidRPr="00F91279">
              <w:rPr>
                <w:rFonts w:ascii="华文楷体" w:eastAsia="华文楷体" w:hAnsi="华文楷体" w:cs="宋体" w:hint="eastAsia"/>
                <w:lang w:val="zh-CN"/>
              </w:rPr>
              <w:t>0</w:t>
            </w:r>
            <w:r w:rsidRPr="00F91279">
              <w:rPr>
                <w:rFonts w:ascii="华文楷体" w:eastAsia="华文楷体" w:hAnsi="华文楷体" w:cs="宋体" w:hint="eastAsia"/>
                <w:lang w:val="zh-CN"/>
              </w:rPr>
              <w:t>分：</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①未提供样品或未与样品一并提交技术参数、指标的技术支持资料（技术支持资料以招标文件要求为准）；</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②样品上无产品铭牌或永久性标识（三无产品）；</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③所提供样品与投标文件中载明的品牌型号不一致；</w:t>
            </w:r>
          </w:p>
          <w:p w:rsidR="001A0F64" w:rsidRPr="00F91279" w:rsidRDefault="0008262D">
            <w:pPr>
              <w:pStyle w:val="ae"/>
              <w:spacing w:before="0" w:beforeAutospacing="0" w:after="0" w:afterAutospacing="0" w:line="460" w:lineRule="exact"/>
              <w:jc w:val="both"/>
              <w:rPr>
                <w:rFonts w:ascii="华文楷体" w:eastAsia="华文楷体" w:hAnsi="华文楷体" w:cs="宋体"/>
                <w:b/>
                <w:bCs/>
                <w:lang w:val="zh-CN"/>
              </w:rPr>
            </w:pPr>
            <w:r w:rsidRPr="00F91279">
              <w:rPr>
                <w:rFonts w:ascii="华文楷体" w:eastAsia="华文楷体" w:hAnsi="华文楷体" w:cs="宋体" w:hint="eastAsia"/>
                <w:lang w:val="zh-CN"/>
              </w:rPr>
              <w:t>④与样品一并提交的技术支持资料与投标文件内容不一致。</w:t>
            </w:r>
            <w:r w:rsidRPr="00F91279">
              <w:rPr>
                <w:rFonts w:ascii="华文楷体" w:eastAsia="华文楷体" w:hAnsi="华文楷体" w:cs="宋体" w:hint="eastAsia"/>
                <w:b/>
                <w:bCs/>
                <w:lang w:val="zh-CN"/>
              </w:rPr>
              <w:t>说明</w:t>
            </w:r>
            <w:r w:rsidRPr="00F91279">
              <w:rPr>
                <w:rFonts w:ascii="华文楷体" w:eastAsia="华文楷体" w:hAnsi="华文楷体" w:cs="宋体" w:hint="eastAsia"/>
                <w:b/>
                <w:bCs/>
                <w:lang w:val="zh-CN"/>
              </w:rPr>
              <w:t>:</w:t>
            </w:r>
          </w:p>
          <w:p w:rsidR="001A0F64" w:rsidRPr="00F91279" w:rsidRDefault="0008262D">
            <w:pPr>
              <w:pStyle w:val="ae"/>
              <w:spacing w:before="0" w:beforeAutospacing="0" w:after="0" w:afterAutospacing="0" w:line="460" w:lineRule="exact"/>
              <w:jc w:val="both"/>
              <w:rPr>
                <w:rFonts w:ascii="华文楷体" w:eastAsia="华文楷体" w:hAnsi="华文楷体" w:cs="宋体"/>
                <w:b/>
                <w:bCs/>
                <w:lang w:val="zh-CN"/>
              </w:rPr>
            </w:pPr>
            <w:r w:rsidRPr="00F91279">
              <w:rPr>
                <w:rFonts w:ascii="华文楷体" w:eastAsia="华文楷体" w:hAnsi="华文楷体" w:cs="宋体" w:hint="eastAsia"/>
                <w:b/>
                <w:bCs/>
                <w:lang w:val="zh-CN"/>
              </w:rPr>
              <w:t>①</w:t>
            </w:r>
            <w:r w:rsidRPr="00F91279">
              <w:rPr>
                <w:rFonts w:ascii="华文楷体" w:eastAsia="华文楷体" w:hAnsi="华文楷体" w:cs="宋体" w:hint="eastAsia"/>
                <w:b/>
                <w:bCs/>
              </w:rPr>
              <w:t>所有样品分别进行评审赋分；</w:t>
            </w:r>
          </w:p>
          <w:p w:rsidR="001A0F64" w:rsidRPr="00F91279" w:rsidRDefault="0008262D">
            <w:pPr>
              <w:pStyle w:val="ae"/>
              <w:spacing w:before="0" w:beforeAutospacing="0" w:after="0" w:afterAutospacing="0" w:line="460" w:lineRule="exact"/>
              <w:jc w:val="both"/>
              <w:rPr>
                <w:rFonts w:ascii="华文楷体" w:eastAsia="华文楷体" w:hAnsi="华文楷体" w:cs="宋体"/>
                <w:b/>
                <w:bCs/>
              </w:rPr>
            </w:pPr>
            <w:r w:rsidRPr="00F91279">
              <w:rPr>
                <w:rFonts w:ascii="华文楷体" w:eastAsia="华文楷体" w:hAnsi="华文楷体" w:cs="宋体" w:hint="eastAsia"/>
                <w:b/>
                <w:bCs/>
              </w:rPr>
              <w:t>②样品总得分计算方法</w:t>
            </w:r>
            <w:r w:rsidRPr="00F91279">
              <w:rPr>
                <w:rFonts w:ascii="华文楷体" w:eastAsia="华文楷体" w:hAnsi="华文楷体" w:cs="宋体" w:hint="eastAsia"/>
                <w:b/>
                <w:bCs/>
              </w:rPr>
              <w:t>:</w:t>
            </w:r>
            <w:r w:rsidRPr="00F91279">
              <w:rPr>
                <w:rFonts w:ascii="华文楷体" w:eastAsia="华文楷体" w:hAnsi="华文楷体" w:cs="宋体" w:hint="eastAsia"/>
                <w:b/>
                <w:bCs/>
              </w:rPr>
              <w:t>所有样品得分之和</w:t>
            </w:r>
            <w:r w:rsidRPr="00F91279">
              <w:rPr>
                <w:rFonts w:ascii="华文楷体" w:eastAsia="华文楷体" w:hAnsi="华文楷体" w:cs="宋体" w:hint="eastAsia"/>
                <w:b/>
                <w:bCs/>
              </w:rPr>
              <w:t>/</w:t>
            </w:r>
            <w:r w:rsidRPr="00F91279">
              <w:rPr>
                <w:rFonts w:ascii="华文楷体" w:eastAsia="华文楷体" w:hAnsi="华文楷体" w:cs="宋体" w:hint="eastAsia"/>
                <w:b/>
                <w:bCs/>
              </w:rPr>
              <w:t>样品数量</w:t>
            </w:r>
            <w:r w:rsidRPr="00F91279">
              <w:rPr>
                <w:rFonts w:ascii="华文楷体" w:eastAsia="华文楷体" w:hAnsi="华文楷体" w:cs="宋体" w:hint="eastAsia"/>
                <w:b/>
                <w:bCs/>
              </w:rPr>
              <w:t>(</w:t>
            </w:r>
            <w:r w:rsidRPr="00F91279">
              <w:rPr>
                <w:rFonts w:ascii="华文楷体" w:eastAsia="华文楷体" w:hAnsi="华文楷体" w:cs="宋体" w:hint="eastAsia"/>
                <w:b/>
                <w:bCs/>
              </w:rPr>
              <w:t>如</w:t>
            </w:r>
            <w:r w:rsidRPr="00F91279">
              <w:rPr>
                <w:rFonts w:ascii="华文楷体" w:eastAsia="华文楷体" w:hAnsi="华文楷体" w:cs="宋体" w:hint="eastAsia"/>
                <w:b/>
                <w:bCs/>
              </w:rPr>
              <w:t>:</w:t>
            </w:r>
            <w:r w:rsidRPr="00F91279">
              <w:rPr>
                <w:rFonts w:ascii="华文楷体" w:eastAsia="华文楷体" w:hAnsi="华文楷体" w:cs="宋体" w:hint="eastAsia"/>
                <w:b/>
                <w:bCs/>
              </w:rPr>
              <w:t>某个包有</w:t>
            </w:r>
            <w:r w:rsidRPr="00F91279">
              <w:rPr>
                <w:rFonts w:ascii="华文楷体" w:eastAsia="华文楷体" w:hAnsi="华文楷体" w:cs="宋体" w:hint="eastAsia"/>
                <w:b/>
                <w:bCs/>
              </w:rPr>
              <w:t>x</w:t>
            </w:r>
            <w:r w:rsidRPr="00F91279">
              <w:rPr>
                <w:rFonts w:ascii="华文楷体" w:eastAsia="华文楷体" w:hAnsi="华文楷体" w:cs="宋体" w:hint="eastAsia"/>
                <w:b/>
                <w:bCs/>
              </w:rPr>
              <w:t>项样品，每项样品满分</w:t>
            </w:r>
            <w:r w:rsidRPr="00F91279">
              <w:rPr>
                <w:rFonts w:ascii="华文楷体" w:eastAsia="华文楷体" w:hAnsi="华文楷体" w:cs="宋体" w:hint="eastAsia"/>
                <w:b/>
                <w:bCs/>
              </w:rPr>
              <w:t>10</w:t>
            </w:r>
            <w:r w:rsidRPr="00F91279">
              <w:rPr>
                <w:rFonts w:ascii="华文楷体" w:eastAsia="华文楷体" w:hAnsi="华文楷体" w:cs="宋体" w:hint="eastAsia"/>
                <w:b/>
                <w:bCs/>
              </w:rPr>
              <w:t>分，该包样品得分</w:t>
            </w:r>
            <w:r w:rsidRPr="00F91279">
              <w:rPr>
                <w:rFonts w:ascii="华文楷体" w:eastAsia="华文楷体" w:hAnsi="华文楷体" w:cs="宋体" w:hint="eastAsia"/>
                <w:b/>
                <w:bCs/>
              </w:rPr>
              <w:t>=X</w:t>
            </w:r>
            <w:r w:rsidRPr="00F91279">
              <w:rPr>
                <w:rFonts w:ascii="华文楷体" w:eastAsia="华文楷体" w:hAnsi="华文楷体" w:cs="宋体" w:hint="eastAsia"/>
                <w:b/>
                <w:bCs/>
              </w:rPr>
              <w:t>项样品得分相加后除以</w:t>
            </w:r>
            <w:r w:rsidRPr="00F91279">
              <w:rPr>
                <w:rFonts w:ascii="华文楷体" w:eastAsia="华文楷体" w:hAnsi="华文楷体" w:cs="宋体" w:hint="eastAsia"/>
                <w:b/>
                <w:bCs/>
              </w:rPr>
              <w:t>x)</w:t>
            </w:r>
            <w:r w:rsidRPr="00F91279">
              <w:rPr>
                <w:rFonts w:ascii="华文楷体" w:eastAsia="华文楷体" w:hAnsi="华文楷体" w:cs="宋体" w:hint="eastAsia"/>
                <w:b/>
                <w:bCs/>
              </w:rPr>
              <w:t>。</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b/>
                <w:bCs/>
              </w:rPr>
              <w:t>（</w:t>
            </w:r>
            <w:r w:rsidRPr="00F91279">
              <w:rPr>
                <w:rFonts w:ascii="华文楷体" w:eastAsia="华文楷体" w:hAnsi="华文楷体" w:cs="宋体"/>
                <w:b/>
                <w:bCs/>
              </w:rPr>
              <w:t>4</w:t>
            </w:r>
            <w:r w:rsidRPr="00F91279">
              <w:rPr>
                <w:rFonts w:ascii="华文楷体" w:eastAsia="华文楷体" w:hAnsi="华文楷体" w:cs="宋体"/>
                <w:b/>
                <w:bCs/>
              </w:rPr>
              <w:t>）</w:t>
            </w:r>
            <w:r w:rsidRPr="00F91279">
              <w:rPr>
                <w:rFonts w:ascii="华文楷体" w:eastAsia="华文楷体" w:hAnsi="华文楷体" w:cs="宋体" w:hint="eastAsia"/>
                <w:b/>
                <w:bCs/>
              </w:rPr>
              <w:t>视频演示</w:t>
            </w:r>
            <w:r w:rsidRPr="00F91279">
              <w:rPr>
                <w:rFonts w:ascii="华文楷体" w:eastAsia="华文楷体" w:hAnsi="华文楷体" w:cs="宋体"/>
                <w:b/>
                <w:bCs/>
              </w:rPr>
              <w:t>【</w:t>
            </w:r>
            <w:r w:rsidRPr="00F91279">
              <w:rPr>
                <w:rFonts w:ascii="华文楷体" w:eastAsia="华文楷体" w:hAnsi="华文楷体" w:cs="宋体"/>
                <w:b/>
                <w:bCs/>
              </w:rPr>
              <w:t>8</w:t>
            </w:r>
            <w:r w:rsidRPr="00F91279">
              <w:rPr>
                <w:rFonts w:ascii="华文楷体" w:eastAsia="华文楷体" w:hAnsi="华文楷体" w:cs="宋体"/>
                <w:b/>
                <w:bCs/>
              </w:rPr>
              <w:t>分】：</w:t>
            </w:r>
            <w:r w:rsidRPr="00F91279">
              <w:rPr>
                <w:rFonts w:ascii="华文楷体" w:eastAsia="华文楷体" w:hAnsi="华文楷体" w:cs="宋体"/>
                <w:lang w:val="zh-CN"/>
              </w:rPr>
              <w:t>就所投</w:t>
            </w:r>
            <w:r w:rsidRPr="00F91279">
              <w:rPr>
                <w:rFonts w:ascii="华文楷体" w:eastAsia="华文楷体" w:hAnsi="华文楷体" w:cs="宋体" w:hint="eastAsia"/>
                <w:lang w:val="zh-CN"/>
              </w:rPr>
              <w:t>混凝土高频破拆工具组、电动上升器采用视频拍摄方式，对产品进行介绍，拍摄内容包括以下：</w:t>
            </w:r>
            <w:r w:rsidRPr="00F91279">
              <w:rPr>
                <w:rFonts w:ascii="华文楷体" w:eastAsia="华文楷体" w:hAnsi="华文楷体" w:cs="宋体" w:hint="eastAsia"/>
                <w:lang w:val="zh-CN"/>
              </w:rPr>
              <w:t>1.</w:t>
            </w:r>
            <w:r w:rsidRPr="00F91279">
              <w:rPr>
                <w:rFonts w:ascii="华文楷体" w:eastAsia="华文楷体" w:hAnsi="华文楷体" w:cs="宋体" w:hint="eastAsia"/>
                <w:lang w:val="zh-CN"/>
              </w:rPr>
              <w:t>演示产品须与所投产品的品牌、规格型号保持一致；</w:t>
            </w:r>
            <w:r w:rsidRPr="00F91279">
              <w:rPr>
                <w:rFonts w:ascii="华文楷体" w:eastAsia="华文楷体" w:hAnsi="华文楷体" w:cs="宋体" w:hint="eastAsia"/>
                <w:lang w:val="zh-CN"/>
              </w:rPr>
              <w:t>2.</w:t>
            </w:r>
            <w:r w:rsidRPr="00F91279">
              <w:rPr>
                <w:rFonts w:ascii="华文楷体" w:eastAsia="华文楷体" w:hAnsi="华文楷体" w:cs="宋体" w:hint="eastAsia"/>
                <w:lang w:val="zh-CN"/>
              </w:rPr>
              <w:t>对所投产品的主要功能按照招标文件技术参数要求进行逐项介绍；</w:t>
            </w:r>
            <w:r w:rsidRPr="00F91279">
              <w:rPr>
                <w:rFonts w:ascii="华文楷体" w:eastAsia="华文楷体" w:hAnsi="华文楷体" w:cs="宋体" w:hint="eastAsia"/>
                <w:lang w:val="zh-CN"/>
              </w:rPr>
              <w:t>3.</w:t>
            </w:r>
            <w:r w:rsidRPr="00F91279">
              <w:rPr>
                <w:rFonts w:ascii="华文楷体" w:eastAsia="华文楷体" w:hAnsi="华文楷体" w:cs="宋体" w:hint="eastAsia"/>
                <w:lang w:val="zh-CN"/>
              </w:rPr>
              <w:t>对所投产品的配件组成、外观、结构等内容进行介绍；</w:t>
            </w:r>
            <w:r w:rsidRPr="00F91279">
              <w:rPr>
                <w:rFonts w:ascii="华文楷体" w:eastAsia="华文楷体" w:hAnsi="华文楷体" w:cs="宋体" w:hint="eastAsia"/>
                <w:lang w:val="zh-CN"/>
              </w:rPr>
              <w:t>4.</w:t>
            </w:r>
            <w:r w:rsidRPr="00F91279">
              <w:rPr>
                <w:rFonts w:ascii="华文楷体" w:eastAsia="华文楷体" w:hAnsi="华文楷体" w:cs="宋体" w:hint="eastAsia"/>
                <w:lang w:val="zh-CN"/>
              </w:rPr>
              <w:t>对产品的组装便捷性、操作性、功能性配置进行介绍。上述</w:t>
            </w:r>
            <w:r w:rsidRPr="00F91279">
              <w:rPr>
                <w:rFonts w:ascii="华文楷体" w:eastAsia="华文楷体" w:hAnsi="华文楷体" w:cs="宋体" w:hint="eastAsia"/>
              </w:rPr>
              <w:t>2</w:t>
            </w:r>
            <w:r w:rsidRPr="00F91279">
              <w:rPr>
                <w:rFonts w:ascii="华文楷体" w:eastAsia="华文楷体" w:hAnsi="华文楷体" w:cs="宋体" w:hint="eastAsia"/>
                <w:lang w:val="zh-CN"/>
              </w:rPr>
              <w:t>个产品的视频演示内容完全符合第</w:t>
            </w:r>
            <w:r w:rsidRPr="00F91279">
              <w:rPr>
                <w:rFonts w:ascii="华文楷体" w:eastAsia="华文楷体" w:hAnsi="华文楷体" w:cs="宋体" w:hint="eastAsia"/>
                <w:lang w:val="zh-CN"/>
              </w:rPr>
              <w:t>1-4</w:t>
            </w:r>
            <w:r w:rsidRPr="00F91279">
              <w:rPr>
                <w:rFonts w:ascii="华文楷体" w:eastAsia="华文楷体" w:hAnsi="华文楷体" w:cs="宋体" w:hint="eastAsia"/>
                <w:lang w:val="zh-CN"/>
              </w:rPr>
              <w:t>项要求且符合采购需求的每一项得</w:t>
            </w:r>
            <w:r w:rsidRPr="00F91279">
              <w:rPr>
                <w:rFonts w:ascii="华文楷体" w:eastAsia="华文楷体" w:hAnsi="华文楷体" w:cs="宋体" w:hint="eastAsia"/>
              </w:rPr>
              <w:t>1</w:t>
            </w:r>
            <w:r w:rsidRPr="00F91279">
              <w:rPr>
                <w:rFonts w:ascii="华文楷体" w:eastAsia="华文楷体" w:hAnsi="华文楷体" w:cs="宋体" w:hint="eastAsia"/>
                <w:lang w:val="zh-CN"/>
              </w:rPr>
              <w:t>分，视频演示每缺一项或对</w:t>
            </w:r>
            <w:r w:rsidRPr="00F91279">
              <w:rPr>
                <w:rFonts w:ascii="华文楷体" w:eastAsia="华文楷体" w:hAnsi="华文楷体" w:cs="宋体" w:hint="eastAsia"/>
                <w:lang w:val="zh-CN"/>
              </w:rPr>
              <w:lastRenderedPageBreak/>
              <w:t>应项演示信息与投标产品不符的扣</w:t>
            </w:r>
            <w:r w:rsidRPr="00F91279">
              <w:rPr>
                <w:rFonts w:ascii="华文楷体" w:eastAsia="华文楷体" w:hAnsi="华文楷体" w:cs="宋体" w:hint="eastAsia"/>
              </w:rPr>
              <w:t>1</w:t>
            </w:r>
            <w:r w:rsidRPr="00F91279">
              <w:rPr>
                <w:rFonts w:ascii="华文楷体" w:eastAsia="华文楷体" w:hAnsi="华文楷体" w:cs="宋体" w:hint="eastAsia"/>
                <w:lang w:val="zh-CN"/>
              </w:rPr>
              <w:t>分；此项评分扣完为止；</w:t>
            </w:r>
            <w:r w:rsidRPr="00F91279">
              <w:rPr>
                <w:rFonts w:ascii="华文楷体" w:eastAsia="华文楷体" w:hAnsi="华文楷体" w:cs="宋体"/>
                <w:lang w:val="zh-CN"/>
              </w:rPr>
              <w:t>未提供或</w:t>
            </w:r>
            <w:r w:rsidRPr="00F91279">
              <w:rPr>
                <w:rFonts w:ascii="华文楷体" w:eastAsia="华文楷体" w:hAnsi="华文楷体" w:cs="宋体" w:hint="eastAsia"/>
                <w:lang w:val="zh-CN"/>
              </w:rPr>
              <w:t>供应商提供的储存介质损坏、视频格式错误等原因导致视频</w:t>
            </w:r>
            <w:r w:rsidRPr="00F91279">
              <w:rPr>
                <w:rFonts w:ascii="华文楷体" w:eastAsia="华文楷体" w:hAnsi="华文楷体" w:cs="宋体" w:hint="eastAsia"/>
                <w:lang w:val="zh-CN"/>
              </w:rPr>
              <w:t>无法正常播放或视频画面不清晰无法辨别的</w:t>
            </w:r>
            <w:r w:rsidRPr="00F91279">
              <w:rPr>
                <w:rFonts w:ascii="华文楷体" w:eastAsia="华文楷体" w:hAnsi="华文楷体" w:cs="宋体"/>
                <w:lang w:val="zh-CN"/>
              </w:rPr>
              <w:t>不得分。投标人需提供</w:t>
            </w:r>
            <w:r w:rsidRPr="00F91279">
              <w:rPr>
                <w:rFonts w:ascii="华文楷体" w:eastAsia="华文楷体" w:hAnsi="华文楷体" w:cs="宋体" w:hint="eastAsia"/>
                <w:lang w:val="zh-CN"/>
              </w:rPr>
              <w:t>演示</w:t>
            </w:r>
            <w:r w:rsidRPr="00F91279">
              <w:rPr>
                <w:rFonts w:ascii="华文楷体" w:eastAsia="华文楷体" w:hAnsi="华文楷体" w:cs="宋体"/>
                <w:lang w:val="zh-CN"/>
              </w:rPr>
              <w:t>视频真实性承诺书（格式自拟）</w:t>
            </w:r>
            <w:r w:rsidRPr="00F91279">
              <w:rPr>
                <w:rFonts w:ascii="华文楷体" w:eastAsia="华文楷体" w:hAnsi="华文楷体" w:cs="宋体" w:hint="eastAsia"/>
                <w:lang w:val="zh-CN"/>
              </w:rPr>
              <w:t>。</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注：须单独密封</w:t>
            </w:r>
            <w:r w:rsidRPr="00F91279">
              <w:rPr>
                <w:rFonts w:ascii="华文楷体" w:eastAsia="华文楷体" w:hAnsi="华文楷体" w:cs="宋体"/>
                <w:lang w:val="zh-CN"/>
              </w:rPr>
              <w:t>递交</w:t>
            </w:r>
            <w:r w:rsidRPr="00F91279">
              <w:rPr>
                <w:rFonts w:ascii="华文楷体" w:eastAsia="华文楷体" w:hAnsi="华文楷体" w:cs="宋体"/>
                <w:lang w:val="zh-CN"/>
              </w:rPr>
              <w:t>2</w:t>
            </w:r>
            <w:r w:rsidRPr="00F91279">
              <w:rPr>
                <w:rFonts w:ascii="华文楷体" w:eastAsia="华文楷体" w:hAnsi="华文楷体" w:cs="宋体"/>
                <w:lang w:val="zh-CN"/>
              </w:rPr>
              <w:t>份以</w:t>
            </w:r>
            <w:r w:rsidRPr="00F91279">
              <w:rPr>
                <w:rFonts w:ascii="华文楷体" w:eastAsia="华文楷体" w:hAnsi="华文楷体" w:cs="宋体"/>
                <w:lang w:val="zh-CN"/>
              </w:rPr>
              <w:t xml:space="preserve"> U</w:t>
            </w:r>
            <w:r w:rsidRPr="00F91279">
              <w:rPr>
                <w:rFonts w:ascii="华文楷体" w:eastAsia="华文楷体" w:hAnsi="华文楷体" w:cs="宋体"/>
                <w:lang w:val="zh-CN"/>
              </w:rPr>
              <w:t>盘为载体的电子版。</w:t>
            </w:r>
          </w:p>
          <w:p w:rsidR="001A0F64" w:rsidRPr="00F91279" w:rsidRDefault="0008262D">
            <w:pPr>
              <w:pStyle w:val="ae"/>
              <w:spacing w:before="0" w:beforeAutospacing="0" w:after="0" w:afterAutospacing="0" w:line="460" w:lineRule="exact"/>
              <w:jc w:val="both"/>
              <w:rPr>
                <w:rFonts w:ascii="华文楷体" w:eastAsia="华文楷体" w:hAnsi="华文楷体" w:cs="宋体"/>
              </w:rPr>
            </w:pPr>
            <w:r w:rsidRPr="00F91279">
              <w:rPr>
                <w:rFonts w:ascii="华文楷体" w:eastAsia="华文楷体" w:hAnsi="华文楷体" w:cs="宋体" w:hint="eastAsia"/>
                <w:b/>
                <w:bCs/>
              </w:rPr>
              <w:t>（</w:t>
            </w:r>
            <w:r w:rsidRPr="00F91279">
              <w:rPr>
                <w:rFonts w:ascii="华文楷体" w:eastAsia="华文楷体" w:hAnsi="华文楷体" w:cs="宋体"/>
                <w:b/>
                <w:bCs/>
              </w:rPr>
              <w:t>5</w:t>
            </w:r>
            <w:r w:rsidRPr="00F91279">
              <w:rPr>
                <w:rFonts w:ascii="华文楷体" w:eastAsia="华文楷体" w:hAnsi="华文楷体" w:cs="宋体" w:hint="eastAsia"/>
                <w:b/>
                <w:bCs/>
              </w:rPr>
              <w:t>）自主创新【</w:t>
            </w:r>
            <w:r w:rsidRPr="00F91279">
              <w:rPr>
                <w:rFonts w:ascii="华文楷体" w:eastAsia="华文楷体" w:hAnsi="华文楷体" w:cs="宋体" w:hint="eastAsia"/>
                <w:b/>
                <w:bCs/>
              </w:rPr>
              <w:t>1</w:t>
            </w:r>
            <w:r w:rsidRPr="00F91279">
              <w:rPr>
                <w:rFonts w:ascii="华文楷体" w:eastAsia="华文楷体" w:hAnsi="华文楷体" w:cs="宋体" w:hint="eastAsia"/>
                <w:b/>
                <w:bCs/>
              </w:rPr>
              <w:t>分】：</w:t>
            </w:r>
            <w:r w:rsidRPr="00F91279">
              <w:rPr>
                <w:rStyle w:val="fontstyle01"/>
                <w:rFonts w:ascii="华文楷体" w:eastAsia="华文楷体" w:hAnsi="华文楷体" w:cs="宋体" w:hint="default"/>
                <w:color w:val="auto"/>
              </w:rPr>
              <w:t>投标产品属于自主知识产权的每提供一项得</w:t>
            </w:r>
            <w:r w:rsidRPr="00F91279">
              <w:rPr>
                <w:rStyle w:val="fontstyle01"/>
                <w:rFonts w:ascii="华文楷体" w:eastAsia="华文楷体" w:hAnsi="华文楷体" w:cs="宋体" w:hint="default"/>
                <w:color w:val="auto"/>
              </w:rPr>
              <w:t>0.5</w:t>
            </w:r>
            <w:r w:rsidRPr="00F91279">
              <w:rPr>
                <w:rStyle w:val="fontstyle01"/>
                <w:rFonts w:ascii="华文楷体" w:eastAsia="华文楷体" w:hAnsi="华文楷体" w:cs="宋体" w:hint="default"/>
                <w:color w:val="auto"/>
              </w:rPr>
              <w:t>分，满分</w:t>
            </w:r>
            <w:r w:rsidRPr="00F91279">
              <w:rPr>
                <w:rStyle w:val="fontstyle01"/>
                <w:rFonts w:ascii="华文楷体" w:eastAsia="华文楷体" w:hAnsi="华文楷体" w:cs="宋体" w:hint="default"/>
                <w:color w:val="auto"/>
              </w:rPr>
              <w:t>1</w:t>
            </w:r>
            <w:r w:rsidRPr="00F91279">
              <w:rPr>
                <w:rStyle w:val="fontstyle01"/>
                <w:rFonts w:ascii="华文楷体" w:eastAsia="华文楷体" w:hAnsi="华文楷体" w:cs="宋体" w:hint="default"/>
                <w:color w:val="auto"/>
              </w:rPr>
              <w:t>分，须提供证明材料。</w:t>
            </w:r>
          </w:p>
        </w:tc>
      </w:tr>
      <w:tr w:rsidR="001A0F64" w:rsidRPr="00F91279">
        <w:trPr>
          <w:trHeight w:val="90"/>
          <w:jc w:val="center"/>
        </w:trPr>
        <w:tc>
          <w:tcPr>
            <w:tcW w:w="931"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pStyle w:val="ae"/>
              <w:spacing w:before="0" w:beforeAutospacing="0" w:after="0" w:afterAutospacing="0" w:line="460" w:lineRule="exact"/>
              <w:jc w:val="center"/>
              <w:rPr>
                <w:rFonts w:ascii="华文楷体" w:eastAsia="华文楷体" w:hAnsi="华文楷体" w:cs="宋体"/>
                <w:b/>
                <w:bCs/>
              </w:rPr>
            </w:pPr>
            <w:r w:rsidRPr="00F91279">
              <w:rPr>
                <w:rFonts w:ascii="华文楷体" w:eastAsia="华文楷体" w:hAnsi="华文楷体" w:cs="宋体" w:hint="eastAsia"/>
                <w:b/>
                <w:bCs/>
              </w:rPr>
              <w:lastRenderedPageBreak/>
              <w:t>3</w:t>
            </w:r>
          </w:p>
        </w:tc>
        <w:tc>
          <w:tcPr>
            <w:tcW w:w="1282"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pStyle w:val="ae"/>
              <w:spacing w:before="0" w:beforeAutospacing="0" w:after="0" w:afterAutospacing="0" w:line="460" w:lineRule="exact"/>
              <w:jc w:val="center"/>
              <w:rPr>
                <w:rFonts w:ascii="华文楷体" w:eastAsia="华文楷体" w:hAnsi="华文楷体" w:cs="宋体"/>
                <w:b/>
                <w:bCs/>
                <w:shd w:val="clear" w:color="auto" w:fill="FFFFFF"/>
              </w:rPr>
            </w:pPr>
            <w:r w:rsidRPr="00F91279">
              <w:rPr>
                <w:rFonts w:ascii="华文楷体" w:eastAsia="华文楷体" w:hAnsi="华文楷体" w:cs="宋体" w:hint="eastAsia"/>
                <w:b/>
                <w:bCs/>
                <w:shd w:val="clear" w:color="auto" w:fill="FFFFFF"/>
              </w:rPr>
              <w:t>商务评价（</w:t>
            </w:r>
            <w:r w:rsidRPr="00F91279">
              <w:rPr>
                <w:rFonts w:ascii="华文楷体" w:eastAsia="华文楷体" w:hAnsi="华文楷体" w:cs="宋体" w:hint="eastAsia"/>
                <w:b/>
                <w:bCs/>
                <w:shd w:val="clear" w:color="auto" w:fill="FFFFFF"/>
              </w:rPr>
              <w:t>13%</w:t>
            </w:r>
            <w:r w:rsidRPr="00F91279">
              <w:rPr>
                <w:rFonts w:ascii="华文楷体" w:eastAsia="华文楷体" w:hAnsi="华文楷体" w:cs="宋体" w:hint="eastAsia"/>
                <w:b/>
                <w:bCs/>
                <w:shd w:val="clear" w:color="auto" w:fill="FFFFFF"/>
              </w:rPr>
              <w:t>）</w:t>
            </w:r>
          </w:p>
        </w:tc>
        <w:tc>
          <w:tcPr>
            <w:tcW w:w="6472"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pStyle w:val="ae"/>
              <w:spacing w:before="0" w:beforeAutospacing="0" w:after="0" w:afterAutospacing="0" w:line="460" w:lineRule="exact"/>
              <w:rPr>
                <w:rFonts w:ascii="华文楷体" w:eastAsia="华文楷体" w:hAnsi="华文楷体" w:cs="宋体"/>
              </w:rPr>
            </w:pPr>
            <w:r w:rsidRPr="00F91279">
              <w:rPr>
                <w:rFonts w:ascii="华文楷体" w:eastAsia="华文楷体" w:hAnsi="华文楷体" w:cs="宋体" w:hint="eastAsia"/>
                <w:b/>
                <w:bCs/>
              </w:rPr>
              <w:t>（</w:t>
            </w:r>
            <w:r w:rsidRPr="00F91279">
              <w:rPr>
                <w:rFonts w:ascii="华文楷体" w:eastAsia="华文楷体" w:hAnsi="华文楷体" w:cs="宋体" w:hint="eastAsia"/>
                <w:b/>
                <w:bCs/>
              </w:rPr>
              <w:t>1</w:t>
            </w:r>
            <w:r w:rsidRPr="00F91279">
              <w:rPr>
                <w:rFonts w:ascii="华文楷体" w:eastAsia="华文楷体" w:hAnsi="华文楷体" w:cs="宋体" w:hint="eastAsia"/>
                <w:b/>
                <w:bCs/>
              </w:rPr>
              <w:t>）类似业绩情况</w:t>
            </w:r>
            <w:r w:rsidRPr="00F91279">
              <w:rPr>
                <w:rFonts w:ascii="华文楷体" w:eastAsia="华文楷体" w:hAnsi="华文楷体" w:cs="宋体" w:hint="eastAsia"/>
                <w:bCs/>
                <w:lang w:val="zh-CN"/>
              </w:rPr>
              <w:t>【</w:t>
            </w:r>
            <w:r w:rsidRPr="00F91279">
              <w:rPr>
                <w:rFonts w:ascii="华文楷体" w:eastAsia="华文楷体" w:hAnsi="华文楷体" w:cs="宋体" w:hint="eastAsia"/>
                <w:b/>
              </w:rPr>
              <w:t>3</w:t>
            </w:r>
            <w:r w:rsidRPr="00F91279">
              <w:rPr>
                <w:rFonts w:ascii="华文楷体" w:eastAsia="华文楷体" w:hAnsi="华文楷体" w:cs="宋体" w:hint="eastAsia"/>
                <w:b/>
                <w:lang w:val="zh-CN"/>
              </w:rPr>
              <w:t>分</w:t>
            </w:r>
            <w:r w:rsidRPr="00F91279">
              <w:rPr>
                <w:rFonts w:ascii="华文楷体" w:eastAsia="华文楷体" w:hAnsi="华文楷体" w:cs="宋体" w:hint="eastAsia"/>
                <w:bCs/>
                <w:lang w:val="zh-CN"/>
              </w:rPr>
              <w:t>】</w:t>
            </w:r>
            <w:r w:rsidRPr="00F91279">
              <w:rPr>
                <w:rFonts w:ascii="华文楷体" w:eastAsia="华文楷体" w:hAnsi="华文楷体" w:cs="宋体" w:hint="eastAsia"/>
                <w:b/>
                <w:bCs/>
              </w:rPr>
              <w:t>：</w:t>
            </w:r>
            <w:r w:rsidRPr="00F91279">
              <w:rPr>
                <w:rFonts w:ascii="华文楷体" w:eastAsia="华文楷体" w:hAnsi="华文楷体" w:cs="宋体" w:hint="eastAsia"/>
              </w:rPr>
              <w:t>提供近三年（</w:t>
            </w:r>
            <w:r w:rsidRPr="00F91279">
              <w:rPr>
                <w:rFonts w:ascii="华文楷体" w:eastAsia="华文楷体" w:hAnsi="华文楷体" w:cs="宋体" w:hint="eastAsia"/>
              </w:rPr>
              <w:t>202</w:t>
            </w:r>
            <w:r w:rsidRPr="00F91279">
              <w:rPr>
                <w:rFonts w:ascii="华文楷体" w:eastAsia="华文楷体" w:hAnsi="华文楷体" w:cs="宋体" w:hint="eastAsia"/>
              </w:rPr>
              <w:t>2</w:t>
            </w:r>
            <w:r w:rsidRPr="00F91279">
              <w:rPr>
                <w:rFonts w:ascii="华文楷体" w:eastAsia="华文楷体" w:hAnsi="华文楷体" w:cs="宋体" w:hint="eastAsia"/>
              </w:rPr>
              <w:t>年</w:t>
            </w:r>
            <w:r w:rsidRPr="00F91279">
              <w:rPr>
                <w:rFonts w:ascii="华文楷体" w:eastAsia="华文楷体" w:hAnsi="华文楷体" w:cs="宋体" w:hint="eastAsia"/>
              </w:rPr>
              <w:t>01</w:t>
            </w:r>
            <w:r w:rsidRPr="00F91279">
              <w:rPr>
                <w:rFonts w:ascii="华文楷体" w:eastAsia="华文楷体" w:hAnsi="华文楷体" w:cs="宋体" w:hint="eastAsia"/>
              </w:rPr>
              <w:t>月</w:t>
            </w:r>
            <w:r w:rsidRPr="00F91279">
              <w:rPr>
                <w:rFonts w:ascii="华文楷体" w:eastAsia="华文楷体" w:hAnsi="华文楷体" w:cs="宋体" w:hint="eastAsia"/>
              </w:rPr>
              <w:t>01</w:t>
            </w:r>
            <w:r w:rsidRPr="00F91279">
              <w:rPr>
                <w:rFonts w:ascii="华文楷体" w:eastAsia="华文楷体" w:hAnsi="华文楷体" w:cs="宋体" w:hint="eastAsia"/>
              </w:rPr>
              <w:t>日至</w:t>
            </w:r>
            <w:r w:rsidRPr="00F91279">
              <w:rPr>
                <w:rFonts w:ascii="华文楷体" w:eastAsia="华文楷体" w:hAnsi="华文楷体" w:cs="宋体" w:hint="eastAsia"/>
              </w:rPr>
              <w:t>202</w:t>
            </w:r>
            <w:r w:rsidRPr="00F91279">
              <w:rPr>
                <w:rFonts w:ascii="华文楷体" w:eastAsia="华文楷体" w:hAnsi="华文楷体" w:cs="宋体" w:hint="eastAsia"/>
              </w:rPr>
              <w:t>5</w:t>
            </w:r>
            <w:r w:rsidRPr="00F91279">
              <w:rPr>
                <w:rFonts w:ascii="华文楷体" w:eastAsia="华文楷体" w:hAnsi="华文楷体" w:cs="宋体" w:hint="eastAsia"/>
              </w:rPr>
              <w:t>年</w:t>
            </w:r>
            <w:r w:rsidRPr="00F91279">
              <w:rPr>
                <w:rFonts w:ascii="华文楷体" w:eastAsia="华文楷体" w:hAnsi="华文楷体" w:cs="宋体" w:hint="eastAsia"/>
              </w:rPr>
              <w:t>02</w:t>
            </w:r>
            <w:r w:rsidRPr="00F91279">
              <w:rPr>
                <w:rFonts w:ascii="华文楷体" w:eastAsia="华文楷体" w:hAnsi="华文楷体" w:cs="宋体" w:hint="eastAsia"/>
              </w:rPr>
              <w:t>月</w:t>
            </w:r>
            <w:r w:rsidRPr="00F91279">
              <w:rPr>
                <w:rFonts w:ascii="华文楷体" w:eastAsia="华文楷体" w:hAnsi="华文楷体" w:cs="宋体" w:hint="eastAsia"/>
              </w:rPr>
              <w:t>01</w:t>
            </w:r>
            <w:r w:rsidRPr="00F91279">
              <w:rPr>
                <w:rFonts w:ascii="华文楷体" w:eastAsia="华文楷体" w:hAnsi="华文楷体" w:cs="宋体" w:hint="eastAsia"/>
              </w:rPr>
              <w:t>日）的投标人类似业绩证明材料，每提供</w:t>
            </w:r>
            <w:r w:rsidRPr="00F91279">
              <w:rPr>
                <w:rFonts w:ascii="华文楷体" w:eastAsia="华文楷体" w:hAnsi="华文楷体" w:cs="宋体" w:hint="eastAsia"/>
              </w:rPr>
              <w:t>1</w:t>
            </w:r>
            <w:r w:rsidRPr="00F91279">
              <w:rPr>
                <w:rFonts w:ascii="华文楷体" w:eastAsia="华文楷体" w:hAnsi="华文楷体" w:cs="宋体" w:hint="eastAsia"/>
              </w:rPr>
              <w:t>项得</w:t>
            </w:r>
            <w:r w:rsidRPr="00F91279">
              <w:rPr>
                <w:rFonts w:ascii="华文楷体" w:eastAsia="华文楷体" w:hAnsi="华文楷体" w:cs="宋体" w:hint="eastAsia"/>
              </w:rPr>
              <w:t>0.5</w:t>
            </w:r>
            <w:r w:rsidRPr="00F91279">
              <w:rPr>
                <w:rFonts w:ascii="华文楷体" w:eastAsia="华文楷体" w:hAnsi="华文楷体" w:cs="宋体" w:hint="eastAsia"/>
              </w:rPr>
              <w:t>分，满分</w:t>
            </w:r>
            <w:r w:rsidRPr="00F91279">
              <w:rPr>
                <w:rFonts w:ascii="华文楷体" w:eastAsia="华文楷体" w:hAnsi="华文楷体" w:cs="宋体" w:hint="eastAsia"/>
              </w:rPr>
              <w:t>3</w:t>
            </w:r>
            <w:r w:rsidRPr="00F91279">
              <w:rPr>
                <w:rFonts w:ascii="华文楷体" w:eastAsia="华文楷体" w:hAnsi="华文楷体" w:cs="宋体" w:hint="eastAsia"/>
              </w:rPr>
              <w:t>分，未提供不得分；（（提供业绩证明材料：①合同复印件（应包含合同首页、标的及金额所在页、签字盖章页。）、②销售发票复印件、③验收证明材料复印件（验收证明材料须提供使用单位加盖公章或验收人员签字的验收证明材料），以上三项内容缺一不可，未按要求提供完整证明材料的不得分。</w:t>
            </w:r>
            <w:r w:rsidRPr="00F91279">
              <w:rPr>
                <w:rFonts w:ascii="华文楷体" w:eastAsia="华文楷体" w:hAnsi="华文楷体" w:cs="宋体" w:hint="eastAsia"/>
                <w:lang w:val="zh-CN"/>
              </w:rPr>
              <w:t>）</w:t>
            </w:r>
          </w:p>
          <w:p w:rsidR="001A0F64" w:rsidRPr="00F91279" w:rsidRDefault="0008262D">
            <w:pPr>
              <w:pStyle w:val="ae"/>
              <w:widowControl/>
              <w:spacing w:before="0" w:beforeAutospacing="0" w:after="0" w:afterAutospacing="0" w:line="460" w:lineRule="exact"/>
              <w:jc w:val="both"/>
              <w:rPr>
                <w:rFonts w:ascii="华文楷体" w:eastAsia="华文楷体" w:hAnsi="华文楷体" w:cs="宋体"/>
              </w:rPr>
            </w:pPr>
            <w:r w:rsidRPr="00F91279">
              <w:rPr>
                <w:rFonts w:ascii="华文楷体" w:eastAsia="华文楷体" w:hAnsi="华文楷体" w:cs="宋体" w:hint="eastAsia"/>
                <w:b/>
                <w:bCs/>
              </w:rPr>
              <w:t>（</w:t>
            </w:r>
            <w:r w:rsidRPr="00F91279">
              <w:rPr>
                <w:rFonts w:ascii="华文楷体" w:eastAsia="华文楷体" w:hAnsi="华文楷体" w:cs="宋体" w:hint="eastAsia"/>
                <w:b/>
                <w:bCs/>
              </w:rPr>
              <w:t>2</w:t>
            </w:r>
            <w:r w:rsidRPr="00F91279">
              <w:rPr>
                <w:rFonts w:ascii="华文楷体" w:eastAsia="华文楷体" w:hAnsi="华文楷体" w:cs="宋体" w:hint="eastAsia"/>
                <w:b/>
                <w:bCs/>
              </w:rPr>
              <w:t>）实施方案【</w:t>
            </w:r>
            <w:r w:rsidRPr="00F91279">
              <w:rPr>
                <w:rFonts w:ascii="华文楷体" w:eastAsia="华文楷体" w:hAnsi="华文楷体" w:cs="宋体" w:hint="eastAsia"/>
                <w:b/>
                <w:bCs/>
              </w:rPr>
              <w:t>3</w:t>
            </w:r>
            <w:r w:rsidRPr="00F91279">
              <w:rPr>
                <w:rFonts w:ascii="华文楷体" w:eastAsia="华文楷体" w:hAnsi="华文楷体" w:cs="宋体" w:hint="eastAsia"/>
                <w:b/>
                <w:bCs/>
              </w:rPr>
              <w:t>分】</w:t>
            </w:r>
            <w:r w:rsidRPr="00F91279">
              <w:rPr>
                <w:rFonts w:ascii="华文楷体" w:eastAsia="华文楷体" w:hAnsi="华文楷体" w:cs="宋体" w:hint="eastAsia"/>
              </w:rPr>
              <w:t>：根据项目特点提供详尽的实施方案，</w:t>
            </w:r>
            <w:r w:rsidRPr="00F91279">
              <w:rPr>
                <w:rFonts w:ascii="华文楷体" w:eastAsia="华文楷体" w:hAnsi="华文楷体" w:cs="宋体" w:hint="eastAsia"/>
                <w:lang w:val="zh-CN"/>
              </w:rPr>
              <w:t>包</w:t>
            </w:r>
            <w:r w:rsidRPr="00F91279">
              <w:rPr>
                <w:rFonts w:ascii="华文楷体" w:eastAsia="华文楷体" w:hAnsi="华文楷体" w:cs="宋体" w:hint="eastAsia"/>
              </w:rPr>
              <w:t>括</w:t>
            </w:r>
            <w:r w:rsidRPr="00F91279">
              <w:rPr>
                <w:rFonts w:ascii="华文楷体" w:eastAsia="华文楷体" w:hAnsi="华文楷体" w:cs="宋体" w:hint="eastAsia"/>
                <w:lang w:val="zh-CN"/>
              </w:rPr>
              <w:t>：①实施计划、②实施团队、</w:t>
            </w:r>
            <w:r w:rsidRPr="00F91279">
              <w:rPr>
                <w:rFonts w:ascii="华文楷体" w:eastAsia="华文楷体" w:hAnsi="华文楷体" w:cs="宋体" w:hint="eastAsia"/>
              </w:rPr>
              <w:t>③运输安装方案</w:t>
            </w:r>
            <w:r w:rsidRPr="00F91279">
              <w:rPr>
                <w:rFonts w:ascii="华文楷体" w:eastAsia="华文楷体" w:hAnsi="华文楷体" w:cs="宋体" w:hint="eastAsia"/>
                <w:lang w:val="zh-CN"/>
              </w:rPr>
              <w:t>。</w:t>
            </w:r>
            <w:r w:rsidRPr="00F91279">
              <w:rPr>
                <w:rFonts w:ascii="华文楷体" w:eastAsia="华文楷体" w:hAnsi="华文楷体" w:cs="宋体" w:hint="eastAsia"/>
              </w:rPr>
              <w:t>针对上述每一项要求</w:t>
            </w:r>
            <w:proofErr w:type="gramStart"/>
            <w:r w:rsidRPr="00F91279">
              <w:rPr>
                <w:rFonts w:ascii="华文楷体" w:eastAsia="华文楷体" w:hAnsi="华文楷体" w:cs="宋体" w:hint="eastAsia"/>
              </w:rPr>
              <w:t>作出</w:t>
            </w:r>
            <w:proofErr w:type="gramEnd"/>
            <w:r w:rsidRPr="00F91279">
              <w:rPr>
                <w:rFonts w:ascii="华文楷体" w:eastAsia="华文楷体" w:hAnsi="华文楷体" w:cs="宋体" w:hint="eastAsia"/>
              </w:rPr>
              <w:t>了详细的方案且符合采购需求的得</w:t>
            </w:r>
            <w:r w:rsidRPr="00F91279">
              <w:rPr>
                <w:rFonts w:ascii="华文楷体" w:eastAsia="华文楷体" w:hAnsi="华文楷体" w:cs="宋体" w:hint="eastAsia"/>
              </w:rPr>
              <w:t>3</w:t>
            </w:r>
            <w:r w:rsidRPr="00F91279">
              <w:rPr>
                <w:rFonts w:ascii="华文楷体" w:eastAsia="华文楷体" w:hAnsi="华文楷体" w:cs="宋体" w:hint="eastAsia"/>
              </w:rPr>
              <w:t>分</w:t>
            </w:r>
            <w:r w:rsidRPr="00F91279">
              <w:rPr>
                <w:rFonts w:ascii="华文楷体" w:eastAsia="华文楷体" w:hAnsi="华文楷体" w:cs="宋体" w:hint="eastAsia"/>
                <w:lang w:val="zh-CN"/>
              </w:rPr>
              <w:t>；每缺少一项内容扣</w:t>
            </w:r>
            <w:r w:rsidRPr="00F91279">
              <w:rPr>
                <w:rFonts w:ascii="华文楷体" w:eastAsia="华文楷体" w:hAnsi="华文楷体" w:cs="宋体" w:hint="eastAsia"/>
              </w:rPr>
              <w:t>1</w:t>
            </w:r>
            <w:r w:rsidRPr="00F91279">
              <w:rPr>
                <w:rFonts w:ascii="华文楷体" w:eastAsia="华文楷体" w:hAnsi="华文楷体" w:cs="宋体" w:hint="eastAsia"/>
                <w:lang w:val="zh-CN"/>
              </w:rPr>
              <w:t>分；所提供的每项内容中每有一处缺陷的扣</w:t>
            </w:r>
            <w:r w:rsidRPr="00F91279">
              <w:rPr>
                <w:rFonts w:ascii="华文楷体" w:eastAsia="华文楷体" w:hAnsi="华文楷体" w:cs="宋体" w:hint="eastAsia"/>
                <w:lang w:val="zh-CN"/>
              </w:rPr>
              <w:t>0.5</w:t>
            </w:r>
            <w:r w:rsidRPr="00F91279">
              <w:rPr>
                <w:rFonts w:ascii="华文楷体" w:eastAsia="华文楷体" w:hAnsi="华文楷体" w:cs="宋体" w:hint="eastAsia"/>
                <w:lang w:val="zh-CN"/>
              </w:rPr>
              <w:t>分。</w:t>
            </w:r>
            <w:r w:rsidRPr="00F91279">
              <w:rPr>
                <w:rFonts w:ascii="华文楷体" w:eastAsia="华文楷体" w:hAnsi="华文楷体" w:cs="宋体" w:hint="eastAsia"/>
                <w:shd w:val="clear" w:color="auto" w:fill="FFFFFF"/>
              </w:rPr>
              <w:t>扣完为止。</w:t>
            </w:r>
            <w:r w:rsidRPr="00F91279">
              <w:rPr>
                <w:rFonts w:ascii="华文楷体" w:eastAsia="华文楷体" w:hAnsi="华文楷体" w:cs="宋体" w:hint="eastAsia"/>
                <w:lang w:val="zh-CN"/>
              </w:rPr>
              <w:t>(</w:t>
            </w:r>
            <w:r w:rsidRPr="00F91279">
              <w:rPr>
                <w:rFonts w:ascii="华文楷体" w:eastAsia="华文楷体" w:hAnsi="华文楷体" w:cs="宋体" w:hint="eastAsia"/>
                <w:lang w:val="zh-CN"/>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存在明显逻辑性错误</w:t>
            </w:r>
            <w:r w:rsidRPr="00F91279">
              <w:rPr>
                <w:rFonts w:ascii="华文楷体" w:eastAsia="华文楷体" w:hAnsi="华文楷体" w:cs="宋体" w:hint="eastAsia"/>
                <w:lang w:val="zh-CN"/>
              </w:rPr>
              <w:t>)</w:t>
            </w:r>
            <w:r w:rsidRPr="00F91279">
              <w:rPr>
                <w:rFonts w:ascii="华文楷体" w:eastAsia="华文楷体" w:hAnsi="华文楷体" w:cs="宋体" w:hint="eastAsia"/>
                <w:lang w:val="zh-CN"/>
              </w:rPr>
              <w:t>。</w:t>
            </w:r>
            <w:r w:rsidRPr="00F91279">
              <w:rPr>
                <w:rFonts w:ascii="华文楷体" w:eastAsia="华文楷体" w:hAnsi="华文楷体" w:cs="宋体" w:hint="eastAsia"/>
              </w:rPr>
              <w:t>未提供不得分。</w:t>
            </w:r>
          </w:p>
          <w:p w:rsidR="001A0F64" w:rsidRPr="00F91279" w:rsidRDefault="0008262D">
            <w:pPr>
              <w:pStyle w:val="ae"/>
              <w:widowControl/>
              <w:spacing w:before="0" w:beforeAutospacing="0" w:after="0" w:afterAutospacing="0" w:line="460" w:lineRule="exact"/>
              <w:jc w:val="both"/>
              <w:rPr>
                <w:rFonts w:ascii="华文楷体" w:eastAsia="华文楷体" w:hAnsi="华文楷体" w:cs="宋体"/>
              </w:rPr>
            </w:pPr>
            <w:r w:rsidRPr="00F91279">
              <w:rPr>
                <w:rFonts w:ascii="华文楷体" w:eastAsia="华文楷体" w:hAnsi="华文楷体" w:cs="宋体" w:hint="eastAsia"/>
                <w:b/>
                <w:bCs/>
              </w:rPr>
              <w:t>（</w:t>
            </w:r>
            <w:r w:rsidRPr="00F91279">
              <w:rPr>
                <w:rFonts w:ascii="华文楷体" w:eastAsia="华文楷体" w:hAnsi="华文楷体" w:cs="宋体" w:hint="eastAsia"/>
                <w:b/>
                <w:bCs/>
              </w:rPr>
              <w:t>3</w:t>
            </w:r>
            <w:r w:rsidRPr="00F91279">
              <w:rPr>
                <w:rFonts w:ascii="华文楷体" w:eastAsia="华文楷体" w:hAnsi="华文楷体" w:cs="宋体" w:hint="eastAsia"/>
                <w:b/>
                <w:bCs/>
              </w:rPr>
              <w:t>）质量保证方案【</w:t>
            </w:r>
            <w:r w:rsidRPr="00F91279">
              <w:rPr>
                <w:rFonts w:ascii="华文楷体" w:eastAsia="华文楷体" w:hAnsi="华文楷体" w:cs="宋体" w:hint="eastAsia"/>
                <w:b/>
                <w:bCs/>
              </w:rPr>
              <w:t>3</w:t>
            </w:r>
            <w:r w:rsidRPr="00F91279">
              <w:rPr>
                <w:rFonts w:ascii="华文楷体" w:eastAsia="华文楷体" w:hAnsi="华文楷体" w:cs="宋体" w:hint="eastAsia"/>
                <w:b/>
                <w:bCs/>
              </w:rPr>
              <w:t>分】：</w:t>
            </w:r>
            <w:r w:rsidRPr="00F91279">
              <w:rPr>
                <w:rFonts w:ascii="华文楷体" w:eastAsia="华文楷体" w:hAnsi="华文楷体" w:cs="宋体" w:hint="eastAsia"/>
              </w:rPr>
              <w:t>根据项目特点提供详尽的质量保证方案，包括：①质量保障措施、②质</w:t>
            </w:r>
            <w:r w:rsidRPr="00F91279">
              <w:rPr>
                <w:rStyle w:val="fontstyle01"/>
                <w:rFonts w:ascii="华文楷体" w:eastAsia="华文楷体" w:hAnsi="华文楷体" w:cs="宋体" w:hint="default"/>
                <w:color w:val="auto"/>
              </w:rPr>
              <w:t>量回访流程及方案</w:t>
            </w:r>
            <w:r w:rsidRPr="00F91279">
              <w:rPr>
                <w:rFonts w:ascii="华文楷体" w:eastAsia="华文楷体" w:hAnsi="华文楷体" w:cs="宋体" w:hint="eastAsia"/>
              </w:rPr>
              <w:t>、</w:t>
            </w:r>
            <w:r w:rsidRPr="00F91279">
              <w:rPr>
                <w:rStyle w:val="fontstyle01"/>
                <w:rFonts w:ascii="华文楷体" w:eastAsia="华文楷体" w:hAnsi="华文楷体" w:cs="宋体" w:hint="default"/>
                <w:color w:val="auto"/>
              </w:rPr>
              <w:t>③</w:t>
            </w:r>
            <w:r w:rsidRPr="00F91279">
              <w:rPr>
                <w:rFonts w:ascii="华文楷体" w:eastAsia="华文楷体" w:hAnsi="华文楷体" w:cs="宋体" w:hint="eastAsia"/>
              </w:rPr>
              <w:t>质量问题退换</w:t>
            </w:r>
            <w:proofErr w:type="gramStart"/>
            <w:r w:rsidRPr="00F91279">
              <w:rPr>
                <w:rFonts w:ascii="华文楷体" w:eastAsia="华文楷体" w:hAnsi="华文楷体" w:cs="宋体" w:hint="eastAsia"/>
              </w:rPr>
              <w:t>货流程及方案</w:t>
            </w:r>
            <w:proofErr w:type="gramEnd"/>
            <w:r w:rsidRPr="00F91279">
              <w:rPr>
                <w:rFonts w:ascii="华文楷体" w:eastAsia="华文楷体" w:hAnsi="华文楷体" w:cs="宋体" w:hint="eastAsia"/>
              </w:rPr>
              <w:t>。针对上述每一项要求</w:t>
            </w:r>
            <w:proofErr w:type="gramStart"/>
            <w:r w:rsidRPr="00F91279">
              <w:rPr>
                <w:rFonts w:ascii="华文楷体" w:eastAsia="华文楷体" w:hAnsi="华文楷体" w:cs="宋体" w:hint="eastAsia"/>
              </w:rPr>
              <w:t>作出</w:t>
            </w:r>
            <w:proofErr w:type="gramEnd"/>
            <w:r w:rsidRPr="00F91279">
              <w:rPr>
                <w:rFonts w:ascii="华文楷体" w:eastAsia="华文楷体" w:hAnsi="华文楷体" w:cs="宋体" w:hint="eastAsia"/>
              </w:rPr>
              <w:t>了详细的方案及承诺且符合采购需求的得</w:t>
            </w:r>
            <w:r w:rsidRPr="00F91279">
              <w:rPr>
                <w:rFonts w:ascii="华文楷体" w:eastAsia="华文楷体" w:hAnsi="华文楷体" w:cs="宋体" w:hint="eastAsia"/>
              </w:rPr>
              <w:t>3</w:t>
            </w:r>
            <w:r w:rsidRPr="00F91279">
              <w:rPr>
                <w:rFonts w:ascii="华文楷体" w:eastAsia="华文楷体" w:hAnsi="华文楷体" w:cs="宋体" w:hint="eastAsia"/>
              </w:rPr>
              <w:t>分；每缺少一项内</w:t>
            </w:r>
            <w:r w:rsidRPr="00F91279">
              <w:rPr>
                <w:rFonts w:ascii="华文楷体" w:eastAsia="华文楷体" w:hAnsi="华文楷体" w:cs="宋体" w:hint="eastAsia"/>
              </w:rPr>
              <w:lastRenderedPageBreak/>
              <w:t>容扣</w:t>
            </w:r>
            <w:r w:rsidRPr="00F91279">
              <w:rPr>
                <w:rFonts w:ascii="华文楷体" w:eastAsia="华文楷体" w:hAnsi="华文楷体" w:cs="宋体" w:hint="eastAsia"/>
              </w:rPr>
              <w:t>1</w:t>
            </w:r>
            <w:r w:rsidRPr="00F91279">
              <w:rPr>
                <w:rFonts w:ascii="华文楷体" w:eastAsia="华文楷体" w:hAnsi="华文楷体" w:cs="宋体" w:hint="eastAsia"/>
              </w:rPr>
              <w:t>分；所提供的每项内容中每有一处缺陷的扣</w:t>
            </w:r>
            <w:r w:rsidRPr="00F91279">
              <w:rPr>
                <w:rFonts w:ascii="华文楷体" w:eastAsia="华文楷体" w:hAnsi="华文楷体" w:cs="宋体" w:hint="eastAsia"/>
              </w:rPr>
              <w:t>0.5</w:t>
            </w:r>
            <w:r w:rsidRPr="00F91279">
              <w:rPr>
                <w:rFonts w:ascii="华文楷体" w:eastAsia="华文楷体" w:hAnsi="华文楷体" w:cs="宋体" w:hint="eastAsia"/>
              </w:rPr>
              <w:t>分。</w:t>
            </w:r>
            <w:r w:rsidRPr="00F91279">
              <w:rPr>
                <w:rFonts w:ascii="华文楷体" w:eastAsia="华文楷体" w:hAnsi="华文楷体" w:cs="宋体" w:hint="eastAsia"/>
                <w:shd w:val="clear" w:color="auto" w:fill="FFFFFF"/>
              </w:rPr>
              <w:t>扣完为止。</w:t>
            </w:r>
            <w:r w:rsidRPr="00F91279">
              <w:rPr>
                <w:rFonts w:ascii="华文楷体" w:eastAsia="华文楷体" w:hAnsi="华文楷体" w:cs="宋体" w:hint="eastAsia"/>
                <w:lang w:val="zh-CN"/>
              </w:rPr>
              <w:t>(</w:t>
            </w:r>
            <w:r w:rsidRPr="00F91279">
              <w:rPr>
                <w:rFonts w:ascii="华文楷体" w:eastAsia="华文楷体" w:hAnsi="华文楷体" w:cs="宋体" w:hint="eastAsia"/>
                <w:lang w:val="zh-CN"/>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存在明显逻辑性错误</w:t>
            </w:r>
            <w:r w:rsidRPr="00F91279">
              <w:rPr>
                <w:rFonts w:ascii="华文楷体" w:eastAsia="华文楷体" w:hAnsi="华文楷体" w:cs="宋体" w:hint="eastAsia"/>
                <w:lang w:val="zh-CN"/>
              </w:rPr>
              <w:t>)</w:t>
            </w:r>
            <w:r w:rsidRPr="00F91279">
              <w:rPr>
                <w:rFonts w:ascii="华文楷体" w:eastAsia="华文楷体" w:hAnsi="华文楷体" w:cs="宋体" w:hint="eastAsia"/>
                <w:lang w:val="zh-CN"/>
              </w:rPr>
              <w:t>。</w:t>
            </w:r>
            <w:r w:rsidRPr="00F91279">
              <w:rPr>
                <w:rFonts w:ascii="华文楷体" w:eastAsia="华文楷体" w:hAnsi="华文楷体" w:cs="宋体" w:hint="eastAsia"/>
              </w:rPr>
              <w:t>未提供不得分。</w:t>
            </w:r>
          </w:p>
          <w:p w:rsidR="001A0F64" w:rsidRPr="00F91279" w:rsidRDefault="0008262D">
            <w:pPr>
              <w:pStyle w:val="a0"/>
              <w:spacing w:line="460" w:lineRule="exact"/>
              <w:rPr>
                <w:rFonts w:ascii="华文楷体" w:eastAsia="华文楷体" w:hAnsi="华文楷体" w:cs="宋体"/>
              </w:rPr>
            </w:pPr>
            <w:r w:rsidRPr="00F91279">
              <w:rPr>
                <w:rFonts w:ascii="华文楷体" w:eastAsia="华文楷体" w:hAnsi="华文楷体" w:cs="宋体" w:hint="eastAsia"/>
                <w:b/>
                <w:bCs/>
              </w:rPr>
              <w:t>（</w:t>
            </w:r>
            <w:r w:rsidRPr="00F91279">
              <w:rPr>
                <w:rFonts w:ascii="华文楷体" w:eastAsia="华文楷体" w:hAnsi="华文楷体" w:cs="宋体" w:hint="eastAsia"/>
                <w:b/>
                <w:bCs/>
              </w:rPr>
              <w:t>4</w:t>
            </w:r>
            <w:r w:rsidRPr="00F91279">
              <w:rPr>
                <w:rFonts w:ascii="华文楷体" w:eastAsia="华文楷体" w:hAnsi="华文楷体" w:cs="宋体" w:hint="eastAsia"/>
                <w:b/>
                <w:bCs/>
              </w:rPr>
              <w:t>）售后服务方案【</w:t>
            </w:r>
            <w:r w:rsidRPr="00F91279">
              <w:rPr>
                <w:rFonts w:ascii="华文楷体" w:eastAsia="华文楷体" w:hAnsi="华文楷体" w:cs="宋体" w:hint="eastAsia"/>
                <w:b/>
                <w:bCs/>
              </w:rPr>
              <w:t>4</w:t>
            </w:r>
            <w:r w:rsidRPr="00F91279">
              <w:rPr>
                <w:rFonts w:ascii="华文楷体" w:eastAsia="华文楷体" w:hAnsi="华文楷体" w:cs="宋体" w:hint="eastAsia"/>
                <w:b/>
                <w:bCs/>
              </w:rPr>
              <w:t>分】：</w:t>
            </w:r>
            <w:r w:rsidRPr="00F91279">
              <w:rPr>
                <w:rFonts w:ascii="华文楷体" w:eastAsia="华文楷体" w:hAnsi="华文楷体" w:cs="宋体" w:hint="eastAsia"/>
              </w:rPr>
              <w:t>根据项目特点提供详尽的售后服务方案，包括：①服务团队、②服务响应时间、③售后服务内容、</w:t>
            </w:r>
            <w:r w:rsidRPr="00F91279">
              <w:rPr>
                <w:rFonts w:ascii="华文楷体" w:eastAsia="华文楷体" w:hAnsi="华文楷体" w:cs="微软雅黑" w:hint="eastAsia"/>
              </w:rPr>
              <w:t>④</w:t>
            </w:r>
            <w:r w:rsidRPr="00F91279">
              <w:rPr>
                <w:rFonts w:ascii="华文楷体" w:eastAsia="华文楷体" w:hAnsi="华文楷体" w:cs="宋体" w:hint="eastAsia"/>
              </w:rPr>
              <w:t>就全部招标内容提供零配件清单（需列明零配件名称、制造商名称、品牌、型号规格、单价）。针对上述每一项要求</w:t>
            </w:r>
            <w:proofErr w:type="gramStart"/>
            <w:r w:rsidRPr="00F91279">
              <w:rPr>
                <w:rFonts w:ascii="华文楷体" w:eastAsia="华文楷体" w:hAnsi="华文楷体" w:cs="宋体" w:hint="eastAsia"/>
              </w:rPr>
              <w:t>作出</w:t>
            </w:r>
            <w:proofErr w:type="gramEnd"/>
            <w:r w:rsidRPr="00F91279">
              <w:rPr>
                <w:rFonts w:ascii="华文楷体" w:eastAsia="华文楷体" w:hAnsi="华文楷体" w:cs="宋体" w:hint="eastAsia"/>
              </w:rPr>
              <w:t>了详细的方案且符合采购需求的得</w:t>
            </w:r>
            <w:r w:rsidRPr="00F91279">
              <w:rPr>
                <w:rFonts w:ascii="华文楷体" w:eastAsia="华文楷体" w:hAnsi="华文楷体" w:cs="宋体" w:hint="eastAsia"/>
              </w:rPr>
              <w:t>4</w:t>
            </w:r>
            <w:r w:rsidRPr="00F91279">
              <w:rPr>
                <w:rFonts w:ascii="华文楷体" w:eastAsia="华文楷体" w:hAnsi="华文楷体" w:cs="宋体" w:hint="eastAsia"/>
              </w:rPr>
              <w:t>分；每缺少一项内容扣</w:t>
            </w:r>
            <w:r w:rsidRPr="00F91279">
              <w:rPr>
                <w:rFonts w:ascii="华文楷体" w:eastAsia="华文楷体" w:hAnsi="华文楷体" w:cs="宋体" w:hint="eastAsia"/>
              </w:rPr>
              <w:t>1</w:t>
            </w:r>
            <w:r w:rsidRPr="00F91279">
              <w:rPr>
                <w:rFonts w:ascii="华文楷体" w:eastAsia="华文楷体" w:hAnsi="华文楷体" w:cs="宋体" w:hint="eastAsia"/>
              </w:rPr>
              <w:t>分；所提供的每项内容中每有一处缺陷的扣</w:t>
            </w:r>
            <w:r w:rsidRPr="00F91279">
              <w:rPr>
                <w:rFonts w:ascii="华文楷体" w:eastAsia="华文楷体" w:hAnsi="华文楷体" w:cs="宋体" w:hint="eastAsia"/>
              </w:rPr>
              <w:t>0.5</w:t>
            </w:r>
            <w:r w:rsidRPr="00F91279">
              <w:rPr>
                <w:rFonts w:ascii="华文楷体" w:eastAsia="华文楷体" w:hAnsi="华文楷体" w:cs="宋体" w:hint="eastAsia"/>
              </w:rPr>
              <w:t>分。</w:t>
            </w:r>
            <w:r w:rsidRPr="00F91279">
              <w:rPr>
                <w:rFonts w:ascii="华文楷体" w:eastAsia="华文楷体" w:hAnsi="华文楷体" w:cs="宋体" w:hint="eastAsia"/>
                <w:shd w:val="clear" w:color="auto" w:fill="FFFFFF"/>
              </w:rPr>
              <w:t>扣完为止。</w:t>
            </w:r>
            <w:r w:rsidRPr="00F91279">
              <w:rPr>
                <w:rFonts w:ascii="华文楷体" w:eastAsia="华文楷体" w:hAnsi="华文楷体" w:cs="宋体" w:hint="eastAsia"/>
                <w:lang w:val="zh-CN"/>
              </w:rPr>
              <w:t>(</w:t>
            </w:r>
            <w:r w:rsidRPr="00F91279">
              <w:rPr>
                <w:rFonts w:ascii="华文楷体" w:eastAsia="华文楷体" w:hAnsi="华文楷体" w:cs="宋体" w:hint="eastAsia"/>
                <w:lang w:val="zh-CN"/>
              </w:rPr>
              <w:t>注：内容存在缺陷是指：①该项内容描述前后不一致；②该项内容所阐述的项目信息与本项目实际信息不一致；③该项内容引用的规定、规范错误；④该项内容描述不符合国家相关法律法规、政策文件</w:t>
            </w:r>
            <w:r w:rsidRPr="00F91279">
              <w:rPr>
                <w:rFonts w:ascii="华文楷体" w:eastAsia="华文楷体" w:hAnsi="华文楷体" w:cs="宋体" w:hint="eastAsia"/>
                <w:lang w:val="zh-CN"/>
              </w:rPr>
              <w:t>、规范标准要求；⑤该项内容阐述的方式方法明显不符合本项目实际情况；⑥该项内容描述与本项目实际情况不符；⑦该项内容存在明显逻辑性错误</w:t>
            </w:r>
            <w:r w:rsidRPr="00F91279">
              <w:rPr>
                <w:rFonts w:ascii="华文楷体" w:eastAsia="华文楷体" w:hAnsi="华文楷体" w:cs="宋体" w:hint="eastAsia"/>
                <w:lang w:val="zh-CN"/>
              </w:rPr>
              <w:t>)</w:t>
            </w:r>
            <w:r w:rsidRPr="00F91279">
              <w:rPr>
                <w:rFonts w:ascii="华文楷体" w:eastAsia="华文楷体" w:hAnsi="华文楷体" w:cs="宋体" w:hint="eastAsia"/>
                <w:lang w:val="zh-CN"/>
              </w:rPr>
              <w:t>，</w:t>
            </w:r>
            <w:r w:rsidRPr="00F91279">
              <w:rPr>
                <w:rFonts w:ascii="华文楷体" w:eastAsia="华文楷体" w:hAnsi="华文楷体" w:cs="宋体" w:hint="eastAsia"/>
              </w:rPr>
              <w:t>未提供不得分。</w:t>
            </w:r>
          </w:p>
        </w:tc>
      </w:tr>
    </w:tbl>
    <w:p w:rsidR="001A0F64" w:rsidRPr="00F91279" w:rsidRDefault="001A0F64">
      <w:pPr>
        <w:pStyle w:val="a4"/>
        <w:ind w:left="480"/>
        <w:rPr>
          <w:rFonts w:ascii="华文楷体" w:eastAsia="华文楷体" w:hAnsi="华文楷体"/>
        </w:rPr>
      </w:pPr>
    </w:p>
    <w:p w:rsidR="001A0F64" w:rsidRPr="00F91279" w:rsidRDefault="0008262D">
      <w:pPr>
        <w:pStyle w:val="20"/>
        <w:ind w:leftChars="0" w:left="0" w:firstLineChars="0" w:firstLine="0"/>
        <w:jc w:val="left"/>
        <w:rPr>
          <w:rFonts w:ascii="华文楷体" w:eastAsia="华文楷体" w:hAnsi="华文楷体" w:cs="宋体"/>
        </w:rPr>
      </w:pPr>
      <w:r w:rsidRPr="00F91279">
        <w:rPr>
          <w:rFonts w:ascii="华文楷体" w:eastAsia="华文楷体" w:hAnsi="华文楷体" w:cs="宋体" w:hint="eastAsia"/>
        </w:rPr>
        <w:br w:type="page"/>
      </w:r>
    </w:p>
    <w:p w:rsidR="001A0F64" w:rsidRPr="00F91279" w:rsidRDefault="0008262D" w:rsidP="002D6D96">
      <w:pPr>
        <w:pStyle w:val="a0"/>
        <w:spacing w:after="0" w:line="360" w:lineRule="auto"/>
        <w:ind w:firstLineChars="200" w:firstLine="480"/>
        <w:rPr>
          <w:rFonts w:ascii="华文楷体" w:eastAsia="华文楷体" w:hAnsi="华文楷体" w:cs="宋体"/>
          <w:b/>
          <w:shd w:val="clear" w:color="auto" w:fill="FFFFFF"/>
        </w:rPr>
      </w:pPr>
      <w:r w:rsidRPr="00F91279">
        <w:rPr>
          <w:rFonts w:ascii="华文楷体" w:eastAsia="华文楷体" w:hAnsi="华文楷体" w:cs="宋体" w:hint="eastAsia"/>
          <w:b/>
          <w:shd w:val="clear" w:color="auto" w:fill="FFFFFF"/>
        </w:rPr>
        <w:lastRenderedPageBreak/>
        <w:t>包三评分标准：</w:t>
      </w:r>
    </w:p>
    <w:tbl>
      <w:tblPr>
        <w:tblW w:w="8685" w:type="dxa"/>
        <w:jc w:val="center"/>
        <w:tblLayout w:type="fixed"/>
        <w:tblLook w:val="04A0" w:firstRow="1" w:lastRow="0" w:firstColumn="1" w:lastColumn="0" w:noHBand="0" w:noVBand="1"/>
      </w:tblPr>
      <w:tblGrid>
        <w:gridCol w:w="931"/>
        <w:gridCol w:w="1282"/>
        <w:gridCol w:w="6472"/>
      </w:tblGrid>
      <w:tr w:rsidR="00F91279" w:rsidRPr="00F91279">
        <w:trPr>
          <w:trHeight w:val="90"/>
          <w:jc w:val="center"/>
        </w:trPr>
        <w:tc>
          <w:tcPr>
            <w:tcW w:w="931"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pStyle w:val="ae"/>
              <w:spacing w:before="0" w:beforeAutospacing="0" w:after="0" w:afterAutospacing="0"/>
              <w:rPr>
                <w:rFonts w:ascii="华文楷体" w:eastAsia="华文楷体" w:hAnsi="华文楷体" w:cs="宋体"/>
                <w:lang w:val="zh-CN"/>
              </w:rPr>
            </w:pPr>
            <w:r w:rsidRPr="00F91279">
              <w:rPr>
                <w:rFonts w:ascii="华文楷体" w:eastAsia="华文楷体" w:hAnsi="华文楷体" w:cs="宋体" w:hint="eastAsia"/>
                <w:lang w:val="zh-CN"/>
              </w:rPr>
              <w:t>序号</w:t>
            </w:r>
          </w:p>
        </w:tc>
        <w:tc>
          <w:tcPr>
            <w:tcW w:w="1282"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pStyle w:val="ae"/>
              <w:spacing w:before="0" w:beforeAutospacing="0" w:after="0" w:afterAutospacing="0"/>
              <w:jc w:val="center"/>
              <w:rPr>
                <w:rFonts w:ascii="华文楷体" w:eastAsia="华文楷体" w:hAnsi="华文楷体" w:cs="宋体"/>
              </w:rPr>
            </w:pPr>
            <w:r w:rsidRPr="00F91279">
              <w:rPr>
                <w:rFonts w:ascii="华文楷体" w:eastAsia="华文楷体" w:hAnsi="华文楷体" w:cs="宋体" w:hint="eastAsia"/>
                <w:lang w:val="zh-CN"/>
              </w:rPr>
              <w:t>评审</w:t>
            </w:r>
            <w:r w:rsidRPr="00F91279">
              <w:rPr>
                <w:rFonts w:ascii="华文楷体" w:eastAsia="华文楷体" w:hAnsi="华文楷体" w:cs="宋体" w:hint="eastAsia"/>
              </w:rPr>
              <w:t>因素</w:t>
            </w:r>
          </w:p>
        </w:tc>
        <w:tc>
          <w:tcPr>
            <w:tcW w:w="6472"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pStyle w:val="ae"/>
              <w:spacing w:before="0" w:beforeAutospacing="0" w:after="0" w:afterAutospacing="0"/>
              <w:jc w:val="center"/>
              <w:rPr>
                <w:rFonts w:ascii="华文楷体" w:eastAsia="华文楷体" w:hAnsi="华文楷体" w:cs="宋体"/>
                <w:lang w:val="zh-CN"/>
              </w:rPr>
            </w:pPr>
            <w:r w:rsidRPr="00F91279">
              <w:rPr>
                <w:rFonts w:ascii="华文楷体" w:eastAsia="华文楷体" w:hAnsi="华文楷体" w:cs="宋体" w:hint="eastAsia"/>
              </w:rPr>
              <w:t>评审标准</w:t>
            </w:r>
          </w:p>
        </w:tc>
      </w:tr>
      <w:tr w:rsidR="00F91279" w:rsidRPr="00F91279">
        <w:trPr>
          <w:trHeight w:val="415"/>
          <w:jc w:val="center"/>
        </w:trPr>
        <w:tc>
          <w:tcPr>
            <w:tcW w:w="931"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pStyle w:val="ae"/>
              <w:spacing w:before="0" w:beforeAutospacing="0" w:after="0" w:afterAutospacing="0" w:line="460" w:lineRule="exact"/>
              <w:jc w:val="center"/>
              <w:rPr>
                <w:rFonts w:ascii="华文楷体" w:eastAsia="华文楷体" w:hAnsi="华文楷体" w:cs="宋体"/>
                <w:b/>
                <w:bCs/>
              </w:rPr>
            </w:pPr>
            <w:r w:rsidRPr="00F91279">
              <w:rPr>
                <w:rFonts w:ascii="华文楷体" w:eastAsia="华文楷体" w:hAnsi="华文楷体" w:cs="宋体" w:hint="eastAsia"/>
                <w:b/>
                <w:bCs/>
              </w:rPr>
              <w:t>1</w:t>
            </w:r>
          </w:p>
        </w:tc>
        <w:tc>
          <w:tcPr>
            <w:tcW w:w="1282"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pStyle w:val="ae"/>
              <w:spacing w:before="0" w:beforeAutospacing="0" w:after="0" w:afterAutospacing="0" w:line="460" w:lineRule="exact"/>
              <w:jc w:val="center"/>
              <w:rPr>
                <w:rFonts w:ascii="华文楷体" w:eastAsia="华文楷体" w:hAnsi="华文楷体" w:cs="宋体"/>
                <w:b/>
                <w:bCs/>
                <w:shd w:val="clear" w:color="auto" w:fill="FFFFFF"/>
              </w:rPr>
            </w:pPr>
            <w:r w:rsidRPr="00F91279">
              <w:rPr>
                <w:rFonts w:ascii="华文楷体" w:eastAsia="华文楷体" w:hAnsi="华文楷体" w:cs="宋体" w:hint="eastAsia"/>
                <w:b/>
                <w:bCs/>
                <w:shd w:val="clear" w:color="auto" w:fill="FFFFFF"/>
              </w:rPr>
              <w:t>投标报价</w:t>
            </w:r>
          </w:p>
          <w:p w:rsidR="001A0F64" w:rsidRPr="00F91279" w:rsidRDefault="0008262D">
            <w:pPr>
              <w:pStyle w:val="ae"/>
              <w:spacing w:before="0" w:beforeAutospacing="0" w:after="0" w:afterAutospacing="0" w:line="460" w:lineRule="exact"/>
              <w:jc w:val="center"/>
              <w:rPr>
                <w:rFonts w:ascii="华文楷体" w:eastAsia="华文楷体" w:hAnsi="华文楷体" w:cs="宋体"/>
                <w:b/>
                <w:bCs/>
                <w:lang w:val="zh-CN"/>
              </w:rPr>
            </w:pPr>
            <w:r w:rsidRPr="00F91279">
              <w:rPr>
                <w:rFonts w:ascii="华文楷体" w:eastAsia="华文楷体" w:hAnsi="华文楷体" w:cs="宋体" w:hint="eastAsia"/>
                <w:b/>
                <w:bCs/>
                <w:shd w:val="clear" w:color="auto" w:fill="FFFFFF"/>
              </w:rPr>
              <w:t>(</w:t>
            </w:r>
            <w:r w:rsidRPr="00F91279">
              <w:rPr>
                <w:rFonts w:ascii="华文楷体" w:eastAsia="华文楷体" w:hAnsi="华文楷体" w:cs="宋体" w:hint="eastAsia"/>
                <w:b/>
                <w:bCs/>
              </w:rPr>
              <w:t>30%</w:t>
            </w:r>
            <w:r w:rsidRPr="00F91279">
              <w:rPr>
                <w:rFonts w:ascii="华文楷体" w:eastAsia="华文楷体" w:hAnsi="华文楷体" w:cs="宋体" w:hint="eastAsia"/>
                <w:b/>
                <w:bCs/>
                <w:shd w:val="clear" w:color="auto" w:fill="FFFFFF"/>
              </w:rPr>
              <w:t>)</w:t>
            </w:r>
          </w:p>
        </w:tc>
        <w:tc>
          <w:tcPr>
            <w:tcW w:w="6472"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pStyle w:val="ae"/>
              <w:spacing w:before="0" w:beforeAutospacing="0" w:after="0" w:afterAutospacing="0" w:line="460" w:lineRule="exact"/>
              <w:jc w:val="both"/>
              <w:rPr>
                <w:rFonts w:ascii="华文楷体" w:eastAsia="华文楷体" w:hAnsi="华文楷体" w:cs="宋体"/>
                <w:shd w:val="clear" w:color="auto" w:fill="FFFFFF"/>
              </w:rPr>
            </w:pPr>
            <w:r w:rsidRPr="00F91279">
              <w:rPr>
                <w:rFonts w:ascii="华文楷体" w:eastAsia="华文楷体" w:hAnsi="华文楷体" w:cs="宋体" w:hint="eastAsia"/>
                <w:shd w:val="clear" w:color="auto" w:fill="FFFFFF"/>
              </w:rPr>
              <w:t>（</w:t>
            </w:r>
            <w:r w:rsidRPr="00F91279">
              <w:rPr>
                <w:rFonts w:ascii="华文楷体" w:eastAsia="华文楷体" w:hAnsi="华文楷体" w:cs="宋体" w:hint="eastAsia"/>
                <w:shd w:val="clear" w:color="auto" w:fill="FFFFFF"/>
              </w:rPr>
              <w:t>1</w:t>
            </w:r>
            <w:r w:rsidRPr="00F91279">
              <w:rPr>
                <w:rFonts w:ascii="华文楷体" w:eastAsia="华文楷体" w:hAnsi="华文楷体" w:cs="宋体" w:hint="eastAsia"/>
                <w:shd w:val="clear" w:color="auto" w:fill="FFFFFF"/>
              </w:rPr>
              <w:t>）产品的价格</w:t>
            </w:r>
            <w:proofErr w:type="gramStart"/>
            <w:r w:rsidRPr="00F91279">
              <w:rPr>
                <w:rFonts w:ascii="华文楷体" w:eastAsia="华文楷体" w:hAnsi="华文楷体" w:cs="宋体" w:hint="eastAsia"/>
                <w:shd w:val="clear" w:color="auto" w:fill="FFFFFF"/>
              </w:rPr>
              <w:t>分值占总分值比重</w:t>
            </w:r>
            <w:proofErr w:type="gramEnd"/>
            <w:r w:rsidRPr="00F91279">
              <w:rPr>
                <w:rFonts w:ascii="华文楷体" w:eastAsia="华文楷体" w:hAnsi="华文楷体" w:cs="宋体" w:hint="eastAsia"/>
                <w:shd w:val="clear" w:color="auto" w:fill="FFFFFF"/>
              </w:rPr>
              <w:t>的</w:t>
            </w:r>
            <w:r w:rsidRPr="00F91279">
              <w:rPr>
                <w:rFonts w:ascii="华文楷体" w:eastAsia="华文楷体" w:hAnsi="华文楷体" w:cs="宋体" w:hint="eastAsia"/>
                <w:shd w:val="clear" w:color="auto" w:fill="FFFFFF"/>
              </w:rPr>
              <w:t>30%</w:t>
            </w:r>
            <w:r w:rsidRPr="00F91279">
              <w:rPr>
                <w:rFonts w:ascii="华文楷体" w:eastAsia="华文楷体" w:hAnsi="华文楷体" w:cs="宋体" w:hint="eastAsia"/>
                <w:shd w:val="clear" w:color="auto" w:fill="FFFFFF"/>
              </w:rPr>
              <w:t>；</w:t>
            </w:r>
          </w:p>
          <w:p w:rsidR="001A0F64" w:rsidRPr="00F91279" w:rsidRDefault="0008262D">
            <w:pPr>
              <w:pStyle w:val="ae"/>
              <w:spacing w:before="0" w:beforeAutospacing="0" w:after="0" w:afterAutospacing="0" w:line="460" w:lineRule="exact"/>
              <w:jc w:val="both"/>
              <w:rPr>
                <w:rFonts w:ascii="华文楷体" w:eastAsia="华文楷体" w:hAnsi="华文楷体" w:cs="宋体"/>
                <w:shd w:val="clear" w:color="auto" w:fill="FFFFFF"/>
              </w:rPr>
            </w:pPr>
            <w:r w:rsidRPr="00F91279">
              <w:rPr>
                <w:rFonts w:ascii="华文楷体" w:eastAsia="华文楷体" w:hAnsi="华文楷体" w:cs="宋体" w:hint="eastAsia"/>
                <w:shd w:val="clear" w:color="auto" w:fill="FFFFFF"/>
              </w:rPr>
              <w:t>（</w:t>
            </w:r>
            <w:r w:rsidRPr="00F91279">
              <w:rPr>
                <w:rFonts w:ascii="华文楷体" w:eastAsia="华文楷体" w:hAnsi="华文楷体" w:cs="宋体" w:hint="eastAsia"/>
                <w:shd w:val="clear" w:color="auto" w:fill="FFFFFF"/>
              </w:rPr>
              <w:t>2</w:t>
            </w:r>
            <w:r w:rsidRPr="00F91279">
              <w:rPr>
                <w:rFonts w:ascii="华文楷体" w:eastAsia="华文楷体" w:hAnsi="华文楷体" w:cs="宋体" w:hint="eastAsia"/>
                <w:shd w:val="clear" w:color="auto" w:fill="FFFFFF"/>
              </w:rPr>
              <w:t>）价格分应当采用低价优先法计算，即满足招标文件要求且投标价格最低的投标报价为评标基准价，其价格分为满分。其他投标人的价格</w:t>
            </w:r>
            <w:proofErr w:type="gramStart"/>
            <w:r w:rsidRPr="00F91279">
              <w:rPr>
                <w:rFonts w:ascii="华文楷体" w:eastAsia="华文楷体" w:hAnsi="华文楷体" w:cs="宋体" w:hint="eastAsia"/>
                <w:shd w:val="clear" w:color="auto" w:fill="FFFFFF"/>
              </w:rPr>
              <w:t>分统一</w:t>
            </w:r>
            <w:proofErr w:type="gramEnd"/>
            <w:r w:rsidRPr="00F91279">
              <w:rPr>
                <w:rFonts w:ascii="华文楷体" w:eastAsia="华文楷体" w:hAnsi="华文楷体" w:cs="宋体" w:hint="eastAsia"/>
                <w:shd w:val="clear" w:color="auto" w:fill="FFFFFF"/>
              </w:rPr>
              <w:t>按照下列公式计算：投标报价得分</w:t>
            </w:r>
            <w:r w:rsidRPr="00F91279">
              <w:rPr>
                <w:rFonts w:ascii="华文楷体" w:eastAsia="华文楷体" w:hAnsi="华文楷体" w:cs="宋体" w:hint="eastAsia"/>
                <w:shd w:val="clear" w:color="auto" w:fill="FFFFFF"/>
              </w:rPr>
              <w:t>=(</w:t>
            </w:r>
            <w:r w:rsidRPr="00F91279">
              <w:rPr>
                <w:rFonts w:ascii="华文楷体" w:eastAsia="华文楷体" w:hAnsi="华文楷体" w:cs="宋体" w:hint="eastAsia"/>
                <w:shd w:val="clear" w:color="auto" w:fill="FFFFFF"/>
              </w:rPr>
              <w:t>评标基准价／投标报价</w:t>
            </w:r>
            <w:r w:rsidRPr="00F91279">
              <w:rPr>
                <w:rFonts w:ascii="华文楷体" w:eastAsia="华文楷体" w:hAnsi="华文楷体" w:cs="宋体" w:hint="eastAsia"/>
                <w:shd w:val="clear" w:color="auto" w:fill="FFFFFF"/>
              </w:rPr>
              <w:t>)</w:t>
            </w:r>
            <w:r w:rsidRPr="00F91279">
              <w:rPr>
                <w:rFonts w:ascii="华文楷体" w:eastAsia="华文楷体" w:hAnsi="华文楷体" w:cs="宋体" w:hint="eastAsia"/>
                <w:shd w:val="clear" w:color="auto" w:fill="FFFFFF"/>
              </w:rPr>
              <w:t>×</w:t>
            </w:r>
            <w:r w:rsidRPr="00F91279">
              <w:rPr>
                <w:rFonts w:ascii="华文楷体" w:eastAsia="华文楷体" w:hAnsi="华文楷体" w:cs="宋体" w:hint="eastAsia"/>
                <w:shd w:val="clear" w:color="auto" w:fill="FFFFFF"/>
              </w:rPr>
              <w:t>100</w:t>
            </w:r>
            <w:r w:rsidRPr="00F91279">
              <w:rPr>
                <w:rFonts w:ascii="华文楷体" w:eastAsia="华文楷体" w:hAnsi="华文楷体" w:cs="宋体" w:hint="eastAsia"/>
                <w:shd w:val="clear" w:color="auto" w:fill="FFFFFF"/>
              </w:rPr>
              <w:t>×投标报价比重。</w:t>
            </w:r>
          </w:p>
        </w:tc>
      </w:tr>
      <w:tr w:rsidR="00F91279" w:rsidRPr="00F91279">
        <w:trPr>
          <w:trHeight w:val="90"/>
          <w:jc w:val="center"/>
        </w:trPr>
        <w:tc>
          <w:tcPr>
            <w:tcW w:w="931"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pStyle w:val="ae"/>
              <w:spacing w:before="0" w:beforeAutospacing="0" w:after="0" w:afterAutospacing="0" w:line="460" w:lineRule="exact"/>
              <w:jc w:val="center"/>
              <w:rPr>
                <w:rFonts w:ascii="华文楷体" w:eastAsia="华文楷体" w:hAnsi="华文楷体" w:cs="宋体"/>
                <w:b/>
                <w:bCs/>
              </w:rPr>
            </w:pPr>
            <w:r w:rsidRPr="00F91279">
              <w:rPr>
                <w:rFonts w:ascii="华文楷体" w:eastAsia="华文楷体" w:hAnsi="华文楷体" w:cs="宋体" w:hint="eastAsia"/>
                <w:b/>
                <w:bCs/>
              </w:rPr>
              <w:t>2</w:t>
            </w:r>
          </w:p>
        </w:tc>
        <w:tc>
          <w:tcPr>
            <w:tcW w:w="1282"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pStyle w:val="ae"/>
              <w:spacing w:before="0" w:beforeAutospacing="0" w:after="0" w:afterAutospacing="0" w:line="460" w:lineRule="exact"/>
              <w:jc w:val="center"/>
              <w:rPr>
                <w:rFonts w:ascii="华文楷体" w:eastAsia="华文楷体" w:hAnsi="华文楷体" w:cs="宋体"/>
                <w:b/>
                <w:bCs/>
                <w:shd w:val="clear" w:color="auto" w:fill="FFFFFF"/>
              </w:rPr>
            </w:pPr>
            <w:r w:rsidRPr="00F91279">
              <w:rPr>
                <w:rFonts w:ascii="华文楷体" w:eastAsia="华文楷体" w:hAnsi="华文楷体" w:cs="宋体" w:hint="eastAsia"/>
                <w:b/>
                <w:bCs/>
                <w:shd w:val="clear" w:color="auto" w:fill="FFFFFF"/>
              </w:rPr>
              <w:t>技术水平</w:t>
            </w:r>
          </w:p>
          <w:p w:rsidR="001A0F64" w:rsidRPr="00F91279" w:rsidRDefault="0008262D">
            <w:pPr>
              <w:pStyle w:val="ae"/>
              <w:spacing w:before="0" w:beforeAutospacing="0" w:after="0" w:afterAutospacing="0" w:line="460" w:lineRule="exact"/>
              <w:jc w:val="center"/>
              <w:rPr>
                <w:rFonts w:ascii="华文楷体" w:eastAsia="华文楷体" w:hAnsi="华文楷体" w:cs="宋体"/>
                <w:b/>
                <w:bCs/>
                <w:lang w:val="zh-CN"/>
              </w:rPr>
            </w:pPr>
            <w:r w:rsidRPr="00F91279">
              <w:rPr>
                <w:rFonts w:ascii="华文楷体" w:eastAsia="华文楷体" w:hAnsi="华文楷体" w:cs="宋体" w:hint="eastAsia"/>
                <w:b/>
                <w:bCs/>
                <w:shd w:val="clear" w:color="auto" w:fill="FFFFFF"/>
              </w:rPr>
              <w:t>（</w:t>
            </w:r>
            <w:r w:rsidRPr="00F91279">
              <w:rPr>
                <w:rFonts w:ascii="华文楷体" w:eastAsia="华文楷体" w:hAnsi="华文楷体" w:cs="宋体" w:hint="eastAsia"/>
                <w:b/>
                <w:bCs/>
                <w:shd w:val="clear" w:color="auto" w:fill="FFFFFF"/>
              </w:rPr>
              <w:t>57%</w:t>
            </w:r>
            <w:r w:rsidRPr="00F91279">
              <w:rPr>
                <w:rFonts w:ascii="华文楷体" w:eastAsia="华文楷体" w:hAnsi="华文楷体" w:cs="宋体" w:hint="eastAsia"/>
                <w:b/>
                <w:bCs/>
                <w:shd w:val="clear" w:color="auto" w:fill="FFFFFF"/>
              </w:rPr>
              <w:t>）</w:t>
            </w:r>
          </w:p>
        </w:tc>
        <w:tc>
          <w:tcPr>
            <w:tcW w:w="6472"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autoSpaceDE w:val="0"/>
              <w:autoSpaceDN w:val="0"/>
              <w:spacing w:line="460" w:lineRule="exact"/>
              <w:rPr>
                <w:rFonts w:ascii="华文楷体" w:eastAsia="华文楷体" w:hAnsi="华文楷体" w:cs="宋体"/>
                <w:lang w:val="zh-CN"/>
              </w:rPr>
            </w:pPr>
            <w:r w:rsidRPr="00F91279">
              <w:rPr>
                <w:rFonts w:ascii="华文楷体" w:eastAsia="华文楷体" w:hAnsi="华文楷体" w:cs="宋体" w:hint="eastAsia"/>
                <w:b/>
                <w:bCs/>
                <w:lang w:val="zh-CN"/>
              </w:rPr>
              <w:t>（</w:t>
            </w:r>
            <w:r w:rsidRPr="00F91279">
              <w:rPr>
                <w:rFonts w:ascii="华文楷体" w:eastAsia="华文楷体" w:hAnsi="华文楷体" w:cs="宋体" w:hint="eastAsia"/>
                <w:b/>
                <w:bCs/>
              </w:rPr>
              <w:t>1</w:t>
            </w:r>
            <w:r w:rsidRPr="00F91279">
              <w:rPr>
                <w:rFonts w:ascii="华文楷体" w:eastAsia="华文楷体" w:hAnsi="华文楷体" w:cs="宋体" w:hint="eastAsia"/>
                <w:b/>
                <w:bCs/>
                <w:lang w:val="zh-CN"/>
              </w:rPr>
              <w:t>）</w:t>
            </w:r>
            <w:r w:rsidRPr="00F91279">
              <w:rPr>
                <w:rFonts w:ascii="华文楷体" w:eastAsia="华文楷体" w:hAnsi="华文楷体" w:cs="宋体" w:hint="eastAsia"/>
                <w:b/>
                <w:lang w:val="zh-CN"/>
              </w:rPr>
              <w:t>技术性能指标</w:t>
            </w:r>
            <w:r w:rsidRPr="00F91279">
              <w:rPr>
                <w:rFonts w:ascii="华文楷体" w:eastAsia="华文楷体" w:hAnsi="华文楷体" w:cs="宋体" w:hint="eastAsia"/>
                <w:b/>
              </w:rPr>
              <w:t>【</w:t>
            </w:r>
            <w:r w:rsidRPr="00F91279">
              <w:rPr>
                <w:rFonts w:ascii="华文楷体" w:eastAsia="华文楷体" w:hAnsi="华文楷体" w:cs="宋体"/>
                <w:b/>
              </w:rPr>
              <w:t>36</w:t>
            </w:r>
            <w:r w:rsidRPr="00F91279">
              <w:rPr>
                <w:rFonts w:ascii="华文楷体" w:eastAsia="华文楷体" w:hAnsi="华文楷体" w:cs="宋体" w:hint="eastAsia"/>
                <w:b/>
              </w:rPr>
              <w:t>分】</w:t>
            </w:r>
            <w:r w:rsidRPr="00F91279">
              <w:rPr>
                <w:rFonts w:ascii="华文楷体" w:eastAsia="华文楷体" w:hAnsi="华文楷体" w:cs="宋体" w:hint="eastAsia"/>
                <w:lang w:val="zh-CN"/>
              </w:rPr>
              <w:t>：</w:t>
            </w:r>
            <w:r w:rsidRPr="00F91279">
              <w:rPr>
                <w:rFonts w:ascii="华文楷体" w:eastAsia="华文楷体" w:hAnsi="华文楷体" w:cs="宋体" w:hint="eastAsia"/>
              </w:rPr>
              <w:t>评标委员会根据投标人提供的技术支持资料对产品的综合性能进行评定，技术参数和配置完全满足或高于招标文件要求的，</w:t>
            </w:r>
            <w:r w:rsidRPr="00F91279">
              <w:rPr>
                <w:rFonts w:ascii="华文楷体" w:eastAsia="华文楷体" w:hAnsi="华文楷体" w:cs="宋体" w:hint="eastAsia"/>
                <w:lang w:val="zh-CN"/>
              </w:rPr>
              <w:t>得</w:t>
            </w:r>
            <w:r w:rsidRPr="00F91279">
              <w:rPr>
                <w:rFonts w:ascii="华文楷体" w:eastAsia="华文楷体" w:hAnsi="华文楷体" w:cs="宋体" w:hint="eastAsia"/>
              </w:rPr>
              <w:t>3</w:t>
            </w:r>
            <w:r w:rsidRPr="00F91279">
              <w:rPr>
                <w:rFonts w:ascii="华文楷体" w:eastAsia="华文楷体" w:hAnsi="华文楷体" w:cs="宋体"/>
              </w:rPr>
              <w:t>6</w:t>
            </w:r>
            <w:r w:rsidRPr="00F91279">
              <w:rPr>
                <w:rFonts w:ascii="华文楷体" w:eastAsia="华文楷体" w:hAnsi="华文楷体" w:cs="宋体" w:hint="eastAsia"/>
                <w:lang w:val="zh-CN"/>
              </w:rPr>
              <w:t>分；带“</w:t>
            </w:r>
            <w:r w:rsidRPr="00F91279">
              <w:rPr>
                <w:rFonts w:ascii="华文楷体" w:eastAsia="华文楷体" w:hAnsi="华文楷体" w:cs="宋体" w:hint="eastAsia"/>
              </w:rPr>
              <w:t>▲</w:t>
            </w:r>
            <w:r w:rsidRPr="00F91279">
              <w:rPr>
                <w:rFonts w:ascii="华文楷体" w:eastAsia="华文楷体" w:hAnsi="华文楷体" w:cs="宋体" w:hint="eastAsia"/>
                <w:lang w:val="zh-CN"/>
              </w:rPr>
              <w:t>”项技术参数每有一个负偏离扣</w:t>
            </w:r>
            <w:r w:rsidRPr="00F91279">
              <w:rPr>
                <w:rFonts w:ascii="华文楷体" w:eastAsia="华文楷体" w:hAnsi="华文楷体" w:cs="宋体"/>
              </w:rPr>
              <w:t>3</w:t>
            </w:r>
            <w:r w:rsidRPr="00F91279">
              <w:rPr>
                <w:rFonts w:ascii="华文楷体" w:eastAsia="华文楷体" w:hAnsi="华文楷体" w:cs="宋体" w:hint="eastAsia"/>
                <w:lang w:val="zh-CN"/>
              </w:rPr>
              <w:t>分。非“</w:t>
            </w:r>
            <w:r w:rsidRPr="00F91279">
              <w:rPr>
                <w:rFonts w:ascii="华文楷体" w:eastAsia="华文楷体" w:hAnsi="华文楷体" w:cs="宋体" w:hint="eastAsia"/>
              </w:rPr>
              <w:t>▲</w:t>
            </w:r>
            <w:r w:rsidRPr="00F91279">
              <w:rPr>
                <w:rFonts w:ascii="华文楷体" w:eastAsia="华文楷体" w:hAnsi="华文楷体" w:cs="宋体" w:hint="eastAsia"/>
                <w:lang w:val="zh-CN"/>
              </w:rPr>
              <w:t>”项每有一个技术参数负偏离扣</w:t>
            </w:r>
            <w:r w:rsidRPr="00F91279">
              <w:rPr>
                <w:rFonts w:ascii="华文楷体" w:eastAsia="华文楷体" w:hAnsi="华文楷体" w:cs="宋体"/>
              </w:rPr>
              <w:t>1</w:t>
            </w:r>
            <w:r w:rsidRPr="00F91279">
              <w:rPr>
                <w:rFonts w:ascii="华文楷体" w:eastAsia="华文楷体" w:hAnsi="华文楷体" w:cs="宋体" w:hint="eastAsia"/>
                <w:lang w:val="zh-CN"/>
              </w:rPr>
              <w:t>分，扣完为止。</w:t>
            </w:r>
            <w:r w:rsidRPr="00F91279">
              <w:rPr>
                <w:rFonts w:ascii="华文楷体" w:eastAsia="华文楷体" w:hAnsi="华文楷体" w:cs="宋体" w:hint="eastAsia"/>
                <w:bCs/>
                <w:lang w:val="zh-CN"/>
              </w:rPr>
              <w:t>技术偏离表中投标人应如实填写，并与招标文件技术参数要求一一对应。招标文件确定的“★”技术参数、指标的评议不包括在此项技术性能指标评议范围之内。</w:t>
            </w:r>
          </w:p>
          <w:p w:rsidR="001A0F64" w:rsidRPr="00F91279" w:rsidRDefault="0008262D">
            <w:pPr>
              <w:pStyle w:val="ae"/>
              <w:widowControl/>
              <w:spacing w:before="0" w:beforeAutospacing="0" w:after="0" w:afterAutospacing="0" w:line="460" w:lineRule="exact"/>
              <w:jc w:val="both"/>
              <w:rPr>
                <w:rFonts w:ascii="华文楷体" w:eastAsia="华文楷体" w:hAnsi="华文楷体" w:cs="宋体"/>
                <w:bCs/>
              </w:rPr>
            </w:pPr>
            <w:r w:rsidRPr="00F91279">
              <w:rPr>
                <w:rFonts w:ascii="华文楷体" w:eastAsia="华文楷体" w:hAnsi="华文楷体" w:cs="宋体" w:hint="eastAsia"/>
                <w:bCs/>
              </w:rPr>
              <w:t>注：技术偏离的评议请阅读技术响应偏离表的相关说明。</w:t>
            </w:r>
            <w:r w:rsidRPr="00F91279">
              <w:rPr>
                <w:rFonts w:ascii="华文楷体" w:eastAsia="华文楷体" w:hAnsi="华文楷体" w:cs="宋体" w:hint="eastAsia"/>
                <w:bCs/>
                <w:lang w:val="zh-CN"/>
              </w:rPr>
              <w:t>“</w:t>
            </w:r>
            <w:r w:rsidRPr="00F91279">
              <w:rPr>
                <w:rFonts w:ascii="华文楷体" w:eastAsia="华文楷体" w:hAnsi="华文楷体" w:cs="宋体" w:hint="eastAsia"/>
                <w:bCs/>
              </w:rPr>
              <w:t>▲</w:t>
            </w:r>
            <w:r w:rsidRPr="00F91279">
              <w:rPr>
                <w:rFonts w:ascii="华文楷体" w:eastAsia="华文楷体" w:hAnsi="华文楷体" w:cs="宋体" w:hint="eastAsia"/>
                <w:bCs/>
                <w:lang w:val="zh-CN"/>
              </w:rPr>
              <w:t>”项技术参数</w:t>
            </w:r>
            <w:r w:rsidRPr="00F91279">
              <w:rPr>
                <w:rFonts w:ascii="华文楷体" w:eastAsia="华文楷体" w:hAnsi="华文楷体" w:cs="宋体" w:hint="eastAsia"/>
                <w:bCs/>
              </w:rPr>
              <w:t>须在检测报告内体现，</w:t>
            </w:r>
            <w:proofErr w:type="gramStart"/>
            <w:r w:rsidRPr="00F91279">
              <w:rPr>
                <w:rFonts w:ascii="华文楷体" w:eastAsia="华文楷体" w:hAnsi="华文楷体" w:cs="宋体" w:hint="eastAsia"/>
                <w:bCs/>
              </w:rPr>
              <w:t>否则按负偏离</w:t>
            </w:r>
            <w:proofErr w:type="gramEnd"/>
            <w:r w:rsidRPr="00F91279">
              <w:rPr>
                <w:rFonts w:ascii="华文楷体" w:eastAsia="华文楷体" w:hAnsi="华文楷体" w:cs="宋体" w:hint="eastAsia"/>
                <w:bCs/>
              </w:rPr>
              <w:t>处理。</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b/>
                <w:shd w:val="clear" w:color="auto" w:fill="FFFFFF"/>
                <w:lang w:val="zh-CN"/>
              </w:rPr>
              <w:t>（</w:t>
            </w:r>
            <w:r w:rsidRPr="00F91279">
              <w:rPr>
                <w:rFonts w:ascii="华文楷体" w:eastAsia="华文楷体" w:hAnsi="华文楷体" w:cs="宋体" w:hint="eastAsia"/>
                <w:b/>
                <w:shd w:val="clear" w:color="auto" w:fill="FFFFFF"/>
              </w:rPr>
              <w:t>2</w:t>
            </w:r>
            <w:r w:rsidRPr="00F91279">
              <w:rPr>
                <w:rFonts w:ascii="华文楷体" w:eastAsia="华文楷体" w:hAnsi="华文楷体" w:cs="宋体" w:hint="eastAsia"/>
                <w:b/>
                <w:shd w:val="clear" w:color="auto" w:fill="FFFFFF"/>
              </w:rPr>
              <w:t>）</w:t>
            </w:r>
            <w:r w:rsidRPr="00F91279">
              <w:rPr>
                <w:rFonts w:ascii="华文楷体" w:eastAsia="华文楷体" w:hAnsi="华文楷体" w:cs="宋体" w:hint="eastAsia"/>
                <w:b/>
                <w:shd w:val="clear" w:color="auto" w:fill="FFFFFF"/>
                <w:lang w:val="zh-CN"/>
              </w:rPr>
              <w:t>节能和环保</w:t>
            </w:r>
            <w:r w:rsidRPr="00F91279">
              <w:rPr>
                <w:rFonts w:ascii="华文楷体" w:eastAsia="华文楷体" w:hAnsi="华文楷体" w:cs="宋体" w:hint="eastAsia"/>
                <w:b/>
              </w:rPr>
              <w:t>【</w:t>
            </w:r>
            <w:r w:rsidRPr="00F91279">
              <w:rPr>
                <w:rFonts w:ascii="华文楷体" w:eastAsia="华文楷体" w:hAnsi="华文楷体" w:cs="宋体" w:hint="eastAsia"/>
                <w:b/>
              </w:rPr>
              <w:t>2</w:t>
            </w:r>
            <w:r w:rsidRPr="00F91279">
              <w:rPr>
                <w:rFonts w:ascii="华文楷体" w:eastAsia="华文楷体" w:hAnsi="华文楷体" w:cs="宋体" w:hint="eastAsia"/>
                <w:b/>
              </w:rPr>
              <w:t>分】</w:t>
            </w:r>
            <w:r w:rsidRPr="00F91279">
              <w:rPr>
                <w:rFonts w:ascii="华文楷体" w:eastAsia="华文楷体" w:hAnsi="华文楷体" w:cs="宋体" w:hint="eastAsia"/>
                <w:shd w:val="clear" w:color="auto" w:fill="FFFFFF"/>
                <w:lang w:val="zh-CN"/>
              </w:rPr>
              <w:t>：所投产品为节能产品的，每提供一个得</w:t>
            </w:r>
            <w:r w:rsidRPr="00F91279">
              <w:rPr>
                <w:rFonts w:ascii="华文楷体" w:eastAsia="华文楷体" w:hAnsi="华文楷体" w:cs="宋体" w:hint="eastAsia"/>
                <w:shd w:val="clear" w:color="auto" w:fill="FFFFFF"/>
              </w:rPr>
              <w:t>0.5</w:t>
            </w:r>
            <w:r w:rsidRPr="00F91279">
              <w:rPr>
                <w:rFonts w:ascii="华文楷体" w:eastAsia="华文楷体" w:hAnsi="华文楷体" w:cs="宋体" w:hint="eastAsia"/>
                <w:shd w:val="clear" w:color="auto" w:fill="FFFFFF"/>
                <w:lang w:val="zh-CN"/>
              </w:rPr>
              <w:t>分，满分</w:t>
            </w:r>
            <w:r w:rsidRPr="00F91279">
              <w:rPr>
                <w:rFonts w:ascii="华文楷体" w:eastAsia="华文楷体" w:hAnsi="华文楷体" w:cs="宋体" w:hint="eastAsia"/>
                <w:shd w:val="clear" w:color="auto" w:fill="FFFFFF"/>
                <w:lang w:val="zh-CN"/>
              </w:rPr>
              <w:t>1</w:t>
            </w:r>
            <w:r w:rsidRPr="00F91279">
              <w:rPr>
                <w:rFonts w:ascii="华文楷体" w:eastAsia="华文楷体" w:hAnsi="华文楷体" w:cs="宋体" w:hint="eastAsia"/>
                <w:shd w:val="clear" w:color="auto" w:fill="FFFFFF"/>
                <w:lang w:val="zh-CN"/>
              </w:rPr>
              <w:t>分；所投产品为环保产品的每提供一个得</w:t>
            </w:r>
            <w:r w:rsidRPr="00F91279">
              <w:rPr>
                <w:rFonts w:ascii="华文楷体" w:eastAsia="华文楷体" w:hAnsi="华文楷体" w:cs="宋体" w:hint="eastAsia"/>
                <w:shd w:val="clear" w:color="auto" w:fill="FFFFFF"/>
              </w:rPr>
              <w:t>0.5</w:t>
            </w:r>
            <w:r w:rsidRPr="00F91279">
              <w:rPr>
                <w:rFonts w:ascii="华文楷体" w:eastAsia="华文楷体" w:hAnsi="华文楷体" w:cs="宋体" w:hint="eastAsia"/>
                <w:shd w:val="clear" w:color="auto" w:fill="FFFFFF"/>
                <w:lang w:val="zh-CN"/>
              </w:rPr>
              <w:t>分，满分</w:t>
            </w:r>
            <w:r w:rsidRPr="00F91279">
              <w:rPr>
                <w:rFonts w:ascii="华文楷体" w:eastAsia="华文楷体" w:hAnsi="华文楷体" w:cs="宋体" w:hint="eastAsia"/>
                <w:shd w:val="clear" w:color="auto" w:fill="FFFFFF"/>
                <w:lang w:val="zh-CN"/>
              </w:rPr>
              <w:t>1</w:t>
            </w:r>
            <w:r w:rsidRPr="00F91279">
              <w:rPr>
                <w:rFonts w:ascii="华文楷体" w:eastAsia="华文楷体" w:hAnsi="华文楷体" w:cs="宋体" w:hint="eastAsia"/>
                <w:shd w:val="clear" w:color="auto" w:fill="FFFFFF"/>
                <w:lang w:val="zh-CN"/>
              </w:rPr>
              <w:t>分；未提供不得分。此项满分</w:t>
            </w:r>
            <w:r w:rsidRPr="00F91279">
              <w:rPr>
                <w:rFonts w:ascii="华文楷体" w:eastAsia="华文楷体" w:hAnsi="华文楷体" w:cs="宋体" w:hint="eastAsia"/>
                <w:shd w:val="clear" w:color="auto" w:fill="FFFFFF"/>
                <w:lang w:val="zh-CN"/>
              </w:rPr>
              <w:t>2</w:t>
            </w:r>
            <w:r w:rsidRPr="00F91279">
              <w:rPr>
                <w:rFonts w:ascii="华文楷体" w:eastAsia="华文楷体" w:hAnsi="华文楷体" w:cs="宋体" w:hint="eastAsia"/>
                <w:shd w:val="clear" w:color="auto" w:fill="FFFFFF"/>
                <w:lang w:val="zh-CN"/>
              </w:rPr>
              <w:t>分，</w:t>
            </w:r>
            <w:r w:rsidRPr="00F91279">
              <w:rPr>
                <w:rFonts w:ascii="华文楷体" w:eastAsia="华文楷体" w:hAnsi="华文楷体" w:cs="宋体" w:hint="eastAsia"/>
                <w:lang w:val="zh-CN"/>
              </w:rPr>
              <w:t>该项得分的认定以《国家节能产品认证证书》、《中国环境标志产品认证证书》为准，政府强制采购产品除外。</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b/>
                <w:shd w:val="clear" w:color="auto" w:fill="FFFFFF"/>
                <w:lang w:val="zh-CN"/>
              </w:rPr>
              <w:t>（</w:t>
            </w:r>
            <w:r w:rsidRPr="00F91279">
              <w:rPr>
                <w:rFonts w:ascii="华文楷体" w:eastAsia="华文楷体" w:hAnsi="华文楷体" w:cs="宋体" w:hint="eastAsia"/>
                <w:b/>
                <w:shd w:val="clear" w:color="auto" w:fill="FFFFFF"/>
                <w:lang w:val="zh-CN"/>
              </w:rPr>
              <w:t>3</w:t>
            </w:r>
            <w:r w:rsidRPr="00F91279">
              <w:rPr>
                <w:rFonts w:ascii="华文楷体" w:eastAsia="华文楷体" w:hAnsi="华文楷体" w:cs="宋体" w:hint="eastAsia"/>
                <w:b/>
                <w:shd w:val="clear" w:color="auto" w:fill="FFFFFF"/>
                <w:lang w:val="zh-CN"/>
              </w:rPr>
              <w:t>）样品评审【</w:t>
            </w:r>
            <w:r w:rsidRPr="00F91279">
              <w:rPr>
                <w:rFonts w:ascii="华文楷体" w:eastAsia="华文楷体" w:hAnsi="华文楷体" w:cs="宋体" w:hint="eastAsia"/>
                <w:b/>
                <w:shd w:val="clear" w:color="auto" w:fill="FFFFFF"/>
                <w:lang w:val="zh-CN"/>
              </w:rPr>
              <w:t>1</w:t>
            </w:r>
            <w:r w:rsidRPr="00F91279">
              <w:rPr>
                <w:rFonts w:ascii="华文楷体" w:eastAsia="华文楷体" w:hAnsi="华文楷体" w:cs="宋体"/>
                <w:b/>
                <w:shd w:val="clear" w:color="auto" w:fill="FFFFFF"/>
                <w:lang w:val="zh-CN"/>
              </w:rPr>
              <w:t>0</w:t>
            </w:r>
            <w:r w:rsidRPr="00F91279">
              <w:rPr>
                <w:rFonts w:ascii="华文楷体" w:eastAsia="华文楷体" w:hAnsi="华文楷体" w:cs="宋体" w:hint="eastAsia"/>
                <w:b/>
                <w:shd w:val="clear" w:color="auto" w:fill="FFFFFF"/>
                <w:lang w:val="zh-CN"/>
              </w:rPr>
              <w:t>分】</w:t>
            </w:r>
            <w:r w:rsidRPr="00F91279">
              <w:rPr>
                <w:rFonts w:ascii="华文楷体" w:eastAsia="华文楷体" w:hAnsi="华文楷体" w:cs="宋体" w:hint="eastAsia"/>
                <w:lang w:val="zh-CN"/>
              </w:rPr>
              <w:t>：</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样品评审标准：评标委员会综合考虑样品制作工艺、外观、操作、安全，投标产品技术参数、指标，并结合现场评审情况，进行评价打分。</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①样品制作工艺精细程度、外观质量、安全性能完全满足或高于招标文件要求，无任何问题的得</w:t>
            </w:r>
            <w:r w:rsidRPr="00F91279">
              <w:rPr>
                <w:rFonts w:ascii="华文楷体" w:eastAsia="华文楷体" w:hAnsi="华文楷体" w:cs="宋体" w:hint="eastAsia"/>
                <w:lang w:val="zh-CN"/>
              </w:rPr>
              <w:t>10</w:t>
            </w:r>
            <w:r w:rsidRPr="00F91279">
              <w:rPr>
                <w:rFonts w:ascii="华文楷体" w:eastAsia="华文楷体" w:hAnsi="华文楷体" w:cs="宋体" w:hint="eastAsia"/>
                <w:lang w:val="zh-CN"/>
              </w:rPr>
              <w:t>分；</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②样品制作工艺精细程度、外观质</w:t>
            </w:r>
            <w:r w:rsidRPr="00F91279">
              <w:rPr>
                <w:rFonts w:ascii="华文楷体" w:eastAsia="华文楷体" w:hAnsi="华文楷体" w:cs="宋体" w:hint="eastAsia"/>
                <w:lang w:val="zh-CN"/>
              </w:rPr>
              <w:t>量、安全性能与招标文件要求有细微偏差，仍能满足采购需求的得</w:t>
            </w:r>
            <w:r w:rsidRPr="00F91279">
              <w:rPr>
                <w:rFonts w:ascii="华文楷体" w:eastAsia="华文楷体" w:hAnsi="华文楷体" w:cs="宋体"/>
                <w:lang w:val="zh-CN"/>
              </w:rPr>
              <w:t>8</w:t>
            </w:r>
            <w:r w:rsidRPr="00F91279">
              <w:rPr>
                <w:rFonts w:ascii="华文楷体" w:eastAsia="华文楷体" w:hAnsi="华文楷体" w:cs="宋体" w:hint="eastAsia"/>
                <w:lang w:val="zh-CN"/>
              </w:rPr>
              <w:t>分；</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lastRenderedPageBreak/>
              <w:t>③样品制作工艺精细程度、外观质量、安全性能与招标文件要求有部分偏差，但不影响产品主要功能的得</w:t>
            </w:r>
            <w:r w:rsidRPr="00F91279">
              <w:rPr>
                <w:rFonts w:ascii="华文楷体" w:eastAsia="华文楷体" w:hAnsi="华文楷体" w:cs="宋体" w:hint="eastAsia"/>
                <w:lang w:val="zh-CN"/>
              </w:rPr>
              <w:t xml:space="preserve"> </w:t>
            </w:r>
            <w:r w:rsidRPr="00F91279">
              <w:rPr>
                <w:rFonts w:ascii="华文楷体" w:eastAsia="华文楷体" w:hAnsi="华文楷体" w:cs="宋体"/>
                <w:lang w:val="zh-CN"/>
              </w:rPr>
              <w:t>6</w:t>
            </w:r>
            <w:r w:rsidRPr="00F91279">
              <w:rPr>
                <w:rFonts w:ascii="华文楷体" w:eastAsia="华文楷体" w:hAnsi="华文楷体" w:cs="宋体" w:hint="eastAsia"/>
                <w:lang w:val="zh-CN"/>
              </w:rPr>
              <w:t>分；</w:t>
            </w:r>
            <w:r w:rsidRPr="00F91279">
              <w:rPr>
                <w:rFonts w:ascii="华文楷体" w:eastAsia="华文楷体" w:hAnsi="华文楷体" w:cs="宋体" w:hint="eastAsia"/>
                <w:lang w:val="zh-CN"/>
              </w:rPr>
              <w:t xml:space="preserve"> </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④样品制作工艺精细程度、外观质量、安全性能与招标文件要求有较大偏差，影响产品主要功能，但有部分功能仍能满足采购需求的得</w:t>
            </w:r>
            <w:r w:rsidRPr="00F91279">
              <w:rPr>
                <w:rFonts w:ascii="华文楷体" w:eastAsia="华文楷体" w:hAnsi="华文楷体" w:cs="宋体" w:hint="eastAsia"/>
                <w:lang w:val="zh-CN"/>
              </w:rPr>
              <w:t>4</w:t>
            </w:r>
            <w:r w:rsidRPr="00F91279">
              <w:rPr>
                <w:rFonts w:ascii="华文楷体" w:eastAsia="华文楷体" w:hAnsi="华文楷体" w:cs="宋体" w:hint="eastAsia"/>
                <w:lang w:val="zh-CN"/>
              </w:rPr>
              <w:t>分。</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⑤样品制作工艺精细程度、外观质量、安全性能与招标文件要求有重大偏差，影响产品主要功能，但有部分功能仍能满足采购需求的得</w:t>
            </w:r>
            <w:r w:rsidRPr="00F91279">
              <w:rPr>
                <w:rFonts w:ascii="华文楷体" w:eastAsia="华文楷体" w:hAnsi="华文楷体" w:cs="宋体"/>
                <w:lang w:val="zh-CN"/>
              </w:rPr>
              <w:t>2</w:t>
            </w:r>
            <w:r w:rsidRPr="00F91279">
              <w:rPr>
                <w:rFonts w:ascii="华文楷体" w:eastAsia="华文楷体" w:hAnsi="华文楷体" w:cs="宋体" w:hint="eastAsia"/>
                <w:lang w:val="zh-CN"/>
              </w:rPr>
              <w:t>分。</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以下情形时，样品评审得分为</w:t>
            </w:r>
            <w:r w:rsidRPr="00F91279">
              <w:rPr>
                <w:rFonts w:ascii="华文楷体" w:eastAsia="华文楷体" w:hAnsi="华文楷体" w:cs="宋体" w:hint="eastAsia"/>
                <w:lang w:val="zh-CN"/>
              </w:rPr>
              <w:t>0</w:t>
            </w:r>
            <w:r w:rsidRPr="00F91279">
              <w:rPr>
                <w:rFonts w:ascii="华文楷体" w:eastAsia="华文楷体" w:hAnsi="华文楷体" w:cs="宋体" w:hint="eastAsia"/>
                <w:lang w:val="zh-CN"/>
              </w:rPr>
              <w:t>分：</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①未提供样品或未与样品一并提交技术参数、指标的技术支持资料（技术支持资料以招标文件要求为准）；</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②样品上无产品铭牌或永久性标识（三无产品）；</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③所提供样品与投标文件中载明的品牌型号不一致；</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④与样品一并提交的技术支持资料与投标文件内容不一致。说明</w:t>
            </w:r>
            <w:r w:rsidRPr="00F91279">
              <w:rPr>
                <w:rFonts w:ascii="华文楷体" w:eastAsia="华文楷体" w:hAnsi="华文楷体" w:cs="宋体" w:hint="eastAsia"/>
                <w:lang w:val="zh-CN"/>
              </w:rPr>
              <w:t>:</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①所有样品分别进行评审赋分；</w:t>
            </w:r>
          </w:p>
          <w:p w:rsidR="001A0F64" w:rsidRPr="00F91279" w:rsidRDefault="0008262D">
            <w:pPr>
              <w:pStyle w:val="ae"/>
              <w:spacing w:before="0" w:beforeAutospacing="0" w:after="0" w:afterAutospacing="0" w:line="460" w:lineRule="exact"/>
              <w:jc w:val="both"/>
              <w:rPr>
                <w:rFonts w:ascii="华文楷体" w:eastAsia="华文楷体" w:hAnsi="华文楷体" w:cs="宋体"/>
                <w:b/>
                <w:bCs/>
              </w:rPr>
            </w:pPr>
            <w:r w:rsidRPr="00F91279">
              <w:rPr>
                <w:rFonts w:ascii="华文楷体" w:eastAsia="华文楷体" w:hAnsi="华文楷体" w:cs="宋体" w:hint="eastAsia"/>
                <w:b/>
                <w:bCs/>
              </w:rPr>
              <w:t>②样品总得分计算方法</w:t>
            </w:r>
            <w:r w:rsidRPr="00F91279">
              <w:rPr>
                <w:rFonts w:ascii="华文楷体" w:eastAsia="华文楷体" w:hAnsi="华文楷体" w:cs="宋体" w:hint="eastAsia"/>
                <w:b/>
                <w:bCs/>
              </w:rPr>
              <w:t>:</w:t>
            </w:r>
            <w:r w:rsidRPr="00F91279">
              <w:rPr>
                <w:rFonts w:ascii="华文楷体" w:eastAsia="华文楷体" w:hAnsi="华文楷体" w:cs="宋体" w:hint="eastAsia"/>
                <w:b/>
                <w:bCs/>
              </w:rPr>
              <w:t>所有样品得分之和</w:t>
            </w:r>
            <w:r w:rsidRPr="00F91279">
              <w:rPr>
                <w:rFonts w:ascii="华文楷体" w:eastAsia="华文楷体" w:hAnsi="华文楷体" w:cs="宋体" w:hint="eastAsia"/>
                <w:b/>
                <w:bCs/>
              </w:rPr>
              <w:t>/</w:t>
            </w:r>
            <w:r w:rsidRPr="00F91279">
              <w:rPr>
                <w:rFonts w:ascii="华文楷体" w:eastAsia="华文楷体" w:hAnsi="华文楷体" w:cs="宋体" w:hint="eastAsia"/>
                <w:b/>
                <w:bCs/>
              </w:rPr>
              <w:t>样品数量</w:t>
            </w:r>
            <w:r w:rsidRPr="00F91279">
              <w:rPr>
                <w:rFonts w:ascii="华文楷体" w:eastAsia="华文楷体" w:hAnsi="华文楷体" w:cs="宋体" w:hint="eastAsia"/>
                <w:b/>
                <w:bCs/>
              </w:rPr>
              <w:t>(</w:t>
            </w:r>
            <w:r w:rsidRPr="00F91279">
              <w:rPr>
                <w:rFonts w:ascii="华文楷体" w:eastAsia="华文楷体" w:hAnsi="华文楷体" w:cs="宋体" w:hint="eastAsia"/>
                <w:b/>
                <w:bCs/>
              </w:rPr>
              <w:t>如</w:t>
            </w:r>
            <w:r w:rsidRPr="00F91279">
              <w:rPr>
                <w:rFonts w:ascii="华文楷体" w:eastAsia="华文楷体" w:hAnsi="华文楷体" w:cs="宋体" w:hint="eastAsia"/>
                <w:b/>
                <w:bCs/>
              </w:rPr>
              <w:t>:</w:t>
            </w:r>
            <w:r w:rsidRPr="00F91279">
              <w:rPr>
                <w:rFonts w:ascii="华文楷体" w:eastAsia="华文楷体" w:hAnsi="华文楷体" w:cs="宋体" w:hint="eastAsia"/>
                <w:b/>
                <w:bCs/>
              </w:rPr>
              <w:t>某个包有</w:t>
            </w:r>
            <w:r w:rsidRPr="00F91279">
              <w:rPr>
                <w:rFonts w:ascii="华文楷体" w:eastAsia="华文楷体" w:hAnsi="华文楷体" w:cs="宋体" w:hint="eastAsia"/>
                <w:b/>
                <w:bCs/>
              </w:rPr>
              <w:t>x</w:t>
            </w:r>
            <w:r w:rsidRPr="00F91279">
              <w:rPr>
                <w:rFonts w:ascii="华文楷体" w:eastAsia="华文楷体" w:hAnsi="华文楷体" w:cs="宋体" w:hint="eastAsia"/>
                <w:b/>
                <w:bCs/>
              </w:rPr>
              <w:t>项样品，每项样品满分</w:t>
            </w:r>
            <w:r w:rsidRPr="00F91279">
              <w:rPr>
                <w:rFonts w:ascii="华文楷体" w:eastAsia="华文楷体" w:hAnsi="华文楷体" w:cs="宋体" w:hint="eastAsia"/>
                <w:b/>
                <w:bCs/>
              </w:rPr>
              <w:t>10</w:t>
            </w:r>
            <w:r w:rsidRPr="00F91279">
              <w:rPr>
                <w:rFonts w:ascii="华文楷体" w:eastAsia="华文楷体" w:hAnsi="华文楷体" w:cs="宋体" w:hint="eastAsia"/>
                <w:b/>
                <w:bCs/>
              </w:rPr>
              <w:t>分，该包样品得分</w:t>
            </w:r>
            <w:r w:rsidRPr="00F91279">
              <w:rPr>
                <w:rFonts w:ascii="华文楷体" w:eastAsia="华文楷体" w:hAnsi="华文楷体" w:cs="宋体" w:hint="eastAsia"/>
                <w:b/>
                <w:bCs/>
              </w:rPr>
              <w:t>=X</w:t>
            </w:r>
            <w:r w:rsidRPr="00F91279">
              <w:rPr>
                <w:rFonts w:ascii="华文楷体" w:eastAsia="华文楷体" w:hAnsi="华文楷体" w:cs="宋体" w:hint="eastAsia"/>
                <w:b/>
                <w:bCs/>
              </w:rPr>
              <w:t>项样品得分相加后除以</w:t>
            </w:r>
            <w:r w:rsidRPr="00F91279">
              <w:rPr>
                <w:rFonts w:ascii="华文楷体" w:eastAsia="华文楷体" w:hAnsi="华文楷体" w:cs="宋体" w:hint="eastAsia"/>
                <w:b/>
                <w:bCs/>
              </w:rPr>
              <w:t>x)</w:t>
            </w:r>
            <w:r w:rsidRPr="00F91279">
              <w:rPr>
                <w:rFonts w:ascii="华文楷体" w:eastAsia="华文楷体" w:hAnsi="华文楷体" w:cs="宋体" w:hint="eastAsia"/>
                <w:b/>
                <w:bCs/>
              </w:rPr>
              <w:t>。</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b/>
                <w:bCs/>
              </w:rPr>
              <w:t>（</w:t>
            </w:r>
            <w:r w:rsidRPr="00F91279">
              <w:rPr>
                <w:rFonts w:ascii="华文楷体" w:eastAsia="华文楷体" w:hAnsi="华文楷体" w:cs="宋体"/>
                <w:b/>
                <w:bCs/>
              </w:rPr>
              <w:t>4</w:t>
            </w:r>
            <w:r w:rsidRPr="00F91279">
              <w:rPr>
                <w:rFonts w:ascii="华文楷体" w:eastAsia="华文楷体" w:hAnsi="华文楷体" w:cs="宋体"/>
                <w:b/>
                <w:bCs/>
              </w:rPr>
              <w:t>）</w:t>
            </w:r>
            <w:r w:rsidRPr="00F91279">
              <w:rPr>
                <w:rFonts w:ascii="华文楷体" w:eastAsia="华文楷体" w:hAnsi="华文楷体" w:cs="宋体" w:hint="eastAsia"/>
                <w:b/>
                <w:bCs/>
              </w:rPr>
              <w:t>视频演示</w:t>
            </w:r>
            <w:r w:rsidRPr="00F91279">
              <w:rPr>
                <w:rFonts w:ascii="华文楷体" w:eastAsia="华文楷体" w:hAnsi="华文楷体" w:cs="宋体"/>
                <w:b/>
                <w:bCs/>
              </w:rPr>
              <w:t>【</w:t>
            </w:r>
            <w:r w:rsidRPr="00F91279">
              <w:rPr>
                <w:rFonts w:ascii="华文楷体" w:eastAsia="华文楷体" w:hAnsi="华文楷体" w:cs="宋体"/>
                <w:b/>
                <w:bCs/>
              </w:rPr>
              <w:t>8</w:t>
            </w:r>
            <w:r w:rsidRPr="00F91279">
              <w:rPr>
                <w:rFonts w:ascii="华文楷体" w:eastAsia="华文楷体" w:hAnsi="华文楷体" w:cs="宋体"/>
                <w:b/>
                <w:bCs/>
              </w:rPr>
              <w:t>分】：</w:t>
            </w:r>
            <w:r w:rsidRPr="00F91279">
              <w:rPr>
                <w:rFonts w:ascii="华文楷体" w:eastAsia="华文楷体" w:hAnsi="华文楷体" w:cs="宋体"/>
                <w:lang w:val="zh-CN"/>
              </w:rPr>
              <w:t>就所投</w:t>
            </w:r>
            <w:r w:rsidRPr="00F91279">
              <w:rPr>
                <w:rFonts w:ascii="华文楷体" w:eastAsia="华文楷体" w:hAnsi="华文楷体" w:cs="宋体" w:hint="eastAsia"/>
                <w:lang w:val="zh-CN"/>
              </w:rPr>
              <w:t>柔性堵漏工具、堵漏工具、</w:t>
            </w:r>
            <w:r w:rsidRPr="00F91279">
              <w:rPr>
                <w:rFonts w:ascii="华文楷体" w:eastAsia="华文楷体" w:hAnsi="华文楷体" w:cs="宋体" w:hint="eastAsia"/>
                <w:szCs w:val="21"/>
              </w:rPr>
              <w:t>高寒营帐、高寒帐篷</w:t>
            </w:r>
            <w:r w:rsidRPr="00F91279">
              <w:rPr>
                <w:rFonts w:ascii="华文楷体" w:eastAsia="华文楷体" w:hAnsi="华文楷体" w:cs="宋体" w:hint="eastAsia"/>
                <w:lang w:val="zh-CN"/>
              </w:rPr>
              <w:t>采用视频拍摄方式，对产品</w:t>
            </w:r>
            <w:r w:rsidRPr="00F91279">
              <w:rPr>
                <w:rFonts w:ascii="华文楷体" w:eastAsia="华文楷体" w:hAnsi="华文楷体" w:cs="宋体" w:hint="eastAsia"/>
                <w:lang w:val="zh-CN"/>
              </w:rPr>
              <w:t>进行介绍，拍摄内容包括以下：</w:t>
            </w:r>
            <w:r w:rsidRPr="00F91279">
              <w:rPr>
                <w:rFonts w:ascii="华文楷体" w:eastAsia="华文楷体" w:hAnsi="华文楷体" w:cs="宋体" w:hint="eastAsia"/>
                <w:lang w:val="zh-CN"/>
              </w:rPr>
              <w:t>1.</w:t>
            </w:r>
            <w:r w:rsidRPr="00F91279">
              <w:rPr>
                <w:rFonts w:ascii="华文楷体" w:eastAsia="华文楷体" w:hAnsi="华文楷体" w:cs="宋体" w:hint="eastAsia"/>
                <w:lang w:val="zh-CN"/>
              </w:rPr>
              <w:t>视频演示产品须与所投产品的品牌、规格型号保持一致；</w:t>
            </w:r>
            <w:r w:rsidRPr="00F91279">
              <w:rPr>
                <w:rFonts w:ascii="华文楷体" w:eastAsia="华文楷体" w:hAnsi="华文楷体" w:cs="宋体" w:hint="eastAsia"/>
                <w:lang w:val="zh-CN"/>
              </w:rPr>
              <w:t>2.</w:t>
            </w:r>
            <w:r w:rsidRPr="00F91279">
              <w:rPr>
                <w:rFonts w:ascii="华文楷体" w:eastAsia="华文楷体" w:hAnsi="华文楷体" w:cs="宋体" w:hint="eastAsia"/>
                <w:lang w:val="zh-CN"/>
              </w:rPr>
              <w:t>对所投产品的主要功能按照招标文件技术参数要求进行逐项介绍；</w:t>
            </w:r>
            <w:r w:rsidRPr="00F91279">
              <w:rPr>
                <w:rFonts w:ascii="华文楷体" w:eastAsia="华文楷体" w:hAnsi="华文楷体" w:cs="宋体" w:hint="eastAsia"/>
                <w:lang w:val="zh-CN"/>
              </w:rPr>
              <w:t>3.</w:t>
            </w:r>
            <w:r w:rsidRPr="00F91279">
              <w:rPr>
                <w:rFonts w:ascii="华文楷体" w:eastAsia="华文楷体" w:hAnsi="华文楷体" w:cs="宋体" w:hint="eastAsia"/>
                <w:lang w:val="zh-CN"/>
              </w:rPr>
              <w:t>对所投产品的配件组成、外观、结构等内容进行介绍；</w:t>
            </w:r>
            <w:r w:rsidRPr="00F91279">
              <w:rPr>
                <w:rFonts w:ascii="华文楷体" w:eastAsia="华文楷体" w:hAnsi="华文楷体" w:cs="宋体" w:hint="eastAsia"/>
                <w:lang w:val="zh-CN"/>
              </w:rPr>
              <w:t>4.</w:t>
            </w:r>
            <w:r w:rsidRPr="00F91279">
              <w:rPr>
                <w:rFonts w:ascii="华文楷体" w:eastAsia="华文楷体" w:hAnsi="华文楷体" w:cs="宋体" w:hint="eastAsia"/>
                <w:lang w:val="zh-CN"/>
              </w:rPr>
              <w:t>对产品的组装便捷性、操作性、功能性配置进行介绍。上述</w:t>
            </w:r>
            <w:r w:rsidRPr="00F91279">
              <w:rPr>
                <w:rFonts w:ascii="华文楷体" w:eastAsia="华文楷体" w:hAnsi="华文楷体" w:cs="宋体" w:hint="eastAsia"/>
                <w:lang w:val="zh-CN"/>
              </w:rPr>
              <w:t>4</w:t>
            </w:r>
            <w:r w:rsidRPr="00F91279">
              <w:rPr>
                <w:rFonts w:ascii="华文楷体" w:eastAsia="华文楷体" w:hAnsi="华文楷体" w:cs="宋体" w:hint="eastAsia"/>
                <w:lang w:val="zh-CN"/>
              </w:rPr>
              <w:t>个产品的视频演示内容完全符合第</w:t>
            </w:r>
            <w:r w:rsidRPr="00F91279">
              <w:rPr>
                <w:rFonts w:ascii="华文楷体" w:eastAsia="华文楷体" w:hAnsi="华文楷体" w:cs="宋体" w:hint="eastAsia"/>
                <w:lang w:val="zh-CN"/>
              </w:rPr>
              <w:t>1-4</w:t>
            </w:r>
            <w:r w:rsidRPr="00F91279">
              <w:rPr>
                <w:rFonts w:ascii="华文楷体" w:eastAsia="华文楷体" w:hAnsi="华文楷体" w:cs="宋体" w:hint="eastAsia"/>
                <w:lang w:val="zh-CN"/>
              </w:rPr>
              <w:t>项要求且符合采购需求的每一项得</w:t>
            </w:r>
            <w:r w:rsidRPr="00F91279">
              <w:rPr>
                <w:rFonts w:ascii="华文楷体" w:eastAsia="华文楷体" w:hAnsi="华文楷体" w:cs="宋体" w:hint="eastAsia"/>
                <w:lang w:val="zh-CN"/>
              </w:rPr>
              <w:t>0.5</w:t>
            </w:r>
            <w:r w:rsidRPr="00F91279">
              <w:rPr>
                <w:rFonts w:ascii="华文楷体" w:eastAsia="华文楷体" w:hAnsi="华文楷体" w:cs="宋体" w:hint="eastAsia"/>
                <w:lang w:val="zh-CN"/>
              </w:rPr>
              <w:t>分，视频演示每缺一项或对应项演示信息与投标产品不符的扣</w:t>
            </w:r>
            <w:r w:rsidRPr="00F91279">
              <w:rPr>
                <w:rFonts w:ascii="华文楷体" w:eastAsia="华文楷体" w:hAnsi="华文楷体" w:cs="宋体" w:hint="eastAsia"/>
                <w:lang w:val="zh-CN"/>
              </w:rPr>
              <w:t>0.5</w:t>
            </w:r>
            <w:r w:rsidRPr="00F91279">
              <w:rPr>
                <w:rFonts w:ascii="华文楷体" w:eastAsia="华文楷体" w:hAnsi="华文楷体" w:cs="宋体" w:hint="eastAsia"/>
                <w:lang w:val="zh-CN"/>
              </w:rPr>
              <w:t>分，此项评分扣完为止；</w:t>
            </w:r>
            <w:r w:rsidRPr="00F91279">
              <w:rPr>
                <w:rFonts w:ascii="华文楷体" w:eastAsia="华文楷体" w:hAnsi="华文楷体" w:cs="宋体"/>
                <w:lang w:val="zh-CN"/>
              </w:rPr>
              <w:t>未提供或</w:t>
            </w:r>
            <w:r w:rsidRPr="00F91279">
              <w:rPr>
                <w:rFonts w:ascii="华文楷体" w:eastAsia="华文楷体" w:hAnsi="华文楷体" w:cs="宋体" w:hint="eastAsia"/>
                <w:lang w:val="zh-CN"/>
              </w:rPr>
              <w:t>供应商提供的储存介质损坏、视频格式错误等原因导致视频无法正常播放或视频画面不清晰</w:t>
            </w:r>
            <w:r w:rsidRPr="00F91279">
              <w:rPr>
                <w:rFonts w:ascii="华文楷体" w:eastAsia="华文楷体" w:hAnsi="华文楷体" w:cs="宋体" w:hint="eastAsia"/>
                <w:lang w:val="zh-CN"/>
              </w:rPr>
              <w:lastRenderedPageBreak/>
              <w:t>无法辨别的</w:t>
            </w:r>
            <w:r w:rsidRPr="00F91279">
              <w:rPr>
                <w:rFonts w:ascii="华文楷体" w:eastAsia="华文楷体" w:hAnsi="华文楷体" w:cs="宋体"/>
                <w:lang w:val="zh-CN"/>
              </w:rPr>
              <w:t>不得分</w:t>
            </w:r>
            <w:r w:rsidRPr="00F91279">
              <w:rPr>
                <w:rFonts w:ascii="华文楷体" w:eastAsia="华文楷体" w:hAnsi="华文楷体" w:cs="宋体"/>
                <w:lang w:val="zh-CN"/>
              </w:rPr>
              <w:t>。投标人需提供</w:t>
            </w:r>
            <w:r w:rsidRPr="00F91279">
              <w:rPr>
                <w:rFonts w:ascii="华文楷体" w:eastAsia="华文楷体" w:hAnsi="华文楷体" w:cs="宋体" w:hint="eastAsia"/>
                <w:lang w:val="zh-CN"/>
              </w:rPr>
              <w:t>演示</w:t>
            </w:r>
            <w:r w:rsidRPr="00F91279">
              <w:rPr>
                <w:rFonts w:ascii="华文楷体" w:eastAsia="华文楷体" w:hAnsi="华文楷体" w:cs="宋体"/>
                <w:lang w:val="zh-CN"/>
              </w:rPr>
              <w:t>视频真实性承诺书（格式自拟）</w:t>
            </w:r>
            <w:r w:rsidRPr="00F91279">
              <w:rPr>
                <w:rFonts w:ascii="华文楷体" w:eastAsia="华文楷体" w:hAnsi="华文楷体" w:cs="宋体" w:hint="eastAsia"/>
                <w:lang w:val="zh-CN"/>
              </w:rPr>
              <w:t>。</w:t>
            </w:r>
          </w:p>
          <w:p w:rsidR="001A0F64" w:rsidRPr="00F91279" w:rsidRDefault="0008262D">
            <w:pPr>
              <w:pStyle w:val="ae"/>
              <w:spacing w:before="0" w:beforeAutospacing="0" w:after="0" w:afterAutospacing="0" w:line="460" w:lineRule="exact"/>
              <w:jc w:val="both"/>
              <w:rPr>
                <w:rFonts w:ascii="华文楷体" w:eastAsia="华文楷体" w:hAnsi="华文楷体" w:cs="宋体"/>
                <w:lang w:val="zh-CN"/>
              </w:rPr>
            </w:pPr>
            <w:r w:rsidRPr="00F91279">
              <w:rPr>
                <w:rFonts w:ascii="华文楷体" w:eastAsia="华文楷体" w:hAnsi="华文楷体" w:cs="宋体" w:hint="eastAsia"/>
                <w:lang w:val="zh-CN"/>
              </w:rPr>
              <w:t>注：须单独密封</w:t>
            </w:r>
            <w:r w:rsidRPr="00F91279">
              <w:rPr>
                <w:rFonts w:ascii="华文楷体" w:eastAsia="华文楷体" w:hAnsi="华文楷体" w:cs="宋体"/>
                <w:lang w:val="zh-CN"/>
              </w:rPr>
              <w:t>递交</w:t>
            </w:r>
            <w:r w:rsidRPr="00F91279">
              <w:rPr>
                <w:rFonts w:ascii="华文楷体" w:eastAsia="华文楷体" w:hAnsi="华文楷体" w:cs="宋体"/>
                <w:lang w:val="zh-CN"/>
              </w:rPr>
              <w:t>2</w:t>
            </w:r>
            <w:r w:rsidRPr="00F91279">
              <w:rPr>
                <w:rFonts w:ascii="华文楷体" w:eastAsia="华文楷体" w:hAnsi="华文楷体" w:cs="宋体"/>
                <w:lang w:val="zh-CN"/>
              </w:rPr>
              <w:t>份以</w:t>
            </w:r>
            <w:r w:rsidRPr="00F91279">
              <w:rPr>
                <w:rFonts w:ascii="华文楷体" w:eastAsia="华文楷体" w:hAnsi="华文楷体" w:cs="宋体"/>
                <w:lang w:val="zh-CN"/>
              </w:rPr>
              <w:t xml:space="preserve"> U</w:t>
            </w:r>
            <w:r w:rsidRPr="00F91279">
              <w:rPr>
                <w:rFonts w:ascii="华文楷体" w:eastAsia="华文楷体" w:hAnsi="华文楷体" w:cs="宋体"/>
                <w:lang w:val="zh-CN"/>
              </w:rPr>
              <w:t>盘为载体的电子版。</w:t>
            </w:r>
          </w:p>
          <w:p w:rsidR="001A0F64" w:rsidRPr="00F91279" w:rsidRDefault="0008262D">
            <w:pPr>
              <w:pStyle w:val="ae"/>
              <w:spacing w:before="0" w:beforeAutospacing="0" w:after="0" w:afterAutospacing="0" w:line="460" w:lineRule="exact"/>
              <w:jc w:val="both"/>
              <w:rPr>
                <w:rFonts w:ascii="华文楷体" w:eastAsia="华文楷体" w:hAnsi="华文楷体" w:cs="宋体"/>
              </w:rPr>
            </w:pPr>
            <w:r w:rsidRPr="00F91279">
              <w:rPr>
                <w:rFonts w:ascii="华文楷体" w:eastAsia="华文楷体" w:hAnsi="华文楷体" w:cs="宋体" w:hint="eastAsia"/>
                <w:b/>
                <w:bCs/>
              </w:rPr>
              <w:t>（</w:t>
            </w:r>
            <w:r w:rsidRPr="00F91279">
              <w:rPr>
                <w:rFonts w:ascii="华文楷体" w:eastAsia="华文楷体" w:hAnsi="华文楷体" w:cs="宋体"/>
                <w:b/>
                <w:bCs/>
              </w:rPr>
              <w:t>5</w:t>
            </w:r>
            <w:r w:rsidRPr="00F91279">
              <w:rPr>
                <w:rFonts w:ascii="华文楷体" w:eastAsia="华文楷体" w:hAnsi="华文楷体" w:cs="宋体" w:hint="eastAsia"/>
                <w:b/>
                <w:bCs/>
              </w:rPr>
              <w:t>）自主创新【</w:t>
            </w:r>
            <w:r w:rsidRPr="00F91279">
              <w:rPr>
                <w:rFonts w:ascii="华文楷体" w:eastAsia="华文楷体" w:hAnsi="华文楷体" w:cs="宋体" w:hint="eastAsia"/>
                <w:b/>
                <w:bCs/>
              </w:rPr>
              <w:t>1</w:t>
            </w:r>
            <w:r w:rsidRPr="00F91279">
              <w:rPr>
                <w:rFonts w:ascii="华文楷体" w:eastAsia="华文楷体" w:hAnsi="华文楷体" w:cs="宋体" w:hint="eastAsia"/>
                <w:b/>
                <w:bCs/>
              </w:rPr>
              <w:t>分】：</w:t>
            </w:r>
            <w:r w:rsidRPr="00F91279">
              <w:rPr>
                <w:rStyle w:val="fontstyle01"/>
                <w:rFonts w:ascii="华文楷体" w:eastAsia="华文楷体" w:hAnsi="华文楷体" w:cs="宋体" w:hint="default"/>
                <w:color w:val="auto"/>
              </w:rPr>
              <w:t>投标产品属于自主知识产权的每提供一项得</w:t>
            </w:r>
            <w:r w:rsidRPr="00F91279">
              <w:rPr>
                <w:rStyle w:val="fontstyle01"/>
                <w:rFonts w:ascii="华文楷体" w:eastAsia="华文楷体" w:hAnsi="华文楷体" w:cs="宋体" w:hint="default"/>
                <w:color w:val="auto"/>
              </w:rPr>
              <w:t>0.5</w:t>
            </w:r>
            <w:r w:rsidRPr="00F91279">
              <w:rPr>
                <w:rStyle w:val="fontstyle01"/>
                <w:rFonts w:ascii="华文楷体" w:eastAsia="华文楷体" w:hAnsi="华文楷体" w:cs="宋体" w:hint="default"/>
                <w:color w:val="auto"/>
              </w:rPr>
              <w:t>分，满分</w:t>
            </w:r>
            <w:r w:rsidRPr="00F91279">
              <w:rPr>
                <w:rStyle w:val="fontstyle01"/>
                <w:rFonts w:ascii="华文楷体" w:eastAsia="华文楷体" w:hAnsi="华文楷体" w:cs="宋体" w:hint="default"/>
                <w:color w:val="auto"/>
              </w:rPr>
              <w:t>1</w:t>
            </w:r>
            <w:r w:rsidRPr="00F91279">
              <w:rPr>
                <w:rStyle w:val="fontstyle01"/>
                <w:rFonts w:ascii="华文楷体" w:eastAsia="华文楷体" w:hAnsi="华文楷体" w:cs="宋体" w:hint="default"/>
                <w:color w:val="auto"/>
              </w:rPr>
              <w:t>分，须提供证明材料。</w:t>
            </w:r>
          </w:p>
        </w:tc>
      </w:tr>
      <w:tr w:rsidR="001A0F64" w:rsidRPr="00F91279">
        <w:trPr>
          <w:trHeight w:val="90"/>
          <w:jc w:val="center"/>
        </w:trPr>
        <w:tc>
          <w:tcPr>
            <w:tcW w:w="931"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pStyle w:val="ae"/>
              <w:spacing w:before="0" w:beforeAutospacing="0" w:after="0" w:afterAutospacing="0" w:line="460" w:lineRule="exact"/>
              <w:jc w:val="center"/>
              <w:rPr>
                <w:rFonts w:ascii="华文楷体" w:eastAsia="华文楷体" w:hAnsi="华文楷体" w:cs="宋体"/>
                <w:b/>
                <w:bCs/>
              </w:rPr>
            </w:pPr>
            <w:r w:rsidRPr="00F91279">
              <w:rPr>
                <w:rFonts w:ascii="华文楷体" w:eastAsia="华文楷体" w:hAnsi="华文楷体" w:cs="宋体" w:hint="eastAsia"/>
                <w:b/>
                <w:bCs/>
              </w:rPr>
              <w:lastRenderedPageBreak/>
              <w:t>3</w:t>
            </w:r>
          </w:p>
        </w:tc>
        <w:tc>
          <w:tcPr>
            <w:tcW w:w="1282"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pStyle w:val="ae"/>
              <w:spacing w:before="0" w:beforeAutospacing="0" w:after="0" w:afterAutospacing="0" w:line="460" w:lineRule="exact"/>
              <w:jc w:val="center"/>
              <w:rPr>
                <w:rFonts w:ascii="华文楷体" w:eastAsia="华文楷体" w:hAnsi="华文楷体" w:cs="宋体"/>
                <w:b/>
                <w:bCs/>
                <w:shd w:val="clear" w:color="auto" w:fill="FFFFFF"/>
              </w:rPr>
            </w:pPr>
            <w:r w:rsidRPr="00F91279">
              <w:rPr>
                <w:rFonts w:ascii="华文楷体" w:eastAsia="华文楷体" w:hAnsi="华文楷体" w:cs="宋体" w:hint="eastAsia"/>
                <w:b/>
                <w:bCs/>
                <w:shd w:val="clear" w:color="auto" w:fill="FFFFFF"/>
              </w:rPr>
              <w:t>商务评价（</w:t>
            </w:r>
            <w:r w:rsidRPr="00F91279">
              <w:rPr>
                <w:rFonts w:ascii="华文楷体" w:eastAsia="华文楷体" w:hAnsi="华文楷体" w:cs="宋体" w:hint="eastAsia"/>
                <w:b/>
                <w:bCs/>
                <w:shd w:val="clear" w:color="auto" w:fill="FFFFFF"/>
              </w:rPr>
              <w:t>13%</w:t>
            </w:r>
            <w:r w:rsidRPr="00F91279">
              <w:rPr>
                <w:rFonts w:ascii="华文楷体" w:eastAsia="华文楷体" w:hAnsi="华文楷体" w:cs="宋体" w:hint="eastAsia"/>
                <w:b/>
                <w:bCs/>
                <w:shd w:val="clear" w:color="auto" w:fill="FFFFFF"/>
              </w:rPr>
              <w:t>）</w:t>
            </w:r>
          </w:p>
        </w:tc>
        <w:tc>
          <w:tcPr>
            <w:tcW w:w="6472"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pStyle w:val="ae"/>
              <w:spacing w:before="0" w:beforeAutospacing="0" w:after="0" w:afterAutospacing="0" w:line="460" w:lineRule="exact"/>
              <w:rPr>
                <w:rFonts w:ascii="华文楷体" w:eastAsia="华文楷体" w:hAnsi="华文楷体" w:cs="宋体"/>
              </w:rPr>
            </w:pPr>
            <w:r w:rsidRPr="00F91279">
              <w:rPr>
                <w:rFonts w:ascii="华文楷体" w:eastAsia="华文楷体" w:hAnsi="华文楷体" w:cs="宋体" w:hint="eastAsia"/>
                <w:b/>
                <w:bCs/>
              </w:rPr>
              <w:t>（</w:t>
            </w:r>
            <w:r w:rsidRPr="00F91279">
              <w:rPr>
                <w:rFonts w:ascii="华文楷体" w:eastAsia="华文楷体" w:hAnsi="华文楷体" w:cs="宋体" w:hint="eastAsia"/>
                <w:b/>
                <w:bCs/>
              </w:rPr>
              <w:t>1</w:t>
            </w:r>
            <w:r w:rsidRPr="00F91279">
              <w:rPr>
                <w:rFonts w:ascii="华文楷体" w:eastAsia="华文楷体" w:hAnsi="华文楷体" w:cs="宋体" w:hint="eastAsia"/>
                <w:b/>
                <w:bCs/>
              </w:rPr>
              <w:t>）类似业绩情况</w:t>
            </w:r>
            <w:r w:rsidRPr="00F91279">
              <w:rPr>
                <w:rFonts w:ascii="华文楷体" w:eastAsia="华文楷体" w:hAnsi="华文楷体" w:cs="宋体" w:hint="eastAsia"/>
                <w:bCs/>
                <w:lang w:val="zh-CN"/>
              </w:rPr>
              <w:t>【</w:t>
            </w:r>
            <w:r w:rsidRPr="00F91279">
              <w:rPr>
                <w:rFonts w:ascii="华文楷体" w:eastAsia="华文楷体" w:hAnsi="华文楷体" w:cs="宋体" w:hint="eastAsia"/>
                <w:b/>
              </w:rPr>
              <w:t>3</w:t>
            </w:r>
            <w:r w:rsidRPr="00F91279">
              <w:rPr>
                <w:rFonts w:ascii="华文楷体" w:eastAsia="华文楷体" w:hAnsi="华文楷体" w:cs="宋体" w:hint="eastAsia"/>
                <w:b/>
                <w:lang w:val="zh-CN"/>
              </w:rPr>
              <w:t>分</w:t>
            </w:r>
            <w:r w:rsidRPr="00F91279">
              <w:rPr>
                <w:rFonts w:ascii="华文楷体" w:eastAsia="华文楷体" w:hAnsi="华文楷体" w:cs="宋体" w:hint="eastAsia"/>
                <w:bCs/>
                <w:lang w:val="zh-CN"/>
              </w:rPr>
              <w:t>】</w:t>
            </w:r>
            <w:r w:rsidRPr="00F91279">
              <w:rPr>
                <w:rFonts w:ascii="华文楷体" w:eastAsia="华文楷体" w:hAnsi="华文楷体" w:cs="宋体" w:hint="eastAsia"/>
                <w:b/>
                <w:bCs/>
              </w:rPr>
              <w:t>：</w:t>
            </w:r>
            <w:r w:rsidRPr="00F91279">
              <w:rPr>
                <w:rFonts w:ascii="华文楷体" w:eastAsia="华文楷体" w:hAnsi="华文楷体" w:cs="宋体" w:hint="eastAsia"/>
              </w:rPr>
              <w:t>提供近三年（</w:t>
            </w:r>
            <w:r w:rsidRPr="00F91279">
              <w:rPr>
                <w:rFonts w:ascii="华文楷体" w:eastAsia="华文楷体" w:hAnsi="华文楷体" w:cs="宋体" w:hint="eastAsia"/>
              </w:rPr>
              <w:t>202</w:t>
            </w:r>
            <w:r w:rsidRPr="00F91279">
              <w:rPr>
                <w:rFonts w:ascii="华文楷体" w:eastAsia="华文楷体" w:hAnsi="华文楷体" w:cs="宋体" w:hint="eastAsia"/>
              </w:rPr>
              <w:t>2</w:t>
            </w:r>
            <w:r w:rsidRPr="00F91279">
              <w:rPr>
                <w:rFonts w:ascii="华文楷体" w:eastAsia="华文楷体" w:hAnsi="华文楷体" w:cs="宋体" w:hint="eastAsia"/>
              </w:rPr>
              <w:t>年</w:t>
            </w:r>
            <w:r w:rsidRPr="00F91279">
              <w:rPr>
                <w:rFonts w:ascii="华文楷体" w:eastAsia="华文楷体" w:hAnsi="华文楷体" w:cs="宋体" w:hint="eastAsia"/>
              </w:rPr>
              <w:t>01</w:t>
            </w:r>
            <w:r w:rsidRPr="00F91279">
              <w:rPr>
                <w:rFonts w:ascii="华文楷体" w:eastAsia="华文楷体" w:hAnsi="华文楷体" w:cs="宋体" w:hint="eastAsia"/>
              </w:rPr>
              <w:t>月</w:t>
            </w:r>
            <w:r w:rsidRPr="00F91279">
              <w:rPr>
                <w:rFonts w:ascii="华文楷体" w:eastAsia="华文楷体" w:hAnsi="华文楷体" w:cs="宋体" w:hint="eastAsia"/>
              </w:rPr>
              <w:t>01</w:t>
            </w:r>
            <w:r w:rsidRPr="00F91279">
              <w:rPr>
                <w:rFonts w:ascii="华文楷体" w:eastAsia="华文楷体" w:hAnsi="华文楷体" w:cs="宋体" w:hint="eastAsia"/>
              </w:rPr>
              <w:t>日至</w:t>
            </w:r>
            <w:r w:rsidRPr="00F91279">
              <w:rPr>
                <w:rFonts w:ascii="华文楷体" w:eastAsia="华文楷体" w:hAnsi="华文楷体" w:cs="宋体" w:hint="eastAsia"/>
              </w:rPr>
              <w:t>202</w:t>
            </w:r>
            <w:r w:rsidRPr="00F91279">
              <w:rPr>
                <w:rFonts w:ascii="华文楷体" w:eastAsia="华文楷体" w:hAnsi="华文楷体" w:cs="宋体" w:hint="eastAsia"/>
              </w:rPr>
              <w:t>5</w:t>
            </w:r>
            <w:r w:rsidRPr="00F91279">
              <w:rPr>
                <w:rFonts w:ascii="华文楷体" w:eastAsia="华文楷体" w:hAnsi="华文楷体" w:cs="宋体" w:hint="eastAsia"/>
              </w:rPr>
              <w:t>年</w:t>
            </w:r>
            <w:r w:rsidRPr="00F91279">
              <w:rPr>
                <w:rFonts w:ascii="华文楷体" w:eastAsia="华文楷体" w:hAnsi="华文楷体" w:cs="宋体" w:hint="eastAsia"/>
              </w:rPr>
              <w:t>02</w:t>
            </w:r>
            <w:r w:rsidRPr="00F91279">
              <w:rPr>
                <w:rFonts w:ascii="华文楷体" w:eastAsia="华文楷体" w:hAnsi="华文楷体" w:cs="宋体" w:hint="eastAsia"/>
              </w:rPr>
              <w:t>月</w:t>
            </w:r>
            <w:r w:rsidRPr="00F91279">
              <w:rPr>
                <w:rFonts w:ascii="华文楷体" w:eastAsia="华文楷体" w:hAnsi="华文楷体" w:cs="宋体" w:hint="eastAsia"/>
              </w:rPr>
              <w:t>01</w:t>
            </w:r>
            <w:r w:rsidRPr="00F91279">
              <w:rPr>
                <w:rFonts w:ascii="华文楷体" w:eastAsia="华文楷体" w:hAnsi="华文楷体" w:cs="宋体" w:hint="eastAsia"/>
              </w:rPr>
              <w:t>日）的投标人类似业绩证明材料，每提供</w:t>
            </w:r>
            <w:r w:rsidRPr="00F91279">
              <w:rPr>
                <w:rFonts w:ascii="华文楷体" w:eastAsia="华文楷体" w:hAnsi="华文楷体" w:cs="宋体" w:hint="eastAsia"/>
              </w:rPr>
              <w:t>1</w:t>
            </w:r>
            <w:r w:rsidRPr="00F91279">
              <w:rPr>
                <w:rFonts w:ascii="华文楷体" w:eastAsia="华文楷体" w:hAnsi="华文楷体" w:cs="宋体" w:hint="eastAsia"/>
              </w:rPr>
              <w:t>项得</w:t>
            </w:r>
            <w:r w:rsidRPr="00F91279">
              <w:rPr>
                <w:rFonts w:ascii="华文楷体" w:eastAsia="华文楷体" w:hAnsi="华文楷体" w:cs="宋体" w:hint="eastAsia"/>
              </w:rPr>
              <w:t>0.5</w:t>
            </w:r>
            <w:r w:rsidRPr="00F91279">
              <w:rPr>
                <w:rFonts w:ascii="华文楷体" w:eastAsia="华文楷体" w:hAnsi="华文楷体" w:cs="宋体" w:hint="eastAsia"/>
              </w:rPr>
              <w:t>分，满分</w:t>
            </w:r>
            <w:r w:rsidRPr="00F91279">
              <w:rPr>
                <w:rFonts w:ascii="华文楷体" w:eastAsia="华文楷体" w:hAnsi="华文楷体" w:cs="宋体" w:hint="eastAsia"/>
              </w:rPr>
              <w:t>3</w:t>
            </w:r>
            <w:r w:rsidRPr="00F91279">
              <w:rPr>
                <w:rFonts w:ascii="华文楷体" w:eastAsia="华文楷体" w:hAnsi="华文楷体" w:cs="宋体" w:hint="eastAsia"/>
              </w:rPr>
              <w:t>分，未提供不得分；（提供业绩证明材料：①合同复印件（应包含合同首页、标的及金额所在页、签字盖章页。）、②销售发票复印件、③验收证明材料复印件（验收证明材料须提供使用单位加盖公章或验收人员签字的验收证明材料），以上三项内容缺一不可，未按要求提供完整证明材料的不得分。）</w:t>
            </w:r>
          </w:p>
          <w:p w:rsidR="001A0F64" w:rsidRPr="00F91279" w:rsidRDefault="0008262D">
            <w:pPr>
              <w:pStyle w:val="ae"/>
              <w:widowControl/>
              <w:spacing w:before="0" w:beforeAutospacing="0" w:after="0" w:afterAutospacing="0" w:line="460" w:lineRule="exact"/>
              <w:jc w:val="both"/>
              <w:rPr>
                <w:rFonts w:ascii="华文楷体" w:eastAsia="华文楷体" w:hAnsi="华文楷体" w:cs="宋体"/>
              </w:rPr>
            </w:pPr>
            <w:r w:rsidRPr="00F91279">
              <w:rPr>
                <w:rFonts w:ascii="华文楷体" w:eastAsia="华文楷体" w:hAnsi="华文楷体" w:cs="宋体" w:hint="eastAsia"/>
                <w:b/>
                <w:bCs/>
              </w:rPr>
              <w:t>（</w:t>
            </w:r>
            <w:r w:rsidRPr="00F91279">
              <w:rPr>
                <w:rFonts w:ascii="华文楷体" w:eastAsia="华文楷体" w:hAnsi="华文楷体" w:cs="宋体" w:hint="eastAsia"/>
                <w:b/>
                <w:bCs/>
              </w:rPr>
              <w:t>2</w:t>
            </w:r>
            <w:r w:rsidRPr="00F91279">
              <w:rPr>
                <w:rFonts w:ascii="华文楷体" w:eastAsia="华文楷体" w:hAnsi="华文楷体" w:cs="宋体" w:hint="eastAsia"/>
                <w:b/>
                <w:bCs/>
              </w:rPr>
              <w:t>）实施方案【</w:t>
            </w:r>
            <w:r w:rsidRPr="00F91279">
              <w:rPr>
                <w:rFonts w:ascii="华文楷体" w:eastAsia="华文楷体" w:hAnsi="华文楷体" w:cs="宋体" w:hint="eastAsia"/>
                <w:b/>
                <w:bCs/>
              </w:rPr>
              <w:t>3</w:t>
            </w:r>
            <w:r w:rsidRPr="00F91279">
              <w:rPr>
                <w:rFonts w:ascii="华文楷体" w:eastAsia="华文楷体" w:hAnsi="华文楷体" w:cs="宋体" w:hint="eastAsia"/>
                <w:b/>
                <w:bCs/>
              </w:rPr>
              <w:t>分】</w:t>
            </w:r>
            <w:r w:rsidRPr="00F91279">
              <w:rPr>
                <w:rFonts w:ascii="华文楷体" w:eastAsia="华文楷体" w:hAnsi="华文楷体" w:cs="宋体" w:hint="eastAsia"/>
              </w:rPr>
              <w:t>：根据项目特点提供详尽的实施方案，</w:t>
            </w:r>
            <w:r w:rsidRPr="00F91279">
              <w:rPr>
                <w:rFonts w:ascii="华文楷体" w:eastAsia="华文楷体" w:hAnsi="华文楷体" w:cs="宋体" w:hint="eastAsia"/>
                <w:lang w:val="zh-CN"/>
              </w:rPr>
              <w:t>包</w:t>
            </w:r>
            <w:r w:rsidRPr="00F91279">
              <w:rPr>
                <w:rFonts w:ascii="华文楷体" w:eastAsia="华文楷体" w:hAnsi="华文楷体" w:cs="宋体" w:hint="eastAsia"/>
              </w:rPr>
              <w:t>括</w:t>
            </w:r>
            <w:r w:rsidRPr="00F91279">
              <w:rPr>
                <w:rFonts w:ascii="华文楷体" w:eastAsia="华文楷体" w:hAnsi="华文楷体" w:cs="宋体" w:hint="eastAsia"/>
                <w:lang w:val="zh-CN"/>
              </w:rPr>
              <w:t>：①实施计划、②实施团队、</w:t>
            </w:r>
            <w:r w:rsidRPr="00F91279">
              <w:rPr>
                <w:rFonts w:ascii="华文楷体" w:eastAsia="华文楷体" w:hAnsi="华文楷体" w:cs="宋体" w:hint="eastAsia"/>
              </w:rPr>
              <w:t>③</w:t>
            </w:r>
            <w:r w:rsidRPr="00F91279">
              <w:rPr>
                <w:rFonts w:ascii="华文楷体" w:eastAsia="华文楷体" w:hAnsi="华文楷体" w:cs="宋体" w:hint="eastAsia"/>
                <w:lang w:val="zh-CN"/>
              </w:rPr>
              <w:t>实施进度。</w:t>
            </w:r>
            <w:r w:rsidRPr="00F91279">
              <w:rPr>
                <w:rFonts w:ascii="华文楷体" w:eastAsia="华文楷体" w:hAnsi="华文楷体" w:cs="宋体" w:hint="eastAsia"/>
              </w:rPr>
              <w:t>针对上述每一项要求</w:t>
            </w:r>
            <w:proofErr w:type="gramStart"/>
            <w:r w:rsidRPr="00F91279">
              <w:rPr>
                <w:rFonts w:ascii="华文楷体" w:eastAsia="华文楷体" w:hAnsi="华文楷体" w:cs="宋体" w:hint="eastAsia"/>
              </w:rPr>
              <w:t>作出</w:t>
            </w:r>
            <w:proofErr w:type="gramEnd"/>
            <w:r w:rsidRPr="00F91279">
              <w:rPr>
                <w:rFonts w:ascii="华文楷体" w:eastAsia="华文楷体" w:hAnsi="华文楷体" w:cs="宋体" w:hint="eastAsia"/>
              </w:rPr>
              <w:t>了详细的方案且符合采购需求的得</w:t>
            </w:r>
            <w:r w:rsidRPr="00F91279">
              <w:rPr>
                <w:rFonts w:ascii="华文楷体" w:eastAsia="华文楷体" w:hAnsi="华文楷体" w:cs="宋体" w:hint="eastAsia"/>
              </w:rPr>
              <w:t>3</w:t>
            </w:r>
            <w:r w:rsidRPr="00F91279">
              <w:rPr>
                <w:rFonts w:ascii="华文楷体" w:eastAsia="华文楷体" w:hAnsi="华文楷体" w:cs="宋体" w:hint="eastAsia"/>
              </w:rPr>
              <w:t>分</w:t>
            </w:r>
            <w:r w:rsidRPr="00F91279">
              <w:rPr>
                <w:rFonts w:ascii="华文楷体" w:eastAsia="华文楷体" w:hAnsi="华文楷体" w:cs="宋体" w:hint="eastAsia"/>
                <w:lang w:val="zh-CN"/>
              </w:rPr>
              <w:t>；每缺少一项内容扣</w:t>
            </w:r>
            <w:r w:rsidRPr="00F91279">
              <w:rPr>
                <w:rFonts w:ascii="华文楷体" w:eastAsia="华文楷体" w:hAnsi="华文楷体" w:cs="宋体" w:hint="eastAsia"/>
              </w:rPr>
              <w:t>1</w:t>
            </w:r>
            <w:r w:rsidRPr="00F91279">
              <w:rPr>
                <w:rFonts w:ascii="华文楷体" w:eastAsia="华文楷体" w:hAnsi="华文楷体" w:cs="宋体" w:hint="eastAsia"/>
                <w:lang w:val="zh-CN"/>
              </w:rPr>
              <w:t>分；所</w:t>
            </w:r>
            <w:r w:rsidRPr="00F91279">
              <w:rPr>
                <w:rFonts w:ascii="华文楷体" w:eastAsia="华文楷体" w:hAnsi="华文楷体" w:cs="宋体" w:hint="eastAsia"/>
                <w:lang w:val="zh-CN"/>
              </w:rPr>
              <w:t>提供的每项内容中每有一处缺陷的扣</w:t>
            </w:r>
            <w:r w:rsidRPr="00F91279">
              <w:rPr>
                <w:rFonts w:ascii="华文楷体" w:eastAsia="华文楷体" w:hAnsi="华文楷体" w:cs="宋体" w:hint="eastAsia"/>
                <w:lang w:val="zh-CN"/>
              </w:rPr>
              <w:t>0.5</w:t>
            </w:r>
            <w:r w:rsidRPr="00F91279">
              <w:rPr>
                <w:rFonts w:ascii="华文楷体" w:eastAsia="华文楷体" w:hAnsi="华文楷体" w:cs="宋体" w:hint="eastAsia"/>
                <w:lang w:val="zh-CN"/>
              </w:rPr>
              <w:t>分。</w:t>
            </w:r>
            <w:r w:rsidRPr="00F91279">
              <w:rPr>
                <w:rFonts w:ascii="华文楷体" w:eastAsia="华文楷体" w:hAnsi="华文楷体" w:cs="宋体" w:hint="eastAsia"/>
                <w:shd w:val="clear" w:color="auto" w:fill="FFFFFF"/>
              </w:rPr>
              <w:t>扣完为止。</w:t>
            </w:r>
            <w:r w:rsidRPr="00F91279">
              <w:rPr>
                <w:rFonts w:ascii="华文楷体" w:eastAsia="华文楷体" w:hAnsi="华文楷体" w:cs="宋体" w:hint="eastAsia"/>
                <w:lang w:val="zh-CN"/>
              </w:rPr>
              <w:t>(</w:t>
            </w:r>
            <w:r w:rsidRPr="00F91279">
              <w:rPr>
                <w:rFonts w:ascii="华文楷体" w:eastAsia="华文楷体" w:hAnsi="华文楷体" w:cs="宋体" w:hint="eastAsia"/>
                <w:lang w:val="zh-CN"/>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存在明显逻辑性错误</w:t>
            </w:r>
            <w:r w:rsidRPr="00F91279">
              <w:rPr>
                <w:rFonts w:ascii="华文楷体" w:eastAsia="华文楷体" w:hAnsi="华文楷体" w:cs="宋体" w:hint="eastAsia"/>
                <w:lang w:val="zh-CN"/>
              </w:rPr>
              <w:t>)</w:t>
            </w:r>
            <w:r w:rsidRPr="00F91279">
              <w:rPr>
                <w:rFonts w:ascii="华文楷体" w:eastAsia="华文楷体" w:hAnsi="华文楷体" w:cs="宋体" w:hint="eastAsia"/>
                <w:lang w:val="zh-CN"/>
              </w:rPr>
              <w:t>，</w:t>
            </w:r>
            <w:r w:rsidRPr="00F91279">
              <w:rPr>
                <w:rFonts w:ascii="华文楷体" w:eastAsia="华文楷体" w:hAnsi="华文楷体" w:cs="宋体" w:hint="eastAsia"/>
              </w:rPr>
              <w:t>未提供不得分。</w:t>
            </w:r>
          </w:p>
          <w:p w:rsidR="001A0F64" w:rsidRPr="00F91279" w:rsidRDefault="0008262D">
            <w:pPr>
              <w:pStyle w:val="ae"/>
              <w:widowControl/>
              <w:spacing w:before="0" w:beforeAutospacing="0" w:after="0" w:afterAutospacing="0" w:line="460" w:lineRule="exact"/>
              <w:jc w:val="both"/>
              <w:rPr>
                <w:rFonts w:ascii="华文楷体" w:eastAsia="华文楷体" w:hAnsi="华文楷体" w:cs="宋体"/>
              </w:rPr>
            </w:pPr>
            <w:r w:rsidRPr="00F91279">
              <w:rPr>
                <w:rFonts w:ascii="华文楷体" w:eastAsia="华文楷体" w:hAnsi="华文楷体" w:cs="宋体" w:hint="eastAsia"/>
                <w:b/>
                <w:bCs/>
              </w:rPr>
              <w:t>（</w:t>
            </w:r>
            <w:r w:rsidRPr="00F91279">
              <w:rPr>
                <w:rFonts w:ascii="华文楷体" w:eastAsia="华文楷体" w:hAnsi="华文楷体" w:cs="宋体" w:hint="eastAsia"/>
                <w:b/>
                <w:bCs/>
              </w:rPr>
              <w:t>3</w:t>
            </w:r>
            <w:r w:rsidRPr="00F91279">
              <w:rPr>
                <w:rFonts w:ascii="华文楷体" w:eastAsia="华文楷体" w:hAnsi="华文楷体" w:cs="宋体" w:hint="eastAsia"/>
                <w:b/>
                <w:bCs/>
              </w:rPr>
              <w:t>）质量保证方案【</w:t>
            </w:r>
            <w:r w:rsidRPr="00F91279">
              <w:rPr>
                <w:rFonts w:ascii="华文楷体" w:eastAsia="华文楷体" w:hAnsi="华文楷体" w:cs="宋体" w:hint="eastAsia"/>
                <w:b/>
                <w:bCs/>
              </w:rPr>
              <w:t>4</w:t>
            </w:r>
            <w:r w:rsidRPr="00F91279">
              <w:rPr>
                <w:rFonts w:ascii="华文楷体" w:eastAsia="华文楷体" w:hAnsi="华文楷体" w:cs="宋体" w:hint="eastAsia"/>
                <w:b/>
                <w:bCs/>
              </w:rPr>
              <w:t>分】：</w:t>
            </w:r>
            <w:r w:rsidRPr="00F91279">
              <w:rPr>
                <w:rFonts w:ascii="华文楷体" w:eastAsia="华文楷体" w:hAnsi="华文楷体" w:cs="宋体" w:hint="eastAsia"/>
              </w:rPr>
              <w:t>根据项目特点提供详尽的质量保证方案，包括：①质量管理制度、②质量保障措施、</w:t>
            </w:r>
            <w:r w:rsidRPr="00F91279">
              <w:rPr>
                <w:rStyle w:val="fontstyle01"/>
                <w:rFonts w:ascii="华文楷体" w:eastAsia="华文楷体" w:hAnsi="华文楷体" w:cs="宋体" w:hint="default"/>
                <w:color w:val="auto"/>
              </w:rPr>
              <w:t>③</w:t>
            </w:r>
            <w:r w:rsidRPr="00F91279">
              <w:rPr>
                <w:rStyle w:val="fontstyle01"/>
                <w:rFonts w:ascii="华文楷体" w:eastAsia="华文楷体" w:hAnsi="华文楷体" w:cs="宋体" w:hint="default"/>
                <w:color w:val="auto"/>
              </w:rPr>
              <w:t>质量回访流程及方案、</w:t>
            </w:r>
            <w:r w:rsidRPr="00F91279">
              <w:rPr>
                <w:rFonts w:ascii="华文楷体" w:eastAsia="华文楷体" w:hAnsi="华文楷体" w:cs="宋体" w:hint="eastAsia"/>
              </w:rPr>
              <w:t>④质量问</w:t>
            </w:r>
            <w:r w:rsidRPr="00F91279">
              <w:rPr>
                <w:rFonts w:ascii="华文楷体" w:eastAsia="华文楷体" w:hAnsi="华文楷体" w:cs="宋体" w:hint="eastAsia"/>
              </w:rPr>
              <w:t>题退换</w:t>
            </w:r>
            <w:proofErr w:type="gramStart"/>
            <w:r w:rsidRPr="00F91279">
              <w:rPr>
                <w:rFonts w:ascii="华文楷体" w:eastAsia="华文楷体" w:hAnsi="华文楷体" w:cs="宋体" w:hint="eastAsia"/>
              </w:rPr>
              <w:t>货流程及方案</w:t>
            </w:r>
            <w:proofErr w:type="gramEnd"/>
            <w:r w:rsidRPr="00F91279">
              <w:rPr>
                <w:rFonts w:ascii="华文楷体" w:eastAsia="华文楷体" w:hAnsi="华文楷体" w:cs="宋体" w:hint="eastAsia"/>
              </w:rPr>
              <w:t>。针对上述每一项要求</w:t>
            </w:r>
            <w:proofErr w:type="gramStart"/>
            <w:r w:rsidRPr="00F91279">
              <w:rPr>
                <w:rFonts w:ascii="华文楷体" w:eastAsia="华文楷体" w:hAnsi="华文楷体" w:cs="宋体" w:hint="eastAsia"/>
              </w:rPr>
              <w:t>作出</w:t>
            </w:r>
            <w:proofErr w:type="gramEnd"/>
            <w:r w:rsidRPr="00F91279">
              <w:rPr>
                <w:rFonts w:ascii="华文楷体" w:eastAsia="华文楷体" w:hAnsi="华文楷体" w:cs="宋体" w:hint="eastAsia"/>
              </w:rPr>
              <w:t>了详细的方案及承诺且符合采购需求的得</w:t>
            </w:r>
            <w:r w:rsidRPr="00F91279">
              <w:rPr>
                <w:rFonts w:ascii="华文楷体" w:eastAsia="华文楷体" w:hAnsi="华文楷体" w:cs="宋体" w:hint="eastAsia"/>
              </w:rPr>
              <w:t>4</w:t>
            </w:r>
            <w:r w:rsidRPr="00F91279">
              <w:rPr>
                <w:rFonts w:ascii="华文楷体" w:eastAsia="华文楷体" w:hAnsi="华文楷体" w:cs="宋体" w:hint="eastAsia"/>
              </w:rPr>
              <w:t>分；每缺少一项内容扣</w:t>
            </w:r>
            <w:r w:rsidRPr="00F91279">
              <w:rPr>
                <w:rFonts w:ascii="华文楷体" w:eastAsia="华文楷体" w:hAnsi="华文楷体" w:cs="宋体" w:hint="eastAsia"/>
              </w:rPr>
              <w:t>1</w:t>
            </w:r>
            <w:r w:rsidRPr="00F91279">
              <w:rPr>
                <w:rFonts w:ascii="华文楷体" w:eastAsia="华文楷体" w:hAnsi="华文楷体" w:cs="宋体" w:hint="eastAsia"/>
              </w:rPr>
              <w:t>分；所提供的每项内容中每有一处缺陷的扣</w:t>
            </w:r>
            <w:r w:rsidRPr="00F91279">
              <w:rPr>
                <w:rFonts w:ascii="华文楷体" w:eastAsia="华文楷体" w:hAnsi="华文楷体" w:cs="宋体" w:hint="eastAsia"/>
              </w:rPr>
              <w:t>0.5</w:t>
            </w:r>
            <w:r w:rsidRPr="00F91279">
              <w:rPr>
                <w:rFonts w:ascii="华文楷体" w:eastAsia="华文楷体" w:hAnsi="华文楷体" w:cs="宋体" w:hint="eastAsia"/>
              </w:rPr>
              <w:t>分。</w:t>
            </w:r>
            <w:r w:rsidRPr="00F91279">
              <w:rPr>
                <w:rFonts w:ascii="华文楷体" w:eastAsia="华文楷体" w:hAnsi="华文楷体" w:cs="宋体" w:hint="eastAsia"/>
                <w:shd w:val="clear" w:color="auto" w:fill="FFFFFF"/>
              </w:rPr>
              <w:t>扣完为止。</w:t>
            </w:r>
            <w:r w:rsidRPr="00F91279">
              <w:rPr>
                <w:rFonts w:ascii="华文楷体" w:eastAsia="华文楷体" w:hAnsi="华文楷体" w:cs="宋体" w:hint="eastAsia"/>
                <w:lang w:val="zh-CN"/>
              </w:rPr>
              <w:t>(</w:t>
            </w:r>
            <w:r w:rsidRPr="00F91279">
              <w:rPr>
                <w:rFonts w:ascii="华文楷体" w:eastAsia="华文楷体" w:hAnsi="华文楷体" w:cs="宋体" w:hint="eastAsia"/>
                <w:lang w:val="zh-CN"/>
              </w:rPr>
              <w:t>注：内容存在缺陷是指：①</w:t>
            </w:r>
            <w:r w:rsidRPr="00F91279">
              <w:rPr>
                <w:rFonts w:ascii="华文楷体" w:eastAsia="华文楷体" w:hAnsi="华文楷体" w:cs="宋体" w:hint="eastAsia"/>
                <w:lang w:val="zh-CN"/>
              </w:rPr>
              <w:lastRenderedPageBreak/>
              <w:t>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存在明显逻辑性错误</w:t>
            </w:r>
            <w:r w:rsidRPr="00F91279">
              <w:rPr>
                <w:rFonts w:ascii="华文楷体" w:eastAsia="华文楷体" w:hAnsi="华文楷体" w:cs="宋体" w:hint="eastAsia"/>
                <w:lang w:val="zh-CN"/>
              </w:rPr>
              <w:t>)</w:t>
            </w:r>
            <w:r w:rsidRPr="00F91279">
              <w:rPr>
                <w:rFonts w:ascii="华文楷体" w:eastAsia="华文楷体" w:hAnsi="华文楷体" w:cs="宋体" w:hint="eastAsia"/>
                <w:lang w:val="zh-CN"/>
              </w:rPr>
              <w:t>。</w:t>
            </w:r>
            <w:r w:rsidRPr="00F91279">
              <w:rPr>
                <w:rFonts w:ascii="华文楷体" w:eastAsia="华文楷体" w:hAnsi="华文楷体" w:cs="宋体" w:hint="eastAsia"/>
              </w:rPr>
              <w:t>未提供不得分。</w:t>
            </w:r>
          </w:p>
          <w:p w:rsidR="001A0F64" w:rsidRPr="00F91279" w:rsidRDefault="0008262D">
            <w:pPr>
              <w:pStyle w:val="a0"/>
              <w:spacing w:line="460" w:lineRule="exact"/>
              <w:rPr>
                <w:rFonts w:ascii="华文楷体" w:eastAsia="华文楷体" w:hAnsi="华文楷体" w:cs="宋体"/>
              </w:rPr>
            </w:pPr>
            <w:r w:rsidRPr="00F91279">
              <w:rPr>
                <w:rFonts w:ascii="华文楷体" w:eastAsia="华文楷体" w:hAnsi="华文楷体" w:cs="宋体" w:hint="eastAsia"/>
                <w:b/>
                <w:bCs/>
              </w:rPr>
              <w:t>（</w:t>
            </w:r>
            <w:r w:rsidRPr="00F91279">
              <w:rPr>
                <w:rFonts w:ascii="华文楷体" w:eastAsia="华文楷体" w:hAnsi="华文楷体" w:cs="宋体" w:hint="eastAsia"/>
                <w:b/>
                <w:bCs/>
              </w:rPr>
              <w:t>4</w:t>
            </w:r>
            <w:r w:rsidRPr="00F91279">
              <w:rPr>
                <w:rFonts w:ascii="华文楷体" w:eastAsia="华文楷体" w:hAnsi="华文楷体" w:cs="宋体" w:hint="eastAsia"/>
                <w:b/>
                <w:bCs/>
              </w:rPr>
              <w:t>）售后服务方案【</w:t>
            </w:r>
            <w:r w:rsidRPr="00F91279">
              <w:rPr>
                <w:rFonts w:ascii="华文楷体" w:eastAsia="华文楷体" w:hAnsi="华文楷体" w:cs="宋体" w:hint="eastAsia"/>
                <w:b/>
                <w:bCs/>
              </w:rPr>
              <w:t>3</w:t>
            </w:r>
            <w:r w:rsidRPr="00F91279">
              <w:rPr>
                <w:rFonts w:ascii="华文楷体" w:eastAsia="华文楷体" w:hAnsi="华文楷体" w:cs="宋体" w:hint="eastAsia"/>
                <w:b/>
                <w:bCs/>
              </w:rPr>
              <w:t>分</w:t>
            </w:r>
            <w:r w:rsidRPr="00F91279">
              <w:rPr>
                <w:rFonts w:ascii="华文楷体" w:eastAsia="华文楷体" w:hAnsi="华文楷体" w:cs="宋体" w:hint="eastAsia"/>
                <w:b/>
                <w:bCs/>
              </w:rPr>
              <w:t>】：</w:t>
            </w:r>
            <w:r w:rsidRPr="00F91279">
              <w:rPr>
                <w:rFonts w:ascii="华文楷体" w:eastAsia="华文楷体" w:hAnsi="华文楷体" w:cs="宋体" w:hint="eastAsia"/>
              </w:rPr>
              <w:t>根据项目特点提供详尽的售后服务方案，包括：①服务团队、②服务响应时间、③售后服务内容。针对上述每一项要求</w:t>
            </w:r>
            <w:proofErr w:type="gramStart"/>
            <w:r w:rsidRPr="00F91279">
              <w:rPr>
                <w:rFonts w:ascii="华文楷体" w:eastAsia="华文楷体" w:hAnsi="华文楷体" w:cs="宋体" w:hint="eastAsia"/>
              </w:rPr>
              <w:t>作出</w:t>
            </w:r>
            <w:proofErr w:type="gramEnd"/>
            <w:r w:rsidRPr="00F91279">
              <w:rPr>
                <w:rFonts w:ascii="华文楷体" w:eastAsia="华文楷体" w:hAnsi="华文楷体" w:cs="宋体" w:hint="eastAsia"/>
              </w:rPr>
              <w:t>了详细的方案且符合采购需求的得</w:t>
            </w:r>
            <w:r w:rsidRPr="00F91279">
              <w:rPr>
                <w:rFonts w:ascii="华文楷体" w:eastAsia="华文楷体" w:hAnsi="华文楷体" w:cs="宋体" w:hint="eastAsia"/>
              </w:rPr>
              <w:t>3</w:t>
            </w:r>
            <w:r w:rsidRPr="00F91279">
              <w:rPr>
                <w:rFonts w:ascii="华文楷体" w:eastAsia="华文楷体" w:hAnsi="华文楷体" w:cs="宋体" w:hint="eastAsia"/>
              </w:rPr>
              <w:t>分；每缺少一项内容扣</w:t>
            </w:r>
            <w:r w:rsidRPr="00F91279">
              <w:rPr>
                <w:rFonts w:ascii="华文楷体" w:eastAsia="华文楷体" w:hAnsi="华文楷体" w:cs="宋体" w:hint="eastAsia"/>
              </w:rPr>
              <w:t>1</w:t>
            </w:r>
            <w:r w:rsidRPr="00F91279">
              <w:rPr>
                <w:rFonts w:ascii="华文楷体" w:eastAsia="华文楷体" w:hAnsi="华文楷体" w:cs="宋体" w:hint="eastAsia"/>
              </w:rPr>
              <w:t>分；所提供的每项内容中每有一处缺陷的扣</w:t>
            </w:r>
            <w:r w:rsidRPr="00F91279">
              <w:rPr>
                <w:rFonts w:ascii="华文楷体" w:eastAsia="华文楷体" w:hAnsi="华文楷体" w:cs="宋体" w:hint="eastAsia"/>
              </w:rPr>
              <w:t>0.5</w:t>
            </w:r>
            <w:r w:rsidRPr="00F91279">
              <w:rPr>
                <w:rFonts w:ascii="华文楷体" w:eastAsia="华文楷体" w:hAnsi="华文楷体" w:cs="宋体" w:hint="eastAsia"/>
              </w:rPr>
              <w:t>分。</w:t>
            </w:r>
            <w:r w:rsidRPr="00F91279">
              <w:rPr>
                <w:rFonts w:ascii="华文楷体" w:eastAsia="华文楷体" w:hAnsi="华文楷体" w:cs="宋体" w:hint="eastAsia"/>
                <w:shd w:val="clear" w:color="auto" w:fill="FFFFFF"/>
              </w:rPr>
              <w:t>扣完为止。</w:t>
            </w:r>
            <w:r w:rsidRPr="00F91279">
              <w:rPr>
                <w:rFonts w:ascii="华文楷体" w:eastAsia="华文楷体" w:hAnsi="华文楷体" w:cs="宋体" w:hint="eastAsia"/>
                <w:lang w:val="zh-CN"/>
              </w:rPr>
              <w:t>(</w:t>
            </w:r>
            <w:r w:rsidRPr="00F91279">
              <w:rPr>
                <w:rFonts w:ascii="华文楷体" w:eastAsia="华文楷体" w:hAnsi="华文楷体" w:cs="宋体" w:hint="eastAsia"/>
                <w:lang w:val="zh-CN"/>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w:t>
            </w:r>
            <w:r w:rsidRPr="00F91279">
              <w:rPr>
                <w:rFonts w:ascii="华文楷体" w:eastAsia="华文楷体" w:hAnsi="华文楷体" w:cs="宋体" w:hint="eastAsia"/>
                <w:lang w:val="zh-CN"/>
              </w:rPr>
              <w:t>容存在明显逻辑性错误</w:t>
            </w:r>
            <w:r w:rsidRPr="00F91279">
              <w:rPr>
                <w:rFonts w:ascii="华文楷体" w:eastAsia="华文楷体" w:hAnsi="华文楷体" w:cs="宋体" w:hint="eastAsia"/>
                <w:lang w:val="zh-CN"/>
              </w:rPr>
              <w:t>)</w:t>
            </w:r>
            <w:r w:rsidRPr="00F91279">
              <w:rPr>
                <w:rFonts w:ascii="华文楷体" w:eastAsia="华文楷体" w:hAnsi="华文楷体" w:cs="宋体" w:hint="eastAsia"/>
                <w:lang w:val="zh-CN"/>
              </w:rPr>
              <w:t>。</w:t>
            </w:r>
            <w:r w:rsidRPr="00F91279">
              <w:rPr>
                <w:rFonts w:ascii="华文楷体" w:eastAsia="华文楷体" w:hAnsi="华文楷体" w:cs="宋体" w:hint="eastAsia"/>
              </w:rPr>
              <w:t>未提供不得分。</w:t>
            </w:r>
          </w:p>
        </w:tc>
      </w:tr>
    </w:tbl>
    <w:p w:rsidR="001A0F64" w:rsidRPr="00F91279" w:rsidRDefault="001A0F64">
      <w:pPr>
        <w:rPr>
          <w:rFonts w:ascii="华文楷体" w:eastAsia="华文楷体" w:hAnsi="华文楷体"/>
        </w:rPr>
      </w:pPr>
    </w:p>
    <w:p w:rsidR="001A0F64" w:rsidRPr="00F91279" w:rsidRDefault="0008262D">
      <w:pPr>
        <w:pStyle w:val="a0"/>
        <w:spacing w:after="0" w:line="360" w:lineRule="auto"/>
        <w:ind w:firstLineChars="200" w:firstLine="480"/>
        <w:rPr>
          <w:rFonts w:ascii="华文楷体" w:eastAsia="华文楷体" w:hAnsi="华文楷体" w:cs="宋体"/>
          <w:shd w:val="clear" w:color="auto" w:fill="FFFFFF"/>
        </w:rPr>
      </w:pPr>
      <w:r w:rsidRPr="00F91279">
        <w:rPr>
          <w:rFonts w:ascii="华文楷体" w:eastAsia="华文楷体" w:hAnsi="华文楷体" w:cs="宋体" w:hint="eastAsia"/>
          <w:shd w:val="clear" w:color="auto" w:fill="FFFFFF"/>
        </w:rPr>
        <w:t xml:space="preserve">20.3 </w:t>
      </w:r>
      <w:r w:rsidRPr="00F91279">
        <w:rPr>
          <w:rFonts w:ascii="华文楷体" w:eastAsia="华文楷体" w:hAnsi="华文楷体" w:cs="宋体" w:hint="eastAsia"/>
          <w:shd w:val="clear" w:color="auto" w:fill="FFFFFF"/>
        </w:rPr>
        <w:t>评标结果按评审后得分由高到低顺序排列。得分相同的，按投标报价由低到高顺序排列。得分且投标报价相同的并列。投标文件满足招标文件全部实质性要求，</w:t>
      </w:r>
      <w:proofErr w:type="gramStart"/>
      <w:r w:rsidRPr="00F91279">
        <w:rPr>
          <w:rFonts w:ascii="华文楷体" w:eastAsia="华文楷体" w:hAnsi="华文楷体" w:cs="宋体" w:hint="eastAsia"/>
          <w:shd w:val="clear" w:color="auto" w:fill="FFFFFF"/>
        </w:rPr>
        <w:t>且按照</w:t>
      </w:r>
      <w:proofErr w:type="gramEnd"/>
      <w:r w:rsidRPr="00F91279">
        <w:rPr>
          <w:rFonts w:ascii="华文楷体" w:eastAsia="华文楷体" w:hAnsi="华文楷体" w:cs="宋体" w:hint="eastAsia"/>
          <w:shd w:val="clear" w:color="auto" w:fill="FFFFFF"/>
        </w:rPr>
        <w:t>评审因素的量化指标评审得分最高的投标人为排名第一的中标候选人。</w:t>
      </w:r>
    </w:p>
    <w:p w:rsidR="001A0F64" w:rsidRPr="00F91279" w:rsidRDefault="0008262D">
      <w:pPr>
        <w:autoSpaceDE w:val="0"/>
        <w:autoSpaceDN w:val="0"/>
        <w:spacing w:line="360" w:lineRule="auto"/>
        <w:ind w:firstLineChars="200" w:firstLine="480"/>
        <w:rPr>
          <w:rFonts w:ascii="华文楷体" w:eastAsia="华文楷体" w:hAnsi="华文楷体" w:cs="宋体"/>
          <w:shd w:val="clear" w:color="auto" w:fill="FFFFFF"/>
        </w:rPr>
      </w:pPr>
      <w:r w:rsidRPr="00F91279">
        <w:rPr>
          <w:rFonts w:ascii="华文楷体" w:eastAsia="华文楷体" w:hAnsi="华文楷体" w:cs="宋体" w:hint="eastAsia"/>
          <w:shd w:val="clear" w:color="auto" w:fill="FFFFFF"/>
        </w:rPr>
        <w:t xml:space="preserve">20.4 </w:t>
      </w:r>
      <w:r w:rsidRPr="00F91279">
        <w:rPr>
          <w:rFonts w:ascii="华文楷体" w:eastAsia="华文楷体" w:hAnsi="华文楷体" w:cs="宋体" w:hint="eastAsia"/>
          <w:shd w:val="clear" w:color="auto" w:fill="FFFFFF"/>
        </w:rPr>
        <w:t>评标结果汇总完成后，除下列情形外，任何人不得修改评标结果：</w:t>
      </w:r>
    </w:p>
    <w:p w:rsidR="001A0F64" w:rsidRPr="00F91279" w:rsidRDefault="0008262D">
      <w:pPr>
        <w:autoSpaceDE w:val="0"/>
        <w:autoSpaceDN w:val="0"/>
        <w:spacing w:line="360" w:lineRule="auto"/>
        <w:ind w:firstLineChars="200" w:firstLine="480"/>
        <w:rPr>
          <w:rFonts w:ascii="华文楷体" w:eastAsia="华文楷体" w:hAnsi="华文楷体" w:cs="宋体"/>
          <w:shd w:val="clear" w:color="auto" w:fill="FFFFFF"/>
        </w:rPr>
      </w:pPr>
      <w:r w:rsidRPr="00F91279">
        <w:rPr>
          <w:rFonts w:ascii="华文楷体" w:eastAsia="华文楷体" w:hAnsi="华文楷体" w:cs="宋体" w:hint="eastAsia"/>
          <w:shd w:val="clear" w:color="auto" w:fill="FFFFFF"/>
        </w:rPr>
        <w:t>（</w:t>
      </w:r>
      <w:r w:rsidRPr="00F91279">
        <w:rPr>
          <w:rFonts w:ascii="华文楷体" w:eastAsia="华文楷体" w:hAnsi="华文楷体" w:cs="宋体" w:hint="eastAsia"/>
          <w:shd w:val="clear" w:color="auto" w:fill="FFFFFF"/>
        </w:rPr>
        <w:t>1</w:t>
      </w:r>
      <w:r w:rsidRPr="00F91279">
        <w:rPr>
          <w:rFonts w:ascii="华文楷体" w:eastAsia="华文楷体" w:hAnsi="华文楷体" w:cs="宋体" w:hint="eastAsia"/>
          <w:shd w:val="clear" w:color="auto" w:fill="FFFFFF"/>
        </w:rPr>
        <w:t>）分值汇总计算错误的；</w:t>
      </w:r>
    </w:p>
    <w:p w:rsidR="001A0F64" w:rsidRPr="00F91279" w:rsidRDefault="0008262D">
      <w:pPr>
        <w:autoSpaceDE w:val="0"/>
        <w:autoSpaceDN w:val="0"/>
        <w:spacing w:line="360" w:lineRule="auto"/>
        <w:ind w:firstLineChars="200" w:firstLine="480"/>
        <w:rPr>
          <w:rFonts w:ascii="华文楷体" w:eastAsia="华文楷体" w:hAnsi="华文楷体" w:cs="宋体"/>
          <w:shd w:val="clear" w:color="auto" w:fill="FFFFFF"/>
        </w:rPr>
      </w:pPr>
      <w:r w:rsidRPr="00F91279">
        <w:rPr>
          <w:rFonts w:ascii="华文楷体" w:eastAsia="华文楷体" w:hAnsi="华文楷体" w:cs="宋体" w:hint="eastAsia"/>
          <w:shd w:val="clear" w:color="auto" w:fill="FFFFFF"/>
        </w:rPr>
        <w:t>（</w:t>
      </w:r>
      <w:r w:rsidRPr="00F91279">
        <w:rPr>
          <w:rFonts w:ascii="华文楷体" w:eastAsia="华文楷体" w:hAnsi="华文楷体" w:cs="宋体" w:hint="eastAsia"/>
          <w:shd w:val="clear" w:color="auto" w:fill="FFFFFF"/>
        </w:rPr>
        <w:t>2</w:t>
      </w:r>
      <w:r w:rsidRPr="00F91279">
        <w:rPr>
          <w:rFonts w:ascii="华文楷体" w:eastAsia="华文楷体" w:hAnsi="华文楷体" w:cs="宋体" w:hint="eastAsia"/>
          <w:shd w:val="clear" w:color="auto" w:fill="FFFFFF"/>
        </w:rPr>
        <w:t>）分项评分超出评分标准范围的；</w:t>
      </w:r>
    </w:p>
    <w:p w:rsidR="001A0F64" w:rsidRPr="00F91279" w:rsidRDefault="0008262D">
      <w:pPr>
        <w:autoSpaceDE w:val="0"/>
        <w:autoSpaceDN w:val="0"/>
        <w:spacing w:line="360" w:lineRule="auto"/>
        <w:ind w:firstLineChars="200" w:firstLine="480"/>
        <w:rPr>
          <w:rFonts w:ascii="华文楷体" w:eastAsia="华文楷体" w:hAnsi="华文楷体" w:cs="宋体"/>
          <w:shd w:val="clear" w:color="auto" w:fill="FFFFFF"/>
        </w:rPr>
      </w:pPr>
      <w:r w:rsidRPr="00F91279">
        <w:rPr>
          <w:rFonts w:ascii="华文楷体" w:eastAsia="华文楷体" w:hAnsi="华文楷体" w:cs="宋体" w:hint="eastAsia"/>
          <w:shd w:val="clear" w:color="auto" w:fill="FFFFFF"/>
        </w:rPr>
        <w:t>（</w:t>
      </w:r>
      <w:r w:rsidRPr="00F91279">
        <w:rPr>
          <w:rFonts w:ascii="华文楷体" w:eastAsia="华文楷体" w:hAnsi="华文楷体" w:cs="宋体" w:hint="eastAsia"/>
          <w:shd w:val="clear" w:color="auto" w:fill="FFFFFF"/>
        </w:rPr>
        <w:t>3</w:t>
      </w:r>
      <w:r w:rsidRPr="00F91279">
        <w:rPr>
          <w:rFonts w:ascii="华文楷体" w:eastAsia="华文楷体" w:hAnsi="华文楷体" w:cs="宋体" w:hint="eastAsia"/>
          <w:shd w:val="clear" w:color="auto" w:fill="FFFFFF"/>
        </w:rPr>
        <w:t>）评标委员会成员对客观评审因素评分不一致的；</w:t>
      </w:r>
    </w:p>
    <w:p w:rsidR="001A0F64" w:rsidRPr="00F91279" w:rsidRDefault="0008262D">
      <w:pPr>
        <w:autoSpaceDE w:val="0"/>
        <w:autoSpaceDN w:val="0"/>
        <w:spacing w:line="360" w:lineRule="auto"/>
        <w:ind w:firstLineChars="200" w:firstLine="480"/>
        <w:rPr>
          <w:rFonts w:ascii="华文楷体" w:eastAsia="华文楷体" w:hAnsi="华文楷体" w:cs="宋体"/>
          <w:shd w:val="clear" w:color="auto" w:fill="FFFFFF"/>
        </w:rPr>
      </w:pPr>
      <w:r w:rsidRPr="00F91279">
        <w:rPr>
          <w:rFonts w:ascii="华文楷体" w:eastAsia="华文楷体" w:hAnsi="华文楷体" w:cs="宋体" w:hint="eastAsia"/>
          <w:shd w:val="clear" w:color="auto" w:fill="FFFFFF"/>
        </w:rPr>
        <w:t>（</w:t>
      </w:r>
      <w:r w:rsidRPr="00F91279">
        <w:rPr>
          <w:rFonts w:ascii="华文楷体" w:eastAsia="华文楷体" w:hAnsi="华文楷体" w:cs="宋体" w:hint="eastAsia"/>
          <w:shd w:val="clear" w:color="auto" w:fill="FFFFFF"/>
        </w:rPr>
        <w:t>4</w:t>
      </w:r>
      <w:r w:rsidRPr="00F91279">
        <w:rPr>
          <w:rFonts w:ascii="华文楷体" w:eastAsia="华文楷体" w:hAnsi="华文楷体" w:cs="宋体" w:hint="eastAsia"/>
          <w:shd w:val="clear" w:color="auto" w:fill="FFFFFF"/>
        </w:rPr>
        <w:t>）经评标委员会认定评分畸高、</w:t>
      </w:r>
      <w:proofErr w:type="gramStart"/>
      <w:r w:rsidRPr="00F91279">
        <w:rPr>
          <w:rFonts w:ascii="华文楷体" w:eastAsia="华文楷体" w:hAnsi="华文楷体" w:cs="宋体" w:hint="eastAsia"/>
          <w:shd w:val="clear" w:color="auto" w:fill="FFFFFF"/>
        </w:rPr>
        <w:t>畸</w:t>
      </w:r>
      <w:proofErr w:type="gramEnd"/>
      <w:r w:rsidRPr="00F91279">
        <w:rPr>
          <w:rFonts w:ascii="华文楷体" w:eastAsia="华文楷体" w:hAnsi="华文楷体" w:cs="宋体" w:hint="eastAsia"/>
          <w:shd w:val="clear" w:color="auto" w:fill="FFFFFF"/>
        </w:rPr>
        <w:t>低的。</w:t>
      </w:r>
    </w:p>
    <w:p w:rsidR="001A0F64" w:rsidRPr="00F91279" w:rsidRDefault="0008262D">
      <w:pPr>
        <w:autoSpaceDE w:val="0"/>
        <w:autoSpaceDN w:val="0"/>
        <w:spacing w:line="360" w:lineRule="auto"/>
        <w:ind w:firstLineChars="200" w:firstLine="480"/>
        <w:rPr>
          <w:rFonts w:ascii="华文楷体" w:eastAsia="华文楷体" w:hAnsi="华文楷体" w:cs="宋体"/>
          <w:shd w:val="clear" w:color="auto" w:fill="FFFFFF"/>
        </w:rPr>
      </w:pPr>
      <w:r w:rsidRPr="00F91279">
        <w:rPr>
          <w:rFonts w:ascii="华文楷体" w:eastAsia="华文楷体" w:hAnsi="华文楷体" w:cs="宋体" w:hint="eastAsia"/>
          <w:shd w:val="clear" w:color="auto" w:fill="FFFFFF"/>
        </w:rPr>
        <w:t>评标报告签署前，经复核发现存在以上情形之一的，评标委员会应当当场</w:t>
      </w:r>
      <w:r w:rsidRPr="00F91279">
        <w:rPr>
          <w:rFonts w:ascii="华文楷体" w:eastAsia="华文楷体" w:hAnsi="华文楷体" w:cs="宋体" w:hint="eastAsia"/>
          <w:shd w:val="clear" w:color="auto" w:fill="FFFFFF"/>
        </w:rPr>
        <w:lastRenderedPageBreak/>
        <w:t>修改评标结果，并在评标报告中记载；评标报告签署后，采购人或者采购代理机构发现存在以上情形之一的，应当组织原评标委员会进行重新评审，重新评审改变评标结果的，书面报告本级财政部门。</w:t>
      </w:r>
    </w:p>
    <w:p w:rsidR="001A0F64" w:rsidRPr="00F91279" w:rsidRDefault="0008262D">
      <w:pPr>
        <w:autoSpaceDE w:val="0"/>
        <w:autoSpaceDN w:val="0"/>
        <w:spacing w:line="360" w:lineRule="auto"/>
        <w:ind w:firstLineChars="200" w:firstLine="480"/>
        <w:rPr>
          <w:rFonts w:ascii="华文楷体" w:eastAsia="华文楷体" w:hAnsi="华文楷体" w:cs="宋体"/>
          <w:shd w:val="clear" w:color="auto" w:fill="FFFFFF"/>
        </w:rPr>
      </w:pPr>
      <w:r w:rsidRPr="00F91279">
        <w:rPr>
          <w:rFonts w:ascii="华文楷体" w:eastAsia="华文楷体" w:hAnsi="华文楷体" w:cs="宋体" w:hint="eastAsia"/>
          <w:shd w:val="clear" w:color="auto" w:fill="FFFFFF"/>
        </w:rPr>
        <w:t>投标人对以上情形提出质疑的，采购人或者采购代理机构可以组织原评标委员会进行重新评审，重新评审改变评标结果的，应当书面报告本级财政部门。</w:t>
      </w:r>
    </w:p>
    <w:p w:rsidR="001A0F64" w:rsidRPr="00F91279" w:rsidRDefault="0008262D">
      <w:pPr>
        <w:pStyle w:val="af"/>
        <w:spacing w:before="0" w:after="0" w:line="360" w:lineRule="auto"/>
        <w:rPr>
          <w:rFonts w:ascii="华文楷体" w:eastAsia="华文楷体" w:hAnsi="华文楷体" w:cs="宋体"/>
          <w:lang w:val="zh-CN"/>
        </w:rPr>
      </w:pPr>
      <w:bookmarkStart w:id="121" w:name="_Toc12456"/>
      <w:bookmarkStart w:id="122" w:name="_Toc184345915"/>
      <w:bookmarkStart w:id="123" w:name="_Toc10967"/>
      <w:r w:rsidRPr="00F91279">
        <w:rPr>
          <w:rFonts w:ascii="华文楷体" w:eastAsia="华文楷体" w:hAnsi="华文楷体" w:cs="宋体" w:hint="eastAsia"/>
          <w:lang w:val="zh-CN"/>
        </w:rPr>
        <w:t>八、中标</w:t>
      </w:r>
      <w:bookmarkEnd w:id="121"/>
      <w:bookmarkEnd w:id="122"/>
      <w:bookmarkEnd w:id="123"/>
    </w:p>
    <w:p w:rsidR="001A0F64" w:rsidRPr="00F91279" w:rsidRDefault="0008262D">
      <w:pPr>
        <w:pStyle w:val="af"/>
        <w:spacing w:before="0" w:after="0" w:line="360" w:lineRule="auto"/>
        <w:jc w:val="left"/>
        <w:rPr>
          <w:rFonts w:ascii="华文楷体" w:eastAsia="华文楷体" w:hAnsi="华文楷体" w:cs="宋体"/>
          <w:lang w:val="zh-CN"/>
        </w:rPr>
      </w:pPr>
      <w:bookmarkStart w:id="124" w:name="_Toc515908197"/>
      <w:bookmarkStart w:id="125" w:name="_Toc12768"/>
      <w:bookmarkStart w:id="126" w:name="_Toc184345916"/>
      <w:r w:rsidRPr="00F91279">
        <w:rPr>
          <w:rFonts w:ascii="华文楷体" w:eastAsia="华文楷体" w:hAnsi="华文楷体" w:cs="宋体" w:hint="eastAsia"/>
          <w:sz w:val="28"/>
          <w:szCs w:val="28"/>
          <w:lang w:val="zh-CN"/>
        </w:rPr>
        <w:t>2</w:t>
      </w:r>
      <w:r w:rsidRPr="00F91279">
        <w:rPr>
          <w:rFonts w:ascii="华文楷体" w:eastAsia="华文楷体" w:hAnsi="华文楷体" w:cs="宋体" w:hint="eastAsia"/>
          <w:sz w:val="28"/>
          <w:szCs w:val="28"/>
        </w:rPr>
        <w:t>1</w:t>
      </w:r>
      <w:r w:rsidRPr="00F91279">
        <w:rPr>
          <w:rFonts w:ascii="华文楷体" w:eastAsia="华文楷体" w:hAnsi="华文楷体" w:cs="宋体" w:hint="eastAsia"/>
          <w:sz w:val="28"/>
          <w:szCs w:val="28"/>
          <w:lang w:val="zh-CN"/>
        </w:rPr>
        <w:t>.</w:t>
      </w:r>
      <w:r w:rsidRPr="00F91279">
        <w:rPr>
          <w:rFonts w:ascii="华文楷体" w:eastAsia="华文楷体" w:hAnsi="华文楷体" w:cs="宋体" w:hint="eastAsia"/>
          <w:sz w:val="28"/>
          <w:szCs w:val="28"/>
          <w:lang w:val="zh-CN"/>
        </w:rPr>
        <w:t>推荐并确定中标人</w:t>
      </w:r>
      <w:bookmarkEnd w:id="124"/>
      <w:bookmarkEnd w:id="125"/>
      <w:bookmarkEnd w:id="126"/>
    </w:p>
    <w:p w:rsidR="001A0F64" w:rsidRPr="00F91279" w:rsidRDefault="0008262D">
      <w:pPr>
        <w:autoSpaceDE w:val="0"/>
        <w:autoSpaceDN w:val="0"/>
        <w:spacing w:line="360" w:lineRule="auto"/>
        <w:ind w:firstLineChars="200" w:firstLine="480"/>
        <w:rPr>
          <w:rFonts w:ascii="华文楷体" w:eastAsia="华文楷体" w:hAnsi="华文楷体" w:cs="宋体"/>
        </w:rPr>
      </w:pPr>
      <w:r w:rsidRPr="00F91279">
        <w:rPr>
          <w:rFonts w:ascii="华文楷体" w:eastAsia="华文楷体" w:hAnsi="华文楷体" w:cs="宋体" w:hint="eastAsia"/>
        </w:rPr>
        <w:t xml:space="preserve">21.1 </w:t>
      </w:r>
      <w:r w:rsidRPr="00F91279">
        <w:rPr>
          <w:rFonts w:ascii="华文楷体" w:eastAsia="华文楷体" w:hAnsi="华文楷体" w:cs="宋体" w:hint="eastAsia"/>
        </w:rPr>
        <w:t>采购代理机构应当在评标结束后</w:t>
      </w:r>
      <w:r w:rsidRPr="00F91279">
        <w:rPr>
          <w:rFonts w:ascii="华文楷体" w:eastAsia="华文楷体" w:hAnsi="华文楷体" w:cs="宋体" w:hint="eastAsia"/>
        </w:rPr>
        <w:t>2</w:t>
      </w:r>
      <w:r w:rsidRPr="00F91279">
        <w:rPr>
          <w:rFonts w:ascii="华文楷体" w:eastAsia="华文楷体" w:hAnsi="华文楷体" w:cs="宋体" w:hint="eastAsia"/>
        </w:rPr>
        <w:t>个工作日内将评标报告送采购人。采购人应当自收到评标报告之日起</w:t>
      </w:r>
      <w:r w:rsidRPr="00F91279">
        <w:rPr>
          <w:rFonts w:ascii="华文楷体" w:eastAsia="华文楷体" w:hAnsi="华文楷体" w:cs="宋体" w:hint="eastAsia"/>
        </w:rPr>
        <w:t>５个工作日内，在评标报告确定的中标候选人名单中按顺序确定中标人。中标候选人并列的，由采购人或者采购人委托评标委员会按照招标文件规定的方式确定中标人；招标文件未规定的，采取随机抽取的方式确定。</w:t>
      </w:r>
    </w:p>
    <w:p w:rsidR="001A0F64" w:rsidRPr="00F91279" w:rsidRDefault="0008262D">
      <w:pPr>
        <w:autoSpaceDE w:val="0"/>
        <w:autoSpaceDN w:val="0"/>
        <w:spacing w:line="360" w:lineRule="auto"/>
        <w:ind w:firstLineChars="200" w:firstLine="480"/>
        <w:rPr>
          <w:rFonts w:ascii="华文楷体" w:eastAsia="华文楷体" w:hAnsi="华文楷体" w:cs="宋体"/>
        </w:rPr>
      </w:pPr>
      <w:r w:rsidRPr="00F91279">
        <w:rPr>
          <w:rFonts w:ascii="华文楷体" w:eastAsia="华文楷体" w:hAnsi="华文楷体" w:cs="宋体" w:hint="eastAsia"/>
        </w:rPr>
        <w:t xml:space="preserve">21.2 </w:t>
      </w:r>
      <w:r w:rsidRPr="00F91279">
        <w:rPr>
          <w:rFonts w:ascii="华文楷体" w:eastAsia="华文楷体" w:hAnsi="华文楷体" w:cs="宋体" w:hint="eastAsia"/>
        </w:rPr>
        <w:t>采购人自行组织招标的，应当在评标结束后</w:t>
      </w:r>
      <w:r w:rsidRPr="00F91279">
        <w:rPr>
          <w:rFonts w:ascii="华文楷体" w:eastAsia="华文楷体" w:hAnsi="华文楷体" w:cs="宋体" w:hint="eastAsia"/>
        </w:rPr>
        <w:t>5</w:t>
      </w:r>
      <w:r w:rsidRPr="00F91279">
        <w:rPr>
          <w:rFonts w:ascii="华文楷体" w:eastAsia="华文楷体" w:hAnsi="华文楷体" w:cs="宋体" w:hint="eastAsia"/>
        </w:rPr>
        <w:t>个工作日内确定中标人。</w:t>
      </w:r>
    </w:p>
    <w:p w:rsidR="001A0F64" w:rsidRPr="00F91279" w:rsidRDefault="0008262D">
      <w:pPr>
        <w:autoSpaceDE w:val="0"/>
        <w:autoSpaceDN w:val="0"/>
        <w:spacing w:line="360" w:lineRule="auto"/>
        <w:ind w:firstLineChars="200" w:firstLine="480"/>
        <w:rPr>
          <w:rFonts w:ascii="华文楷体" w:eastAsia="华文楷体" w:hAnsi="华文楷体" w:cs="宋体"/>
        </w:rPr>
      </w:pPr>
      <w:r w:rsidRPr="00F91279">
        <w:rPr>
          <w:rFonts w:ascii="华文楷体" w:eastAsia="华文楷体" w:hAnsi="华文楷体" w:cs="宋体" w:hint="eastAsia"/>
        </w:rPr>
        <w:t xml:space="preserve">21.3 </w:t>
      </w:r>
      <w:r w:rsidRPr="00F91279">
        <w:rPr>
          <w:rFonts w:ascii="华文楷体" w:eastAsia="华文楷体" w:hAnsi="华文楷体" w:cs="宋体" w:hint="eastAsia"/>
        </w:rPr>
        <w:t>采购人在收到评标报告</w:t>
      </w:r>
      <w:r w:rsidRPr="00F91279">
        <w:rPr>
          <w:rFonts w:ascii="华文楷体" w:eastAsia="华文楷体" w:hAnsi="华文楷体" w:cs="宋体" w:hint="eastAsia"/>
        </w:rPr>
        <w:t>5</w:t>
      </w:r>
      <w:r w:rsidRPr="00F91279">
        <w:rPr>
          <w:rFonts w:ascii="华文楷体" w:eastAsia="华文楷体" w:hAnsi="华文楷体" w:cs="宋体" w:hint="eastAsia"/>
        </w:rPr>
        <w:t>个工作日内未按评标报告推荐的中标候选人顺序确定中标人，又不能说明合法理由的，视同按评标报告推荐的顺序确定排名第一的中标候选人为中标人。</w:t>
      </w:r>
    </w:p>
    <w:p w:rsidR="001A0F64" w:rsidRPr="00F91279" w:rsidRDefault="0008262D">
      <w:pPr>
        <w:pStyle w:val="af"/>
        <w:spacing w:before="0" w:after="0" w:line="360" w:lineRule="auto"/>
        <w:jc w:val="left"/>
        <w:rPr>
          <w:rFonts w:ascii="华文楷体" w:eastAsia="华文楷体" w:hAnsi="华文楷体" w:cs="宋体"/>
          <w:lang w:val="zh-CN"/>
        </w:rPr>
      </w:pPr>
      <w:bookmarkStart w:id="127" w:name="_Toc184345917"/>
      <w:bookmarkStart w:id="128" w:name="_Toc15894"/>
      <w:bookmarkStart w:id="129" w:name="_Toc515908198"/>
      <w:r w:rsidRPr="00F91279">
        <w:rPr>
          <w:rFonts w:ascii="华文楷体" w:eastAsia="华文楷体" w:hAnsi="华文楷体" w:cs="宋体" w:hint="eastAsia"/>
          <w:sz w:val="28"/>
          <w:szCs w:val="28"/>
          <w:lang w:val="zh-CN"/>
        </w:rPr>
        <w:t>2</w:t>
      </w:r>
      <w:r w:rsidRPr="00F91279">
        <w:rPr>
          <w:rFonts w:ascii="华文楷体" w:eastAsia="华文楷体" w:hAnsi="华文楷体" w:cs="宋体" w:hint="eastAsia"/>
          <w:sz w:val="28"/>
          <w:szCs w:val="28"/>
        </w:rPr>
        <w:t>2</w:t>
      </w:r>
      <w:r w:rsidRPr="00F91279">
        <w:rPr>
          <w:rFonts w:ascii="华文楷体" w:eastAsia="华文楷体" w:hAnsi="华文楷体" w:cs="宋体" w:hint="eastAsia"/>
          <w:sz w:val="28"/>
          <w:szCs w:val="28"/>
          <w:lang w:val="zh-CN"/>
        </w:rPr>
        <w:t>.</w:t>
      </w:r>
      <w:r w:rsidRPr="00F91279">
        <w:rPr>
          <w:rFonts w:ascii="华文楷体" w:eastAsia="华文楷体" w:hAnsi="华文楷体" w:cs="宋体" w:hint="eastAsia"/>
          <w:sz w:val="28"/>
          <w:szCs w:val="28"/>
          <w:lang w:val="zh-CN"/>
        </w:rPr>
        <w:t>中标通知</w:t>
      </w:r>
      <w:bookmarkEnd w:id="127"/>
      <w:bookmarkEnd w:id="128"/>
      <w:bookmarkEnd w:id="129"/>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 xml:space="preserve">22.1 </w:t>
      </w:r>
      <w:r w:rsidRPr="00F91279">
        <w:rPr>
          <w:rFonts w:ascii="华文楷体" w:eastAsia="华文楷体" w:hAnsi="华文楷体" w:cs="宋体" w:hint="eastAsia"/>
          <w:kern w:val="0"/>
        </w:rPr>
        <w:t>采购人或者采购代理机构应当自中标人确定之日起</w:t>
      </w: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个工作</w:t>
      </w:r>
      <w:r w:rsidRPr="00F91279">
        <w:rPr>
          <w:rFonts w:ascii="华文楷体" w:eastAsia="华文楷体" w:hAnsi="华文楷体" w:cs="宋体" w:hint="eastAsia"/>
          <w:kern w:val="0"/>
        </w:rPr>
        <w:t>日内，在省级以上财政部门指定的媒体上公告中标结果。</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 xml:space="preserve">22.2 </w:t>
      </w:r>
      <w:r w:rsidRPr="00F91279">
        <w:rPr>
          <w:rFonts w:ascii="华文楷体" w:eastAsia="华文楷体" w:hAnsi="华文楷体" w:cs="宋体" w:hint="eastAsia"/>
          <w:kern w:val="0"/>
        </w:rPr>
        <w:t>中标结果公告内容应当包括采购人及其委托的采购代理机构的名称、地址、联系方式，项目名称和项目编号，中标人名称、地址和中标金额，主要中标标的</w:t>
      </w:r>
      <w:proofErr w:type="gramStart"/>
      <w:r w:rsidRPr="00F91279">
        <w:rPr>
          <w:rFonts w:ascii="华文楷体" w:eastAsia="华文楷体" w:hAnsi="华文楷体" w:cs="宋体" w:hint="eastAsia"/>
          <w:kern w:val="0"/>
        </w:rPr>
        <w:t>的</w:t>
      </w:r>
      <w:proofErr w:type="gramEnd"/>
      <w:r w:rsidRPr="00F91279">
        <w:rPr>
          <w:rFonts w:ascii="华文楷体" w:eastAsia="华文楷体" w:hAnsi="华文楷体" w:cs="宋体" w:hint="eastAsia"/>
          <w:kern w:val="0"/>
        </w:rPr>
        <w:t>名称、规格型号、数量、单价、服务要求，中标公告期限以及评审专家名单。</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 xml:space="preserve">22.3 </w:t>
      </w:r>
      <w:r w:rsidRPr="00F91279">
        <w:rPr>
          <w:rFonts w:ascii="华文楷体" w:eastAsia="华文楷体" w:hAnsi="华文楷体" w:cs="宋体" w:hint="eastAsia"/>
          <w:kern w:val="0"/>
        </w:rPr>
        <w:t>中标公告期限为</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个工作日。</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 xml:space="preserve">22.4 </w:t>
      </w:r>
      <w:r w:rsidRPr="00F91279">
        <w:rPr>
          <w:rFonts w:ascii="华文楷体" w:eastAsia="华文楷体" w:hAnsi="华文楷体" w:cs="宋体" w:hint="eastAsia"/>
          <w:kern w:val="0"/>
        </w:rPr>
        <w:t>在公告中标结果的同时，</w:t>
      </w:r>
      <w:r w:rsidRPr="00F91279">
        <w:rPr>
          <w:rFonts w:ascii="华文楷体" w:eastAsia="华文楷体" w:hAnsi="华文楷体" w:cs="宋体" w:hint="eastAsia"/>
          <w:shd w:val="clear" w:color="auto" w:fill="FFFFFF"/>
        </w:rPr>
        <w:t>采购代理机构</w:t>
      </w:r>
      <w:r w:rsidRPr="00F91279">
        <w:rPr>
          <w:rFonts w:ascii="华文楷体" w:eastAsia="华文楷体" w:hAnsi="华文楷体" w:cs="宋体" w:hint="eastAsia"/>
          <w:kern w:val="0"/>
        </w:rPr>
        <w:t>应当向中标人发出中标通知书；对投标无效的投标人，采购人或采购代理机构应当告知其投标无效的原因；采</w:t>
      </w:r>
      <w:r w:rsidRPr="00F91279">
        <w:rPr>
          <w:rFonts w:ascii="华文楷体" w:eastAsia="华文楷体" w:hAnsi="华文楷体" w:cs="宋体" w:hint="eastAsia"/>
          <w:kern w:val="0"/>
        </w:rPr>
        <w:lastRenderedPageBreak/>
        <w:t>用综合评分法评审的，还应当告知未中标人本人的评审得分与排序。</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 xml:space="preserve">22.5 </w:t>
      </w:r>
      <w:r w:rsidRPr="00F91279">
        <w:rPr>
          <w:rFonts w:ascii="华文楷体" w:eastAsia="华文楷体" w:hAnsi="华文楷体" w:cs="宋体" w:hint="eastAsia"/>
          <w:kern w:val="0"/>
        </w:rPr>
        <w:t>中标通知书发出后，采购人不得违法改变中标结果，中标人无正当理由不得放弃中标。</w:t>
      </w:r>
    </w:p>
    <w:p w:rsidR="001A0F64" w:rsidRPr="00F91279" w:rsidRDefault="0008262D">
      <w:pPr>
        <w:pStyle w:val="af"/>
        <w:spacing w:before="0" w:after="0" w:line="360" w:lineRule="auto"/>
        <w:rPr>
          <w:rFonts w:ascii="华文楷体" w:eastAsia="华文楷体" w:hAnsi="华文楷体" w:cs="宋体"/>
          <w:lang w:val="zh-CN"/>
        </w:rPr>
      </w:pPr>
      <w:bookmarkStart w:id="130" w:name="_Toc7953"/>
      <w:bookmarkStart w:id="131" w:name="_Toc28727"/>
      <w:bookmarkStart w:id="132" w:name="_Toc184345918"/>
      <w:r w:rsidRPr="00F91279">
        <w:rPr>
          <w:rFonts w:ascii="华文楷体" w:eastAsia="华文楷体" w:hAnsi="华文楷体" w:cs="宋体" w:hint="eastAsia"/>
          <w:lang w:val="zh-CN"/>
        </w:rPr>
        <w:t>九、授予合同</w:t>
      </w:r>
      <w:bookmarkEnd w:id="130"/>
      <w:bookmarkEnd w:id="131"/>
      <w:bookmarkEnd w:id="132"/>
    </w:p>
    <w:p w:rsidR="001A0F64" w:rsidRPr="00F91279" w:rsidRDefault="0008262D">
      <w:pPr>
        <w:pStyle w:val="af"/>
        <w:spacing w:before="0" w:after="0" w:line="360" w:lineRule="auto"/>
        <w:jc w:val="left"/>
        <w:rPr>
          <w:rFonts w:ascii="华文楷体" w:eastAsia="华文楷体" w:hAnsi="华文楷体" w:cs="宋体"/>
          <w:kern w:val="0"/>
          <w:sz w:val="24"/>
        </w:rPr>
      </w:pPr>
      <w:bookmarkStart w:id="133" w:name="_Toc25978"/>
      <w:bookmarkStart w:id="134" w:name="_Toc184345919"/>
      <w:bookmarkStart w:id="135" w:name="_Toc515908200"/>
      <w:r w:rsidRPr="00F91279">
        <w:rPr>
          <w:rFonts w:ascii="华文楷体" w:eastAsia="华文楷体" w:hAnsi="华文楷体" w:cs="宋体" w:hint="eastAsia"/>
          <w:sz w:val="28"/>
          <w:szCs w:val="28"/>
          <w:lang w:val="zh-CN"/>
        </w:rPr>
        <w:t>2</w:t>
      </w:r>
      <w:r w:rsidRPr="00F91279">
        <w:rPr>
          <w:rFonts w:ascii="华文楷体" w:eastAsia="华文楷体" w:hAnsi="华文楷体" w:cs="宋体" w:hint="eastAsia"/>
          <w:sz w:val="28"/>
          <w:szCs w:val="28"/>
        </w:rPr>
        <w:t>3</w:t>
      </w:r>
      <w:r w:rsidRPr="00F91279">
        <w:rPr>
          <w:rFonts w:ascii="华文楷体" w:eastAsia="华文楷体" w:hAnsi="华文楷体" w:cs="宋体" w:hint="eastAsia"/>
          <w:sz w:val="28"/>
          <w:szCs w:val="28"/>
          <w:lang w:val="zh-CN"/>
        </w:rPr>
        <w:t>.</w:t>
      </w:r>
      <w:r w:rsidRPr="00F91279">
        <w:rPr>
          <w:rFonts w:ascii="华文楷体" w:eastAsia="华文楷体" w:hAnsi="华文楷体" w:cs="宋体" w:hint="eastAsia"/>
          <w:sz w:val="28"/>
          <w:szCs w:val="28"/>
          <w:lang w:val="zh-CN"/>
        </w:rPr>
        <w:t>签订合同</w:t>
      </w:r>
      <w:bookmarkEnd w:id="133"/>
      <w:bookmarkEnd w:id="134"/>
      <w:bookmarkEnd w:id="135"/>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lang w:val="zh-CN"/>
        </w:rPr>
        <w:t>2</w:t>
      </w:r>
      <w:r w:rsidRPr="00F91279">
        <w:rPr>
          <w:rFonts w:ascii="华文楷体" w:eastAsia="华文楷体" w:hAnsi="华文楷体" w:cs="宋体" w:hint="eastAsia"/>
          <w:kern w:val="0"/>
        </w:rPr>
        <w:t>3</w:t>
      </w:r>
      <w:r w:rsidRPr="00F91279">
        <w:rPr>
          <w:rFonts w:ascii="华文楷体" w:eastAsia="华文楷体" w:hAnsi="华文楷体" w:cs="宋体" w:hint="eastAsia"/>
          <w:kern w:val="0"/>
          <w:lang w:val="zh-CN"/>
        </w:rPr>
        <w:t>.1</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采购人应当自中标通知书发出之日起</w:t>
      </w:r>
      <w:r w:rsidRPr="00F91279">
        <w:rPr>
          <w:rFonts w:ascii="华文楷体" w:eastAsia="华文楷体" w:hAnsi="华文楷体" w:cs="宋体" w:hint="eastAsia"/>
          <w:kern w:val="0"/>
        </w:rPr>
        <w:t>30</w:t>
      </w:r>
      <w:r w:rsidRPr="00F91279">
        <w:rPr>
          <w:rFonts w:ascii="华文楷体" w:eastAsia="华文楷体" w:hAnsi="华文楷体" w:cs="宋体" w:hint="eastAsia"/>
          <w:kern w:val="0"/>
        </w:rPr>
        <w:t>日内，按照招标文件和中标人投标文件的规定，与中标人签订书面合同。所签订的合同不得对招标文件确定的事项和中标人投标文件作实质性修改。</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采购人不得向中标人提出任何不合理的要求作为签订合同的条件。</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2</w:t>
      </w:r>
      <w:r w:rsidRPr="00F91279">
        <w:rPr>
          <w:rFonts w:ascii="华文楷体" w:eastAsia="华文楷体" w:hAnsi="华文楷体" w:cs="宋体" w:hint="eastAsia"/>
          <w:kern w:val="0"/>
        </w:rPr>
        <w:t>3</w:t>
      </w:r>
      <w:r w:rsidRPr="00F91279">
        <w:rPr>
          <w:rFonts w:ascii="华文楷体" w:eastAsia="华文楷体" w:hAnsi="华文楷体" w:cs="宋体" w:hint="eastAsia"/>
          <w:kern w:val="0"/>
          <w:lang w:val="zh-CN"/>
        </w:rPr>
        <w:t>.2</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在签订合同后</w:t>
      </w:r>
      <w:r w:rsidRPr="00F91279">
        <w:rPr>
          <w:rFonts w:ascii="华文楷体" w:eastAsia="华文楷体" w:hAnsi="华文楷体" w:cs="宋体" w:hint="eastAsia"/>
          <w:kern w:val="0"/>
        </w:rPr>
        <w:t>30</w:t>
      </w:r>
      <w:r w:rsidRPr="00F91279">
        <w:rPr>
          <w:rFonts w:ascii="华文楷体" w:eastAsia="华文楷体" w:hAnsi="华文楷体" w:cs="宋体" w:hint="eastAsia"/>
          <w:kern w:val="0"/>
        </w:rPr>
        <w:t>个日历日内，中标人（乙方）应当以支票、汇票、本票或者金融机构、担保机构出具的保函等非现金形式向采购人（甲方）缴纳履约保证金。履约保证金的数额为合同金额的</w:t>
      </w:r>
      <w:r w:rsidRPr="00F91279">
        <w:rPr>
          <w:rFonts w:ascii="华文楷体" w:eastAsia="华文楷体" w:hAnsi="华文楷体" w:cs="宋体" w:hint="eastAsia"/>
          <w:kern w:val="0"/>
        </w:rPr>
        <w:t>10%</w:t>
      </w:r>
      <w:r w:rsidRPr="00F91279">
        <w:rPr>
          <w:rFonts w:ascii="华文楷体" w:eastAsia="华文楷体" w:hAnsi="华文楷体" w:cs="宋体" w:hint="eastAsia"/>
          <w:kern w:val="0"/>
        </w:rPr>
        <w:t>，履约保证金的有效期为中标通知书收到之日起</w:t>
      </w:r>
      <w:r w:rsidRPr="00F91279">
        <w:rPr>
          <w:rFonts w:ascii="华文楷体" w:eastAsia="华文楷体" w:hAnsi="华文楷体" w:cs="宋体" w:hint="eastAsia"/>
          <w:kern w:val="0"/>
        </w:rPr>
        <w:t>455</w:t>
      </w:r>
      <w:r w:rsidRPr="00F91279">
        <w:rPr>
          <w:rFonts w:ascii="华文楷体" w:eastAsia="华文楷体" w:hAnsi="华文楷体" w:cs="宋体" w:hint="eastAsia"/>
          <w:kern w:val="0"/>
        </w:rPr>
        <w:t>个日历日。</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2</w:t>
      </w:r>
      <w:r w:rsidRPr="00F91279">
        <w:rPr>
          <w:rFonts w:ascii="华文楷体" w:eastAsia="华文楷体" w:hAnsi="华文楷体" w:cs="宋体" w:hint="eastAsia"/>
          <w:kern w:val="0"/>
        </w:rPr>
        <w:t>3</w:t>
      </w:r>
      <w:r w:rsidRPr="00F91279">
        <w:rPr>
          <w:rFonts w:ascii="华文楷体" w:eastAsia="华文楷体" w:hAnsi="华文楷体" w:cs="宋体" w:hint="eastAsia"/>
          <w:kern w:val="0"/>
          <w:lang w:val="zh-CN"/>
        </w:rPr>
        <w:t>.3</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中标人拒绝与采购人签订合同的</w:t>
      </w:r>
      <w:r w:rsidRPr="00F91279">
        <w:rPr>
          <w:rFonts w:ascii="华文楷体" w:eastAsia="华文楷体" w:hAnsi="华文楷体" w:cs="宋体" w:hint="eastAsia"/>
          <w:kern w:val="0"/>
          <w:lang w:val="zh-CN"/>
        </w:rPr>
        <w:t>，采购人可以按照评标报告推荐的中标候选人名单排序，确定下一候选人为中标人，也可重新开展政府采购活动。</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2</w:t>
      </w:r>
      <w:r w:rsidRPr="00F91279">
        <w:rPr>
          <w:rFonts w:ascii="华文楷体" w:eastAsia="华文楷体" w:hAnsi="华文楷体" w:cs="宋体" w:hint="eastAsia"/>
          <w:kern w:val="0"/>
        </w:rPr>
        <w:t>3</w:t>
      </w:r>
      <w:r w:rsidRPr="00F91279">
        <w:rPr>
          <w:rFonts w:ascii="华文楷体" w:eastAsia="华文楷体" w:hAnsi="华文楷体" w:cs="宋体" w:hint="eastAsia"/>
          <w:kern w:val="0"/>
          <w:lang w:val="zh-CN"/>
        </w:rPr>
        <w:t>.4</w:t>
      </w:r>
      <w:r w:rsidRPr="00F91279">
        <w:rPr>
          <w:rFonts w:ascii="华文楷体" w:eastAsia="华文楷体" w:hAnsi="华文楷体" w:cs="宋体" w:hint="eastAsia"/>
          <w:kern w:val="0"/>
          <w:lang w:val="zh-CN"/>
        </w:rPr>
        <w:t>招标文件、中标人的投标文件、《中标通知书》及其澄清、说明文件、承诺等，均为签订采购合同的依据，作为采购合同的组成部分。</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 xml:space="preserve">23.5 </w:t>
      </w:r>
      <w:r w:rsidRPr="00F91279">
        <w:rPr>
          <w:rFonts w:ascii="华文楷体" w:eastAsia="华文楷体" w:hAnsi="华文楷体" w:cs="宋体" w:hint="eastAsia"/>
          <w:kern w:val="0"/>
          <w:lang w:val="zh-CN"/>
        </w:rPr>
        <w:t>采购合同签订之日起</w:t>
      </w:r>
      <w:r w:rsidRPr="00F91279">
        <w:rPr>
          <w:rFonts w:ascii="华文楷体" w:eastAsia="华文楷体" w:hAnsi="华文楷体" w:cs="宋体" w:hint="eastAsia"/>
          <w:kern w:val="0"/>
        </w:rPr>
        <w:t>2</w:t>
      </w:r>
      <w:r w:rsidRPr="00F91279">
        <w:rPr>
          <w:rFonts w:ascii="华文楷体" w:eastAsia="华文楷体" w:hAnsi="华文楷体" w:cs="宋体" w:hint="eastAsia"/>
          <w:kern w:val="0"/>
          <w:lang w:val="zh-CN"/>
        </w:rPr>
        <w:t>个工作日内，由采购人将采购合同在</w:t>
      </w:r>
      <w:r w:rsidRPr="00F91279">
        <w:rPr>
          <w:rFonts w:ascii="华文楷体" w:eastAsia="华文楷体" w:hAnsi="华文楷体" w:cs="宋体" w:hint="eastAsia"/>
          <w:kern w:val="0"/>
        </w:rPr>
        <w:t>中国</w:t>
      </w:r>
      <w:r w:rsidRPr="00F91279">
        <w:rPr>
          <w:rFonts w:ascii="华文楷体" w:eastAsia="华文楷体" w:hAnsi="华文楷体" w:cs="宋体" w:hint="eastAsia"/>
          <w:kern w:val="0"/>
          <w:lang w:val="zh-CN"/>
        </w:rPr>
        <w:t>政府采购网上公告，但采购合同中涉及国家秘密、商业秘密的内容除外。</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 xml:space="preserve">23.6 </w:t>
      </w:r>
      <w:r w:rsidRPr="00F91279">
        <w:rPr>
          <w:rFonts w:ascii="华文楷体" w:eastAsia="华文楷体" w:hAnsi="华文楷体" w:cs="宋体" w:hint="eastAsia"/>
          <w:kern w:val="0"/>
        </w:rPr>
        <w:t>采购人与中标人应当根据合同的约定依法履行合同义务。政府采购合同的履行、违约责任和解决争议的方法等适用《中华人民共和国民法典》。</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 xml:space="preserve">23.7 </w:t>
      </w:r>
      <w:r w:rsidRPr="00F91279">
        <w:rPr>
          <w:rFonts w:ascii="华文楷体" w:eastAsia="华文楷体" w:hAnsi="华文楷体" w:cs="宋体" w:hint="eastAsia"/>
        </w:rPr>
        <w:t>采购人或者采购代理机构应当按照政府采购合同规定的技术、服务、安全标准组织对投标人履约情况进行验收，并出具验收书。</w:t>
      </w:r>
      <w:proofErr w:type="gramStart"/>
      <w:r w:rsidRPr="00F91279">
        <w:rPr>
          <w:rFonts w:ascii="华文楷体" w:eastAsia="华文楷体" w:hAnsi="华文楷体" w:cs="宋体" w:hint="eastAsia"/>
        </w:rPr>
        <w:t>验收书</w:t>
      </w:r>
      <w:proofErr w:type="gramEnd"/>
      <w:r w:rsidRPr="00F91279">
        <w:rPr>
          <w:rFonts w:ascii="华文楷体" w:eastAsia="华文楷体" w:hAnsi="华文楷体" w:cs="宋体" w:hint="eastAsia"/>
        </w:rPr>
        <w:t>应当包括每一项技术、服务、安全标准的履约情况。</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 xml:space="preserve">23.8 </w:t>
      </w:r>
      <w:r w:rsidRPr="00F91279">
        <w:rPr>
          <w:rFonts w:ascii="华文楷体" w:eastAsia="华文楷体" w:hAnsi="华文楷体" w:cs="宋体" w:hint="eastAsia"/>
          <w:kern w:val="0"/>
        </w:rPr>
        <w:t>采购人可以邀请参加本项目的其他投标人或者第三方机构参与验</w:t>
      </w:r>
      <w:r w:rsidRPr="00F91279">
        <w:rPr>
          <w:rFonts w:ascii="华文楷体" w:eastAsia="华文楷体" w:hAnsi="华文楷体" w:cs="宋体" w:hint="eastAsia"/>
          <w:kern w:val="0"/>
        </w:rPr>
        <w:t>收。参与验收的投标人或者第三方机构的意见作为</w:t>
      </w:r>
      <w:proofErr w:type="gramStart"/>
      <w:r w:rsidRPr="00F91279">
        <w:rPr>
          <w:rFonts w:ascii="华文楷体" w:eastAsia="华文楷体" w:hAnsi="华文楷体" w:cs="宋体" w:hint="eastAsia"/>
          <w:kern w:val="0"/>
        </w:rPr>
        <w:t>验收书</w:t>
      </w:r>
      <w:proofErr w:type="gramEnd"/>
      <w:r w:rsidRPr="00F91279">
        <w:rPr>
          <w:rFonts w:ascii="华文楷体" w:eastAsia="华文楷体" w:hAnsi="华文楷体" w:cs="宋体" w:hint="eastAsia"/>
          <w:kern w:val="0"/>
        </w:rPr>
        <w:t>的参考资料一并存档。</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lastRenderedPageBreak/>
        <w:t xml:space="preserve">23.9 </w:t>
      </w:r>
      <w:r w:rsidRPr="00F91279">
        <w:rPr>
          <w:rFonts w:ascii="华文楷体" w:eastAsia="华文楷体" w:hAnsi="华文楷体" w:cs="宋体" w:hint="eastAsia"/>
          <w:kern w:val="0"/>
        </w:rPr>
        <w:t>采购人应当加强对中标人的履约管理，并按照采购合同约定，及时向中标人支付采购资金。对于中标人违反采购合同约定的行为，采购人应当及时处理，依法追究其违约责任。</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 xml:space="preserve">23.10 </w:t>
      </w:r>
      <w:r w:rsidRPr="00F91279">
        <w:rPr>
          <w:rFonts w:ascii="华文楷体" w:eastAsia="华文楷体" w:hAnsi="华文楷体" w:cs="宋体" w:hint="eastAsia"/>
          <w:kern w:val="0"/>
        </w:rPr>
        <w:t>采购人、采购代理机构应当建立真实完整的招标采购档案，妥善保存每项采购活动的采购文件。</w:t>
      </w:r>
    </w:p>
    <w:p w:rsidR="001A0F64" w:rsidRPr="00F91279" w:rsidRDefault="0008262D">
      <w:pPr>
        <w:pStyle w:val="af"/>
        <w:spacing w:before="0" w:after="0" w:line="360" w:lineRule="auto"/>
        <w:rPr>
          <w:rFonts w:ascii="华文楷体" w:eastAsia="华文楷体" w:hAnsi="华文楷体" w:cs="宋体"/>
          <w:lang w:val="zh-CN"/>
        </w:rPr>
      </w:pPr>
      <w:bookmarkStart w:id="136" w:name="_Toc184345920"/>
      <w:bookmarkStart w:id="137" w:name="_Toc29423"/>
      <w:bookmarkStart w:id="138" w:name="_Toc16718"/>
      <w:r w:rsidRPr="00F91279">
        <w:rPr>
          <w:rFonts w:ascii="华文楷体" w:eastAsia="华文楷体" w:hAnsi="华文楷体" w:cs="宋体" w:hint="eastAsia"/>
          <w:lang w:val="zh-CN"/>
        </w:rPr>
        <w:t>十、其他</w:t>
      </w:r>
      <w:bookmarkEnd w:id="136"/>
      <w:bookmarkEnd w:id="137"/>
      <w:bookmarkEnd w:id="138"/>
    </w:p>
    <w:p w:rsidR="001A0F64" w:rsidRPr="00F91279" w:rsidRDefault="0008262D">
      <w:pPr>
        <w:pStyle w:val="af"/>
        <w:spacing w:before="0" w:after="0" w:line="360" w:lineRule="auto"/>
        <w:jc w:val="left"/>
        <w:rPr>
          <w:rFonts w:ascii="华文楷体" w:eastAsia="华文楷体" w:hAnsi="华文楷体" w:cs="宋体"/>
          <w:sz w:val="28"/>
          <w:szCs w:val="28"/>
        </w:rPr>
      </w:pPr>
      <w:bookmarkStart w:id="139" w:name="_Toc515908202"/>
      <w:bookmarkStart w:id="140" w:name="_Toc4680"/>
      <w:bookmarkStart w:id="141" w:name="_Toc184345921"/>
      <w:r w:rsidRPr="00F91279">
        <w:rPr>
          <w:rFonts w:ascii="华文楷体" w:eastAsia="华文楷体" w:hAnsi="华文楷体" w:cs="宋体" w:hint="eastAsia"/>
          <w:sz w:val="28"/>
          <w:szCs w:val="28"/>
        </w:rPr>
        <w:t xml:space="preserve">24. </w:t>
      </w:r>
      <w:r w:rsidRPr="00F91279">
        <w:rPr>
          <w:rFonts w:ascii="华文楷体" w:eastAsia="华文楷体" w:hAnsi="华文楷体" w:cs="宋体" w:hint="eastAsia"/>
          <w:sz w:val="28"/>
          <w:szCs w:val="28"/>
        </w:rPr>
        <w:t>串通投标的情形</w:t>
      </w:r>
      <w:bookmarkEnd w:id="139"/>
      <w:bookmarkEnd w:id="140"/>
      <w:bookmarkEnd w:id="141"/>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24.1</w:t>
      </w:r>
      <w:r w:rsidRPr="00F91279">
        <w:rPr>
          <w:rFonts w:ascii="华文楷体" w:eastAsia="华文楷体" w:hAnsi="华文楷体" w:cs="宋体" w:hint="eastAsia"/>
          <w:kern w:val="0"/>
        </w:rPr>
        <w:t>投标人应当遵循公平竞争的原则，不得恶意串通，不得妨碍其他投标人的竞争行为，不得损害采购人或者其他投标人的合法权益。在评标过程中发现投标</w:t>
      </w:r>
      <w:r w:rsidRPr="00F91279">
        <w:rPr>
          <w:rFonts w:ascii="华文楷体" w:eastAsia="华文楷体" w:hAnsi="华文楷体" w:cs="宋体" w:hint="eastAsia"/>
          <w:kern w:val="0"/>
        </w:rPr>
        <w:t>人有上述情形的，评标委员会应当认定其投标无效，并书面报告本级财政部门。</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 xml:space="preserve">24.2 </w:t>
      </w:r>
      <w:r w:rsidRPr="00F91279">
        <w:rPr>
          <w:rFonts w:ascii="华文楷体" w:eastAsia="华文楷体" w:hAnsi="华文楷体" w:cs="宋体" w:hint="eastAsia"/>
          <w:kern w:val="0"/>
        </w:rPr>
        <w:t>有下列情形之一的，视为投标人串通投标，其投标无效：</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）不同投标人的投标文件由同一单位或者个人编制；</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）不同投标人委托同一单位或者个人办理投标事宜；</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）不同投标人的投标文件载明的项目管理成员或者联系人员为同一人；</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）不同投标人的投标文件异常一致或者投标报价呈规律性差异；</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）不同投标人的投标文件相互混装；</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6</w:t>
      </w:r>
      <w:r w:rsidRPr="00F91279">
        <w:rPr>
          <w:rFonts w:ascii="华文楷体" w:eastAsia="华文楷体" w:hAnsi="华文楷体" w:cs="宋体" w:hint="eastAsia"/>
          <w:kern w:val="0"/>
        </w:rPr>
        <w:t>）不同投标人的投标保证金从同一单位或者个人的账户转出。</w:t>
      </w:r>
    </w:p>
    <w:p w:rsidR="001A0F64" w:rsidRPr="00F91279" w:rsidRDefault="0008262D">
      <w:pPr>
        <w:pStyle w:val="af"/>
        <w:spacing w:before="0" w:after="0" w:line="360" w:lineRule="auto"/>
        <w:jc w:val="left"/>
        <w:rPr>
          <w:rFonts w:ascii="华文楷体" w:eastAsia="华文楷体" w:hAnsi="华文楷体" w:cs="宋体"/>
          <w:sz w:val="28"/>
          <w:szCs w:val="28"/>
        </w:rPr>
      </w:pPr>
      <w:bookmarkStart w:id="142" w:name="_Toc28356"/>
      <w:bookmarkStart w:id="143" w:name="_Toc184345922"/>
      <w:bookmarkStart w:id="144" w:name="_Toc515908203"/>
      <w:r w:rsidRPr="00F91279">
        <w:rPr>
          <w:rFonts w:ascii="华文楷体" w:eastAsia="华文楷体" w:hAnsi="华文楷体" w:cs="宋体" w:hint="eastAsia"/>
          <w:sz w:val="28"/>
          <w:szCs w:val="28"/>
        </w:rPr>
        <w:t xml:space="preserve">25. </w:t>
      </w:r>
      <w:r w:rsidRPr="00F91279">
        <w:rPr>
          <w:rFonts w:ascii="华文楷体" w:eastAsia="华文楷体" w:hAnsi="华文楷体" w:cs="宋体" w:hint="eastAsia"/>
          <w:sz w:val="28"/>
          <w:szCs w:val="28"/>
        </w:rPr>
        <w:t>废标</w:t>
      </w:r>
      <w:bookmarkEnd w:id="142"/>
      <w:bookmarkEnd w:id="143"/>
      <w:bookmarkEnd w:id="144"/>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 xml:space="preserve">25.1 </w:t>
      </w:r>
      <w:r w:rsidRPr="00F91279">
        <w:rPr>
          <w:rFonts w:ascii="华文楷体" w:eastAsia="华文楷体" w:hAnsi="华文楷体" w:cs="宋体" w:hint="eastAsia"/>
          <w:kern w:val="0"/>
        </w:rPr>
        <w:t>在招标采购中，出现下列情形之一的，应予废标：</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）符合专业条件的投标人或者对招标文件作实质性响应的投标人不足三家的。</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）出现影响采购公正的违法、违规行为的。</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）投标人的报价均超出采购预算，采购人不能支付的。</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）因重大变故，采购任务取消的。</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proofErr w:type="gramStart"/>
      <w:r w:rsidRPr="00F91279">
        <w:rPr>
          <w:rFonts w:ascii="华文楷体" w:eastAsia="华文楷体" w:hAnsi="华文楷体" w:cs="宋体" w:hint="eastAsia"/>
          <w:kern w:val="0"/>
        </w:rPr>
        <w:t>废标后</w:t>
      </w:r>
      <w:proofErr w:type="gramEnd"/>
      <w:r w:rsidRPr="00F91279">
        <w:rPr>
          <w:rFonts w:ascii="华文楷体" w:eastAsia="华文楷体" w:hAnsi="华文楷体" w:cs="宋体" w:hint="eastAsia"/>
          <w:kern w:val="0"/>
        </w:rPr>
        <w:t>，由采购人或者采购代理机构</w:t>
      </w:r>
      <w:proofErr w:type="gramStart"/>
      <w:r w:rsidRPr="00F91279">
        <w:rPr>
          <w:rFonts w:ascii="华文楷体" w:eastAsia="华文楷体" w:hAnsi="华文楷体" w:cs="宋体" w:hint="eastAsia"/>
          <w:kern w:val="0"/>
        </w:rPr>
        <w:t>发布废标公告</w:t>
      </w:r>
      <w:proofErr w:type="gramEnd"/>
      <w:r w:rsidRPr="00F91279">
        <w:rPr>
          <w:rFonts w:ascii="华文楷体" w:eastAsia="华文楷体" w:hAnsi="华文楷体" w:cs="宋体" w:hint="eastAsia"/>
          <w:kern w:val="0"/>
        </w:rPr>
        <w:t>。</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lastRenderedPageBreak/>
        <w:t xml:space="preserve">25.2 </w:t>
      </w:r>
      <w:r w:rsidRPr="00F91279">
        <w:rPr>
          <w:rFonts w:ascii="华文楷体" w:eastAsia="华文楷体" w:hAnsi="华文楷体" w:cs="宋体" w:hint="eastAsia"/>
          <w:kern w:val="0"/>
        </w:rPr>
        <w:t>公开招标数额标准以上的采购项目，投标截止后投标人不足</w:t>
      </w: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家或者通过资格审查或符合性审查的投标人不足</w:t>
      </w: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家的，除采购任务取消情形外，按照以下方式处理：</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）招标文件存在不合理条款或者招标程序不符合规定的，</w:t>
      </w:r>
      <w:r w:rsidRPr="00F91279">
        <w:rPr>
          <w:rFonts w:ascii="华文楷体" w:eastAsia="华文楷体" w:hAnsi="华文楷体" w:cs="宋体" w:hint="eastAsia"/>
          <w:kern w:val="0"/>
        </w:rPr>
        <w:t>采购人、采购代理机构改正后依法重新招标；</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）招标文件没有不合理条款、招标程序符合规定，需要采用其他采购方式采购的，采购人应当依法报财政部门批准。</w:t>
      </w:r>
    </w:p>
    <w:p w:rsidR="001A0F64" w:rsidRPr="00F91279" w:rsidRDefault="0008262D">
      <w:pPr>
        <w:pStyle w:val="af"/>
        <w:spacing w:before="0" w:after="0" w:line="360" w:lineRule="auto"/>
        <w:jc w:val="left"/>
        <w:rPr>
          <w:rFonts w:ascii="华文楷体" w:eastAsia="华文楷体" w:hAnsi="华文楷体" w:cs="宋体"/>
          <w:sz w:val="28"/>
          <w:szCs w:val="28"/>
        </w:rPr>
      </w:pPr>
      <w:bookmarkStart w:id="145" w:name="_Toc515908204"/>
      <w:bookmarkStart w:id="146" w:name="_Toc13485"/>
      <w:bookmarkStart w:id="147" w:name="_Toc184345923"/>
      <w:r w:rsidRPr="00F91279">
        <w:rPr>
          <w:rFonts w:ascii="华文楷体" w:eastAsia="华文楷体" w:hAnsi="华文楷体" w:cs="宋体" w:hint="eastAsia"/>
          <w:sz w:val="28"/>
          <w:szCs w:val="28"/>
        </w:rPr>
        <w:t xml:space="preserve">26. </w:t>
      </w:r>
      <w:r w:rsidRPr="00F91279">
        <w:rPr>
          <w:rFonts w:ascii="华文楷体" w:eastAsia="华文楷体" w:hAnsi="华文楷体" w:cs="宋体" w:hint="eastAsia"/>
          <w:sz w:val="28"/>
          <w:szCs w:val="28"/>
        </w:rPr>
        <w:t>中标服务费</w:t>
      </w:r>
      <w:bookmarkEnd w:id="145"/>
      <w:bookmarkEnd w:id="146"/>
      <w:bookmarkEnd w:id="147"/>
    </w:p>
    <w:p w:rsidR="001A0F64" w:rsidRPr="00F91279" w:rsidRDefault="0008262D">
      <w:pPr>
        <w:autoSpaceDE w:val="0"/>
        <w:autoSpaceDN w:val="0"/>
        <w:spacing w:line="360" w:lineRule="auto"/>
        <w:ind w:firstLineChars="200" w:firstLine="480"/>
        <w:jc w:val="left"/>
        <w:rPr>
          <w:rFonts w:ascii="华文楷体" w:eastAsia="华文楷体" w:hAnsi="华文楷体" w:cs="宋体"/>
          <w:kern w:val="0"/>
          <w:lang w:val="zh-CN"/>
        </w:rPr>
      </w:pPr>
      <w:r w:rsidRPr="00F91279">
        <w:rPr>
          <w:rFonts w:ascii="华文楷体" w:eastAsia="华文楷体" w:hAnsi="华文楷体" w:cs="宋体" w:hint="eastAsia"/>
          <w:kern w:val="0"/>
          <w:lang w:val="zh-CN"/>
        </w:rPr>
        <w:t xml:space="preserve">26.1 </w:t>
      </w:r>
      <w:r w:rsidRPr="00F91279">
        <w:rPr>
          <w:rFonts w:ascii="华文楷体" w:eastAsia="华文楷体" w:hAnsi="华文楷体" w:cs="宋体" w:hint="eastAsia"/>
          <w:kern w:val="0"/>
          <w:lang w:val="zh-CN"/>
        </w:rPr>
        <w:t>收取对象：中标人。</w:t>
      </w:r>
    </w:p>
    <w:p w:rsidR="001A0F64" w:rsidRPr="00F91279" w:rsidRDefault="0008262D">
      <w:pPr>
        <w:autoSpaceDE w:val="0"/>
        <w:autoSpaceDN w:val="0"/>
        <w:spacing w:line="384" w:lineRule="auto"/>
        <w:ind w:firstLineChars="200" w:firstLine="480"/>
        <w:jc w:val="left"/>
        <w:rPr>
          <w:rFonts w:ascii="华文楷体" w:eastAsia="华文楷体" w:hAnsi="华文楷体" w:cs="宋体"/>
          <w:kern w:val="0"/>
          <w:lang w:val="zh-CN"/>
        </w:rPr>
      </w:pPr>
      <w:r w:rsidRPr="00F91279">
        <w:rPr>
          <w:rFonts w:ascii="华文楷体" w:eastAsia="华文楷体" w:hAnsi="华文楷体" w:cs="宋体" w:hint="eastAsia"/>
          <w:kern w:val="0"/>
        </w:rPr>
        <w:t xml:space="preserve">26.2 </w:t>
      </w:r>
      <w:r w:rsidRPr="00F91279">
        <w:rPr>
          <w:rFonts w:ascii="华文楷体" w:eastAsia="华文楷体" w:hAnsi="华文楷体" w:cs="宋体" w:hint="eastAsia"/>
          <w:kern w:val="0"/>
          <w:lang w:val="zh-CN"/>
        </w:rPr>
        <w:t>收费金额：按照委托代理协议约定执行。</w:t>
      </w:r>
    </w:p>
    <w:p w:rsidR="001A0F64" w:rsidRPr="00F91279" w:rsidRDefault="0008262D">
      <w:pPr>
        <w:autoSpaceDE w:val="0"/>
        <w:autoSpaceDN w:val="0"/>
        <w:spacing w:line="360" w:lineRule="auto"/>
        <w:ind w:firstLineChars="200" w:firstLine="480"/>
        <w:jc w:val="left"/>
        <w:rPr>
          <w:rFonts w:ascii="华文楷体" w:eastAsia="华文楷体" w:hAnsi="华文楷体" w:cs="宋体"/>
          <w:kern w:val="0"/>
          <w:u w:val="dashDotDotHeavy"/>
          <w:lang w:val="zh-CN"/>
        </w:rPr>
      </w:pPr>
      <w:r w:rsidRPr="00F91279">
        <w:rPr>
          <w:rFonts w:ascii="华文楷体" w:eastAsia="华文楷体" w:hAnsi="华文楷体" w:cs="宋体" w:hint="eastAsia"/>
          <w:kern w:val="0"/>
          <w:lang w:val="zh-CN"/>
        </w:rPr>
        <w:t>在领取中标通知书前向采购代理机构缴纳，金额按原国家计委《关于印发招标代理服务收费管理暂行办法的通知》（计价格</w:t>
      </w:r>
      <w:r w:rsidRPr="00F91279">
        <w:rPr>
          <w:rFonts w:ascii="华文楷体" w:eastAsia="华文楷体" w:hAnsi="华文楷体" w:cs="宋体" w:hint="eastAsia"/>
          <w:kern w:val="0"/>
          <w:lang w:val="zh-CN"/>
        </w:rPr>
        <w:t xml:space="preserve">[2002]1980 </w:t>
      </w:r>
      <w:r w:rsidRPr="00F91279">
        <w:rPr>
          <w:rFonts w:ascii="华文楷体" w:eastAsia="华文楷体" w:hAnsi="华文楷体" w:cs="宋体" w:hint="eastAsia"/>
          <w:kern w:val="0"/>
          <w:lang w:val="zh-CN"/>
        </w:rPr>
        <w:t>号）文货物招标代理服务要求收费计算。</w:t>
      </w:r>
    </w:p>
    <w:p w:rsidR="001A0F64" w:rsidRPr="00F91279" w:rsidRDefault="0008262D">
      <w:pPr>
        <w:autoSpaceDE w:val="0"/>
        <w:autoSpaceDN w:val="0"/>
        <w:spacing w:line="360" w:lineRule="auto"/>
        <w:ind w:firstLineChars="200" w:firstLine="480"/>
        <w:jc w:val="left"/>
        <w:rPr>
          <w:rFonts w:ascii="华文楷体" w:eastAsia="华文楷体" w:hAnsi="华文楷体" w:cs="宋体"/>
          <w:b/>
          <w:bCs/>
          <w:sz w:val="36"/>
          <w:szCs w:val="32"/>
          <w:lang w:val="zh-CN"/>
        </w:rPr>
      </w:pPr>
      <w:r w:rsidRPr="00F91279">
        <w:rPr>
          <w:rFonts w:ascii="华文楷体" w:eastAsia="华文楷体" w:hAnsi="华文楷体" w:cs="宋体" w:hint="eastAsia"/>
          <w:kern w:val="0"/>
        </w:rPr>
        <w:t>说明：根据</w:t>
      </w:r>
      <w:r w:rsidRPr="00F91279">
        <w:rPr>
          <w:rFonts w:ascii="华文楷体" w:eastAsia="华文楷体" w:hAnsi="华文楷体" w:cs="宋体" w:hint="eastAsia"/>
          <w:kern w:val="0"/>
          <w:lang w:val="zh-CN"/>
        </w:rPr>
        <w:t>《关于进一步放开建设项目专项业务服务价格的通知》（</w:t>
      </w:r>
      <w:proofErr w:type="gramStart"/>
      <w:r w:rsidRPr="00F91279">
        <w:rPr>
          <w:rFonts w:ascii="华文楷体" w:eastAsia="华文楷体" w:hAnsi="华文楷体" w:cs="宋体" w:hint="eastAsia"/>
          <w:kern w:val="0"/>
          <w:lang w:val="zh-CN"/>
        </w:rPr>
        <w:t>发改价格</w:t>
      </w:r>
      <w:proofErr w:type="gramEnd"/>
      <w:r w:rsidRPr="00F91279">
        <w:rPr>
          <w:rFonts w:ascii="华文楷体" w:eastAsia="华文楷体" w:hAnsi="华文楷体" w:cs="宋体" w:hint="eastAsia"/>
          <w:kern w:val="0"/>
          <w:lang w:val="zh-CN"/>
        </w:rPr>
        <w:t>[2015]299</w:t>
      </w:r>
      <w:r w:rsidRPr="00F91279">
        <w:rPr>
          <w:rFonts w:ascii="华文楷体" w:eastAsia="华文楷体" w:hAnsi="华文楷体" w:cs="宋体" w:hint="eastAsia"/>
          <w:kern w:val="0"/>
          <w:lang w:val="zh-CN"/>
        </w:rPr>
        <w:t>号）规定，实行市场调节价，应严格遵守《价格法》、《</w:t>
      </w:r>
      <w:r w:rsidRPr="00F91279">
        <w:rPr>
          <w:rFonts w:ascii="华文楷体" w:eastAsia="华文楷体" w:hAnsi="华文楷体" w:cs="宋体" w:hint="eastAsia"/>
          <w:kern w:val="0"/>
        </w:rPr>
        <w:t>明码标价和禁止价格欺诈</w:t>
      </w:r>
      <w:r w:rsidRPr="00F91279">
        <w:rPr>
          <w:rFonts w:ascii="华文楷体" w:eastAsia="华文楷体" w:hAnsi="华文楷体" w:cs="宋体" w:hint="eastAsia"/>
          <w:kern w:val="0"/>
          <w:lang w:val="zh-CN"/>
        </w:rPr>
        <w:t>》等法律法规的规定，由采购人和采购代理机构共同确定合理的收费金额</w:t>
      </w:r>
      <w:r w:rsidRPr="00F91279">
        <w:rPr>
          <w:rFonts w:ascii="华文楷体" w:eastAsia="华文楷体" w:hAnsi="华文楷体" w:cs="宋体" w:hint="eastAsia"/>
          <w:kern w:val="0"/>
        </w:rPr>
        <w:t>。</w:t>
      </w:r>
    </w:p>
    <w:p w:rsidR="001A0F64" w:rsidRPr="00F91279" w:rsidRDefault="0008262D">
      <w:pPr>
        <w:autoSpaceDE w:val="0"/>
        <w:autoSpaceDN w:val="0"/>
        <w:spacing w:line="360" w:lineRule="auto"/>
        <w:ind w:firstLineChars="200" w:firstLine="480"/>
        <w:jc w:val="left"/>
        <w:rPr>
          <w:rFonts w:ascii="华文楷体" w:eastAsia="华文楷体" w:hAnsi="华文楷体" w:cs="宋体"/>
          <w:kern w:val="0"/>
          <w:lang w:val="zh-CN"/>
        </w:rPr>
        <w:sectPr w:rsidR="001A0F64" w:rsidRPr="00F91279">
          <w:pgSz w:w="11849" w:h="16781"/>
          <w:pgMar w:top="1440" w:right="1803" w:bottom="1440" w:left="1803" w:header="851" w:footer="992" w:gutter="0"/>
          <w:cols w:space="720"/>
          <w:docGrid w:linePitch="397"/>
        </w:sectPr>
      </w:pPr>
      <w:r w:rsidRPr="00F91279">
        <w:rPr>
          <w:rFonts w:ascii="华文楷体" w:eastAsia="华文楷体" w:hAnsi="华文楷体" w:cs="宋体" w:hint="eastAsia"/>
          <w:kern w:val="0"/>
          <w:lang w:val="zh-CN"/>
        </w:rPr>
        <w:t>其他未尽事宜，按照《中华人民共和国政府采购法》、《中华人民共和国政府采购法实施条例》、《中华人民共和国</w:t>
      </w:r>
      <w:r w:rsidRPr="00F91279">
        <w:rPr>
          <w:rFonts w:ascii="华文楷体" w:eastAsia="华文楷体" w:hAnsi="华文楷体" w:cs="宋体" w:hint="eastAsia"/>
          <w:kern w:val="0"/>
        </w:rPr>
        <w:t>民法典</w:t>
      </w:r>
      <w:r w:rsidRPr="00F91279">
        <w:rPr>
          <w:rFonts w:ascii="华文楷体" w:eastAsia="华文楷体" w:hAnsi="华文楷体" w:cs="宋体" w:hint="eastAsia"/>
          <w:kern w:val="0"/>
          <w:lang w:val="zh-CN"/>
        </w:rPr>
        <w:t>》等法律法规的有关条款执行。</w:t>
      </w:r>
    </w:p>
    <w:p w:rsidR="001A0F64" w:rsidRPr="00F91279" w:rsidRDefault="0008262D" w:rsidP="002D6D96">
      <w:pPr>
        <w:autoSpaceDE w:val="0"/>
        <w:autoSpaceDN w:val="0"/>
        <w:spacing w:line="360" w:lineRule="auto"/>
        <w:ind w:firstLineChars="200" w:firstLine="721"/>
        <w:jc w:val="center"/>
        <w:rPr>
          <w:rFonts w:ascii="华文楷体" w:eastAsia="华文楷体" w:hAnsi="华文楷体" w:cs="宋体"/>
        </w:rPr>
      </w:pPr>
      <w:bookmarkStart w:id="148" w:name="_Toc28679"/>
      <w:r w:rsidRPr="00F91279">
        <w:rPr>
          <w:rFonts w:ascii="华文楷体" w:eastAsia="华文楷体" w:hAnsi="华文楷体" w:cs="宋体" w:hint="eastAsia"/>
          <w:b/>
          <w:bCs/>
          <w:sz w:val="36"/>
          <w:szCs w:val="48"/>
          <w:lang w:val="zh-CN"/>
        </w:rPr>
        <w:lastRenderedPageBreak/>
        <w:t>第三部分政府采购项目合同书范本</w:t>
      </w:r>
      <w:bookmarkEnd w:id="148"/>
    </w:p>
    <w:p w:rsidR="001A0F64" w:rsidRPr="00F91279" w:rsidRDefault="0008262D">
      <w:pPr>
        <w:autoSpaceDE w:val="0"/>
        <w:autoSpaceDN w:val="0"/>
        <w:adjustRightInd w:val="0"/>
        <w:spacing w:line="360" w:lineRule="auto"/>
        <w:jc w:val="center"/>
        <w:rPr>
          <w:rFonts w:ascii="华文楷体" w:eastAsia="华文楷体" w:hAnsi="华文楷体" w:cs="宋体"/>
          <w:b/>
          <w:bCs/>
          <w:kern w:val="0"/>
          <w:sz w:val="36"/>
          <w:szCs w:val="36"/>
        </w:rPr>
      </w:pPr>
      <w:r w:rsidRPr="00F91279">
        <w:rPr>
          <w:rFonts w:ascii="华文楷体" w:eastAsia="华文楷体" w:hAnsi="华文楷体" w:cs="宋体" w:hint="eastAsia"/>
          <w:b/>
          <w:bCs/>
          <w:kern w:val="0"/>
          <w:sz w:val="36"/>
          <w:szCs w:val="36"/>
          <w:lang w:val="zh-CN"/>
        </w:rPr>
        <w:t>（货物类）</w:t>
      </w:r>
    </w:p>
    <w:p w:rsidR="001A0F64" w:rsidRPr="00F91279" w:rsidRDefault="001A0F64">
      <w:pPr>
        <w:autoSpaceDE w:val="0"/>
        <w:autoSpaceDN w:val="0"/>
        <w:adjustRightInd w:val="0"/>
        <w:spacing w:line="360" w:lineRule="auto"/>
        <w:rPr>
          <w:rFonts w:ascii="华文楷体" w:eastAsia="华文楷体" w:hAnsi="华文楷体" w:cs="宋体"/>
          <w:kern w:val="0"/>
          <w:sz w:val="28"/>
          <w:szCs w:val="28"/>
        </w:rPr>
      </w:pPr>
    </w:p>
    <w:p w:rsidR="001A0F64" w:rsidRPr="00F91279" w:rsidRDefault="001A0F64">
      <w:pPr>
        <w:autoSpaceDE w:val="0"/>
        <w:autoSpaceDN w:val="0"/>
        <w:adjustRightInd w:val="0"/>
        <w:spacing w:line="360" w:lineRule="auto"/>
        <w:rPr>
          <w:rFonts w:ascii="华文楷体" w:eastAsia="华文楷体" w:hAnsi="华文楷体" w:cs="宋体"/>
          <w:kern w:val="0"/>
          <w:sz w:val="28"/>
          <w:szCs w:val="28"/>
        </w:rPr>
      </w:pPr>
    </w:p>
    <w:p w:rsidR="001A0F64" w:rsidRPr="00F91279" w:rsidRDefault="0008262D">
      <w:pPr>
        <w:autoSpaceDE w:val="0"/>
        <w:autoSpaceDN w:val="0"/>
        <w:adjustRightInd w:val="0"/>
        <w:spacing w:line="360" w:lineRule="auto"/>
        <w:jc w:val="center"/>
        <w:rPr>
          <w:rFonts w:ascii="华文楷体" w:eastAsia="华文楷体" w:hAnsi="华文楷体" w:cs="宋体"/>
          <w:b/>
          <w:bCs/>
          <w:kern w:val="0"/>
          <w:sz w:val="48"/>
          <w:szCs w:val="48"/>
        </w:rPr>
      </w:pPr>
      <w:r w:rsidRPr="00F91279">
        <w:rPr>
          <w:rFonts w:ascii="华文楷体" w:eastAsia="华文楷体" w:hAnsi="华文楷体" w:cs="宋体" w:hint="eastAsia"/>
          <w:b/>
          <w:bCs/>
          <w:kern w:val="0"/>
          <w:sz w:val="48"/>
          <w:szCs w:val="48"/>
          <w:lang w:val="zh-CN"/>
        </w:rPr>
        <w:t>政府采购项目合同书</w:t>
      </w:r>
    </w:p>
    <w:p w:rsidR="001A0F64" w:rsidRPr="00F91279" w:rsidRDefault="001A0F64">
      <w:pPr>
        <w:autoSpaceDE w:val="0"/>
        <w:autoSpaceDN w:val="0"/>
        <w:adjustRightInd w:val="0"/>
        <w:spacing w:line="360" w:lineRule="auto"/>
        <w:rPr>
          <w:rFonts w:ascii="华文楷体" w:eastAsia="华文楷体" w:hAnsi="华文楷体" w:cs="宋体"/>
          <w:kern w:val="0"/>
          <w:sz w:val="28"/>
          <w:szCs w:val="28"/>
        </w:rPr>
      </w:pPr>
    </w:p>
    <w:p w:rsidR="001A0F64" w:rsidRPr="00F91279" w:rsidRDefault="001A0F64">
      <w:pPr>
        <w:autoSpaceDE w:val="0"/>
        <w:autoSpaceDN w:val="0"/>
        <w:adjustRightInd w:val="0"/>
        <w:spacing w:line="360" w:lineRule="auto"/>
        <w:rPr>
          <w:rFonts w:ascii="华文楷体" w:eastAsia="华文楷体" w:hAnsi="华文楷体" w:cs="宋体"/>
          <w:kern w:val="0"/>
          <w:sz w:val="28"/>
          <w:szCs w:val="28"/>
        </w:rPr>
      </w:pPr>
    </w:p>
    <w:p w:rsidR="001A0F64" w:rsidRPr="00F91279" w:rsidRDefault="001A0F64">
      <w:pPr>
        <w:autoSpaceDE w:val="0"/>
        <w:autoSpaceDN w:val="0"/>
        <w:adjustRightInd w:val="0"/>
        <w:spacing w:line="360" w:lineRule="auto"/>
        <w:rPr>
          <w:rFonts w:ascii="华文楷体" w:eastAsia="华文楷体" w:hAnsi="华文楷体" w:cs="宋体"/>
          <w:kern w:val="0"/>
          <w:sz w:val="28"/>
          <w:szCs w:val="28"/>
        </w:rPr>
      </w:pPr>
    </w:p>
    <w:p w:rsidR="001A0F64" w:rsidRPr="00F91279" w:rsidRDefault="001A0F64">
      <w:pPr>
        <w:autoSpaceDE w:val="0"/>
        <w:autoSpaceDN w:val="0"/>
        <w:adjustRightInd w:val="0"/>
        <w:spacing w:line="360" w:lineRule="auto"/>
        <w:rPr>
          <w:rFonts w:ascii="华文楷体" w:eastAsia="华文楷体" w:hAnsi="华文楷体" w:cs="宋体"/>
          <w:kern w:val="0"/>
          <w:sz w:val="28"/>
          <w:szCs w:val="28"/>
        </w:rPr>
      </w:pPr>
    </w:p>
    <w:p w:rsidR="001A0F64" w:rsidRPr="00F91279" w:rsidRDefault="0008262D" w:rsidP="002D6D96">
      <w:pPr>
        <w:autoSpaceDE w:val="0"/>
        <w:autoSpaceDN w:val="0"/>
        <w:adjustRightInd w:val="0"/>
        <w:spacing w:line="360" w:lineRule="auto"/>
        <w:ind w:left="2102" w:hangingChars="700" w:hanging="2102"/>
        <w:rPr>
          <w:rFonts w:ascii="华文楷体" w:eastAsia="华文楷体" w:hAnsi="华文楷体" w:cs="宋体"/>
          <w:b/>
          <w:bCs/>
          <w:kern w:val="0"/>
          <w:sz w:val="30"/>
          <w:szCs w:val="30"/>
        </w:rPr>
      </w:pPr>
      <w:r w:rsidRPr="00F91279">
        <w:rPr>
          <w:rFonts w:ascii="华文楷体" w:eastAsia="华文楷体" w:hAnsi="华文楷体" w:cs="宋体" w:hint="eastAsia"/>
          <w:b/>
          <w:bCs/>
          <w:kern w:val="0"/>
          <w:sz w:val="30"/>
          <w:szCs w:val="30"/>
          <w:lang w:val="zh-CN"/>
        </w:rPr>
        <w:t>采购项目名称：</w:t>
      </w:r>
      <w:r w:rsidRPr="00F91279">
        <w:rPr>
          <w:rFonts w:ascii="华文楷体" w:eastAsia="华文楷体" w:hAnsi="华文楷体" w:cs="宋体" w:hint="eastAsia"/>
          <w:b/>
          <w:bCs/>
          <w:kern w:val="0"/>
          <w:sz w:val="30"/>
          <w:szCs w:val="30"/>
          <w:u w:val="single"/>
        </w:rPr>
        <w:t xml:space="preserve"> </w:t>
      </w:r>
      <w:r w:rsidRPr="00F91279">
        <w:rPr>
          <w:rFonts w:ascii="华文楷体" w:eastAsia="华文楷体" w:hAnsi="华文楷体" w:cs="宋体" w:hint="eastAsia"/>
          <w:b/>
          <w:bCs/>
          <w:kern w:val="0"/>
          <w:sz w:val="30"/>
          <w:szCs w:val="30"/>
          <w:u w:val="single"/>
        </w:rPr>
        <w:t>格尔木市消防救援支队</w:t>
      </w:r>
      <w:r w:rsidRPr="00F91279">
        <w:rPr>
          <w:rFonts w:ascii="华文楷体" w:eastAsia="华文楷体" w:hAnsi="华文楷体" w:cs="宋体" w:hint="eastAsia"/>
          <w:b/>
          <w:bCs/>
          <w:kern w:val="0"/>
          <w:sz w:val="30"/>
          <w:szCs w:val="30"/>
          <w:u w:val="single"/>
        </w:rPr>
        <w:t>2024</w:t>
      </w:r>
      <w:r w:rsidRPr="00F91279">
        <w:rPr>
          <w:rFonts w:ascii="华文楷体" w:eastAsia="华文楷体" w:hAnsi="华文楷体" w:cs="宋体" w:hint="eastAsia"/>
          <w:b/>
          <w:bCs/>
          <w:kern w:val="0"/>
          <w:sz w:val="30"/>
          <w:szCs w:val="30"/>
          <w:u w:val="single"/>
        </w:rPr>
        <w:t>年度灭火救援装备采购项目</w:t>
      </w:r>
      <w:r w:rsidRPr="00F91279">
        <w:rPr>
          <w:rFonts w:ascii="华文楷体" w:eastAsia="华文楷体" w:hAnsi="华文楷体" w:cs="宋体" w:hint="eastAsia"/>
          <w:b/>
          <w:bCs/>
          <w:kern w:val="0"/>
          <w:sz w:val="30"/>
          <w:szCs w:val="30"/>
          <w:u w:val="single"/>
        </w:rPr>
        <w:t xml:space="preserve">                                </w:t>
      </w:r>
    </w:p>
    <w:p w:rsidR="001A0F64" w:rsidRPr="00F91279" w:rsidRDefault="0008262D">
      <w:pPr>
        <w:autoSpaceDE w:val="0"/>
        <w:autoSpaceDN w:val="0"/>
        <w:adjustRightInd w:val="0"/>
        <w:spacing w:line="360" w:lineRule="auto"/>
        <w:rPr>
          <w:rFonts w:ascii="华文楷体" w:eastAsia="华文楷体" w:hAnsi="华文楷体" w:cs="宋体"/>
          <w:b/>
          <w:bCs/>
          <w:kern w:val="0"/>
          <w:sz w:val="30"/>
          <w:szCs w:val="30"/>
          <w:u w:val="single"/>
        </w:rPr>
      </w:pPr>
      <w:r w:rsidRPr="00F91279">
        <w:rPr>
          <w:rFonts w:ascii="华文楷体" w:eastAsia="华文楷体" w:hAnsi="华文楷体" w:cs="宋体" w:hint="eastAsia"/>
          <w:b/>
          <w:bCs/>
          <w:kern w:val="0"/>
          <w:sz w:val="30"/>
          <w:szCs w:val="30"/>
          <w:lang w:val="zh-CN"/>
        </w:rPr>
        <w:t>采购合同编号：</w:t>
      </w:r>
      <w:r w:rsidRPr="00F91279">
        <w:rPr>
          <w:rFonts w:ascii="华文楷体" w:eastAsia="华文楷体" w:hAnsi="华文楷体" w:cs="宋体" w:hint="eastAsia"/>
          <w:b/>
          <w:bCs/>
          <w:kern w:val="0"/>
          <w:sz w:val="30"/>
          <w:szCs w:val="30"/>
          <w:u w:val="single"/>
        </w:rPr>
        <w:t>QHJM-2024-035-</w:t>
      </w:r>
      <w:r w:rsidRPr="00F91279">
        <w:rPr>
          <w:rFonts w:ascii="华文楷体" w:eastAsia="华文楷体" w:hAnsi="华文楷体" w:cs="宋体" w:hint="eastAsia"/>
          <w:b/>
          <w:bCs/>
          <w:kern w:val="0"/>
          <w:sz w:val="30"/>
          <w:szCs w:val="30"/>
          <w:u w:val="single"/>
        </w:rPr>
        <w:t>包号</w:t>
      </w:r>
    </w:p>
    <w:p w:rsidR="001A0F64" w:rsidRPr="00F91279" w:rsidRDefault="0008262D">
      <w:pPr>
        <w:autoSpaceDE w:val="0"/>
        <w:autoSpaceDN w:val="0"/>
        <w:adjustRightInd w:val="0"/>
        <w:spacing w:line="360" w:lineRule="auto"/>
        <w:rPr>
          <w:rFonts w:ascii="华文楷体" w:eastAsia="华文楷体" w:hAnsi="华文楷体" w:cs="宋体"/>
          <w:b/>
          <w:bCs/>
          <w:kern w:val="0"/>
          <w:sz w:val="30"/>
          <w:szCs w:val="30"/>
        </w:rPr>
      </w:pPr>
      <w:r w:rsidRPr="00F91279">
        <w:rPr>
          <w:rFonts w:ascii="华文楷体" w:eastAsia="华文楷体" w:hAnsi="华文楷体" w:cs="宋体" w:hint="eastAsia"/>
          <w:b/>
          <w:bCs/>
          <w:kern w:val="0"/>
          <w:sz w:val="30"/>
          <w:szCs w:val="30"/>
          <w:lang w:val="zh-CN"/>
        </w:rPr>
        <w:t>采购人（甲方）：</w:t>
      </w:r>
      <w:r w:rsidRPr="00F91279">
        <w:rPr>
          <w:rFonts w:ascii="华文楷体" w:eastAsia="华文楷体" w:hAnsi="华文楷体" w:cs="宋体"/>
          <w:b/>
          <w:bCs/>
          <w:kern w:val="0"/>
          <w:sz w:val="30"/>
          <w:szCs w:val="30"/>
          <w:u w:val="single"/>
        </w:rPr>
        <w:t xml:space="preserve">        </w:t>
      </w:r>
      <w:r w:rsidRPr="00F91279">
        <w:rPr>
          <w:rFonts w:ascii="华文楷体" w:eastAsia="华文楷体" w:hAnsi="华文楷体" w:cs="宋体" w:hint="eastAsia"/>
          <w:b/>
          <w:bCs/>
          <w:kern w:val="0"/>
          <w:sz w:val="30"/>
          <w:szCs w:val="30"/>
          <w:u w:val="single"/>
          <w:lang w:val="zh-CN"/>
        </w:rPr>
        <w:t>（盖章）</w:t>
      </w:r>
    </w:p>
    <w:p w:rsidR="001A0F64" w:rsidRPr="00F91279" w:rsidRDefault="0008262D">
      <w:pPr>
        <w:autoSpaceDE w:val="0"/>
        <w:autoSpaceDN w:val="0"/>
        <w:adjustRightInd w:val="0"/>
        <w:spacing w:line="360" w:lineRule="auto"/>
        <w:rPr>
          <w:rFonts w:ascii="华文楷体" w:eastAsia="华文楷体" w:hAnsi="华文楷体" w:cs="宋体"/>
          <w:b/>
          <w:bCs/>
          <w:kern w:val="0"/>
          <w:sz w:val="30"/>
          <w:szCs w:val="30"/>
        </w:rPr>
      </w:pPr>
      <w:r w:rsidRPr="00F91279">
        <w:rPr>
          <w:rFonts w:ascii="华文楷体" w:eastAsia="华文楷体" w:hAnsi="华文楷体" w:cs="宋体" w:hint="eastAsia"/>
          <w:b/>
          <w:bCs/>
          <w:kern w:val="0"/>
          <w:sz w:val="30"/>
          <w:szCs w:val="30"/>
          <w:lang w:val="zh-CN"/>
        </w:rPr>
        <w:t>中标人（乙方）：</w:t>
      </w:r>
      <w:r w:rsidRPr="00F91279">
        <w:rPr>
          <w:rFonts w:ascii="华文楷体" w:eastAsia="华文楷体" w:hAnsi="华文楷体" w:cs="宋体"/>
          <w:b/>
          <w:bCs/>
          <w:kern w:val="0"/>
          <w:sz w:val="30"/>
          <w:szCs w:val="30"/>
          <w:u w:val="single"/>
        </w:rPr>
        <w:t xml:space="preserve">        </w:t>
      </w:r>
      <w:r w:rsidRPr="00F91279">
        <w:rPr>
          <w:rFonts w:ascii="华文楷体" w:eastAsia="华文楷体" w:hAnsi="华文楷体" w:cs="宋体" w:hint="eastAsia"/>
          <w:b/>
          <w:bCs/>
          <w:kern w:val="0"/>
          <w:sz w:val="30"/>
          <w:szCs w:val="30"/>
          <w:u w:val="single"/>
          <w:lang w:val="zh-CN"/>
        </w:rPr>
        <w:t>（盖章）</w:t>
      </w:r>
    </w:p>
    <w:p w:rsidR="001A0F64" w:rsidRPr="00F91279" w:rsidRDefault="0008262D">
      <w:pPr>
        <w:autoSpaceDE w:val="0"/>
        <w:autoSpaceDN w:val="0"/>
        <w:adjustRightInd w:val="0"/>
        <w:spacing w:line="360" w:lineRule="auto"/>
        <w:rPr>
          <w:rFonts w:ascii="华文楷体" w:eastAsia="华文楷体" w:hAnsi="华文楷体" w:cs="宋体"/>
          <w:u w:val="single"/>
        </w:rPr>
      </w:pPr>
      <w:r w:rsidRPr="00F91279">
        <w:rPr>
          <w:rFonts w:ascii="华文楷体" w:eastAsia="华文楷体" w:hAnsi="华文楷体" w:cs="宋体" w:hint="eastAsia"/>
          <w:b/>
          <w:bCs/>
          <w:kern w:val="0"/>
          <w:sz w:val="30"/>
          <w:szCs w:val="30"/>
          <w:lang w:val="zh-CN"/>
        </w:rPr>
        <w:t>签订时间：</w:t>
      </w:r>
      <w:r w:rsidRPr="00F91279">
        <w:rPr>
          <w:rFonts w:ascii="华文楷体" w:eastAsia="华文楷体" w:hAnsi="华文楷体" w:cs="宋体" w:hint="eastAsia"/>
          <w:b/>
          <w:bCs/>
          <w:kern w:val="0"/>
          <w:sz w:val="30"/>
          <w:szCs w:val="30"/>
          <w:u w:val="single"/>
          <w:lang w:val="zh-CN"/>
        </w:rPr>
        <w:t xml:space="preserve">            </w:t>
      </w:r>
      <w:r w:rsidRPr="00F91279">
        <w:rPr>
          <w:rFonts w:ascii="华文楷体" w:eastAsia="华文楷体" w:hAnsi="华文楷体" w:cs="宋体"/>
          <w:b/>
          <w:bCs/>
          <w:kern w:val="0"/>
          <w:sz w:val="30"/>
          <w:szCs w:val="30"/>
          <w:u w:val="single"/>
        </w:rPr>
        <w:t xml:space="preserve">       </w:t>
      </w:r>
      <w:r w:rsidRPr="00F91279">
        <w:rPr>
          <w:rFonts w:ascii="华文楷体" w:eastAsia="华文楷体" w:hAnsi="华文楷体" w:cs="宋体" w:hint="eastAsia"/>
          <w:b/>
          <w:bCs/>
          <w:kern w:val="0"/>
          <w:sz w:val="30"/>
          <w:szCs w:val="30"/>
          <w:u w:val="single"/>
          <w:lang w:val="zh-CN"/>
        </w:rPr>
        <w:t xml:space="preserve">  </w:t>
      </w:r>
      <w:r w:rsidRPr="00F91279">
        <w:rPr>
          <w:rFonts w:ascii="华文楷体" w:eastAsia="华文楷体" w:hAnsi="华文楷体" w:cs="宋体"/>
          <w:b/>
          <w:bCs/>
          <w:kern w:val="0"/>
          <w:sz w:val="30"/>
          <w:szCs w:val="30"/>
          <w:u w:val="single"/>
        </w:rPr>
        <w:t>.</w:t>
      </w:r>
    </w:p>
    <w:p w:rsidR="001A0F64" w:rsidRPr="00F91279" w:rsidRDefault="0008262D">
      <w:pPr>
        <w:rPr>
          <w:rFonts w:ascii="华文楷体" w:eastAsia="华文楷体" w:hAnsi="华文楷体" w:cs="宋体"/>
        </w:rPr>
      </w:pPr>
      <w:bookmarkStart w:id="149" w:name="_Toc81325242"/>
      <w:r w:rsidRPr="00F91279">
        <w:rPr>
          <w:rFonts w:ascii="华文楷体" w:eastAsia="华文楷体" w:hAnsi="华文楷体" w:cs="宋体" w:hint="eastAsia"/>
        </w:rPr>
        <w:br w:type="page"/>
      </w:r>
      <w:bookmarkEnd w:id="149"/>
    </w:p>
    <w:p w:rsidR="001A0F64" w:rsidRPr="00F91279" w:rsidRDefault="001A0F64">
      <w:pPr>
        <w:rPr>
          <w:rFonts w:ascii="华文楷体" w:eastAsia="华文楷体" w:hAnsi="华文楷体"/>
          <w:sz w:val="44"/>
          <w:szCs w:val="44"/>
        </w:rPr>
      </w:pPr>
    </w:p>
    <w:p w:rsidR="001A0F64" w:rsidRPr="00F91279" w:rsidRDefault="0008262D">
      <w:pPr>
        <w:adjustRightInd w:val="0"/>
        <w:snapToGrid w:val="0"/>
        <w:jc w:val="center"/>
        <w:rPr>
          <w:rFonts w:ascii="华文楷体" w:eastAsia="华文楷体" w:hAnsi="华文楷体" w:cs="宋体"/>
          <w:b/>
          <w:bCs/>
          <w:sz w:val="32"/>
          <w:szCs w:val="32"/>
        </w:rPr>
      </w:pPr>
      <w:bookmarkStart w:id="150" w:name="_Toc31015"/>
      <w:r w:rsidRPr="00F91279">
        <w:rPr>
          <w:rFonts w:ascii="华文楷体" w:eastAsia="华文楷体" w:hAnsi="华文楷体" w:cs="宋体" w:hint="eastAsia"/>
          <w:b/>
          <w:bCs/>
          <w:sz w:val="32"/>
          <w:szCs w:val="32"/>
        </w:rPr>
        <w:t>第一节</w:t>
      </w:r>
      <w:r w:rsidRPr="00F91279">
        <w:rPr>
          <w:rFonts w:ascii="华文楷体" w:eastAsia="华文楷体" w:hAnsi="华文楷体" w:cs="宋体" w:hint="eastAsia"/>
          <w:b/>
          <w:bCs/>
          <w:sz w:val="32"/>
          <w:szCs w:val="32"/>
        </w:rPr>
        <w:t xml:space="preserve"> </w:t>
      </w:r>
      <w:r w:rsidRPr="00F91279">
        <w:rPr>
          <w:rFonts w:ascii="华文楷体" w:eastAsia="华文楷体" w:hAnsi="华文楷体" w:cs="宋体" w:hint="eastAsia"/>
          <w:b/>
          <w:bCs/>
          <w:sz w:val="32"/>
          <w:szCs w:val="32"/>
        </w:rPr>
        <w:t>政府采购合同协议书</w:t>
      </w:r>
    </w:p>
    <w:p w:rsidR="001A0F64" w:rsidRPr="00F91279" w:rsidRDefault="0008262D">
      <w:pPr>
        <w:pStyle w:val="a4"/>
        <w:adjustRightInd w:val="0"/>
        <w:snapToGrid w:val="0"/>
        <w:spacing w:after="0" w:line="480" w:lineRule="exact"/>
        <w:ind w:leftChars="0" w:left="0"/>
        <w:rPr>
          <w:rFonts w:ascii="华文楷体" w:eastAsia="华文楷体" w:hAnsi="华文楷体" w:cs="宋体"/>
          <w:sz w:val="24"/>
        </w:rPr>
      </w:pPr>
      <w:r w:rsidRPr="00F91279">
        <w:rPr>
          <w:rFonts w:ascii="华文楷体" w:eastAsia="华文楷体" w:hAnsi="华文楷体" w:cs="宋体" w:hint="eastAsia"/>
          <w:sz w:val="24"/>
        </w:rPr>
        <w:t>政府采购编号：</w:t>
      </w:r>
      <w:r w:rsidRPr="00F91279">
        <w:rPr>
          <w:rFonts w:ascii="华文楷体" w:eastAsia="华文楷体" w:hAnsi="华文楷体" w:cs="宋体" w:hint="eastAsia"/>
          <w:sz w:val="24"/>
          <w:u w:val="single"/>
        </w:rPr>
        <w:t xml:space="preserve">                                </w:t>
      </w:r>
      <w:r w:rsidRPr="00F91279">
        <w:rPr>
          <w:rFonts w:ascii="华文楷体" w:eastAsia="华文楷体" w:hAnsi="华文楷体" w:cs="宋体" w:hint="eastAsia"/>
          <w:sz w:val="24"/>
        </w:rPr>
        <w:t xml:space="preserve">.  </w:t>
      </w:r>
    </w:p>
    <w:p w:rsidR="001A0F64" w:rsidRPr="00F91279" w:rsidRDefault="0008262D">
      <w:pPr>
        <w:pStyle w:val="a4"/>
        <w:adjustRightInd w:val="0"/>
        <w:snapToGrid w:val="0"/>
        <w:spacing w:after="0" w:line="480" w:lineRule="exact"/>
        <w:ind w:leftChars="0" w:left="0"/>
        <w:rPr>
          <w:rFonts w:ascii="华文楷体" w:eastAsia="华文楷体" w:hAnsi="华文楷体" w:cs="宋体"/>
          <w:b/>
        </w:rPr>
      </w:pPr>
      <w:r w:rsidRPr="00F91279">
        <w:rPr>
          <w:rFonts w:ascii="华文楷体" w:eastAsia="华文楷体" w:hAnsi="华文楷体" w:cs="宋体" w:hint="eastAsia"/>
          <w:sz w:val="24"/>
        </w:rPr>
        <w:t>采购合同编号：</w:t>
      </w:r>
      <w:r w:rsidRPr="00F91279">
        <w:rPr>
          <w:rFonts w:ascii="华文楷体" w:eastAsia="华文楷体" w:hAnsi="华文楷体" w:cs="宋体" w:hint="eastAsia"/>
          <w:sz w:val="24"/>
          <w:u w:val="single"/>
        </w:rPr>
        <w:t xml:space="preserve">                                </w:t>
      </w:r>
      <w:r w:rsidRPr="00F91279">
        <w:rPr>
          <w:rFonts w:ascii="华文楷体" w:eastAsia="华文楷体" w:hAnsi="华文楷体" w:cs="宋体" w:hint="eastAsia"/>
          <w:sz w:val="24"/>
        </w:rPr>
        <w:t xml:space="preserve">.  </w:t>
      </w:r>
    </w:p>
    <w:p w:rsidR="001A0F64" w:rsidRPr="00F91279" w:rsidRDefault="0008262D">
      <w:pPr>
        <w:adjustRightInd w:val="0"/>
        <w:snapToGrid w:val="0"/>
        <w:spacing w:line="480" w:lineRule="exact"/>
        <w:rPr>
          <w:rFonts w:ascii="华文楷体" w:eastAsia="华文楷体" w:hAnsi="华文楷体" w:cs="宋体"/>
        </w:rPr>
      </w:pPr>
      <w:r w:rsidRPr="00F91279">
        <w:rPr>
          <w:rFonts w:ascii="华文楷体" w:eastAsia="华文楷体" w:hAnsi="华文楷体" w:cs="宋体" w:hint="eastAsia"/>
        </w:rPr>
        <w:t>采购人（全称）：</w:t>
      </w:r>
      <w:r w:rsidRPr="00F91279">
        <w:rPr>
          <w:rFonts w:ascii="华文楷体" w:eastAsia="华文楷体" w:hAnsi="华文楷体" w:cs="宋体" w:hint="eastAsia"/>
          <w:u w:val="single"/>
        </w:rPr>
        <w:t xml:space="preserve">                             </w:t>
      </w:r>
      <w:r w:rsidRPr="00F91279">
        <w:rPr>
          <w:rFonts w:ascii="华文楷体" w:eastAsia="华文楷体" w:hAnsi="华文楷体" w:cs="宋体" w:hint="eastAsia"/>
        </w:rPr>
        <w:t>（甲方）</w:t>
      </w:r>
    </w:p>
    <w:p w:rsidR="001A0F64" w:rsidRPr="00F91279" w:rsidRDefault="0008262D">
      <w:pPr>
        <w:adjustRightInd w:val="0"/>
        <w:snapToGrid w:val="0"/>
        <w:spacing w:line="480" w:lineRule="exact"/>
        <w:rPr>
          <w:rFonts w:ascii="华文楷体" w:eastAsia="华文楷体" w:hAnsi="华文楷体" w:cs="宋体"/>
        </w:rPr>
      </w:pPr>
      <w:r w:rsidRPr="00F91279">
        <w:rPr>
          <w:rFonts w:ascii="华文楷体" w:eastAsia="华文楷体" w:hAnsi="华文楷体" w:cs="宋体" w:hint="eastAsia"/>
        </w:rPr>
        <w:t>中标人（全称）：</w:t>
      </w:r>
      <w:r w:rsidRPr="00F91279">
        <w:rPr>
          <w:rFonts w:ascii="华文楷体" w:eastAsia="华文楷体" w:hAnsi="华文楷体" w:cs="宋体" w:hint="eastAsia"/>
          <w:u w:val="single"/>
        </w:rPr>
        <w:t xml:space="preserve">                             </w:t>
      </w:r>
      <w:r w:rsidRPr="00F91279">
        <w:rPr>
          <w:rFonts w:ascii="华文楷体" w:eastAsia="华文楷体" w:hAnsi="华文楷体" w:cs="宋体" w:hint="eastAsia"/>
        </w:rPr>
        <w:t>（乙方）</w:t>
      </w:r>
    </w:p>
    <w:p w:rsidR="001A0F64" w:rsidRPr="00F91279" w:rsidRDefault="0008262D">
      <w:pPr>
        <w:pStyle w:val="a4"/>
        <w:adjustRightInd w:val="0"/>
        <w:snapToGrid w:val="0"/>
        <w:spacing w:after="0" w:line="480" w:lineRule="exact"/>
        <w:ind w:leftChars="0" w:left="0" w:firstLineChars="200" w:firstLine="480"/>
        <w:rPr>
          <w:rFonts w:ascii="华文楷体" w:eastAsia="华文楷体" w:hAnsi="华文楷体" w:cs="宋体"/>
          <w:sz w:val="24"/>
        </w:rPr>
      </w:pPr>
      <w:r w:rsidRPr="00F91279">
        <w:rPr>
          <w:rFonts w:ascii="华文楷体" w:eastAsia="华文楷体" w:hAnsi="华文楷体" w:cs="宋体" w:hint="eastAsia"/>
          <w:sz w:val="24"/>
        </w:rPr>
        <w:t>为了保护甲、乙双方合法权益，根据《中华人民共和国</w:t>
      </w:r>
      <w:r w:rsidRPr="00F91279">
        <w:rPr>
          <w:rFonts w:ascii="华文楷体" w:eastAsia="华文楷体" w:hAnsi="华文楷体" w:cs="宋体" w:hint="eastAsia"/>
          <w:bCs/>
          <w:sz w:val="24"/>
        </w:rPr>
        <w:t>民法典</w:t>
      </w:r>
      <w:r w:rsidRPr="00F91279">
        <w:rPr>
          <w:rFonts w:ascii="华文楷体" w:eastAsia="华文楷体" w:hAnsi="华文楷体" w:cs="宋体" w:hint="eastAsia"/>
          <w:sz w:val="24"/>
        </w:rPr>
        <w:t>》、《中华人民共和国政府采购法》及其他有关法律、法规、规章，双方签订本合同协议书。</w:t>
      </w:r>
    </w:p>
    <w:p w:rsidR="001A0F64" w:rsidRPr="00F91279" w:rsidRDefault="0008262D" w:rsidP="002D6D96">
      <w:pPr>
        <w:adjustRightInd w:val="0"/>
        <w:snapToGrid w:val="0"/>
        <w:spacing w:line="480" w:lineRule="exact"/>
        <w:ind w:firstLineChars="200" w:firstLine="480"/>
        <w:rPr>
          <w:rFonts w:ascii="华文楷体" w:eastAsia="华文楷体" w:hAnsi="华文楷体" w:cs="宋体"/>
          <w:b/>
        </w:rPr>
      </w:pPr>
      <w:r w:rsidRPr="00F91279">
        <w:rPr>
          <w:rFonts w:ascii="华文楷体" w:eastAsia="华文楷体" w:hAnsi="华文楷体" w:cs="宋体" w:hint="eastAsia"/>
          <w:b/>
        </w:rPr>
        <w:t>1</w:t>
      </w:r>
      <w:r w:rsidRPr="00F91279">
        <w:rPr>
          <w:rFonts w:ascii="华文楷体" w:eastAsia="华文楷体" w:hAnsi="华文楷体" w:cs="宋体" w:hint="eastAsia"/>
          <w:b/>
        </w:rPr>
        <w:t>、项目信息</w:t>
      </w:r>
    </w:p>
    <w:p w:rsidR="001A0F64" w:rsidRPr="00F91279" w:rsidRDefault="0008262D">
      <w:pPr>
        <w:pStyle w:val="a4"/>
        <w:adjustRightInd w:val="0"/>
        <w:snapToGrid w:val="0"/>
        <w:spacing w:after="0" w:line="480" w:lineRule="exact"/>
        <w:ind w:leftChars="0" w:left="0" w:firstLineChars="200" w:firstLine="480"/>
        <w:rPr>
          <w:rFonts w:ascii="华文楷体" w:eastAsia="华文楷体" w:hAnsi="华文楷体" w:cs="宋体"/>
          <w:sz w:val="24"/>
        </w:rPr>
      </w:pPr>
      <w:r w:rsidRPr="00F91279">
        <w:rPr>
          <w:rFonts w:ascii="华文楷体" w:eastAsia="华文楷体" w:hAnsi="华文楷体" w:cs="宋体" w:hint="eastAsia"/>
          <w:sz w:val="24"/>
        </w:rPr>
        <w:t>（</w:t>
      </w:r>
      <w:r w:rsidRPr="00F91279">
        <w:rPr>
          <w:rFonts w:ascii="华文楷体" w:eastAsia="华文楷体" w:hAnsi="华文楷体" w:cs="宋体" w:hint="eastAsia"/>
          <w:sz w:val="24"/>
        </w:rPr>
        <w:t>1</w:t>
      </w:r>
      <w:r w:rsidRPr="00F91279">
        <w:rPr>
          <w:rFonts w:ascii="华文楷体" w:eastAsia="华文楷体" w:hAnsi="华文楷体" w:cs="宋体" w:hint="eastAsia"/>
          <w:sz w:val="24"/>
        </w:rPr>
        <w:t>）采购项目名称：</w:t>
      </w:r>
      <w:r w:rsidRPr="00F91279">
        <w:rPr>
          <w:rFonts w:ascii="华文楷体" w:eastAsia="华文楷体" w:hAnsi="华文楷体" w:cs="宋体" w:hint="eastAsia"/>
          <w:sz w:val="24"/>
          <w:u w:val="single"/>
        </w:rPr>
        <w:t xml:space="preserve">                           </w:t>
      </w:r>
      <w:r w:rsidRPr="00F91279">
        <w:rPr>
          <w:rFonts w:ascii="华文楷体" w:eastAsia="华文楷体" w:hAnsi="华文楷体" w:cs="宋体" w:hint="eastAsia"/>
          <w:sz w:val="24"/>
        </w:rPr>
        <w:t>.</w:t>
      </w:r>
      <w:r w:rsidRPr="00F91279">
        <w:rPr>
          <w:rFonts w:ascii="华文楷体" w:eastAsia="华文楷体" w:hAnsi="华文楷体" w:cs="宋体" w:hint="eastAsia"/>
          <w:sz w:val="24"/>
          <w:u w:val="single"/>
        </w:rPr>
        <w:t xml:space="preserve">                                         </w:t>
      </w:r>
    </w:p>
    <w:p w:rsidR="001A0F64" w:rsidRPr="00F91279" w:rsidRDefault="0008262D">
      <w:pPr>
        <w:adjustRightInd w:val="0"/>
        <w:snapToGrid w:val="0"/>
        <w:spacing w:line="480" w:lineRule="exact"/>
        <w:ind w:firstLineChars="200" w:firstLine="480"/>
        <w:rPr>
          <w:rFonts w:ascii="华文楷体" w:eastAsia="华文楷体" w:hAnsi="华文楷体" w:cs="宋体"/>
        </w:rPr>
      </w:pPr>
      <w:r w:rsidRPr="00F91279">
        <w:rPr>
          <w:rFonts w:ascii="华文楷体" w:eastAsia="华文楷体" w:hAnsi="华文楷体" w:cs="宋体" w:hint="eastAsia"/>
        </w:rPr>
        <w:t>（</w:t>
      </w:r>
      <w:r w:rsidRPr="00F91279">
        <w:rPr>
          <w:rFonts w:ascii="华文楷体" w:eastAsia="华文楷体" w:hAnsi="华文楷体" w:cs="宋体" w:hint="eastAsia"/>
        </w:rPr>
        <w:t>2</w:t>
      </w:r>
      <w:r w:rsidRPr="00F91279">
        <w:rPr>
          <w:rFonts w:ascii="华文楷体" w:eastAsia="华文楷体" w:hAnsi="华文楷体" w:cs="宋体" w:hint="eastAsia"/>
        </w:rPr>
        <w:t>）采购方式：</w:t>
      </w:r>
      <w:r w:rsidRPr="00F91279">
        <w:rPr>
          <w:rFonts w:ascii="华文楷体" w:eastAsia="华文楷体" w:hAnsi="华文楷体" w:cs="宋体" w:hint="eastAsia"/>
          <w:u w:val="single"/>
        </w:rPr>
        <w:t xml:space="preserve"> </w:t>
      </w:r>
      <w:r w:rsidRPr="00F91279">
        <w:rPr>
          <w:rFonts w:ascii="华文楷体" w:eastAsia="华文楷体" w:hAnsi="华文楷体" w:cs="宋体" w:hint="eastAsia"/>
          <w:u w:val="single"/>
        </w:rPr>
        <w:t>公开招标</w:t>
      </w:r>
      <w:r w:rsidRPr="00F91279">
        <w:rPr>
          <w:rFonts w:ascii="华文楷体" w:eastAsia="华文楷体" w:hAnsi="华文楷体" w:cs="宋体" w:hint="eastAsia"/>
          <w:u w:val="single"/>
        </w:rPr>
        <w:t xml:space="preserve"> </w:t>
      </w:r>
      <w:r w:rsidRPr="00F91279">
        <w:rPr>
          <w:rFonts w:ascii="华文楷体" w:eastAsia="华文楷体" w:hAnsi="华文楷体" w:cs="宋体" w:hint="eastAsia"/>
        </w:rPr>
        <w:t xml:space="preserve"> </w:t>
      </w:r>
    </w:p>
    <w:p w:rsidR="001A0F64" w:rsidRPr="00F91279" w:rsidRDefault="0008262D">
      <w:pPr>
        <w:adjustRightInd w:val="0"/>
        <w:snapToGrid w:val="0"/>
        <w:spacing w:line="480" w:lineRule="exact"/>
        <w:ind w:firstLineChars="200" w:firstLine="480"/>
        <w:rPr>
          <w:rFonts w:ascii="华文楷体" w:eastAsia="华文楷体" w:hAnsi="华文楷体" w:cs="宋体"/>
        </w:rPr>
      </w:pPr>
      <w:r w:rsidRPr="00F91279">
        <w:rPr>
          <w:rFonts w:ascii="华文楷体" w:eastAsia="华文楷体" w:hAnsi="华文楷体" w:cs="宋体" w:hint="eastAsia"/>
        </w:rPr>
        <w:t>（</w:t>
      </w:r>
      <w:r w:rsidRPr="00F91279">
        <w:rPr>
          <w:rFonts w:ascii="华文楷体" w:eastAsia="华文楷体" w:hAnsi="华文楷体" w:cs="宋体" w:hint="eastAsia"/>
        </w:rPr>
        <w:t>3</w:t>
      </w:r>
      <w:r w:rsidRPr="00F91279">
        <w:rPr>
          <w:rFonts w:ascii="华文楷体" w:eastAsia="华文楷体" w:hAnsi="华文楷体" w:cs="宋体" w:hint="eastAsia"/>
        </w:rPr>
        <w:t>）采购组织形式：</w:t>
      </w:r>
      <w:r w:rsidRPr="00F91279">
        <w:rPr>
          <w:rFonts w:ascii="华文楷体" w:eastAsia="华文楷体" w:hAnsi="华文楷体" w:cs="宋体" w:hint="eastAsia"/>
          <w:u w:val="single"/>
        </w:rPr>
        <w:t xml:space="preserve"> </w:t>
      </w:r>
      <w:r w:rsidRPr="00F91279">
        <w:rPr>
          <w:rFonts w:ascii="华文楷体" w:eastAsia="华文楷体" w:hAnsi="华文楷体" w:cs="宋体" w:hint="eastAsia"/>
          <w:u w:val="single"/>
        </w:rPr>
        <w:t>委托社会采购代理机构</w:t>
      </w:r>
    </w:p>
    <w:p w:rsidR="001A0F64" w:rsidRPr="00F91279" w:rsidRDefault="0008262D" w:rsidP="002D6D96">
      <w:pPr>
        <w:adjustRightInd w:val="0"/>
        <w:snapToGrid w:val="0"/>
        <w:spacing w:line="480" w:lineRule="exact"/>
        <w:ind w:firstLineChars="196" w:firstLine="471"/>
        <w:rPr>
          <w:rFonts w:ascii="华文楷体" w:eastAsia="华文楷体" w:hAnsi="华文楷体" w:cs="宋体"/>
          <w:b/>
        </w:rPr>
      </w:pPr>
      <w:r w:rsidRPr="00F91279">
        <w:rPr>
          <w:rFonts w:ascii="华文楷体" w:eastAsia="华文楷体" w:hAnsi="华文楷体" w:cs="宋体" w:hint="eastAsia"/>
          <w:b/>
        </w:rPr>
        <w:t>2</w:t>
      </w:r>
      <w:r w:rsidRPr="00F91279">
        <w:rPr>
          <w:rFonts w:ascii="华文楷体" w:eastAsia="华文楷体" w:hAnsi="华文楷体" w:cs="宋体" w:hint="eastAsia"/>
          <w:b/>
        </w:rPr>
        <w:t>、合同金额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1340"/>
        <w:gridCol w:w="1284"/>
        <w:gridCol w:w="1173"/>
        <w:gridCol w:w="1354"/>
        <w:gridCol w:w="1121"/>
        <w:gridCol w:w="1189"/>
        <w:gridCol w:w="1011"/>
      </w:tblGrid>
      <w:tr w:rsidR="00F91279" w:rsidRPr="00F91279">
        <w:tc>
          <w:tcPr>
            <w:tcW w:w="895" w:type="dxa"/>
            <w:vAlign w:val="center"/>
          </w:tcPr>
          <w:p w:rsidR="001A0F64" w:rsidRPr="00F91279" w:rsidRDefault="0008262D">
            <w:pPr>
              <w:pStyle w:val="20"/>
              <w:spacing w:line="480" w:lineRule="exact"/>
              <w:ind w:leftChars="0" w:left="0" w:firstLineChars="0" w:firstLine="0"/>
              <w:jc w:val="center"/>
              <w:rPr>
                <w:rFonts w:ascii="华文楷体" w:eastAsia="华文楷体" w:hAnsi="华文楷体" w:cs="宋体"/>
                <w:sz w:val="24"/>
              </w:rPr>
            </w:pPr>
            <w:r w:rsidRPr="00F91279">
              <w:rPr>
                <w:rFonts w:ascii="华文楷体" w:eastAsia="华文楷体" w:hAnsi="华文楷体" w:cs="宋体" w:hint="eastAsia"/>
                <w:sz w:val="24"/>
              </w:rPr>
              <w:t>序号</w:t>
            </w:r>
          </w:p>
        </w:tc>
        <w:tc>
          <w:tcPr>
            <w:tcW w:w="1340" w:type="dxa"/>
            <w:vAlign w:val="center"/>
          </w:tcPr>
          <w:p w:rsidR="001A0F64" w:rsidRPr="00F91279" w:rsidRDefault="0008262D">
            <w:pPr>
              <w:pStyle w:val="20"/>
              <w:spacing w:line="480" w:lineRule="exact"/>
              <w:ind w:leftChars="0" w:left="0" w:firstLineChars="0" w:firstLine="0"/>
              <w:jc w:val="center"/>
              <w:rPr>
                <w:rFonts w:ascii="华文楷体" w:eastAsia="华文楷体" w:hAnsi="华文楷体" w:cs="宋体"/>
                <w:sz w:val="24"/>
              </w:rPr>
            </w:pPr>
            <w:r w:rsidRPr="00F91279">
              <w:rPr>
                <w:rFonts w:ascii="华文楷体" w:eastAsia="华文楷体" w:hAnsi="华文楷体" w:cs="宋体" w:hint="eastAsia"/>
                <w:sz w:val="24"/>
              </w:rPr>
              <w:t>装备名称</w:t>
            </w:r>
          </w:p>
        </w:tc>
        <w:tc>
          <w:tcPr>
            <w:tcW w:w="1284" w:type="dxa"/>
            <w:vAlign w:val="center"/>
          </w:tcPr>
          <w:p w:rsidR="001A0F64" w:rsidRPr="00F91279" w:rsidRDefault="0008262D">
            <w:pPr>
              <w:pStyle w:val="20"/>
              <w:spacing w:line="480" w:lineRule="exact"/>
              <w:ind w:leftChars="0" w:left="0" w:firstLineChars="0" w:firstLine="0"/>
              <w:jc w:val="center"/>
              <w:rPr>
                <w:rFonts w:ascii="华文楷体" w:eastAsia="华文楷体" w:hAnsi="华文楷体" w:cs="宋体"/>
                <w:sz w:val="24"/>
              </w:rPr>
            </w:pPr>
            <w:r w:rsidRPr="00F91279">
              <w:rPr>
                <w:rFonts w:ascii="华文楷体" w:eastAsia="华文楷体" w:hAnsi="华文楷体" w:cs="宋体" w:hint="eastAsia"/>
                <w:sz w:val="24"/>
              </w:rPr>
              <w:t>规格型号</w:t>
            </w:r>
          </w:p>
        </w:tc>
        <w:tc>
          <w:tcPr>
            <w:tcW w:w="1173" w:type="dxa"/>
            <w:vAlign w:val="center"/>
          </w:tcPr>
          <w:p w:rsidR="001A0F64" w:rsidRPr="00F91279" w:rsidRDefault="0008262D">
            <w:pPr>
              <w:pStyle w:val="20"/>
              <w:spacing w:line="480" w:lineRule="exact"/>
              <w:ind w:leftChars="0" w:left="0" w:firstLineChars="0" w:firstLine="0"/>
              <w:jc w:val="center"/>
              <w:rPr>
                <w:rFonts w:ascii="华文楷体" w:eastAsia="华文楷体" w:hAnsi="华文楷体" w:cs="宋体"/>
                <w:sz w:val="24"/>
              </w:rPr>
            </w:pPr>
            <w:r w:rsidRPr="00F91279">
              <w:rPr>
                <w:rFonts w:ascii="华文楷体" w:eastAsia="华文楷体" w:hAnsi="华文楷体" w:cs="宋体" w:hint="eastAsia"/>
                <w:sz w:val="24"/>
              </w:rPr>
              <w:t>制造商</w:t>
            </w:r>
          </w:p>
        </w:tc>
        <w:tc>
          <w:tcPr>
            <w:tcW w:w="1354" w:type="dxa"/>
            <w:vAlign w:val="center"/>
          </w:tcPr>
          <w:p w:rsidR="001A0F64" w:rsidRPr="00F91279" w:rsidRDefault="0008262D">
            <w:pPr>
              <w:pStyle w:val="20"/>
              <w:spacing w:line="360" w:lineRule="exact"/>
              <w:ind w:leftChars="0" w:left="0" w:firstLineChars="0" w:firstLine="0"/>
              <w:jc w:val="center"/>
              <w:rPr>
                <w:rFonts w:ascii="华文楷体" w:eastAsia="华文楷体" w:hAnsi="华文楷体" w:cs="宋体"/>
                <w:sz w:val="24"/>
              </w:rPr>
            </w:pPr>
            <w:r w:rsidRPr="00F91279">
              <w:rPr>
                <w:rFonts w:ascii="华文楷体" w:eastAsia="华文楷体" w:hAnsi="华文楷体" w:cs="宋体" w:hint="eastAsia"/>
                <w:sz w:val="24"/>
              </w:rPr>
              <w:t>数量</w:t>
            </w:r>
            <w:r w:rsidRPr="00F91279">
              <w:rPr>
                <w:rFonts w:ascii="华文楷体" w:eastAsia="华文楷体" w:hAnsi="华文楷体" w:cs="宋体" w:hint="eastAsia"/>
                <w:sz w:val="24"/>
              </w:rPr>
              <w:t>/</w:t>
            </w:r>
            <w:r w:rsidRPr="00F91279">
              <w:rPr>
                <w:rFonts w:ascii="华文楷体" w:eastAsia="华文楷体" w:hAnsi="华文楷体" w:cs="宋体" w:hint="eastAsia"/>
                <w:sz w:val="24"/>
              </w:rPr>
              <w:t>单位</w:t>
            </w:r>
          </w:p>
        </w:tc>
        <w:tc>
          <w:tcPr>
            <w:tcW w:w="1121" w:type="dxa"/>
            <w:vAlign w:val="center"/>
          </w:tcPr>
          <w:p w:rsidR="001A0F64" w:rsidRPr="00F91279" w:rsidRDefault="0008262D">
            <w:pPr>
              <w:pStyle w:val="20"/>
              <w:spacing w:line="320" w:lineRule="exact"/>
              <w:ind w:leftChars="0" w:left="0" w:firstLineChars="0" w:firstLine="0"/>
              <w:jc w:val="center"/>
              <w:rPr>
                <w:rFonts w:ascii="华文楷体" w:eastAsia="华文楷体" w:hAnsi="华文楷体" w:cs="宋体"/>
                <w:sz w:val="24"/>
              </w:rPr>
            </w:pPr>
            <w:r w:rsidRPr="00F91279">
              <w:rPr>
                <w:rFonts w:ascii="华文楷体" w:eastAsia="华文楷体" w:hAnsi="华文楷体" w:cs="宋体" w:hint="eastAsia"/>
                <w:sz w:val="24"/>
              </w:rPr>
              <w:t>单价（元）</w:t>
            </w:r>
          </w:p>
        </w:tc>
        <w:tc>
          <w:tcPr>
            <w:tcW w:w="1189" w:type="dxa"/>
            <w:vAlign w:val="center"/>
          </w:tcPr>
          <w:p w:rsidR="001A0F64" w:rsidRPr="00F91279" w:rsidRDefault="0008262D">
            <w:pPr>
              <w:pStyle w:val="20"/>
              <w:spacing w:line="480" w:lineRule="exact"/>
              <w:ind w:leftChars="0" w:left="0" w:firstLineChars="0" w:firstLine="0"/>
              <w:jc w:val="center"/>
              <w:rPr>
                <w:rFonts w:ascii="华文楷体" w:eastAsia="华文楷体" w:hAnsi="华文楷体" w:cs="宋体"/>
                <w:sz w:val="24"/>
              </w:rPr>
            </w:pPr>
            <w:r w:rsidRPr="00F91279">
              <w:rPr>
                <w:rFonts w:ascii="华文楷体" w:eastAsia="华文楷体" w:hAnsi="华文楷体" w:cs="宋体" w:hint="eastAsia"/>
                <w:sz w:val="24"/>
              </w:rPr>
              <w:t>总价（元）</w:t>
            </w:r>
          </w:p>
        </w:tc>
        <w:tc>
          <w:tcPr>
            <w:tcW w:w="1011" w:type="dxa"/>
            <w:vAlign w:val="center"/>
          </w:tcPr>
          <w:p w:rsidR="001A0F64" w:rsidRPr="00F91279" w:rsidRDefault="0008262D">
            <w:pPr>
              <w:pStyle w:val="20"/>
              <w:spacing w:line="480" w:lineRule="exact"/>
              <w:ind w:leftChars="0" w:left="0" w:firstLineChars="0" w:firstLine="0"/>
              <w:jc w:val="center"/>
              <w:rPr>
                <w:rFonts w:ascii="华文楷体" w:eastAsia="华文楷体" w:hAnsi="华文楷体" w:cs="宋体"/>
                <w:sz w:val="24"/>
              </w:rPr>
            </w:pPr>
            <w:r w:rsidRPr="00F91279">
              <w:rPr>
                <w:rFonts w:ascii="华文楷体" w:eastAsia="华文楷体" w:hAnsi="华文楷体" w:cs="宋体" w:hint="eastAsia"/>
                <w:sz w:val="24"/>
              </w:rPr>
              <w:t>备注</w:t>
            </w:r>
          </w:p>
        </w:tc>
      </w:tr>
      <w:tr w:rsidR="00F91279" w:rsidRPr="00F91279">
        <w:tc>
          <w:tcPr>
            <w:tcW w:w="895" w:type="dxa"/>
          </w:tcPr>
          <w:p w:rsidR="001A0F64" w:rsidRPr="00F91279" w:rsidRDefault="001A0F64">
            <w:pPr>
              <w:pStyle w:val="20"/>
              <w:spacing w:line="480" w:lineRule="exact"/>
              <w:ind w:left="480" w:firstLine="480"/>
              <w:rPr>
                <w:rFonts w:ascii="华文楷体" w:eastAsia="华文楷体" w:hAnsi="华文楷体" w:cs="宋体"/>
                <w:sz w:val="24"/>
              </w:rPr>
            </w:pPr>
          </w:p>
        </w:tc>
        <w:tc>
          <w:tcPr>
            <w:tcW w:w="1340" w:type="dxa"/>
          </w:tcPr>
          <w:p w:rsidR="001A0F64" w:rsidRPr="00F91279" w:rsidRDefault="001A0F64">
            <w:pPr>
              <w:pStyle w:val="20"/>
              <w:spacing w:line="480" w:lineRule="exact"/>
              <w:ind w:left="480" w:firstLine="480"/>
              <w:rPr>
                <w:rFonts w:ascii="华文楷体" w:eastAsia="华文楷体" w:hAnsi="华文楷体" w:cs="宋体"/>
                <w:sz w:val="24"/>
              </w:rPr>
            </w:pPr>
          </w:p>
        </w:tc>
        <w:tc>
          <w:tcPr>
            <w:tcW w:w="1284" w:type="dxa"/>
          </w:tcPr>
          <w:p w:rsidR="001A0F64" w:rsidRPr="00F91279" w:rsidRDefault="001A0F64">
            <w:pPr>
              <w:pStyle w:val="20"/>
              <w:spacing w:line="480" w:lineRule="exact"/>
              <w:ind w:left="480" w:firstLine="480"/>
              <w:rPr>
                <w:rFonts w:ascii="华文楷体" w:eastAsia="华文楷体" w:hAnsi="华文楷体" w:cs="宋体"/>
                <w:sz w:val="24"/>
              </w:rPr>
            </w:pPr>
          </w:p>
        </w:tc>
        <w:tc>
          <w:tcPr>
            <w:tcW w:w="1173" w:type="dxa"/>
          </w:tcPr>
          <w:p w:rsidR="001A0F64" w:rsidRPr="00F91279" w:rsidRDefault="001A0F64">
            <w:pPr>
              <w:pStyle w:val="20"/>
              <w:spacing w:line="480" w:lineRule="exact"/>
              <w:ind w:left="480" w:firstLine="480"/>
              <w:rPr>
                <w:rFonts w:ascii="华文楷体" w:eastAsia="华文楷体" w:hAnsi="华文楷体" w:cs="宋体"/>
                <w:sz w:val="24"/>
              </w:rPr>
            </w:pPr>
          </w:p>
        </w:tc>
        <w:tc>
          <w:tcPr>
            <w:tcW w:w="1354" w:type="dxa"/>
          </w:tcPr>
          <w:p w:rsidR="001A0F64" w:rsidRPr="00F91279" w:rsidRDefault="001A0F64">
            <w:pPr>
              <w:pStyle w:val="20"/>
              <w:spacing w:line="480" w:lineRule="exact"/>
              <w:ind w:left="480" w:firstLine="480"/>
              <w:rPr>
                <w:rFonts w:ascii="华文楷体" w:eastAsia="华文楷体" w:hAnsi="华文楷体" w:cs="宋体"/>
                <w:sz w:val="24"/>
              </w:rPr>
            </w:pPr>
          </w:p>
        </w:tc>
        <w:tc>
          <w:tcPr>
            <w:tcW w:w="1121" w:type="dxa"/>
          </w:tcPr>
          <w:p w:rsidR="001A0F64" w:rsidRPr="00F91279" w:rsidRDefault="001A0F64">
            <w:pPr>
              <w:pStyle w:val="20"/>
              <w:spacing w:line="480" w:lineRule="exact"/>
              <w:ind w:left="480" w:firstLine="480"/>
              <w:rPr>
                <w:rFonts w:ascii="华文楷体" w:eastAsia="华文楷体" w:hAnsi="华文楷体" w:cs="宋体"/>
                <w:sz w:val="24"/>
              </w:rPr>
            </w:pPr>
          </w:p>
        </w:tc>
        <w:tc>
          <w:tcPr>
            <w:tcW w:w="1189" w:type="dxa"/>
          </w:tcPr>
          <w:p w:rsidR="001A0F64" w:rsidRPr="00F91279" w:rsidRDefault="001A0F64">
            <w:pPr>
              <w:pStyle w:val="20"/>
              <w:spacing w:line="480" w:lineRule="exact"/>
              <w:ind w:left="480" w:firstLine="480"/>
              <w:rPr>
                <w:rFonts w:ascii="华文楷体" w:eastAsia="华文楷体" w:hAnsi="华文楷体" w:cs="宋体"/>
                <w:sz w:val="24"/>
              </w:rPr>
            </w:pPr>
          </w:p>
        </w:tc>
        <w:tc>
          <w:tcPr>
            <w:tcW w:w="1011" w:type="dxa"/>
          </w:tcPr>
          <w:p w:rsidR="001A0F64" w:rsidRPr="00F91279" w:rsidRDefault="001A0F64">
            <w:pPr>
              <w:pStyle w:val="20"/>
              <w:spacing w:line="480" w:lineRule="exact"/>
              <w:ind w:left="480" w:firstLine="480"/>
              <w:rPr>
                <w:rFonts w:ascii="华文楷体" w:eastAsia="华文楷体" w:hAnsi="华文楷体" w:cs="宋体"/>
                <w:sz w:val="24"/>
              </w:rPr>
            </w:pPr>
          </w:p>
        </w:tc>
      </w:tr>
      <w:tr w:rsidR="00F91279" w:rsidRPr="00F91279">
        <w:tc>
          <w:tcPr>
            <w:tcW w:w="895" w:type="dxa"/>
          </w:tcPr>
          <w:p w:rsidR="001A0F64" w:rsidRPr="00F91279" w:rsidRDefault="001A0F64">
            <w:pPr>
              <w:pStyle w:val="20"/>
              <w:spacing w:line="480" w:lineRule="exact"/>
              <w:ind w:left="480" w:firstLine="480"/>
              <w:rPr>
                <w:rFonts w:ascii="华文楷体" w:eastAsia="华文楷体" w:hAnsi="华文楷体" w:cs="宋体"/>
                <w:sz w:val="24"/>
              </w:rPr>
            </w:pPr>
          </w:p>
        </w:tc>
        <w:tc>
          <w:tcPr>
            <w:tcW w:w="1340" w:type="dxa"/>
          </w:tcPr>
          <w:p w:rsidR="001A0F64" w:rsidRPr="00F91279" w:rsidRDefault="001A0F64">
            <w:pPr>
              <w:pStyle w:val="20"/>
              <w:spacing w:line="480" w:lineRule="exact"/>
              <w:ind w:left="480" w:firstLine="480"/>
              <w:rPr>
                <w:rFonts w:ascii="华文楷体" w:eastAsia="华文楷体" w:hAnsi="华文楷体" w:cs="宋体"/>
                <w:sz w:val="24"/>
              </w:rPr>
            </w:pPr>
          </w:p>
        </w:tc>
        <w:tc>
          <w:tcPr>
            <w:tcW w:w="1284" w:type="dxa"/>
          </w:tcPr>
          <w:p w:rsidR="001A0F64" w:rsidRPr="00F91279" w:rsidRDefault="001A0F64">
            <w:pPr>
              <w:pStyle w:val="20"/>
              <w:spacing w:line="480" w:lineRule="exact"/>
              <w:ind w:left="480" w:firstLine="480"/>
              <w:rPr>
                <w:rFonts w:ascii="华文楷体" w:eastAsia="华文楷体" w:hAnsi="华文楷体" w:cs="宋体"/>
                <w:sz w:val="24"/>
              </w:rPr>
            </w:pPr>
          </w:p>
        </w:tc>
        <w:tc>
          <w:tcPr>
            <w:tcW w:w="1173" w:type="dxa"/>
          </w:tcPr>
          <w:p w:rsidR="001A0F64" w:rsidRPr="00F91279" w:rsidRDefault="001A0F64">
            <w:pPr>
              <w:pStyle w:val="20"/>
              <w:spacing w:line="480" w:lineRule="exact"/>
              <w:ind w:left="480" w:firstLine="480"/>
              <w:rPr>
                <w:rFonts w:ascii="华文楷体" w:eastAsia="华文楷体" w:hAnsi="华文楷体" w:cs="宋体"/>
                <w:sz w:val="24"/>
              </w:rPr>
            </w:pPr>
          </w:p>
        </w:tc>
        <w:tc>
          <w:tcPr>
            <w:tcW w:w="1354" w:type="dxa"/>
          </w:tcPr>
          <w:p w:rsidR="001A0F64" w:rsidRPr="00F91279" w:rsidRDefault="001A0F64">
            <w:pPr>
              <w:pStyle w:val="20"/>
              <w:spacing w:line="480" w:lineRule="exact"/>
              <w:ind w:left="480" w:firstLine="480"/>
              <w:rPr>
                <w:rFonts w:ascii="华文楷体" w:eastAsia="华文楷体" w:hAnsi="华文楷体" w:cs="宋体"/>
                <w:sz w:val="24"/>
              </w:rPr>
            </w:pPr>
          </w:p>
        </w:tc>
        <w:tc>
          <w:tcPr>
            <w:tcW w:w="1121" w:type="dxa"/>
          </w:tcPr>
          <w:p w:rsidR="001A0F64" w:rsidRPr="00F91279" w:rsidRDefault="001A0F64">
            <w:pPr>
              <w:pStyle w:val="20"/>
              <w:spacing w:line="480" w:lineRule="exact"/>
              <w:ind w:left="480" w:firstLine="480"/>
              <w:rPr>
                <w:rFonts w:ascii="华文楷体" w:eastAsia="华文楷体" w:hAnsi="华文楷体" w:cs="宋体"/>
                <w:sz w:val="24"/>
              </w:rPr>
            </w:pPr>
          </w:p>
        </w:tc>
        <w:tc>
          <w:tcPr>
            <w:tcW w:w="1189" w:type="dxa"/>
          </w:tcPr>
          <w:p w:rsidR="001A0F64" w:rsidRPr="00F91279" w:rsidRDefault="001A0F64">
            <w:pPr>
              <w:pStyle w:val="20"/>
              <w:spacing w:line="480" w:lineRule="exact"/>
              <w:ind w:left="480" w:firstLine="480"/>
              <w:rPr>
                <w:rFonts w:ascii="华文楷体" w:eastAsia="华文楷体" w:hAnsi="华文楷体" w:cs="宋体"/>
                <w:sz w:val="24"/>
              </w:rPr>
            </w:pPr>
          </w:p>
        </w:tc>
        <w:tc>
          <w:tcPr>
            <w:tcW w:w="1011" w:type="dxa"/>
          </w:tcPr>
          <w:p w:rsidR="001A0F64" w:rsidRPr="00F91279" w:rsidRDefault="001A0F64">
            <w:pPr>
              <w:pStyle w:val="20"/>
              <w:spacing w:line="480" w:lineRule="exact"/>
              <w:ind w:left="480" w:firstLine="480"/>
              <w:rPr>
                <w:rFonts w:ascii="华文楷体" w:eastAsia="华文楷体" w:hAnsi="华文楷体" w:cs="宋体"/>
                <w:sz w:val="24"/>
              </w:rPr>
            </w:pPr>
          </w:p>
        </w:tc>
      </w:tr>
      <w:tr w:rsidR="00F91279" w:rsidRPr="00F91279">
        <w:tc>
          <w:tcPr>
            <w:tcW w:w="895" w:type="dxa"/>
          </w:tcPr>
          <w:p w:rsidR="001A0F64" w:rsidRPr="00F91279" w:rsidRDefault="001A0F64">
            <w:pPr>
              <w:pStyle w:val="20"/>
              <w:spacing w:line="480" w:lineRule="exact"/>
              <w:ind w:left="480" w:firstLine="480"/>
              <w:rPr>
                <w:rFonts w:ascii="华文楷体" w:eastAsia="华文楷体" w:hAnsi="华文楷体" w:cs="宋体"/>
                <w:sz w:val="24"/>
              </w:rPr>
            </w:pPr>
          </w:p>
        </w:tc>
        <w:tc>
          <w:tcPr>
            <w:tcW w:w="1340" w:type="dxa"/>
          </w:tcPr>
          <w:p w:rsidR="001A0F64" w:rsidRPr="00F91279" w:rsidRDefault="001A0F64">
            <w:pPr>
              <w:pStyle w:val="20"/>
              <w:spacing w:line="480" w:lineRule="exact"/>
              <w:ind w:left="480" w:firstLine="480"/>
              <w:rPr>
                <w:rFonts w:ascii="华文楷体" w:eastAsia="华文楷体" w:hAnsi="华文楷体" w:cs="宋体"/>
                <w:sz w:val="24"/>
              </w:rPr>
            </w:pPr>
          </w:p>
        </w:tc>
        <w:tc>
          <w:tcPr>
            <w:tcW w:w="1284" w:type="dxa"/>
          </w:tcPr>
          <w:p w:rsidR="001A0F64" w:rsidRPr="00F91279" w:rsidRDefault="001A0F64">
            <w:pPr>
              <w:pStyle w:val="20"/>
              <w:spacing w:line="480" w:lineRule="exact"/>
              <w:ind w:left="480" w:firstLine="480"/>
              <w:rPr>
                <w:rFonts w:ascii="华文楷体" w:eastAsia="华文楷体" w:hAnsi="华文楷体" w:cs="宋体"/>
                <w:sz w:val="24"/>
              </w:rPr>
            </w:pPr>
          </w:p>
        </w:tc>
        <w:tc>
          <w:tcPr>
            <w:tcW w:w="1173" w:type="dxa"/>
          </w:tcPr>
          <w:p w:rsidR="001A0F64" w:rsidRPr="00F91279" w:rsidRDefault="001A0F64">
            <w:pPr>
              <w:pStyle w:val="20"/>
              <w:spacing w:line="480" w:lineRule="exact"/>
              <w:ind w:left="480" w:firstLine="480"/>
              <w:rPr>
                <w:rFonts w:ascii="华文楷体" w:eastAsia="华文楷体" w:hAnsi="华文楷体" w:cs="宋体"/>
                <w:sz w:val="24"/>
              </w:rPr>
            </w:pPr>
          </w:p>
        </w:tc>
        <w:tc>
          <w:tcPr>
            <w:tcW w:w="1354" w:type="dxa"/>
          </w:tcPr>
          <w:p w:rsidR="001A0F64" w:rsidRPr="00F91279" w:rsidRDefault="001A0F64">
            <w:pPr>
              <w:pStyle w:val="20"/>
              <w:spacing w:line="480" w:lineRule="exact"/>
              <w:ind w:left="480" w:firstLine="480"/>
              <w:rPr>
                <w:rFonts w:ascii="华文楷体" w:eastAsia="华文楷体" w:hAnsi="华文楷体" w:cs="宋体"/>
                <w:sz w:val="24"/>
              </w:rPr>
            </w:pPr>
          </w:p>
        </w:tc>
        <w:tc>
          <w:tcPr>
            <w:tcW w:w="1121" w:type="dxa"/>
          </w:tcPr>
          <w:p w:rsidR="001A0F64" w:rsidRPr="00F91279" w:rsidRDefault="001A0F64">
            <w:pPr>
              <w:pStyle w:val="20"/>
              <w:spacing w:line="480" w:lineRule="exact"/>
              <w:ind w:left="480" w:firstLine="480"/>
              <w:rPr>
                <w:rFonts w:ascii="华文楷体" w:eastAsia="华文楷体" w:hAnsi="华文楷体" w:cs="宋体"/>
                <w:sz w:val="24"/>
              </w:rPr>
            </w:pPr>
          </w:p>
        </w:tc>
        <w:tc>
          <w:tcPr>
            <w:tcW w:w="1189" w:type="dxa"/>
          </w:tcPr>
          <w:p w:rsidR="001A0F64" w:rsidRPr="00F91279" w:rsidRDefault="001A0F64">
            <w:pPr>
              <w:pStyle w:val="20"/>
              <w:spacing w:line="480" w:lineRule="exact"/>
              <w:ind w:left="480" w:firstLine="480"/>
              <w:rPr>
                <w:rFonts w:ascii="华文楷体" w:eastAsia="华文楷体" w:hAnsi="华文楷体" w:cs="宋体"/>
                <w:sz w:val="24"/>
              </w:rPr>
            </w:pPr>
          </w:p>
        </w:tc>
        <w:tc>
          <w:tcPr>
            <w:tcW w:w="1011" w:type="dxa"/>
          </w:tcPr>
          <w:p w:rsidR="001A0F64" w:rsidRPr="00F91279" w:rsidRDefault="001A0F64">
            <w:pPr>
              <w:pStyle w:val="20"/>
              <w:spacing w:line="480" w:lineRule="exact"/>
              <w:ind w:left="480" w:firstLine="480"/>
              <w:rPr>
                <w:rFonts w:ascii="华文楷体" w:eastAsia="华文楷体" w:hAnsi="华文楷体" w:cs="宋体"/>
                <w:sz w:val="24"/>
              </w:rPr>
            </w:pPr>
          </w:p>
        </w:tc>
      </w:tr>
      <w:tr w:rsidR="00F91279" w:rsidRPr="00F91279">
        <w:tc>
          <w:tcPr>
            <w:tcW w:w="2235" w:type="dxa"/>
            <w:gridSpan w:val="2"/>
            <w:vMerge w:val="restart"/>
            <w:vAlign w:val="center"/>
          </w:tcPr>
          <w:p w:rsidR="001A0F64" w:rsidRPr="00F91279" w:rsidRDefault="0008262D">
            <w:pPr>
              <w:adjustRightInd w:val="0"/>
              <w:snapToGrid w:val="0"/>
              <w:spacing w:line="480" w:lineRule="exact"/>
              <w:jc w:val="center"/>
              <w:rPr>
                <w:rFonts w:ascii="华文楷体" w:eastAsia="华文楷体" w:hAnsi="华文楷体" w:cs="宋体"/>
              </w:rPr>
            </w:pPr>
            <w:r w:rsidRPr="00F91279">
              <w:rPr>
                <w:rFonts w:ascii="华文楷体" w:eastAsia="华文楷体" w:hAnsi="华文楷体" w:cs="宋体" w:hint="eastAsia"/>
              </w:rPr>
              <w:t>合同金额</w:t>
            </w:r>
          </w:p>
        </w:tc>
        <w:tc>
          <w:tcPr>
            <w:tcW w:w="7132" w:type="dxa"/>
            <w:gridSpan w:val="6"/>
          </w:tcPr>
          <w:p w:rsidR="001A0F64" w:rsidRPr="00F91279" w:rsidRDefault="0008262D">
            <w:pPr>
              <w:pStyle w:val="20"/>
              <w:spacing w:line="480" w:lineRule="exact"/>
              <w:ind w:leftChars="0" w:left="0" w:firstLineChars="0" w:firstLine="0"/>
              <w:rPr>
                <w:rFonts w:ascii="华文楷体" w:eastAsia="华文楷体" w:hAnsi="华文楷体" w:cs="宋体"/>
                <w:sz w:val="24"/>
              </w:rPr>
            </w:pPr>
            <w:r w:rsidRPr="00F91279">
              <w:rPr>
                <w:rFonts w:ascii="华文楷体" w:eastAsia="华文楷体" w:hAnsi="华文楷体" w:cs="宋体" w:hint="eastAsia"/>
                <w:sz w:val="24"/>
              </w:rPr>
              <w:t>大写：</w:t>
            </w:r>
            <w:r w:rsidRPr="00F91279">
              <w:rPr>
                <w:rFonts w:ascii="华文楷体" w:eastAsia="华文楷体" w:hAnsi="华文楷体" w:cs="宋体" w:hint="eastAsia"/>
                <w:sz w:val="24"/>
                <w:u w:val="single"/>
              </w:rPr>
              <w:t xml:space="preserve">                      </w:t>
            </w:r>
          </w:p>
        </w:tc>
      </w:tr>
      <w:tr w:rsidR="00F91279" w:rsidRPr="00F91279">
        <w:tc>
          <w:tcPr>
            <w:tcW w:w="2235" w:type="dxa"/>
            <w:gridSpan w:val="2"/>
            <w:vMerge/>
          </w:tcPr>
          <w:p w:rsidR="001A0F64" w:rsidRPr="00F91279" w:rsidRDefault="001A0F64">
            <w:pPr>
              <w:pStyle w:val="20"/>
              <w:spacing w:line="480" w:lineRule="exact"/>
              <w:ind w:left="480" w:firstLine="480"/>
              <w:rPr>
                <w:rFonts w:ascii="华文楷体" w:eastAsia="华文楷体" w:hAnsi="华文楷体" w:cs="宋体"/>
                <w:sz w:val="24"/>
              </w:rPr>
            </w:pPr>
          </w:p>
        </w:tc>
        <w:tc>
          <w:tcPr>
            <w:tcW w:w="7132" w:type="dxa"/>
            <w:gridSpan w:val="6"/>
          </w:tcPr>
          <w:p w:rsidR="001A0F64" w:rsidRPr="00F91279" w:rsidRDefault="0008262D">
            <w:pPr>
              <w:adjustRightInd w:val="0"/>
              <w:snapToGrid w:val="0"/>
              <w:spacing w:line="480" w:lineRule="exact"/>
              <w:jc w:val="left"/>
              <w:rPr>
                <w:rFonts w:ascii="华文楷体" w:eastAsia="华文楷体" w:hAnsi="华文楷体" w:cs="宋体"/>
              </w:rPr>
            </w:pPr>
            <w:r w:rsidRPr="00F91279">
              <w:rPr>
                <w:rFonts w:ascii="华文楷体" w:eastAsia="华文楷体" w:hAnsi="华文楷体" w:cs="宋体" w:hint="eastAsia"/>
              </w:rPr>
              <w:t>小写：</w:t>
            </w:r>
            <w:r w:rsidRPr="00F91279">
              <w:rPr>
                <w:rFonts w:ascii="华文楷体" w:eastAsia="华文楷体" w:hAnsi="华文楷体" w:cs="宋体" w:hint="eastAsia"/>
                <w:u w:val="single"/>
              </w:rPr>
              <w:t xml:space="preserve">                      </w:t>
            </w:r>
          </w:p>
        </w:tc>
      </w:tr>
    </w:tbl>
    <w:p w:rsidR="001A0F64" w:rsidRPr="00F91279" w:rsidRDefault="0008262D">
      <w:pPr>
        <w:adjustRightInd w:val="0"/>
        <w:snapToGrid w:val="0"/>
        <w:spacing w:line="480" w:lineRule="exact"/>
        <w:ind w:firstLineChars="200" w:firstLine="480"/>
        <w:rPr>
          <w:rFonts w:ascii="华文楷体" w:eastAsia="华文楷体" w:hAnsi="华文楷体" w:cs="宋体"/>
          <w:bCs/>
        </w:rPr>
      </w:pPr>
      <w:r w:rsidRPr="00F91279">
        <w:rPr>
          <w:rFonts w:ascii="华文楷体" w:eastAsia="华文楷体" w:hAnsi="华文楷体" w:cs="宋体" w:hint="eastAsia"/>
          <w:bCs/>
        </w:rPr>
        <w:t>本合同价款为</w:t>
      </w:r>
      <w:r w:rsidRPr="00F91279">
        <w:rPr>
          <w:rFonts w:ascii="华文楷体" w:eastAsia="华文楷体" w:hAnsi="华文楷体" w:cs="宋体" w:hint="eastAsia"/>
        </w:rPr>
        <w:t>设备价款、包装费、运输费、安装费、调试费、检测费、培训费、技术服务费、售后服务费、税金、保险费等其他为完成本项目将发生的全部费用</w:t>
      </w:r>
      <w:r w:rsidRPr="00F91279">
        <w:rPr>
          <w:rFonts w:ascii="华文楷体" w:eastAsia="华文楷体" w:hAnsi="华文楷体" w:cs="宋体" w:hint="eastAsia"/>
          <w:kern w:val="0"/>
          <w:lang w:val="zh-CN"/>
        </w:rPr>
        <w:t>。</w:t>
      </w:r>
    </w:p>
    <w:p w:rsidR="001A0F64" w:rsidRPr="00F91279" w:rsidRDefault="0008262D" w:rsidP="002D6D96">
      <w:pPr>
        <w:adjustRightInd w:val="0"/>
        <w:snapToGrid w:val="0"/>
        <w:spacing w:line="480" w:lineRule="exact"/>
        <w:ind w:firstLineChars="200" w:firstLine="480"/>
        <w:rPr>
          <w:rFonts w:ascii="华文楷体" w:eastAsia="华文楷体" w:hAnsi="华文楷体" w:cs="宋体"/>
          <w:u w:val="single"/>
        </w:rPr>
      </w:pPr>
      <w:r w:rsidRPr="00F91279">
        <w:rPr>
          <w:rFonts w:ascii="华文楷体" w:eastAsia="华文楷体" w:hAnsi="华文楷体" w:cs="宋体" w:hint="eastAsia"/>
          <w:b/>
        </w:rPr>
        <w:t>3</w:t>
      </w:r>
      <w:r w:rsidRPr="00F91279">
        <w:rPr>
          <w:rFonts w:ascii="华文楷体" w:eastAsia="华文楷体" w:hAnsi="华文楷体" w:cs="宋体" w:hint="eastAsia"/>
          <w:b/>
        </w:rPr>
        <w:t>、履行合同的时间、地点及方式</w:t>
      </w:r>
    </w:p>
    <w:p w:rsidR="001A0F64" w:rsidRPr="00F91279" w:rsidRDefault="0008262D">
      <w:pPr>
        <w:adjustRightInd w:val="0"/>
        <w:snapToGrid w:val="0"/>
        <w:spacing w:line="480" w:lineRule="exact"/>
        <w:ind w:firstLineChars="200" w:firstLine="480"/>
        <w:rPr>
          <w:rFonts w:ascii="华文楷体" w:eastAsia="华文楷体" w:hAnsi="华文楷体" w:cs="宋体"/>
        </w:rPr>
      </w:pPr>
      <w:r w:rsidRPr="00F91279">
        <w:rPr>
          <w:rFonts w:ascii="华文楷体" w:eastAsia="华文楷体" w:hAnsi="华文楷体" w:cs="宋体" w:hint="eastAsia"/>
        </w:rPr>
        <w:t>（</w:t>
      </w:r>
      <w:r w:rsidRPr="00F91279">
        <w:rPr>
          <w:rFonts w:ascii="华文楷体" w:eastAsia="华文楷体" w:hAnsi="华文楷体" w:cs="宋体" w:hint="eastAsia"/>
        </w:rPr>
        <w:t>1</w:t>
      </w:r>
      <w:r w:rsidRPr="00F91279">
        <w:rPr>
          <w:rFonts w:ascii="华文楷体" w:eastAsia="华文楷体" w:hAnsi="华文楷体" w:cs="宋体" w:hint="eastAsia"/>
        </w:rPr>
        <w:t>）合同签订：乙方应在自中标通知书发出之日起</w:t>
      </w:r>
      <w:r w:rsidRPr="00F91279">
        <w:rPr>
          <w:rFonts w:ascii="华文楷体" w:eastAsia="华文楷体" w:hAnsi="华文楷体" w:cs="宋体" w:hint="eastAsia"/>
        </w:rPr>
        <w:t>30</w:t>
      </w:r>
      <w:r w:rsidRPr="00F91279">
        <w:rPr>
          <w:rFonts w:ascii="华文楷体" w:eastAsia="华文楷体" w:hAnsi="华文楷体" w:cs="宋体" w:hint="eastAsia"/>
        </w:rPr>
        <w:t>日之内，按中标通知书指定时间、地点与甲方签订政府采购合同协议书。</w:t>
      </w:r>
    </w:p>
    <w:p w:rsidR="001A0F64" w:rsidRPr="00F91279" w:rsidRDefault="0008262D">
      <w:pPr>
        <w:adjustRightInd w:val="0"/>
        <w:snapToGrid w:val="0"/>
        <w:spacing w:line="480" w:lineRule="exact"/>
        <w:ind w:firstLineChars="200" w:firstLine="480"/>
        <w:rPr>
          <w:rFonts w:ascii="华文楷体" w:eastAsia="华文楷体" w:hAnsi="华文楷体" w:cs="宋体"/>
          <w:u w:val="single"/>
        </w:rPr>
      </w:pPr>
      <w:r w:rsidRPr="00F91279">
        <w:rPr>
          <w:rFonts w:ascii="华文楷体" w:eastAsia="华文楷体" w:hAnsi="华文楷体" w:cs="宋体" w:hint="eastAsia"/>
        </w:rPr>
        <w:lastRenderedPageBreak/>
        <w:t>（</w:t>
      </w:r>
      <w:r w:rsidRPr="00F91279">
        <w:rPr>
          <w:rFonts w:ascii="华文楷体" w:eastAsia="华文楷体" w:hAnsi="华文楷体" w:cs="宋体" w:hint="eastAsia"/>
        </w:rPr>
        <w:t>2</w:t>
      </w:r>
      <w:r w:rsidRPr="00F91279">
        <w:rPr>
          <w:rFonts w:ascii="华文楷体" w:eastAsia="华文楷体" w:hAnsi="华文楷体" w:cs="宋体" w:hint="eastAsia"/>
        </w:rPr>
        <w:t>）交货时间：</w:t>
      </w:r>
      <w:r w:rsidRPr="00F91279">
        <w:rPr>
          <w:rFonts w:ascii="华文楷体" w:eastAsia="华文楷体" w:hAnsi="华文楷体" w:cs="宋体" w:hint="eastAsia"/>
          <w:b/>
          <w:bCs/>
          <w:u w:val="single"/>
          <w:lang w:val="zh-CN"/>
        </w:rPr>
        <w:t>自合同签订之日起</w:t>
      </w:r>
      <w:r w:rsidRPr="00F91279">
        <w:rPr>
          <w:rFonts w:ascii="华文楷体" w:eastAsia="华文楷体" w:hAnsi="华文楷体" w:cs="宋体" w:hint="eastAsia"/>
          <w:b/>
          <w:bCs/>
          <w:u w:val="single"/>
          <w:lang w:val="zh-CN"/>
        </w:rPr>
        <w:t>60</w:t>
      </w:r>
      <w:r w:rsidRPr="00F91279">
        <w:rPr>
          <w:rFonts w:ascii="华文楷体" w:eastAsia="华文楷体" w:hAnsi="华文楷体" w:cs="宋体" w:hint="eastAsia"/>
          <w:b/>
          <w:bCs/>
          <w:u w:val="single"/>
          <w:lang w:val="zh-CN"/>
        </w:rPr>
        <w:t>日内供货至采购人指定地点</w:t>
      </w:r>
    </w:p>
    <w:p w:rsidR="001A0F64" w:rsidRPr="00F91279" w:rsidRDefault="0008262D">
      <w:pPr>
        <w:adjustRightInd w:val="0"/>
        <w:snapToGrid w:val="0"/>
        <w:spacing w:line="480" w:lineRule="exact"/>
        <w:ind w:firstLineChars="200" w:firstLine="480"/>
        <w:rPr>
          <w:rFonts w:ascii="华文楷体" w:eastAsia="华文楷体" w:hAnsi="华文楷体" w:cs="宋体"/>
          <w:u w:val="single"/>
        </w:rPr>
      </w:pPr>
      <w:r w:rsidRPr="00F91279">
        <w:rPr>
          <w:rFonts w:ascii="华文楷体" w:eastAsia="华文楷体" w:hAnsi="华文楷体" w:cs="宋体" w:hint="eastAsia"/>
        </w:rPr>
        <w:t>（</w:t>
      </w:r>
      <w:r w:rsidRPr="00F91279">
        <w:rPr>
          <w:rFonts w:ascii="华文楷体" w:eastAsia="华文楷体" w:hAnsi="华文楷体" w:cs="宋体" w:hint="eastAsia"/>
        </w:rPr>
        <w:t>3</w:t>
      </w:r>
      <w:r w:rsidRPr="00F91279">
        <w:rPr>
          <w:rFonts w:ascii="华文楷体" w:eastAsia="华文楷体" w:hAnsi="华文楷体" w:cs="宋体" w:hint="eastAsia"/>
        </w:rPr>
        <w:t>）交货地点</w:t>
      </w:r>
      <w:r w:rsidRPr="00F91279">
        <w:rPr>
          <w:rFonts w:ascii="华文楷体" w:eastAsia="华文楷体" w:hAnsi="华文楷体" w:cs="宋体" w:hint="eastAsia"/>
          <w:b/>
        </w:rPr>
        <w:t>：</w:t>
      </w:r>
      <w:r w:rsidRPr="00F91279">
        <w:rPr>
          <w:rFonts w:ascii="华文楷体" w:eastAsia="华文楷体" w:hAnsi="华文楷体" w:cs="宋体" w:hint="eastAsia"/>
          <w:u w:val="single"/>
        </w:rPr>
        <w:t xml:space="preserve"> </w:t>
      </w:r>
      <w:r w:rsidRPr="00F91279">
        <w:rPr>
          <w:rFonts w:ascii="华文楷体" w:eastAsia="华文楷体" w:hAnsi="华文楷体" w:cs="宋体" w:hint="eastAsia"/>
          <w:u w:val="single"/>
        </w:rPr>
        <w:t>格尔木市消防救援支队</w:t>
      </w:r>
      <w:r w:rsidRPr="00F91279">
        <w:rPr>
          <w:rFonts w:ascii="华文楷体" w:eastAsia="华文楷体" w:hAnsi="华文楷体" w:cs="宋体" w:hint="eastAsia"/>
          <w:u w:val="single"/>
        </w:rPr>
        <w:t xml:space="preserve"> </w:t>
      </w:r>
    </w:p>
    <w:p w:rsidR="001A0F64" w:rsidRPr="00F91279" w:rsidRDefault="0008262D">
      <w:pPr>
        <w:adjustRightInd w:val="0"/>
        <w:snapToGrid w:val="0"/>
        <w:spacing w:line="480" w:lineRule="exact"/>
        <w:ind w:firstLineChars="200" w:firstLine="480"/>
        <w:rPr>
          <w:rFonts w:ascii="华文楷体" w:eastAsia="华文楷体" w:hAnsi="华文楷体" w:cs="宋体"/>
          <w:u w:val="single"/>
        </w:rPr>
      </w:pPr>
      <w:r w:rsidRPr="00F91279">
        <w:rPr>
          <w:rFonts w:ascii="华文楷体" w:eastAsia="华文楷体" w:hAnsi="华文楷体" w:cs="宋体" w:hint="eastAsia"/>
        </w:rPr>
        <w:t>（</w:t>
      </w:r>
      <w:r w:rsidRPr="00F91279">
        <w:rPr>
          <w:rFonts w:ascii="华文楷体" w:eastAsia="华文楷体" w:hAnsi="华文楷体" w:cs="宋体" w:hint="eastAsia"/>
        </w:rPr>
        <w:t>4</w:t>
      </w:r>
      <w:r w:rsidRPr="00F91279">
        <w:rPr>
          <w:rFonts w:ascii="华文楷体" w:eastAsia="华文楷体" w:hAnsi="华文楷体" w:cs="宋体" w:hint="eastAsia"/>
        </w:rPr>
        <w:t>）交货方式：</w:t>
      </w:r>
      <w:r w:rsidRPr="00F91279">
        <w:rPr>
          <w:rFonts w:ascii="华文楷体" w:eastAsia="华文楷体" w:hAnsi="华文楷体" w:cs="宋体" w:hint="eastAsia"/>
          <w:u w:val="single"/>
        </w:rPr>
        <w:t xml:space="preserve"> </w:t>
      </w:r>
      <w:r w:rsidRPr="00F91279">
        <w:rPr>
          <w:rFonts w:ascii="华文楷体" w:eastAsia="华文楷体" w:hAnsi="华文楷体" w:cs="宋体" w:hint="eastAsia"/>
          <w:u w:val="single"/>
        </w:rPr>
        <w:t>乙方负责货物的包装、运输、保管、安装、调试、检测、验收、培训、售后服务等，并承担验收前的一切风险、责任和费用。</w:t>
      </w:r>
    </w:p>
    <w:p w:rsidR="001A0F64" w:rsidRPr="00F91279" w:rsidRDefault="0008262D">
      <w:pPr>
        <w:adjustRightInd w:val="0"/>
        <w:snapToGrid w:val="0"/>
        <w:spacing w:line="480" w:lineRule="exact"/>
        <w:ind w:firstLineChars="200" w:firstLine="480"/>
        <w:rPr>
          <w:rFonts w:ascii="华文楷体" w:eastAsia="华文楷体" w:hAnsi="华文楷体" w:cs="宋体"/>
        </w:rPr>
      </w:pPr>
      <w:r w:rsidRPr="00F91279">
        <w:rPr>
          <w:rFonts w:ascii="华文楷体" w:eastAsia="华文楷体" w:hAnsi="华文楷体" w:cs="宋体" w:hint="eastAsia"/>
        </w:rPr>
        <w:t>（</w:t>
      </w:r>
      <w:r w:rsidRPr="00F91279">
        <w:rPr>
          <w:rFonts w:ascii="华文楷体" w:eastAsia="华文楷体" w:hAnsi="华文楷体" w:cs="宋体" w:hint="eastAsia"/>
        </w:rPr>
        <w:t>5</w:t>
      </w:r>
      <w:r w:rsidRPr="00F91279">
        <w:rPr>
          <w:rFonts w:ascii="华文楷体" w:eastAsia="华文楷体" w:hAnsi="华文楷体" w:cs="宋体" w:hint="eastAsia"/>
        </w:rPr>
        <w:t>）</w:t>
      </w:r>
      <w:r w:rsidRPr="00F91279">
        <w:rPr>
          <w:rFonts w:ascii="华文楷体" w:eastAsia="华文楷体" w:hAnsi="华文楷体" w:cs="宋体" w:hint="eastAsia"/>
          <w:lang w:val="zh-CN"/>
        </w:rPr>
        <w:t>乙方提供不符合招投标文件和本合同规定的产品，甲方有权拒绝</w:t>
      </w:r>
      <w:r w:rsidRPr="00F91279">
        <w:rPr>
          <w:rFonts w:ascii="华文楷体" w:eastAsia="华文楷体" w:hAnsi="华文楷体" w:cs="宋体" w:hint="eastAsia"/>
        </w:rPr>
        <w:t>接收</w:t>
      </w:r>
      <w:r w:rsidRPr="00F91279">
        <w:rPr>
          <w:rFonts w:ascii="华文楷体" w:eastAsia="华文楷体" w:hAnsi="华文楷体" w:cs="宋体" w:hint="eastAsia"/>
          <w:lang w:val="zh-CN"/>
        </w:rPr>
        <w:t>。</w:t>
      </w:r>
    </w:p>
    <w:p w:rsidR="001A0F64" w:rsidRPr="00F91279" w:rsidRDefault="0008262D">
      <w:pPr>
        <w:adjustRightInd w:val="0"/>
        <w:snapToGrid w:val="0"/>
        <w:spacing w:line="480" w:lineRule="exact"/>
        <w:ind w:firstLineChars="200" w:firstLine="480"/>
        <w:rPr>
          <w:rFonts w:ascii="华文楷体" w:eastAsia="华文楷体" w:hAnsi="华文楷体" w:cs="宋体"/>
          <w:lang w:val="zh-CN"/>
        </w:rPr>
      </w:pPr>
      <w:r w:rsidRPr="00F91279">
        <w:rPr>
          <w:rFonts w:ascii="华文楷体" w:eastAsia="华文楷体" w:hAnsi="华文楷体" w:cs="宋体" w:hint="eastAsia"/>
        </w:rPr>
        <w:t>（</w:t>
      </w:r>
      <w:r w:rsidRPr="00F91279">
        <w:rPr>
          <w:rFonts w:ascii="华文楷体" w:eastAsia="华文楷体" w:hAnsi="华文楷体" w:cs="宋体" w:hint="eastAsia"/>
        </w:rPr>
        <w:t>6</w:t>
      </w:r>
      <w:r w:rsidRPr="00F91279">
        <w:rPr>
          <w:rFonts w:ascii="华文楷体" w:eastAsia="华文楷体" w:hAnsi="华文楷体" w:cs="宋体" w:hint="eastAsia"/>
        </w:rPr>
        <w:t>）</w:t>
      </w:r>
      <w:r w:rsidRPr="00F91279">
        <w:rPr>
          <w:rFonts w:ascii="华文楷体" w:eastAsia="华文楷体" w:hAnsi="华文楷体" w:cs="宋体" w:hint="eastAsia"/>
          <w:lang w:val="zh-CN"/>
        </w:rPr>
        <w:t>乙方应将提供产品的装箱清单、用户手册、原厂保修卡、随机资料、工具和备品、备件等交付给甲</w:t>
      </w:r>
      <w:r w:rsidRPr="00F91279">
        <w:rPr>
          <w:rFonts w:ascii="华文楷体" w:eastAsia="华文楷体" w:hAnsi="华文楷体" w:cs="宋体" w:hint="eastAsia"/>
          <w:lang w:val="zh-CN"/>
        </w:rPr>
        <w:t>方，如有缺失应及时补齐，否则视为逾期交货。</w:t>
      </w:r>
    </w:p>
    <w:p w:rsidR="001A0F64" w:rsidRPr="00F91279" w:rsidRDefault="0008262D">
      <w:pPr>
        <w:adjustRightInd w:val="0"/>
        <w:snapToGrid w:val="0"/>
        <w:spacing w:line="480" w:lineRule="exact"/>
        <w:ind w:firstLineChars="200" w:firstLine="480"/>
        <w:rPr>
          <w:rFonts w:ascii="华文楷体" w:eastAsia="华文楷体" w:hAnsi="华文楷体" w:cs="宋体"/>
        </w:rPr>
      </w:pPr>
      <w:r w:rsidRPr="00F91279">
        <w:rPr>
          <w:rFonts w:ascii="华文楷体" w:eastAsia="华文楷体" w:hAnsi="华文楷体" w:cs="宋体" w:hint="eastAsia"/>
          <w:lang w:val="zh-CN"/>
        </w:rPr>
        <w:t>（</w:t>
      </w:r>
      <w:r w:rsidRPr="00F91279">
        <w:rPr>
          <w:rFonts w:ascii="华文楷体" w:eastAsia="华文楷体" w:hAnsi="华文楷体" w:cs="宋体" w:hint="eastAsia"/>
          <w:lang w:val="zh-CN"/>
        </w:rPr>
        <w:t>7</w:t>
      </w:r>
      <w:r w:rsidRPr="00F91279">
        <w:rPr>
          <w:rFonts w:ascii="华文楷体" w:eastAsia="华文楷体" w:hAnsi="华文楷体" w:cs="宋体" w:hint="eastAsia"/>
          <w:lang w:val="zh-CN"/>
        </w:rPr>
        <w:t>）甲方应当在到货（安装、调试完）后</w:t>
      </w:r>
      <w:r w:rsidRPr="00F91279">
        <w:rPr>
          <w:rFonts w:ascii="华文楷体" w:eastAsia="华文楷体" w:hAnsi="华文楷体" w:cs="宋体" w:hint="eastAsia"/>
        </w:rPr>
        <w:t>尽快进行</w:t>
      </w:r>
      <w:r w:rsidRPr="00F91279">
        <w:rPr>
          <w:rFonts w:ascii="华文楷体" w:eastAsia="华文楷体" w:hAnsi="华文楷体" w:cs="宋体" w:hint="eastAsia"/>
          <w:lang w:val="zh-CN"/>
        </w:rPr>
        <w:t>验收。验收合格后，由甲乙双方签署产品验收单并加盖采购人公章，甲乙双方各执一份。</w:t>
      </w:r>
    </w:p>
    <w:p w:rsidR="001A0F64" w:rsidRPr="00F91279" w:rsidRDefault="0008262D">
      <w:pPr>
        <w:adjustRightInd w:val="0"/>
        <w:snapToGrid w:val="0"/>
        <w:spacing w:line="480" w:lineRule="exact"/>
        <w:ind w:firstLineChars="200" w:firstLine="480"/>
        <w:rPr>
          <w:rFonts w:ascii="华文楷体" w:eastAsia="华文楷体" w:hAnsi="华文楷体" w:cs="宋体"/>
          <w:lang w:val="zh-CN"/>
        </w:rPr>
      </w:pPr>
      <w:r w:rsidRPr="00F91279">
        <w:rPr>
          <w:rFonts w:ascii="华文楷体" w:eastAsia="华文楷体" w:hAnsi="华文楷体" w:cs="宋体" w:hint="eastAsia"/>
          <w:lang w:val="zh-CN"/>
        </w:rPr>
        <w:t>（</w:t>
      </w:r>
      <w:r w:rsidRPr="00F91279">
        <w:rPr>
          <w:rFonts w:ascii="华文楷体" w:eastAsia="华文楷体" w:hAnsi="华文楷体" w:cs="宋体" w:hint="eastAsia"/>
          <w:lang w:val="zh-CN"/>
        </w:rPr>
        <w:t>8</w:t>
      </w:r>
      <w:r w:rsidRPr="00F91279">
        <w:rPr>
          <w:rFonts w:ascii="华文楷体" w:eastAsia="华文楷体" w:hAnsi="华文楷体" w:cs="宋体" w:hint="eastAsia"/>
          <w:lang w:val="zh-CN"/>
        </w:rPr>
        <w:t>）甲方应提供该项目验收报告交同级财政监管部门，由财政部门按规定程序抽验后办理资金拨付。</w:t>
      </w:r>
    </w:p>
    <w:p w:rsidR="001A0F64" w:rsidRPr="00F91279" w:rsidRDefault="0008262D">
      <w:pPr>
        <w:adjustRightInd w:val="0"/>
        <w:snapToGrid w:val="0"/>
        <w:spacing w:line="480" w:lineRule="exact"/>
        <w:ind w:firstLineChars="200" w:firstLine="480"/>
        <w:rPr>
          <w:rFonts w:ascii="华文楷体" w:eastAsia="华文楷体" w:hAnsi="华文楷体" w:cs="宋体"/>
        </w:rPr>
      </w:pPr>
      <w:r w:rsidRPr="00F91279">
        <w:rPr>
          <w:rFonts w:ascii="华文楷体" w:eastAsia="华文楷体" w:hAnsi="华文楷体" w:cs="宋体" w:hint="eastAsia"/>
          <w:lang w:val="zh-CN"/>
        </w:rPr>
        <w:t>（</w:t>
      </w:r>
      <w:r w:rsidRPr="00F91279">
        <w:rPr>
          <w:rFonts w:ascii="华文楷体" w:eastAsia="华文楷体" w:hAnsi="华文楷体" w:cs="宋体" w:hint="eastAsia"/>
          <w:lang w:val="zh-CN"/>
        </w:rPr>
        <w:t>9</w:t>
      </w:r>
      <w:r w:rsidRPr="00F91279">
        <w:rPr>
          <w:rFonts w:ascii="华文楷体" w:eastAsia="华文楷体" w:hAnsi="华文楷体" w:cs="宋体" w:hint="eastAsia"/>
          <w:lang w:val="zh-CN"/>
        </w:rPr>
        <w:t>）甲方在验收过程中发现乙方有违约问题，可暂缓资金结算，并按招、投标文件的规定要求乙方及时予以解决。待违约问题解决后，方可办理资金结算事宜。甲方对产品验收有异议的，在验收后</w:t>
      </w:r>
      <w:r w:rsidRPr="00F91279">
        <w:rPr>
          <w:rFonts w:ascii="华文楷体" w:eastAsia="华文楷体" w:hAnsi="华文楷体" w:cs="宋体" w:hint="eastAsia"/>
          <w:lang w:val="zh-CN"/>
        </w:rPr>
        <w:t>5</w:t>
      </w:r>
      <w:r w:rsidRPr="00F91279">
        <w:rPr>
          <w:rFonts w:ascii="华文楷体" w:eastAsia="华文楷体" w:hAnsi="华文楷体" w:cs="宋体" w:hint="eastAsia"/>
          <w:lang w:val="zh-CN"/>
        </w:rPr>
        <w:t>个工作日内以书面形式向乙方提出，乙方应自收到甲方书面异议后</w:t>
      </w:r>
      <w:r w:rsidRPr="00F91279">
        <w:rPr>
          <w:rFonts w:ascii="华文楷体" w:eastAsia="华文楷体" w:hAnsi="华文楷体" w:cs="宋体" w:hint="eastAsia"/>
          <w:lang w:val="zh-CN"/>
        </w:rPr>
        <w:t>5</w:t>
      </w:r>
      <w:r w:rsidRPr="00F91279">
        <w:rPr>
          <w:rFonts w:ascii="华文楷体" w:eastAsia="华文楷体" w:hAnsi="华文楷体" w:cs="宋体" w:hint="eastAsia"/>
          <w:lang w:val="zh-CN"/>
        </w:rPr>
        <w:t>个工作日内及时予以解决。</w:t>
      </w:r>
      <w:r w:rsidRPr="00F91279">
        <w:rPr>
          <w:rFonts w:ascii="华文楷体" w:eastAsia="华文楷体" w:hAnsi="华文楷体" w:cs="宋体" w:hint="eastAsia"/>
          <w:lang w:val="zh-CN"/>
        </w:rPr>
        <w:t xml:space="preserve"> </w:t>
      </w:r>
    </w:p>
    <w:p w:rsidR="001A0F64" w:rsidRPr="00F91279" w:rsidRDefault="0008262D">
      <w:pPr>
        <w:adjustRightInd w:val="0"/>
        <w:snapToGrid w:val="0"/>
        <w:spacing w:line="480" w:lineRule="exact"/>
        <w:ind w:firstLineChars="200" w:firstLine="480"/>
        <w:rPr>
          <w:rFonts w:ascii="华文楷体" w:eastAsia="华文楷体" w:hAnsi="华文楷体" w:cs="宋体"/>
          <w:lang w:val="zh-CN"/>
        </w:rPr>
      </w:pPr>
      <w:r w:rsidRPr="00F91279">
        <w:rPr>
          <w:rFonts w:ascii="华文楷体" w:eastAsia="华文楷体" w:hAnsi="华文楷体" w:cs="宋体" w:hint="eastAsia"/>
          <w:lang w:val="zh-CN"/>
        </w:rPr>
        <w:t>（</w:t>
      </w:r>
      <w:r w:rsidRPr="00F91279">
        <w:rPr>
          <w:rFonts w:ascii="华文楷体" w:eastAsia="华文楷体" w:hAnsi="华文楷体" w:cs="宋体" w:hint="eastAsia"/>
          <w:lang w:val="zh-CN"/>
        </w:rPr>
        <w:t>10</w:t>
      </w:r>
      <w:r w:rsidRPr="00F91279">
        <w:rPr>
          <w:rFonts w:ascii="华文楷体" w:eastAsia="华文楷体" w:hAnsi="华文楷体" w:cs="宋体" w:hint="eastAsia"/>
          <w:lang w:val="zh-CN"/>
        </w:rPr>
        <w:t>）乙方向甲方提供产品相关完税发票。</w:t>
      </w:r>
    </w:p>
    <w:p w:rsidR="001A0F64" w:rsidRPr="00F91279" w:rsidRDefault="0008262D" w:rsidP="002D6D96">
      <w:pPr>
        <w:autoSpaceDE w:val="0"/>
        <w:autoSpaceDN w:val="0"/>
        <w:spacing w:line="480" w:lineRule="exact"/>
        <w:ind w:firstLineChars="200" w:firstLine="480"/>
        <w:rPr>
          <w:rFonts w:ascii="华文楷体" w:eastAsia="华文楷体" w:hAnsi="华文楷体" w:cs="宋体"/>
          <w:b/>
        </w:rPr>
      </w:pPr>
      <w:r w:rsidRPr="00F91279">
        <w:rPr>
          <w:rFonts w:ascii="华文楷体" w:eastAsia="华文楷体" w:hAnsi="华文楷体" w:cs="宋体" w:hint="eastAsia"/>
          <w:b/>
        </w:rPr>
        <w:t>4</w:t>
      </w:r>
      <w:r w:rsidRPr="00F91279">
        <w:rPr>
          <w:rFonts w:ascii="华文楷体" w:eastAsia="华文楷体" w:hAnsi="华文楷体" w:cs="宋体" w:hint="eastAsia"/>
          <w:b/>
        </w:rPr>
        <w:t>、付款方式：</w:t>
      </w:r>
    </w:p>
    <w:p w:rsidR="001A0F64" w:rsidRPr="00F91279" w:rsidRDefault="0008262D">
      <w:pPr>
        <w:adjustRightInd w:val="0"/>
        <w:snapToGrid w:val="0"/>
        <w:spacing w:line="480" w:lineRule="exact"/>
        <w:ind w:firstLineChars="200" w:firstLine="480"/>
        <w:rPr>
          <w:rFonts w:ascii="华文楷体" w:eastAsia="华文楷体" w:hAnsi="华文楷体" w:cs="宋体"/>
          <w:lang w:val="zh-CN"/>
        </w:rPr>
      </w:pPr>
      <w:r w:rsidRPr="00F91279">
        <w:rPr>
          <w:rFonts w:ascii="华文楷体" w:eastAsia="华文楷体" w:hAnsi="华文楷体" w:cs="宋体" w:hint="eastAsia"/>
          <w:lang w:val="zh-CN"/>
        </w:rPr>
        <w:t>①履约担保：在签订合同后</w:t>
      </w:r>
      <w:r w:rsidRPr="00F91279">
        <w:rPr>
          <w:rFonts w:ascii="华文楷体" w:eastAsia="华文楷体" w:hAnsi="华文楷体" w:cs="宋体" w:hint="eastAsia"/>
          <w:lang w:val="zh-CN"/>
        </w:rPr>
        <w:t>30</w:t>
      </w:r>
      <w:r w:rsidRPr="00F91279">
        <w:rPr>
          <w:rFonts w:ascii="华文楷体" w:eastAsia="华文楷体" w:hAnsi="华文楷体" w:cs="宋体" w:hint="eastAsia"/>
          <w:lang w:val="zh-CN"/>
        </w:rPr>
        <w:t>个日历日内，中标人（乙方）应当以支票、汇票、本票或者金融机构、担保机构出具的保函等非现金形式向采购人（甲方）缴纳履约保证金。履约保证金的数额为合同金额的</w:t>
      </w:r>
      <w:r w:rsidRPr="00F91279">
        <w:rPr>
          <w:rFonts w:ascii="华文楷体" w:eastAsia="华文楷体" w:hAnsi="华文楷体" w:cs="宋体" w:hint="eastAsia"/>
          <w:lang w:val="zh-CN"/>
        </w:rPr>
        <w:t>10%</w:t>
      </w:r>
      <w:r w:rsidRPr="00F91279">
        <w:rPr>
          <w:rFonts w:ascii="华文楷体" w:eastAsia="华文楷体" w:hAnsi="华文楷体" w:cs="宋体" w:hint="eastAsia"/>
          <w:lang w:val="zh-CN"/>
        </w:rPr>
        <w:t>，履</w:t>
      </w:r>
      <w:r w:rsidRPr="00F91279">
        <w:rPr>
          <w:rFonts w:ascii="华文楷体" w:eastAsia="华文楷体" w:hAnsi="华文楷体" w:cs="宋体" w:hint="eastAsia"/>
          <w:lang w:val="zh-CN"/>
        </w:rPr>
        <w:t>约保证金的有效期为中标通知书收到之日起</w:t>
      </w:r>
      <w:r w:rsidRPr="00F91279">
        <w:rPr>
          <w:rFonts w:ascii="华文楷体" w:eastAsia="华文楷体" w:hAnsi="华文楷体" w:cs="宋体" w:hint="eastAsia"/>
          <w:lang w:val="zh-CN"/>
        </w:rPr>
        <w:t>455</w:t>
      </w:r>
      <w:r w:rsidRPr="00F91279">
        <w:rPr>
          <w:rFonts w:ascii="华文楷体" w:eastAsia="华文楷体" w:hAnsi="华文楷体" w:cs="宋体" w:hint="eastAsia"/>
          <w:lang w:val="zh-CN"/>
        </w:rPr>
        <w:t>个日历日。</w:t>
      </w:r>
    </w:p>
    <w:p w:rsidR="001A0F64" w:rsidRPr="00F91279" w:rsidRDefault="0008262D">
      <w:pPr>
        <w:adjustRightInd w:val="0"/>
        <w:snapToGrid w:val="0"/>
        <w:spacing w:line="480" w:lineRule="exact"/>
        <w:ind w:firstLineChars="200" w:firstLine="480"/>
        <w:rPr>
          <w:rFonts w:ascii="华文楷体" w:eastAsia="华文楷体" w:hAnsi="华文楷体" w:cs="宋体"/>
          <w:lang w:val="zh-CN"/>
        </w:rPr>
      </w:pPr>
      <w:r w:rsidRPr="00F91279">
        <w:rPr>
          <w:rFonts w:ascii="华文楷体" w:eastAsia="华文楷体" w:hAnsi="华文楷体" w:cs="宋体" w:hint="eastAsia"/>
          <w:lang w:val="zh-CN"/>
        </w:rPr>
        <w:t>②预付款：收到保函后，甲方向乙方支付不低于合同总金额的</w:t>
      </w:r>
      <w:r w:rsidRPr="00F91279">
        <w:rPr>
          <w:rFonts w:ascii="华文楷体" w:eastAsia="华文楷体" w:hAnsi="华文楷体" w:cs="宋体" w:hint="eastAsia"/>
          <w:lang w:val="zh-CN"/>
        </w:rPr>
        <w:t>40%</w:t>
      </w:r>
      <w:r w:rsidRPr="00F91279">
        <w:rPr>
          <w:rFonts w:ascii="华文楷体" w:eastAsia="华文楷体" w:hAnsi="华文楷体" w:cs="宋体" w:hint="eastAsia"/>
          <w:lang w:val="zh-CN"/>
        </w:rPr>
        <w:t>作为预付款。预付款支付后，如乙方未履行合同义务，则甲方有权收回预付款；如乙方依约履行了合同义务，则预付款抵作合同价款。</w:t>
      </w:r>
    </w:p>
    <w:p w:rsidR="001A0F64" w:rsidRPr="00F91279" w:rsidRDefault="0008262D">
      <w:pPr>
        <w:adjustRightInd w:val="0"/>
        <w:snapToGrid w:val="0"/>
        <w:spacing w:line="480" w:lineRule="exact"/>
        <w:ind w:firstLineChars="200" w:firstLine="480"/>
        <w:rPr>
          <w:rFonts w:ascii="华文楷体" w:eastAsia="华文楷体" w:hAnsi="华文楷体" w:cs="宋体"/>
          <w:lang w:val="zh-CN"/>
        </w:rPr>
      </w:pPr>
      <w:r w:rsidRPr="00F91279">
        <w:rPr>
          <w:rFonts w:ascii="华文楷体" w:eastAsia="华文楷体" w:hAnsi="华文楷体" w:cs="宋体" w:hint="eastAsia"/>
          <w:lang w:val="zh-CN"/>
        </w:rPr>
        <w:t>③交货款：乙方按合同规定的交货时间交货并经甲方对合同项下所有货物验收合格后</w:t>
      </w:r>
      <w:r w:rsidRPr="00F91279">
        <w:rPr>
          <w:rFonts w:ascii="华文楷体" w:eastAsia="华文楷体" w:hAnsi="华文楷体" w:cs="宋体" w:hint="eastAsia"/>
          <w:lang w:val="zh-CN"/>
        </w:rPr>
        <w:t xml:space="preserve">15 </w:t>
      </w:r>
      <w:proofErr w:type="gramStart"/>
      <w:r w:rsidRPr="00F91279">
        <w:rPr>
          <w:rFonts w:ascii="华文楷体" w:eastAsia="华文楷体" w:hAnsi="华文楷体" w:cs="宋体" w:hint="eastAsia"/>
          <w:lang w:val="zh-CN"/>
        </w:rPr>
        <w:t>个</w:t>
      </w:r>
      <w:proofErr w:type="gramEnd"/>
      <w:r w:rsidRPr="00F91279">
        <w:rPr>
          <w:rFonts w:ascii="华文楷体" w:eastAsia="华文楷体" w:hAnsi="华文楷体" w:cs="宋体" w:hint="eastAsia"/>
          <w:lang w:val="zh-CN"/>
        </w:rPr>
        <w:t>工作日内，凭乙方全额有效发票、拨款申请、及甲方签署的验收合格报告，经审计后甲方向乙方支付剩余款项。</w:t>
      </w:r>
    </w:p>
    <w:p w:rsidR="001A0F64" w:rsidRPr="00F91279" w:rsidRDefault="0008262D">
      <w:pPr>
        <w:adjustRightInd w:val="0"/>
        <w:snapToGrid w:val="0"/>
        <w:spacing w:line="480" w:lineRule="exact"/>
        <w:ind w:firstLineChars="200" w:firstLine="480"/>
        <w:rPr>
          <w:rFonts w:ascii="华文楷体" w:eastAsia="华文楷体" w:hAnsi="华文楷体" w:cs="宋体"/>
          <w:lang w:val="zh-CN"/>
        </w:rPr>
      </w:pPr>
      <w:r w:rsidRPr="00F91279">
        <w:rPr>
          <w:rFonts w:ascii="华文楷体" w:eastAsia="华文楷体" w:hAnsi="华文楷体" w:cs="宋体" w:hint="eastAsia"/>
          <w:lang w:val="zh-CN"/>
        </w:rPr>
        <w:t>④结清款：验收合格满</w:t>
      </w:r>
      <w:r w:rsidRPr="00F91279">
        <w:rPr>
          <w:rFonts w:ascii="华文楷体" w:eastAsia="华文楷体" w:hAnsi="华文楷体" w:cs="宋体" w:hint="eastAsia"/>
          <w:lang w:val="zh-CN"/>
        </w:rPr>
        <w:t xml:space="preserve"> 1 </w:t>
      </w:r>
      <w:r w:rsidRPr="00F91279">
        <w:rPr>
          <w:rFonts w:ascii="华文楷体" w:eastAsia="华文楷体" w:hAnsi="华文楷体" w:cs="宋体" w:hint="eastAsia"/>
          <w:lang w:val="zh-CN"/>
        </w:rPr>
        <w:t>年且乙方履行合同义务，凭乙方合同总金额有效</w:t>
      </w:r>
      <w:r w:rsidRPr="00F91279">
        <w:rPr>
          <w:rFonts w:ascii="华文楷体" w:eastAsia="华文楷体" w:hAnsi="华文楷体" w:cs="宋体" w:hint="eastAsia"/>
          <w:lang w:val="zh-CN"/>
        </w:rPr>
        <w:lastRenderedPageBreak/>
        <w:t>发票复印件、等额有效收据、</w:t>
      </w:r>
      <w:r w:rsidRPr="00F91279">
        <w:rPr>
          <w:rFonts w:ascii="华文楷体" w:eastAsia="华文楷体" w:hAnsi="华文楷体" w:cs="宋体" w:hint="eastAsia"/>
          <w:lang w:val="zh-CN"/>
        </w:rPr>
        <w:t>拨款申请及甲方签署的意见，甲方向乙方退还履约保函，但是乙方需要继续履行质保义务。</w:t>
      </w:r>
    </w:p>
    <w:p w:rsidR="001A0F64" w:rsidRPr="00F91279" w:rsidRDefault="0008262D" w:rsidP="002D6D96">
      <w:pPr>
        <w:adjustRightInd w:val="0"/>
        <w:snapToGrid w:val="0"/>
        <w:spacing w:line="480" w:lineRule="exact"/>
        <w:ind w:firstLineChars="200" w:firstLine="480"/>
        <w:rPr>
          <w:rFonts w:ascii="华文楷体" w:eastAsia="华文楷体" w:hAnsi="华文楷体" w:cs="宋体"/>
          <w:b/>
        </w:rPr>
      </w:pPr>
      <w:r w:rsidRPr="00F91279">
        <w:rPr>
          <w:rFonts w:ascii="华文楷体" w:eastAsia="华文楷体" w:hAnsi="华文楷体" w:cs="宋体" w:hint="eastAsia"/>
          <w:b/>
        </w:rPr>
        <w:t>5</w:t>
      </w:r>
      <w:r w:rsidRPr="00F91279">
        <w:rPr>
          <w:rFonts w:ascii="华文楷体" w:eastAsia="华文楷体" w:hAnsi="华文楷体" w:cs="宋体" w:hint="eastAsia"/>
          <w:b/>
        </w:rPr>
        <w:t>、解决合同纠纷方式</w:t>
      </w:r>
    </w:p>
    <w:p w:rsidR="001A0F64" w:rsidRPr="00F91279" w:rsidRDefault="0008262D">
      <w:pPr>
        <w:adjustRightInd w:val="0"/>
        <w:snapToGrid w:val="0"/>
        <w:spacing w:line="480" w:lineRule="exact"/>
        <w:ind w:firstLineChars="200" w:firstLine="480"/>
        <w:rPr>
          <w:rFonts w:ascii="华文楷体" w:eastAsia="华文楷体" w:hAnsi="华文楷体" w:cs="宋体"/>
        </w:rPr>
      </w:pPr>
      <w:r w:rsidRPr="00F91279">
        <w:rPr>
          <w:rFonts w:ascii="华文楷体" w:eastAsia="华文楷体" w:hAnsi="华文楷体" w:cs="宋体" w:hint="eastAsia"/>
        </w:rPr>
        <w:t>首先通过双方协商解决，协商解决不成，则通过以下途径解决纠纷：向甲方所在地人民法院提起诉讼。</w:t>
      </w:r>
    </w:p>
    <w:p w:rsidR="001A0F64" w:rsidRPr="00F91279" w:rsidRDefault="0008262D" w:rsidP="002D6D96">
      <w:pPr>
        <w:adjustRightInd w:val="0"/>
        <w:snapToGrid w:val="0"/>
        <w:spacing w:line="480" w:lineRule="exact"/>
        <w:ind w:firstLineChars="200" w:firstLine="480"/>
        <w:rPr>
          <w:rFonts w:ascii="华文楷体" w:eastAsia="华文楷体" w:hAnsi="华文楷体" w:cs="宋体"/>
          <w:b/>
        </w:rPr>
      </w:pPr>
      <w:r w:rsidRPr="00F91279">
        <w:rPr>
          <w:rFonts w:ascii="华文楷体" w:eastAsia="华文楷体" w:hAnsi="华文楷体" w:cs="宋体" w:hint="eastAsia"/>
          <w:b/>
        </w:rPr>
        <w:t>6</w:t>
      </w:r>
      <w:r w:rsidRPr="00F91279">
        <w:rPr>
          <w:rFonts w:ascii="华文楷体" w:eastAsia="华文楷体" w:hAnsi="华文楷体" w:cs="宋体" w:hint="eastAsia"/>
          <w:b/>
        </w:rPr>
        <w:t>、合同的变更、终止与转让</w:t>
      </w:r>
    </w:p>
    <w:p w:rsidR="001A0F64" w:rsidRPr="00F91279" w:rsidRDefault="0008262D">
      <w:pPr>
        <w:autoSpaceDE w:val="0"/>
        <w:autoSpaceDN w:val="0"/>
        <w:spacing w:line="480" w:lineRule="exact"/>
        <w:ind w:firstLineChars="150" w:firstLine="360"/>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w:t>
      </w:r>
      <w:r w:rsidRPr="00F91279">
        <w:rPr>
          <w:rFonts w:ascii="华文楷体" w:eastAsia="华文楷体" w:hAnsi="华文楷体" w:cs="宋体" w:hint="eastAsia"/>
          <w:kern w:val="0"/>
          <w:lang w:val="zh-CN"/>
        </w:rPr>
        <w:t>除《中华人民共和国政府采购法》第</w:t>
      </w:r>
      <w:r w:rsidRPr="00F91279">
        <w:rPr>
          <w:rFonts w:ascii="华文楷体" w:eastAsia="华文楷体" w:hAnsi="华文楷体" w:cs="宋体" w:hint="eastAsia"/>
          <w:kern w:val="0"/>
        </w:rPr>
        <w:t>50</w:t>
      </w:r>
      <w:r w:rsidRPr="00F91279">
        <w:rPr>
          <w:rFonts w:ascii="华文楷体" w:eastAsia="华文楷体" w:hAnsi="华文楷体" w:cs="宋体" w:hint="eastAsia"/>
          <w:kern w:val="0"/>
          <w:lang w:val="zh-CN"/>
        </w:rPr>
        <w:t>条规定的情形外，本合同一经签订，甲乙双方不得擅自变更、中止或终止。</w:t>
      </w:r>
    </w:p>
    <w:p w:rsidR="001A0F64" w:rsidRPr="00F91279" w:rsidRDefault="0008262D">
      <w:pPr>
        <w:autoSpaceDE w:val="0"/>
        <w:autoSpaceDN w:val="0"/>
        <w:spacing w:line="480" w:lineRule="exact"/>
        <w:ind w:firstLineChars="150" w:firstLine="360"/>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w:t>
      </w:r>
      <w:r w:rsidRPr="00F91279">
        <w:rPr>
          <w:rFonts w:ascii="华文楷体" w:eastAsia="华文楷体" w:hAnsi="华文楷体" w:cs="宋体" w:hint="eastAsia"/>
          <w:kern w:val="0"/>
          <w:lang w:val="zh-CN"/>
        </w:rPr>
        <w:t>乙方不得擅自转让其应履行的合同义务。</w:t>
      </w:r>
    </w:p>
    <w:p w:rsidR="001A0F64" w:rsidRPr="00F91279" w:rsidRDefault="0008262D">
      <w:pPr>
        <w:autoSpaceDE w:val="0"/>
        <w:autoSpaceDN w:val="0"/>
        <w:spacing w:line="480" w:lineRule="exact"/>
        <w:ind w:firstLine="480"/>
        <w:rPr>
          <w:rFonts w:ascii="华文楷体" w:eastAsia="华文楷体" w:hAnsi="华文楷体" w:cs="宋体"/>
          <w:b/>
          <w:kern w:val="0"/>
          <w:lang w:val="zh-CN"/>
        </w:rPr>
      </w:pPr>
      <w:r w:rsidRPr="00F91279">
        <w:rPr>
          <w:rFonts w:ascii="华文楷体" w:eastAsia="华文楷体" w:hAnsi="华文楷体" w:cs="宋体" w:hint="eastAsia"/>
          <w:b/>
          <w:kern w:val="0"/>
        </w:rPr>
        <w:t>7</w:t>
      </w:r>
      <w:r w:rsidRPr="00F91279">
        <w:rPr>
          <w:rFonts w:ascii="华文楷体" w:eastAsia="华文楷体" w:hAnsi="华文楷体" w:cs="宋体" w:hint="eastAsia"/>
          <w:b/>
          <w:kern w:val="0"/>
        </w:rPr>
        <w:t>、</w:t>
      </w:r>
      <w:r w:rsidRPr="00F91279">
        <w:rPr>
          <w:rFonts w:ascii="华文楷体" w:eastAsia="华文楷体" w:hAnsi="华文楷体" w:cs="宋体" w:hint="eastAsia"/>
          <w:b/>
          <w:kern w:val="0"/>
          <w:lang w:val="zh-CN"/>
        </w:rPr>
        <w:t>违约责任</w:t>
      </w:r>
    </w:p>
    <w:p w:rsidR="001A0F64" w:rsidRPr="00F91279" w:rsidRDefault="0008262D">
      <w:pPr>
        <w:autoSpaceDE w:val="0"/>
        <w:autoSpaceDN w:val="0"/>
        <w:spacing w:line="480" w:lineRule="exact"/>
        <w:ind w:firstLineChars="150" w:firstLine="36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1</w:t>
      </w:r>
      <w:r w:rsidRPr="00F91279">
        <w:rPr>
          <w:rFonts w:ascii="华文楷体" w:eastAsia="华文楷体" w:hAnsi="华文楷体" w:cs="宋体" w:hint="eastAsia"/>
          <w:kern w:val="0"/>
          <w:lang w:val="zh-CN"/>
        </w:rPr>
        <w:t>）乙方所提供的产品规格、技术标准、材料等质量不合格的，应及时更换；更换不及时的，按逾期交货处罚；因质量问题甲方不同意接收的，履约保函全额扣除，并由乙方赔偿由此引起的甲方的一切经济损失。</w:t>
      </w:r>
    </w:p>
    <w:p w:rsidR="001A0F64" w:rsidRPr="00F91279" w:rsidRDefault="0008262D">
      <w:pPr>
        <w:autoSpaceDE w:val="0"/>
        <w:autoSpaceDN w:val="0"/>
        <w:spacing w:line="480" w:lineRule="exact"/>
        <w:ind w:firstLineChars="150" w:firstLine="360"/>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w:t>
      </w:r>
      <w:r w:rsidRPr="00F91279">
        <w:rPr>
          <w:rFonts w:ascii="华文楷体" w:eastAsia="华文楷体" w:hAnsi="华文楷体" w:cs="宋体" w:hint="eastAsia"/>
          <w:kern w:val="0"/>
          <w:lang w:val="zh-CN"/>
        </w:rPr>
        <w:t>乙方提供的产品如侵犯了第三方权益而引发纠纷或诉讼的，均由乙方负责交涉并承担全部责任。</w:t>
      </w:r>
    </w:p>
    <w:p w:rsidR="001A0F64" w:rsidRPr="00F91279" w:rsidRDefault="0008262D">
      <w:pPr>
        <w:autoSpaceDE w:val="0"/>
        <w:autoSpaceDN w:val="0"/>
        <w:spacing w:line="480" w:lineRule="exact"/>
        <w:ind w:firstLineChars="150" w:firstLine="36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3</w:t>
      </w:r>
      <w:r w:rsidRPr="00F91279">
        <w:rPr>
          <w:rFonts w:ascii="华文楷体" w:eastAsia="华文楷体" w:hAnsi="华文楷体" w:cs="宋体" w:hint="eastAsia"/>
          <w:kern w:val="0"/>
          <w:lang w:val="zh-CN"/>
        </w:rPr>
        <w:t>）因包装、运输引起的产品损坏，按质量不合格处罚。</w:t>
      </w:r>
    </w:p>
    <w:p w:rsidR="001A0F64" w:rsidRPr="00F91279" w:rsidRDefault="0008262D">
      <w:pPr>
        <w:autoSpaceDE w:val="0"/>
        <w:autoSpaceDN w:val="0"/>
        <w:spacing w:line="480" w:lineRule="exact"/>
        <w:ind w:firstLineChars="150" w:firstLine="36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4</w:t>
      </w:r>
      <w:r w:rsidRPr="00F91279">
        <w:rPr>
          <w:rFonts w:ascii="华文楷体" w:eastAsia="华文楷体" w:hAnsi="华文楷体" w:cs="宋体" w:hint="eastAsia"/>
          <w:kern w:val="0"/>
          <w:lang w:val="zh-CN"/>
        </w:rPr>
        <w:t>）乙方逾期交货的，每天应向甲方偿付未交产品的货款</w:t>
      </w:r>
      <w:r w:rsidRPr="00F91279">
        <w:rPr>
          <w:rFonts w:ascii="华文楷体" w:eastAsia="华文楷体" w:hAnsi="华文楷体" w:cs="宋体" w:hint="eastAsia"/>
          <w:kern w:val="0"/>
        </w:rPr>
        <w:t>0.7</w:t>
      </w:r>
      <w:r w:rsidRPr="00F91279">
        <w:rPr>
          <w:rFonts w:ascii="华文楷体" w:eastAsia="华文楷体" w:hAnsi="华文楷体" w:cs="宋体" w:hint="eastAsia"/>
          <w:kern w:val="0"/>
          <w:lang w:val="zh-CN"/>
        </w:rPr>
        <w:t>‰的违约金，但违约金累计不得超过违约货款的</w:t>
      </w:r>
      <w:r w:rsidRPr="00F91279">
        <w:rPr>
          <w:rFonts w:ascii="华文楷体" w:eastAsia="华文楷体" w:hAnsi="华文楷体" w:cs="宋体" w:hint="eastAsia"/>
          <w:kern w:val="0"/>
          <w:lang w:val="zh-CN"/>
        </w:rPr>
        <w:t>5%</w:t>
      </w:r>
      <w:r w:rsidRPr="00F91279">
        <w:rPr>
          <w:rFonts w:ascii="华文楷体" w:eastAsia="华文楷体" w:hAnsi="华文楷体" w:cs="宋体" w:hint="eastAsia"/>
          <w:kern w:val="0"/>
          <w:lang w:val="zh-CN"/>
        </w:rPr>
        <w:t>，超过</w:t>
      </w:r>
      <w:r w:rsidRPr="00F91279">
        <w:rPr>
          <w:rFonts w:ascii="华文楷体" w:eastAsia="华文楷体" w:hAnsi="华文楷体" w:cs="宋体" w:hint="eastAsia"/>
          <w:kern w:val="0"/>
          <w:lang w:val="zh-CN"/>
        </w:rPr>
        <w:t xml:space="preserve"> 30 </w:t>
      </w:r>
      <w:r w:rsidRPr="00F91279">
        <w:rPr>
          <w:rFonts w:ascii="华文楷体" w:eastAsia="华文楷体" w:hAnsi="华文楷体" w:cs="宋体" w:hint="eastAsia"/>
          <w:kern w:val="0"/>
          <w:lang w:val="zh-CN"/>
        </w:rPr>
        <w:t>天甲方有权解除合同，乙方承担因此给甲方造成的经济损失。</w:t>
      </w:r>
    </w:p>
    <w:p w:rsidR="001A0F64" w:rsidRPr="00F91279" w:rsidRDefault="0008262D">
      <w:pPr>
        <w:autoSpaceDE w:val="0"/>
        <w:autoSpaceDN w:val="0"/>
        <w:spacing w:line="480" w:lineRule="exact"/>
        <w:ind w:firstLineChars="150" w:firstLine="36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5</w:t>
      </w:r>
      <w:r w:rsidRPr="00F91279">
        <w:rPr>
          <w:rFonts w:ascii="华文楷体" w:eastAsia="华文楷体" w:hAnsi="华文楷体" w:cs="宋体" w:hint="eastAsia"/>
          <w:kern w:val="0"/>
          <w:lang w:val="zh-CN"/>
        </w:rPr>
        <w:t>）乙方未按本合同和投标文件中规定的服务承诺提供售后服务的，乙方应按本合同合计金额的</w:t>
      </w:r>
      <w:r w:rsidRPr="00F91279">
        <w:rPr>
          <w:rFonts w:ascii="华文楷体" w:eastAsia="华文楷体" w:hAnsi="华文楷体" w:cs="宋体" w:hint="eastAsia"/>
          <w:kern w:val="0"/>
          <w:lang w:val="zh-CN"/>
        </w:rPr>
        <w:t>5%</w:t>
      </w:r>
      <w:r w:rsidRPr="00F91279">
        <w:rPr>
          <w:rFonts w:ascii="华文楷体" w:eastAsia="华文楷体" w:hAnsi="华文楷体" w:cs="宋体" w:hint="eastAsia"/>
          <w:kern w:val="0"/>
          <w:lang w:val="zh-CN"/>
        </w:rPr>
        <w:t>向甲方支付违约金。</w:t>
      </w:r>
    </w:p>
    <w:p w:rsidR="001A0F64" w:rsidRPr="00F91279" w:rsidRDefault="0008262D">
      <w:pPr>
        <w:autoSpaceDE w:val="0"/>
        <w:autoSpaceDN w:val="0"/>
        <w:spacing w:line="480" w:lineRule="exact"/>
        <w:ind w:firstLineChars="150" w:firstLine="36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6</w:t>
      </w: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rPr>
        <w:t>乙方提供的产品在质量保证期内，因设计、工艺或材料的缺陷和其它质量原因造成的问题，由乙方负责，费用从履约保函中扣除，</w:t>
      </w:r>
      <w:proofErr w:type="gramStart"/>
      <w:r w:rsidRPr="00F91279">
        <w:rPr>
          <w:rFonts w:ascii="华文楷体" w:eastAsia="华文楷体" w:hAnsi="华文楷体" w:cs="宋体" w:hint="eastAsia"/>
          <w:kern w:val="0"/>
        </w:rPr>
        <w:t>不足另</w:t>
      </w:r>
      <w:proofErr w:type="gramEnd"/>
      <w:r w:rsidRPr="00F91279">
        <w:rPr>
          <w:rFonts w:ascii="华文楷体" w:eastAsia="华文楷体" w:hAnsi="华文楷体" w:cs="宋体" w:hint="eastAsia"/>
          <w:kern w:val="0"/>
        </w:rPr>
        <w:t>补。如因乙方产品造成甲方损失的，乙方赔偿因此造成甲方的全部损失。</w:t>
      </w:r>
    </w:p>
    <w:p w:rsidR="001A0F64" w:rsidRPr="00F91279" w:rsidRDefault="0008262D">
      <w:pPr>
        <w:autoSpaceDE w:val="0"/>
        <w:autoSpaceDN w:val="0"/>
        <w:spacing w:line="480" w:lineRule="exact"/>
        <w:ind w:firstLineChars="150" w:firstLine="360"/>
        <w:rPr>
          <w:rFonts w:ascii="华文楷体" w:eastAsia="华文楷体" w:hAnsi="华文楷体" w:cs="宋体"/>
          <w:kern w:val="0"/>
          <w:lang w:val="zh-CN"/>
        </w:rPr>
      </w:pP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7</w:t>
      </w:r>
      <w:r w:rsidRPr="00F91279">
        <w:rPr>
          <w:rFonts w:ascii="华文楷体" w:eastAsia="华文楷体" w:hAnsi="华文楷体" w:cs="宋体" w:hint="eastAsia"/>
          <w:kern w:val="0"/>
          <w:lang w:val="zh-CN"/>
        </w:rPr>
        <w:t>）乙方其它违约行为按违约货款额</w:t>
      </w:r>
      <w:r w:rsidRPr="00F91279">
        <w:rPr>
          <w:rFonts w:ascii="华文楷体" w:eastAsia="华文楷体" w:hAnsi="华文楷体" w:cs="宋体" w:hint="eastAsia"/>
          <w:kern w:val="0"/>
          <w:lang w:val="zh-CN"/>
        </w:rPr>
        <w:t>5%</w:t>
      </w:r>
      <w:r w:rsidRPr="00F91279">
        <w:rPr>
          <w:rFonts w:ascii="华文楷体" w:eastAsia="华文楷体" w:hAnsi="华文楷体" w:cs="宋体" w:hint="eastAsia"/>
          <w:kern w:val="0"/>
          <w:lang w:val="zh-CN"/>
        </w:rPr>
        <w:t>收取违约金并赔偿经济损失。</w:t>
      </w:r>
    </w:p>
    <w:p w:rsidR="001A0F64" w:rsidRPr="00F91279" w:rsidRDefault="0008262D" w:rsidP="002D6D96">
      <w:pPr>
        <w:adjustRightInd w:val="0"/>
        <w:snapToGrid w:val="0"/>
        <w:spacing w:line="480" w:lineRule="exact"/>
        <w:ind w:firstLineChars="300" w:firstLine="721"/>
        <w:rPr>
          <w:rFonts w:ascii="华文楷体" w:eastAsia="华文楷体" w:hAnsi="华文楷体" w:cs="宋体"/>
          <w:b/>
        </w:rPr>
      </w:pPr>
      <w:r w:rsidRPr="00F91279">
        <w:rPr>
          <w:rFonts w:ascii="华文楷体" w:eastAsia="华文楷体" w:hAnsi="华文楷体" w:cs="宋体" w:hint="eastAsia"/>
          <w:b/>
        </w:rPr>
        <w:t>8</w:t>
      </w:r>
      <w:r w:rsidRPr="00F91279">
        <w:rPr>
          <w:rFonts w:ascii="华文楷体" w:eastAsia="华文楷体" w:hAnsi="华文楷体" w:cs="宋体" w:hint="eastAsia"/>
          <w:b/>
        </w:rPr>
        <w:t>、不可抗力</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lang w:val="zh-CN"/>
        </w:rPr>
        <w:t>不可抗力使合同的某些内容有变更必要的，双方应通过协商在</w:t>
      </w:r>
      <w:r w:rsidRPr="00F91279">
        <w:rPr>
          <w:rFonts w:ascii="华文楷体" w:eastAsia="华文楷体" w:hAnsi="华文楷体" w:cs="宋体" w:hint="eastAsia"/>
          <w:kern w:val="0"/>
          <w:u w:val="single"/>
        </w:rPr>
        <w:t xml:space="preserve"> 20 </w:t>
      </w:r>
      <w:r w:rsidRPr="00F91279">
        <w:rPr>
          <w:rFonts w:ascii="华文楷体" w:eastAsia="华文楷体" w:hAnsi="华文楷体" w:cs="宋体" w:hint="eastAsia"/>
          <w:kern w:val="0"/>
          <w:lang w:val="zh-CN"/>
        </w:rPr>
        <w:t>天内达成进一步履行合同的协议，因不可抗力致使合同不能履行的，合同终止。</w:t>
      </w:r>
    </w:p>
    <w:p w:rsidR="001A0F64" w:rsidRPr="00F91279" w:rsidRDefault="0008262D" w:rsidP="002D6D96">
      <w:pPr>
        <w:adjustRightInd w:val="0"/>
        <w:snapToGrid w:val="0"/>
        <w:spacing w:line="480" w:lineRule="exact"/>
        <w:ind w:firstLineChars="300" w:firstLine="721"/>
        <w:rPr>
          <w:rFonts w:ascii="华文楷体" w:eastAsia="华文楷体" w:hAnsi="华文楷体" w:cs="宋体"/>
          <w:bCs/>
        </w:rPr>
      </w:pPr>
      <w:r w:rsidRPr="00F91279">
        <w:rPr>
          <w:rFonts w:ascii="华文楷体" w:eastAsia="华文楷体" w:hAnsi="华文楷体" w:cs="宋体" w:hint="eastAsia"/>
          <w:b/>
          <w:bCs/>
        </w:rPr>
        <w:lastRenderedPageBreak/>
        <w:t>9</w:t>
      </w:r>
      <w:r w:rsidRPr="00F91279">
        <w:rPr>
          <w:rFonts w:ascii="华文楷体" w:eastAsia="华文楷体" w:hAnsi="华文楷体" w:cs="宋体" w:hint="eastAsia"/>
          <w:b/>
          <w:bCs/>
        </w:rPr>
        <w:t>、知识产权</w:t>
      </w:r>
      <w:r w:rsidRPr="00F91279">
        <w:rPr>
          <w:rFonts w:ascii="华文楷体" w:eastAsia="华文楷体" w:hAnsi="华文楷体" w:cs="宋体" w:hint="eastAsia"/>
          <w:bCs/>
        </w:rPr>
        <w:t>：详见合同通用条款</w:t>
      </w:r>
    </w:p>
    <w:p w:rsidR="001A0F64" w:rsidRPr="00F91279" w:rsidRDefault="0008262D" w:rsidP="002D6D96">
      <w:pPr>
        <w:adjustRightInd w:val="0"/>
        <w:snapToGrid w:val="0"/>
        <w:spacing w:line="480" w:lineRule="exact"/>
        <w:ind w:firstLineChars="300" w:firstLine="721"/>
        <w:rPr>
          <w:rFonts w:ascii="华文楷体" w:eastAsia="华文楷体" w:hAnsi="华文楷体" w:cs="宋体"/>
          <w:bCs/>
        </w:rPr>
      </w:pPr>
      <w:r w:rsidRPr="00F91279">
        <w:rPr>
          <w:rFonts w:ascii="华文楷体" w:eastAsia="华文楷体" w:hAnsi="华文楷体" w:cs="宋体" w:hint="eastAsia"/>
          <w:b/>
        </w:rPr>
        <w:t>10</w:t>
      </w:r>
      <w:r w:rsidRPr="00F91279">
        <w:rPr>
          <w:rFonts w:ascii="华文楷体" w:eastAsia="华文楷体" w:hAnsi="华文楷体" w:cs="宋体" w:hint="eastAsia"/>
          <w:b/>
        </w:rPr>
        <w:t>、项目验收</w:t>
      </w:r>
      <w:r w:rsidRPr="00F91279">
        <w:rPr>
          <w:rFonts w:ascii="华文楷体" w:eastAsia="华文楷体" w:hAnsi="华文楷体" w:cs="宋体" w:hint="eastAsia"/>
          <w:b/>
        </w:rPr>
        <w:t>:</w:t>
      </w:r>
      <w:r w:rsidRPr="00F91279">
        <w:rPr>
          <w:rFonts w:ascii="华文楷体" w:eastAsia="华文楷体" w:hAnsi="华文楷体" w:cs="宋体" w:hint="eastAsia"/>
          <w:bCs/>
        </w:rPr>
        <w:t>根据格尔木市消防救援支队相关要求进行验收、培训和交付使用。所交付的每一件装备，必须录入“消防装备物资管理系统”，且粘贴相应材质的</w:t>
      </w:r>
      <w:r w:rsidRPr="00F91279">
        <w:rPr>
          <w:rFonts w:ascii="华文楷体" w:eastAsia="华文楷体" w:hAnsi="华文楷体" w:cs="宋体" w:hint="eastAsia"/>
          <w:bCs/>
        </w:rPr>
        <w:t xml:space="preserve"> RFID </w:t>
      </w:r>
      <w:r w:rsidRPr="00F91279">
        <w:rPr>
          <w:rFonts w:ascii="华文楷体" w:eastAsia="华文楷体" w:hAnsi="华文楷体" w:cs="宋体" w:hint="eastAsia"/>
          <w:bCs/>
        </w:rPr>
        <w:t>码。</w:t>
      </w:r>
    </w:p>
    <w:p w:rsidR="001A0F64" w:rsidRPr="00F91279" w:rsidRDefault="0008262D" w:rsidP="002D6D96">
      <w:pPr>
        <w:adjustRightInd w:val="0"/>
        <w:snapToGrid w:val="0"/>
        <w:spacing w:line="480" w:lineRule="exact"/>
        <w:ind w:firstLineChars="300" w:firstLine="721"/>
        <w:rPr>
          <w:rFonts w:ascii="华文楷体" w:eastAsia="华文楷体" w:hAnsi="华文楷体" w:cs="宋体"/>
          <w:b/>
        </w:rPr>
      </w:pPr>
      <w:r w:rsidRPr="00F91279">
        <w:rPr>
          <w:rFonts w:ascii="华文楷体" w:eastAsia="华文楷体" w:hAnsi="华文楷体" w:cs="宋体" w:hint="eastAsia"/>
          <w:b/>
        </w:rPr>
        <w:t>11</w:t>
      </w:r>
      <w:r w:rsidRPr="00F91279">
        <w:rPr>
          <w:rFonts w:ascii="华文楷体" w:eastAsia="华文楷体" w:hAnsi="华文楷体" w:cs="宋体" w:hint="eastAsia"/>
          <w:b/>
        </w:rPr>
        <w:t>、组成合同的文件</w:t>
      </w:r>
    </w:p>
    <w:p w:rsidR="001A0F64" w:rsidRPr="00F91279" w:rsidRDefault="0008262D">
      <w:pPr>
        <w:adjustRightInd w:val="0"/>
        <w:snapToGrid w:val="0"/>
        <w:spacing w:line="480" w:lineRule="exact"/>
        <w:ind w:firstLineChars="200" w:firstLine="480"/>
        <w:rPr>
          <w:rFonts w:ascii="华文楷体" w:eastAsia="华文楷体" w:hAnsi="华文楷体" w:cs="宋体"/>
        </w:rPr>
      </w:pPr>
      <w:r w:rsidRPr="00F91279">
        <w:rPr>
          <w:rFonts w:ascii="华文楷体" w:eastAsia="华文楷体" w:hAnsi="华文楷体" w:cs="宋体" w:hint="eastAsia"/>
        </w:rPr>
        <w:t>本协议书与下列文件一起构成合同文件，乙方的产品应符合下述文件的要求，如违反任</w:t>
      </w:r>
      <w:proofErr w:type="gramStart"/>
      <w:r w:rsidRPr="00F91279">
        <w:rPr>
          <w:rFonts w:ascii="华文楷体" w:eastAsia="华文楷体" w:hAnsi="华文楷体" w:cs="宋体" w:hint="eastAsia"/>
        </w:rPr>
        <w:t>一</w:t>
      </w:r>
      <w:proofErr w:type="gramEnd"/>
      <w:r w:rsidRPr="00F91279">
        <w:rPr>
          <w:rFonts w:ascii="华文楷体" w:eastAsia="华文楷体" w:hAnsi="华文楷体" w:cs="宋体" w:hint="eastAsia"/>
        </w:rPr>
        <w:t>文件要求，应承担违约责任。如下述文件之间有任何抵触、矛盾或歧义，应按以下顺序解释：</w:t>
      </w:r>
    </w:p>
    <w:p w:rsidR="001A0F64" w:rsidRPr="00F91279" w:rsidRDefault="0008262D" w:rsidP="002D6D96">
      <w:pPr>
        <w:numPr>
          <w:ilvl w:val="0"/>
          <w:numId w:val="6"/>
        </w:numPr>
        <w:adjustRightInd w:val="0"/>
        <w:snapToGrid w:val="0"/>
        <w:spacing w:line="480" w:lineRule="exact"/>
        <w:ind w:firstLineChars="147" w:firstLine="353"/>
        <w:rPr>
          <w:rFonts w:ascii="华文楷体" w:eastAsia="华文楷体" w:hAnsi="华文楷体" w:cs="宋体"/>
        </w:rPr>
      </w:pPr>
      <w:r w:rsidRPr="00F91279">
        <w:rPr>
          <w:rFonts w:ascii="华文楷体" w:eastAsia="华文楷体" w:hAnsi="华文楷体" w:cs="宋体" w:hint="eastAsia"/>
        </w:rPr>
        <w:t>在采购或合同履行过程中乙方</w:t>
      </w:r>
      <w:proofErr w:type="gramStart"/>
      <w:r w:rsidRPr="00F91279">
        <w:rPr>
          <w:rFonts w:ascii="华文楷体" w:eastAsia="华文楷体" w:hAnsi="华文楷体" w:cs="宋体" w:hint="eastAsia"/>
        </w:rPr>
        <w:t>作出</w:t>
      </w:r>
      <w:proofErr w:type="gramEnd"/>
      <w:r w:rsidRPr="00F91279">
        <w:rPr>
          <w:rFonts w:ascii="华文楷体" w:eastAsia="华文楷体" w:hAnsi="华文楷体" w:cs="宋体" w:hint="eastAsia"/>
        </w:rPr>
        <w:t>的承诺以及双方协商达成的变更或补充协议</w:t>
      </w:r>
    </w:p>
    <w:p w:rsidR="001A0F64" w:rsidRPr="00F91279" w:rsidRDefault="0008262D" w:rsidP="002D6D96">
      <w:pPr>
        <w:numPr>
          <w:ilvl w:val="0"/>
          <w:numId w:val="6"/>
        </w:numPr>
        <w:adjustRightInd w:val="0"/>
        <w:snapToGrid w:val="0"/>
        <w:spacing w:line="480" w:lineRule="exact"/>
        <w:ind w:firstLineChars="147" w:firstLine="353"/>
        <w:rPr>
          <w:rFonts w:ascii="华文楷体" w:eastAsia="华文楷体" w:hAnsi="华文楷体" w:cs="宋体"/>
        </w:rPr>
      </w:pPr>
      <w:r w:rsidRPr="00F91279">
        <w:rPr>
          <w:rFonts w:ascii="华文楷体" w:eastAsia="华文楷体" w:hAnsi="华文楷体" w:cs="Arial"/>
        </w:rPr>
        <w:t>本项目签订的采购合同</w:t>
      </w:r>
    </w:p>
    <w:p w:rsidR="001A0F64" w:rsidRPr="00F91279" w:rsidRDefault="0008262D" w:rsidP="002D6D96">
      <w:pPr>
        <w:numPr>
          <w:ilvl w:val="0"/>
          <w:numId w:val="6"/>
        </w:numPr>
        <w:adjustRightInd w:val="0"/>
        <w:snapToGrid w:val="0"/>
        <w:spacing w:line="480" w:lineRule="exact"/>
        <w:ind w:firstLineChars="147" w:firstLine="353"/>
        <w:rPr>
          <w:rFonts w:ascii="华文楷体" w:eastAsia="华文楷体" w:hAnsi="华文楷体" w:cs="宋体"/>
        </w:rPr>
      </w:pPr>
      <w:r w:rsidRPr="00F91279">
        <w:rPr>
          <w:rFonts w:ascii="华文楷体" w:eastAsia="华文楷体" w:hAnsi="华文楷体" w:cs="宋体" w:hint="eastAsia"/>
        </w:rPr>
        <w:t>中标通知书</w:t>
      </w:r>
    </w:p>
    <w:p w:rsidR="001A0F64" w:rsidRPr="00F91279" w:rsidRDefault="0008262D" w:rsidP="002D6D96">
      <w:pPr>
        <w:numPr>
          <w:ilvl w:val="0"/>
          <w:numId w:val="6"/>
        </w:numPr>
        <w:adjustRightInd w:val="0"/>
        <w:snapToGrid w:val="0"/>
        <w:spacing w:line="480" w:lineRule="exact"/>
        <w:ind w:firstLineChars="147" w:firstLine="353"/>
        <w:rPr>
          <w:rFonts w:ascii="华文楷体" w:eastAsia="华文楷体" w:hAnsi="华文楷体" w:cs="宋体"/>
        </w:rPr>
      </w:pPr>
      <w:r w:rsidRPr="00F91279">
        <w:rPr>
          <w:rFonts w:ascii="华文楷体" w:eastAsia="华文楷体" w:hAnsi="华文楷体" w:cs="宋体" w:hint="eastAsia"/>
        </w:rPr>
        <w:t>招标文件</w:t>
      </w:r>
    </w:p>
    <w:p w:rsidR="001A0F64" w:rsidRPr="00F91279" w:rsidRDefault="0008262D" w:rsidP="002D6D96">
      <w:pPr>
        <w:numPr>
          <w:ilvl w:val="0"/>
          <w:numId w:val="6"/>
        </w:numPr>
        <w:adjustRightInd w:val="0"/>
        <w:snapToGrid w:val="0"/>
        <w:spacing w:line="480" w:lineRule="exact"/>
        <w:ind w:firstLineChars="147" w:firstLine="353"/>
        <w:rPr>
          <w:rFonts w:ascii="华文楷体" w:eastAsia="华文楷体" w:hAnsi="华文楷体" w:cs="宋体"/>
        </w:rPr>
      </w:pPr>
      <w:r w:rsidRPr="00F91279">
        <w:rPr>
          <w:rFonts w:ascii="华文楷体" w:eastAsia="华文楷体" w:hAnsi="华文楷体" w:cs="宋体" w:hint="eastAsia"/>
        </w:rPr>
        <w:t>招标文件的澄清及变更公告</w:t>
      </w:r>
    </w:p>
    <w:p w:rsidR="001A0F64" w:rsidRPr="00F91279" w:rsidRDefault="0008262D" w:rsidP="002D6D96">
      <w:pPr>
        <w:numPr>
          <w:ilvl w:val="0"/>
          <w:numId w:val="6"/>
        </w:numPr>
        <w:adjustRightInd w:val="0"/>
        <w:snapToGrid w:val="0"/>
        <w:spacing w:line="480" w:lineRule="exact"/>
        <w:ind w:firstLineChars="147" w:firstLine="353"/>
        <w:rPr>
          <w:rFonts w:ascii="华文楷体" w:eastAsia="华文楷体" w:hAnsi="华文楷体" w:cs="宋体"/>
        </w:rPr>
      </w:pPr>
      <w:r w:rsidRPr="00F91279">
        <w:rPr>
          <w:rFonts w:ascii="华文楷体" w:eastAsia="华文楷体" w:hAnsi="华文楷体" w:cs="宋体" w:hint="eastAsia"/>
        </w:rPr>
        <w:t>投标文件</w:t>
      </w:r>
    </w:p>
    <w:p w:rsidR="001A0F64" w:rsidRPr="00F91279" w:rsidRDefault="0008262D" w:rsidP="002D6D96">
      <w:pPr>
        <w:numPr>
          <w:ilvl w:val="0"/>
          <w:numId w:val="6"/>
        </w:numPr>
        <w:adjustRightInd w:val="0"/>
        <w:snapToGrid w:val="0"/>
        <w:spacing w:line="480" w:lineRule="exact"/>
        <w:ind w:firstLineChars="147" w:firstLine="353"/>
        <w:rPr>
          <w:rFonts w:ascii="华文楷体" w:eastAsia="华文楷体" w:hAnsi="华文楷体" w:cs="宋体"/>
        </w:rPr>
      </w:pPr>
      <w:r w:rsidRPr="00F91279">
        <w:rPr>
          <w:rFonts w:ascii="华文楷体" w:eastAsia="华文楷体" w:hAnsi="华文楷体" w:cs="宋体" w:hint="eastAsia"/>
        </w:rPr>
        <w:t>政府采购合同通用条款</w:t>
      </w:r>
    </w:p>
    <w:p w:rsidR="001A0F64" w:rsidRPr="00F91279" w:rsidRDefault="0008262D" w:rsidP="002D6D96">
      <w:pPr>
        <w:adjustRightInd w:val="0"/>
        <w:snapToGrid w:val="0"/>
        <w:spacing w:line="480" w:lineRule="exact"/>
        <w:ind w:firstLineChars="147" w:firstLine="353"/>
        <w:rPr>
          <w:rFonts w:ascii="华文楷体" w:eastAsia="华文楷体" w:hAnsi="华文楷体" w:cs="宋体"/>
          <w:b/>
        </w:rPr>
      </w:pPr>
      <w:r w:rsidRPr="00F91279">
        <w:rPr>
          <w:rFonts w:ascii="华文楷体" w:eastAsia="华文楷体" w:hAnsi="华文楷体" w:cs="宋体" w:hint="eastAsia"/>
          <w:b/>
        </w:rPr>
        <w:t>12</w:t>
      </w:r>
      <w:r w:rsidRPr="00F91279">
        <w:rPr>
          <w:rFonts w:ascii="华文楷体" w:eastAsia="华文楷体" w:hAnsi="华文楷体" w:cs="宋体" w:hint="eastAsia"/>
          <w:b/>
        </w:rPr>
        <w:t>、合同份数</w:t>
      </w:r>
    </w:p>
    <w:p w:rsidR="001A0F64" w:rsidRPr="00F91279" w:rsidRDefault="0008262D">
      <w:pPr>
        <w:adjustRightInd w:val="0"/>
        <w:snapToGrid w:val="0"/>
        <w:spacing w:line="480" w:lineRule="exact"/>
        <w:ind w:firstLineChars="200" w:firstLine="480"/>
        <w:rPr>
          <w:rFonts w:ascii="华文楷体" w:eastAsia="华文楷体" w:hAnsi="华文楷体" w:cs="宋体"/>
        </w:rPr>
      </w:pPr>
      <w:r w:rsidRPr="00F91279">
        <w:rPr>
          <w:rFonts w:ascii="华文楷体" w:eastAsia="华文楷体" w:hAnsi="华文楷体" w:cs="宋体" w:hint="eastAsia"/>
        </w:rPr>
        <w:t>本合同一式</w:t>
      </w:r>
      <w:r w:rsidRPr="00F91279">
        <w:rPr>
          <w:rFonts w:ascii="华文楷体" w:eastAsia="华文楷体" w:hAnsi="华文楷体" w:cs="宋体" w:hint="eastAsia"/>
          <w:u w:val="single"/>
        </w:rPr>
        <w:t xml:space="preserve"> 7 </w:t>
      </w:r>
      <w:r w:rsidRPr="00F91279">
        <w:rPr>
          <w:rFonts w:ascii="华文楷体" w:eastAsia="华文楷体" w:hAnsi="华文楷体" w:cs="宋体" w:hint="eastAsia"/>
        </w:rPr>
        <w:t>份，采购人执</w:t>
      </w:r>
      <w:r w:rsidRPr="00F91279">
        <w:rPr>
          <w:rFonts w:ascii="华文楷体" w:eastAsia="华文楷体" w:hAnsi="华文楷体" w:cs="宋体" w:hint="eastAsia"/>
          <w:u w:val="single"/>
        </w:rPr>
        <w:t xml:space="preserve"> 3 </w:t>
      </w:r>
      <w:r w:rsidRPr="00F91279">
        <w:rPr>
          <w:rFonts w:ascii="华文楷体" w:eastAsia="华文楷体" w:hAnsi="华文楷体" w:cs="宋体" w:hint="eastAsia"/>
        </w:rPr>
        <w:t>份，投标人执</w:t>
      </w:r>
      <w:r w:rsidRPr="00F91279">
        <w:rPr>
          <w:rFonts w:ascii="华文楷体" w:eastAsia="华文楷体" w:hAnsi="华文楷体" w:cs="宋体" w:hint="eastAsia"/>
          <w:u w:val="single"/>
        </w:rPr>
        <w:t xml:space="preserve"> 3 </w:t>
      </w:r>
      <w:r w:rsidRPr="00F91279">
        <w:rPr>
          <w:rFonts w:ascii="华文楷体" w:eastAsia="华文楷体" w:hAnsi="华文楷体" w:cs="宋体" w:hint="eastAsia"/>
        </w:rPr>
        <w:t>份，代理机构</w:t>
      </w:r>
      <w:r w:rsidRPr="00F91279">
        <w:rPr>
          <w:rFonts w:ascii="华文楷体" w:eastAsia="华文楷体" w:hAnsi="华文楷体" w:cs="宋体" w:hint="eastAsia"/>
          <w:u w:val="single"/>
        </w:rPr>
        <w:t xml:space="preserve"> 1 </w:t>
      </w:r>
      <w:r w:rsidRPr="00F91279">
        <w:rPr>
          <w:rFonts w:ascii="华文楷体" w:eastAsia="华文楷体" w:hAnsi="华文楷体" w:cs="宋体" w:hint="eastAsia"/>
        </w:rPr>
        <w:t>份，均具有同等法律效力。</w:t>
      </w:r>
    </w:p>
    <w:p w:rsidR="001A0F64" w:rsidRPr="00F91279" w:rsidRDefault="0008262D">
      <w:pPr>
        <w:adjustRightInd w:val="0"/>
        <w:snapToGrid w:val="0"/>
        <w:spacing w:line="480" w:lineRule="exact"/>
        <w:rPr>
          <w:rFonts w:ascii="华文楷体" w:eastAsia="华文楷体" w:hAnsi="华文楷体" w:cs="宋体"/>
        </w:rPr>
      </w:pPr>
      <w:r w:rsidRPr="00F91279">
        <w:rPr>
          <w:rFonts w:ascii="华文楷体" w:eastAsia="华文楷体" w:hAnsi="华文楷体" w:cs="宋体" w:hint="eastAsia"/>
        </w:rPr>
        <w:t>合同订立时间：</w:t>
      </w:r>
      <w:r w:rsidRPr="00F91279">
        <w:rPr>
          <w:rFonts w:ascii="华文楷体" w:eastAsia="华文楷体" w:hAnsi="华文楷体" w:cs="宋体" w:hint="eastAsia"/>
          <w:u w:val="single"/>
        </w:rPr>
        <w:t xml:space="preserve">         </w:t>
      </w:r>
      <w:r w:rsidRPr="00F91279">
        <w:rPr>
          <w:rFonts w:ascii="华文楷体" w:eastAsia="华文楷体" w:hAnsi="华文楷体" w:cs="宋体" w:hint="eastAsia"/>
        </w:rPr>
        <w:t>年</w:t>
      </w:r>
      <w:r w:rsidRPr="00F91279">
        <w:rPr>
          <w:rFonts w:ascii="华文楷体" w:eastAsia="华文楷体" w:hAnsi="华文楷体" w:cs="宋体" w:hint="eastAsia"/>
          <w:u w:val="single"/>
        </w:rPr>
        <w:t xml:space="preserve">      </w:t>
      </w:r>
      <w:r w:rsidRPr="00F91279">
        <w:rPr>
          <w:rFonts w:ascii="华文楷体" w:eastAsia="华文楷体" w:hAnsi="华文楷体" w:cs="宋体" w:hint="eastAsia"/>
        </w:rPr>
        <w:t>月</w:t>
      </w:r>
      <w:r w:rsidRPr="00F91279">
        <w:rPr>
          <w:rFonts w:ascii="华文楷体" w:eastAsia="华文楷体" w:hAnsi="华文楷体" w:cs="宋体" w:hint="eastAsia"/>
          <w:u w:val="single"/>
        </w:rPr>
        <w:t xml:space="preserve">      </w:t>
      </w:r>
      <w:r w:rsidRPr="00F91279">
        <w:rPr>
          <w:rFonts w:ascii="华文楷体" w:eastAsia="华文楷体" w:hAnsi="华文楷体" w:cs="宋体" w:hint="eastAsia"/>
        </w:rPr>
        <w:t>日</w:t>
      </w:r>
    </w:p>
    <w:p w:rsidR="001A0F64" w:rsidRPr="00F91279" w:rsidRDefault="0008262D">
      <w:pPr>
        <w:adjustRightInd w:val="0"/>
        <w:snapToGrid w:val="0"/>
        <w:spacing w:line="480" w:lineRule="exact"/>
        <w:rPr>
          <w:rFonts w:ascii="华文楷体" w:eastAsia="华文楷体" w:hAnsi="华文楷体" w:cs="宋体"/>
        </w:rPr>
      </w:pPr>
      <w:r w:rsidRPr="00F91279">
        <w:rPr>
          <w:rFonts w:ascii="华文楷体" w:eastAsia="华文楷体" w:hAnsi="华文楷体" w:cs="宋体" w:hint="eastAsia"/>
        </w:rPr>
        <w:t>合同订立地点：</w:t>
      </w:r>
      <w:r w:rsidRPr="00F91279">
        <w:rPr>
          <w:rFonts w:ascii="华文楷体" w:eastAsia="华文楷体" w:hAnsi="华文楷体" w:cs="宋体" w:hint="eastAsia"/>
          <w:u w:val="single"/>
        </w:rPr>
        <w:t xml:space="preserve">                           </w:t>
      </w:r>
    </w:p>
    <w:p w:rsidR="001A0F64" w:rsidRPr="00F91279" w:rsidRDefault="0008262D">
      <w:pPr>
        <w:adjustRightInd w:val="0"/>
        <w:snapToGrid w:val="0"/>
        <w:spacing w:line="480" w:lineRule="exact"/>
        <w:rPr>
          <w:rFonts w:ascii="华文楷体" w:eastAsia="华文楷体" w:hAnsi="华文楷体" w:cs="宋体"/>
        </w:rPr>
      </w:pPr>
      <w:r w:rsidRPr="00F91279">
        <w:rPr>
          <w:rFonts w:ascii="华文楷体" w:eastAsia="华文楷体" w:hAnsi="华文楷体" w:cs="宋体" w:hint="eastAsia"/>
        </w:rPr>
        <w:t>甲</w:t>
      </w:r>
      <w:r w:rsidRPr="00F91279">
        <w:rPr>
          <w:rFonts w:ascii="华文楷体" w:eastAsia="华文楷体" w:hAnsi="华文楷体" w:cs="宋体" w:hint="eastAsia"/>
        </w:rPr>
        <w:t xml:space="preserve">      </w:t>
      </w:r>
      <w:r w:rsidRPr="00F91279">
        <w:rPr>
          <w:rFonts w:ascii="华文楷体" w:eastAsia="华文楷体" w:hAnsi="华文楷体" w:cs="宋体" w:hint="eastAsia"/>
        </w:rPr>
        <w:t>方：（公章）</w:t>
      </w:r>
      <w:r w:rsidRPr="00F91279">
        <w:rPr>
          <w:rFonts w:ascii="华文楷体" w:eastAsia="华文楷体" w:hAnsi="华文楷体" w:cs="宋体" w:hint="eastAsia"/>
        </w:rPr>
        <w:t xml:space="preserve">                    </w:t>
      </w:r>
      <w:r w:rsidRPr="00F91279">
        <w:rPr>
          <w:rFonts w:ascii="华文楷体" w:eastAsia="华文楷体" w:hAnsi="华文楷体" w:cs="宋体" w:hint="eastAsia"/>
        </w:rPr>
        <w:t>乙</w:t>
      </w:r>
      <w:r w:rsidRPr="00F91279">
        <w:rPr>
          <w:rFonts w:ascii="华文楷体" w:eastAsia="华文楷体" w:hAnsi="华文楷体" w:cs="宋体" w:hint="eastAsia"/>
        </w:rPr>
        <w:t xml:space="preserve">      </w:t>
      </w:r>
      <w:r w:rsidRPr="00F91279">
        <w:rPr>
          <w:rFonts w:ascii="华文楷体" w:eastAsia="华文楷体" w:hAnsi="华文楷体" w:cs="宋体" w:hint="eastAsia"/>
        </w:rPr>
        <w:t>方：（公章）</w:t>
      </w:r>
    </w:p>
    <w:p w:rsidR="001A0F64" w:rsidRPr="00F91279" w:rsidRDefault="0008262D">
      <w:pPr>
        <w:adjustRightInd w:val="0"/>
        <w:snapToGrid w:val="0"/>
        <w:spacing w:line="480" w:lineRule="exact"/>
        <w:rPr>
          <w:rFonts w:ascii="华文楷体" w:eastAsia="华文楷体" w:hAnsi="华文楷体" w:cs="宋体"/>
        </w:rPr>
      </w:pPr>
      <w:r w:rsidRPr="00F91279">
        <w:rPr>
          <w:rFonts w:ascii="华文楷体" w:eastAsia="华文楷体" w:hAnsi="华文楷体" w:cs="宋体" w:hint="eastAsia"/>
        </w:rPr>
        <w:t>法定代表人：</w:t>
      </w:r>
      <w:r w:rsidRPr="00F91279">
        <w:rPr>
          <w:rFonts w:ascii="华文楷体" w:eastAsia="华文楷体" w:hAnsi="华文楷体" w:cs="宋体" w:hint="eastAsia"/>
          <w:u w:val="single"/>
        </w:rPr>
        <w:t xml:space="preserve">                   </w:t>
      </w:r>
      <w:r w:rsidRPr="00F91279">
        <w:rPr>
          <w:rFonts w:ascii="华文楷体" w:eastAsia="华文楷体" w:hAnsi="华文楷体" w:cs="宋体" w:hint="eastAsia"/>
        </w:rPr>
        <w:t xml:space="preserve">         </w:t>
      </w:r>
      <w:r w:rsidRPr="00F91279">
        <w:rPr>
          <w:rFonts w:ascii="华文楷体" w:eastAsia="华文楷体" w:hAnsi="华文楷体" w:cs="宋体" w:hint="eastAsia"/>
        </w:rPr>
        <w:t>法定代表人：</w:t>
      </w:r>
      <w:r w:rsidRPr="00F91279">
        <w:rPr>
          <w:rFonts w:ascii="华文楷体" w:eastAsia="华文楷体" w:hAnsi="华文楷体" w:cs="宋体" w:hint="eastAsia"/>
          <w:u w:val="single"/>
        </w:rPr>
        <w:t xml:space="preserve">                   </w:t>
      </w:r>
    </w:p>
    <w:p w:rsidR="001A0F64" w:rsidRPr="00F91279" w:rsidRDefault="0008262D">
      <w:pPr>
        <w:adjustRightInd w:val="0"/>
        <w:snapToGrid w:val="0"/>
        <w:spacing w:line="480" w:lineRule="exact"/>
        <w:rPr>
          <w:rFonts w:ascii="华文楷体" w:eastAsia="华文楷体" w:hAnsi="华文楷体" w:cs="宋体"/>
        </w:rPr>
      </w:pPr>
      <w:r w:rsidRPr="00F91279">
        <w:rPr>
          <w:rFonts w:ascii="华文楷体" w:eastAsia="华文楷体" w:hAnsi="华文楷体" w:cs="宋体" w:hint="eastAsia"/>
        </w:rPr>
        <w:t>委托代理人：</w:t>
      </w:r>
      <w:r w:rsidRPr="00F91279">
        <w:rPr>
          <w:rFonts w:ascii="华文楷体" w:eastAsia="华文楷体" w:hAnsi="华文楷体" w:cs="宋体" w:hint="eastAsia"/>
          <w:u w:val="single"/>
        </w:rPr>
        <w:t xml:space="preserve">                   </w:t>
      </w:r>
      <w:r w:rsidRPr="00F91279">
        <w:rPr>
          <w:rFonts w:ascii="华文楷体" w:eastAsia="华文楷体" w:hAnsi="华文楷体" w:cs="宋体" w:hint="eastAsia"/>
        </w:rPr>
        <w:t xml:space="preserve">         </w:t>
      </w:r>
      <w:r w:rsidRPr="00F91279">
        <w:rPr>
          <w:rFonts w:ascii="华文楷体" w:eastAsia="华文楷体" w:hAnsi="华文楷体" w:cs="宋体" w:hint="eastAsia"/>
        </w:rPr>
        <w:t>委托代理人：</w:t>
      </w:r>
      <w:r w:rsidRPr="00F91279">
        <w:rPr>
          <w:rFonts w:ascii="华文楷体" w:eastAsia="华文楷体" w:hAnsi="华文楷体" w:cs="宋体" w:hint="eastAsia"/>
          <w:u w:val="single"/>
        </w:rPr>
        <w:t xml:space="preserve">                   </w:t>
      </w:r>
    </w:p>
    <w:p w:rsidR="001A0F64" w:rsidRPr="00F91279" w:rsidRDefault="0008262D">
      <w:pPr>
        <w:adjustRightInd w:val="0"/>
        <w:snapToGrid w:val="0"/>
        <w:spacing w:line="480" w:lineRule="exact"/>
        <w:rPr>
          <w:rFonts w:ascii="华文楷体" w:eastAsia="华文楷体" w:hAnsi="华文楷体" w:cs="宋体"/>
        </w:rPr>
      </w:pPr>
      <w:r w:rsidRPr="00F91279">
        <w:rPr>
          <w:rFonts w:ascii="华文楷体" w:eastAsia="华文楷体" w:hAnsi="华文楷体" w:cs="宋体" w:hint="eastAsia"/>
        </w:rPr>
        <w:t>电</w:t>
      </w:r>
      <w:r w:rsidRPr="00F91279">
        <w:rPr>
          <w:rFonts w:ascii="华文楷体" w:eastAsia="华文楷体" w:hAnsi="华文楷体" w:cs="宋体" w:hint="eastAsia"/>
        </w:rPr>
        <w:t xml:space="preserve">      </w:t>
      </w:r>
      <w:r w:rsidRPr="00F91279">
        <w:rPr>
          <w:rFonts w:ascii="华文楷体" w:eastAsia="华文楷体" w:hAnsi="华文楷体" w:cs="宋体" w:hint="eastAsia"/>
        </w:rPr>
        <w:t>话：</w:t>
      </w:r>
      <w:r w:rsidRPr="00F91279">
        <w:rPr>
          <w:rFonts w:ascii="华文楷体" w:eastAsia="华文楷体" w:hAnsi="华文楷体" w:cs="宋体" w:hint="eastAsia"/>
          <w:u w:val="single"/>
        </w:rPr>
        <w:t xml:space="preserve">                   </w:t>
      </w:r>
      <w:r w:rsidRPr="00F91279">
        <w:rPr>
          <w:rFonts w:ascii="华文楷体" w:eastAsia="华文楷体" w:hAnsi="华文楷体" w:cs="宋体" w:hint="eastAsia"/>
        </w:rPr>
        <w:t xml:space="preserve">         </w:t>
      </w:r>
      <w:r w:rsidRPr="00F91279">
        <w:rPr>
          <w:rFonts w:ascii="华文楷体" w:eastAsia="华文楷体" w:hAnsi="华文楷体" w:cs="宋体" w:hint="eastAsia"/>
        </w:rPr>
        <w:t>电</w:t>
      </w:r>
      <w:r w:rsidRPr="00F91279">
        <w:rPr>
          <w:rFonts w:ascii="华文楷体" w:eastAsia="华文楷体" w:hAnsi="华文楷体" w:cs="宋体" w:hint="eastAsia"/>
        </w:rPr>
        <w:t xml:space="preserve">      </w:t>
      </w:r>
      <w:r w:rsidRPr="00F91279">
        <w:rPr>
          <w:rFonts w:ascii="华文楷体" w:eastAsia="华文楷体" w:hAnsi="华文楷体" w:cs="宋体" w:hint="eastAsia"/>
        </w:rPr>
        <w:t>话：</w:t>
      </w:r>
      <w:r w:rsidRPr="00F91279">
        <w:rPr>
          <w:rFonts w:ascii="华文楷体" w:eastAsia="华文楷体" w:hAnsi="华文楷体" w:cs="宋体" w:hint="eastAsia"/>
          <w:u w:val="single"/>
        </w:rPr>
        <w:t xml:space="preserve">                   </w:t>
      </w:r>
    </w:p>
    <w:p w:rsidR="001A0F64" w:rsidRPr="00F91279" w:rsidRDefault="0008262D">
      <w:pPr>
        <w:adjustRightInd w:val="0"/>
        <w:snapToGrid w:val="0"/>
        <w:spacing w:line="480" w:lineRule="exact"/>
        <w:rPr>
          <w:rFonts w:ascii="华文楷体" w:eastAsia="华文楷体" w:hAnsi="华文楷体" w:cs="宋体"/>
        </w:rPr>
      </w:pPr>
      <w:r w:rsidRPr="00F91279">
        <w:rPr>
          <w:rFonts w:ascii="华文楷体" w:eastAsia="华文楷体" w:hAnsi="华文楷体" w:cs="宋体" w:hint="eastAsia"/>
        </w:rPr>
        <w:t>传</w:t>
      </w:r>
      <w:r w:rsidRPr="00F91279">
        <w:rPr>
          <w:rFonts w:ascii="华文楷体" w:eastAsia="华文楷体" w:hAnsi="华文楷体" w:cs="宋体" w:hint="eastAsia"/>
        </w:rPr>
        <w:t xml:space="preserve">      </w:t>
      </w:r>
      <w:r w:rsidRPr="00F91279">
        <w:rPr>
          <w:rFonts w:ascii="华文楷体" w:eastAsia="华文楷体" w:hAnsi="华文楷体" w:cs="宋体" w:hint="eastAsia"/>
        </w:rPr>
        <w:t>真：</w:t>
      </w:r>
      <w:r w:rsidRPr="00F91279">
        <w:rPr>
          <w:rFonts w:ascii="华文楷体" w:eastAsia="华文楷体" w:hAnsi="华文楷体" w:cs="宋体" w:hint="eastAsia"/>
          <w:u w:val="single"/>
        </w:rPr>
        <w:t xml:space="preserve">                   </w:t>
      </w:r>
      <w:r w:rsidRPr="00F91279">
        <w:rPr>
          <w:rFonts w:ascii="华文楷体" w:eastAsia="华文楷体" w:hAnsi="华文楷体" w:cs="宋体" w:hint="eastAsia"/>
        </w:rPr>
        <w:t xml:space="preserve">         </w:t>
      </w:r>
      <w:r w:rsidRPr="00F91279">
        <w:rPr>
          <w:rFonts w:ascii="华文楷体" w:eastAsia="华文楷体" w:hAnsi="华文楷体" w:cs="宋体" w:hint="eastAsia"/>
        </w:rPr>
        <w:t>传</w:t>
      </w:r>
      <w:r w:rsidRPr="00F91279">
        <w:rPr>
          <w:rFonts w:ascii="华文楷体" w:eastAsia="华文楷体" w:hAnsi="华文楷体" w:cs="宋体" w:hint="eastAsia"/>
        </w:rPr>
        <w:t xml:space="preserve">      </w:t>
      </w:r>
      <w:r w:rsidRPr="00F91279">
        <w:rPr>
          <w:rFonts w:ascii="华文楷体" w:eastAsia="华文楷体" w:hAnsi="华文楷体" w:cs="宋体" w:hint="eastAsia"/>
        </w:rPr>
        <w:t>真：</w:t>
      </w:r>
      <w:r w:rsidRPr="00F91279">
        <w:rPr>
          <w:rFonts w:ascii="华文楷体" w:eastAsia="华文楷体" w:hAnsi="华文楷体" w:cs="宋体" w:hint="eastAsia"/>
          <w:u w:val="single"/>
        </w:rPr>
        <w:t xml:space="preserve">                   </w:t>
      </w:r>
    </w:p>
    <w:p w:rsidR="001A0F64" w:rsidRPr="00F91279" w:rsidRDefault="0008262D">
      <w:pPr>
        <w:adjustRightInd w:val="0"/>
        <w:snapToGrid w:val="0"/>
        <w:spacing w:line="480" w:lineRule="exact"/>
        <w:ind w:firstLineChars="200" w:firstLine="480"/>
        <w:rPr>
          <w:rFonts w:ascii="华文楷体" w:eastAsia="华文楷体" w:hAnsi="华文楷体" w:cs="宋体"/>
        </w:rPr>
      </w:pPr>
      <w:r w:rsidRPr="00F91279">
        <w:rPr>
          <w:rFonts w:ascii="华文楷体" w:eastAsia="华文楷体" w:hAnsi="华文楷体" w:cs="宋体" w:hint="eastAsia"/>
        </w:rPr>
        <w:t xml:space="preserve">                                    </w:t>
      </w:r>
      <w:r w:rsidRPr="00F91279">
        <w:rPr>
          <w:rFonts w:ascii="华文楷体" w:eastAsia="华文楷体" w:hAnsi="华文楷体" w:cs="宋体" w:hint="eastAsia"/>
        </w:rPr>
        <w:t>开</w:t>
      </w:r>
      <w:r w:rsidRPr="00F91279">
        <w:rPr>
          <w:rFonts w:ascii="华文楷体" w:eastAsia="华文楷体" w:hAnsi="华文楷体" w:cs="宋体" w:hint="eastAsia"/>
        </w:rPr>
        <w:t xml:space="preserve"> </w:t>
      </w:r>
      <w:r w:rsidRPr="00F91279">
        <w:rPr>
          <w:rFonts w:ascii="华文楷体" w:eastAsia="华文楷体" w:hAnsi="华文楷体" w:cs="宋体" w:hint="eastAsia"/>
        </w:rPr>
        <w:t>户</w:t>
      </w:r>
      <w:r w:rsidRPr="00F91279">
        <w:rPr>
          <w:rFonts w:ascii="华文楷体" w:eastAsia="华文楷体" w:hAnsi="华文楷体" w:cs="宋体" w:hint="eastAsia"/>
        </w:rPr>
        <w:t xml:space="preserve"> </w:t>
      </w:r>
      <w:r w:rsidRPr="00F91279">
        <w:rPr>
          <w:rFonts w:ascii="华文楷体" w:eastAsia="华文楷体" w:hAnsi="华文楷体" w:cs="宋体" w:hint="eastAsia"/>
        </w:rPr>
        <w:t>银</w:t>
      </w:r>
      <w:r w:rsidRPr="00F91279">
        <w:rPr>
          <w:rFonts w:ascii="华文楷体" w:eastAsia="华文楷体" w:hAnsi="华文楷体" w:cs="宋体" w:hint="eastAsia"/>
        </w:rPr>
        <w:t xml:space="preserve"> </w:t>
      </w:r>
      <w:r w:rsidRPr="00F91279">
        <w:rPr>
          <w:rFonts w:ascii="华文楷体" w:eastAsia="华文楷体" w:hAnsi="华文楷体" w:cs="宋体" w:hint="eastAsia"/>
        </w:rPr>
        <w:t>行：</w:t>
      </w:r>
      <w:r w:rsidRPr="00F91279">
        <w:rPr>
          <w:rFonts w:ascii="华文楷体" w:eastAsia="华文楷体" w:hAnsi="华文楷体" w:cs="宋体" w:hint="eastAsia"/>
          <w:u w:val="single"/>
        </w:rPr>
        <w:t xml:space="preserve">                   </w:t>
      </w:r>
    </w:p>
    <w:p w:rsidR="001A0F64" w:rsidRPr="00F91279" w:rsidRDefault="0008262D">
      <w:pPr>
        <w:adjustRightInd w:val="0"/>
        <w:snapToGrid w:val="0"/>
        <w:spacing w:line="480" w:lineRule="exact"/>
        <w:jc w:val="center"/>
        <w:rPr>
          <w:rFonts w:ascii="华文楷体" w:eastAsia="华文楷体" w:hAnsi="华文楷体" w:cs="宋体"/>
          <w:b/>
        </w:rPr>
      </w:pPr>
      <w:r w:rsidRPr="00F91279">
        <w:rPr>
          <w:rFonts w:ascii="华文楷体" w:eastAsia="华文楷体" w:hAnsi="华文楷体" w:cs="宋体" w:hint="eastAsia"/>
        </w:rPr>
        <w:t xml:space="preserve">                         </w:t>
      </w:r>
      <w:r w:rsidRPr="00F91279">
        <w:rPr>
          <w:rFonts w:ascii="华文楷体" w:eastAsia="华文楷体" w:hAnsi="华文楷体" w:cs="宋体" w:hint="eastAsia"/>
        </w:rPr>
        <w:t>帐</w:t>
      </w:r>
      <w:r w:rsidRPr="00F91279">
        <w:rPr>
          <w:rFonts w:ascii="华文楷体" w:eastAsia="华文楷体" w:hAnsi="华文楷体" w:cs="宋体" w:hint="eastAsia"/>
        </w:rPr>
        <w:t xml:space="preserve">       </w:t>
      </w:r>
      <w:r w:rsidRPr="00F91279">
        <w:rPr>
          <w:rFonts w:ascii="华文楷体" w:eastAsia="华文楷体" w:hAnsi="华文楷体" w:cs="宋体" w:hint="eastAsia"/>
        </w:rPr>
        <w:t>号：</w:t>
      </w:r>
      <w:r w:rsidRPr="00F91279">
        <w:rPr>
          <w:rFonts w:ascii="华文楷体" w:eastAsia="华文楷体" w:hAnsi="华文楷体" w:cs="宋体" w:hint="eastAsia"/>
          <w:u w:val="single"/>
        </w:rPr>
        <w:t xml:space="preserve">                 </w:t>
      </w:r>
    </w:p>
    <w:p w:rsidR="001A0F64" w:rsidRPr="00F91279" w:rsidRDefault="0008262D">
      <w:pPr>
        <w:adjustRightInd w:val="0"/>
        <w:snapToGrid w:val="0"/>
        <w:spacing w:beforeLines="50" w:before="120" w:line="480" w:lineRule="exact"/>
        <w:jc w:val="center"/>
        <w:rPr>
          <w:rFonts w:ascii="华文楷体" w:eastAsia="华文楷体" w:hAnsi="华文楷体" w:cs="宋体"/>
        </w:rPr>
      </w:pPr>
      <w:r w:rsidRPr="00F91279">
        <w:rPr>
          <w:rFonts w:ascii="华文楷体" w:eastAsia="华文楷体" w:hAnsi="华文楷体" w:cs="宋体" w:hint="eastAsia"/>
          <w:u w:val="single"/>
        </w:rPr>
        <w:br w:type="page"/>
      </w:r>
      <w:bookmarkStart w:id="151" w:name="_Toc81325243"/>
      <w:r w:rsidRPr="00F91279">
        <w:rPr>
          <w:rFonts w:ascii="华文楷体" w:eastAsia="华文楷体" w:hAnsi="华文楷体" w:cs="宋体" w:hint="eastAsia"/>
          <w:b/>
          <w:bCs/>
        </w:rPr>
        <w:lastRenderedPageBreak/>
        <w:t>第二节</w:t>
      </w:r>
      <w:r w:rsidRPr="00F91279">
        <w:rPr>
          <w:rFonts w:ascii="华文楷体" w:eastAsia="华文楷体" w:hAnsi="华文楷体" w:cs="宋体" w:hint="eastAsia"/>
          <w:b/>
          <w:bCs/>
        </w:rPr>
        <w:t xml:space="preserve"> </w:t>
      </w:r>
      <w:r w:rsidRPr="00F91279">
        <w:rPr>
          <w:rFonts w:ascii="华文楷体" w:eastAsia="华文楷体" w:hAnsi="华文楷体" w:cs="宋体" w:hint="eastAsia"/>
          <w:b/>
          <w:bCs/>
        </w:rPr>
        <w:t>政府采购合同通用条款</w:t>
      </w:r>
      <w:bookmarkEnd w:id="151"/>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lang w:val="zh-CN"/>
        </w:rPr>
        <w:t>根据《中华人民共和国民法典》、《中华人民共和国政府采购法》的规定，合同双方经协商达成一致，自愿订立本合同，遵循公平原则明确双方的权利、义务，确保双方诚实守信地履行合同。</w:t>
      </w:r>
    </w:p>
    <w:p w:rsidR="001A0F64" w:rsidRPr="00F91279" w:rsidRDefault="0008262D">
      <w:pPr>
        <w:autoSpaceDE w:val="0"/>
        <w:autoSpaceDN w:val="0"/>
        <w:spacing w:line="480" w:lineRule="exact"/>
        <w:ind w:firstLine="482"/>
        <w:rPr>
          <w:rFonts w:ascii="华文楷体" w:eastAsia="华文楷体" w:hAnsi="华文楷体" w:cs="宋体"/>
          <w:b/>
          <w:bCs/>
          <w:kern w:val="0"/>
        </w:rPr>
      </w:pPr>
      <w:r w:rsidRPr="00F91279">
        <w:rPr>
          <w:rFonts w:ascii="华文楷体" w:eastAsia="华文楷体" w:hAnsi="华文楷体" w:cs="宋体" w:hint="eastAsia"/>
          <w:b/>
          <w:bCs/>
          <w:kern w:val="0"/>
        </w:rPr>
        <w:t>1.</w:t>
      </w:r>
      <w:r w:rsidRPr="00F91279">
        <w:rPr>
          <w:rFonts w:ascii="华文楷体" w:eastAsia="华文楷体" w:hAnsi="华文楷体" w:cs="宋体" w:hint="eastAsia"/>
          <w:b/>
          <w:bCs/>
          <w:kern w:val="0"/>
          <w:lang w:val="zh-CN"/>
        </w:rPr>
        <w:t>定义</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lang w:val="zh-CN"/>
        </w:rPr>
        <w:t>本合同中的下列术语应解释为：</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1.1 </w:t>
      </w:r>
      <w:r w:rsidRPr="00F91279">
        <w:rPr>
          <w:rFonts w:ascii="华文楷体" w:eastAsia="华文楷体" w:hAnsi="华文楷体" w:cs="宋体" w:hint="eastAsia"/>
          <w:kern w:val="0"/>
          <w:lang w:val="zh-CN"/>
        </w:rPr>
        <w:t>“合同”指甲乙双方签署的、载明的甲乙双方权利义务的协议，包括所有的附件、附录和上述文件所提到的构成合同的所有文件。</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1.2 </w:t>
      </w:r>
      <w:r w:rsidRPr="00F91279">
        <w:rPr>
          <w:rFonts w:ascii="华文楷体" w:eastAsia="华文楷体" w:hAnsi="华文楷体" w:cs="宋体" w:hint="eastAsia"/>
          <w:kern w:val="0"/>
          <w:lang w:val="zh-CN"/>
        </w:rPr>
        <w:t>“合同金额”指根据合同规定，乙方在正确地完全履行合同义务后甲方应付给乙方的价款。</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1.3 </w:t>
      </w:r>
      <w:r w:rsidRPr="00F91279">
        <w:rPr>
          <w:rFonts w:ascii="华文楷体" w:eastAsia="华文楷体" w:hAnsi="华文楷体" w:cs="宋体" w:hint="eastAsia"/>
          <w:kern w:val="0"/>
          <w:lang w:val="zh-CN"/>
        </w:rPr>
        <w:t>“合同条款”指本合同条款。</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1.4 </w:t>
      </w:r>
      <w:r w:rsidRPr="00F91279">
        <w:rPr>
          <w:rFonts w:ascii="华文楷体" w:eastAsia="华文楷体" w:hAnsi="华文楷体" w:cs="宋体" w:hint="eastAsia"/>
          <w:kern w:val="0"/>
          <w:lang w:val="zh-CN"/>
        </w:rPr>
        <w:t>“货物”指乙方根据合同约定须向甲方提供的一切产品、设备、机械、仪表、备件等，包括辅助工具、使用手册等相关资料。</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1.5 </w:t>
      </w:r>
      <w:r w:rsidRPr="00F91279">
        <w:rPr>
          <w:rFonts w:ascii="华文楷体" w:eastAsia="华文楷体" w:hAnsi="华文楷体" w:cs="宋体" w:hint="eastAsia"/>
          <w:kern w:val="0"/>
          <w:lang w:val="zh-CN"/>
        </w:rPr>
        <w:t>“服务”指根据本合同规定乙方承担与供货有关的辅助服务，如运输、保险及安装、调试、提供技术援助、培训和合同中规定乙方应承担的其它义务。</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1.6 </w:t>
      </w:r>
      <w:r w:rsidRPr="00F91279">
        <w:rPr>
          <w:rFonts w:ascii="华文楷体" w:eastAsia="华文楷体" w:hAnsi="华文楷体" w:cs="宋体" w:hint="eastAsia"/>
          <w:kern w:val="0"/>
          <w:lang w:val="zh-CN"/>
        </w:rPr>
        <w:t>“甲方”指购买货物和服务的单位。</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1.7 </w:t>
      </w:r>
      <w:r w:rsidRPr="00F91279">
        <w:rPr>
          <w:rFonts w:ascii="华文楷体" w:eastAsia="华文楷体" w:hAnsi="华文楷体" w:cs="宋体" w:hint="eastAsia"/>
          <w:kern w:val="0"/>
          <w:lang w:val="zh-CN"/>
        </w:rPr>
        <w:t>“乙方”指提供本合同条款下货物和服务的公司或其他实体。</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1.8 </w:t>
      </w:r>
      <w:r w:rsidRPr="00F91279">
        <w:rPr>
          <w:rFonts w:ascii="华文楷体" w:eastAsia="华文楷体" w:hAnsi="华文楷体" w:cs="宋体" w:hint="eastAsia"/>
          <w:kern w:val="0"/>
          <w:lang w:val="zh-CN"/>
        </w:rPr>
        <w:t>“现场”指合同规定货物将要运至和安装的地点。</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1.9 </w:t>
      </w:r>
      <w:r w:rsidRPr="00F91279">
        <w:rPr>
          <w:rFonts w:ascii="华文楷体" w:eastAsia="华文楷体" w:hAnsi="华文楷体" w:cs="宋体" w:hint="eastAsia"/>
          <w:kern w:val="0"/>
          <w:lang w:val="zh-CN"/>
        </w:rPr>
        <w:t>“验收”指合同双方依据强制性的国家技术质量规范和合同约定，确认合同条款下的货物符合合同规定的活动。</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1.10 </w:t>
      </w:r>
      <w:r w:rsidRPr="00F91279">
        <w:rPr>
          <w:rFonts w:ascii="华文楷体" w:eastAsia="华文楷体" w:hAnsi="华文楷体" w:cs="宋体" w:hint="eastAsia"/>
          <w:kern w:val="0"/>
          <w:lang w:val="zh-CN"/>
        </w:rPr>
        <w:t>原厂商：产品制造商或其在中国境内设立的办事或技术服务机构。除另有说明外，本合同文件所述的制造商、产品制造商、制造厂家、产品制造厂家均为原厂商。</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1.11 </w:t>
      </w:r>
      <w:r w:rsidRPr="00F91279">
        <w:rPr>
          <w:rFonts w:ascii="华文楷体" w:eastAsia="华文楷体" w:hAnsi="华文楷体" w:cs="宋体" w:hint="eastAsia"/>
          <w:kern w:val="0"/>
          <w:lang w:val="zh-CN"/>
        </w:rPr>
        <w:t>原产地：指产品的生产地，或提供服务的来源地。</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1.12 </w:t>
      </w:r>
      <w:r w:rsidRPr="00F91279">
        <w:rPr>
          <w:rFonts w:ascii="华文楷体" w:eastAsia="华文楷体" w:hAnsi="华文楷体" w:cs="宋体" w:hint="eastAsia"/>
          <w:kern w:val="0"/>
          <w:lang w:val="zh-CN"/>
        </w:rPr>
        <w:t>“工作日”指国家法定工作日，“天”指日历天数。</w:t>
      </w:r>
    </w:p>
    <w:p w:rsidR="001A0F64" w:rsidRPr="00F91279" w:rsidRDefault="0008262D">
      <w:pPr>
        <w:autoSpaceDE w:val="0"/>
        <w:autoSpaceDN w:val="0"/>
        <w:spacing w:line="480" w:lineRule="exact"/>
        <w:ind w:firstLine="482"/>
        <w:rPr>
          <w:rFonts w:ascii="华文楷体" w:eastAsia="华文楷体" w:hAnsi="华文楷体" w:cs="宋体"/>
          <w:b/>
          <w:bCs/>
          <w:kern w:val="0"/>
        </w:rPr>
      </w:pPr>
      <w:r w:rsidRPr="00F91279">
        <w:rPr>
          <w:rFonts w:ascii="华文楷体" w:eastAsia="华文楷体" w:hAnsi="华文楷体" w:cs="宋体" w:hint="eastAsia"/>
          <w:b/>
          <w:bCs/>
          <w:kern w:val="0"/>
        </w:rPr>
        <w:t>2.</w:t>
      </w:r>
      <w:r w:rsidRPr="00F91279">
        <w:rPr>
          <w:rFonts w:ascii="华文楷体" w:eastAsia="华文楷体" w:hAnsi="华文楷体" w:cs="宋体" w:hint="eastAsia"/>
          <w:b/>
          <w:bCs/>
          <w:kern w:val="0"/>
          <w:lang w:val="zh-CN"/>
        </w:rPr>
        <w:t>技术规格要求</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2.1 </w:t>
      </w:r>
      <w:r w:rsidRPr="00F91279">
        <w:rPr>
          <w:rFonts w:ascii="华文楷体" w:eastAsia="华文楷体" w:hAnsi="华文楷体" w:cs="宋体" w:hint="eastAsia"/>
          <w:kern w:val="0"/>
          <w:lang w:val="zh-CN"/>
        </w:rPr>
        <w:t>本合同条款下提交货物的技术规格要求应等于或优于招投标文件技术规格</w:t>
      </w:r>
      <w:r w:rsidRPr="00F91279">
        <w:rPr>
          <w:rFonts w:ascii="华文楷体" w:eastAsia="华文楷体" w:hAnsi="华文楷体" w:cs="宋体" w:hint="eastAsia"/>
          <w:kern w:val="0"/>
          <w:lang w:val="zh-CN"/>
        </w:rPr>
        <w:t>要求。若技术规格要求中无相应规定，则应符合相应的国家有关部门最新</w:t>
      </w:r>
      <w:r w:rsidRPr="00F91279">
        <w:rPr>
          <w:rFonts w:ascii="华文楷体" w:eastAsia="华文楷体" w:hAnsi="华文楷体" w:cs="宋体" w:hint="eastAsia"/>
          <w:kern w:val="0"/>
          <w:lang w:val="zh-CN"/>
        </w:rPr>
        <w:lastRenderedPageBreak/>
        <w:t>颁布的相应正式标准。</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2.2 </w:t>
      </w:r>
      <w:r w:rsidRPr="00F91279">
        <w:rPr>
          <w:rFonts w:ascii="华文楷体" w:eastAsia="华文楷体" w:hAnsi="华文楷体" w:cs="宋体" w:hint="eastAsia"/>
          <w:kern w:val="0"/>
          <w:lang w:val="zh-CN"/>
        </w:rPr>
        <w:t>乙方应向甲方提供货物及服务有关的标准的中文文本。</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2.3 </w:t>
      </w:r>
      <w:r w:rsidRPr="00F91279">
        <w:rPr>
          <w:rFonts w:ascii="华文楷体" w:eastAsia="华文楷体" w:hAnsi="华文楷体" w:cs="宋体" w:hint="eastAsia"/>
          <w:kern w:val="0"/>
          <w:lang w:val="zh-CN"/>
        </w:rPr>
        <w:t>除非技术规范中另有规定，计量单位均采用中华人民共和国法定计量单位。</w:t>
      </w:r>
    </w:p>
    <w:p w:rsidR="001A0F64" w:rsidRPr="00F91279" w:rsidRDefault="0008262D">
      <w:pPr>
        <w:autoSpaceDE w:val="0"/>
        <w:autoSpaceDN w:val="0"/>
        <w:spacing w:line="480" w:lineRule="exact"/>
        <w:ind w:firstLine="482"/>
        <w:rPr>
          <w:rFonts w:ascii="华文楷体" w:eastAsia="华文楷体" w:hAnsi="华文楷体" w:cs="宋体"/>
          <w:b/>
          <w:bCs/>
          <w:kern w:val="0"/>
        </w:rPr>
      </w:pPr>
      <w:r w:rsidRPr="00F91279">
        <w:rPr>
          <w:rFonts w:ascii="华文楷体" w:eastAsia="华文楷体" w:hAnsi="华文楷体" w:cs="宋体" w:hint="eastAsia"/>
          <w:b/>
          <w:bCs/>
          <w:kern w:val="0"/>
        </w:rPr>
        <w:t>3.</w:t>
      </w:r>
      <w:r w:rsidRPr="00F91279">
        <w:rPr>
          <w:rFonts w:ascii="华文楷体" w:eastAsia="华文楷体" w:hAnsi="华文楷体" w:cs="宋体" w:hint="eastAsia"/>
          <w:b/>
          <w:bCs/>
          <w:kern w:val="0"/>
          <w:lang w:val="zh-CN"/>
        </w:rPr>
        <w:t>合同范围</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3.1 </w:t>
      </w:r>
      <w:r w:rsidRPr="00F91279">
        <w:rPr>
          <w:rFonts w:ascii="华文楷体" w:eastAsia="华文楷体" w:hAnsi="华文楷体" w:cs="宋体" w:hint="eastAsia"/>
          <w:kern w:val="0"/>
          <w:lang w:val="zh-CN"/>
        </w:rPr>
        <w:t>甲方同意从乙方处购买且乙方同意向甲方提供的货物及其附属货物，消耗性材料、专用工具等，包括各项技术服务、技术培训及满足合同货物组装、检验、培训、技术服务、安装调试指导、性能测试、正常运行及维修所必需的技术文件。</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3.2 </w:t>
      </w:r>
      <w:r w:rsidRPr="00F91279">
        <w:rPr>
          <w:rFonts w:ascii="华文楷体" w:eastAsia="华文楷体" w:hAnsi="华文楷体" w:cs="宋体" w:hint="eastAsia"/>
          <w:kern w:val="0"/>
          <w:lang w:val="zh-CN"/>
        </w:rPr>
        <w:t>乙方应负责培训甲方的技术人员。</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3.3 </w:t>
      </w:r>
      <w:r w:rsidRPr="00F91279">
        <w:rPr>
          <w:rFonts w:ascii="华文楷体" w:eastAsia="华文楷体" w:hAnsi="华文楷体" w:cs="宋体" w:hint="eastAsia"/>
          <w:kern w:val="0"/>
          <w:lang w:val="zh-CN"/>
        </w:rPr>
        <w:t>按照甲方的要求，乙方应在合同规定的质量保证期和免费保修期内，免费负责修理或更换有缺陷的零部件或整机，对软件产品进行免费升级，同时在合同规定的质量保证期和免费保修期满后，以最优惠的价格，向甲方提供合同货物大修和维护所需的配件及服务。</w:t>
      </w:r>
    </w:p>
    <w:p w:rsidR="001A0F64" w:rsidRPr="00F91279" w:rsidRDefault="0008262D">
      <w:pPr>
        <w:autoSpaceDE w:val="0"/>
        <w:autoSpaceDN w:val="0"/>
        <w:spacing w:line="480" w:lineRule="exact"/>
        <w:ind w:firstLine="482"/>
        <w:rPr>
          <w:rFonts w:ascii="华文楷体" w:eastAsia="华文楷体" w:hAnsi="华文楷体" w:cs="宋体"/>
          <w:b/>
          <w:bCs/>
          <w:kern w:val="0"/>
        </w:rPr>
      </w:pPr>
      <w:r w:rsidRPr="00F91279">
        <w:rPr>
          <w:rFonts w:ascii="华文楷体" w:eastAsia="华文楷体" w:hAnsi="华文楷体" w:cs="宋体" w:hint="eastAsia"/>
          <w:b/>
          <w:bCs/>
          <w:kern w:val="0"/>
        </w:rPr>
        <w:t>4.</w:t>
      </w:r>
      <w:r w:rsidRPr="00F91279">
        <w:rPr>
          <w:rFonts w:ascii="华文楷体" w:eastAsia="华文楷体" w:hAnsi="华文楷体" w:cs="宋体" w:hint="eastAsia"/>
          <w:b/>
          <w:bCs/>
          <w:kern w:val="0"/>
          <w:lang w:val="zh-CN"/>
        </w:rPr>
        <w:t>合同文件和资料</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4.1 </w:t>
      </w:r>
      <w:r w:rsidRPr="00F91279">
        <w:rPr>
          <w:rFonts w:ascii="华文楷体" w:eastAsia="华文楷体" w:hAnsi="华文楷体" w:cs="宋体" w:hint="eastAsia"/>
          <w:kern w:val="0"/>
          <w:lang w:val="zh-CN"/>
        </w:rPr>
        <w:t>乙方在提供仪器设备时应同时提供中文版相关的技术资料，如目录索引、图纸、操作手册、使用指南、维修指南、服务手册等。</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4.2 </w:t>
      </w:r>
      <w:r w:rsidRPr="00F91279">
        <w:rPr>
          <w:rFonts w:ascii="华文楷体" w:eastAsia="华文楷体" w:hAnsi="华文楷体" w:cs="宋体" w:hint="eastAsia"/>
          <w:kern w:val="0"/>
          <w:lang w:val="zh-CN"/>
        </w:rPr>
        <w:t>未经甲方事先的书面同意，乙方不得将由甲方或代表甲方提供的有关合同或任何合同条文、规格、计划或资料提供给与履行本合同无关的任何其他人</w:t>
      </w:r>
      <w:r w:rsidRPr="00F91279">
        <w:rPr>
          <w:rFonts w:ascii="华文楷体" w:eastAsia="华文楷体" w:hAnsi="华文楷体" w:cs="宋体" w:hint="eastAsia"/>
          <w:kern w:val="0"/>
          <w:lang w:val="zh-CN"/>
        </w:rPr>
        <w:t>，如向与履行本合同有关的人员提供，则应严格保密并限于履行本合同所必须的范围。</w:t>
      </w:r>
    </w:p>
    <w:p w:rsidR="001A0F64" w:rsidRPr="00F91279" w:rsidRDefault="0008262D">
      <w:pPr>
        <w:autoSpaceDE w:val="0"/>
        <w:autoSpaceDN w:val="0"/>
        <w:spacing w:line="480" w:lineRule="exact"/>
        <w:ind w:firstLine="482"/>
        <w:rPr>
          <w:rFonts w:ascii="华文楷体" w:eastAsia="华文楷体" w:hAnsi="华文楷体" w:cs="宋体"/>
          <w:b/>
          <w:bCs/>
          <w:kern w:val="0"/>
        </w:rPr>
      </w:pPr>
      <w:r w:rsidRPr="00F91279">
        <w:rPr>
          <w:rFonts w:ascii="华文楷体" w:eastAsia="华文楷体" w:hAnsi="华文楷体" w:cs="宋体" w:hint="eastAsia"/>
          <w:b/>
          <w:bCs/>
          <w:kern w:val="0"/>
        </w:rPr>
        <w:t>5.</w:t>
      </w:r>
      <w:r w:rsidRPr="00F91279">
        <w:rPr>
          <w:rFonts w:ascii="华文楷体" w:eastAsia="华文楷体" w:hAnsi="华文楷体" w:cs="宋体" w:hint="eastAsia"/>
          <w:b/>
          <w:bCs/>
          <w:kern w:val="0"/>
          <w:lang w:val="zh-CN"/>
        </w:rPr>
        <w:t>知识产权</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5.1 </w:t>
      </w:r>
      <w:r w:rsidRPr="00F91279">
        <w:rPr>
          <w:rFonts w:ascii="华文楷体" w:eastAsia="华文楷体" w:hAnsi="华文楷体" w:cs="宋体" w:hint="eastAsia"/>
          <w:kern w:val="0"/>
          <w:lang w:val="zh-CN"/>
        </w:rPr>
        <w:t>乙方应保证甲方在使用该货物或其任何一部分时不受第三方提出的侵犯专利权、著作权、商标权和工业设计权等的起诉。</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5.2 </w:t>
      </w:r>
      <w:r w:rsidRPr="00F91279">
        <w:rPr>
          <w:rFonts w:ascii="华文楷体" w:eastAsia="华文楷体" w:hAnsi="华文楷体" w:cs="宋体" w:hint="eastAsia"/>
          <w:kern w:val="0"/>
          <w:lang w:val="zh-CN"/>
        </w:rPr>
        <w:t>任何第三方提出侵权指控，乙方须与第三方交涉并承担由此产生的一切责任、费用和经济赔偿。</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5.3 </w:t>
      </w:r>
      <w:r w:rsidRPr="00F91279">
        <w:rPr>
          <w:rFonts w:ascii="华文楷体" w:eastAsia="华文楷体" w:hAnsi="华文楷体" w:cs="宋体" w:hint="eastAsia"/>
          <w:kern w:val="0"/>
          <w:lang w:val="zh-CN"/>
        </w:rPr>
        <w:t>双方应共同遵守国家有关版权、专利、商标等知识产权方面的法律规定，相互尊重对方的知识产权，对本合同内容、对方的技术秘密和商业秘密负有保</w:t>
      </w:r>
      <w:r w:rsidRPr="00F91279">
        <w:rPr>
          <w:rFonts w:ascii="华文楷体" w:eastAsia="华文楷体" w:hAnsi="华文楷体" w:cs="宋体" w:hint="eastAsia"/>
          <w:kern w:val="0"/>
          <w:lang w:val="zh-CN"/>
        </w:rPr>
        <w:lastRenderedPageBreak/>
        <w:t>密责任。如有违反，违约方负相关法律责任。</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5.4 </w:t>
      </w:r>
      <w:r w:rsidRPr="00F91279">
        <w:rPr>
          <w:rFonts w:ascii="华文楷体" w:eastAsia="华文楷体" w:hAnsi="华文楷体" w:cs="宋体" w:hint="eastAsia"/>
          <w:kern w:val="0"/>
          <w:lang w:val="zh-CN"/>
        </w:rPr>
        <w:t>在本合同生效时已经存</w:t>
      </w:r>
      <w:r w:rsidRPr="00F91279">
        <w:rPr>
          <w:rFonts w:ascii="华文楷体" w:eastAsia="华文楷体" w:hAnsi="华文楷体" w:cs="宋体" w:hint="eastAsia"/>
          <w:kern w:val="0"/>
          <w:lang w:val="zh-CN"/>
        </w:rPr>
        <w:t>在并为各方合法拥有或使用的所有技术、资料和信息的知识产权，仍应属于其各自的原权利人所有或享有，另有约定的除外。</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5.5 </w:t>
      </w:r>
      <w:r w:rsidRPr="00F91279">
        <w:rPr>
          <w:rFonts w:ascii="华文楷体" w:eastAsia="华文楷体" w:hAnsi="华文楷体" w:cs="宋体" w:hint="eastAsia"/>
          <w:kern w:val="0"/>
          <w:lang w:val="zh-CN"/>
        </w:rPr>
        <w:t>乙方保证拥有由其提供给甲方的所有软件的合法使用权，并且已获得进行许可的正当授权及其有权将软件许可及其相关材料授权或转让给甲方。甲方可独立对本合同条款下软件产品进行后续开发，不受版权限制，不得转让其他使用方。乙方承诺并保证甲方除本协议的付款义务外无需支付任何其它的许可使用费，以非独家的、永久的、全球的、不可撤销的方式使用本合同条款下软件产品。</w:t>
      </w:r>
    </w:p>
    <w:p w:rsidR="001A0F64" w:rsidRPr="00F91279" w:rsidRDefault="0008262D">
      <w:pPr>
        <w:autoSpaceDE w:val="0"/>
        <w:autoSpaceDN w:val="0"/>
        <w:spacing w:line="480" w:lineRule="exact"/>
        <w:ind w:firstLine="482"/>
        <w:rPr>
          <w:rFonts w:ascii="华文楷体" w:eastAsia="华文楷体" w:hAnsi="华文楷体" w:cs="宋体"/>
          <w:b/>
          <w:bCs/>
          <w:kern w:val="0"/>
        </w:rPr>
      </w:pPr>
      <w:r w:rsidRPr="00F91279">
        <w:rPr>
          <w:rFonts w:ascii="华文楷体" w:eastAsia="华文楷体" w:hAnsi="华文楷体" w:cs="宋体" w:hint="eastAsia"/>
          <w:b/>
          <w:bCs/>
          <w:kern w:val="0"/>
        </w:rPr>
        <w:t>6.</w:t>
      </w:r>
      <w:r w:rsidRPr="00F91279">
        <w:rPr>
          <w:rFonts w:ascii="华文楷体" w:eastAsia="华文楷体" w:hAnsi="华文楷体" w:cs="宋体" w:hint="eastAsia"/>
          <w:b/>
          <w:bCs/>
          <w:kern w:val="0"/>
          <w:lang w:val="zh-CN"/>
        </w:rPr>
        <w:t>保密</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6.1 </w:t>
      </w:r>
      <w:r w:rsidRPr="00F91279">
        <w:rPr>
          <w:rFonts w:ascii="华文楷体" w:eastAsia="华文楷体" w:hAnsi="华文楷体" w:cs="宋体" w:hint="eastAsia"/>
          <w:kern w:val="0"/>
          <w:lang w:val="zh-CN"/>
        </w:rPr>
        <w:t>在本合同履行期间及履行完毕后的任何时候，任何一方均应对因履行本合同从对方获取或知悉的保密信息承担保密责任，未经对方书面同意不得向第三方透露，否则应赔偿由此给对方造成的全部损失。</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6.2 </w:t>
      </w:r>
      <w:r w:rsidRPr="00F91279">
        <w:rPr>
          <w:rFonts w:ascii="华文楷体" w:eastAsia="华文楷体" w:hAnsi="华文楷体" w:cs="宋体" w:hint="eastAsia"/>
          <w:kern w:val="0"/>
          <w:lang w:val="zh-CN"/>
        </w:rPr>
        <w:t>保密信息指任何一方因履行本合同所知悉的任何以口头、书面、图表或电子形式存在的对方信息，具体包括：</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6.2.1 </w:t>
      </w:r>
      <w:r w:rsidRPr="00F91279">
        <w:rPr>
          <w:rFonts w:ascii="华文楷体" w:eastAsia="华文楷体" w:hAnsi="华文楷体" w:cs="宋体" w:hint="eastAsia"/>
          <w:kern w:val="0"/>
          <w:lang w:val="zh-CN"/>
        </w:rPr>
        <w:t>任何涉及对方过去、现在或将来的商业计划、规章制度、操作规程、处理手段、财务信息；</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6.2.2 </w:t>
      </w:r>
      <w:r w:rsidRPr="00F91279">
        <w:rPr>
          <w:rFonts w:ascii="华文楷体" w:eastAsia="华文楷体" w:hAnsi="华文楷体" w:cs="宋体" w:hint="eastAsia"/>
          <w:kern w:val="0"/>
          <w:lang w:val="zh-CN"/>
        </w:rPr>
        <w:t>任何对方的技术措施、技术方案、软件应用及开发，硬件设备的品种、质量、数量、品牌等；</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6.2.3 </w:t>
      </w:r>
      <w:r w:rsidRPr="00F91279">
        <w:rPr>
          <w:rFonts w:ascii="华文楷体" w:eastAsia="华文楷体" w:hAnsi="华文楷体" w:cs="宋体" w:hint="eastAsia"/>
          <w:kern w:val="0"/>
          <w:lang w:val="zh-CN"/>
        </w:rPr>
        <w:t>任何对方的技术秘密或专有知</w:t>
      </w:r>
      <w:r w:rsidRPr="00F91279">
        <w:rPr>
          <w:rFonts w:ascii="华文楷体" w:eastAsia="华文楷体" w:hAnsi="华文楷体" w:cs="宋体" w:hint="eastAsia"/>
          <w:kern w:val="0"/>
          <w:lang w:val="zh-CN"/>
        </w:rPr>
        <w:t>识、文件</w:t>
      </w:r>
      <w:r w:rsidRPr="00F91279">
        <w:rPr>
          <w:rFonts w:ascii="华文楷体" w:eastAsia="华文楷体" w:hAnsi="华文楷体" w:cs="宋体" w:hint="eastAsia"/>
          <w:kern w:val="0"/>
        </w:rPr>
        <w:t>、</w:t>
      </w:r>
      <w:r w:rsidRPr="00F91279">
        <w:rPr>
          <w:rFonts w:ascii="华文楷体" w:eastAsia="华文楷体" w:hAnsi="华文楷体" w:cs="宋体" w:hint="eastAsia"/>
          <w:kern w:val="0"/>
          <w:lang w:val="zh-CN"/>
        </w:rPr>
        <w:t>报告、数据、客户软件、流程图、数据库、发明、知识、贸易秘密。</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6.3 </w:t>
      </w:r>
      <w:r w:rsidRPr="00F91279">
        <w:rPr>
          <w:rFonts w:ascii="华文楷体" w:eastAsia="华文楷体" w:hAnsi="华文楷体" w:cs="宋体" w:hint="eastAsia"/>
          <w:kern w:val="0"/>
          <w:lang w:val="zh-CN"/>
        </w:rPr>
        <w:t>乙方应根据甲方的要求签署相应的保密协议，保密协议与本条款存在不一致的，以保密协议为准。</w:t>
      </w:r>
    </w:p>
    <w:p w:rsidR="001A0F64" w:rsidRPr="00F91279" w:rsidRDefault="0008262D">
      <w:pPr>
        <w:autoSpaceDE w:val="0"/>
        <w:autoSpaceDN w:val="0"/>
        <w:spacing w:line="480" w:lineRule="exact"/>
        <w:ind w:firstLine="482"/>
        <w:rPr>
          <w:rFonts w:ascii="华文楷体" w:eastAsia="华文楷体" w:hAnsi="华文楷体" w:cs="宋体"/>
          <w:b/>
          <w:bCs/>
          <w:kern w:val="0"/>
        </w:rPr>
      </w:pPr>
      <w:r w:rsidRPr="00F91279">
        <w:rPr>
          <w:rFonts w:ascii="华文楷体" w:eastAsia="华文楷体" w:hAnsi="华文楷体" w:cs="宋体" w:hint="eastAsia"/>
          <w:b/>
          <w:bCs/>
          <w:kern w:val="0"/>
        </w:rPr>
        <w:t xml:space="preserve">7. </w:t>
      </w:r>
      <w:r w:rsidRPr="00F91279">
        <w:rPr>
          <w:rFonts w:ascii="华文楷体" w:eastAsia="华文楷体" w:hAnsi="华文楷体" w:cs="宋体" w:hint="eastAsia"/>
          <w:b/>
          <w:bCs/>
          <w:kern w:val="0"/>
          <w:lang w:val="zh-CN"/>
        </w:rPr>
        <w:t>质量保证</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7.1 </w:t>
      </w:r>
      <w:r w:rsidRPr="00F91279">
        <w:rPr>
          <w:rFonts w:ascii="华文楷体" w:eastAsia="华文楷体" w:hAnsi="华文楷体" w:cs="宋体" w:hint="eastAsia"/>
          <w:kern w:val="0"/>
          <w:lang w:val="zh-CN"/>
        </w:rPr>
        <w:t>货物质量保证</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7.1.1 </w:t>
      </w:r>
      <w:r w:rsidRPr="00F91279">
        <w:rPr>
          <w:rFonts w:ascii="华文楷体" w:eastAsia="华文楷体" w:hAnsi="华文楷体" w:cs="宋体" w:hint="eastAsia"/>
          <w:kern w:val="0"/>
          <w:lang w:val="zh-CN"/>
        </w:rPr>
        <w:t>乙方必须保证货物是全新、未使用过的，并完全符合强制性的国家技术质量规范和合同规定的质量、规格、性能和技术规范等的要求。</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7.1.2 </w:t>
      </w:r>
      <w:r w:rsidRPr="00F91279">
        <w:rPr>
          <w:rFonts w:ascii="华文楷体" w:eastAsia="华文楷体" w:hAnsi="华文楷体" w:cs="宋体" w:hint="eastAsia"/>
          <w:kern w:val="0"/>
          <w:lang w:val="zh-CN"/>
        </w:rPr>
        <w:t>乙方须保证所提供的货物经正确安装、正常运转和保养，在其使用寿</w:t>
      </w:r>
      <w:r w:rsidRPr="00F91279">
        <w:rPr>
          <w:rFonts w:ascii="华文楷体" w:eastAsia="华文楷体" w:hAnsi="华文楷体" w:cs="宋体" w:hint="eastAsia"/>
          <w:kern w:val="0"/>
          <w:lang w:val="zh-CN"/>
        </w:rPr>
        <w:lastRenderedPageBreak/>
        <w:t>命期内须具有符合质量要求和产品说明书的性能。在货物质量保证期之内，乙方须对由于设计、工艺或材料的缺陷而发生的任何不足或故障负责，并免费予以改进或更换。</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7.1.3 </w:t>
      </w:r>
      <w:r w:rsidRPr="00F91279">
        <w:rPr>
          <w:rFonts w:ascii="华文楷体" w:eastAsia="华文楷体" w:hAnsi="华文楷体" w:cs="宋体" w:hint="eastAsia"/>
          <w:kern w:val="0"/>
          <w:lang w:val="zh-CN"/>
        </w:rPr>
        <w:t>根据乙方按检验标准自己检验结果或委托有资质的相关质检机构的检验结果，发现货物的数量、质量、规格与合同不符；或者在质量保证期内，证实货物存在缺陷，包括潜在的缺陷或使用不符合要求的材料等，甲方应书面通知乙方。接到上述通知后，乙方应及时免费更换或修理破损货物。乙方在甲方发出质量异议通知后，未作</w:t>
      </w:r>
      <w:r w:rsidRPr="00F91279">
        <w:rPr>
          <w:rFonts w:ascii="华文楷体" w:eastAsia="华文楷体" w:hAnsi="华文楷体" w:cs="宋体" w:hint="eastAsia"/>
          <w:kern w:val="0"/>
          <w:lang w:val="zh-CN"/>
        </w:rPr>
        <w:t>答复，甲方在通知书中所提出的要求应视为已被乙方接受。</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7.1.4 </w:t>
      </w:r>
      <w:r w:rsidRPr="00F91279">
        <w:rPr>
          <w:rFonts w:ascii="华文楷体" w:eastAsia="华文楷体" w:hAnsi="华文楷体" w:cs="宋体" w:hint="eastAsia"/>
          <w:kern w:val="0"/>
          <w:lang w:val="zh-CN"/>
        </w:rPr>
        <w:t>乙方在收到通知后虽答复，但没有弥补缺陷，甲方可采取必要的补救措施，但由此引发的风险和费用将由乙方承担。甲方可从合同款或乙方提交的履约保函中扣款，不足部分，甲方有权要求乙方赔偿。甲方根据合同规定对乙方行使的其他权力不受影响。</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7.1.5 </w:t>
      </w:r>
      <w:r w:rsidRPr="00F91279">
        <w:rPr>
          <w:rFonts w:ascii="华文楷体" w:eastAsia="华文楷体" w:hAnsi="华文楷体" w:cs="宋体" w:hint="eastAsia"/>
          <w:kern w:val="0"/>
          <w:lang w:val="zh-CN"/>
        </w:rPr>
        <w:t>合同条款下货物的质量保证期自货物通过最终验收起算，合同另行规定除外。</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7.2 </w:t>
      </w:r>
      <w:r w:rsidRPr="00F91279">
        <w:rPr>
          <w:rFonts w:ascii="华文楷体" w:eastAsia="华文楷体" w:hAnsi="华文楷体" w:cs="宋体" w:hint="eastAsia"/>
          <w:kern w:val="0"/>
          <w:lang w:val="zh-CN"/>
        </w:rPr>
        <w:t>辅助服务质量保证</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7.2.1 </w:t>
      </w:r>
      <w:r w:rsidRPr="00F91279">
        <w:rPr>
          <w:rFonts w:ascii="华文楷体" w:eastAsia="华文楷体" w:hAnsi="华文楷体" w:cs="宋体" w:hint="eastAsia"/>
          <w:kern w:val="0"/>
          <w:lang w:val="zh-CN"/>
        </w:rPr>
        <w:t>乙方保证免费提供合同条款下的软件产品原厂商至少一年软件全部功能及其换代产品的升级与技术支持服务（包含任</w:t>
      </w:r>
      <w:r w:rsidRPr="00F91279">
        <w:rPr>
          <w:rFonts w:ascii="华文楷体" w:eastAsia="华文楷体" w:hAnsi="华文楷体" w:cs="宋体" w:hint="eastAsia"/>
          <w:kern w:val="0"/>
          <w:lang w:val="zh-CN"/>
        </w:rPr>
        <w:t>何版本升级、产品换代、更新及在原有产品基础上的拆解、完善、合并所产生的新产品，提供升级产品介质及授权，要求原厂商承诺，并加盖原厂商公章），不得出现因货物停售、转产而无法提供上述支持服务。</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7.2.2 </w:t>
      </w:r>
      <w:r w:rsidRPr="00F91279">
        <w:rPr>
          <w:rFonts w:ascii="华文楷体" w:eastAsia="华文楷体" w:hAnsi="华文楷体" w:cs="宋体" w:hint="eastAsia"/>
          <w:kern w:val="0"/>
          <w:lang w:val="zh-CN"/>
        </w:rPr>
        <w:t>乙方应保证合同条款下所提供的服务包括培训、安装指导、单机调试、系统联调和试验等，按合同规定方式进行，并保证不存在因乙方工作人员的过失、错误或疏忽而产生的缺陷。</w:t>
      </w:r>
    </w:p>
    <w:p w:rsidR="001A0F64" w:rsidRPr="00F91279" w:rsidRDefault="0008262D">
      <w:pPr>
        <w:autoSpaceDE w:val="0"/>
        <w:autoSpaceDN w:val="0"/>
        <w:spacing w:line="480" w:lineRule="exact"/>
        <w:ind w:firstLine="482"/>
        <w:rPr>
          <w:rFonts w:ascii="华文楷体" w:eastAsia="华文楷体" w:hAnsi="华文楷体" w:cs="宋体"/>
          <w:b/>
          <w:bCs/>
          <w:kern w:val="0"/>
        </w:rPr>
      </w:pPr>
      <w:r w:rsidRPr="00F91279">
        <w:rPr>
          <w:rFonts w:ascii="华文楷体" w:eastAsia="华文楷体" w:hAnsi="华文楷体" w:cs="宋体" w:hint="eastAsia"/>
          <w:b/>
          <w:bCs/>
          <w:kern w:val="0"/>
        </w:rPr>
        <w:t>8.</w:t>
      </w:r>
      <w:r w:rsidRPr="00F91279">
        <w:rPr>
          <w:rFonts w:ascii="华文楷体" w:eastAsia="华文楷体" w:hAnsi="华文楷体" w:cs="宋体" w:hint="eastAsia"/>
          <w:b/>
          <w:bCs/>
          <w:kern w:val="0"/>
          <w:lang w:val="zh-CN"/>
        </w:rPr>
        <w:t>包装要求</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8.1 </w:t>
      </w:r>
      <w:r w:rsidRPr="00F91279">
        <w:rPr>
          <w:rFonts w:ascii="华文楷体" w:eastAsia="华文楷体" w:hAnsi="华文楷体" w:cs="宋体" w:hint="eastAsia"/>
          <w:kern w:val="0"/>
          <w:lang w:val="zh-CN"/>
        </w:rPr>
        <w:t>除合同另有约定外</w:t>
      </w:r>
      <w:r w:rsidRPr="00F91279">
        <w:rPr>
          <w:rFonts w:ascii="华文楷体" w:eastAsia="华文楷体" w:hAnsi="华文楷体" w:cs="宋体" w:hint="eastAsia"/>
          <w:kern w:val="0"/>
        </w:rPr>
        <w:t>，</w:t>
      </w:r>
      <w:r w:rsidRPr="00F91279">
        <w:rPr>
          <w:rFonts w:ascii="华文楷体" w:eastAsia="华文楷体" w:hAnsi="华文楷体" w:cs="宋体" w:hint="eastAsia"/>
          <w:kern w:val="0"/>
          <w:lang w:val="zh-CN"/>
        </w:rPr>
        <w:t>乙方提供的全部货物</w:t>
      </w:r>
      <w:r w:rsidRPr="00F91279">
        <w:rPr>
          <w:rFonts w:ascii="华文楷体" w:eastAsia="华文楷体" w:hAnsi="华文楷体" w:cs="宋体" w:hint="eastAsia"/>
          <w:kern w:val="0"/>
        </w:rPr>
        <w:t>，</w:t>
      </w:r>
      <w:r w:rsidRPr="00F91279">
        <w:rPr>
          <w:rFonts w:ascii="华文楷体" w:eastAsia="华文楷体" w:hAnsi="华文楷体" w:cs="宋体" w:hint="eastAsia"/>
          <w:kern w:val="0"/>
          <w:lang w:val="zh-CN"/>
        </w:rPr>
        <w:t>均应采用本行业通用的方式进行包装，且该包装应符合国家有关包装的法律、法规的规定。</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8.2 </w:t>
      </w:r>
      <w:r w:rsidRPr="00F91279">
        <w:rPr>
          <w:rFonts w:ascii="华文楷体" w:eastAsia="华文楷体" w:hAnsi="华文楷体" w:cs="宋体" w:hint="eastAsia"/>
          <w:kern w:val="0"/>
          <w:lang w:val="zh-CN"/>
        </w:rPr>
        <w:t>包</w:t>
      </w:r>
      <w:r w:rsidRPr="00F91279">
        <w:rPr>
          <w:rFonts w:ascii="华文楷体" w:eastAsia="华文楷体" w:hAnsi="华文楷体" w:cs="宋体" w:hint="eastAsia"/>
          <w:kern w:val="0"/>
          <w:lang w:val="zh-CN"/>
        </w:rPr>
        <w:t>装应适应于远距离运输，并有良好的防潮、防震、防锈和防粗暴装卸</w:t>
      </w:r>
      <w:r w:rsidRPr="00F91279">
        <w:rPr>
          <w:rFonts w:ascii="华文楷体" w:eastAsia="华文楷体" w:hAnsi="华文楷体" w:cs="宋体" w:hint="eastAsia"/>
          <w:kern w:val="0"/>
          <w:lang w:val="zh-CN"/>
        </w:rPr>
        <w:lastRenderedPageBreak/>
        <w:t>等保护措施，以确保货物安全运抵现场。由于包装不善所引起的货物锈蚀、损坏和损失均由乙方承担。乙方应提供货物运至合同规定的最终目的地所需要的包装，以防止货物在转运中损坏或变质。</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8.3 </w:t>
      </w:r>
      <w:r w:rsidRPr="00F91279">
        <w:rPr>
          <w:rFonts w:ascii="华文楷体" w:eastAsia="华文楷体" w:hAnsi="华文楷体" w:cs="宋体" w:hint="eastAsia"/>
          <w:kern w:val="0"/>
          <w:lang w:val="zh-CN"/>
        </w:rPr>
        <w:t>乙方所提供的货物包装均为出厂时原包装。</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8.4 </w:t>
      </w:r>
      <w:r w:rsidRPr="00F91279">
        <w:rPr>
          <w:rFonts w:ascii="华文楷体" w:eastAsia="华文楷体" w:hAnsi="华文楷体" w:cs="宋体" w:hint="eastAsia"/>
          <w:kern w:val="0"/>
          <w:lang w:val="zh-CN"/>
        </w:rPr>
        <w:t>乙方所提供货物必须附有质量合格证，装箱清单，主机、附件、各种零部件和消耗品，有清楚的与装箱单相对应的名称和编号。</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8.5 </w:t>
      </w:r>
      <w:r w:rsidRPr="00F91279">
        <w:rPr>
          <w:rFonts w:ascii="华文楷体" w:eastAsia="华文楷体" w:hAnsi="华文楷体" w:cs="宋体" w:hint="eastAsia"/>
          <w:kern w:val="0"/>
          <w:lang w:val="zh-CN"/>
        </w:rPr>
        <w:t>货物运输中的运输费用和保险费用均由乙方承担。运输过程中的一切损失、损坏均由乙方负责。</w:t>
      </w:r>
    </w:p>
    <w:p w:rsidR="001A0F64" w:rsidRPr="00F91279" w:rsidRDefault="0008262D">
      <w:pPr>
        <w:autoSpaceDE w:val="0"/>
        <w:autoSpaceDN w:val="0"/>
        <w:spacing w:line="480" w:lineRule="exact"/>
        <w:ind w:firstLine="482"/>
        <w:rPr>
          <w:rFonts w:ascii="华文楷体" w:eastAsia="华文楷体" w:hAnsi="华文楷体" w:cs="宋体"/>
          <w:b/>
          <w:bCs/>
          <w:kern w:val="0"/>
        </w:rPr>
      </w:pPr>
      <w:r w:rsidRPr="00F91279">
        <w:rPr>
          <w:rFonts w:ascii="华文楷体" w:eastAsia="华文楷体" w:hAnsi="华文楷体" w:cs="宋体" w:hint="eastAsia"/>
          <w:b/>
          <w:bCs/>
          <w:kern w:val="0"/>
        </w:rPr>
        <w:t>9.</w:t>
      </w:r>
      <w:r w:rsidRPr="00F91279">
        <w:rPr>
          <w:rFonts w:ascii="华文楷体" w:eastAsia="华文楷体" w:hAnsi="华文楷体" w:cs="宋体" w:hint="eastAsia"/>
          <w:b/>
          <w:bCs/>
          <w:kern w:val="0"/>
          <w:lang w:val="zh-CN"/>
        </w:rPr>
        <w:t>价格</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9.1 </w:t>
      </w:r>
      <w:r w:rsidRPr="00F91279">
        <w:rPr>
          <w:rFonts w:ascii="华文楷体" w:eastAsia="华文楷体" w:hAnsi="华文楷体" w:cs="宋体" w:hint="eastAsia"/>
          <w:kern w:val="0"/>
          <w:lang w:val="zh-CN"/>
        </w:rPr>
        <w:t>乙方履行合同所必须的所有费用，包括但不限于货物及部件的设计、检测与试验、制造、运输、装卸、保险、单机调试、安装调试指导、技术资料、培训、交通、人员、差旅、质量保证期服务费、其他管理费用、所有的检验、测试、调试、验收、试运行费用等均已包括在合同价格中。</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9.2 </w:t>
      </w:r>
      <w:r w:rsidRPr="00F91279">
        <w:rPr>
          <w:rFonts w:ascii="华文楷体" w:eastAsia="华文楷体" w:hAnsi="华文楷体" w:cs="宋体" w:hint="eastAsia"/>
          <w:kern w:val="0"/>
          <w:lang w:val="zh-CN"/>
        </w:rPr>
        <w:t>本合同价格为固定价格，包括了乙方履行合同全过程产生的所有成本和费用以及乙方应承担的一切税费。</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9.3 </w:t>
      </w:r>
      <w:r w:rsidRPr="00F91279">
        <w:rPr>
          <w:rFonts w:ascii="华文楷体" w:eastAsia="华文楷体" w:hAnsi="华文楷体" w:cs="宋体" w:hint="eastAsia"/>
          <w:kern w:val="0"/>
          <w:lang w:val="zh-CN"/>
        </w:rPr>
        <w:t>检验费用</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9.3.1 </w:t>
      </w:r>
      <w:r w:rsidRPr="00F91279">
        <w:rPr>
          <w:rFonts w:ascii="华文楷体" w:eastAsia="华文楷体" w:hAnsi="华文楷体" w:cs="宋体" w:hint="eastAsia"/>
          <w:kern w:val="0"/>
          <w:lang w:val="zh-CN"/>
        </w:rPr>
        <w:t>乙方必须负担本条款下属于乙方负责的检验、测试、调试、试运行和验收的所有费用，并负责乙方派往甲方组织的检验、测试和验收人员的所有费用。</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9.3.2 </w:t>
      </w:r>
      <w:r w:rsidRPr="00F91279">
        <w:rPr>
          <w:rFonts w:ascii="华文楷体" w:eastAsia="华文楷体" w:hAnsi="华文楷体" w:cs="宋体" w:hint="eastAsia"/>
          <w:kern w:val="0"/>
          <w:lang w:val="zh-CN"/>
        </w:rPr>
        <w:t>甲方按合同计划参加在乙方工厂所在地检验、测试和验收的费用全部由乙方负责并已包含在合同总价中。</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9.3.3 </w:t>
      </w:r>
      <w:r w:rsidRPr="00F91279">
        <w:rPr>
          <w:rFonts w:ascii="华文楷体" w:eastAsia="华文楷体" w:hAnsi="华文楷体" w:cs="宋体" w:hint="eastAsia"/>
          <w:kern w:val="0"/>
          <w:lang w:val="zh-CN"/>
        </w:rPr>
        <w:t>甲方检验人员已到乙方所在地，测试无法依照合同进行，</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lang w:val="zh-CN"/>
        </w:rPr>
        <w:t>而引起甲方人员延长逗留时间，所有由此产生的包括甲方人员在内的直接费用及成本由乙方承担。</w:t>
      </w:r>
    </w:p>
    <w:p w:rsidR="001A0F64" w:rsidRPr="00F91279" w:rsidRDefault="0008262D">
      <w:pPr>
        <w:autoSpaceDE w:val="0"/>
        <w:autoSpaceDN w:val="0"/>
        <w:spacing w:line="480" w:lineRule="exact"/>
        <w:ind w:firstLine="482"/>
        <w:rPr>
          <w:rFonts w:ascii="华文楷体" w:eastAsia="华文楷体" w:hAnsi="华文楷体" w:cs="宋体"/>
          <w:b/>
          <w:bCs/>
          <w:kern w:val="0"/>
        </w:rPr>
      </w:pPr>
      <w:r w:rsidRPr="00F91279">
        <w:rPr>
          <w:rFonts w:ascii="华文楷体" w:eastAsia="华文楷体" w:hAnsi="华文楷体" w:cs="宋体" w:hint="eastAsia"/>
          <w:b/>
          <w:bCs/>
          <w:kern w:val="0"/>
        </w:rPr>
        <w:t>10.</w:t>
      </w:r>
      <w:r w:rsidRPr="00F91279">
        <w:rPr>
          <w:rFonts w:ascii="华文楷体" w:eastAsia="华文楷体" w:hAnsi="华文楷体" w:cs="宋体" w:hint="eastAsia"/>
          <w:b/>
          <w:bCs/>
          <w:kern w:val="0"/>
          <w:lang w:val="zh-CN"/>
        </w:rPr>
        <w:t>交货方式及交货日期</w:t>
      </w:r>
    </w:p>
    <w:p w:rsidR="001A0F64" w:rsidRPr="00F91279" w:rsidRDefault="0008262D">
      <w:pPr>
        <w:autoSpaceDE w:val="0"/>
        <w:autoSpaceDN w:val="0"/>
        <w:spacing w:line="480" w:lineRule="exact"/>
        <w:ind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交货方式：现场交货，乙方负责办理运输和保险，将货物运抵现场。</w:t>
      </w:r>
    </w:p>
    <w:p w:rsidR="001A0F64" w:rsidRPr="00F91279" w:rsidRDefault="0008262D">
      <w:pPr>
        <w:autoSpaceDE w:val="0"/>
        <w:autoSpaceDN w:val="0"/>
        <w:spacing w:line="480" w:lineRule="exact"/>
        <w:ind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交货期应根据产品的特点实事求是填</w:t>
      </w:r>
      <w:r w:rsidRPr="00F91279">
        <w:rPr>
          <w:rFonts w:ascii="华文楷体" w:eastAsia="华文楷体" w:hAnsi="华文楷体" w:cs="宋体" w:hint="eastAsia"/>
          <w:kern w:val="0"/>
          <w:lang w:val="zh-CN"/>
        </w:rPr>
        <w:t>写。特殊产品交货期需说明。</w:t>
      </w:r>
    </w:p>
    <w:p w:rsidR="001A0F64" w:rsidRPr="00F91279" w:rsidRDefault="0008262D">
      <w:pPr>
        <w:autoSpaceDE w:val="0"/>
        <w:autoSpaceDN w:val="0"/>
        <w:spacing w:line="480" w:lineRule="exact"/>
        <w:ind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交货日期：所有货物运抵现场并经双方开箱验收合格之日。</w:t>
      </w:r>
    </w:p>
    <w:p w:rsidR="001A0F64" w:rsidRPr="00F91279" w:rsidRDefault="0008262D">
      <w:pPr>
        <w:autoSpaceDE w:val="0"/>
        <w:autoSpaceDN w:val="0"/>
        <w:spacing w:line="480" w:lineRule="exact"/>
        <w:ind w:firstLine="482"/>
        <w:rPr>
          <w:rFonts w:ascii="华文楷体" w:eastAsia="华文楷体" w:hAnsi="华文楷体" w:cs="宋体"/>
          <w:kern w:val="0"/>
          <w:lang w:val="zh-CN"/>
        </w:rPr>
      </w:pPr>
      <w:r w:rsidRPr="00F91279">
        <w:rPr>
          <w:rFonts w:ascii="华文楷体" w:eastAsia="华文楷体" w:hAnsi="华文楷体" w:cs="宋体" w:hint="eastAsia"/>
          <w:b/>
          <w:bCs/>
          <w:kern w:val="0"/>
          <w:lang w:val="zh-CN"/>
        </w:rPr>
        <w:lastRenderedPageBreak/>
        <w:t>11.</w:t>
      </w:r>
      <w:r w:rsidRPr="00F91279">
        <w:rPr>
          <w:rFonts w:ascii="华文楷体" w:eastAsia="华文楷体" w:hAnsi="华文楷体" w:cs="宋体" w:hint="eastAsia"/>
          <w:b/>
          <w:bCs/>
          <w:kern w:val="0"/>
          <w:lang w:val="zh-CN"/>
        </w:rPr>
        <w:t>检验和验收</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11.1 </w:t>
      </w:r>
      <w:r w:rsidRPr="00F91279">
        <w:rPr>
          <w:rFonts w:ascii="华文楷体" w:eastAsia="华文楷体" w:hAnsi="华文楷体" w:cs="宋体" w:hint="eastAsia"/>
          <w:kern w:val="0"/>
          <w:lang w:val="zh-CN"/>
        </w:rPr>
        <w:t>开箱验收</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11.1.1 </w:t>
      </w:r>
      <w:r w:rsidRPr="00F91279">
        <w:rPr>
          <w:rFonts w:ascii="华文楷体" w:eastAsia="华文楷体" w:hAnsi="华文楷体" w:cs="宋体" w:hint="eastAsia"/>
          <w:kern w:val="0"/>
          <w:lang w:val="zh-CN"/>
        </w:rPr>
        <w:t>货物运抵现场后，双方应及时开箱验收，并制作验收记录，以确认与本合同约定的数量、型号等是否一致。</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11.1.2 </w:t>
      </w:r>
      <w:r w:rsidRPr="00F91279">
        <w:rPr>
          <w:rFonts w:ascii="华文楷体" w:eastAsia="华文楷体" w:hAnsi="华文楷体" w:cs="宋体" w:hint="eastAsia"/>
          <w:kern w:val="0"/>
          <w:lang w:val="zh-CN"/>
        </w:rPr>
        <w:t>乙方应在交货前对货物的质量、规格、数量等进行详细而全面的检验，并出具证明货物符合合同规定的文件。该文件将作为申请付款单据的一部分，但有关质量、规格、数量的检验不应视为最终检验。</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11.1.3 </w:t>
      </w:r>
      <w:r w:rsidRPr="00F91279">
        <w:rPr>
          <w:rFonts w:ascii="华文楷体" w:eastAsia="华文楷体" w:hAnsi="华文楷体" w:cs="宋体" w:hint="eastAsia"/>
          <w:kern w:val="0"/>
          <w:lang w:val="zh-CN"/>
        </w:rPr>
        <w:t>开箱验收中如发现货物的数量、规格与合同约定不符，甲方有权拒收货物，乙方应及时</w:t>
      </w:r>
      <w:r w:rsidRPr="00F91279">
        <w:rPr>
          <w:rFonts w:ascii="华文楷体" w:eastAsia="华文楷体" w:hAnsi="华文楷体" w:cs="宋体" w:hint="eastAsia"/>
          <w:kern w:val="0"/>
          <w:lang w:val="zh-CN"/>
        </w:rPr>
        <w:t>按甲方要求免费对拒收货物采取更换或其他必要的补救措施，直至开箱验收合格，方视为乙方完成交货。</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11.2 </w:t>
      </w:r>
      <w:r w:rsidRPr="00F91279">
        <w:rPr>
          <w:rFonts w:ascii="华文楷体" w:eastAsia="华文楷体" w:hAnsi="华文楷体" w:cs="宋体" w:hint="eastAsia"/>
          <w:kern w:val="0"/>
          <w:lang w:val="zh-CN"/>
        </w:rPr>
        <w:t>检验验收</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11.2.1 </w:t>
      </w:r>
      <w:r w:rsidRPr="00F91279">
        <w:rPr>
          <w:rFonts w:ascii="华文楷体" w:eastAsia="华文楷体" w:hAnsi="华文楷体" w:cs="宋体" w:hint="eastAsia"/>
          <w:kern w:val="0"/>
          <w:lang w:val="zh-CN"/>
        </w:rPr>
        <w:t>交货完成后，乙方应及时组装、调试、试运行，按照合同专用条款规定的试运行完成后，双方及时组织对货物检验验收。合同双方均须派人参加合同要求双方参加的试验、检验。</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11.2.2 </w:t>
      </w:r>
      <w:r w:rsidRPr="00F91279">
        <w:rPr>
          <w:rFonts w:ascii="华文楷体" w:eastAsia="华文楷体" w:hAnsi="华文楷体" w:cs="宋体" w:hint="eastAsia"/>
          <w:kern w:val="0"/>
          <w:lang w:val="zh-CN"/>
        </w:rPr>
        <w:t>在具体实施合同规定的检验验收之前，乙方需提前提交相应的测试计划（包括测试程序、测试内容和检验标准、试验时间安排等）供甲方确认。</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11.2.3 </w:t>
      </w:r>
      <w:r w:rsidRPr="00F91279">
        <w:rPr>
          <w:rFonts w:ascii="华文楷体" w:eastAsia="华文楷体" w:hAnsi="华文楷体" w:cs="宋体" w:hint="eastAsia"/>
          <w:kern w:val="0"/>
          <w:lang w:val="zh-CN"/>
        </w:rPr>
        <w:t>除需甲方确认的试验验收外，乙方还应对所有检验验收测试的结果、步骤、原始数据等作妥善记录。如甲方要求，乙方应提供这些记录给甲方。</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11.2.4 </w:t>
      </w:r>
      <w:r w:rsidRPr="00F91279">
        <w:rPr>
          <w:rFonts w:ascii="华文楷体" w:eastAsia="华文楷体" w:hAnsi="华文楷体" w:cs="宋体" w:hint="eastAsia"/>
          <w:kern w:val="0"/>
          <w:lang w:val="zh-CN"/>
        </w:rPr>
        <w:t>检验测试出现全部或部分未达到本合同所约定的技术指标，甲方有权选择下列任</w:t>
      </w:r>
      <w:proofErr w:type="gramStart"/>
      <w:r w:rsidRPr="00F91279">
        <w:rPr>
          <w:rFonts w:ascii="华文楷体" w:eastAsia="华文楷体" w:hAnsi="华文楷体" w:cs="宋体" w:hint="eastAsia"/>
          <w:kern w:val="0"/>
          <w:lang w:val="zh-CN"/>
        </w:rPr>
        <w:t>一</w:t>
      </w:r>
      <w:proofErr w:type="gramEnd"/>
      <w:r w:rsidRPr="00F91279">
        <w:rPr>
          <w:rFonts w:ascii="华文楷体" w:eastAsia="华文楷体" w:hAnsi="华文楷体" w:cs="宋体" w:hint="eastAsia"/>
          <w:kern w:val="0"/>
          <w:lang w:val="zh-CN"/>
        </w:rPr>
        <w:t>处理方式：</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a.</w:t>
      </w:r>
      <w:r w:rsidRPr="00F91279">
        <w:rPr>
          <w:rFonts w:ascii="华文楷体" w:eastAsia="华文楷体" w:hAnsi="华文楷体" w:cs="宋体" w:hint="eastAsia"/>
          <w:kern w:val="0"/>
          <w:lang w:val="zh-CN"/>
        </w:rPr>
        <w:t>重新测试直至合格为止；</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b.</w:t>
      </w:r>
      <w:r w:rsidRPr="00F91279">
        <w:rPr>
          <w:rFonts w:ascii="华文楷体" w:eastAsia="华文楷体" w:hAnsi="华文楷体" w:cs="宋体" w:hint="eastAsia"/>
          <w:kern w:val="0"/>
          <w:lang w:val="zh-CN"/>
        </w:rPr>
        <w:t>要求乙方对货物进行免费更换，然后重新测试直至合格为止；</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lang w:val="zh-CN"/>
        </w:rPr>
        <w:t>无论选择何种方式，甲方因此而发生的因乙方原因引起的所有费用均由乙方负担。</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11.3 </w:t>
      </w:r>
      <w:r w:rsidRPr="00F91279">
        <w:rPr>
          <w:rFonts w:ascii="华文楷体" w:eastAsia="华文楷体" w:hAnsi="华文楷体" w:cs="宋体" w:hint="eastAsia"/>
          <w:kern w:val="0"/>
          <w:lang w:val="zh-CN"/>
        </w:rPr>
        <w:t>使用过程检验</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11.3.1 </w:t>
      </w:r>
      <w:r w:rsidRPr="00F91279">
        <w:rPr>
          <w:rFonts w:ascii="华文楷体" w:eastAsia="华文楷体" w:hAnsi="华文楷体" w:cs="宋体" w:hint="eastAsia"/>
          <w:kern w:val="0"/>
          <w:lang w:val="zh-CN"/>
        </w:rPr>
        <w:t>在合同规定的质量保证期内，发现货物的质量或规格与合同规定不符，或证明货物有缺陷，包括潜</w:t>
      </w:r>
      <w:r w:rsidRPr="00F91279">
        <w:rPr>
          <w:rFonts w:ascii="华文楷体" w:eastAsia="华文楷体" w:hAnsi="华文楷体" w:cs="宋体" w:hint="eastAsia"/>
          <w:kern w:val="0"/>
          <w:lang w:val="zh-CN"/>
        </w:rPr>
        <w:t>在的缺陷或使用不合适的原材料等，由甲方组织质检（相关检测费用由乙方承担），据质检报告及质量保证条款向乙方提出索赔，</w:t>
      </w:r>
      <w:r w:rsidRPr="00F91279">
        <w:rPr>
          <w:rFonts w:ascii="华文楷体" w:eastAsia="华文楷体" w:hAnsi="华文楷体" w:cs="宋体" w:hint="eastAsia"/>
          <w:kern w:val="0"/>
          <w:lang w:val="zh-CN"/>
        </w:rPr>
        <w:lastRenderedPageBreak/>
        <w:t>此索赔并不免除乙方应承担的合同义务。</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11.3.2 </w:t>
      </w:r>
      <w:r w:rsidRPr="00F91279">
        <w:rPr>
          <w:rFonts w:ascii="华文楷体" w:eastAsia="华文楷体" w:hAnsi="华文楷体" w:cs="宋体" w:hint="eastAsia"/>
          <w:kern w:val="0"/>
          <w:lang w:val="zh-CN"/>
        </w:rPr>
        <w:t>如果合同双方对乙方提供的上述试验结果报告的解释有分歧，双方须于出现分歧后</w:t>
      </w:r>
      <w:r w:rsidRPr="00F91279">
        <w:rPr>
          <w:rFonts w:ascii="华文楷体" w:eastAsia="华文楷体" w:hAnsi="华文楷体" w:cs="宋体" w:hint="eastAsia"/>
          <w:kern w:val="0"/>
        </w:rPr>
        <w:t>10</w:t>
      </w:r>
      <w:r w:rsidRPr="00F91279">
        <w:rPr>
          <w:rFonts w:ascii="华文楷体" w:eastAsia="华文楷体" w:hAnsi="华文楷体" w:cs="宋体" w:hint="eastAsia"/>
          <w:kern w:val="0"/>
          <w:lang w:val="zh-CN"/>
        </w:rPr>
        <w:t>天内给对方声明，以陈述己方的观点。声明须附有关证据。分歧应通过协商解决。</w:t>
      </w:r>
    </w:p>
    <w:p w:rsidR="001A0F64" w:rsidRPr="00F91279" w:rsidRDefault="0008262D">
      <w:pPr>
        <w:autoSpaceDE w:val="0"/>
        <w:autoSpaceDN w:val="0"/>
        <w:spacing w:line="480" w:lineRule="exact"/>
        <w:ind w:firstLine="482"/>
        <w:rPr>
          <w:rFonts w:ascii="华文楷体" w:eastAsia="华文楷体" w:hAnsi="华文楷体" w:cs="宋体"/>
          <w:b/>
          <w:bCs/>
          <w:kern w:val="0"/>
        </w:rPr>
      </w:pPr>
      <w:r w:rsidRPr="00F91279">
        <w:rPr>
          <w:rFonts w:ascii="华文楷体" w:eastAsia="华文楷体" w:hAnsi="华文楷体" w:cs="宋体" w:hint="eastAsia"/>
          <w:b/>
          <w:bCs/>
          <w:kern w:val="0"/>
        </w:rPr>
        <w:t>12.</w:t>
      </w:r>
      <w:r w:rsidRPr="00F91279">
        <w:rPr>
          <w:rFonts w:ascii="华文楷体" w:eastAsia="华文楷体" w:hAnsi="华文楷体" w:cs="宋体" w:hint="eastAsia"/>
          <w:b/>
          <w:bCs/>
          <w:kern w:val="0"/>
          <w:lang w:val="zh-CN"/>
        </w:rPr>
        <w:t>付款方法和条件</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lang w:val="zh-CN"/>
        </w:rPr>
        <w:t>本合同条款下的付款方法和条件在招标文件中具体规定。</w:t>
      </w:r>
    </w:p>
    <w:p w:rsidR="001A0F64" w:rsidRPr="00F91279" w:rsidRDefault="0008262D">
      <w:pPr>
        <w:autoSpaceDE w:val="0"/>
        <w:autoSpaceDN w:val="0"/>
        <w:spacing w:line="480" w:lineRule="exact"/>
        <w:ind w:firstLine="482"/>
        <w:rPr>
          <w:rFonts w:ascii="华文楷体" w:eastAsia="华文楷体" w:hAnsi="华文楷体" w:cs="宋体"/>
          <w:b/>
          <w:bCs/>
          <w:kern w:val="0"/>
        </w:rPr>
      </w:pPr>
      <w:r w:rsidRPr="00F91279">
        <w:rPr>
          <w:rFonts w:ascii="华文楷体" w:eastAsia="华文楷体" w:hAnsi="华文楷体" w:cs="宋体" w:hint="eastAsia"/>
          <w:b/>
          <w:bCs/>
          <w:kern w:val="0"/>
        </w:rPr>
        <w:t>13.</w:t>
      </w:r>
      <w:r w:rsidRPr="00F91279">
        <w:rPr>
          <w:rFonts w:ascii="华文楷体" w:eastAsia="华文楷体" w:hAnsi="华文楷体" w:cs="宋体" w:hint="eastAsia"/>
          <w:b/>
          <w:bCs/>
          <w:kern w:val="0"/>
          <w:lang w:val="zh-CN"/>
        </w:rPr>
        <w:t>履约保函</w:t>
      </w:r>
    </w:p>
    <w:p w:rsidR="001A0F64" w:rsidRPr="00F91279" w:rsidRDefault="0008262D">
      <w:pPr>
        <w:autoSpaceDE w:val="0"/>
        <w:autoSpaceDN w:val="0"/>
        <w:spacing w:line="480" w:lineRule="exact"/>
        <w:ind w:firstLine="480"/>
        <w:rPr>
          <w:rFonts w:ascii="华文楷体" w:eastAsia="华文楷体" w:hAnsi="华文楷体" w:cs="宋体"/>
        </w:rPr>
      </w:pPr>
      <w:r w:rsidRPr="00F91279">
        <w:rPr>
          <w:rFonts w:ascii="华文楷体" w:eastAsia="华文楷体" w:hAnsi="华文楷体" w:cs="宋体" w:hint="eastAsia"/>
          <w:kern w:val="0"/>
        </w:rPr>
        <w:t xml:space="preserve">13.1 </w:t>
      </w:r>
      <w:r w:rsidRPr="00F91279">
        <w:rPr>
          <w:rFonts w:ascii="华文楷体" w:eastAsia="华文楷体" w:hAnsi="华文楷体" w:cs="宋体" w:hint="eastAsia"/>
          <w:kern w:val="0"/>
          <w:lang w:val="zh-CN"/>
        </w:rPr>
        <w:t>在签订合同后</w:t>
      </w:r>
      <w:r w:rsidRPr="00F91279">
        <w:rPr>
          <w:rFonts w:ascii="华文楷体" w:eastAsia="华文楷体" w:hAnsi="华文楷体" w:cs="宋体" w:hint="eastAsia"/>
          <w:kern w:val="0"/>
          <w:lang w:val="zh-CN"/>
        </w:rPr>
        <w:t>30</w:t>
      </w:r>
      <w:r w:rsidRPr="00F91279">
        <w:rPr>
          <w:rFonts w:ascii="华文楷体" w:eastAsia="华文楷体" w:hAnsi="华文楷体" w:cs="宋体" w:hint="eastAsia"/>
          <w:kern w:val="0"/>
        </w:rPr>
        <w:t>个日历日</w:t>
      </w:r>
      <w:r w:rsidRPr="00F91279">
        <w:rPr>
          <w:rFonts w:ascii="华文楷体" w:eastAsia="华文楷体" w:hAnsi="华文楷体" w:cs="宋体" w:hint="eastAsia"/>
          <w:kern w:val="0"/>
          <w:lang w:val="zh-CN"/>
        </w:rPr>
        <w:t>内，中标人（乙方）应当以支票、汇票、本票或者金融机构、担保机构出具的保函等非现金形式向采购人（甲方）缴纳履约保证金。履约保证金的数额为合同金额的</w:t>
      </w:r>
      <w:r w:rsidRPr="00F91279">
        <w:rPr>
          <w:rFonts w:ascii="华文楷体" w:eastAsia="华文楷体" w:hAnsi="华文楷体" w:cs="宋体" w:hint="eastAsia"/>
          <w:kern w:val="0"/>
          <w:lang w:val="zh-CN"/>
        </w:rPr>
        <w:t>10%</w:t>
      </w:r>
      <w:r w:rsidRPr="00F91279">
        <w:rPr>
          <w:rFonts w:ascii="华文楷体" w:eastAsia="华文楷体" w:hAnsi="华文楷体" w:cs="宋体" w:hint="eastAsia"/>
          <w:kern w:val="0"/>
          <w:lang w:val="zh-CN"/>
        </w:rPr>
        <w:t>，履约保证金的有效期为中标通知书收到之日起</w:t>
      </w:r>
      <w:r w:rsidRPr="00F91279">
        <w:rPr>
          <w:rFonts w:ascii="华文楷体" w:eastAsia="华文楷体" w:hAnsi="华文楷体" w:cs="宋体" w:hint="eastAsia"/>
          <w:kern w:val="0"/>
          <w:lang w:val="zh-CN"/>
        </w:rPr>
        <w:t>455</w:t>
      </w:r>
      <w:r w:rsidRPr="00F91279">
        <w:rPr>
          <w:rFonts w:ascii="华文楷体" w:eastAsia="华文楷体" w:hAnsi="华文楷体" w:cs="宋体" w:hint="eastAsia"/>
          <w:kern w:val="0"/>
          <w:lang w:val="zh-CN"/>
        </w:rPr>
        <w:t>个日历日。</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13.2 </w:t>
      </w:r>
      <w:r w:rsidRPr="00F91279">
        <w:rPr>
          <w:rFonts w:ascii="华文楷体" w:eastAsia="华文楷体" w:hAnsi="华文楷体" w:cs="宋体" w:hint="eastAsia"/>
          <w:kern w:val="0"/>
          <w:lang w:val="zh-CN"/>
        </w:rPr>
        <w:t>履约保函用于补偿甲方因乙方不能履行其合同义务而蒙受的损失。</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13.3 </w:t>
      </w:r>
      <w:r w:rsidRPr="00F91279">
        <w:rPr>
          <w:rFonts w:ascii="华文楷体" w:eastAsia="华文楷体" w:hAnsi="华文楷体" w:cs="宋体" w:hint="eastAsia"/>
          <w:kern w:val="0"/>
          <w:lang w:val="zh-CN"/>
        </w:rPr>
        <w:t>履约保函应使用本合同货币，按下述方式之一提交（招标文件中另有约定的除外）：</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13.3.1 </w:t>
      </w:r>
      <w:r w:rsidRPr="00F91279">
        <w:rPr>
          <w:rFonts w:ascii="华文楷体" w:eastAsia="华文楷体" w:hAnsi="华文楷体" w:cs="宋体" w:hint="eastAsia"/>
          <w:kern w:val="0"/>
          <w:lang w:val="zh-CN"/>
        </w:rPr>
        <w:t>甲方可接受的在中华人民共和国注册和营业的银行出具的履约保函；</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13.3.2 </w:t>
      </w:r>
      <w:r w:rsidRPr="00F91279">
        <w:rPr>
          <w:rFonts w:ascii="华文楷体" w:eastAsia="华文楷体" w:hAnsi="华文楷体" w:cs="宋体" w:hint="eastAsia"/>
          <w:kern w:val="0"/>
          <w:lang w:val="zh-CN"/>
        </w:rPr>
        <w:t>乙方未能按合同规定履行其义务，甲方有权从履约保函中取得补偿</w:t>
      </w:r>
      <w:r w:rsidRPr="00F91279">
        <w:rPr>
          <w:rFonts w:ascii="华文楷体" w:eastAsia="华文楷体" w:hAnsi="华文楷体" w:cs="宋体" w:hint="eastAsia"/>
          <w:kern w:val="0"/>
        </w:rPr>
        <w:t>,</w:t>
      </w:r>
      <w:r w:rsidRPr="00F91279">
        <w:rPr>
          <w:rFonts w:ascii="华文楷体" w:eastAsia="华文楷体" w:hAnsi="华文楷体" w:cs="宋体" w:hint="eastAsia"/>
          <w:lang w:val="zh-CN"/>
        </w:rPr>
        <w:t>验收合格满</w:t>
      </w:r>
      <w:r w:rsidRPr="00F91279">
        <w:rPr>
          <w:rFonts w:ascii="华文楷体" w:eastAsia="华文楷体" w:hAnsi="华文楷体" w:cs="宋体" w:hint="eastAsia"/>
          <w:lang w:val="zh-CN"/>
        </w:rPr>
        <w:t>1</w:t>
      </w:r>
      <w:r w:rsidRPr="00F91279">
        <w:rPr>
          <w:rFonts w:ascii="华文楷体" w:eastAsia="华文楷体" w:hAnsi="华文楷体" w:cs="宋体" w:hint="eastAsia"/>
          <w:lang w:val="zh-CN"/>
        </w:rPr>
        <w:t>年且乙方履行合同义务，凭乙方合同总金额有效发票复印件、等额有效收据、拨款申请及甲方签署的意见，甲方向乙方退还履约保函，但是乙方需要继续履行质保义务</w:t>
      </w:r>
      <w:r w:rsidRPr="00F91279">
        <w:rPr>
          <w:rFonts w:ascii="华文楷体" w:eastAsia="华文楷体" w:hAnsi="华文楷体" w:cs="宋体" w:hint="eastAsia"/>
          <w:kern w:val="0"/>
          <w:lang w:val="zh-CN"/>
        </w:rPr>
        <w:t>。</w:t>
      </w:r>
    </w:p>
    <w:p w:rsidR="001A0F64" w:rsidRPr="00F91279" w:rsidRDefault="0008262D">
      <w:pPr>
        <w:autoSpaceDE w:val="0"/>
        <w:autoSpaceDN w:val="0"/>
        <w:spacing w:line="480" w:lineRule="exact"/>
        <w:ind w:firstLine="482"/>
        <w:rPr>
          <w:rFonts w:ascii="华文楷体" w:eastAsia="华文楷体" w:hAnsi="华文楷体" w:cs="宋体"/>
          <w:b/>
          <w:bCs/>
          <w:kern w:val="0"/>
        </w:rPr>
      </w:pPr>
      <w:r w:rsidRPr="00F91279">
        <w:rPr>
          <w:rFonts w:ascii="华文楷体" w:eastAsia="华文楷体" w:hAnsi="华文楷体" w:cs="宋体" w:hint="eastAsia"/>
          <w:b/>
          <w:bCs/>
          <w:kern w:val="0"/>
        </w:rPr>
        <w:t>14.</w:t>
      </w:r>
      <w:r w:rsidRPr="00F91279">
        <w:rPr>
          <w:rFonts w:ascii="华文楷体" w:eastAsia="华文楷体" w:hAnsi="华文楷体" w:cs="宋体" w:hint="eastAsia"/>
          <w:b/>
          <w:bCs/>
          <w:kern w:val="0"/>
          <w:lang w:val="zh-CN"/>
        </w:rPr>
        <w:t>索赔</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14.1 </w:t>
      </w:r>
      <w:r w:rsidRPr="00F91279">
        <w:rPr>
          <w:rFonts w:ascii="华文楷体" w:eastAsia="华文楷体" w:hAnsi="华文楷体" w:cs="宋体" w:hint="eastAsia"/>
          <w:kern w:val="0"/>
          <w:lang w:val="zh-CN"/>
        </w:rPr>
        <w:t>货物的质量、规格、数量、性能等与合同约定不符，或在质量保证期内证实货物存有缺陷，包括潜在的缺陷或使用不符合要求的材料等，甲方有权根据有资质的权威质检机构的检验结果向乙方提出索赔（但责任应由保险公司或运输部门承担的除外）。</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14.2 </w:t>
      </w:r>
      <w:r w:rsidRPr="00F91279">
        <w:rPr>
          <w:rFonts w:ascii="华文楷体" w:eastAsia="华文楷体" w:hAnsi="华文楷体" w:cs="宋体" w:hint="eastAsia"/>
          <w:kern w:val="0"/>
          <w:lang w:val="zh-CN"/>
        </w:rPr>
        <w:t>在履约保证期和检验期内，乙方对甲方提</w:t>
      </w:r>
      <w:r w:rsidRPr="00F91279">
        <w:rPr>
          <w:rFonts w:ascii="华文楷体" w:eastAsia="华文楷体" w:hAnsi="华文楷体" w:cs="宋体" w:hint="eastAsia"/>
          <w:kern w:val="0"/>
          <w:lang w:val="zh-CN"/>
        </w:rPr>
        <w:t>出的索赔负有责任，乙方应按照甲方同意的下列一种或多种方式解决索赔事宜：</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14.2.1 </w:t>
      </w:r>
      <w:r w:rsidRPr="00F91279">
        <w:rPr>
          <w:rFonts w:ascii="华文楷体" w:eastAsia="华文楷体" w:hAnsi="华文楷体" w:cs="宋体" w:hint="eastAsia"/>
          <w:kern w:val="0"/>
          <w:lang w:val="zh-CN"/>
        </w:rPr>
        <w:t>在法定的退货期内，乙方应按合同规定将货款退还给甲方，并承担由此发生的一切损失和费用，包括利息、银行手续费、运费、保险费、检验费、</w:t>
      </w:r>
      <w:r w:rsidRPr="00F91279">
        <w:rPr>
          <w:rFonts w:ascii="华文楷体" w:eastAsia="华文楷体" w:hAnsi="华文楷体" w:cs="宋体" w:hint="eastAsia"/>
          <w:kern w:val="0"/>
          <w:lang w:val="zh-CN"/>
        </w:rPr>
        <w:lastRenderedPageBreak/>
        <w:t>仓储费、装卸费以及为保护退回货物所需的其它必要费用。如已超过退货期，但乙方同意退货，可比照上述办法办理，或由双方协商处理。</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14.2.2 </w:t>
      </w:r>
      <w:r w:rsidRPr="00F91279">
        <w:rPr>
          <w:rFonts w:ascii="华文楷体" w:eastAsia="华文楷体" w:hAnsi="华文楷体" w:cs="宋体" w:hint="eastAsia"/>
          <w:kern w:val="0"/>
          <w:lang w:val="zh-CN"/>
        </w:rPr>
        <w:t>根据货物低劣程度、损坏程度以及甲方所遭受损失的数额，经甲乙双方商定降低货物的价格，或由有资质的中介机构评估，以降低后的价格或评估价格为准。</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14.2.3 </w:t>
      </w:r>
      <w:r w:rsidRPr="00F91279">
        <w:rPr>
          <w:rFonts w:ascii="华文楷体" w:eastAsia="华文楷体" w:hAnsi="华文楷体" w:cs="宋体" w:hint="eastAsia"/>
          <w:kern w:val="0"/>
          <w:lang w:val="zh-CN"/>
        </w:rPr>
        <w:t>用符合</w:t>
      </w:r>
      <w:r w:rsidRPr="00F91279">
        <w:rPr>
          <w:rFonts w:ascii="华文楷体" w:eastAsia="华文楷体" w:hAnsi="华文楷体" w:cs="宋体" w:hint="eastAsia"/>
          <w:kern w:val="0"/>
          <w:lang w:val="zh-CN"/>
        </w:rPr>
        <w:t>规格、质量和性能要求的新零件、部件或货物来更换有缺陷的部分或修补缺陷部分，乙方应承</w:t>
      </w:r>
      <w:proofErr w:type="gramStart"/>
      <w:r w:rsidRPr="00F91279">
        <w:rPr>
          <w:rFonts w:ascii="华文楷体" w:eastAsia="华文楷体" w:hAnsi="华文楷体" w:cs="宋体" w:hint="eastAsia"/>
          <w:kern w:val="0"/>
          <w:lang w:val="zh-CN"/>
        </w:rPr>
        <w:t>担一切</w:t>
      </w:r>
      <w:proofErr w:type="gramEnd"/>
      <w:r w:rsidRPr="00F91279">
        <w:rPr>
          <w:rFonts w:ascii="华文楷体" w:eastAsia="华文楷体" w:hAnsi="华文楷体" w:cs="宋体" w:hint="eastAsia"/>
          <w:kern w:val="0"/>
          <w:lang w:val="zh-CN"/>
        </w:rPr>
        <w:t>费用和风险，并负担甲方所发生的一切直接费用。同时，乙方应相应延长修补或更换件的履约保证期。</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14.3 </w:t>
      </w:r>
      <w:r w:rsidRPr="00F91279">
        <w:rPr>
          <w:rFonts w:ascii="华文楷体" w:eastAsia="华文楷体" w:hAnsi="华文楷体" w:cs="宋体" w:hint="eastAsia"/>
          <w:kern w:val="0"/>
          <w:lang w:val="zh-CN"/>
        </w:rPr>
        <w:t>乙方收到甲方发出的索赔通知之日起</w:t>
      </w:r>
      <w:r w:rsidRPr="00F91279">
        <w:rPr>
          <w:rFonts w:ascii="华文楷体" w:eastAsia="华文楷体" w:hAnsi="华文楷体" w:cs="宋体" w:hint="eastAsia"/>
          <w:kern w:val="0"/>
        </w:rPr>
        <w:t>5</w:t>
      </w:r>
      <w:r w:rsidRPr="00F91279">
        <w:rPr>
          <w:rFonts w:ascii="华文楷体" w:eastAsia="华文楷体" w:hAnsi="华文楷体" w:cs="宋体" w:hint="eastAsia"/>
          <w:kern w:val="0"/>
          <w:lang w:val="zh-CN"/>
        </w:rPr>
        <w:t>个工作日内未作答复的，甲方可从合同款或履约保函中扣回索赔金额，如金额不足以补偿索赔金额，乙方应补足差额部分。</w:t>
      </w:r>
    </w:p>
    <w:p w:rsidR="001A0F64" w:rsidRPr="00F91279" w:rsidRDefault="0008262D">
      <w:pPr>
        <w:autoSpaceDE w:val="0"/>
        <w:autoSpaceDN w:val="0"/>
        <w:spacing w:line="480" w:lineRule="exact"/>
        <w:ind w:firstLine="482"/>
        <w:rPr>
          <w:rFonts w:ascii="华文楷体" w:eastAsia="华文楷体" w:hAnsi="华文楷体" w:cs="宋体"/>
          <w:b/>
          <w:bCs/>
          <w:kern w:val="0"/>
        </w:rPr>
      </w:pPr>
      <w:r w:rsidRPr="00F91279">
        <w:rPr>
          <w:rFonts w:ascii="华文楷体" w:eastAsia="华文楷体" w:hAnsi="华文楷体" w:cs="宋体" w:hint="eastAsia"/>
          <w:b/>
          <w:bCs/>
          <w:kern w:val="0"/>
        </w:rPr>
        <w:t>15.</w:t>
      </w:r>
      <w:r w:rsidRPr="00F91279">
        <w:rPr>
          <w:rFonts w:ascii="华文楷体" w:eastAsia="华文楷体" w:hAnsi="华文楷体" w:cs="宋体" w:hint="eastAsia"/>
          <w:b/>
          <w:bCs/>
          <w:kern w:val="0"/>
          <w:lang w:val="zh-CN"/>
        </w:rPr>
        <w:t>迟延交货</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15.1 </w:t>
      </w:r>
      <w:r w:rsidRPr="00F91279">
        <w:rPr>
          <w:rFonts w:ascii="华文楷体" w:eastAsia="华文楷体" w:hAnsi="华文楷体" w:cs="宋体" w:hint="eastAsia"/>
          <w:kern w:val="0"/>
          <w:lang w:val="zh-CN"/>
        </w:rPr>
        <w:t>乙方应按照合同约定的时间交货和提供服务。</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15.2 </w:t>
      </w:r>
      <w:r w:rsidRPr="00F91279">
        <w:rPr>
          <w:rFonts w:ascii="华文楷体" w:eastAsia="华文楷体" w:hAnsi="华文楷体" w:cs="宋体" w:hint="eastAsia"/>
          <w:kern w:val="0"/>
          <w:lang w:val="zh-CN"/>
        </w:rPr>
        <w:t>除不可抗力因素外，乙方迟延交货，甲方有权提出违约损失赔偿或解除合同。</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15.3 </w:t>
      </w:r>
      <w:r w:rsidRPr="00F91279">
        <w:rPr>
          <w:rFonts w:ascii="华文楷体" w:eastAsia="华文楷体" w:hAnsi="华文楷体" w:cs="宋体" w:hint="eastAsia"/>
          <w:kern w:val="0"/>
          <w:lang w:val="zh-CN"/>
        </w:rPr>
        <w:t>在履行合同过程中，乙</w:t>
      </w:r>
      <w:r w:rsidRPr="00F91279">
        <w:rPr>
          <w:rFonts w:ascii="华文楷体" w:eastAsia="华文楷体" w:hAnsi="华文楷体" w:cs="宋体" w:hint="eastAsia"/>
          <w:kern w:val="0"/>
          <w:lang w:val="zh-CN"/>
        </w:rPr>
        <w:t>方遇到不能按时交货和提供服务的情况，应及时以书面形式将不能按时交货的理由、预期延误时间通知甲方。甲方收到乙方通知后，认为其理由正当的，可酌情延长交货时间。</w:t>
      </w:r>
    </w:p>
    <w:p w:rsidR="001A0F64" w:rsidRPr="00F91279" w:rsidRDefault="0008262D">
      <w:pPr>
        <w:autoSpaceDE w:val="0"/>
        <w:autoSpaceDN w:val="0"/>
        <w:spacing w:line="480" w:lineRule="exact"/>
        <w:ind w:firstLine="482"/>
        <w:rPr>
          <w:rFonts w:ascii="华文楷体" w:eastAsia="华文楷体" w:hAnsi="华文楷体" w:cs="宋体"/>
          <w:b/>
          <w:bCs/>
          <w:kern w:val="0"/>
        </w:rPr>
      </w:pPr>
      <w:r w:rsidRPr="00F91279">
        <w:rPr>
          <w:rFonts w:ascii="华文楷体" w:eastAsia="华文楷体" w:hAnsi="华文楷体" w:cs="宋体" w:hint="eastAsia"/>
          <w:b/>
          <w:bCs/>
          <w:kern w:val="0"/>
        </w:rPr>
        <w:t>16.</w:t>
      </w:r>
      <w:r w:rsidRPr="00F91279">
        <w:rPr>
          <w:rFonts w:ascii="华文楷体" w:eastAsia="华文楷体" w:hAnsi="华文楷体" w:cs="宋体" w:hint="eastAsia"/>
          <w:b/>
          <w:bCs/>
          <w:kern w:val="0"/>
          <w:lang w:val="zh-CN"/>
        </w:rPr>
        <w:t>违约赔偿</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lang w:val="zh-CN"/>
        </w:rPr>
        <w:t>除不可抗力因素外，乙方没有按照合同规定的时间交货和提供服务，甲方可要求乙方支付违约金。</w:t>
      </w:r>
    </w:p>
    <w:p w:rsidR="001A0F64" w:rsidRPr="00F91279" w:rsidRDefault="0008262D">
      <w:pPr>
        <w:autoSpaceDE w:val="0"/>
        <w:autoSpaceDN w:val="0"/>
        <w:spacing w:line="480" w:lineRule="exact"/>
        <w:ind w:firstLine="482"/>
        <w:rPr>
          <w:rFonts w:ascii="华文楷体" w:eastAsia="华文楷体" w:hAnsi="华文楷体" w:cs="宋体"/>
          <w:b/>
          <w:bCs/>
          <w:kern w:val="0"/>
        </w:rPr>
      </w:pPr>
      <w:r w:rsidRPr="00F91279">
        <w:rPr>
          <w:rFonts w:ascii="华文楷体" w:eastAsia="华文楷体" w:hAnsi="华文楷体" w:cs="宋体" w:hint="eastAsia"/>
          <w:b/>
          <w:bCs/>
          <w:kern w:val="0"/>
        </w:rPr>
        <w:t>17.</w:t>
      </w:r>
      <w:r w:rsidRPr="00F91279">
        <w:rPr>
          <w:rFonts w:ascii="华文楷体" w:eastAsia="华文楷体" w:hAnsi="华文楷体" w:cs="宋体" w:hint="eastAsia"/>
          <w:b/>
          <w:bCs/>
          <w:kern w:val="0"/>
          <w:lang w:val="zh-CN"/>
        </w:rPr>
        <w:t>不可抗力</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17.1 </w:t>
      </w:r>
      <w:r w:rsidRPr="00F91279">
        <w:rPr>
          <w:rFonts w:ascii="华文楷体" w:eastAsia="华文楷体" w:hAnsi="华文楷体" w:cs="宋体" w:hint="eastAsia"/>
          <w:kern w:val="0"/>
          <w:lang w:val="zh-CN"/>
        </w:rPr>
        <w:t>双方中任何一方遭遇法律规定的不可抗力，致使合同履行受阻时，履行合同的期限应予延长，延长的期限应相当于不可抗力所影响的时间。</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17.2 </w:t>
      </w:r>
      <w:r w:rsidRPr="00F91279">
        <w:rPr>
          <w:rFonts w:ascii="华文楷体" w:eastAsia="华文楷体" w:hAnsi="华文楷体" w:cs="宋体" w:hint="eastAsia"/>
          <w:kern w:val="0"/>
          <w:lang w:val="zh-CN"/>
        </w:rPr>
        <w:t>受事故影响的一方应在不可抗力的事故发生后以书面形式通知另一方。</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17.3 </w:t>
      </w:r>
      <w:r w:rsidRPr="00F91279">
        <w:rPr>
          <w:rFonts w:ascii="华文楷体" w:eastAsia="华文楷体" w:hAnsi="华文楷体" w:cs="宋体" w:hint="eastAsia"/>
          <w:kern w:val="0"/>
          <w:lang w:val="zh-CN"/>
        </w:rPr>
        <w:t>不可抗力使合同的某些内容有变更必要的，双方应通过协商达成进一步履行合同的协议，因不可抗力致使合同不能履行的，合同终止。</w:t>
      </w:r>
    </w:p>
    <w:p w:rsidR="001A0F64" w:rsidRPr="00F91279" w:rsidRDefault="0008262D">
      <w:pPr>
        <w:autoSpaceDE w:val="0"/>
        <w:autoSpaceDN w:val="0"/>
        <w:spacing w:line="480" w:lineRule="exact"/>
        <w:ind w:firstLine="482"/>
        <w:rPr>
          <w:rFonts w:ascii="华文楷体" w:eastAsia="华文楷体" w:hAnsi="华文楷体" w:cs="宋体"/>
          <w:b/>
          <w:bCs/>
          <w:kern w:val="0"/>
        </w:rPr>
      </w:pPr>
      <w:r w:rsidRPr="00F91279">
        <w:rPr>
          <w:rFonts w:ascii="华文楷体" w:eastAsia="华文楷体" w:hAnsi="华文楷体" w:cs="宋体" w:hint="eastAsia"/>
          <w:b/>
          <w:bCs/>
          <w:kern w:val="0"/>
        </w:rPr>
        <w:t>18.</w:t>
      </w:r>
      <w:r w:rsidRPr="00F91279">
        <w:rPr>
          <w:rFonts w:ascii="华文楷体" w:eastAsia="华文楷体" w:hAnsi="华文楷体" w:cs="宋体" w:hint="eastAsia"/>
          <w:b/>
          <w:bCs/>
          <w:kern w:val="0"/>
          <w:lang w:val="zh-CN"/>
        </w:rPr>
        <w:t>税费</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lang w:val="zh-CN"/>
        </w:rPr>
        <w:lastRenderedPageBreak/>
        <w:t>与本合同有关的一切税费均由乙方承担。</w:t>
      </w:r>
    </w:p>
    <w:p w:rsidR="001A0F64" w:rsidRPr="00F91279" w:rsidRDefault="0008262D">
      <w:pPr>
        <w:autoSpaceDE w:val="0"/>
        <w:autoSpaceDN w:val="0"/>
        <w:spacing w:line="480" w:lineRule="exact"/>
        <w:ind w:firstLine="482"/>
        <w:rPr>
          <w:rFonts w:ascii="华文楷体" w:eastAsia="华文楷体" w:hAnsi="华文楷体" w:cs="宋体"/>
          <w:b/>
          <w:bCs/>
          <w:kern w:val="0"/>
        </w:rPr>
      </w:pPr>
      <w:r w:rsidRPr="00F91279">
        <w:rPr>
          <w:rFonts w:ascii="华文楷体" w:eastAsia="华文楷体" w:hAnsi="华文楷体" w:cs="宋体" w:hint="eastAsia"/>
          <w:b/>
          <w:bCs/>
          <w:kern w:val="0"/>
        </w:rPr>
        <w:t>19.</w:t>
      </w:r>
      <w:r w:rsidRPr="00F91279">
        <w:rPr>
          <w:rFonts w:ascii="华文楷体" w:eastAsia="华文楷体" w:hAnsi="华文楷体" w:cs="宋体" w:hint="eastAsia"/>
          <w:b/>
          <w:bCs/>
          <w:kern w:val="0"/>
          <w:lang w:val="zh-CN"/>
        </w:rPr>
        <w:t>合同争议的解决</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19.1 </w:t>
      </w:r>
      <w:r w:rsidRPr="00F91279">
        <w:rPr>
          <w:rFonts w:ascii="华文楷体" w:eastAsia="华文楷体" w:hAnsi="华文楷体" w:cs="宋体" w:hint="eastAsia"/>
          <w:kern w:val="0"/>
          <w:lang w:val="zh-CN"/>
        </w:rPr>
        <w:t>甲方和乙方由于本合同的履行而发生任何争议时，双方可先通过协商解决。</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19.2 </w:t>
      </w:r>
      <w:r w:rsidRPr="00F91279">
        <w:rPr>
          <w:rFonts w:ascii="华文楷体" w:eastAsia="华文楷体" w:hAnsi="华文楷体" w:cs="宋体" w:hint="eastAsia"/>
          <w:kern w:val="0"/>
          <w:lang w:val="zh-CN"/>
        </w:rPr>
        <w:t>任何一方不愿通过协商或通过协商仍不能解决争议，则双方中任何一方均应向甲方所在地人民法院起诉。</w:t>
      </w:r>
    </w:p>
    <w:p w:rsidR="001A0F64" w:rsidRPr="00F91279" w:rsidRDefault="0008262D">
      <w:pPr>
        <w:autoSpaceDE w:val="0"/>
        <w:autoSpaceDN w:val="0"/>
        <w:spacing w:line="480" w:lineRule="exact"/>
        <w:ind w:firstLine="482"/>
        <w:rPr>
          <w:rFonts w:ascii="华文楷体" w:eastAsia="华文楷体" w:hAnsi="华文楷体" w:cs="宋体"/>
          <w:b/>
          <w:bCs/>
          <w:kern w:val="0"/>
        </w:rPr>
      </w:pPr>
      <w:r w:rsidRPr="00F91279">
        <w:rPr>
          <w:rFonts w:ascii="华文楷体" w:eastAsia="华文楷体" w:hAnsi="华文楷体" w:cs="宋体" w:hint="eastAsia"/>
          <w:b/>
          <w:bCs/>
          <w:kern w:val="0"/>
        </w:rPr>
        <w:t>20.</w:t>
      </w:r>
      <w:r w:rsidRPr="00F91279">
        <w:rPr>
          <w:rFonts w:ascii="华文楷体" w:eastAsia="华文楷体" w:hAnsi="华文楷体" w:cs="宋体" w:hint="eastAsia"/>
          <w:b/>
          <w:bCs/>
          <w:kern w:val="0"/>
          <w:lang w:val="zh-CN"/>
        </w:rPr>
        <w:t>违约解除合同</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20.1 </w:t>
      </w:r>
      <w:r w:rsidRPr="00F91279">
        <w:rPr>
          <w:rFonts w:ascii="华文楷体" w:eastAsia="华文楷体" w:hAnsi="华文楷体" w:cs="宋体" w:hint="eastAsia"/>
          <w:kern w:val="0"/>
          <w:lang w:val="zh-CN"/>
        </w:rPr>
        <w:t>出现下列情形之一的，视为乙方违约。甲方可向乙方发出书面通知，部分或全部终止合同，同时保留向乙方索赔的权利。</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20.1.1 </w:t>
      </w:r>
      <w:r w:rsidRPr="00F91279">
        <w:rPr>
          <w:rFonts w:ascii="华文楷体" w:eastAsia="华文楷体" w:hAnsi="华文楷体" w:cs="宋体" w:hint="eastAsia"/>
          <w:kern w:val="0"/>
          <w:lang w:val="zh-CN"/>
        </w:rPr>
        <w:t>乙方未能在合同规定的限期或甲方同意延长的限期内，提供全部或部分货物的；</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20.1.2 </w:t>
      </w:r>
      <w:r w:rsidRPr="00F91279">
        <w:rPr>
          <w:rFonts w:ascii="华文楷体" w:eastAsia="华文楷体" w:hAnsi="华文楷体" w:cs="宋体" w:hint="eastAsia"/>
          <w:kern w:val="0"/>
          <w:lang w:val="zh-CN"/>
        </w:rPr>
        <w:t>乙方未能履行合同规定的其它主要义务的；</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20.1.3 </w:t>
      </w:r>
      <w:r w:rsidRPr="00F91279">
        <w:rPr>
          <w:rFonts w:ascii="华文楷体" w:eastAsia="华文楷体" w:hAnsi="华文楷体" w:cs="宋体" w:hint="eastAsia"/>
          <w:kern w:val="0"/>
          <w:lang w:val="zh-CN"/>
        </w:rPr>
        <w:t>乙方在本合同履行过程中有欺诈行为的。</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20.2 </w:t>
      </w:r>
      <w:r w:rsidRPr="00F91279">
        <w:rPr>
          <w:rFonts w:ascii="华文楷体" w:eastAsia="华文楷体" w:hAnsi="华文楷体" w:cs="宋体" w:hint="eastAsia"/>
          <w:kern w:val="0"/>
          <w:lang w:val="zh-CN"/>
        </w:rPr>
        <w:t>甲方全部或部分解除合同之后，应当遵循诚实信用原则购买与未交付的货物类似的货物或服务，乙方应承担甲方购买类似货物或服务而产生的额外支出。部分解除合同的，乙方应继续履行合同中未解除的部分。</w:t>
      </w:r>
    </w:p>
    <w:p w:rsidR="001A0F64" w:rsidRPr="00F91279" w:rsidRDefault="0008262D">
      <w:pPr>
        <w:autoSpaceDE w:val="0"/>
        <w:autoSpaceDN w:val="0"/>
        <w:spacing w:line="480" w:lineRule="exact"/>
        <w:ind w:firstLine="482"/>
        <w:rPr>
          <w:rFonts w:ascii="华文楷体" w:eastAsia="华文楷体" w:hAnsi="华文楷体" w:cs="宋体"/>
          <w:b/>
          <w:bCs/>
          <w:kern w:val="0"/>
        </w:rPr>
      </w:pPr>
      <w:r w:rsidRPr="00F91279">
        <w:rPr>
          <w:rFonts w:ascii="华文楷体" w:eastAsia="华文楷体" w:hAnsi="华文楷体" w:cs="宋体" w:hint="eastAsia"/>
          <w:b/>
          <w:bCs/>
          <w:kern w:val="0"/>
        </w:rPr>
        <w:t>21.</w:t>
      </w:r>
      <w:r w:rsidRPr="00F91279">
        <w:rPr>
          <w:rFonts w:ascii="华文楷体" w:eastAsia="华文楷体" w:hAnsi="华文楷体" w:cs="宋体" w:hint="eastAsia"/>
          <w:b/>
          <w:bCs/>
          <w:kern w:val="0"/>
          <w:lang w:val="zh-CN"/>
        </w:rPr>
        <w:t>破产终止合同</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lang w:val="zh-CN"/>
        </w:rPr>
        <w:t>乙方破产而无法完全履行本合同义务时，甲方可以书面方式通知乙方终止合同而不给予乙方补偿。该合同的终止将不损</w:t>
      </w:r>
      <w:r w:rsidRPr="00F91279">
        <w:rPr>
          <w:rFonts w:ascii="华文楷体" w:eastAsia="华文楷体" w:hAnsi="华文楷体" w:cs="宋体" w:hint="eastAsia"/>
          <w:kern w:val="0"/>
          <w:lang w:val="zh-CN"/>
        </w:rPr>
        <w:t>害或不影响甲方已经采取或将要采取任何行动或补救措施的权利。</w:t>
      </w:r>
    </w:p>
    <w:p w:rsidR="001A0F64" w:rsidRPr="00F91279" w:rsidRDefault="0008262D">
      <w:pPr>
        <w:autoSpaceDE w:val="0"/>
        <w:autoSpaceDN w:val="0"/>
        <w:spacing w:line="480" w:lineRule="exact"/>
        <w:ind w:firstLine="482"/>
        <w:rPr>
          <w:rFonts w:ascii="华文楷体" w:eastAsia="华文楷体" w:hAnsi="华文楷体" w:cs="宋体"/>
          <w:b/>
          <w:bCs/>
          <w:kern w:val="0"/>
        </w:rPr>
      </w:pPr>
      <w:r w:rsidRPr="00F91279">
        <w:rPr>
          <w:rFonts w:ascii="华文楷体" w:eastAsia="华文楷体" w:hAnsi="华文楷体" w:cs="宋体" w:hint="eastAsia"/>
          <w:b/>
          <w:bCs/>
          <w:kern w:val="0"/>
        </w:rPr>
        <w:t>22.</w:t>
      </w:r>
      <w:r w:rsidRPr="00F91279">
        <w:rPr>
          <w:rFonts w:ascii="华文楷体" w:eastAsia="华文楷体" w:hAnsi="华文楷体" w:cs="宋体" w:hint="eastAsia"/>
          <w:b/>
          <w:bCs/>
          <w:kern w:val="0"/>
          <w:lang w:val="zh-CN"/>
        </w:rPr>
        <w:t>转让和分包</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22.1 </w:t>
      </w:r>
      <w:r w:rsidRPr="00F91279">
        <w:rPr>
          <w:rFonts w:ascii="华文楷体" w:eastAsia="华文楷体" w:hAnsi="华文楷体" w:cs="宋体" w:hint="eastAsia"/>
          <w:kern w:val="0"/>
          <w:lang w:val="zh-CN"/>
        </w:rPr>
        <w:t>政府采购合同不能转让。</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 xml:space="preserve">22.2 </w:t>
      </w:r>
      <w:r w:rsidRPr="00F91279">
        <w:rPr>
          <w:rFonts w:ascii="华文楷体" w:eastAsia="华文楷体" w:hAnsi="华文楷体" w:cs="宋体" w:hint="eastAsia"/>
          <w:kern w:val="0"/>
          <w:lang w:val="zh-CN"/>
        </w:rPr>
        <w:t>本项目不允许分包。</w:t>
      </w:r>
    </w:p>
    <w:p w:rsidR="001A0F64" w:rsidRPr="00F91279" w:rsidRDefault="0008262D">
      <w:pPr>
        <w:autoSpaceDE w:val="0"/>
        <w:autoSpaceDN w:val="0"/>
        <w:spacing w:line="480" w:lineRule="exact"/>
        <w:ind w:firstLine="482"/>
        <w:rPr>
          <w:rFonts w:ascii="华文楷体" w:eastAsia="华文楷体" w:hAnsi="华文楷体" w:cs="宋体"/>
          <w:b/>
          <w:bCs/>
          <w:kern w:val="0"/>
        </w:rPr>
      </w:pPr>
      <w:r w:rsidRPr="00F91279">
        <w:rPr>
          <w:rFonts w:ascii="华文楷体" w:eastAsia="华文楷体" w:hAnsi="华文楷体" w:cs="宋体" w:hint="eastAsia"/>
          <w:b/>
          <w:bCs/>
          <w:kern w:val="0"/>
        </w:rPr>
        <w:t>23.</w:t>
      </w:r>
      <w:r w:rsidRPr="00F91279">
        <w:rPr>
          <w:rFonts w:ascii="华文楷体" w:eastAsia="华文楷体" w:hAnsi="华文楷体" w:cs="宋体" w:hint="eastAsia"/>
          <w:b/>
          <w:bCs/>
          <w:kern w:val="0"/>
          <w:lang w:val="zh-CN"/>
        </w:rPr>
        <w:t>合同修改</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rPr>
        <w:t>政府采购合同的双方当事人不得擅自变更、中止或者终止合同。</w:t>
      </w:r>
    </w:p>
    <w:p w:rsidR="001A0F64" w:rsidRPr="00F91279" w:rsidRDefault="0008262D">
      <w:pPr>
        <w:autoSpaceDE w:val="0"/>
        <w:autoSpaceDN w:val="0"/>
        <w:spacing w:line="480" w:lineRule="exact"/>
        <w:ind w:firstLine="482"/>
        <w:rPr>
          <w:rFonts w:ascii="华文楷体" w:eastAsia="华文楷体" w:hAnsi="华文楷体" w:cs="宋体"/>
          <w:b/>
          <w:bCs/>
          <w:kern w:val="0"/>
        </w:rPr>
      </w:pPr>
      <w:r w:rsidRPr="00F91279">
        <w:rPr>
          <w:rFonts w:ascii="华文楷体" w:eastAsia="华文楷体" w:hAnsi="华文楷体" w:cs="宋体" w:hint="eastAsia"/>
          <w:b/>
          <w:bCs/>
          <w:kern w:val="0"/>
        </w:rPr>
        <w:t>24.</w:t>
      </w:r>
      <w:r w:rsidRPr="00F91279">
        <w:rPr>
          <w:rFonts w:ascii="华文楷体" w:eastAsia="华文楷体" w:hAnsi="华文楷体" w:cs="宋体" w:hint="eastAsia"/>
          <w:b/>
          <w:bCs/>
          <w:kern w:val="0"/>
          <w:lang w:val="zh-CN"/>
        </w:rPr>
        <w:t>通知</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lang w:val="zh-CN"/>
        </w:rPr>
        <w:t>本合同任何一方给另一方的通知，都应以书面形式发送，而另一方也应以书面形式确认并发送到对方明确的地址。</w:t>
      </w:r>
    </w:p>
    <w:p w:rsidR="001A0F64" w:rsidRPr="00F91279" w:rsidRDefault="0008262D">
      <w:pPr>
        <w:autoSpaceDE w:val="0"/>
        <w:autoSpaceDN w:val="0"/>
        <w:spacing w:line="480" w:lineRule="exact"/>
        <w:ind w:firstLine="482"/>
        <w:rPr>
          <w:rFonts w:ascii="华文楷体" w:eastAsia="华文楷体" w:hAnsi="华文楷体" w:cs="宋体"/>
          <w:b/>
          <w:bCs/>
          <w:kern w:val="0"/>
        </w:rPr>
      </w:pPr>
      <w:r w:rsidRPr="00F91279">
        <w:rPr>
          <w:rFonts w:ascii="华文楷体" w:eastAsia="华文楷体" w:hAnsi="华文楷体" w:cs="宋体" w:hint="eastAsia"/>
          <w:b/>
          <w:bCs/>
          <w:kern w:val="0"/>
        </w:rPr>
        <w:lastRenderedPageBreak/>
        <w:t>25.</w:t>
      </w:r>
      <w:r w:rsidRPr="00F91279">
        <w:rPr>
          <w:rFonts w:ascii="华文楷体" w:eastAsia="华文楷体" w:hAnsi="华文楷体" w:cs="宋体" w:hint="eastAsia"/>
          <w:b/>
          <w:bCs/>
          <w:kern w:val="0"/>
          <w:lang w:val="zh-CN"/>
        </w:rPr>
        <w:t>计量单位</w:t>
      </w:r>
    </w:p>
    <w:p w:rsidR="001A0F64" w:rsidRPr="00F91279" w:rsidRDefault="0008262D">
      <w:pPr>
        <w:autoSpaceDE w:val="0"/>
        <w:autoSpaceDN w:val="0"/>
        <w:spacing w:line="480" w:lineRule="exact"/>
        <w:ind w:firstLine="480"/>
        <w:rPr>
          <w:rFonts w:ascii="华文楷体" w:eastAsia="华文楷体" w:hAnsi="华文楷体" w:cs="宋体"/>
          <w:kern w:val="0"/>
        </w:rPr>
      </w:pPr>
      <w:r w:rsidRPr="00F91279">
        <w:rPr>
          <w:rFonts w:ascii="华文楷体" w:eastAsia="华文楷体" w:hAnsi="华文楷体" w:cs="宋体" w:hint="eastAsia"/>
          <w:kern w:val="0"/>
          <w:lang w:val="zh-CN"/>
        </w:rPr>
        <w:t>除技术规范中另有规定外</w:t>
      </w:r>
      <w:r w:rsidRPr="00F91279">
        <w:rPr>
          <w:rFonts w:ascii="华文楷体" w:eastAsia="华文楷体" w:hAnsi="华文楷体" w:cs="宋体" w:hint="eastAsia"/>
          <w:kern w:val="0"/>
        </w:rPr>
        <w:t>，</w:t>
      </w:r>
      <w:r w:rsidRPr="00F91279">
        <w:rPr>
          <w:rFonts w:ascii="华文楷体" w:eastAsia="华文楷体" w:hAnsi="华文楷体" w:cs="宋体" w:hint="eastAsia"/>
          <w:kern w:val="0"/>
          <w:lang w:val="zh-CN"/>
        </w:rPr>
        <w:t>计量单位均使用国家法定计量单位。</w:t>
      </w:r>
    </w:p>
    <w:p w:rsidR="001A0F64" w:rsidRPr="00F91279" w:rsidRDefault="0008262D">
      <w:pPr>
        <w:autoSpaceDE w:val="0"/>
        <w:autoSpaceDN w:val="0"/>
        <w:spacing w:line="480" w:lineRule="exact"/>
        <w:ind w:firstLine="482"/>
        <w:rPr>
          <w:rFonts w:ascii="华文楷体" w:eastAsia="华文楷体" w:hAnsi="华文楷体" w:cs="宋体"/>
          <w:b/>
          <w:bCs/>
          <w:kern w:val="0"/>
        </w:rPr>
      </w:pPr>
      <w:r w:rsidRPr="00F91279">
        <w:rPr>
          <w:rFonts w:ascii="华文楷体" w:eastAsia="华文楷体" w:hAnsi="华文楷体" w:cs="宋体" w:hint="eastAsia"/>
          <w:b/>
          <w:bCs/>
          <w:kern w:val="0"/>
        </w:rPr>
        <w:t>26.</w:t>
      </w:r>
      <w:r w:rsidRPr="00F91279">
        <w:rPr>
          <w:rFonts w:ascii="华文楷体" w:eastAsia="华文楷体" w:hAnsi="华文楷体" w:cs="宋体" w:hint="eastAsia"/>
          <w:b/>
          <w:bCs/>
          <w:kern w:val="0"/>
          <w:lang w:val="zh-CN"/>
        </w:rPr>
        <w:t>适用法律</w:t>
      </w:r>
    </w:p>
    <w:p w:rsidR="001A0F64" w:rsidRPr="00F91279" w:rsidRDefault="0008262D">
      <w:pPr>
        <w:adjustRightInd w:val="0"/>
        <w:snapToGrid w:val="0"/>
        <w:spacing w:line="480" w:lineRule="exact"/>
        <w:ind w:firstLineChars="200" w:firstLine="480"/>
        <w:rPr>
          <w:rFonts w:ascii="华文楷体" w:eastAsia="华文楷体" w:hAnsi="华文楷体" w:cs="宋体"/>
          <w:lang w:val="zh-CN"/>
        </w:rPr>
      </w:pPr>
      <w:r w:rsidRPr="00F91279">
        <w:rPr>
          <w:rFonts w:ascii="华文楷体" w:eastAsia="华文楷体" w:hAnsi="华文楷体" w:cs="宋体" w:hint="eastAsia"/>
          <w:lang w:val="zh-CN"/>
        </w:rPr>
        <w:t>本合同按照中华人民共和国的相关法律进行解释。</w:t>
      </w:r>
    </w:p>
    <w:p w:rsidR="001A0F64" w:rsidRPr="00F91279" w:rsidRDefault="001A0F64">
      <w:pPr>
        <w:pStyle w:val="af"/>
        <w:spacing w:before="0" w:after="0" w:line="360" w:lineRule="auto"/>
        <w:rPr>
          <w:rFonts w:ascii="华文楷体" w:eastAsia="华文楷体" w:hAnsi="华文楷体" w:cs="宋体"/>
          <w:szCs w:val="36"/>
          <w:lang w:val="zh-CN"/>
        </w:rPr>
      </w:pPr>
    </w:p>
    <w:p w:rsidR="001A0F64" w:rsidRPr="00F91279" w:rsidRDefault="001A0F64">
      <w:pPr>
        <w:pStyle w:val="af"/>
        <w:spacing w:before="0" w:after="0" w:line="360" w:lineRule="auto"/>
        <w:rPr>
          <w:rFonts w:ascii="华文楷体" w:eastAsia="华文楷体" w:hAnsi="华文楷体" w:cs="宋体"/>
          <w:szCs w:val="36"/>
          <w:lang w:val="zh-CN"/>
        </w:rPr>
      </w:pPr>
    </w:p>
    <w:p w:rsidR="001A0F64" w:rsidRPr="00F91279" w:rsidRDefault="001A0F64">
      <w:pPr>
        <w:pStyle w:val="af"/>
        <w:spacing w:before="0" w:after="0" w:line="360" w:lineRule="auto"/>
        <w:rPr>
          <w:rFonts w:ascii="华文楷体" w:eastAsia="华文楷体" w:hAnsi="华文楷体" w:cs="宋体"/>
          <w:szCs w:val="36"/>
          <w:lang w:val="zh-CN"/>
        </w:rPr>
      </w:pPr>
    </w:p>
    <w:p w:rsidR="001A0F64" w:rsidRPr="00F91279" w:rsidRDefault="001A0F64">
      <w:pPr>
        <w:pStyle w:val="af"/>
        <w:spacing w:before="0" w:after="0" w:line="360" w:lineRule="auto"/>
        <w:rPr>
          <w:rFonts w:ascii="华文楷体" w:eastAsia="华文楷体" w:hAnsi="华文楷体" w:cs="宋体"/>
          <w:szCs w:val="36"/>
          <w:lang w:val="zh-CN"/>
        </w:rPr>
      </w:pPr>
    </w:p>
    <w:p w:rsidR="001A0F64" w:rsidRPr="00F91279" w:rsidRDefault="001A0F64">
      <w:pPr>
        <w:pStyle w:val="af"/>
        <w:spacing w:before="0" w:after="0" w:line="360" w:lineRule="auto"/>
        <w:rPr>
          <w:rFonts w:ascii="华文楷体" w:eastAsia="华文楷体" w:hAnsi="华文楷体" w:cs="宋体"/>
          <w:szCs w:val="36"/>
          <w:lang w:val="zh-CN"/>
        </w:rPr>
      </w:pPr>
    </w:p>
    <w:p w:rsidR="001A0F64" w:rsidRPr="00F91279" w:rsidRDefault="001A0F64">
      <w:pPr>
        <w:pStyle w:val="af"/>
        <w:spacing w:before="0" w:after="0" w:line="360" w:lineRule="auto"/>
        <w:rPr>
          <w:rFonts w:ascii="华文楷体" w:eastAsia="华文楷体" w:hAnsi="华文楷体" w:cs="宋体"/>
          <w:szCs w:val="36"/>
          <w:lang w:val="zh-CN"/>
        </w:rPr>
      </w:pPr>
    </w:p>
    <w:p w:rsidR="001A0F64" w:rsidRPr="00F91279" w:rsidRDefault="001A0F64">
      <w:pPr>
        <w:pStyle w:val="af"/>
        <w:spacing w:before="0" w:after="0" w:line="360" w:lineRule="auto"/>
        <w:rPr>
          <w:rFonts w:ascii="华文楷体" w:eastAsia="华文楷体" w:hAnsi="华文楷体" w:cs="宋体"/>
          <w:szCs w:val="36"/>
          <w:lang w:val="zh-CN"/>
        </w:rPr>
      </w:pPr>
    </w:p>
    <w:p w:rsidR="001A0F64" w:rsidRPr="00F91279" w:rsidRDefault="001A0F64">
      <w:pPr>
        <w:pStyle w:val="af"/>
        <w:spacing w:before="0" w:after="0" w:line="360" w:lineRule="auto"/>
        <w:rPr>
          <w:rFonts w:ascii="华文楷体" w:eastAsia="华文楷体" w:hAnsi="华文楷体" w:cs="宋体"/>
          <w:szCs w:val="36"/>
          <w:lang w:val="zh-CN"/>
        </w:rPr>
      </w:pPr>
    </w:p>
    <w:p w:rsidR="001A0F64" w:rsidRPr="00F91279" w:rsidRDefault="001A0F64">
      <w:pPr>
        <w:pStyle w:val="af"/>
        <w:spacing w:before="0" w:after="0" w:line="360" w:lineRule="auto"/>
        <w:rPr>
          <w:rFonts w:ascii="华文楷体" w:eastAsia="华文楷体" w:hAnsi="华文楷体" w:cs="宋体"/>
          <w:szCs w:val="36"/>
          <w:lang w:val="zh-CN"/>
        </w:rPr>
      </w:pPr>
    </w:p>
    <w:p w:rsidR="001A0F64" w:rsidRPr="00F91279" w:rsidRDefault="001A0F64">
      <w:pPr>
        <w:pStyle w:val="af"/>
        <w:spacing w:before="0" w:after="0" w:line="360" w:lineRule="auto"/>
        <w:rPr>
          <w:rFonts w:ascii="华文楷体" w:eastAsia="华文楷体" w:hAnsi="华文楷体" w:cs="宋体"/>
          <w:szCs w:val="36"/>
          <w:lang w:val="zh-CN"/>
        </w:rPr>
      </w:pPr>
    </w:p>
    <w:p w:rsidR="001A0F64" w:rsidRPr="00F91279" w:rsidRDefault="001A0F64">
      <w:pPr>
        <w:pStyle w:val="af"/>
        <w:spacing w:before="0" w:after="0" w:line="360" w:lineRule="auto"/>
        <w:rPr>
          <w:rFonts w:ascii="华文楷体" w:eastAsia="华文楷体" w:hAnsi="华文楷体" w:cs="宋体"/>
          <w:szCs w:val="36"/>
          <w:lang w:val="zh-CN"/>
        </w:rPr>
      </w:pPr>
    </w:p>
    <w:p w:rsidR="001A0F64" w:rsidRPr="00F91279" w:rsidRDefault="001A0F64">
      <w:pPr>
        <w:pStyle w:val="af"/>
        <w:spacing w:before="0" w:after="0" w:line="360" w:lineRule="auto"/>
        <w:rPr>
          <w:rFonts w:ascii="华文楷体" w:eastAsia="华文楷体" w:hAnsi="华文楷体" w:cs="宋体"/>
          <w:szCs w:val="36"/>
          <w:lang w:val="zh-CN"/>
        </w:rPr>
      </w:pPr>
    </w:p>
    <w:p w:rsidR="001A0F64" w:rsidRPr="00F91279" w:rsidRDefault="001A0F64">
      <w:pPr>
        <w:pStyle w:val="af"/>
        <w:spacing w:before="0" w:after="0" w:line="360" w:lineRule="auto"/>
        <w:rPr>
          <w:rFonts w:ascii="华文楷体" w:eastAsia="华文楷体" w:hAnsi="华文楷体" w:cs="宋体"/>
          <w:szCs w:val="36"/>
          <w:lang w:val="zh-CN"/>
        </w:rPr>
      </w:pPr>
    </w:p>
    <w:p w:rsidR="001A0F64" w:rsidRPr="00F91279" w:rsidRDefault="001A0F64">
      <w:pPr>
        <w:pStyle w:val="af"/>
        <w:spacing w:before="0" w:after="0" w:line="360" w:lineRule="auto"/>
        <w:rPr>
          <w:rFonts w:ascii="华文楷体" w:eastAsia="华文楷体" w:hAnsi="华文楷体" w:cs="宋体"/>
          <w:szCs w:val="36"/>
          <w:lang w:val="zh-CN"/>
        </w:rPr>
      </w:pPr>
    </w:p>
    <w:p w:rsidR="001A0F64" w:rsidRPr="00F91279" w:rsidRDefault="001A0F64">
      <w:pPr>
        <w:pStyle w:val="af"/>
        <w:spacing w:before="0" w:after="0" w:line="360" w:lineRule="auto"/>
        <w:rPr>
          <w:rFonts w:ascii="华文楷体" w:eastAsia="华文楷体" w:hAnsi="华文楷体" w:cs="宋体"/>
          <w:szCs w:val="36"/>
          <w:lang w:val="zh-CN"/>
        </w:rPr>
      </w:pPr>
    </w:p>
    <w:p w:rsidR="001A0F64" w:rsidRPr="00F91279" w:rsidRDefault="001A0F64">
      <w:pPr>
        <w:pStyle w:val="af"/>
        <w:spacing w:before="0" w:after="0" w:line="360" w:lineRule="auto"/>
        <w:rPr>
          <w:rFonts w:ascii="华文楷体" w:eastAsia="华文楷体" w:hAnsi="华文楷体" w:cs="宋体"/>
          <w:szCs w:val="36"/>
          <w:lang w:val="zh-CN"/>
        </w:rPr>
      </w:pPr>
    </w:p>
    <w:p w:rsidR="001A0F64" w:rsidRPr="00F91279" w:rsidRDefault="0008262D">
      <w:pPr>
        <w:pStyle w:val="af"/>
        <w:spacing w:before="0" w:after="0" w:line="360" w:lineRule="auto"/>
        <w:rPr>
          <w:rFonts w:ascii="华文楷体" w:eastAsia="华文楷体" w:hAnsi="华文楷体" w:cs="宋体"/>
          <w:lang w:val="zh-CN"/>
        </w:rPr>
      </w:pPr>
      <w:bookmarkStart w:id="152" w:name="_Toc184345924"/>
      <w:r w:rsidRPr="00F91279">
        <w:rPr>
          <w:rFonts w:ascii="华文楷体" w:eastAsia="华文楷体" w:hAnsi="华文楷体" w:cs="宋体" w:hint="eastAsia"/>
          <w:szCs w:val="36"/>
          <w:lang w:val="zh-CN"/>
        </w:rPr>
        <w:t>第四部分</w:t>
      </w:r>
      <w:r w:rsidRPr="00F91279">
        <w:rPr>
          <w:rFonts w:ascii="华文楷体" w:eastAsia="华文楷体" w:hAnsi="华文楷体" w:cs="宋体" w:hint="eastAsia"/>
          <w:szCs w:val="36"/>
          <w:lang w:val="zh-CN"/>
        </w:rPr>
        <w:t xml:space="preserve">  </w:t>
      </w:r>
      <w:r w:rsidRPr="00F91279">
        <w:rPr>
          <w:rFonts w:ascii="华文楷体" w:eastAsia="华文楷体" w:hAnsi="华文楷体" w:cs="宋体" w:hint="eastAsia"/>
          <w:szCs w:val="36"/>
          <w:lang w:val="zh-CN"/>
        </w:rPr>
        <w:t>投标文件格式</w:t>
      </w:r>
      <w:bookmarkEnd w:id="150"/>
      <w:bookmarkEnd w:id="152"/>
    </w:p>
    <w:p w:rsidR="001A0F64" w:rsidRPr="00F91279" w:rsidRDefault="0008262D">
      <w:pPr>
        <w:pStyle w:val="af"/>
        <w:spacing w:before="0" w:after="0" w:line="360" w:lineRule="auto"/>
        <w:jc w:val="left"/>
        <w:outlineLvl w:val="1"/>
        <w:rPr>
          <w:rFonts w:ascii="华文楷体" w:eastAsia="华文楷体" w:hAnsi="华文楷体" w:cs="宋体"/>
        </w:rPr>
      </w:pPr>
      <w:bookmarkStart w:id="153" w:name="_Toc11851"/>
      <w:bookmarkStart w:id="154" w:name="_Toc5121"/>
      <w:bookmarkStart w:id="155" w:name="_Toc17645"/>
      <w:bookmarkStart w:id="156" w:name="_Toc515908207"/>
      <w:bookmarkStart w:id="157" w:name="_Toc184345925"/>
      <w:r w:rsidRPr="00F91279">
        <w:rPr>
          <w:rFonts w:ascii="华文楷体" w:eastAsia="华文楷体" w:hAnsi="华文楷体" w:cs="宋体" w:hint="eastAsia"/>
          <w:sz w:val="30"/>
          <w:szCs w:val="30"/>
          <w:lang w:val="zh-CN"/>
        </w:rPr>
        <w:t>封面</w:t>
      </w:r>
      <w:bookmarkEnd w:id="153"/>
      <w:r w:rsidRPr="00F91279">
        <w:rPr>
          <w:rFonts w:ascii="华文楷体" w:eastAsia="华文楷体" w:hAnsi="华文楷体" w:cs="宋体" w:hint="eastAsia"/>
          <w:sz w:val="30"/>
          <w:szCs w:val="30"/>
          <w:lang w:val="zh-CN"/>
        </w:rPr>
        <w:t>（上册）</w:t>
      </w:r>
      <w:bookmarkEnd w:id="154"/>
      <w:bookmarkEnd w:id="155"/>
      <w:bookmarkEnd w:id="156"/>
      <w:bookmarkEnd w:id="157"/>
    </w:p>
    <w:p w:rsidR="001A0F64" w:rsidRPr="00F91279" w:rsidRDefault="0008262D">
      <w:pPr>
        <w:autoSpaceDE w:val="0"/>
        <w:autoSpaceDN w:val="0"/>
        <w:spacing w:line="360" w:lineRule="auto"/>
        <w:jc w:val="center"/>
        <w:rPr>
          <w:rFonts w:ascii="华文楷体" w:eastAsia="华文楷体" w:hAnsi="华文楷体" w:cs="宋体"/>
          <w:kern w:val="0"/>
          <w:sz w:val="36"/>
          <w:szCs w:val="36"/>
        </w:rPr>
      </w:pPr>
      <w:r w:rsidRPr="00F91279">
        <w:rPr>
          <w:rFonts w:ascii="华文楷体" w:eastAsia="华文楷体" w:hAnsi="华文楷体" w:cs="宋体" w:hint="eastAsia"/>
          <w:b/>
          <w:bCs/>
          <w:kern w:val="0"/>
          <w:sz w:val="52"/>
          <w:szCs w:val="52"/>
          <w:lang w:val="zh-CN"/>
        </w:rPr>
        <w:t>青海省政府采购项目</w:t>
      </w:r>
    </w:p>
    <w:p w:rsidR="001A0F64" w:rsidRPr="00F91279" w:rsidRDefault="0008262D">
      <w:pPr>
        <w:autoSpaceDE w:val="0"/>
        <w:autoSpaceDN w:val="0"/>
        <w:spacing w:line="360" w:lineRule="auto"/>
        <w:jc w:val="center"/>
        <w:rPr>
          <w:rFonts w:ascii="华文楷体" w:eastAsia="华文楷体" w:hAnsi="华文楷体" w:cs="宋体"/>
          <w:b/>
          <w:bCs/>
          <w:kern w:val="0"/>
          <w:sz w:val="72"/>
          <w:szCs w:val="72"/>
          <w:lang w:val="zh-CN"/>
        </w:rPr>
      </w:pPr>
      <w:r w:rsidRPr="00F91279">
        <w:rPr>
          <w:rFonts w:ascii="华文楷体" w:eastAsia="华文楷体" w:hAnsi="华文楷体" w:cs="宋体" w:hint="eastAsia"/>
          <w:b/>
          <w:bCs/>
          <w:kern w:val="0"/>
          <w:sz w:val="72"/>
          <w:szCs w:val="72"/>
          <w:lang w:val="zh-CN"/>
        </w:rPr>
        <w:t>投标文件</w:t>
      </w:r>
    </w:p>
    <w:p w:rsidR="001A0F64" w:rsidRPr="00F91279" w:rsidRDefault="0008262D">
      <w:pPr>
        <w:autoSpaceDE w:val="0"/>
        <w:autoSpaceDN w:val="0"/>
        <w:spacing w:line="360" w:lineRule="auto"/>
        <w:jc w:val="center"/>
        <w:rPr>
          <w:rFonts w:ascii="华文楷体" w:eastAsia="华文楷体" w:hAnsi="华文楷体" w:cs="宋体"/>
          <w:b/>
          <w:bCs/>
          <w:kern w:val="0"/>
          <w:sz w:val="36"/>
          <w:szCs w:val="36"/>
          <w:lang w:val="zh-CN"/>
        </w:rPr>
      </w:pPr>
      <w:r w:rsidRPr="00F91279">
        <w:rPr>
          <w:rFonts w:ascii="华文楷体" w:eastAsia="华文楷体" w:hAnsi="华文楷体" w:cs="宋体" w:hint="eastAsia"/>
          <w:b/>
          <w:bCs/>
          <w:sz w:val="36"/>
          <w:szCs w:val="36"/>
          <w:lang w:val="zh-CN"/>
        </w:rPr>
        <w:t>（上册）</w:t>
      </w:r>
    </w:p>
    <w:p w:rsidR="001A0F64" w:rsidRPr="00F91279" w:rsidRDefault="0008262D">
      <w:pPr>
        <w:autoSpaceDE w:val="0"/>
        <w:autoSpaceDN w:val="0"/>
        <w:spacing w:line="360" w:lineRule="auto"/>
        <w:jc w:val="center"/>
        <w:rPr>
          <w:rFonts w:ascii="华文楷体" w:eastAsia="华文楷体" w:hAnsi="华文楷体" w:cs="宋体"/>
          <w:kern w:val="0"/>
          <w:sz w:val="36"/>
          <w:szCs w:val="36"/>
        </w:rPr>
      </w:pPr>
      <w:r w:rsidRPr="00F91279">
        <w:rPr>
          <w:rFonts w:ascii="华文楷体" w:eastAsia="华文楷体" w:hAnsi="华文楷体" w:cs="宋体" w:hint="eastAsia"/>
          <w:b/>
          <w:bCs/>
          <w:sz w:val="36"/>
          <w:szCs w:val="36"/>
          <w:lang w:val="zh-CN"/>
        </w:rPr>
        <w:t>（资格审查文件）</w:t>
      </w:r>
    </w:p>
    <w:p w:rsidR="001A0F64" w:rsidRPr="00F91279" w:rsidRDefault="0008262D">
      <w:pPr>
        <w:autoSpaceDE w:val="0"/>
        <w:autoSpaceDN w:val="0"/>
        <w:spacing w:line="360" w:lineRule="auto"/>
        <w:rPr>
          <w:rFonts w:ascii="华文楷体" w:eastAsia="华文楷体" w:hAnsi="华文楷体" w:cs="宋体"/>
          <w:b/>
          <w:bCs/>
          <w:kern w:val="0"/>
          <w:sz w:val="36"/>
          <w:szCs w:val="36"/>
        </w:rPr>
      </w:pPr>
      <w:r w:rsidRPr="00F91279">
        <w:rPr>
          <w:rFonts w:ascii="华文楷体" w:eastAsia="华文楷体" w:hAnsi="华文楷体" w:cs="宋体" w:hint="eastAsia"/>
          <w:b/>
          <w:bCs/>
          <w:kern w:val="0"/>
          <w:sz w:val="36"/>
          <w:szCs w:val="36"/>
          <w:lang w:val="zh-CN"/>
        </w:rPr>
        <w:t>采购项目编号：</w:t>
      </w:r>
    </w:p>
    <w:p w:rsidR="001A0F64" w:rsidRPr="00F91279" w:rsidRDefault="0008262D">
      <w:pPr>
        <w:autoSpaceDE w:val="0"/>
        <w:autoSpaceDN w:val="0"/>
        <w:spacing w:line="360" w:lineRule="auto"/>
        <w:rPr>
          <w:rFonts w:ascii="华文楷体" w:eastAsia="华文楷体" w:hAnsi="华文楷体" w:cs="宋体"/>
          <w:b/>
          <w:bCs/>
          <w:kern w:val="0"/>
          <w:sz w:val="36"/>
          <w:szCs w:val="36"/>
        </w:rPr>
      </w:pPr>
      <w:r w:rsidRPr="00F91279">
        <w:rPr>
          <w:rFonts w:ascii="华文楷体" w:eastAsia="华文楷体" w:hAnsi="华文楷体" w:cs="宋体" w:hint="eastAsia"/>
          <w:b/>
          <w:bCs/>
          <w:kern w:val="0"/>
          <w:sz w:val="36"/>
          <w:szCs w:val="36"/>
          <w:lang w:val="zh-CN"/>
        </w:rPr>
        <w:t>采购项目名称</w:t>
      </w:r>
      <w:r w:rsidRPr="00F91279">
        <w:rPr>
          <w:rFonts w:ascii="华文楷体" w:eastAsia="华文楷体" w:hAnsi="华文楷体" w:cs="宋体" w:hint="eastAsia"/>
          <w:b/>
          <w:bCs/>
          <w:kern w:val="0"/>
          <w:sz w:val="36"/>
          <w:szCs w:val="36"/>
        </w:rPr>
        <w:t>：</w:t>
      </w:r>
    </w:p>
    <w:p w:rsidR="001A0F64" w:rsidRPr="00F91279" w:rsidRDefault="0008262D">
      <w:pPr>
        <w:autoSpaceDE w:val="0"/>
        <w:autoSpaceDN w:val="0"/>
        <w:spacing w:line="360" w:lineRule="auto"/>
        <w:rPr>
          <w:rFonts w:ascii="华文楷体" w:eastAsia="华文楷体" w:hAnsi="华文楷体" w:cs="宋体"/>
          <w:b/>
          <w:bCs/>
          <w:kern w:val="0"/>
          <w:sz w:val="36"/>
          <w:szCs w:val="36"/>
          <w:lang w:val="zh-CN"/>
        </w:rPr>
      </w:pPr>
      <w:r w:rsidRPr="00F91279">
        <w:rPr>
          <w:rFonts w:ascii="华文楷体" w:eastAsia="华文楷体" w:hAnsi="华文楷体" w:cs="宋体" w:hint="eastAsia"/>
          <w:b/>
          <w:bCs/>
          <w:kern w:val="0"/>
          <w:sz w:val="36"/>
          <w:szCs w:val="36"/>
          <w:lang w:val="zh-CN"/>
        </w:rPr>
        <w:t>投标包号：</w:t>
      </w:r>
    </w:p>
    <w:p w:rsidR="001A0F64" w:rsidRPr="00F91279" w:rsidRDefault="001A0F64">
      <w:pPr>
        <w:autoSpaceDE w:val="0"/>
        <w:autoSpaceDN w:val="0"/>
        <w:spacing w:line="360" w:lineRule="auto"/>
        <w:rPr>
          <w:rFonts w:ascii="华文楷体" w:eastAsia="华文楷体" w:hAnsi="华文楷体" w:cs="宋体"/>
          <w:b/>
          <w:bCs/>
          <w:kern w:val="0"/>
          <w:sz w:val="36"/>
          <w:szCs w:val="36"/>
        </w:rPr>
      </w:pPr>
    </w:p>
    <w:p w:rsidR="001A0F64" w:rsidRPr="00F91279" w:rsidRDefault="0008262D" w:rsidP="002D6D96">
      <w:pPr>
        <w:autoSpaceDE w:val="0"/>
        <w:autoSpaceDN w:val="0"/>
        <w:spacing w:line="360" w:lineRule="auto"/>
        <w:ind w:firstLineChars="800" w:firstLine="2883"/>
        <w:rPr>
          <w:rFonts w:ascii="华文楷体" w:eastAsia="华文楷体" w:hAnsi="华文楷体" w:cs="宋体"/>
          <w:b/>
          <w:bCs/>
          <w:kern w:val="0"/>
          <w:sz w:val="36"/>
          <w:szCs w:val="36"/>
        </w:rPr>
      </w:pPr>
      <w:r w:rsidRPr="00F91279">
        <w:rPr>
          <w:rFonts w:ascii="华文楷体" w:eastAsia="华文楷体" w:hAnsi="华文楷体" w:cs="宋体" w:hint="eastAsia"/>
          <w:b/>
          <w:bCs/>
          <w:kern w:val="0"/>
          <w:sz w:val="36"/>
          <w:szCs w:val="36"/>
          <w:lang w:val="zh-CN"/>
        </w:rPr>
        <w:t>投标人：</w:t>
      </w:r>
      <w:r w:rsidRPr="00F91279">
        <w:rPr>
          <w:rFonts w:ascii="华文楷体" w:eastAsia="华文楷体" w:hAnsi="华文楷体" w:cs="宋体" w:hint="eastAsia"/>
          <w:b/>
          <w:bCs/>
          <w:kern w:val="0"/>
          <w:sz w:val="36"/>
          <w:szCs w:val="36"/>
          <w:lang w:val="zh-CN"/>
        </w:rPr>
        <w:t xml:space="preserve">    </w:t>
      </w:r>
      <w:r w:rsidRPr="00F91279">
        <w:rPr>
          <w:rFonts w:ascii="华文楷体" w:eastAsia="华文楷体" w:hAnsi="华文楷体" w:cs="宋体" w:hint="eastAsia"/>
          <w:b/>
          <w:bCs/>
          <w:kern w:val="0"/>
          <w:sz w:val="36"/>
          <w:szCs w:val="36"/>
        </w:rPr>
        <w:t>（</w:t>
      </w:r>
      <w:r w:rsidRPr="00F91279">
        <w:rPr>
          <w:rFonts w:ascii="华文楷体" w:eastAsia="华文楷体" w:hAnsi="华文楷体" w:cs="宋体" w:hint="eastAsia"/>
          <w:b/>
          <w:bCs/>
          <w:kern w:val="0"/>
          <w:sz w:val="36"/>
          <w:szCs w:val="36"/>
          <w:lang w:val="zh-CN"/>
        </w:rPr>
        <w:t>公章）</w:t>
      </w:r>
    </w:p>
    <w:p w:rsidR="001A0F64" w:rsidRPr="00F91279" w:rsidRDefault="0008262D">
      <w:pPr>
        <w:autoSpaceDE w:val="0"/>
        <w:autoSpaceDN w:val="0"/>
        <w:spacing w:line="360" w:lineRule="auto"/>
        <w:rPr>
          <w:rFonts w:ascii="华文楷体" w:eastAsia="华文楷体" w:hAnsi="华文楷体" w:cs="宋体"/>
          <w:b/>
          <w:bCs/>
          <w:kern w:val="0"/>
          <w:sz w:val="36"/>
          <w:szCs w:val="36"/>
        </w:rPr>
      </w:pPr>
      <w:r w:rsidRPr="00F91279">
        <w:rPr>
          <w:rFonts w:ascii="华文楷体" w:eastAsia="华文楷体" w:hAnsi="华文楷体" w:cs="宋体" w:hint="eastAsia"/>
          <w:b/>
          <w:bCs/>
          <w:kern w:val="0"/>
          <w:sz w:val="36"/>
          <w:szCs w:val="36"/>
          <w:lang w:val="zh-CN"/>
        </w:rPr>
        <w:t>法定代表人或委托代理人：</w:t>
      </w:r>
      <w:r w:rsidRPr="00F91279">
        <w:rPr>
          <w:rFonts w:ascii="华文楷体" w:eastAsia="华文楷体" w:hAnsi="华文楷体" w:cs="宋体" w:hint="eastAsia"/>
          <w:b/>
          <w:bCs/>
          <w:kern w:val="0"/>
          <w:sz w:val="36"/>
          <w:szCs w:val="36"/>
          <w:lang w:val="zh-CN"/>
        </w:rPr>
        <w:t xml:space="preserve">    </w:t>
      </w:r>
      <w:r w:rsidRPr="00F91279">
        <w:rPr>
          <w:rFonts w:ascii="华文楷体" w:eastAsia="华文楷体" w:hAnsi="华文楷体" w:cs="宋体" w:hint="eastAsia"/>
          <w:b/>
          <w:bCs/>
          <w:kern w:val="0"/>
          <w:sz w:val="36"/>
          <w:szCs w:val="36"/>
          <w:lang w:val="zh-CN"/>
        </w:rPr>
        <w:t>（签字或盖章）</w:t>
      </w:r>
    </w:p>
    <w:p w:rsidR="001A0F64" w:rsidRPr="00F91279" w:rsidRDefault="0008262D">
      <w:pPr>
        <w:autoSpaceDE w:val="0"/>
        <w:autoSpaceDN w:val="0"/>
        <w:spacing w:line="360" w:lineRule="auto"/>
        <w:jc w:val="center"/>
        <w:rPr>
          <w:rFonts w:ascii="华文楷体" w:eastAsia="华文楷体" w:hAnsi="华文楷体" w:cs="宋体"/>
          <w:b/>
          <w:bCs/>
          <w:kern w:val="0"/>
          <w:sz w:val="36"/>
          <w:szCs w:val="36"/>
          <w:lang w:val="zh-CN"/>
        </w:rPr>
      </w:pPr>
      <w:r w:rsidRPr="00F91279">
        <w:rPr>
          <w:rFonts w:ascii="华文楷体" w:eastAsia="华文楷体" w:hAnsi="华文楷体" w:cs="宋体" w:hint="eastAsia"/>
          <w:b/>
          <w:bCs/>
          <w:kern w:val="0"/>
          <w:sz w:val="36"/>
          <w:szCs w:val="36"/>
          <w:lang w:val="zh-CN"/>
        </w:rPr>
        <w:t>年</w:t>
      </w:r>
      <w:r w:rsidRPr="00F91279">
        <w:rPr>
          <w:rFonts w:ascii="华文楷体" w:eastAsia="华文楷体" w:hAnsi="华文楷体" w:cs="宋体"/>
          <w:b/>
          <w:bCs/>
          <w:kern w:val="0"/>
          <w:sz w:val="36"/>
          <w:szCs w:val="36"/>
        </w:rPr>
        <w:t xml:space="preserve">   </w:t>
      </w:r>
      <w:r w:rsidRPr="00F91279">
        <w:rPr>
          <w:rFonts w:ascii="华文楷体" w:eastAsia="华文楷体" w:hAnsi="华文楷体" w:cs="宋体" w:hint="eastAsia"/>
          <w:b/>
          <w:bCs/>
          <w:kern w:val="0"/>
          <w:sz w:val="36"/>
          <w:szCs w:val="36"/>
          <w:lang w:val="zh-CN"/>
        </w:rPr>
        <w:t>月</w:t>
      </w:r>
      <w:r w:rsidRPr="00F91279">
        <w:rPr>
          <w:rFonts w:ascii="华文楷体" w:eastAsia="华文楷体" w:hAnsi="华文楷体" w:cs="宋体"/>
          <w:b/>
          <w:bCs/>
          <w:kern w:val="0"/>
          <w:sz w:val="36"/>
          <w:szCs w:val="36"/>
        </w:rPr>
        <w:t xml:space="preserve">   </w:t>
      </w:r>
      <w:r w:rsidRPr="00F91279">
        <w:rPr>
          <w:rFonts w:ascii="华文楷体" w:eastAsia="华文楷体" w:hAnsi="华文楷体" w:cs="宋体" w:hint="eastAsia"/>
          <w:b/>
          <w:bCs/>
          <w:kern w:val="0"/>
          <w:sz w:val="36"/>
          <w:szCs w:val="36"/>
          <w:lang w:val="zh-CN"/>
        </w:rPr>
        <w:t>日</w:t>
      </w:r>
    </w:p>
    <w:p w:rsidR="001A0F64" w:rsidRPr="00F91279" w:rsidRDefault="0008262D">
      <w:pPr>
        <w:pStyle w:val="af"/>
        <w:spacing w:before="0" w:after="0" w:line="360" w:lineRule="auto"/>
        <w:jc w:val="left"/>
        <w:outlineLvl w:val="1"/>
        <w:rPr>
          <w:rFonts w:ascii="华文楷体" w:eastAsia="华文楷体" w:hAnsi="华文楷体" w:cs="宋体"/>
          <w:lang w:val="zh-CN"/>
        </w:rPr>
      </w:pPr>
      <w:r w:rsidRPr="00F91279">
        <w:rPr>
          <w:rFonts w:ascii="华文楷体" w:eastAsia="华文楷体" w:hAnsi="华文楷体" w:cs="宋体" w:hint="eastAsia"/>
          <w:b w:val="0"/>
          <w:bCs w:val="0"/>
          <w:kern w:val="0"/>
          <w:lang w:val="zh-CN"/>
        </w:rPr>
        <w:br w:type="page"/>
      </w:r>
      <w:bookmarkStart w:id="158" w:name="_Toc30202"/>
      <w:bookmarkStart w:id="159" w:name="_Toc184345926"/>
      <w:bookmarkStart w:id="160" w:name="_Toc515908208"/>
      <w:bookmarkStart w:id="161" w:name="_Toc8733"/>
      <w:bookmarkStart w:id="162" w:name="_Toc8514"/>
      <w:bookmarkStart w:id="163" w:name="_Toc29902"/>
      <w:r w:rsidRPr="00F91279">
        <w:rPr>
          <w:rFonts w:ascii="华文楷体" w:eastAsia="华文楷体" w:hAnsi="华文楷体" w:cs="宋体" w:hint="eastAsia"/>
          <w:sz w:val="30"/>
          <w:szCs w:val="30"/>
          <w:lang w:val="zh-CN"/>
        </w:rPr>
        <w:lastRenderedPageBreak/>
        <w:t>目录（上册）</w:t>
      </w:r>
      <w:bookmarkEnd w:id="158"/>
      <w:bookmarkEnd w:id="159"/>
      <w:bookmarkEnd w:id="160"/>
      <w:bookmarkEnd w:id="161"/>
    </w:p>
    <w:p w:rsidR="001A0F64" w:rsidRPr="00F91279" w:rsidRDefault="0008262D">
      <w:pPr>
        <w:numPr>
          <w:ilvl w:val="0"/>
          <w:numId w:val="7"/>
        </w:numPr>
        <w:autoSpaceDE w:val="0"/>
        <w:autoSpaceDN w:val="0"/>
        <w:spacing w:line="360" w:lineRule="auto"/>
        <w:rPr>
          <w:rFonts w:ascii="华文楷体" w:eastAsia="华文楷体" w:hAnsi="华文楷体" w:cs="宋体"/>
          <w:kern w:val="0"/>
          <w:lang w:val="zh-CN"/>
        </w:rPr>
      </w:pPr>
      <w:r w:rsidRPr="00F91279">
        <w:rPr>
          <w:rFonts w:ascii="华文楷体" w:eastAsia="华文楷体" w:hAnsi="华文楷体" w:cs="宋体" w:hint="eastAsia"/>
          <w:kern w:val="0"/>
          <w:lang w:val="zh-CN"/>
        </w:rPr>
        <w:t>投标函……</w:t>
      </w:r>
      <w:proofErr w:type="gramStart"/>
      <w:r w:rsidRPr="00F91279">
        <w:rPr>
          <w:rFonts w:ascii="华文楷体" w:eastAsia="华文楷体" w:hAnsi="华文楷体" w:cs="宋体" w:hint="eastAsia"/>
          <w:kern w:val="0"/>
          <w:lang w:val="zh-CN"/>
        </w:rPr>
        <w:t>………………………………………………………</w:t>
      </w:r>
      <w:proofErr w:type="gramEnd"/>
      <w:r w:rsidRPr="00F91279">
        <w:rPr>
          <w:rFonts w:ascii="华文楷体" w:eastAsia="华文楷体" w:hAnsi="华文楷体" w:cs="宋体" w:hint="eastAsia"/>
          <w:kern w:val="0"/>
          <w:lang w:val="zh-CN"/>
        </w:rPr>
        <w:t>所在页码</w:t>
      </w:r>
    </w:p>
    <w:p w:rsidR="001A0F64" w:rsidRPr="00F91279" w:rsidRDefault="0008262D">
      <w:pPr>
        <w:numPr>
          <w:ilvl w:val="0"/>
          <w:numId w:val="7"/>
        </w:numPr>
        <w:autoSpaceDE w:val="0"/>
        <w:autoSpaceDN w:val="0"/>
        <w:spacing w:line="360" w:lineRule="auto"/>
        <w:rPr>
          <w:rFonts w:ascii="华文楷体" w:eastAsia="华文楷体" w:hAnsi="华文楷体" w:cs="宋体"/>
          <w:kern w:val="0"/>
          <w:lang w:val="zh-CN"/>
        </w:rPr>
      </w:pPr>
      <w:r w:rsidRPr="00F91279">
        <w:rPr>
          <w:rFonts w:ascii="华文楷体" w:eastAsia="华文楷体" w:hAnsi="华文楷体" w:cs="宋体" w:hint="eastAsia"/>
          <w:kern w:val="0"/>
          <w:lang w:val="zh-CN"/>
        </w:rPr>
        <w:t>法定代表人证明书……</w:t>
      </w:r>
      <w:proofErr w:type="gramStart"/>
      <w:r w:rsidRPr="00F91279">
        <w:rPr>
          <w:rFonts w:ascii="华文楷体" w:eastAsia="华文楷体" w:hAnsi="华文楷体" w:cs="宋体" w:hint="eastAsia"/>
          <w:kern w:val="0"/>
          <w:lang w:val="zh-CN"/>
        </w:rPr>
        <w:t>…………………………………………</w:t>
      </w:r>
      <w:proofErr w:type="gramEnd"/>
      <w:r w:rsidRPr="00F91279">
        <w:rPr>
          <w:rFonts w:ascii="华文楷体" w:eastAsia="华文楷体" w:hAnsi="华文楷体" w:cs="宋体" w:hint="eastAsia"/>
          <w:kern w:val="0"/>
          <w:lang w:val="zh-CN"/>
        </w:rPr>
        <w:t>所在页码</w:t>
      </w:r>
    </w:p>
    <w:p w:rsidR="001A0F64" w:rsidRPr="00F91279" w:rsidRDefault="0008262D">
      <w:pPr>
        <w:numPr>
          <w:ilvl w:val="0"/>
          <w:numId w:val="7"/>
        </w:numPr>
        <w:autoSpaceDE w:val="0"/>
        <w:autoSpaceDN w:val="0"/>
        <w:spacing w:line="360" w:lineRule="auto"/>
        <w:rPr>
          <w:rFonts w:ascii="华文楷体" w:eastAsia="华文楷体" w:hAnsi="华文楷体" w:cs="宋体"/>
          <w:kern w:val="0"/>
          <w:lang w:val="zh-CN"/>
        </w:rPr>
      </w:pPr>
      <w:r w:rsidRPr="00F91279">
        <w:rPr>
          <w:rFonts w:ascii="华文楷体" w:eastAsia="华文楷体" w:hAnsi="华文楷体" w:cs="宋体" w:hint="eastAsia"/>
          <w:kern w:val="0"/>
          <w:lang w:val="zh-CN"/>
        </w:rPr>
        <w:t>法定代表人授权书……</w:t>
      </w:r>
      <w:proofErr w:type="gramStart"/>
      <w:r w:rsidRPr="00F91279">
        <w:rPr>
          <w:rFonts w:ascii="华文楷体" w:eastAsia="华文楷体" w:hAnsi="华文楷体" w:cs="宋体" w:hint="eastAsia"/>
          <w:kern w:val="0"/>
          <w:lang w:val="zh-CN"/>
        </w:rPr>
        <w:t>…………………………………………</w:t>
      </w:r>
      <w:proofErr w:type="gramEnd"/>
      <w:r w:rsidRPr="00F91279">
        <w:rPr>
          <w:rFonts w:ascii="华文楷体" w:eastAsia="华文楷体" w:hAnsi="华文楷体" w:cs="宋体" w:hint="eastAsia"/>
          <w:kern w:val="0"/>
          <w:lang w:val="zh-CN"/>
        </w:rPr>
        <w:t>所在页码</w:t>
      </w:r>
    </w:p>
    <w:p w:rsidR="001A0F64" w:rsidRPr="00F91279" w:rsidRDefault="0008262D">
      <w:pPr>
        <w:numPr>
          <w:ilvl w:val="0"/>
          <w:numId w:val="7"/>
        </w:numPr>
        <w:autoSpaceDE w:val="0"/>
        <w:autoSpaceDN w:val="0"/>
        <w:spacing w:line="360" w:lineRule="auto"/>
        <w:rPr>
          <w:rFonts w:ascii="华文楷体" w:eastAsia="华文楷体" w:hAnsi="华文楷体" w:cs="宋体"/>
          <w:kern w:val="0"/>
          <w:lang w:val="zh-CN"/>
        </w:rPr>
      </w:pPr>
      <w:r w:rsidRPr="00F91279">
        <w:rPr>
          <w:rFonts w:ascii="华文楷体" w:eastAsia="华文楷体" w:hAnsi="华文楷体" w:cs="宋体" w:hint="eastAsia"/>
          <w:kern w:val="0"/>
          <w:lang w:val="zh-CN"/>
        </w:rPr>
        <w:t>投标人承诺函……</w:t>
      </w:r>
      <w:proofErr w:type="gramStart"/>
      <w:r w:rsidRPr="00F91279">
        <w:rPr>
          <w:rFonts w:ascii="华文楷体" w:eastAsia="华文楷体" w:hAnsi="华文楷体" w:cs="宋体" w:hint="eastAsia"/>
          <w:kern w:val="0"/>
          <w:lang w:val="zh-CN"/>
        </w:rPr>
        <w:t>………………………………………………</w:t>
      </w:r>
      <w:proofErr w:type="gramEnd"/>
      <w:r w:rsidRPr="00F91279">
        <w:rPr>
          <w:rFonts w:ascii="华文楷体" w:eastAsia="华文楷体" w:hAnsi="华文楷体" w:cs="宋体" w:hint="eastAsia"/>
          <w:kern w:val="0"/>
          <w:lang w:val="zh-CN"/>
        </w:rPr>
        <w:t>所在页码</w:t>
      </w:r>
    </w:p>
    <w:p w:rsidR="001A0F64" w:rsidRPr="00F91279" w:rsidRDefault="0008262D">
      <w:pPr>
        <w:numPr>
          <w:ilvl w:val="0"/>
          <w:numId w:val="7"/>
        </w:numPr>
        <w:autoSpaceDE w:val="0"/>
        <w:autoSpaceDN w:val="0"/>
        <w:spacing w:line="360" w:lineRule="auto"/>
        <w:rPr>
          <w:rFonts w:ascii="华文楷体" w:eastAsia="华文楷体" w:hAnsi="华文楷体" w:cs="宋体"/>
          <w:kern w:val="0"/>
          <w:lang w:val="zh-CN"/>
        </w:rPr>
      </w:pPr>
      <w:r w:rsidRPr="00F91279">
        <w:rPr>
          <w:rFonts w:ascii="华文楷体" w:eastAsia="华文楷体" w:hAnsi="华文楷体" w:cs="宋体" w:hint="eastAsia"/>
          <w:kern w:val="0"/>
          <w:lang w:val="zh-CN"/>
        </w:rPr>
        <w:t>投标人诚信承诺书……</w:t>
      </w:r>
      <w:proofErr w:type="gramStart"/>
      <w:r w:rsidRPr="00F91279">
        <w:rPr>
          <w:rFonts w:ascii="华文楷体" w:eastAsia="华文楷体" w:hAnsi="华文楷体" w:cs="宋体" w:hint="eastAsia"/>
          <w:kern w:val="0"/>
          <w:lang w:val="zh-CN"/>
        </w:rPr>
        <w:t>…………………………………………</w:t>
      </w:r>
      <w:proofErr w:type="gramEnd"/>
      <w:r w:rsidRPr="00F91279">
        <w:rPr>
          <w:rFonts w:ascii="华文楷体" w:eastAsia="华文楷体" w:hAnsi="华文楷体" w:cs="宋体" w:hint="eastAsia"/>
          <w:kern w:val="0"/>
          <w:lang w:val="zh-CN"/>
        </w:rPr>
        <w:t>所在页码</w:t>
      </w:r>
    </w:p>
    <w:p w:rsidR="001A0F64" w:rsidRPr="00F91279" w:rsidRDefault="0008262D">
      <w:pPr>
        <w:numPr>
          <w:ilvl w:val="0"/>
          <w:numId w:val="7"/>
        </w:numPr>
        <w:autoSpaceDE w:val="0"/>
        <w:autoSpaceDN w:val="0"/>
        <w:spacing w:line="360" w:lineRule="auto"/>
        <w:rPr>
          <w:rFonts w:ascii="华文楷体" w:eastAsia="华文楷体" w:hAnsi="华文楷体" w:cs="宋体"/>
          <w:kern w:val="0"/>
          <w:lang w:val="zh-CN"/>
        </w:rPr>
      </w:pPr>
      <w:r w:rsidRPr="00F91279">
        <w:rPr>
          <w:rFonts w:ascii="华文楷体" w:eastAsia="华文楷体" w:hAnsi="华文楷体" w:cs="宋体" w:hint="eastAsia"/>
          <w:kern w:val="0"/>
          <w:lang w:val="zh-CN"/>
        </w:rPr>
        <w:t>资格证明材料……</w:t>
      </w:r>
      <w:proofErr w:type="gramStart"/>
      <w:r w:rsidRPr="00F91279">
        <w:rPr>
          <w:rFonts w:ascii="华文楷体" w:eastAsia="华文楷体" w:hAnsi="华文楷体" w:cs="宋体" w:hint="eastAsia"/>
          <w:kern w:val="0"/>
          <w:lang w:val="zh-CN"/>
        </w:rPr>
        <w:t>………………………………………………</w:t>
      </w:r>
      <w:proofErr w:type="gramEnd"/>
      <w:r w:rsidRPr="00F91279">
        <w:rPr>
          <w:rFonts w:ascii="华文楷体" w:eastAsia="华文楷体" w:hAnsi="华文楷体" w:cs="宋体" w:hint="eastAsia"/>
          <w:kern w:val="0"/>
          <w:lang w:val="zh-CN"/>
        </w:rPr>
        <w:t>所在页码</w:t>
      </w:r>
    </w:p>
    <w:p w:rsidR="001A0F64" w:rsidRPr="00F91279" w:rsidRDefault="0008262D">
      <w:pPr>
        <w:numPr>
          <w:ilvl w:val="0"/>
          <w:numId w:val="7"/>
        </w:numPr>
        <w:autoSpaceDE w:val="0"/>
        <w:autoSpaceDN w:val="0"/>
        <w:spacing w:line="360" w:lineRule="auto"/>
        <w:rPr>
          <w:rFonts w:ascii="华文楷体" w:eastAsia="华文楷体" w:hAnsi="华文楷体" w:cs="宋体"/>
          <w:kern w:val="0"/>
          <w:lang w:val="zh-CN"/>
        </w:rPr>
      </w:pPr>
      <w:r w:rsidRPr="00F91279">
        <w:rPr>
          <w:rFonts w:ascii="华文楷体" w:eastAsia="华文楷体" w:hAnsi="华文楷体" w:cs="宋体" w:hint="eastAsia"/>
          <w:kern w:val="0"/>
          <w:lang w:val="zh-CN"/>
        </w:rPr>
        <w:t>财务状况报告，依法缴纳税收和社会保障资金的相关材料…所在页码</w:t>
      </w:r>
    </w:p>
    <w:p w:rsidR="001A0F64" w:rsidRPr="00F91279" w:rsidRDefault="0008262D">
      <w:pPr>
        <w:numPr>
          <w:ilvl w:val="0"/>
          <w:numId w:val="7"/>
        </w:numPr>
        <w:autoSpaceDE w:val="0"/>
        <w:autoSpaceDN w:val="0"/>
        <w:spacing w:line="360" w:lineRule="auto"/>
        <w:rPr>
          <w:rFonts w:ascii="华文楷体" w:eastAsia="华文楷体" w:hAnsi="华文楷体" w:cs="宋体"/>
          <w:kern w:val="0"/>
          <w:lang w:val="zh-CN"/>
        </w:rPr>
      </w:pPr>
      <w:r w:rsidRPr="00F91279">
        <w:rPr>
          <w:rFonts w:ascii="华文楷体" w:eastAsia="华文楷体" w:hAnsi="华文楷体" w:cs="宋体" w:hint="eastAsia"/>
          <w:kern w:val="0"/>
          <w:lang w:val="zh-CN"/>
        </w:rPr>
        <w:t>具备履行合同所必需的设备和专业技术能力的证明材料……所在页码</w:t>
      </w:r>
    </w:p>
    <w:p w:rsidR="001A0F64" w:rsidRPr="00F91279" w:rsidRDefault="0008262D">
      <w:pPr>
        <w:numPr>
          <w:ilvl w:val="0"/>
          <w:numId w:val="7"/>
        </w:numPr>
        <w:autoSpaceDE w:val="0"/>
        <w:autoSpaceDN w:val="0"/>
        <w:spacing w:line="360" w:lineRule="auto"/>
        <w:rPr>
          <w:rFonts w:ascii="华文楷体" w:eastAsia="华文楷体" w:hAnsi="华文楷体" w:cs="宋体"/>
          <w:kern w:val="0"/>
          <w:lang w:val="zh-CN"/>
        </w:rPr>
      </w:pPr>
      <w:r w:rsidRPr="00F91279">
        <w:rPr>
          <w:rFonts w:ascii="华文楷体" w:eastAsia="华文楷体" w:hAnsi="华文楷体" w:cs="宋体" w:hint="eastAsia"/>
          <w:kern w:val="0"/>
          <w:lang w:val="zh-CN"/>
        </w:rPr>
        <w:t>无重大违法记录声明……</w:t>
      </w:r>
      <w:proofErr w:type="gramStart"/>
      <w:r w:rsidRPr="00F91279">
        <w:rPr>
          <w:rFonts w:ascii="华文楷体" w:eastAsia="华文楷体" w:hAnsi="华文楷体" w:cs="宋体" w:hint="eastAsia"/>
          <w:kern w:val="0"/>
          <w:lang w:val="zh-CN"/>
        </w:rPr>
        <w:t>………………………………………</w:t>
      </w:r>
      <w:proofErr w:type="gramEnd"/>
      <w:r w:rsidRPr="00F91279">
        <w:rPr>
          <w:rFonts w:ascii="华文楷体" w:eastAsia="华文楷体" w:hAnsi="华文楷体" w:cs="宋体" w:hint="eastAsia"/>
          <w:kern w:val="0"/>
          <w:lang w:val="zh-CN"/>
        </w:rPr>
        <w:t>所在页码</w:t>
      </w:r>
    </w:p>
    <w:p w:rsidR="001A0F64" w:rsidRPr="00F91279" w:rsidRDefault="0008262D">
      <w:pPr>
        <w:numPr>
          <w:ilvl w:val="0"/>
          <w:numId w:val="7"/>
        </w:numPr>
        <w:autoSpaceDE w:val="0"/>
        <w:autoSpaceDN w:val="0"/>
        <w:spacing w:line="360" w:lineRule="auto"/>
        <w:rPr>
          <w:rFonts w:ascii="华文楷体" w:eastAsia="华文楷体" w:hAnsi="华文楷体" w:cs="宋体"/>
          <w:kern w:val="0"/>
          <w:lang w:val="zh-CN"/>
        </w:rPr>
      </w:pPr>
      <w:r w:rsidRPr="00F91279">
        <w:rPr>
          <w:rFonts w:ascii="华文楷体" w:eastAsia="华文楷体" w:hAnsi="华文楷体" w:cs="宋体" w:hint="eastAsia"/>
          <w:kern w:val="0"/>
          <w:lang w:val="zh-CN"/>
        </w:rPr>
        <w:t>投标保证金证明……</w:t>
      </w:r>
      <w:proofErr w:type="gramStart"/>
      <w:r w:rsidRPr="00F91279">
        <w:rPr>
          <w:rFonts w:ascii="华文楷体" w:eastAsia="华文楷体" w:hAnsi="华文楷体" w:cs="宋体" w:hint="eastAsia"/>
          <w:kern w:val="0"/>
          <w:lang w:val="zh-CN"/>
        </w:rPr>
        <w:t>……………………………………………</w:t>
      </w:r>
      <w:proofErr w:type="gramEnd"/>
      <w:r w:rsidRPr="00F91279">
        <w:rPr>
          <w:rFonts w:ascii="华文楷体" w:eastAsia="华文楷体" w:hAnsi="华文楷体" w:cs="宋体" w:hint="eastAsia"/>
          <w:kern w:val="0"/>
          <w:lang w:val="zh-CN"/>
        </w:rPr>
        <w:t>所在页码</w:t>
      </w:r>
    </w:p>
    <w:p w:rsidR="001A0F64" w:rsidRPr="00F91279" w:rsidRDefault="0008262D">
      <w:pPr>
        <w:numPr>
          <w:ilvl w:val="0"/>
          <w:numId w:val="7"/>
        </w:numPr>
        <w:autoSpaceDE w:val="0"/>
        <w:autoSpaceDN w:val="0"/>
        <w:spacing w:line="360" w:lineRule="auto"/>
        <w:rPr>
          <w:rFonts w:ascii="华文楷体" w:eastAsia="华文楷体" w:hAnsi="华文楷体" w:cs="宋体"/>
          <w:spacing w:val="-1"/>
        </w:rPr>
      </w:pPr>
      <w:r w:rsidRPr="00F91279">
        <w:rPr>
          <w:rFonts w:ascii="华文楷体" w:eastAsia="华文楷体" w:hAnsi="华文楷体" w:cs="宋体" w:hint="eastAsia"/>
          <w:spacing w:val="-1"/>
        </w:rPr>
        <w:t>中小企业声明函……</w:t>
      </w:r>
      <w:proofErr w:type="gramStart"/>
      <w:r w:rsidRPr="00F91279">
        <w:rPr>
          <w:rFonts w:ascii="华文楷体" w:eastAsia="华文楷体" w:hAnsi="华文楷体" w:cs="宋体" w:hint="eastAsia"/>
          <w:spacing w:val="-1"/>
        </w:rPr>
        <w:t>……………………………………………</w:t>
      </w:r>
      <w:proofErr w:type="gramEnd"/>
      <w:r w:rsidRPr="00F91279">
        <w:rPr>
          <w:rFonts w:ascii="华文楷体" w:eastAsia="华文楷体" w:hAnsi="华文楷体" w:cs="宋体" w:hint="eastAsia"/>
          <w:spacing w:val="-1"/>
        </w:rPr>
        <w:t>所在页码</w:t>
      </w:r>
    </w:p>
    <w:p w:rsidR="001A0F64" w:rsidRPr="00F91279" w:rsidRDefault="0008262D">
      <w:pPr>
        <w:numPr>
          <w:ilvl w:val="0"/>
          <w:numId w:val="7"/>
        </w:numPr>
        <w:autoSpaceDE w:val="0"/>
        <w:autoSpaceDN w:val="0"/>
        <w:spacing w:line="360" w:lineRule="auto"/>
        <w:rPr>
          <w:rFonts w:ascii="华文楷体" w:eastAsia="华文楷体" w:hAnsi="华文楷体" w:cs="宋体"/>
          <w:spacing w:val="-1"/>
        </w:rPr>
      </w:pPr>
      <w:r w:rsidRPr="00F91279">
        <w:rPr>
          <w:rFonts w:ascii="华文楷体" w:eastAsia="华文楷体" w:hAnsi="华文楷体" w:cs="宋体" w:hint="eastAsia"/>
          <w:spacing w:val="-1"/>
        </w:rPr>
        <w:t>残疾人福利性单位声明函……</w:t>
      </w:r>
      <w:proofErr w:type="gramStart"/>
      <w:r w:rsidRPr="00F91279">
        <w:rPr>
          <w:rFonts w:ascii="华文楷体" w:eastAsia="华文楷体" w:hAnsi="华文楷体" w:cs="宋体" w:hint="eastAsia"/>
          <w:spacing w:val="-1"/>
        </w:rPr>
        <w:t>…………………………………</w:t>
      </w:r>
      <w:proofErr w:type="gramEnd"/>
      <w:r w:rsidRPr="00F91279">
        <w:rPr>
          <w:rFonts w:ascii="华文楷体" w:eastAsia="华文楷体" w:hAnsi="华文楷体" w:cs="宋体" w:hint="eastAsia"/>
          <w:spacing w:val="-1"/>
        </w:rPr>
        <w:t>所在页码</w:t>
      </w:r>
    </w:p>
    <w:p w:rsidR="001A0F64" w:rsidRPr="00F91279" w:rsidRDefault="0008262D">
      <w:pPr>
        <w:numPr>
          <w:ilvl w:val="0"/>
          <w:numId w:val="7"/>
        </w:numPr>
        <w:autoSpaceDE w:val="0"/>
        <w:autoSpaceDN w:val="0"/>
        <w:spacing w:line="360" w:lineRule="auto"/>
        <w:rPr>
          <w:rFonts w:ascii="华文楷体" w:eastAsia="华文楷体" w:hAnsi="华文楷体" w:cs="宋体"/>
          <w:spacing w:val="-1"/>
          <w:lang w:val="zh-CN"/>
        </w:rPr>
      </w:pPr>
      <w:r w:rsidRPr="00F91279">
        <w:rPr>
          <w:rFonts w:ascii="华文楷体" w:eastAsia="华文楷体" w:hAnsi="华文楷体" w:cs="宋体" w:hint="eastAsia"/>
          <w:spacing w:val="-1"/>
        </w:rPr>
        <w:t>监狱企业证明资料</w:t>
      </w:r>
      <w:r w:rsidRPr="00F91279">
        <w:rPr>
          <w:rFonts w:ascii="华文楷体" w:eastAsia="华文楷体" w:hAnsi="华文楷体" w:cs="宋体" w:hint="eastAsia"/>
          <w:spacing w:val="-1"/>
        </w:rPr>
        <w:t>……</w:t>
      </w:r>
      <w:proofErr w:type="gramStart"/>
      <w:r w:rsidRPr="00F91279">
        <w:rPr>
          <w:rFonts w:ascii="华文楷体" w:eastAsia="华文楷体" w:hAnsi="华文楷体" w:cs="宋体" w:hint="eastAsia"/>
          <w:spacing w:val="-1"/>
        </w:rPr>
        <w:t>…………………………………………</w:t>
      </w:r>
      <w:proofErr w:type="gramEnd"/>
      <w:r w:rsidRPr="00F91279">
        <w:rPr>
          <w:rFonts w:ascii="华文楷体" w:eastAsia="华文楷体" w:hAnsi="华文楷体" w:cs="宋体" w:hint="eastAsia"/>
          <w:spacing w:val="-1"/>
        </w:rPr>
        <w:t>所在页码</w:t>
      </w:r>
    </w:p>
    <w:p w:rsidR="001A0F64" w:rsidRPr="00F91279" w:rsidRDefault="0008262D">
      <w:pPr>
        <w:pStyle w:val="af"/>
        <w:spacing w:before="0" w:after="0" w:line="360" w:lineRule="auto"/>
        <w:jc w:val="left"/>
        <w:outlineLvl w:val="1"/>
        <w:rPr>
          <w:rFonts w:ascii="华文楷体" w:eastAsia="华文楷体" w:hAnsi="华文楷体" w:cs="宋体"/>
          <w:b w:val="0"/>
          <w:bCs w:val="0"/>
          <w:kern w:val="0"/>
          <w:sz w:val="28"/>
          <w:szCs w:val="28"/>
          <w:lang w:val="zh-CN"/>
        </w:rPr>
      </w:pPr>
      <w:bookmarkStart w:id="164" w:name="_Toc19582"/>
      <w:bookmarkEnd w:id="162"/>
      <w:bookmarkEnd w:id="163"/>
      <w:r w:rsidRPr="00F91279">
        <w:rPr>
          <w:rFonts w:ascii="华文楷体" w:eastAsia="华文楷体" w:hAnsi="华文楷体" w:cs="宋体" w:hint="eastAsia"/>
          <w:sz w:val="30"/>
          <w:szCs w:val="30"/>
          <w:lang w:val="zh-CN"/>
        </w:rPr>
        <w:br w:type="page"/>
      </w:r>
      <w:bookmarkStart w:id="165" w:name="_Toc10038"/>
      <w:bookmarkStart w:id="166" w:name="_Toc184345927"/>
      <w:bookmarkStart w:id="167" w:name="_Toc515908209"/>
      <w:r w:rsidRPr="00F91279">
        <w:rPr>
          <w:rFonts w:ascii="华文楷体" w:eastAsia="华文楷体" w:hAnsi="华文楷体" w:cs="宋体" w:hint="eastAsia"/>
          <w:sz w:val="30"/>
          <w:szCs w:val="30"/>
        </w:rPr>
        <w:lastRenderedPageBreak/>
        <w:t>（</w:t>
      </w:r>
      <w:r w:rsidRPr="00F91279">
        <w:rPr>
          <w:rFonts w:ascii="华文楷体" w:eastAsia="华文楷体" w:hAnsi="华文楷体" w:cs="宋体" w:hint="eastAsia"/>
          <w:sz w:val="30"/>
          <w:szCs w:val="30"/>
        </w:rPr>
        <w:t>1</w:t>
      </w:r>
      <w:r w:rsidRPr="00F91279">
        <w:rPr>
          <w:rFonts w:ascii="华文楷体" w:eastAsia="华文楷体" w:hAnsi="华文楷体" w:cs="宋体" w:hint="eastAsia"/>
          <w:sz w:val="30"/>
          <w:szCs w:val="30"/>
        </w:rPr>
        <w:t>）</w:t>
      </w:r>
      <w:r w:rsidRPr="00F91279">
        <w:rPr>
          <w:rFonts w:ascii="华文楷体" w:eastAsia="华文楷体" w:hAnsi="华文楷体" w:cs="宋体" w:hint="eastAsia"/>
          <w:sz w:val="30"/>
          <w:szCs w:val="30"/>
          <w:lang w:val="zh-CN"/>
        </w:rPr>
        <w:t>投标函</w:t>
      </w:r>
      <w:bookmarkEnd w:id="164"/>
      <w:bookmarkEnd w:id="165"/>
      <w:bookmarkEnd w:id="166"/>
      <w:bookmarkEnd w:id="167"/>
    </w:p>
    <w:p w:rsidR="001A0F64" w:rsidRPr="00F91279" w:rsidRDefault="0008262D">
      <w:pPr>
        <w:autoSpaceDE w:val="0"/>
        <w:autoSpaceDN w:val="0"/>
        <w:spacing w:line="360" w:lineRule="auto"/>
        <w:jc w:val="center"/>
        <w:rPr>
          <w:rFonts w:ascii="华文楷体" w:eastAsia="华文楷体" w:hAnsi="华文楷体" w:cs="宋体"/>
          <w:b/>
          <w:bCs/>
          <w:kern w:val="0"/>
          <w:sz w:val="28"/>
          <w:szCs w:val="28"/>
          <w:lang w:val="zh-CN"/>
        </w:rPr>
      </w:pPr>
      <w:r w:rsidRPr="00F91279">
        <w:rPr>
          <w:rFonts w:ascii="华文楷体" w:eastAsia="华文楷体" w:hAnsi="华文楷体" w:cs="宋体" w:hint="eastAsia"/>
          <w:b/>
          <w:bCs/>
          <w:kern w:val="0"/>
          <w:sz w:val="28"/>
          <w:szCs w:val="28"/>
          <w:lang w:val="zh-CN"/>
        </w:rPr>
        <w:t>投标函</w:t>
      </w:r>
    </w:p>
    <w:p w:rsidR="001A0F64" w:rsidRPr="00F91279" w:rsidRDefault="0008262D">
      <w:pPr>
        <w:autoSpaceDE w:val="0"/>
        <w:autoSpaceDN w:val="0"/>
        <w:spacing w:line="360" w:lineRule="auto"/>
        <w:rPr>
          <w:rFonts w:ascii="华文楷体" w:eastAsia="华文楷体" w:hAnsi="华文楷体" w:cs="宋体"/>
          <w:kern w:val="0"/>
        </w:rPr>
      </w:pPr>
      <w:r w:rsidRPr="00F91279">
        <w:rPr>
          <w:rFonts w:ascii="华文楷体" w:eastAsia="华文楷体" w:hAnsi="华文楷体" w:cs="宋体" w:hint="eastAsia"/>
          <w:b/>
          <w:bCs/>
          <w:kern w:val="0"/>
          <w:lang w:val="zh-CN"/>
        </w:rPr>
        <w:t>致：采购人或者采购代理机构</w:t>
      </w:r>
    </w:p>
    <w:p w:rsidR="001A0F64" w:rsidRPr="00F91279" w:rsidRDefault="0008262D">
      <w:pPr>
        <w:autoSpaceDE w:val="0"/>
        <w:autoSpaceDN w:val="0"/>
        <w:spacing w:line="360" w:lineRule="auto"/>
        <w:ind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我们收到</w:t>
      </w:r>
      <w:r w:rsidRPr="00F91279">
        <w:rPr>
          <w:rFonts w:ascii="华文楷体" w:eastAsia="华文楷体" w:hAnsi="华文楷体" w:cs="宋体" w:hint="eastAsia"/>
          <w:kern w:val="0"/>
          <w:u w:val="single"/>
          <w:lang w:val="zh-CN"/>
        </w:rPr>
        <w:t>采购项目名称（采购项目编号</w:t>
      </w:r>
      <w:r w:rsidRPr="00F91279">
        <w:rPr>
          <w:rFonts w:ascii="华文楷体" w:eastAsia="华文楷体" w:hAnsi="华文楷体" w:cs="宋体" w:hint="eastAsia"/>
          <w:kern w:val="0"/>
          <w:u w:val="single"/>
        </w:rPr>
        <w:t>/</w:t>
      </w:r>
      <w:r w:rsidRPr="00F91279">
        <w:rPr>
          <w:rFonts w:ascii="华文楷体" w:eastAsia="华文楷体" w:hAnsi="华文楷体" w:cs="宋体" w:hint="eastAsia"/>
          <w:kern w:val="0"/>
          <w:u w:val="single"/>
        </w:rPr>
        <w:t>包号</w:t>
      </w:r>
      <w:r w:rsidRPr="00F91279">
        <w:rPr>
          <w:rFonts w:ascii="华文楷体" w:eastAsia="华文楷体" w:hAnsi="华文楷体" w:cs="宋体" w:hint="eastAsia"/>
          <w:kern w:val="0"/>
          <w:u w:val="single"/>
          <w:lang w:val="zh-CN"/>
        </w:rPr>
        <w:t>）</w:t>
      </w:r>
      <w:r w:rsidRPr="00F91279">
        <w:rPr>
          <w:rFonts w:ascii="华文楷体" w:eastAsia="华文楷体" w:hAnsi="华文楷体" w:cs="宋体" w:hint="eastAsia"/>
          <w:kern w:val="0"/>
          <w:lang w:val="zh-CN"/>
        </w:rPr>
        <w:t>招标文件，经研究，法定代表人（</w:t>
      </w:r>
      <w:r w:rsidRPr="00F91279">
        <w:rPr>
          <w:rFonts w:ascii="华文楷体" w:eastAsia="华文楷体" w:hAnsi="华文楷体" w:cs="宋体" w:hint="eastAsia"/>
          <w:kern w:val="0"/>
          <w:u w:val="single"/>
          <w:lang w:val="zh-CN"/>
        </w:rPr>
        <w:t>姓名、职务</w:t>
      </w:r>
      <w:r w:rsidRPr="00F91279">
        <w:rPr>
          <w:rFonts w:ascii="华文楷体" w:eastAsia="华文楷体" w:hAnsi="华文楷体" w:cs="宋体" w:hint="eastAsia"/>
          <w:kern w:val="0"/>
          <w:lang w:val="zh-CN"/>
        </w:rPr>
        <w:t>）正式授权（</w:t>
      </w:r>
      <w:r w:rsidRPr="00F91279">
        <w:rPr>
          <w:rFonts w:ascii="华文楷体" w:eastAsia="华文楷体" w:hAnsi="华文楷体" w:cs="宋体" w:hint="eastAsia"/>
          <w:kern w:val="0"/>
          <w:u w:val="single"/>
          <w:lang w:val="zh-CN"/>
        </w:rPr>
        <w:t>委托代理人姓名、职务</w:t>
      </w:r>
      <w:r w:rsidRPr="00F91279">
        <w:rPr>
          <w:rFonts w:ascii="华文楷体" w:eastAsia="华文楷体" w:hAnsi="华文楷体" w:cs="宋体" w:hint="eastAsia"/>
          <w:kern w:val="0"/>
          <w:lang w:val="zh-CN"/>
        </w:rPr>
        <w:t>）代表投标人（</w:t>
      </w:r>
      <w:r w:rsidRPr="00F91279">
        <w:rPr>
          <w:rFonts w:ascii="华文楷体" w:eastAsia="华文楷体" w:hAnsi="华文楷体" w:cs="宋体" w:hint="eastAsia"/>
          <w:kern w:val="0"/>
          <w:u w:val="single"/>
          <w:lang w:val="zh-CN"/>
        </w:rPr>
        <w:t>投标人名称、地址</w:t>
      </w:r>
      <w:r w:rsidRPr="00F91279">
        <w:rPr>
          <w:rFonts w:ascii="华文楷体" w:eastAsia="华文楷体" w:hAnsi="华文楷体" w:cs="宋体" w:hint="eastAsia"/>
          <w:kern w:val="0"/>
          <w:lang w:val="zh-CN"/>
        </w:rPr>
        <w:t>）提交投标文件。</w:t>
      </w:r>
    </w:p>
    <w:p w:rsidR="001A0F64" w:rsidRPr="00F91279" w:rsidRDefault="0008262D">
      <w:pPr>
        <w:autoSpaceDE w:val="0"/>
        <w:autoSpaceDN w:val="0"/>
        <w:spacing w:line="360" w:lineRule="auto"/>
        <w:ind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据此函，签字代表宣布同意如下：</w:t>
      </w:r>
    </w:p>
    <w:p w:rsidR="001A0F64" w:rsidRPr="00F91279" w:rsidRDefault="0008262D">
      <w:pPr>
        <w:autoSpaceDE w:val="0"/>
        <w:autoSpaceDN w:val="0"/>
        <w:spacing w:line="360" w:lineRule="auto"/>
        <w:ind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1.</w:t>
      </w:r>
      <w:r w:rsidRPr="00F91279">
        <w:rPr>
          <w:rFonts w:ascii="华文楷体" w:eastAsia="华文楷体" w:hAnsi="华文楷体" w:cs="宋体" w:hint="eastAsia"/>
          <w:kern w:val="0"/>
          <w:lang w:val="zh-CN"/>
        </w:rPr>
        <w:t>我方已详阅招标文件的全部内容，包括澄清、修改条款等有关附件，承诺对其完全理解并接受。</w:t>
      </w:r>
    </w:p>
    <w:p w:rsidR="001A0F64" w:rsidRPr="00F91279" w:rsidRDefault="0008262D">
      <w:pPr>
        <w:autoSpaceDE w:val="0"/>
        <w:autoSpaceDN w:val="0"/>
        <w:spacing w:line="360" w:lineRule="auto"/>
        <w:ind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2.</w:t>
      </w:r>
      <w:r w:rsidRPr="00F91279">
        <w:rPr>
          <w:rFonts w:ascii="华文楷体" w:eastAsia="华文楷体" w:hAnsi="华文楷体" w:cs="宋体" w:hint="eastAsia"/>
          <w:kern w:val="0"/>
          <w:lang w:val="zh-CN"/>
        </w:rPr>
        <w:t>投标有效期：</w:t>
      </w:r>
      <w:r w:rsidRPr="00F91279">
        <w:rPr>
          <w:rFonts w:ascii="华文楷体" w:eastAsia="华文楷体" w:hAnsi="华文楷体" w:cs="宋体" w:hint="eastAsia"/>
          <w:shd w:val="clear" w:color="auto" w:fill="FFFFFF"/>
        </w:rPr>
        <w:t>从提交投标文件的截止之日起</w:t>
      </w:r>
      <w:r w:rsidRPr="00F91279">
        <w:rPr>
          <w:rFonts w:ascii="华文楷体" w:eastAsia="华文楷体" w:hAnsi="华文楷体" w:cs="宋体" w:hint="eastAsia"/>
          <w:u w:val="single"/>
          <w:shd w:val="clear" w:color="auto" w:fill="FFFFFF"/>
        </w:rPr>
        <w:t xml:space="preserve">    </w:t>
      </w:r>
      <w:r w:rsidRPr="00F91279">
        <w:rPr>
          <w:rFonts w:ascii="华文楷体" w:eastAsia="华文楷体" w:hAnsi="华文楷体" w:cs="宋体" w:hint="eastAsia"/>
          <w:kern w:val="0"/>
          <w:lang w:val="zh-CN"/>
        </w:rPr>
        <w:t>日历日内有效。如果我方在投标有效期内撤回投标或中标后不签约的，投标保证金将被贵方没收。</w:t>
      </w:r>
    </w:p>
    <w:p w:rsidR="001A0F64" w:rsidRPr="00F91279" w:rsidRDefault="0008262D">
      <w:pPr>
        <w:autoSpaceDE w:val="0"/>
        <w:autoSpaceDN w:val="0"/>
        <w:spacing w:line="360" w:lineRule="auto"/>
        <w:ind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3.</w:t>
      </w:r>
      <w:r w:rsidRPr="00F91279">
        <w:rPr>
          <w:rFonts w:ascii="华文楷体" w:eastAsia="华文楷体" w:hAnsi="华文楷体" w:cs="宋体" w:hint="eastAsia"/>
          <w:kern w:val="0"/>
          <w:lang w:val="zh-CN"/>
        </w:rPr>
        <w:t>我方同意按照贵方要求提供与投标有关的一切数据或资料，理解并接受贵方制定的评标办法。</w:t>
      </w:r>
    </w:p>
    <w:p w:rsidR="001A0F64" w:rsidRPr="00F91279" w:rsidRDefault="0008262D">
      <w:pPr>
        <w:autoSpaceDE w:val="0"/>
        <w:autoSpaceDN w:val="0"/>
        <w:spacing w:line="360" w:lineRule="auto"/>
        <w:ind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4.</w:t>
      </w:r>
      <w:r w:rsidRPr="00F91279">
        <w:rPr>
          <w:rFonts w:ascii="华文楷体" w:eastAsia="华文楷体" w:hAnsi="华文楷体" w:cs="宋体" w:hint="eastAsia"/>
          <w:kern w:val="0"/>
          <w:lang w:val="zh-CN"/>
        </w:rPr>
        <w:t>与本投标有关的一切正式往来通讯请寄：</w:t>
      </w:r>
    </w:p>
    <w:p w:rsidR="001A0F64" w:rsidRPr="00F91279" w:rsidRDefault="001A0F64">
      <w:pPr>
        <w:autoSpaceDE w:val="0"/>
        <w:autoSpaceDN w:val="0"/>
        <w:spacing w:line="360" w:lineRule="auto"/>
        <w:rPr>
          <w:rFonts w:ascii="华文楷体" w:eastAsia="华文楷体" w:hAnsi="华文楷体" w:cs="宋体"/>
          <w:kern w:val="0"/>
          <w:lang w:val="zh-CN"/>
        </w:rPr>
      </w:pPr>
    </w:p>
    <w:p w:rsidR="001A0F64" w:rsidRPr="00F91279" w:rsidRDefault="0008262D">
      <w:pPr>
        <w:autoSpaceDE w:val="0"/>
        <w:autoSpaceDN w:val="0"/>
        <w:spacing w:line="360" w:lineRule="auto"/>
        <w:rPr>
          <w:rFonts w:ascii="华文楷体" w:eastAsia="华文楷体" w:hAnsi="华文楷体" w:cs="宋体"/>
          <w:kern w:val="0"/>
          <w:lang w:val="zh-CN"/>
        </w:rPr>
      </w:pPr>
      <w:r w:rsidRPr="00F91279">
        <w:rPr>
          <w:rFonts w:ascii="华文楷体" w:eastAsia="华文楷体" w:hAnsi="华文楷体" w:cs="宋体" w:hint="eastAsia"/>
          <w:kern w:val="0"/>
          <w:lang w:val="zh-CN"/>
        </w:rPr>
        <w:t>地址：</w:t>
      </w:r>
      <w:r w:rsidRPr="00F91279">
        <w:rPr>
          <w:rFonts w:ascii="华文楷体" w:eastAsia="华文楷体" w:hAnsi="华文楷体" w:cs="宋体" w:hint="eastAsia"/>
          <w:kern w:val="0"/>
          <w:lang w:val="zh-CN"/>
        </w:rPr>
        <w:t xml:space="preserve">_______________          </w:t>
      </w:r>
      <w:r w:rsidRPr="00F91279">
        <w:rPr>
          <w:rFonts w:ascii="华文楷体" w:eastAsia="华文楷体" w:hAnsi="华文楷体" w:cs="宋体" w:hint="eastAsia"/>
          <w:kern w:val="0"/>
          <w:lang w:val="zh-CN"/>
        </w:rPr>
        <w:t>邮编：</w:t>
      </w:r>
      <w:r w:rsidRPr="00F91279">
        <w:rPr>
          <w:rFonts w:ascii="华文楷体" w:eastAsia="华文楷体" w:hAnsi="华文楷体" w:cs="宋体" w:hint="eastAsia"/>
          <w:kern w:val="0"/>
          <w:lang w:val="zh-CN"/>
        </w:rPr>
        <w:t>______________</w:t>
      </w:r>
    </w:p>
    <w:p w:rsidR="001A0F64" w:rsidRPr="00F91279" w:rsidRDefault="0008262D">
      <w:pPr>
        <w:autoSpaceDE w:val="0"/>
        <w:autoSpaceDN w:val="0"/>
        <w:spacing w:line="360" w:lineRule="auto"/>
        <w:rPr>
          <w:rFonts w:ascii="华文楷体" w:eastAsia="华文楷体" w:hAnsi="华文楷体" w:cs="宋体"/>
          <w:kern w:val="0"/>
          <w:lang w:val="zh-CN"/>
        </w:rPr>
      </w:pPr>
      <w:r w:rsidRPr="00F91279">
        <w:rPr>
          <w:rFonts w:ascii="华文楷体" w:eastAsia="华文楷体" w:hAnsi="华文楷体" w:cs="宋体" w:hint="eastAsia"/>
          <w:kern w:val="0"/>
          <w:lang w:val="zh-CN"/>
        </w:rPr>
        <w:t>电话：</w:t>
      </w:r>
      <w:r w:rsidRPr="00F91279">
        <w:rPr>
          <w:rFonts w:ascii="华文楷体" w:eastAsia="华文楷体" w:hAnsi="华文楷体" w:cs="宋体" w:hint="eastAsia"/>
          <w:kern w:val="0"/>
          <w:lang w:val="zh-CN"/>
        </w:rPr>
        <w:t xml:space="preserve">_______________          </w:t>
      </w:r>
      <w:r w:rsidRPr="00F91279">
        <w:rPr>
          <w:rFonts w:ascii="华文楷体" w:eastAsia="华文楷体" w:hAnsi="华文楷体" w:cs="宋体" w:hint="eastAsia"/>
          <w:kern w:val="0"/>
          <w:lang w:val="zh-CN"/>
        </w:rPr>
        <w:t>传真：</w:t>
      </w:r>
      <w:r w:rsidRPr="00F91279">
        <w:rPr>
          <w:rFonts w:ascii="华文楷体" w:eastAsia="华文楷体" w:hAnsi="华文楷体" w:cs="宋体" w:hint="eastAsia"/>
          <w:kern w:val="0"/>
          <w:lang w:val="zh-CN"/>
        </w:rPr>
        <w:t>______________</w:t>
      </w:r>
    </w:p>
    <w:p w:rsidR="001A0F64" w:rsidRPr="00F91279" w:rsidRDefault="0008262D">
      <w:pPr>
        <w:autoSpaceDE w:val="0"/>
        <w:autoSpaceDN w:val="0"/>
        <w:spacing w:line="360" w:lineRule="auto"/>
        <w:rPr>
          <w:rFonts w:ascii="华文楷体" w:eastAsia="华文楷体" w:hAnsi="华文楷体" w:cs="宋体"/>
          <w:kern w:val="0"/>
          <w:lang w:val="zh-CN"/>
        </w:rPr>
      </w:pPr>
      <w:r w:rsidRPr="00F91279">
        <w:rPr>
          <w:rFonts w:ascii="华文楷体" w:eastAsia="华文楷体" w:hAnsi="华文楷体" w:cs="宋体" w:hint="eastAsia"/>
          <w:kern w:val="0"/>
          <w:lang w:val="zh-CN"/>
        </w:rPr>
        <w:t>法定代表人姓名：</w:t>
      </w:r>
      <w:r w:rsidRPr="00F91279">
        <w:rPr>
          <w:rFonts w:ascii="华文楷体" w:eastAsia="华文楷体" w:hAnsi="华文楷体" w:cs="宋体" w:hint="eastAsia"/>
          <w:kern w:val="0"/>
          <w:lang w:val="zh-CN"/>
        </w:rPr>
        <w:t xml:space="preserve"> ___________   </w:t>
      </w:r>
      <w:r w:rsidRPr="00F91279">
        <w:rPr>
          <w:rFonts w:ascii="华文楷体" w:eastAsia="华文楷体" w:hAnsi="华文楷体" w:cs="宋体" w:hint="eastAsia"/>
          <w:kern w:val="0"/>
          <w:lang w:val="zh-CN"/>
        </w:rPr>
        <w:t>职务：</w:t>
      </w:r>
      <w:r w:rsidRPr="00F91279">
        <w:rPr>
          <w:rFonts w:ascii="华文楷体" w:eastAsia="华文楷体" w:hAnsi="华文楷体" w:cs="宋体" w:hint="eastAsia"/>
          <w:kern w:val="0"/>
          <w:lang w:val="zh-CN"/>
        </w:rPr>
        <w:t>____________</w:t>
      </w:r>
    </w:p>
    <w:p w:rsidR="001A0F64" w:rsidRPr="00F91279" w:rsidRDefault="001A0F64">
      <w:pPr>
        <w:autoSpaceDE w:val="0"/>
        <w:autoSpaceDN w:val="0"/>
        <w:spacing w:line="360" w:lineRule="auto"/>
        <w:rPr>
          <w:rFonts w:ascii="华文楷体" w:eastAsia="华文楷体" w:hAnsi="华文楷体" w:cs="宋体"/>
          <w:kern w:val="0"/>
          <w:lang w:val="zh-CN"/>
        </w:rPr>
      </w:pPr>
    </w:p>
    <w:p w:rsidR="001A0F64" w:rsidRPr="00F91279" w:rsidRDefault="0008262D">
      <w:pPr>
        <w:autoSpaceDE w:val="0"/>
        <w:autoSpaceDN w:val="0"/>
        <w:spacing w:line="360" w:lineRule="auto"/>
        <w:jc w:val="center"/>
        <w:rPr>
          <w:rFonts w:ascii="华文楷体" w:eastAsia="华文楷体" w:hAnsi="华文楷体" w:cs="宋体"/>
          <w:b/>
          <w:bCs/>
          <w:kern w:val="0"/>
          <w:lang w:val="zh-CN"/>
        </w:rPr>
      </w:pPr>
      <w:r w:rsidRPr="00F91279">
        <w:rPr>
          <w:rFonts w:ascii="华文楷体" w:eastAsia="华文楷体" w:hAnsi="华文楷体" w:cs="宋体" w:hint="eastAsia"/>
          <w:b/>
          <w:bCs/>
          <w:kern w:val="0"/>
          <w:lang w:val="zh-CN"/>
        </w:rPr>
        <w:t>投标人：</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（公章）</w:t>
      </w:r>
    </w:p>
    <w:p w:rsidR="001A0F64" w:rsidRPr="00F91279" w:rsidRDefault="0008262D">
      <w:pPr>
        <w:autoSpaceDE w:val="0"/>
        <w:autoSpaceDN w:val="0"/>
        <w:spacing w:line="360" w:lineRule="auto"/>
        <w:jc w:val="center"/>
        <w:rPr>
          <w:rFonts w:ascii="华文楷体" w:eastAsia="华文楷体" w:hAnsi="华文楷体" w:cs="宋体"/>
          <w:b/>
          <w:bCs/>
          <w:kern w:val="0"/>
          <w:lang w:val="zh-CN"/>
        </w:rPr>
      </w:pPr>
      <w:r w:rsidRPr="00F91279">
        <w:rPr>
          <w:rFonts w:ascii="华文楷体" w:eastAsia="华文楷体" w:hAnsi="华文楷体" w:cs="宋体" w:hint="eastAsia"/>
          <w:b/>
          <w:bCs/>
          <w:kern w:val="0"/>
          <w:lang w:val="zh-CN"/>
        </w:rPr>
        <w:t>法定代表人或委托代理人：</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（签字或盖章）</w:t>
      </w:r>
    </w:p>
    <w:p w:rsidR="001A0F64" w:rsidRPr="00F91279" w:rsidRDefault="0008262D">
      <w:pPr>
        <w:autoSpaceDE w:val="0"/>
        <w:autoSpaceDN w:val="0"/>
        <w:spacing w:line="360" w:lineRule="auto"/>
        <w:jc w:val="center"/>
        <w:rPr>
          <w:rFonts w:ascii="华文楷体" w:eastAsia="华文楷体" w:hAnsi="华文楷体" w:cs="宋体"/>
          <w:b/>
          <w:bCs/>
          <w:kern w:val="0"/>
          <w:lang w:val="zh-CN"/>
        </w:rPr>
      </w:pP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年</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月</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日</w:t>
      </w:r>
    </w:p>
    <w:p w:rsidR="001A0F64" w:rsidRPr="00F91279" w:rsidRDefault="0008262D">
      <w:pPr>
        <w:pStyle w:val="af"/>
        <w:spacing w:before="0" w:after="0" w:line="360" w:lineRule="auto"/>
        <w:jc w:val="left"/>
        <w:outlineLvl w:val="1"/>
        <w:rPr>
          <w:rFonts w:ascii="华文楷体" w:eastAsia="华文楷体" w:hAnsi="华文楷体" w:cs="宋体"/>
        </w:rPr>
      </w:pPr>
      <w:r w:rsidRPr="00F91279">
        <w:rPr>
          <w:rFonts w:ascii="华文楷体" w:eastAsia="华文楷体" w:hAnsi="华文楷体" w:cs="宋体" w:hint="eastAsia"/>
          <w:b w:val="0"/>
          <w:bCs w:val="0"/>
          <w:kern w:val="0"/>
          <w:sz w:val="24"/>
          <w:lang w:val="zh-CN"/>
        </w:rPr>
        <w:br w:type="page"/>
      </w:r>
      <w:bookmarkStart w:id="168" w:name="_Toc184345928"/>
      <w:bookmarkStart w:id="169" w:name="_Toc515908210"/>
      <w:bookmarkStart w:id="170" w:name="_Toc26460"/>
      <w:bookmarkStart w:id="171" w:name="_Toc29944"/>
      <w:r w:rsidRPr="00F91279">
        <w:rPr>
          <w:rFonts w:ascii="华文楷体" w:eastAsia="华文楷体" w:hAnsi="华文楷体" w:cs="宋体" w:hint="eastAsia"/>
          <w:kern w:val="0"/>
          <w:sz w:val="30"/>
          <w:szCs w:val="30"/>
          <w:lang w:val="zh-CN"/>
        </w:rPr>
        <w:lastRenderedPageBreak/>
        <w:t>（</w:t>
      </w:r>
      <w:r w:rsidRPr="00F91279">
        <w:rPr>
          <w:rFonts w:ascii="华文楷体" w:eastAsia="华文楷体" w:hAnsi="华文楷体" w:cs="宋体" w:hint="eastAsia"/>
          <w:kern w:val="0"/>
          <w:sz w:val="30"/>
          <w:szCs w:val="30"/>
        </w:rPr>
        <w:t>2</w:t>
      </w:r>
      <w:r w:rsidRPr="00F91279">
        <w:rPr>
          <w:rFonts w:ascii="华文楷体" w:eastAsia="华文楷体" w:hAnsi="华文楷体" w:cs="宋体" w:hint="eastAsia"/>
          <w:kern w:val="0"/>
          <w:sz w:val="30"/>
          <w:szCs w:val="30"/>
          <w:lang w:val="zh-CN"/>
        </w:rPr>
        <w:t>）</w:t>
      </w:r>
      <w:r w:rsidRPr="00F91279">
        <w:rPr>
          <w:rFonts w:ascii="华文楷体" w:eastAsia="华文楷体" w:hAnsi="华文楷体" w:cs="宋体" w:hint="eastAsia"/>
          <w:sz w:val="30"/>
          <w:szCs w:val="30"/>
        </w:rPr>
        <w:t>法定代表人证明书</w:t>
      </w:r>
      <w:bookmarkEnd w:id="168"/>
      <w:bookmarkEnd w:id="169"/>
      <w:bookmarkEnd w:id="170"/>
    </w:p>
    <w:p w:rsidR="001A0F64" w:rsidRPr="00F91279" w:rsidRDefault="001A0F64">
      <w:pPr>
        <w:autoSpaceDE w:val="0"/>
        <w:autoSpaceDN w:val="0"/>
        <w:spacing w:line="360" w:lineRule="auto"/>
        <w:rPr>
          <w:rFonts w:ascii="华文楷体" w:eastAsia="华文楷体" w:hAnsi="华文楷体" w:cs="宋体"/>
          <w:kern w:val="0"/>
          <w:sz w:val="28"/>
          <w:szCs w:val="28"/>
          <w:lang w:val="zh-CN"/>
        </w:rPr>
      </w:pPr>
    </w:p>
    <w:p w:rsidR="001A0F64" w:rsidRPr="00F91279" w:rsidRDefault="0008262D">
      <w:pPr>
        <w:autoSpaceDE w:val="0"/>
        <w:autoSpaceDN w:val="0"/>
        <w:spacing w:line="360" w:lineRule="auto"/>
        <w:jc w:val="center"/>
        <w:rPr>
          <w:rFonts w:ascii="华文楷体" w:eastAsia="华文楷体" w:hAnsi="华文楷体" w:cs="宋体"/>
          <w:b/>
          <w:bCs/>
          <w:kern w:val="0"/>
          <w:sz w:val="36"/>
          <w:szCs w:val="36"/>
          <w:lang w:val="zh-CN"/>
        </w:rPr>
      </w:pPr>
      <w:r w:rsidRPr="00F91279">
        <w:rPr>
          <w:rFonts w:ascii="华文楷体" w:eastAsia="华文楷体" w:hAnsi="华文楷体" w:cs="宋体" w:hint="eastAsia"/>
          <w:b/>
          <w:bCs/>
          <w:kern w:val="0"/>
          <w:sz w:val="28"/>
          <w:szCs w:val="28"/>
          <w:lang w:val="zh-CN"/>
        </w:rPr>
        <w:t>法定代表人证明书</w:t>
      </w:r>
    </w:p>
    <w:p w:rsidR="001A0F64" w:rsidRPr="00F91279" w:rsidRDefault="001A0F64">
      <w:pPr>
        <w:autoSpaceDE w:val="0"/>
        <w:autoSpaceDN w:val="0"/>
        <w:spacing w:line="360" w:lineRule="auto"/>
        <w:rPr>
          <w:rFonts w:ascii="华文楷体" w:eastAsia="华文楷体" w:hAnsi="华文楷体" w:cs="宋体"/>
          <w:b/>
          <w:bCs/>
          <w:kern w:val="0"/>
          <w:sz w:val="28"/>
          <w:szCs w:val="28"/>
          <w:lang w:val="zh-CN"/>
        </w:rPr>
      </w:pPr>
    </w:p>
    <w:p w:rsidR="001A0F64" w:rsidRPr="00F91279" w:rsidRDefault="0008262D">
      <w:pPr>
        <w:autoSpaceDE w:val="0"/>
        <w:autoSpaceDN w:val="0"/>
        <w:spacing w:line="360" w:lineRule="auto"/>
        <w:rPr>
          <w:rFonts w:ascii="华文楷体" w:eastAsia="华文楷体" w:hAnsi="华文楷体" w:cs="宋体"/>
          <w:kern w:val="0"/>
        </w:rPr>
      </w:pPr>
      <w:r w:rsidRPr="00F91279">
        <w:rPr>
          <w:rFonts w:ascii="华文楷体" w:eastAsia="华文楷体" w:hAnsi="华文楷体" w:cs="宋体" w:hint="eastAsia"/>
          <w:b/>
          <w:bCs/>
          <w:kern w:val="0"/>
          <w:lang w:val="zh-CN"/>
        </w:rPr>
        <w:t>致：采购人或者采购代理机构</w:t>
      </w:r>
    </w:p>
    <w:p w:rsidR="001A0F64" w:rsidRPr="00F91279" w:rsidRDefault="0008262D">
      <w:pPr>
        <w:autoSpaceDE w:val="0"/>
        <w:autoSpaceDN w:val="0"/>
        <w:spacing w:line="360" w:lineRule="auto"/>
        <w:rPr>
          <w:rFonts w:ascii="华文楷体" w:eastAsia="华文楷体" w:hAnsi="华文楷体" w:cs="宋体"/>
          <w:kern w:val="0"/>
          <w:lang w:val="zh-CN"/>
        </w:rPr>
      </w:pPr>
      <w:r w:rsidRPr="00F91279">
        <w:rPr>
          <w:rFonts w:ascii="华文楷体" w:eastAsia="华文楷体" w:hAnsi="华文楷体" w:cs="宋体" w:hint="eastAsia"/>
          <w:kern w:val="0"/>
          <w:u w:val="single"/>
          <w:lang w:val="zh-CN"/>
        </w:rPr>
        <w:t>（法定代表人姓名）</w:t>
      </w:r>
      <w:r w:rsidRPr="00F91279">
        <w:rPr>
          <w:rFonts w:ascii="华文楷体" w:eastAsia="华文楷体" w:hAnsi="华文楷体" w:cs="宋体" w:hint="eastAsia"/>
          <w:kern w:val="0"/>
          <w:lang w:val="zh-CN"/>
        </w:rPr>
        <w:t>现任我单位职务，为法定代表人，特此证明。</w:t>
      </w:r>
    </w:p>
    <w:p w:rsidR="001A0F64" w:rsidRPr="00F91279" w:rsidRDefault="001A0F64">
      <w:pPr>
        <w:autoSpaceDE w:val="0"/>
        <w:autoSpaceDN w:val="0"/>
        <w:spacing w:line="360" w:lineRule="auto"/>
        <w:rPr>
          <w:rFonts w:ascii="华文楷体" w:eastAsia="华文楷体" w:hAnsi="华文楷体" w:cs="宋体"/>
          <w:kern w:val="0"/>
          <w:lang w:val="zh-CN"/>
        </w:rPr>
      </w:pPr>
    </w:p>
    <w:p w:rsidR="001A0F64" w:rsidRPr="00F91279" w:rsidRDefault="0008262D">
      <w:pPr>
        <w:autoSpaceDE w:val="0"/>
        <w:autoSpaceDN w:val="0"/>
        <w:spacing w:line="360" w:lineRule="auto"/>
        <w:rPr>
          <w:rFonts w:ascii="华文楷体" w:eastAsia="华文楷体" w:hAnsi="华文楷体" w:cs="宋体"/>
          <w:kern w:val="0"/>
          <w:lang w:val="zh-CN"/>
        </w:rPr>
      </w:pPr>
      <w:r w:rsidRPr="00F91279">
        <w:rPr>
          <w:rFonts w:ascii="华文楷体" w:eastAsia="华文楷体" w:hAnsi="华文楷体" w:cs="宋体" w:hint="eastAsia"/>
          <w:kern w:val="0"/>
          <w:lang w:val="zh-CN"/>
        </w:rPr>
        <w:t>法定代表人基本情况：</w:t>
      </w:r>
    </w:p>
    <w:p w:rsidR="001A0F64" w:rsidRPr="00F91279" w:rsidRDefault="0008262D">
      <w:pPr>
        <w:autoSpaceDE w:val="0"/>
        <w:autoSpaceDN w:val="0"/>
        <w:spacing w:line="360" w:lineRule="auto"/>
        <w:rPr>
          <w:rFonts w:ascii="华文楷体" w:eastAsia="华文楷体" w:hAnsi="华文楷体" w:cs="宋体"/>
          <w:kern w:val="0"/>
          <w:u w:val="single"/>
          <w:lang w:val="zh-CN"/>
        </w:rPr>
      </w:pPr>
      <w:r w:rsidRPr="00F91279">
        <w:rPr>
          <w:rFonts w:ascii="华文楷体" w:eastAsia="华文楷体" w:hAnsi="华文楷体" w:cs="宋体" w:hint="eastAsia"/>
          <w:kern w:val="0"/>
          <w:lang w:val="zh-CN"/>
        </w:rPr>
        <w:t>性别：</w:t>
      </w:r>
      <w:r w:rsidRPr="00F91279">
        <w:rPr>
          <w:rFonts w:ascii="华文楷体" w:eastAsia="华文楷体" w:hAnsi="华文楷体" w:cs="宋体" w:hint="eastAsia"/>
          <w:kern w:val="0"/>
          <w:lang w:val="zh-CN"/>
        </w:rPr>
        <w:t xml:space="preserve">    </w:t>
      </w:r>
      <w:r w:rsidRPr="00F91279">
        <w:rPr>
          <w:rFonts w:ascii="华文楷体" w:eastAsia="华文楷体" w:hAnsi="华文楷体" w:cs="宋体" w:hint="eastAsia"/>
          <w:kern w:val="0"/>
          <w:lang w:val="zh-CN"/>
        </w:rPr>
        <w:t>年龄：</w:t>
      </w:r>
      <w:r w:rsidRPr="00F91279">
        <w:rPr>
          <w:rFonts w:ascii="华文楷体" w:eastAsia="华文楷体" w:hAnsi="华文楷体" w:cs="宋体" w:hint="eastAsia"/>
          <w:kern w:val="0"/>
          <w:lang w:val="zh-CN"/>
        </w:rPr>
        <w:t xml:space="preserve">    </w:t>
      </w:r>
      <w:r w:rsidRPr="00F91279">
        <w:rPr>
          <w:rFonts w:ascii="华文楷体" w:eastAsia="华文楷体" w:hAnsi="华文楷体" w:cs="宋体" w:hint="eastAsia"/>
          <w:kern w:val="0"/>
          <w:lang w:val="zh-CN"/>
        </w:rPr>
        <w:t>民族：</w:t>
      </w:r>
    </w:p>
    <w:p w:rsidR="001A0F64" w:rsidRPr="00F91279" w:rsidRDefault="0008262D">
      <w:pPr>
        <w:autoSpaceDE w:val="0"/>
        <w:autoSpaceDN w:val="0"/>
        <w:spacing w:line="360" w:lineRule="auto"/>
        <w:rPr>
          <w:rFonts w:ascii="华文楷体" w:eastAsia="华文楷体" w:hAnsi="华文楷体" w:cs="宋体"/>
          <w:kern w:val="0"/>
          <w:u w:val="single"/>
          <w:lang w:val="zh-CN"/>
        </w:rPr>
      </w:pPr>
      <w:r w:rsidRPr="00F91279">
        <w:rPr>
          <w:rFonts w:ascii="华文楷体" w:eastAsia="华文楷体" w:hAnsi="华文楷体" w:cs="宋体" w:hint="eastAsia"/>
          <w:kern w:val="0"/>
          <w:lang w:val="zh-CN"/>
        </w:rPr>
        <w:t>地址：</w:t>
      </w:r>
    </w:p>
    <w:p w:rsidR="001A0F64" w:rsidRPr="00F91279" w:rsidRDefault="0008262D">
      <w:pPr>
        <w:autoSpaceDE w:val="0"/>
        <w:autoSpaceDN w:val="0"/>
        <w:spacing w:line="360" w:lineRule="auto"/>
        <w:rPr>
          <w:rFonts w:ascii="华文楷体" w:eastAsia="华文楷体" w:hAnsi="华文楷体" w:cs="宋体"/>
          <w:kern w:val="0"/>
          <w:lang w:val="zh-CN"/>
        </w:rPr>
      </w:pPr>
      <w:r w:rsidRPr="00F91279">
        <w:rPr>
          <w:rFonts w:ascii="华文楷体" w:eastAsia="华文楷体" w:hAnsi="华文楷体" w:cs="宋体" w:hint="eastAsia"/>
          <w:kern w:val="0"/>
          <w:lang w:val="zh-CN"/>
        </w:rPr>
        <w:t>身份证号码：</w:t>
      </w:r>
    </w:p>
    <w:p w:rsidR="001A0F64" w:rsidRPr="00F91279" w:rsidRDefault="001A0F64">
      <w:pPr>
        <w:autoSpaceDE w:val="0"/>
        <w:autoSpaceDN w:val="0"/>
        <w:spacing w:line="360" w:lineRule="auto"/>
        <w:rPr>
          <w:rFonts w:ascii="华文楷体" w:eastAsia="华文楷体" w:hAnsi="华文楷体" w:cs="宋体"/>
          <w:kern w:val="0"/>
          <w:lang w:val="zh-CN"/>
        </w:rPr>
      </w:pPr>
    </w:p>
    <w:p w:rsidR="001A0F64" w:rsidRPr="00F91279" w:rsidRDefault="0008262D">
      <w:pPr>
        <w:autoSpaceDE w:val="0"/>
        <w:autoSpaceDN w:val="0"/>
        <w:spacing w:line="360" w:lineRule="auto"/>
        <w:rPr>
          <w:rFonts w:ascii="华文楷体" w:eastAsia="华文楷体" w:hAnsi="华文楷体" w:cs="宋体"/>
          <w:kern w:val="0"/>
          <w:lang w:val="zh-CN"/>
        </w:rPr>
      </w:pPr>
      <w:r w:rsidRPr="00F91279">
        <w:rPr>
          <w:rFonts w:ascii="华文楷体" w:eastAsia="华文楷体" w:hAnsi="华文楷体" w:cs="宋体" w:hint="eastAsia"/>
          <w:kern w:val="0"/>
          <w:lang w:val="zh-CN"/>
        </w:rPr>
        <w:t>附法定代表人第二代身份证双面扫描（或复印）件</w:t>
      </w:r>
    </w:p>
    <w:p w:rsidR="001A0F64" w:rsidRPr="00F91279" w:rsidRDefault="001A0F64">
      <w:pPr>
        <w:autoSpaceDE w:val="0"/>
        <w:autoSpaceDN w:val="0"/>
        <w:spacing w:line="360" w:lineRule="auto"/>
        <w:rPr>
          <w:rFonts w:ascii="华文楷体" w:eastAsia="华文楷体" w:hAnsi="华文楷体" w:cs="宋体"/>
          <w:kern w:val="0"/>
          <w:lang w:val="zh-CN"/>
        </w:rPr>
      </w:pPr>
    </w:p>
    <w:p w:rsidR="001A0F64" w:rsidRPr="00F91279" w:rsidRDefault="001A0F64">
      <w:pPr>
        <w:autoSpaceDE w:val="0"/>
        <w:autoSpaceDN w:val="0"/>
        <w:spacing w:line="360" w:lineRule="auto"/>
        <w:rPr>
          <w:rFonts w:ascii="华文楷体" w:eastAsia="华文楷体" w:hAnsi="华文楷体" w:cs="宋体"/>
          <w:kern w:val="0"/>
          <w:lang w:val="zh-CN"/>
        </w:rPr>
      </w:pPr>
    </w:p>
    <w:p w:rsidR="001A0F64" w:rsidRPr="00F91279" w:rsidRDefault="0008262D">
      <w:pPr>
        <w:autoSpaceDE w:val="0"/>
        <w:autoSpaceDN w:val="0"/>
        <w:spacing w:line="360" w:lineRule="auto"/>
        <w:jc w:val="center"/>
        <w:rPr>
          <w:rFonts w:ascii="华文楷体" w:eastAsia="华文楷体" w:hAnsi="华文楷体" w:cs="宋体"/>
          <w:b/>
          <w:bCs/>
          <w:kern w:val="0"/>
          <w:lang w:val="zh-CN"/>
        </w:rPr>
      </w:pPr>
      <w:r w:rsidRPr="00F91279">
        <w:rPr>
          <w:rFonts w:ascii="华文楷体" w:eastAsia="华文楷体" w:hAnsi="华文楷体" w:cs="宋体" w:hint="eastAsia"/>
          <w:b/>
          <w:bCs/>
          <w:kern w:val="0"/>
          <w:lang w:val="zh-CN"/>
        </w:rPr>
        <w:t>投标人：</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（公章）</w:t>
      </w:r>
    </w:p>
    <w:p w:rsidR="001A0F64" w:rsidRPr="00F91279" w:rsidRDefault="0008262D">
      <w:pPr>
        <w:autoSpaceDE w:val="0"/>
        <w:autoSpaceDN w:val="0"/>
        <w:spacing w:line="360" w:lineRule="auto"/>
        <w:jc w:val="center"/>
        <w:rPr>
          <w:rFonts w:ascii="华文楷体" w:eastAsia="华文楷体" w:hAnsi="华文楷体" w:cs="宋体"/>
          <w:kern w:val="0"/>
          <w:lang w:val="zh-CN"/>
        </w:rPr>
      </w:pP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年</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月</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日</w:t>
      </w:r>
    </w:p>
    <w:p w:rsidR="001A0F64" w:rsidRPr="00F91279" w:rsidRDefault="0008262D">
      <w:pPr>
        <w:pStyle w:val="af"/>
        <w:spacing w:before="0" w:after="0" w:line="360" w:lineRule="auto"/>
        <w:jc w:val="left"/>
        <w:outlineLvl w:val="1"/>
        <w:rPr>
          <w:rFonts w:ascii="华文楷体" w:eastAsia="华文楷体" w:hAnsi="华文楷体" w:cs="宋体"/>
          <w:sz w:val="28"/>
          <w:szCs w:val="28"/>
          <w:lang w:val="zh-CN"/>
        </w:rPr>
      </w:pPr>
      <w:r w:rsidRPr="00F91279">
        <w:rPr>
          <w:rFonts w:ascii="华文楷体" w:eastAsia="华文楷体" w:hAnsi="华文楷体" w:cs="宋体" w:hint="eastAsia"/>
          <w:lang w:val="zh-CN"/>
        </w:rPr>
        <w:br w:type="page"/>
      </w:r>
      <w:bookmarkStart w:id="172" w:name="_Toc184345929"/>
      <w:bookmarkStart w:id="173" w:name="_Toc515908211"/>
      <w:bookmarkStart w:id="174" w:name="_Toc2123"/>
      <w:bookmarkStart w:id="175" w:name="_Toc17284"/>
      <w:bookmarkEnd w:id="171"/>
      <w:r w:rsidRPr="00F91279">
        <w:rPr>
          <w:rFonts w:ascii="华文楷体" w:eastAsia="华文楷体" w:hAnsi="华文楷体" w:cs="宋体" w:hint="eastAsia"/>
          <w:sz w:val="30"/>
          <w:szCs w:val="30"/>
        </w:rPr>
        <w:lastRenderedPageBreak/>
        <w:t>（</w:t>
      </w:r>
      <w:r w:rsidRPr="00F91279">
        <w:rPr>
          <w:rFonts w:ascii="华文楷体" w:eastAsia="华文楷体" w:hAnsi="华文楷体" w:cs="宋体" w:hint="eastAsia"/>
          <w:sz w:val="30"/>
          <w:szCs w:val="30"/>
        </w:rPr>
        <w:t>3</w:t>
      </w:r>
      <w:r w:rsidRPr="00F91279">
        <w:rPr>
          <w:rFonts w:ascii="华文楷体" w:eastAsia="华文楷体" w:hAnsi="华文楷体" w:cs="宋体" w:hint="eastAsia"/>
          <w:sz w:val="30"/>
          <w:szCs w:val="30"/>
        </w:rPr>
        <w:t>）</w:t>
      </w:r>
      <w:r w:rsidRPr="00F91279">
        <w:rPr>
          <w:rFonts w:ascii="华文楷体" w:eastAsia="华文楷体" w:hAnsi="华文楷体" w:cs="宋体" w:hint="eastAsia"/>
          <w:sz w:val="30"/>
          <w:szCs w:val="30"/>
          <w:lang w:val="zh-CN"/>
        </w:rPr>
        <w:t>法定代表人授权书</w:t>
      </w:r>
      <w:bookmarkEnd w:id="172"/>
      <w:bookmarkEnd w:id="173"/>
      <w:bookmarkEnd w:id="174"/>
    </w:p>
    <w:p w:rsidR="001A0F64" w:rsidRPr="00F91279" w:rsidRDefault="0008262D">
      <w:pPr>
        <w:autoSpaceDE w:val="0"/>
        <w:autoSpaceDN w:val="0"/>
        <w:spacing w:line="360" w:lineRule="auto"/>
        <w:jc w:val="center"/>
        <w:rPr>
          <w:rFonts w:ascii="华文楷体" w:eastAsia="华文楷体" w:hAnsi="华文楷体" w:cs="宋体"/>
          <w:b/>
          <w:bCs/>
          <w:kern w:val="0"/>
          <w:sz w:val="28"/>
          <w:szCs w:val="28"/>
          <w:lang w:val="zh-CN"/>
        </w:rPr>
      </w:pPr>
      <w:r w:rsidRPr="00F91279">
        <w:rPr>
          <w:rFonts w:ascii="华文楷体" w:eastAsia="华文楷体" w:hAnsi="华文楷体" w:cs="宋体" w:hint="eastAsia"/>
          <w:b/>
          <w:bCs/>
          <w:kern w:val="0"/>
          <w:sz w:val="28"/>
          <w:szCs w:val="28"/>
          <w:lang w:val="zh-CN"/>
        </w:rPr>
        <w:t>法定代表人授权书</w:t>
      </w:r>
    </w:p>
    <w:p w:rsidR="001A0F64" w:rsidRPr="00F91279" w:rsidRDefault="0008262D">
      <w:pPr>
        <w:autoSpaceDE w:val="0"/>
        <w:autoSpaceDN w:val="0"/>
        <w:spacing w:line="360" w:lineRule="auto"/>
        <w:rPr>
          <w:rFonts w:ascii="华文楷体" w:eastAsia="华文楷体" w:hAnsi="华文楷体" w:cs="宋体"/>
          <w:b/>
          <w:bCs/>
          <w:kern w:val="0"/>
        </w:rPr>
      </w:pPr>
      <w:r w:rsidRPr="00F91279">
        <w:rPr>
          <w:rFonts w:ascii="华文楷体" w:eastAsia="华文楷体" w:hAnsi="华文楷体" w:cs="宋体" w:hint="eastAsia"/>
          <w:b/>
          <w:bCs/>
          <w:kern w:val="0"/>
          <w:lang w:val="zh-CN"/>
        </w:rPr>
        <w:t>致：采购人或者采购代理机构</w:t>
      </w:r>
    </w:p>
    <w:p w:rsidR="001A0F64" w:rsidRPr="00F91279" w:rsidRDefault="0008262D">
      <w:pPr>
        <w:autoSpaceDE w:val="0"/>
        <w:autoSpaceDN w:val="0"/>
        <w:spacing w:line="360" w:lineRule="auto"/>
        <w:rPr>
          <w:rFonts w:ascii="华文楷体" w:eastAsia="华文楷体" w:hAnsi="华文楷体" w:cs="宋体"/>
          <w:kern w:val="0"/>
          <w:lang w:val="zh-CN"/>
        </w:rPr>
      </w:pPr>
      <w:r w:rsidRPr="00F91279">
        <w:rPr>
          <w:rFonts w:ascii="华文楷体" w:eastAsia="华文楷体" w:hAnsi="华文楷体" w:cs="宋体" w:hint="eastAsia"/>
          <w:kern w:val="0"/>
          <w:u w:val="single"/>
          <w:lang w:val="zh-CN"/>
        </w:rPr>
        <w:t>（投标人名称）</w:t>
      </w:r>
      <w:r w:rsidRPr="00F91279">
        <w:rPr>
          <w:rFonts w:ascii="华文楷体" w:eastAsia="华文楷体" w:hAnsi="华文楷体" w:cs="宋体" w:hint="eastAsia"/>
          <w:kern w:val="0"/>
          <w:lang w:val="zh-CN"/>
        </w:rPr>
        <w:t>系中华人民共和国合法企业，法定地址</w:t>
      </w:r>
      <w:r w:rsidRPr="00F91279">
        <w:rPr>
          <w:rFonts w:ascii="华文楷体" w:eastAsia="华文楷体" w:hAnsi="华文楷体" w:cs="宋体" w:hint="eastAsia"/>
          <w:kern w:val="0"/>
          <w:u w:val="single"/>
          <w:lang w:val="zh-CN"/>
        </w:rPr>
        <w:t xml:space="preserve">              </w:t>
      </w:r>
      <w:r w:rsidRPr="00F91279">
        <w:rPr>
          <w:rFonts w:ascii="华文楷体" w:eastAsia="华文楷体" w:hAnsi="华文楷体" w:cs="宋体" w:hint="eastAsia"/>
          <w:kern w:val="0"/>
          <w:lang w:val="zh-CN"/>
        </w:rPr>
        <w:t>。</w:t>
      </w:r>
    </w:p>
    <w:p w:rsidR="001A0F64" w:rsidRPr="00F91279" w:rsidRDefault="0008262D">
      <w:pPr>
        <w:autoSpaceDE w:val="0"/>
        <w:autoSpaceDN w:val="0"/>
        <w:spacing w:line="360" w:lineRule="auto"/>
        <w:rPr>
          <w:rFonts w:ascii="华文楷体" w:eastAsia="华文楷体" w:hAnsi="华文楷体" w:cs="宋体"/>
          <w:kern w:val="0"/>
          <w:lang w:val="zh-CN"/>
        </w:rPr>
      </w:pPr>
      <w:r w:rsidRPr="00F91279">
        <w:rPr>
          <w:rFonts w:ascii="华文楷体" w:eastAsia="华文楷体" w:hAnsi="华文楷体" w:cs="宋体" w:hint="eastAsia"/>
          <w:kern w:val="0"/>
          <w:u w:val="single"/>
          <w:lang w:val="zh-CN"/>
        </w:rPr>
        <w:t>（法定代表人姓名）</w:t>
      </w:r>
      <w:r w:rsidRPr="00F91279">
        <w:rPr>
          <w:rFonts w:ascii="华文楷体" w:eastAsia="华文楷体" w:hAnsi="华文楷体" w:cs="宋体" w:hint="eastAsia"/>
          <w:kern w:val="0"/>
          <w:lang w:val="zh-CN"/>
        </w:rPr>
        <w:t>特授权</w:t>
      </w:r>
      <w:r w:rsidRPr="00F91279">
        <w:rPr>
          <w:rFonts w:ascii="华文楷体" w:eastAsia="华文楷体" w:hAnsi="华文楷体" w:cs="宋体" w:hint="eastAsia"/>
          <w:kern w:val="0"/>
          <w:u w:val="single"/>
          <w:lang w:val="zh-CN"/>
        </w:rPr>
        <w:t>（委托代理人姓名）</w:t>
      </w:r>
      <w:r w:rsidRPr="00F91279">
        <w:rPr>
          <w:rFonts w:ascii="华文楷体" w:eastAsia="华文楷体" w:hAnsi="华文楷体" w:cs="宋体" w:hint="eastAsia"/>
          <w:kern w:val="0"/>
          <w:lang w:val="zh-CN"/>
        </w:rPr>
        <w:t>代表我单位全权办理</w:t>
      </w:r>
    </w:p>
    <w:p w:rsidR="001A0F64" w:rsidRPr="00F91279" w:rsidRDefault="0008262D">
      <w:pPr>
        <w:autoSpaceDE w:val="0"/>
        <w:autoSpaceDN w:val="0"/>
        <w:spacing w:line="360" w:lineRule="auto"/>
        <w:rPr>
          <w:rFonts w:ascii="华文楷体" w:eastAsia="华文楷体" w:hAnsi="华文楷体" w:cs="宋体"/>
          <w:kern w:val="0"/>
          <w:lang w:val="zh-CN"/>
        </w:rPr>
      </w:pPr>
      <w:r w:rsidRPr="00F91279">
        <w:rPr>
          <w:rFonts w:ascii="华文楷体" w:eastAsia="华文楷体" w:hAnsi="华文楷体" w:cs="宋体" w:hint="eastAsia"/>
          <w:kern w:val="0"/>
          <w:lang w:val="zh-CN"/>
        </w:rPr>
        <w:t>项目的投标、答疑等具体工作，并签署全部有关的文件、资料。</w:t>
      </w:r>
    </w:p>
    <w:p w:rsidR="001A0F64" w:rsidRPr="00F91279" w:rsidRDefault="0008262D">
      <w:pPr>
        <w:autoSpaceDE w:val="0"/>
        <w:autoSpaceDN w:val="0"/>
        <w:spacing w:line="360" w:lineRule="auto"/>
        <w:ind w:firstLineChars="200" w:firstLine="480"/>
        <w:rPr>
          <w:rFonts w:ascii="华文楷体" w:eastAsia="华文楷体" w:hAnsi="华文楷体" w:cs="宋体"/>
          <w:u w:val="single"/>
        </w:rPr>
      </w:pPr>
      <w:r w:rsidRPr="00F91279">
        <w:rPr>
          <w:rFonts w:ascii="华文楷体" w:eastAsia="华文楷体" w:hAnsi="华文楷体" w:cs="宋体" w:hint="eastAsia"/>
          <w:kern w:val="0"/>
        </w:rPr>
        <w:t>授权期限：</w:t>
      </w:r>
      <w:r w:rsidRPr="00F91279">
        <w:rPr>
          <w:rFonts w:ascii="华文楷体" w:eastAsia="华文楷体" w:hAnsi="华文楷体" w:cs="宋体" w:hint="eastAsia"/>
        </w:rPr>
        <w:t>自</w:t>
      </w:r>
      <w:r w:rsidRPr="00F91279">
        <w:rPr>
          <w:rFonts w:ascii="华文楷体" w:eastAsia="华文楷体" w:hAnsi="华文楷体" w:cs="宋体" w:hint="eastAsia"/>
          <w:u w:val="single"/>
        </w:rPr>
        <w:t xml:space="preserve">   </w:t>
      </w:r>
      <w:r w:rsidRPr="00F91279">
        <w:rPr>
          <w:rFonts w:ascii="华文楷体" w:eastAsia="华文楷体" w:hAnsi="华文楷体" w:cs="宋体" w:hint="eastAsia"/>
        </w:rPr>
        <w:t>年</w:t>
      </w:r>
      <w:r w:rsidRPr="00F91279">
        <w:rPr>
          <w:rFonts w:ascii="华文楷体" w:eastAsia="华文楷体" w:hAnsi="华文楷体" w:cs="宋体" w:hint="eastAsia"/>
          <w:u w:val="single"/>
        </w:rPr>
        <w:t xml:space="preserve">   </w:t>
      </w:r>
      <w:r w:rsidRPr="00F91279">
        <w:rPr>
          <w:rFonts w:ascii="华文楷体" w:eastAsia="华文楷体" w:hAnsi="华文楷体" w:cs="宋体" w:hint="eastAsia"/>
        </w:rPr>
        <w:t>月</w:t>
      </w:r>
      <w:r w:rsidRPr="00F91279">
        <w:rPr>
          <w:rFonts w:ascii="华文楷体" w:eastAsia="华文楷体" w:hAnsi="华文楷体" w:cs="宋体" w:hint="eastAsia"/>
          <w:u w:val="single"/>
        </w:rPr>
        <w:t xml:space="preserve">   </w:t>
      </w:r>
      <w:r w:rsidRPr="00F91279">
        <w:rPr>
          <w:rFonts w:ascii="华文楷体" w:eastAsia="华文楷体" w:hAnsi="华文楷体" w:cs="宋体" w:hint="eastAsia"/>
        </w:rPr>
        <w:t>日起至</w:t>
      </w:r>
      <w:r w:rsidRPr="00F91279">
        <w:rPr>
          <w:rFonts w:ascii="华文楷体" w:eastAsia="华文楷体" w:hAnsi="华文楷体" w:cs="宋体" w:hint="eastAsia"/>
          <w:u w:val="single"/>
        </w:rPr>
        <w:t xml:space="preserve">   </w:t>
      </w:r>
      <w:r w:rsidRPr="00F91279">
        <w:rPr>
          <w:rFonts w:ascii="华文楷体" w:eastAsia="华文楷体" w:hAnsi="华文楷体" w:cs="宋体" w:hint="eastAsia"/>
        </w:rPr>
        <w:t>年</w:t>
      </w:r>
      <w:r w:rsidRPr="00F91279">
        <w:rPr>
          <w:rFonts w:ascii="华文楷体" w:eastAsia="华文楷体" w:hAnsi="华文楷体" w:cs="宋体" w:hint="eastAsia"/>
          <w:u w:val="single"/>
        </w:rPr>
        <w:t xml:space="preserve">   </w:t>
      </w:r>
      <w:r w:rsidRPr="00F91279">
        <w:rPr>
          <w:rFonts w:ascii="华文楷体" w:eastAsia="华文楷体" w:hAnsi="华文楷体" w:cs="宋体" w:hint="eastAsia"/>
        </w:rPr>
        <w:t>月</w:t>
      </w:r>
      <w:r w:rsidRPr="00F91279">
        <w:rPr>
          <w:rFonts w:ascii="华文楷体" w:eastAsia="华文楷体" w:hAnsi="华文楷体" w:cs="宋体" w:hint="eastAsia"/>
          <w:u w:val="single"/>
        </w:rPr>
        <w:t xml:space="preserve">   </w:t>
      </w:r>
      <w:r w:rsidRPr="00F91279">
        <w:rPr>
          <w:rFonts w:ascii="华文楷体" w:eastAsia="华文楷体" w:hAnsi="华文楷体" w:cs="宋体" w:hint="eastAsia"/>
        </w:rPr>
        <w:t>日止。</w:t>
      </w:r>
    </w:p>
    <w:p w:rsidR="001A0F64" w:rsidRPr="00F91279" w:rsidRDefault="0008262D">
      <w:pPr>
        <w:autoSpaceDE w:val="0"/>
        <w:autoSpaceDN w:val="0"/>
        <w:spacing w:line="360" w:lineRule="auto"/>
        <w:ind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我单位对被授权人的签名负全部责任。</w:t>
      </w:r>
    </w:p>
    <w:p w:rsidR="001A0F64" w:rsidRPr="00F91279" w:rsidRDefault="0008262D">
      <w:pPr>
        <w:autoSpaceDE w:val="0"/>
        <w:autoSpaceDN w:val="0"/>
        <w:spacing w:line="360" w:lineRule="auto"/>
        <w:ind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被授权人联系电话：</w:t>
      </w:r>
      <w:r w:rsidRPr="00F91279">
        <w:rPr>
          <w:rFonts w:ascii="华文楷体" w:eastAsia="华文楷体" w:hAnsi="华文楷体" w:cs="宋体" w:hint="eastAsia"/>
          <w:kern w:val="0"/>
          <w:u w:val="single"/>
          <w:lang w:val="zh-CN"/>
        </w:rPr>
        <w:t xml:space="preserve">                 </w:t>
      </w:r>
      <w:r w:rsidRPr="00F91279">
        <w:rPr>
          <w:rFonts w:ascii="华文楷体" w:eastAsia="华文楷体" w:hAnsi="华文楷体" w:cs="宋体" w:hint="eastAsia"/>
          <w:kern w:val="0"/>
          <w:lang w:val="zh-CN"/>
        </w:rPr>
        <w:t>.</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lang w:val="zh-CN"/>
        </w:rPr>
        <w:t>被授权人（委托代理人）签字</w:t>
      </w:r>
      <w:r w:rsidRPr="00F91279">
        <w:rPr>
          <w:rFonts w:ascii="华文楷体" w:eastAsia="华文楷体" w:hAnsi="华文楷体" w:cs="宋体" w:hint="eastAsia"/>
          <w:kern w:val="0"/>
        </w:rPr>
        <w:t>或盖章</w:t>
      </w: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u w:val="single"/>
        </w:rPr>
        <w:tab/>
      </w:r>
      <w:r w:rsidRPr="00F91279">
        <w:rPr>
          <w:rFonts w:ascii="华文楷体" w:eastAsia="华文楷体" w:hAnsi="华文楷体" w:cs="宋体" w:hint="eastAsia"/>
          <w:kern w:val="0"/>
          <w:u w:val="single"/>
        </w:rPr>
        <w:tab/>
        <w:t xml:space="preserve">   </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职务：</w:t>
      </w:r>
      <w:r w:rsidRPr="00F91279">
        <w:rPr>
          <w:rFonts w:ascii="华文楷体" w:eastAsia="华文楷体" w:hAnsi="华文楷体" w:cs="宋体" w:hint="eastAsia"/>
          <w:kern w:val="0"/>
          <w:u w:val="single"/>
        </w:rPr>
        <w:tab/>
      </w:r>
      <w:r w:rsidRPr="00F91279">
        <w:rPr>
          <w:rFonts w:ascii="华文楷体" w:eastAsia="华文楷体" w:hAnsi="华文楷体" w:cs="宋体" w:hint="eastAsia"/>
          <w:kern w:val="0"/>
          <w:u w:val="single"/>
        </w:rPr>
        <w:tab/>
      </w:r>
    </w:p>
    <w:p w:rsidR="001A0F64" w:rsidRPr="00F91279" w:rsidRDefault="0008262D">
      <w:pPr>
        <w:autoSpaceDE w:val="0"/>
        <w:autoSpaceDN w:val="0"/>
        <w:spacing w:line="360" w:lineRule="auto"/>
        <w:ind w:firstLineChars="200" w:firstLine="480"/>
        <w:rPr>
          <w:rFonts w:ascii="华文楷体" w:eastAsia="华文楷体" w:hAnsi="华文楷体" w:cs="宋体"/>
          <w:kern w:val="0"/>
          <w:u w:val="single"/>
          <w:lang w:val="zh-CN"/>
        </w:rPr>
      </w:pPr>
      <w:r w:rsidRPr="00F91279">
        <w:rPr>
          <w:rFonts w:ascii="华文楷体" w:eastAsia="华文楷体" w:hAnsi="华文楷体" w:cs="宋体" w:hint="eastAsia"/>
          <w:kern w:val="0"/>
          <w:lang w:val="zh-CN"/>
        </w:rPr>
        <w:t>授权人（法定代表人）签字</w:t>
      </w:r>
      <w:r w:rsidRPr="00F91279">
        <w:rPr>
          <w:rFonts w:ascii="华文楷体" w:eastAsia="华文楷体" w:hAnsi="华文楷体" w:cs="宋体" w:hint="eastAsia"/>
          <w:kern w:val="0"/>
        </w:rPr>
        <w:t>或盖章</w:t>
      </w: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u w:val="single"/>
        </w:rPr>
        <w:tab/>
      </w:r>
      <w:r w:rsidRPr="00F91279">
        <w:rPr>
          <w:rFonts w:ascii="华文楷体" w:eastAsia="华文楷体" w:hAnsi="华文楷体" w:cs="宋体" w:hint="eastAsia"/>
          <w:kern w:val="0"/>
          <w:u w:val="single"/>
        </w:rPr>
        <w:tab/>
      </w:r>
    </w:p>
    <w:p w:rsidR="001A0F64" w:rsidRPr="00F91279" w:rsidRDefault="0008262D">
      <w:pPr>
        <w:autoSpaceDE w:val="0"/>
        <w:autoSpaceDN w:val="0"/>
        <w:spacing w:line="360" w:lineRule="auto"/>
        <w:ind w:firstLineChars="200" w:firstLine="480"/>
        <w:rPr>
          <w:rFonts w:ascii="华文楷体" w:eastAsia="华文楷体" w:hAnsi="华文楷体" w:cs="宋体"/>
          <w:kern w:val="0"/>
          <w:u w:val="single"/>
          <w:lang w:val="zh-CN"/>
        </w:rPr>
      </w:pPr>
      <w:r w:rsidRPr="00F91279">
        <w:rPr>
          <w:rFonts w:ascii="华文楷体" w:eastAsia="华文楷体" w:hAnsi="华文楷体" w:cs="宋体" w:hint="eastAsia"/>
          <w:kern w:val="0"/>
          <w:lang w:val="zh-CN"/>
        </w:rPr>
        <w:t>职务：</w:t>
      </w:r>
      <w:r w:rsidRPr="00F91279">
        <w:rPr>
          <w:rFonts w:ascii="华文楷体" w:eastAsia="华文楷体" w:hAnsi="华文楷体" w:cs="宋体" w:hint="eastAsia"/>
          <w:kern w:val="0"/>
          <w:u w:val="single"/>
        </w:rPr>
        <w:tab/>
      </w:r>
      <w:r w:rsidRPr="00F91279">
        <w:rPr>
          <w:rFonts w:ascii="华文楷体" w:eastAsia="华文楷体" w:hAnsi="华文楷体" w:cs="宋体" w:hint="eastAsia"/>
          <w:kern w:val="0"/>
          <w:u w:val="single"/>
        </w:rPr>
        <w:tab/>
      </w:r>
      <w:r w:rsidRPr="00F91279">
        <w:rPr>
          <w:rFonts w:ascii="华文楷体" w:eastAsia="华文楷体" w:hAnsi="华文楷体" w:cs="宋体" w:hint="eastAsia"/>
          <w:kern w:val="0"/>
          <w:u w:val="single"/>
        </w:rPr>
        <w:tab/>
      </w:r>
      <w:r w:rsidRPr="00F91279">
        <w:rPr>
          <w:rFonts w:ascii="华文楷体" w:eastAsia="华文楷体" w:hAnsi="华文楷体" w:cs="宋体" w:hint="eastAsia"/>
          <w:kern w:val="0"/>
          <w:u w:val="single"/>
        </w:rPr>
        <w:tab/>
      </w:r>
      <w:r w:rsidRPr="00F91279">
        <w:rPr>
          <w:rFonts w:ascii="华文楷体" w:eastAsia="华文楷体" w:hAnsi="华文楷体" w:cs="宋体" w:hint="eastAsia"/>
          <w:kern w:val="0"/>
          <w:u w:val="single"/>
        </w:rPr>
        <w:tab/>
      </w:r>
      <w:r w:rsidRPr="00F91279">
        <w:rPr>
          <w:rFonts w:ascii="华文楷体" w:eastAsia="华文楷体" w:hAnsi="华文楷体" w:cs="宋体" w:hint="eastAsia"/>
          <w:kern w:val="0"/>
          <w:u w:val="single"/>
        </w:rPr>
        <w:tab/>
      </w:r>
      <w:r w:rsidRPr="00F91279">
        <w:rPr>
          <w:rFonts w:ascii="华文楷体" w:eastAsia="华文楷体" w:hAnsi="华文楷体" w:cs="宋体" w:hint="eastAsia"/>
          <w:kern w:val="0"/>
          <w:u w:val="single"/>
        </w:rPr>
        <w:tab/>
      </w:r>
    </w:p>
    <w:p w:rsidR="001A0F64" w:rsidRPr="00F91279" w:rsidRDefault="001A0F64">
      <w:pPr>
        <w:autoSpaceDE w:val="0"/>
        <w:autoSpaceDN w:val="0"/>
        <w:spacing w:line="360" w:lineRule="auto"/>
        <w:rPr>
          <w:rFonts w:ascii="华文楷体" w:eastAsia="华文楷体" w:hAnsi="华文楷体" w:cs="宋体"/>
          <w:kern w:val="0"/>
          <w:lang w:val="zh-CN"/>
        </w:rPr>
      </w:pPr>
    </w:p>
    <w:p w:rsidR="001A0F64" w:rsidRPr="00F91279" w:rsidRDefault="0008262D">
      <w:pPr>
        <w:autoSpaceDE w:val="0"/>
        <w:autoSpaceDN w:val="0"/>
        <w:spacing w:line="360" w:lineRule="auto"/>
        <w:rPr>
          <w:rFonts w:ascii="华文楷体" w:eastAsia="华文楷体" w:hAnsi="华文楷体" w:cs="宋体"/>
          <w:kern w:val="0"/>
          <w:lang w:val="zh-CN"/>
        </w:rPr>
      </w:pPr>
      <w:proofErr w:type="gramStart"/>
      <w:r w:rsidRPr="00F91279">
        <w:rPr>
          <w:rFonts w:ascii="华文楷体" w:eastAsia="华文楷体" w:hAnsi="华文楷体" w:cs="宋体" w:hint="eastAsia"/>
          <w:kern w:val="0"/>
          <w:lang w:val="zh-CN"/>
        </w:rPr>
        <w:t>附被授权</w:t>
      </w:r>
      <w:proofErr w:type="gramEnd"/>
      <w:r w:rsidRPr="00F91279">
        <w:rPr>
          <w:rFonts w:ascii="华文楷体" w:eastAsia="华文楷体" w:hAnsi="华文楷体" w:cs="宋体" w:hint="eastAsia"/>
          <w:kern w:val="0"/>
          <w:lang w:val="zh-CN"/>
        </w:rPr>
        <w:t>人第二代身份证双面扫描（或复印）件</w:t>
      </w:r>
    </w:p>
    <w:p w:rsidR="001A0F64" w:rsidRPr="00F91279" w:rsidRDefault="001A0F64">
      <w:pPr>
        <w:autoSpaceDE w:val="0"/>
        <w:autoSpaceDN w:val="0"/>
        <w:spacing w:line="360" w:lineRule="auto"/>
        <w:rPr>
          <w:rFonts w:ascii="华文楷体" w:eastAsia="华文楷体" w:hAnsi="华文楷体" w:cs="宋体"/>
          <w:kern w:val="0"/>
          <w:lang w:val="zh-CN"/>
        </w:rPr>
      </w:pPr>
    </w:p>
    <w:p w:rsidR="001A0F64" w:rsidRPr="00F91279" w:rsidRDefault="001A0F64">
      <w:pPr>
        <w:autoSpaceDE w:val="0"/>
        <w:autoSpaceDN w:val="0"/>
        <w:spacing w:line="360" w:lineRule="auto"/>
        <w:rPr>
          <w:rFonts w:ascii="华文楷体" w:eastAsia="华文楷体" w:hAnsi="华文楷体" w:cs="宋体"/>
          <w:kern w:val="0"/>
          <w:lang w:val="zh-CN"/>
        </w:rPr>
      </w:pPr>
    </w:p>
    <w:p w:rsidR="001A0F64" w:rsidRPr="00F91279" w:rsidRDefault="0008262D">
      <w:pPr>
        <w:autoSpaceDE w:val="0"/>
        <w:autoSpaceDN w:val="0"/>
        <w:spacing w:line="360" w:lineRule="auto"/>
        <w:jc w:val="center"/>
        <w:rPr>
          <w:rFonts w:ascii="华文楷体" w:eastAsia="华文楷体" w:hAnsi="华文楷体" w:cs="宋体"/>
          <w:b/>
          <w:bCs/>
          <w:kern w:val="0"/>
          <w:lang w:val="zh-CN"/>
        </w:rPr>
      </w:pPr>
      <w:r w:rsidRPr="00F91279">
        <w:rPr>
          <w:rFonts w:ascii="华文楷体" w:eastAsia="华文楷体" w:hAnsi="华文楷体" w:cs="宋体" w:hint="eastAsia"/>
          <w:b/>
          <w:bCs/>
          <w:kern w:val="0"/>
          <w:lang w:val="zh-CN"/>
        </w:rPr>
        <w:t>投标人：</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（公章）</w:t>
      </w:r>
    </w:p>
    <w:p w:rsidR="001A0F64" w:rsidRPr="00F91279" w:rsidRDefault="0008262D">
      <w:pPr>
        <w:autoSpaceDE w:val="0"/>
        <w:autoSpaceDN w:val="0"/>
        <w:spacing w:line="360" w:lineRule="auto"/>
        <w:jc w:val="center"/>
        <w:rPr>
          <w:rFonts w:ascii="华文楷体" w:eastAsia="华文楷体" w:hAnsi="华文楷体" w:cs="宋体"/>
          <w:b/>
          <w:bCs/>
          <w:kern w:val="0"/>
          <w:lang w:val="zh-CN"/>
        </w:rPr>
      </w:pP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年</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月</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日</w:t>
      </w:r>
    </w:p>
    <w:p w:rsidR="001A0F64" w:rsidRPr="00F91279" w:rsidRDefault="001A0F64">
      <w:pPr>
        <w:autoSpaceDE w:val="0"/>
        <w:autoSpaceDN w:val="0"/>
        <w:spacing w:line="360" w:lineRule="auto"/>
        <w:rPr>
          <w:rFonts w:ascii="华文楷体" w:eastAsia="华文楷体" w:hAnsi="华文楷体" w:cs="宋体"/>
          <w:kern w:val="0"/>
          <w:lang w:val="zh-CN"/>
        </w:rPr>
      </w:pPr>
    </w:p>
    <w:p w:rsidR="001A0F64" w:rsidRPr="00F91279" w:rsidRDefault="0008262D">
      <w:pPr>
        <w:pStyle w:val="af"/>
        <w:spacing w:before="0" w:after="0" w:line="360" w:lineRule="auto"/>
        <w:jc w:val="left"/>
        <w:outlineLvl w:val="1"/>
        <w:rPr>
          <w:rFonts w:ascii="华文楷体" w:eastAsia="华文楷体" w:hAnsi="华文楷体" w:cs="宋体"/>
          <w:kern w:val="0"/>
          <w:sz w:val="28"/>
          <w:szCs w:val="28"/>
          <w:lang w:val="zh-CN"/>
        </w:rPr>
      </w:pPr>
      <w:r w:rsidRPr="00F91279">
        <w:rPr>
          <w:rFonts w:ascii="华文楷体" w:eastAsia="华文楷体" w:hAnsi="华文楷体" w:cs="宋体" w:hint="eastAsia"/>
          <w:lang w:val="zh-CN"/>
        </w:rPr>
        <w:br w:type="page"/>
      </w:r>
      <w:bookmarkStart w:id="176" w:name="_Toc21071"/>
      <w:bookmarkStart w:id="177" w:name="_Toc515908212"/>
      <w:bookmarkStart w:id="178" w:name="_Toc184345930"/>
      <w:r w:rsidRPr="00F91279">
        <w:rPr>
          <w:rFonts w:ascii="华文楷体" w:eastAsia="华文楷体" w:hAnsi="华文楷体" w:cs="宋体" w:hint="eastAsia"/>
          <w:sz w:val="30"/>
          <w:szCs w:val="30"/>
        </w:rPr>
        <w:lastRenderedPageBreak/>
        <w:t>（</w:t>
      </w:r>
      <w:r w:rsidRPr="00F91279">
        <w:rPr>
          <w:rFonts w:ascii="华文楷体" w:eastAsia="华文楷体" w:hAnsi="华文楷体" w:cs="宋体" w:hint="eastAsia"/>
          <w:sz w:val="30"/>
          <w:szCs w:val="30"/>
        </w:rPr>
        <w:t>4</w:t>
      </w:r>
      <w:r w:rsidRPr="00F91279">
        <w:rPr>
          <w:rFonts w:ascii="华文楷体" w:eastAsia="华文楷体" w:hAnsi="华文楷体" w:cs="宋体" w:hint="eastAsia"/>
          <w:sz w:val="30"/>
          <w:szCs w:val="30"/>
        </w:rPr>
        <w:t>）</w:t>
      </w:r>
      <w:r w:rsidRPr="00F91279">
        <w:rPr>
          <w:rFonts w:ascii="华文楷体" w:eastAsia="华文楷体" w:hAnsi="华文楷体" w:cs="宋体" w:hint="eastAsia"/>
          <w:sz w:val="30"/>
          <w:szCs w:val="30"/>
          <w:lang w:val="zh-CN"/>
        </w:rPr>
        <w:t>投标人承诺函</w:t>
      </w:r>
      <w:bookmarkEnd w:id="176"/>
      <w:bookmarkEnd w:id="177"/>
      <w:bookmarkEnd w:id="178"/>
    </w:p>
    <w:p w:rsidR="001A0F64" w:rsidRPr="00F91279" w:rsidRDefault="0008262D">
      <w:pPr>
        <w:autoSpaceDE w:val="0"/>
        <w:autoSpaceDN w:val="0"/>
        <w:spacing w:line="360" w:lineRule="auto"/>
        <w:jc w:val="center"/>
        <w:rPr>
          <w:rFonts w:ascii="华文楷体" w:eastAsia="华文楷体" w:hAnsi="华文楷体" w:cs="宋体"/>
          <w:b/>
          <w:bCs/>
          <w:kern w:val="0"/>
          <w:sz w:val="28"/>
          <w:szCs w:val="28"/>
          <w:lang w:val="zh-CN"/>
        </w:rPr>
      </w:pPr>
      <w:r w:rsidRPr="00F91279">
        <w:rPr>
          <w:rFonts w:ascii="华文楷体" w:eastAsia="华文楷体" w:hAnsi="华文楷体" w:cs="宋体" w:hint="eastAsia"/>
          <w:b/>
          <w:bCs/>
          <w:kern w:val="0"/>
          <w:sz w:val="28"/>
          <w:szCs w:val="28"/>
          <w:lang w:val="zh-CN"/>
        </w:rPr>
        <w:t>投标人承诺函</w:t>
      </w:r>
    </w:p>
    <w:p w:rsidR="001A0F64" w:rsidRPr="00F91279" w:rsidRDefault="0008262D">
      <w:pPr>
        <w:autoSpaceDE w:val="0"/>
        <w:autoSpaceDN w:val="0"/>
        <w:spacing w:line="360" w:lineRule="auto"/>
        <w:rPr>
          <w:rFonts w:ascii="华文楷体" w:eastAsia="华文楷体" w:hAnsi="华文楷体" w:cs="宋体"/>
          <w:b/>
          <w:bCs/>
          <w:kern w:val="0"/>
        </w:rPr>
      </w:pPr>
      <w:r w:rsidRPr="00F91279">
        <w:rPr>
          <w:rFonts w:ascii="华文楷体" w:eastAsia="华文楷体" w:hAnsi="华文楷体" w:cs="宋体" w:hint="eastAsia"/>
          <w:b/>
          <w:bCs/>
          <w:kern w:val="0"/>
          <w:lang w:val="zh-CN"/>
        </w:rPr>
        <w:t>致：采购人或者采购代理机构</w:t>
      </w:r>
    </w:p>
    <w:p w:rsidR="001A0F64" w:rsidRPr="00F91279" w:rsidRDefault="0008262D">
      <w:pPr>
        <w:autoSpaceDE w:val="0"/>
        <w:autoSpaceDN w:val="0"/>
        <w:spacing w:line="360" w:lineRule="auto"/>
        <w:ind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关于贵方</w:t>
      </w:r>
      <w:r w:rsidRPr="00F91279">
        <w:rPr>
          <w:rFonts w:ascii="华文楷体" w:eastAsia="华文楷体" w:hAnsi="华文楷体" w:cs="宋体" w:hint="eastAsia"/>
          <w:kern w:val="0"/>
          <w:lang w:val="zh-CN"/>
        </w:rPr>
        <w:t>20</w:t>
      </w: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5</w:t>
      </w:r>
      <w:r w:rsidRPr="00F91279">
        <w:rPr>
          <w:rFonts w:ascii="华文楷体" w:eastAsia="华文楷体" w:hAnsi="华文楷体" w:cs="宋体" w:hint="eastAsia"/>
          <w:kern w:val="0"/>
          <w:lang w:val="zh-CN"/>
        </w:rPr>
        <w:t>年</w:t>
      </w:r>
      <w:r w:rsidRPr="00F91279">
        <w:rPr>
          <w:rFonts w:ascii="华文楷体" w:eastAsia="华文楷体" w:hAnsi="华文楷体" w:cs="宋体" w:hint="eastAsia"/>
          <w:kern w:val="0"/>
          <w:u w:val="single"/>
          <w:lang w:val="zh-CN"/>
        </w:rPr>
        <w:t xml:space="preserve">   </w:t>
      </w:r>
      <w:r w:rsidRPr="00F91279">
        <w:rPr>
          <w:rFonts w:ascii="华文楷体" w:eastAsia="华文楷体" w:hAnsi="华文楷体" w:cs="宋体" w:hint="eastAsia"/>
          <w:kern w:val="0"/>
          <w:lang w:val="zh-CN"/>
        </w:rPr>
        <w:t>月</w:t>
      </w:r>
      <w:r w:rsidRPr="00F91279">
        <w:rPr>
          <w:rFonts w:ascii="华文楷体" w:eastAsia="华文楷体" w:hAnsi="华文楷体" w:cs="宋体" w:hint="eastAsia"/>
          <w:kern w:val="0"/>
          <w:u w:val="single"/>
          <w:lang w:val="zh-CN"/>
        </w:rPr>
        <w:t xml:space="preserve">   </w:t>
      </w:r>
      <w:r w:rsidRPr="00F91279">
        <w:rPr>
          <w:rFonts w:ascii="华文楷体" w:eastAsia="华文楷体" w:hAnsi="华文楷体" w:cs="宋体" w:hint="eastAsia"/>
          <w:kern w:val="0"/>
          <w:lang w:val="zh-CN"/>
        </w:rPr>
        <w:t>日</w:t>
      </w:r>
      <w:r w:rsidRPr="00F91279">
        <w:rPr>
          <w:rFonts w:ascii="华文楷体" w:eastAsia="华文楷体" w:hAnsi="华文楷体" w:cs="宋体" w:hint="eastAsia"/>
          <w:kern w:val="0"/>
          <w:u w:val="single"/>
          <w:lang w:val="zh-CN"/>
        </w:rPr>
        <w:t xml:space="preserve">          (</w:t>
      </w:r>
      <w:r w:rsidRPr="00F91279">
        <w:rPr>
          <w:rFonts w:ascii="华文楷体" w:eastAsia="华文楷体" w:hAnsi="华文楷体" w:cs="宋体" w:hint="eastAsia"/>
          <w:kern w:val="0"/>
          <w:u w:val="single"/>
          <w:lang w:val="zh-CN"/>
        </w:rPr>
        <w:t>项目名称</w:t>
      </w:r>
      <w:r w:rsidRPr="00F91279">
        <w:rPr>
          <w:rFonts w:ascii="华文楷体" w:eastAsia="华文楷体" w:hAnsi="华文楷体" w:cs="宋体" w:hint="eastAsia"/>
          <w:kern w:val="0"/>
          <w:u w:val="single"/>
        </w:rPr>
        <w:t>/</w:t>
      </w:r>
      <w:proofErr w:type="gramStart"/>
      <w:r w:rsidRPr="00F91279">
        <w:rPr>
          <w:rFonts w:ascii="华文楷体" w:eastAsia="华文楷体" w:hAnsi="华文楷体" w:cs="宋体" w:hint="eastAsia"/>
          <w:kern w:val="0"/>
          <w:u w:val="single"/>
        </w:rPr>
        <w:t>包号</w:t>
      </w:r>
      <w:proofErr w:type="gramEnd"/>
      <w:r w:rsidRPr="00F91279">
        <w:rPr>
          <w:rFonts w:ascii="华文楷体" w:eastAsia="华文楷体" w:hAnsi="华文楷体" w:cs="宋体" w:hint="eastAsia"/>
          <w:kern w:val="0"/>
          <w:u w:val="single"/>
          <w:lang w:val="zh-CN"/>
        </w:rPr>
        <w:t>)</w:t>
      </w:r>
      <w:r w:rsidRPr="00F91279">
        <w:rPr>
          <w:rFonts w:ascii="华文楷体" w:eastAsia="华文楷体" w:hAnsi="华文楷体" w:cs="宋体" w:hint="eastAsia"/>
          <w:kern w:val="0"/>
          <w:lang w:val="zh-CN"/>
        </w:rPr>
        <w:t>采购项目，本签字人愿意参加投标，提供采购一览表中要求的所有产品，并证实提交的所有资料是准确的和真实的。同时，我代表</w:t>
      </w:r>
      <w:r w:rsidRPr="00F91279">
        <w:rPr>
          <w:rFonts w:ascii="华文楷体" w:eastAsia="华文楷体" w:hAnsi="华文楷体" w:cs="宋体" w:hint="eastAsia"/>
          <w:kern w:val="0"/>
          <w:u w:val="single"/>
          <w:lang w:val="zh-CN"/>
        </w:rPr>
        <w:t>（投标人名称）</w:t>
      </w:r>
      <w:r w:rsidRPr="00F91279">
        <w:rPr>
          <w:rFonts w:ascii="华文楷体" w:eastAsia="华文楷体" w:hAnsi="华文楷体" w:cs="宋体" w:hint="eastAsia"/>
          <w:kern w:val="0"/>
          <w:lang w:val="zh-CN"/>
        </w:rPr>
        <w:t>，在此作如下承诺：</w:t>
      </w:r>
    </w:p>
    <w:p w:rsidR="001A0F64" w:rsidRPr="00F91279" w:rsidRDefault="0008262D">
      <w:pPr>
        <w:autoSpaceDE w:val="0"/>
        <w:autoSpaceDN w:val="0"/>
        <w:spacing w:line="360" w:lineRule="auto"/>
        <w:rPr>
          <w:rFonts w:ascii="华文楷体" w:eastAsia="华文楷体" w:hAnsi="华文楷体" w:cs="宋体"/>
          <w:kern w:val="0"/>
          <w:lang w:val="zh-CN"/>
        </w:rPr>
      </w:pPr>
      <w:r w:rsidRPr="00F91279">
        <w:rPr>
          <w:rFonts w:ascii="华文楷体" w:eastAsia="华文楷体" w:hAnsi="华文楷体" w:cs="宋体" w:hint="eastAsia"/>
          <w:kern w:val="0"/>
          <w:lang w:val="zh-CN"/>
        </w:rPr>
        <w:t>1.</w:t>
      </w:r>
      <w:r w:rsidRPr="00F91279">
        <w:rPr>
          <w:rFonts w:ascii="华文楷体" w:eastAsia="华文楷体" w:hAnsi="华文楷体" w:cs="宋体" w:hint="eastAsia"/>
          <w:kern w:val="0"/>
          <w:lang w:val="zh-CN"/>
        </w:rPr>
        <w:t>完全理解和接受招标文件的一切规定和要求；</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2.</w:t>
      </w:r>
      <w:r w:rsidRPr="00F91279">
        <w:rPr>
          <w:rFonts w:ascii="华文楷体" w:eastAsia="华文楷体" w:hAnsi="华文楷体" w:cs="宋体" w:hint="eastAsia"/>
          <w:kern w:val="0"/>
          <w:lang w:val="zh-CN"/>
        </w:rPr>
        <w:t>若中标，我方将按照招标文件的具体规定和投标文件的响应及承诺与采购人签订采购合同，并且严格履行合同义务，按时交货，提供优质的产品和服务。如果在合同执行过程中，发现质量、数量出现问题，我方一定尽快更换或补退货，并承担相应的经济责任；</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3</w:t>
      </w:r>
      <w:r w:rsidRPr="00F91279">
        <w:rPr>
          <w:rFonts w:ascii="华文楷体" w:eastAsia="华文楷体" w:hAnsi="华文楷体" w:cs="宋体" w:hint="eastAsia"/>
          <w:kern w:val="0"/>
          <w:lang w:val="zh-CN"/>
        </w:rPr>
        <w:t>、我方保证甲方在使用该产品或其任何一部分时，不受第三方提出的侵犯专利权、著作权、商标权和工业设计权等知识产权的起诉，若有违犯，愿承担相应的一切责任。</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4</w:t>
      </w:r>
      <w:r w:rsidRPr="00F91279">
        <w:rPr>
          <w:rFonts w:ascii="华文楷体" w:eastAsia="华文楷体" w:hAnsi="华文楷体" w:cs="宋体" w:hint="eastAsia"/>
          <w:kern w:val="0"/>
          <w:lang w:val="zh-CN"/>
        </w:rPr>
        <w:t>、我方承诺，除招标文件中规定的进口产品外，所投的产品均为国产产品，且均符合国家强制性标准。若有不实，愿承担相应的责任。</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5</w:t>
      </w: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在整个招标过程中我方若有违规行为，贵方可按招标文件之规定给予处罚，我方完全接受。</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6</w:t>
      </w:r>
      <w:r w:rsidRPr="00F91279">
        <w:rPr>
          <w:rFonts w:ascii="华文楷体" w:eastAsia="华文楷体" w:hAnsi="华文楷体" w:cs="宋体" w:hint="eastAsia"/>
          <w:kern w:val="0"/>
          <w:lang w:val="zh-CN"/>
        </w:rPr>
        <w:t>、若中标，</w:t>
      </w:r>
      <w:proofErr w:type="gramStart"/>
      <w:r w:rsidRPr="00F91279">
        <w:rPr>
          <w:rFonts w:ascii="华文楷体" w:eastAsia="华文楷体" w:hAnsi="华文楷体" w:cs="宋体" w:hint="eastAsia"/>
          <w:kern w:val="0"/>
          <w:lang w:val="zh-CN"/>
        </w:rPr>
        <w:t>本承诺</w:t>
      </w:r>
      <w:proofErr w:type="gramEnd"/>
      <w:r w:rsidRPr="00F91279">
        <w:rPr>
          <w:rFonts w:ascii="华文楷体" w:eastAsia="华文楷体" w:hAnsi="华文楷体" w:cs="宋体" w:hint="eastAsia"/>
          <w:kern w:val="0"/>
          <w:lang w:val="zh-CN"/>
        </w:rPr>
        <w:t>将成为合同不可分割的一部分，与合同具有同等的法律效力。</w:t>
      </w:r>
    </w:p>
    <w:p w:rsidR="001A0F64" w:rsidRPr="00F91279" w:rsidRDefault="001A0F64">
      <w:pPr>
        <w:autoSpaceDE w:val="0"/>
        <w:autoSpaceDN w:val="0"/>
        <w:spacing w:line="360" w:lineRule="auto"/>
        <w:rPr>
          <w:rFonts w:ascii="华文楷体" w:eastAsia="华文楷体" w:hAnsi="华文楷体" w:cs="宋体"/>
          <w:kern w:val="0"/>
          <w:lang w:val="zh-CN"/>
        </w:rPr>
      </w:pPr>
    </w:p>
    <w:p w:rsidR="001A0F64" w:rsidRPr="00F91279" w:rsidRDefault="001A0F64">
      <w:pPr>
        <w:autoSpaceDE w:val="0"/>
        <w:autoSpaceDN w:val="0"/>
        <w:spacing w:line="360" w:lineRule="auto"/>
        <w:rPr>
          <w:rFonts w:ascii="华文楷体" w:eastAsia="华文楷体" w:hAnsi="华文楷体" w:cs="宋体"/>
          <w:kern w:val="0"/>
          <w:lang w:val="zh-CN"/>
        </w:rPr>
      </w:pPr>
    </w:p>
    <w:p w:rsidR="001A0F64" w:rsidRPr="00F91279" w:rsidRDefault="0008262D">
      <w:pPr>
        <w:autoSpaceDE w:val="0"/>
        <w:autoSpaceDN w:val="0"/>
        <w:spacing w:line="360" w:lineRule="auto"/>
        <w:jc w:val="center"/>
        <w:rPr>
          <w:rFonts w:ascii="华文楷体" w:eastAsia="华文楷体" w:hAnsi="华文楷体" w:cs="宋体"/>
          <w:b/>
          <w:bCs/>
          <w:kern w:val="0"/>
          <w:lang w:val="zh-CN"/>
        </w:rPr>
      </w:pPr>
      <w:r w:rsidRPr="00F91279">
        <w:rPr>
          <w:rFonts w:ascii="华文楷体" w:eastAsia="华文楷体" w:hAnsi="华文楷体" w:cs="宋体" w:hint="eastAsia"/>
          <w:b/>
          <w:bCs/>
          <w:kern w:val="0"/>
          <w:lang w:val="zh-CN"/>
        </w:rPr>
        <w:t>投标人：</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（公章）</w:t>
      </w:r>
    </w:p>
    <w:p w:rsidR="001A0F64" w:rsidRPr="00F91279" w:rsidRDefault="0008262D">
      <w:pPr>
        <w:autoSpaceDE w:val="0"/>
        <w:autoSpaceDN w:val="0"/>
        <w:spacing w:line="360" w:lineRule="auto"/>
        <w:jc w:val="center"/>
        <w:rPr>
          <w:rFonts w:ascii="华文楷体" w:eastAsia="华文楷体" w:hAnsi="华文楷体" w:cs="宋体"/>
          <w:b/>
          <w:bCs/>
          <w:kern w:val="0"/>
          <w:lang w:val="zh-CN"/>
        </w:rPr>
      </w:pPr>
      <w:r w:rsidRPr="00F91279">
        <w:rPr>
          <w:rFonts w:ascii="华文楷体" w:eastAsia="华文楷体" w:hAnsi="华文楷体" w:cs="宋体" w:hint="eastAsia"/>
          <w:b/>
          <w:bCs/>
          <w:kern w:val="0"/>
          <w:lang w:val="zh-CN"/>
        </w:rPr>
        <w:t>法定代表人或委托代理人：</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（签字或盖章）</w:t>
      </w:r>
    </w:p>
    <w:p w:rsidR="001A0F64" w:rsidRPr="00F91279" w:rsidRDefault="0008262D">
      <w:pPr>
        <w:autoSpaceDE w:val="0"/>
        <w:autoSpaceDN w:val="0"/>
        <w:spacing w:line="360" w:lineRule="auto"/>
        <w:jc w:val="center"/>
        <w:rPr>
          <w:rFonts w:ascii="华文楷体" w:eastAsia="华文楷体" w:hAnsi="华文楷体" w:cs="宋体"/>
          <w:kern w:val="0"/>
          <w:lang w:val="zh-CN"/>
        </w:rPr>
      </w:pP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年</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月</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日</w:t>
      </w:r>
    </w:p>
    <w:p w:rsidR="001A0F64" w:rsidRPr="00F91279" w:rsidRDefault="0008262D">
      <w:pPr>
        <w:pStyle w:val="af"/>
        <w:spacing w:before="0" w:after="0" w:line="360" w:lineRule="auto"/>
        <w:jc w:val="left"/>
        <w:outlineLvl w:val="1"/>
        <w:rPr>
          <w:rFonts w:ascii="华文楷体" w:eastAsia="华文楷体" w:hAnsi="华文楷体" w:cs="宋体"/>
          <w:sz w:val="28"/>
          <w:szCs w:val="28"/>
          <w:lang w:val="zh-CN"/>
        </w:rPr>
      </w:pPr>
      <w:r w:rsidRPr="00F91279">
        <w:rPr>
          <w:rFonts w:ascii="华文楷体" w:eastAsia="华文楷体" w:hAnsi="华文楷体" w:cs="宋体" w:hint="eastAsia"/>
          <w:lang w:val="zh-CN"/>
        </w:rPr>
        <w:br w:type="page"/>
      </w:r>
      <w:bookmarkStart w:id="179" w:name="_Toc515908213"/>
      <w:bookmarkStart w:id="180" w:name="_Toc184345931"/>
      <w:bookmarkStart w:id="181" w:name="_Toc15101"/>
      <w:r w:rsidRPr="00F91279">
        <w:rPr>
          <w:rFonts w:ascii="华文楷体" w:eastAsia="华文楷体" w:hAnsi="华文楷体" w:cs="宋体" w:hint="eastAsia"/>
          <w:sz w:val="30"/>
          <w:szCs w:val="30"/>
        </w:rPr>
        <w:lastRenderedPageBreak/>
        <w:t>（</w:t>
      </w:r>
      <w:r w:rsidRPr="00F91279">
        <w:rPr>
          <w:rFonts w:ascii="华文楷体" w:eastAsia="华文楷体" w:hAnsi="华文楷体" w:cs="宋体" w:hint="eastAsia"/>
          <w:sz w:val="30"/>
          <w:szCs w:val="30"/>
        </w:rPr>
        <w:t>5</w:t>
      </w:r>
      <w:r w:rsidRPr="00F91279">
        <w:rPr>
          <w:rFonts w:ascii="华文楷体" w:eastAsia="华文楷体" w:hAnsi="华文楷体" w:cs="宋体" w:hint="eastAsia"/>
          <w:sz w:val="30"/>
          <w:szCs w:val="30"/>
        </w:rPr>
        <w:t>）</w:t>
      </w:r>
      <w:r w:rsidRPr="00F91279">
        <w:rPr>
          <w:rFonts w:ascii="华文楷体" w:eastAsia="华文楷体" w:hAnsi="华文楷体" w:cs="宋体" w:hint="eastAsia"/>
          <w:sz w:val="30"/>
          <w:szCs w:val="30"/>
          <w:lang w:val="zh-CN"/>
        </w:rPr>
        <w:t>投标人诚信承诺书</w:t>
      </w:r>
      <w:bookmarkEnd w:id="179"/>
      <w:bookmarkEnd w:id="180"/>
      <w:bookmarkEnd w:id="181"/>
    </w:p>
    <w:p w:rsidR="001A0F64" w:rsidRPr="00F91279" w:rsidRDefault="0008262D">
      <w:pPr>
        <w:autoSpaceDE w:val="0"/>
        <w:autoSpaceDN w:val="0"/>
        <w:spacing w:line="360" w:lineRule="auto"/>
        <w:jc w:val="center"/>
        <w:rPr>
          <w:rFonts w:ascii="华文楷体" w:eastAsia="华文楷体" w:hAnsi="华文楷体" w:cs="宋体"/>
          <w:b/>
          <w:bCs/>
          <w:kern w:val="0"/>
          <w:sz w:val="36"/>
          <w:szCs w:val="36"/>
          <w:lang w:val="zh-CN"/>
        </w:rPr>
      </w:pPr>
      <w:r w:rsidRPr="00F91279">
        <w:rPr>
          <w:rFonts w:ascii="华文楷体" w:eastAsia="华文楷体" w:hAnsi="华文楷体" w:cs="宋体" w:hint="eastAsia"/>
          <w:b/>
          <w:bCs/>
          <w:kern w:val="0"/>
          <w:sz w:val="28"/>
          <w:szCs w:val="28"/>
          <w:lang w:val="zh-CN"/>
        </w:rPr>
        <w:t>投标人诚信承诺书</w:t>
      </w:r>
    </w:p>
    <w:p w:rsidR="001A0F64" w:rsidRPr="00F91279" w:rsidRDefault="0008262D">
      <w:pPr>
        <w:autoSpaceDE w:val="0"/>
        <w:autoSpaceDN w:val="0"/>
        <w:spacing w:line="360" w:lineRule="auto"/>
        <w:rPr>
          <w:rFonts w:ascii="华文楷体" w:eastAsia="华文楷体" w:hAnsi="华文楷体" w:cs="宋体"/>
          <w:kern w:val="0"/>
        </w:rPr>
      </w:pPr>
      <w:r w:rsidRPr="00F91279">
        <w:rPr>
          <w:rFonts w:ascii="华文楷体" w:eastAsia="华文楷体" w:hAnsi="华文楷体" w:cs="宋体" w:hint="eastAsia"/>
          <w:b/>
          <w:bCs/>
          <w:kern w:val="0"/>
          <w:lang w:val="zh-CN"/>
        </w:rPr>
        <w:t>致：采购人或者采购代理机构</w:t>
      </w:r>
    </w:p>
    <w:p w:rsidR="001A0F64" w:rsidRPr="00F91279" w:rsidRDefault="0008262D">
      <w:pPr>
        <w:autoSpaceDE w:val="0"/>
        <w:autoSpaceDN w:val="0"/>
        <w:spacing w:line="360" w:lineRule="auto"/>
        <w:ind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为了诚实、客观、有序地参与青海省政府采购活动，愿就以下内容</w:t>
      </w:r>
      <w:proofErr w:type="gramStart"/>
      <w:r w:rsidRPr="00F91279">
        <w:rPr>
          <w:rFonts w:ascii="华文楷体" w:eastAsia="华文楷体" w:hAnsi="华文楷体" w:cs="宋体" w:hint="eastAsia"/>
          <w:kern w:val="0"/>
          <w:lang w:val="zh-CN"/>
        </w:rPr>
        <w:t>作出</w:t>
      </w:r>
      <w:proofErr w:type="gramEnd"/>
      <w:r w:rsidRPr="00F91279">
        <w:rPr>
          <w:rFonts w:ascii="华文楷体" w:eastAsia="华文楷体" w:hAnsi="华文楷体" w:cs="宋体" w:hint="eastAsia"/>
          <w:kern w:val="0"/>
          <w:lang w:val="zh-CN"/>
        </w:rPr>
        <w:t>承诺：</w:t>
      </w:r>
    </w:p>
    <w:p w:rsidR="001A0F64" w:rsidRPr="00F91279" w:rsidRDefault="0008262D">
      <w:pPr>
        <w:autoSpaceDE w:val="0"/>
        <w:autoSpaceDN w:val="0"/>
        <w:spacing w:line="360" w:lineRule="auto"/>
        <w:ind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一、自觉遵守各项法律、法规、规章、制度以及社会公德，维护廉洁环境，与同场竞争的其他投标人平等参加政府采购活动。</w:t>
      </w:r>
    </w:p>
    <w:p w:rsidR="001A0F64" w:rsidRPr="00F91279" w:rsidRDefault="0008262D">
      <w:pPr>
        <w:autoSpaceDE w:val="0"/>
        <w:autoSpaceDN w:val="0"/>
        <w:spacing w:line="360" w:lineRule="auto"/>
        <w:ind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二、参加采购代理机构组织的政府采购活动时，严格按照招标文件的规定和要求提供所需的相关材料，并对所提供的各类资料的真实性负责，不虚假应标，不虚列业绩。</w:t>
      </w:r>
    </w:p>
    <w:p w:rsidR="001A0F64" w:rsidRPr="00F91279" w:rsidRDefault="0008262D">
      <w:pPr>
        <w:autoSpaceDE w:val="0"/>
        <w:autoSpaceDN w:val="0"/>
        <w:spacing w:line="360" w:lineRule="auto"/>
        <w:ind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三、尊重参与政府采购活动各相关方的合法行为，接受政府采购活动依法形成的意见、结果。</w:t>
      </w:r>
    </w:p>
    <w:p w:rsidR="001A0F64" w:rsidRPr="00F91279" w:rsidRDefault="0008262D">
      <w:pPr>
        <w:autoSpaceDE w:val="0"/>
        <w:autoSpaceDN w:val="0"/>
        <w:spacing w:line="360" w:lineRule="auto"/>
        <w:ind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四、依法参加政府采购活动，不围标、串标，维护市场秩序，不提供“三无”产品、以次充好。</w:t>
      </w:r>
    </w:p>
    <w:p w:rsidR="001A0F64" w:rsidRPr="00F91279" w:rsidRDefault="0008262D">
      <w:pPr>
        <w:autoSpaceDE w:val="0"/>
        <w:autoSpaceDN w:val="0"/>
        <w:spacing w:line="360" w:lineRule="auto"/>
        <w:ind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五、积极推动政府采购活动健康开展，对采购活动有疑问、异议时，按法律规定的程序实名反映情况，</w:t>
      </w:r>
      <w:proofErr w:type="gramStart"/>
      <w:r w:rsidRPr="00F91279">
        <w:rPr>
          <w:rFonts w:ascii="华文楷体" w:eastAsia="华文楷体" w:hAnsi="华文楷体" w:cs="宋体" w:hint="eastAsia"/>
          <w:kern w:val="0"/>
          <w:lang w:val="zh-CN"/>
        </w:rPr>
        <w:t>不</w:t>
      </w:r>
      <w:proofErr w:type="gramEnd"/>
      <w:r w:rsidRPr="00F91279">
        <w:rPr>
          <w:rFonts w:ascii="华文楷体" w:eastAsia="华文楷体" w:hAnsi="华文楷体" w:cs="宋体" w:hint="eastAsia"/>
          <w:kern w:val="0"/>
          <w:lang w:val="zh-CN"/>
        </w:rPr>
        <w:t>恶意中伤、无事生非，以和谐、平等的心态参加政府采购活动。</w:t>
      </w:r>
    </w:p>
    <w:p w:rsidR="001A0F64" w:rsidRPr="00F91279" w:rsidRDefault="0008262D">
      <w:pPr>
        <w:autoSpaceDE w:val="0"/>
        <w:autoSpaceDN w:val="0"/>
        <w:spacing w:line="360" w:lineRule="auto"/>
        <w:ind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六、认真履行中标人应承担的责任和义务，全面执行采购合同规定的各项内容，保质保量地按时提供采购物品。</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若本企业（单位）发生有悖于上述承诺的行为，愿意接受《中华人民共和国政府采购法》和《政府采购法实施条例》中对投标人的相关处理。</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proofErr w:type="gramStart"/>
      <w:r w:rsidRPr="00F91279">
        <w:rPr>
          <w:rFonts w:ascii="华文楷体" w:eastAsia="华文楷体" w:hAnsi="华文楷体" w:cs="宋体" w:hint="eastAsia"/>
          <w:kern w:val="0"/>
          <w:lang w:val="zh-CN"/>
        </w:rPr>
        <w:t>本承诺</w:t>
      </w:r>
      <w:proofErr w:type="gramEnd"/>
      <w:r w:rsidRPr="00F91279">
        <w:rPr>
          <w:rFonts w:ascii="华文楷体" w:eastAsia="华文楷体" w:hAnsi="华文楷体" w:cs="宋体" w:hint="eastAsia"/>
          <w:kern w:val="0"/>
          <w:lang w:val="zh-CN"/>
        </w:rPr>
        <w:t>是采购项目投标文件的组成部分。</w:t>
      </w:r>
    </w:p>
    <w:p w:rsidR="001A0F64" w:rsidRPr="00F91279" w:rsidRDefault="001A0F64">
      <w:pPr>
        <w:autoSpaceDE w:val="0"/>
        <w:autoSpaceDN w:val="0"/>
        <w:spacing w:line="360" w:lineRule="auto"/>
        <w:rPr>
          <w:rFonts w:ascii="华文楷体" w:eastAsia="华文楷体" w:hAnsi="华文楷体" w:cs="宋体"/>
          <w:kern w:val="0"/>
          <w:lang w:val="zh-CN"/>
        </w:rPr>
      </w:pPr>
    </w:p>
    <w:p w:rsidR="001A0F64" w:rsidRPr="00F91279" w:rsidRDefault="0008262D">
      <w:pPr>
        <w:autoSpaceDE w:val="0"/>
        <w:autoSpaceDN w:val="0"/>
        <w:spacing w:line="360" w:lineRule="auto"/>
        <w:jc w:val="center"/>
        <w:rPr>
          <w:rFonts w:ascii="华文楷体" w:eastAsia="华文楷体" w:hAnsi="华文楷体" w:cs="宋体"/>
          <w:b/>
          <w:bCs/>
          <w:kern w:val="0"/>
          <w:lang w:val="zh-CN"/>
        </w:rPr>
      </w:pPr>
      <w:r w:rsidRPr="00F91279">
        <w:rPr>
          <w:rFonts w:ascii="华文楷体" w:eastAsia="华文楷体" w:hAnsi="华文楷体" w:cs="宋体" w:hint="eastAsia"/>
          <w:b/>
          <w:bCs/>
          <w:kern w:val="0"/>
          <w:lang w:val="zh-CN"/>
        </w:rPr>
        <w:t>投标人：</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（公章）</w:t>
      </w:r>
    </w:p>
    <w:p w:rsidR="001A0F64" w:rsidRPr="00F91279" w:rsidRDefault="0008262D">
      <w:pPr>
        <w:autoSpaceDE w:val="0"/>
        <w:autoSpaceDN w:val="0"/>
        <w:spacing w:line="360" w:lineRule="auto"/>
        <w:jc w:val="center"/>
        <w:rPr>
          <w:rFonts w:ascii="华文楷体" w:eastAsia="华文楷体" w:hAnsi="华文楷体" w:cs="宋体"/>
          <w:b/>
          <w:bCs/>
          <w:kern w:val="0"/>
          <w:lang w:val="zh-CN"/>
        </w:rPr>
      </w:pPr>
      <w:r w:rsidRPr="00F91279">
        <w:rPr>
          <w:rFonts w:ascii="华文楷体" w:eastAsia="华文楷体" w:hAnsi="华文楷体" w:cs="宋体" w:hint="eastAsia"/>
          <w:b/>
          <w:bCs/>
          <w:kern w:val="0"/>
          <w:lang w:val="zh-CN"/>
        </w:rPr>
        <w:t>法定代表人或委托代理人：</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（签字或盖章</w:t>
      </w:r>
      <w:r w:rsidRPr="00F91279">
        <w:rPr>
          <w:rFonts w:ascii="华文楷体" w:eastAsia="华文楷体" w:hAnsi="华文楷体" w:cs="宋体" w:hint="eastAsia"/>
          <w:b/>
          <w:bCs/>
          <w:kern w:val="0"/>
          <w:lang w:val="zh-CN"/>
        </w:rPr>
        <w:t>）</w:t>
      </w:r>
    </w:p>
    <w:p w:rsidR="001A0F64" w:rsidRPr="00F91279" w:rsidRDefault="0008262D">
      <w:pPr>
        <w:autoSpaceDE w:val="0"/>
        <w:autoSpaceDN w:val="0"/>
        <w:spacing w:line="360" w:lineRule="auto"/>
        <w:jc w:val="center"/>
        <w:rPr>
          <w:rFonts w:ascii="华文楷体" w:eastAsia="华文楷体" w:hAnsi="华文楷体" w:cs="宋体"/>
          <w:kern w:val="0"/>
          <w:lang w:val="zh-CN"/>
        </w:rPr>
      </w:pP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年</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月</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日</w:t>
      </w:r>
    </w:p>
    <w:p w:rsidR="001A0F64" w:rsidRPr="00F91279" w:rsidRDefault="0008262D">
      <w:pPr>
        <w:pStyle w:val="af"/>
        <w:spacing w:before="0" w:after="0" w:line="360" w:lineRule="auto"/>
        <w:jc w:val="left"/>
        <w:outlineLvl w:val="1"/>
        <w:rPr>
          <w:rFonts w:ascii="华文楷体" w:eastAsia="华文楷体" w:hAnsi="华文楷体" w:cs="宋体"/>
          <w:sz w:val="28"/>
          <w:szCs w:val="28"/>
          <w:lang w:val="zh-CN"/>
        </w:rPr>
      </w:pPr>
      <w:r w:rsidRPr="00F91279">
        <w:rPr>
          <w:rFonts w:ascii="华文楷体" w:eastAsia="华文楷体" w:hAnsi="华文楷体" w:cs="宋体" w:hint="eastAsia"/>
          <w:kern w:val="0"/>
          <w:sz w:val="24"/>
          <w:lang w:val="zh-CN"/>
        </w:rPr>
        <w:br w:type="page"/>
      </w:r>
      <w:bookmarkStart w:id="182" w:name="_Toc1328"/>
      <w:bookmarkStart w:id="183" w:name="_Toc184345932"/>
      <w:bookmarkStart w:id="184" w:name="_Toc515908214"/>
      <w:bookmarkStart w:id="185" w:name="_Toc8344"/>
      <w:bookmarkEnd w:id="175"/>
      <w:r w:rsidRPr="00F91279">
        <w:rPr>
          <w:rFonts w:ascii="华文楷体" w:eastAsia="华文楷体" w:hAnsi="华文楷体" w:cs="宋体" w:hint="eastAsia"/>
          <w:sz w:val="30"/>
          <w:szCs w:val="30"/>
        </w:rPr>
        <w:lastRenderedPageBreak/>
        <w:t>（</w:t>
      </w:r>
      <w:r w:rsidRPr="00F91279">
        <w:rPr>
          <w:rFonts w:ascii="华文楷体" w:eastAsia="华文楷体" w:hAnsi="华文楷体" w:cs="宋体" w:hint="eastAsia"/>
          <w:sz w:val="30"/>
          <w:szCs w:val="30"/>
        </w:rPr>
        <w:t>6</w:t>
      </w:r>
      <w:r w:rsidRPr="00F91279">
        <w:rPr>
          <w:rFonts w:ascii="华文楷体" w:eastAsia="华文楷体" w:hAnsi="华文楷体" w:cs="宋体" w:hint="eastAsia"/>
          <w:sz w:val="30"/>
          <w:szCs w:val="30"/>
        </w:rPr>
        <w:t>）</w:t>
      </w:r>
      <w:r w:rsidRPr="00F91279">
        <w:rPr>
          <w:rFonts w:ascii="华文楷体" w:eastAsia="华文楷体" w:hAnsi="华文楷体" w:cs="宋体" w:hint="eastAsia"/>
          <w:sz w:val="30"/>
          <w:szCs w:val="30"/>
          <w:lang w:val="zh-CN"/>
        </w:rPr>
        <w:t>资格证明材料</w:t>
      </w:r>
      <w:bookmarkEnd w:id="182"/>
      <w:bookmarkEnd w:id="183"/>
      <w:bookmarkEnd w:id="184"/>
    </w:p>
    <w:p w:rsidR="001A0F64" w:rsidRPr="00F91279" w:rsidRDefault="0008262D">
      <w:pPr>
        <w:autoSpaceDE w:val="0"/>
        <w:autoSpaceDN w:val="0"/>
        <w:spacing w:line="360" w:lineRule="auto"/>
        <w:jc w:val="center"/>
        <w:rPr>
          <w:rFonts w:ascii="华文楷体" w:eastAsia="华文楷体" w:hAnsi="华文楷体" w:cs="宋体"/>
          <w:kern w:val="0"/>
          <w:sz w:val="28"/>
          <w:szCs w:val="28"/>
          <w:lang w:val="zh-CN"/>
        </w:rPr>
      </w:pPr>
      <w:r w:rsidRPr="00F91279">
        <w:rPr>
          <w:rFonts w:ascii="华文楷体" w:eastAsia="华文楷体" w:hAnsi="华文楷体" w:cs="宋体" w:hint="eastAsia"/>
          <w:b/>
          <w:bCs/>
          <w:kern w:val="0"/>
          <w:sz w:val="28"/>
          <w:szCs w:val="28"/>
          <w:lang w:val="zh-CN"/>
        </w:rPr>
        <w:t>资格证明材料</w:t>
      </w:r>
    </w:p>
    <w:p w:rsidR="001A0F64" w:rsidRPr="00F91279" w:rsidRDefault="0008262D">
      <w:pPr>
        <w:spacing w:line="360" w:lineRule="auto"/>
        <w:ind w:firstLineChars="200" w:firstLine="480"/>
        <w:rPr>
          <w:rFonts w:ascii="华文楷体" w:eastAsia="华文楷体" w:hAnsi="华文楷体" w:cs="宋体"/>
        </w:rPr>
      </w:pPr>
      <w:r w:rsidRPr="00F91279">
        <w:rPr>
          <w:rFonts w:ascii="华文楷体" w:eastAsia="华文楷体" w:hAnsi="华文楷体" w:cs="宋体" w:hint="eastAsia"/>
        </w:rPr>
        <w:t>资格证明材料包括：</w:t>
      </w:r>
    </w:p>
    <w:p w:rsidR="001A0F64" w:rsidRPr="00F91279" w:rsidRDefault="0008262D">
      <w:pPr>
        <w:numPr>
          <w:ilvl w:val="0"/>
          <w:numId w:val="8"/>
        </w:numPr>
        <w:spacing w:line="360" w:lineRule="auto"/>
        <w:ind w:firstLine="480"/>
        <w:rPr>
          <w:rFonts w:ascii="华文楷体" w:eastAsia="华文楷体" w:hAnsi="华文楷体" w:cs="宋体"/>
        </w:rPr>
      </w:pPr>
      <w:r w:rsidRPr="00F91279">
        <w:rPr>
          <w:rFonts w:ascii="华文楷体" w:eastAsia="华文楷体" w:hAnsi="华文楷体" w:cs="宋体" w:hint="eastAsia"/>
        </w:rPr>
        <w:t>提供有效的营业执照、税务登记证、机构代码证或三证（五证）合一统一社会代码证及其他资格证明文件（扫描或复印件）；</w:t>
      </w:r>
    </w:p>
    <w:p w:rsidR="001A0F64" w:rsidRPr="00F91279" w:rsidRDefault="0008262D">
      <w:pPr>
        <w:spacing w:line="360" w:lineRule="auto"/>
        <w:ind w:firstLineChars="200" w:firstLine="480"/>
        <w:rPr>
          <w:rFonts w:ascii="华文楷体" w:eastAsia="华文楷体" w:hAnsi="华文楷体" w:cs="宋体"/>
        </w:rPr>
      </w:pPr>
      <w:r w:rsidRPr="00F91279">
        <w:rPr>
          <w:rFonts w:ascii="华文楷体" w:eastAsia="华文楷体" w:hAnsi="华文楷体" w:cs="宋体" w:hint="eastAsia"/>
        </w:rPr>
        <w:t>企业法人需提交“统一社会信用代码的营业执照”，未换证的提交“营业执照、组织机构代码证、税务登记证”；事业法人需提交</w:t>
      </w:r>
      <w:r w:rsidRPr="00F91279">
        <w:rPr>
          <w:rFonts w:ascii="华文楷体" w:eastAsia="华文楷体" w:hAnsi="华文楷体" w:cs="宋体" w:hint="eastAsia"/>
        </w:rPr>
        <w:t xml:space="preserve"> </w:t>
      </w:r>
      <w:r w:rsidRPr="00F91279">
        <w:rPr>
          <w:rFonts w:ascii="华文楷体" w:eastAsia="华文楷体" w:hAnsi="华文楷体" w:cs="宋体" w:hint="eastAsia"/>
        </w:rPr>
        <w:t>“统一社会信用代码的事业单位法人证书”，未换证的提交“事业单位法人证书或组织机构代码证”；其他组织需提交“统一社会信用代码的社会团体法人登记证书”或“统一社会信用代码的民办非企业单位登记证书”或“统一社会信用代码的基金会法人登记证书”，未换证的提交</w:t>
      </w:r>
      <w:r w:rsidRPr="00F91279">
        <w:rPr>
          <w:rFonts w:ascii="华文楷体" w:eastAsia="华文楷体" w:hAnsi="华文楷体" w:cs="宋体" w:hint="eastAsia"/>
        </w:rPr>
        <w:t xml:space="preserve"> </w:t>
      </w:r>
      <w:r w:rsidRPr="00F91279">
        <w:rPr>
          <w:rFonts w:ascii="华文楷体" w:eastAsia="华文楷体" w:hAnsi="华文楷体" w:cs="宋体" w:hint="eastAsia"/>
        </w:rPr>
        <w:t>“社会团体法人登记证书”或“民办非企业单位登记证书”或“基金会法人登记证书”和“组织机构代码证”；个体工商户需提交“统一社会信用代码的营业执照”或“营业执照、税务登记证”；自然人需提交身份证明。</w:t>
      </w:r>
    </w:p>
    <w:p w:rsidR="001A0F64" w:rsidRPr="00F91279" w:rsidRDefault="0008262D">
      <w:pPr>
        <w:spacing w:line="360" w:lineRule="auto"/>
        <w:ind w:firstLineChars="200" w:firstLine="480"/>
        <w:rPr>
          <w:rFonts w:ascii="华文楷体" w:eastAsia="华文楷体" w:hAnsi="华文楷体" w:cs="宋体"/>
        </w:rPr>
      </w:pPr>
      <w:r w:rsidRPr="00F91279">
        <w:rPr>
          <w:rFonts w:ascii="华文楷体" w:eastAsia="华文楷体" w:hAnsi="华文楷体" w:cs="宋体" w:hint="eastAsia"/>
        </w:rPr>
        <w:t>（</w:t>
      </w:r>
      <w:r w:rsidRPr="00F91279">
        <w:rPr>
          <w:rFonts w:ascii="华文楷体" w:eastAsia="华文楷体" w:hAnsi="华文楷体" w:cs="宋体" w:hint="eastAsia"/>
        </w:rPr>
        <w:t>2</w:t>
      </w:r>
      <w:r w:rsidRPr="00F91279">
        <w:rPr>
          <w:rFonts w:ascii="华文楷体" w:eastAsia="华文楷体" w:hAnsi="华文楷体" w:cs="宋体" w:hint="eastAsia"/>
        </w:rPr>
        <w:t>）招标文件规定的有关资格证书、许可证书、认证等；</w:t>
      </w:r>
    </w:p>
    <w:p w:rsidR="001A0F64" w:rsidRPr="00F91279" w:rsidRDefault="0008262D">
      <w:pPr>
        <w:spacing w:line="360" w:lineRule="auto"/>
        <w:ind w:firstLineChars="200" w:firstLine="480"/>
        <w:rPr>
          <w:rFonts w:ascii="华文楷体" w:eastAsia="华文楷体" w:hAnsi="华文楷体" w:cs="宋体"/>
        </w:rPr>
      </w:pPr>
      <w:r w:rsidRPr="00F91279">
        <w:rPr>
          <w:rFonts w:ascii="华文楷体" w:eastAsia="华文楷体" w:hAnsi="华文楷体" w:cs="宋体" w:hint="eastAsia"/>
        </w:rPr>
        <w:t>（</w:t>
      </w:r>
      <w:r w:rsidRPr="00F91279">
        <w:rPr>
          <w:rFonts w:ascii="华文楷体" w:eastAsia="华文楷体" w:hAnsi="华文楷体" w:cs="宋体" w:hint="eastAsia"/>
        </w:rPr>
        <w:t>3</w:t>
      </w:r>
      <w:r w:rsidRPr="00F91279">
        <w:rPr>
          <w:rFonts w:ascii="华文楷体" w:eastAsia="华文楷体" w:hAnsi="华文楷体" w:cs="宋体" w:hint="eastAsia"/>
        </w:rPr>
        <w:t>）投标人</w:t>
      </w:r>
      <w:r w:rsidRPr="00F91279">
        <w:rPr>
          <w:rFonts w:ascii="华文楷体" w:eastAsia="华文楷体" w:hAnsi="华文楷体" w:cs="宋体" w:hint="eastAsia"/>
        </w:rPr>
        <w:t>认为有必要提供的其他资格证明文件。</w:t>
      </w:r>
    </w:p>
    <w:p w:rsidR="001A0F64" w:rsidRPr="00F91279" w:rsidRDefault="0008262D">
      <w:pPr>
        <w:pStyle w:val="af"/>
        <w:spacing w:before="0" w:after="0" w:line="360" w:lineRule="auto"/>
        <w:jc w:val="left"/>
        <w:outlineLvl w:val="1"/>
        <w:rPr>
          <w:rFonts w:ascii="华文楷体" w:eastAsia="华文楷体" w:hAnsi="华文楷体" w:cs="宋体"/>
        </w:rPr>
      </w:pPr>
      <w:r w:rsidRPr="00F91279">
        <w:rPr>
          <w:rFonts w:ascii="华文楷体" w:eastAsia="华文楷体" w:hAnsi="华文楷体" w:cs="宋体" w:hint="eastAsia"/>
          <w:kern w:val="0"/>
          <w:sz w:val="24"/>
          <w:lang w:val="zh-CN"/>
        </w:rPr>
        <w:br w:type="page"/>
      </w:r>
      <w:bookmarkStart w:id="186" w:name="_Toc515908215"/>
      <w:bookmarkStart w:id="187" w:name="_Toc20621"/>
      <w:bookmarkStart w:id="188" w:name="_Toc184345933"/>
      <w:r w:rsidRPr="00F91279">
        <w:rPr>
          <w:rFonts w:ascii="华文楷体" w:eastAsia="华文楷体" w:hAnsi="华文楷体" w:cs="宋体" w:hint="eastAsia"/>
          <w:sz w:val="30"/>
          <w:szCs w:val="30"/>
        </w:rPr>
        <w:lastRenderedPageBreak/>
        <w:t>（</w:t>
      </w:r>
      <w:r w:rsidRPr="00F91279">
        <w:rPr>
          <w:rFonts w:ascii="华文楷体" w:eastAsia="华文楷体" w:hAnsi="华文楷体" w:cs="宋体" w:hint="eastAsia"/>
          <w:sz w:val="30"/>
          <w:szCs w:val="30"/>
        </w:rPr>
        <w:t>7</w:t>
      </w:r>
      <w:r w:rsidRPr="00F91279">
        <w:rPr>
          <w:rFonts w:ascii="华文楷体" w:eastAsia="华文楷体" w:hAnsi="华文楷体" w:cs="宋体" w:hint="eastAsia"/>
          <w:sz w:val="30"/>
          <w:szCs w:val="30"/>
        </w:rPr>
        <w:t>）</w:t>
      </w:r>
      <w:r w:rsidRPr="00F91279">
        <w:rPr>
          <w:rFonts w:ascii="华文楷体" w:eastAsia="华文楷体" w:hAnsi="华文楷体" w:cs="宋体" w:hint="eastAsia"/>
          <w:sz w:val="30"/>
          <w:szCs w:val="30"/>
          <w:lang w:val="zh-CN"/>
        </w:rPr>
        <w:t>财务状况报告，依法缴纳税收和社会保障资金的相关材料</w:t>
      </w:r>
      <w:bookmarkEnd w:id="186"/>
      <w:bookmarkEnd w:id="187"/>
      <w:bookmarkEnd w:id="188"/>
    </w:p>
    <w:p w:rsidR="001A0F64" w:rsidRPr="00F91279" w:rsidRDefault="001A0F64">
      <w:pPr>
        <w:autoSpaceDE w:val="0"/>
        <w:autoSpaceDN w:val="0"/>
        <w:spacing w:line="360" w:lineRule="auto"/>
        <w:rPr>
          <w:rFonts w:ascii="华文楷体" w:eastAsia="华文楷体" w:hAnsi="华文楷体" w:cs="宋体"/>
          <w:kern w:val="0"/>
          <w:sz w:val="28"/>
          <w:szCs w:val="28"/>
          <w:lang w:val="zh-CN"/>
        </w:rPr>
      </w:pPr>
    </w:p>
    <w:p w:rsidR="001A0F64" w:rsidRPr="00F91279" w:rsidRDefault="0008262D">
      <w:pPr>
        <w:autoSpaceDE w:val="0"/>
        <w:autoSpaceDN w:val="0"/>
        <w:spacing w:line="360" w:lineRule="auto"/>
        <w:jc w:val="center"/>
        <w:rPr>
          <w:rFonts w:ascii="华文楷体" w:eastAsia="华文楷体" w:hAnsi="华文楷体" w:cs="宋体"/>
          <w:b/>
          <w:bCs/>
          <w:kern w:val="0"/>
          <w:sz w:val="36"/>
          <w:szCs w:val="36"/>
          <w:lang w:val="zh-CN"/>
        </w:rPr>
      </w:pPr>
      <w:r w:rsidRPr="00F91279">
        <w:rPr>
          <w:rFonts w:ascii="华文楷体" w:eastAsia="华文楷体" w:hAnsi="华文楷体" w:cs="宋体" w:hint="eastAsia"/>
          <w:b/>
          <w:bCs/>
          <w:kern w:val="0"/>
          <w:sz w:val="28"/>
          <w:szCs w:val="28"/>
          <w:lang w:val="zh-CN"/>
        </w:rPr>
        <w:t>财务状况报告，依法缴纳税收和社会保障资金的相关材料</w:t>
      </w:r>
    </w:p>
    <w:p w:rsidR="001A0F64" w:rsidRPr="00F91279" w:rsidRDefault="001A0F64">
      <w:pPr>
        <w:autoSpaceDE w:val="0"/>
        <w:autoSpaceDN w:val="0"/>
        <w:spacing w:line="360" w:lineRule="auto"/>
        <w:rPr>
          <w:rFonts w:ascii="华文楷体" w:eastAsia="华文楷体" w:hAnsi="华文楷体" w:cs="宋体"/>
          <w:kern w:val="0"/>
          <w:lang w:val="zh-CN"/>
        </w:rPr>
      </w:pPr>
    </w:p>
    <w:p w:rsidR="001A0F64" w:rsidRPr="00F91279" w:rsidRDefault="0008262D">
      <w:pPr>
        <w:autoSpaceDE w:val="0"/>
        <w:autoSpaceDN w:val="0"/>
        <w:spacing w:line="360" w:lineRule="auto"/>
        <w:ind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1</w:t>
      </w:r>
      <w:r w:rsidRPr="00F91279">
        <w:rPr>
          <w:rFonts w:ascii="华文楷体" w:eastAsia="华文楷体" w:hAnsi="华文楷体" w:cs="宋体" w:hint="eastAsia"/>
          <w:kern w:val="0"/>
          <w:lang w:val="zh-CN"/>
        </w:rPr>
        <w:t>、投标人是法人的，提供基本开户银行近三个月内出具的资信证明（同时提供基本存款账户开户许可证</w:t>
      </w:r>
      <w:r w:rsidRPr="00F91279">
        <w:rPr>
          <w:rFonts w:ascii="华文楷体" w:eastAsia="华文楷体" w:hAnsi="华文楷体" w:cs="宋体" w:hint="eastAsia"/>
          <w:kern w:val="0"/>
        </w:rPr>
        <w:t>或基本存款账户信息</w:t>
      </w:r>
      <w:r w:rsidRPr="00F91279">
        <w:rPr>
          <w:rFonts w:ascii="华文楷体" w:eastAsia="华文楷体" w:hAnsi="华文楷体" w:cs="宋体" w:hint="eastAsia"/>
          <w:kern w:val="0"/>
          <w:lang w:val="zh-CN"/>
        </w:rPr>
        <w:t>）或</w:t>
      </w:r>
      <w:r w:rsidRPr="00F91279">
        <w:rPr>
          <w:rFonts w:ascii="华文楷体" w:eastAsia="华文楷体" w:hAnsi="华文楷体" w:cs="宋体" w:hint="eastAsia"/>
          <w:kern w:val="0"/>
        </w:rPr>
        <w:t>2023</w:t>
      </w:r>
      <w:r w:rsidRPr="00F91279">
        <w:rPr>
          <w:rFonts w:ascii="华文楷体" w:eastAsia="华文楷体" w:hAnsi="华文楷体" w:cs="宋体" w:hint="eastAsia"/>
          <w:kern w:val="0"/>
        </w:rPr>
        <w:t>年度</w:t>
      </w:r>
      <w:r w:rsidRPr="00F91279">
        <w:rPr>
          <w:rFonts w:ascii="华文楷体" w:eastAsia="华文楷体" w:hAnsi="华文楷体" w:cs="宋体" w:hint="eastAsia"/>
        </w:rPr>
        <w:t>经第三方审计的财务状况报告</w:t>
      </w:r>
      <w:r w:rsidRPr="00F91279">
        <w:rPr>
          <w:rFonts w:ascii="华文楷体" w:eastAsia="华文楷体" w:hAnsi="华文楷体" w:cs="宋体" w:hint="eastAsia"/>
          <w:kern w:val="0"/>
          <w:lang w:val="zh-CN"/>
        </w:rPr>
        <w:t>（扫描或复印件应全面、完整、清晰），包括资产负债表、现金流量表、利润表和财务（会计）报表附注</w:t>
      </w:r>
      <w:r w:rsidRPr="00F91279">
        <w:rPr>
          <w:rFonts w:ascii="华文楷体" w:eastAsia="华文楷体" w:hAnsi="华文楷体" w:cs="宋体" w:hint="eastAsia"/>
          <w:kern w:val="0"/>
        </w:rPr>
        <w:t>，</w:t>
      </w:r>
      <w:r w:rsidRPr="00F91279">
        <w:rPr>
          <w:rFonts w:ascii="华文楷体" w:eastAsia="华文楷体" w:hAnsi="华文楷体" w:cs="宋体" w:hint="eastAsia"/>
          <w:kern w:val="0"/>
          <w:lang w:val="zh-CN"/>
        </w:rPr>
        <w:t>并提供第三方机构的营业执照、执业证书。</w:t>
      </w:r>
      <w:r w:rsidRPr="00F91279">
        <w:rPr>
          <w:rFonts w:ascii="华文楷体" w:eastAsia="华文楷体" w:hAnsi="华文楷体" w:cs="宋体" w:hint="eastAsia"/>
        </w:rPr>
        <w:t>投标人是其他组织和自然人，没有经审计的财务报告，可以提供基本开户银行出具的资信证明（同时提供基本存款账户开户许可证</w:t>
      </w:r>
      <w:r w:rsidRPr="00F91279">
        <w:rPr>
          <w:rFonts w:ascii="华文楷体" w:eastAsia="华文楷体" w:hAnsi="华文楷体" w:cs="宋体" w:hint="eastAsia"/>
          <w:kern w:val="0"/>
        </w:rPr>
        <w:t>或基本存款账户信息</w:t>
      </w:r>
      <w:r w:rsidRPr="00F91279">
        <w:rPr>
          <w:rFonts w:ascii="华文楷体" w:eastAsia="华文楷体" w:hAnsi="华文楷体" w:cs="宋体" w:hint="eastAsia"/>
        </w:rPr>
        <w:t>）。</w:t>
      </w:r>
    </w:p>
    <w:p w:rsidR="001A0F64" w:rsidRPr="00F91279" w:rsidRDefault="0008262D">
      <w:pPr>
        <w:autoSpaceDE w:val="0"/>
        <w:autoSpaceDN w:val="0"/>
        <w:spacing w:line="360" w:lineRule="auto"/>
        <w:ind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2</w:t>
      </w:r>
      <w:r w:rsidRPr="00F91279">
        <w:rPr>
          <w:rFonts w:ascii="华文楷体" w:eastAsia="华文楷体" w:hAnsi="华文楷体" w:cs="宋体" w:hint="eastAsia"/>
          <w:kern w:val="0"/>
          <w:lang w:val="zh-CN"/>
        </w:rPr>
        <w:t>、投标人须提供（</w:t>
      </w:r>
      <w:r w:rsidRPr="00F91279">
        <w:rPr>
          <w:rFonts w:ascii="华文楷体" w:eastAsia="华文楷体" w:hAnsi="华文楷体" w:cs="宋体" w:hint="eastAsia"/>
          <w:kern w:val="0"/>
        </w:rPr>
        <w:t>2024</w:t>
      </w:r>
      <w:r w:rsidRPr="00F91279">
        <w:rPr>
          <w:rFonts w:ascii="华文楷体" w:eastAsia="华文楷体" w:hAnsi="华文楷体" w:cs="宋体" w:hint="eastAsia"/>
          <w:kern w:val="0"/>
        </w:rPr>
        <w:t>年</w:t>
      </w:r>
      <w:r w:rsidRPr="00F91279">
        <w:rPr>
          <w:rFonts w:ascii="华文楷体" w:eastAsia="华文楷体" w:hAnsi="华文楷体" w:cs="宋体" w:hint="eastAsia"/>
          <w:kern w:val="0"/>
        </w:rPr>
        <w:t>0</w:t>
      </w:r>
      <w:r w:rsidRPr="00F91279">
        <w:rPr>
          <w:rFonts w:ascii="华文楷体" w:eastAsia="华文楷体" w:hAnsi="华文楷体" w:cs="宋体" w:hint="eastAsia"/>
          <w:kern w:val="0"/>
        </w:rPr>
        <w:t>7</w:t>
      </w:r>
      <w:r w:rsidRPr="00F91279">
        <w:rPr>
          <w:rFonts w:ascii="华文楷体" w:eastAsia="华文楷体" w:hAnsi="华文楷体" w:cs="宋体" w:hint="eastAsia"/>
          <w:kern w:val="0"/>
        </w:rPr>
        <w:t>月</w:t>
      </w:r>
      <w:r w:rsidRPr="00F91279">
        <w:rPr>
          <w:rFonts w:ascii="华文楷体" w:eastAsia="华文楷体" w:hAnsi="华文楷体" w:cs="宋体" w:hint="eastAsia"/>
          <w:kern w:val="0"/>
        </w:rPr>
        <w:t>-202</w:t>
      </w: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年</w:t>
      </w:r>
      <w:r w:rsidRPr="00F91279">
        <w:rPr>
          <w:rFonts w:ascii="华文楷体" w:eastAsia="华文楷体" w:hAnsi="华文楷体" w:cs="宋体" w:hint="eastAsia"/>
          <w:kern w:val="0"/>
        </w:rPr>
        <w:t>01</w:t>
      </w:r>
      <w:r w:rsidRPr="00F91279">
        <w:rPr>
          <w:rFonts w:ascii="华文楷体" w:eastAsia="华文楷体" w:hAnsi="华文楷体" w:cs="宋体" w:hint="eastAsia"/>
          <w:kern w:val="0"/>
        </w:rPr>
        <w:t>月）任意三个月依法缴纳税收和社会保障资金记录的证明材料；依法免税或不需要缴纳社会保障资金的投标人须提供相应文件证明其依法免税或不需要缴纳社会保障资金；新成立企业时间不满足上述时间要求的，</w:t>
      </w:r>
      <w:proofErr w:type="gramStart"/>
      <w:r w:rsidRPr="00F91279">
        <w:rPr>
          <w:rFonts w:ascii="华文楷体" w:eastAsia="华文楷体" w:hAnsi="华文楷体" w:cs="宋体" w:hint="eastAsia"/>
          <w:kern w:val="0"/>
        </w:rPr>
        <w:t>按成立</w:t>
      </w:r>
      <w:proofErr w:type="gramEnd"/>
      <w:r w:rsidRPr="00F91279">
        <w:rPr>
          <w:rFonts w:ascii="华文楷体" w:eastAsia="华文楷体" w:hAnsi="华文楷体" w:cs="宋体" w:hint="eastAsia"/>
          <w:kern w:val="0"/>
        </w:rPr>
        <w:t>时限提供，如还没有经营无法提供已缴纳税收证明材料的</w:t>
      </w:r>
      <w:proofErr w:type="gramStart"/>
      <w:r w:rsidRPr="00F91279">
        <w:rPr>
          <w:rFonts w:ascii="华文楷体" w:eastAsia="华文楷体" w:hAnsi="华文楷体" w:cs="宋体" w:hint="eastAsia"/>
          <w:kern w:val="0"/>
        </w:rPr>
        <w:t>作出</w:t>
      </w:r>
      <w:proofErr w:type="gramEnd"/>
      <w:r w:rsidRPr="00F91279">
        <w:rPr>
          <w:rFonts w:ascii="华文楷体" w:eastAsia="华文楷体" w:hAnsi="华文楷体" w:cs="宋体" w:hint="eastAsia"/>
          <w:kern w:val="0"/>
        </w:rPr>
        <w:t>说明和承诺（格式自拟）；当月或新成立的企业，未有缴纳社保和税收证明材料的</w:t>
      </w:r>
      <w:proofErr w:type="gramStart"/>
      <w:r w:rsidRPr="00F91279">
        <w:rPr>
          <w:rFonts w:ascii="华文楷体" w:eastAsia="华文楷体" w:hAnsi="华文楷体" w:cs="宋体" w:hint="eastAsia"/>
          <w:kern w:val="0"/>
        </w:rPr>
        <w:t>作出</w:t>
      </w:r>
      <w:proofErr w:type="gramEnd"/>
      <w:r w:rsidRPr="00F91279">
        <w:rPr>
          <w:rFonts w:ascii="华文楷体" w:eastAsia="华文楷体" w:hAnsi="华文楷体" w:cs="宋体" w:hint="eastAsia"/>
          <w:kern w:val="0"/>
        </w:rPr>
        <w:t>说</w:t>
      </w:r>
      <w:r w:rsidRPr="00F91279">
        <w:rPr>
          <w:rFonts w:ascii="华文楷体" w:eastAsia="华文楷体" w:hAnsi="华文楷体" w:cs="宋体" w:hint="eastAsia"/>
          <w:kern w:val="0"/>
        </w:rPr>
        <w:t>明和承诺（格式自拟）。</w:t>
      </w:r>
    </w:p>
    <w:p w:rsidR="001A0F64" w:rsidRPr="00F91279" w:rsidRDefault="001A0F64">
      <w:pPr>
        <w:autoSpaceDE w:val="0"/>
        <w:autoSpaceDN w:val="0"/>
        <w:spacing w:line="360" w:lineRule="auto"/>
        <w:ind w:firstLine="480"/>
        <w:rPr>
          <w:rFonts w:ascii="华文楷体" w:eastAsia="华文楷体" w:hAnsi="华文楷体" w:cs="宋体"/>
          <w:kern w:val="0"/>
        </w:rPr>
      </w:pPr>
    </w:p>
    <w:p w:rsidR="001A0F64" w:rsidRPr="00F91279" w:rsidRDefault="0008262D">
      <w:pPr>
        <w:pStyle w:val="af"/>
        <w:spacing w:before="0" w:after="0" w:line="360" w:lineRule="auto"/>
        <w:jc w:val="left"/>
        <w:outlineLvl w:val="1"/>
        <w:rPr>
          <w:rFonts w:ascii="华文楷体" w:eastAsia="华文楷体" w:hAnsi="华文楷体" w:cs="宋体"/>
        </w:rPr>
      </w:pPr>
      <w:r w:rsidRPr="00F91279">
        <w:rPr>
          <w:rFonts w:ascii="华文楷体" w:eastAsia="华文楷体" w:hAnsi="华文楷体" w:cs="宋体" w:hint="eastAsia"/>
          <w:kern w:val="0"/>
          <w:sz w:val="24"/>
          <w:lang w:val="zh-CN"/>
        </w:rPr>
        <w:br w:type="page"/>
      </w:r>
      <w:bookmarkStart w:id="189" w:name="_Toc184345934"/>
      <w:bookmarkStart w:id="190" w:name="_Toc3204"/>
      <w:bookmarkStart w:id="191" w:name="_Toc515908216"/>
      <w:bookmarkStart w:id="192" w:name="_Toc21530"/>
      <w:bookmarkEnd w:id="185"/>
      <w:r w:rsidRPr="00F91279">
        <w:rPr>
          <w:rFonts w:ascii="华文楷体" w:eastAsia="华文楷体" w:hAnsi="华文楷体" w:cs="宋体" w:hint="eastAsia"/>
          <w:sz w:val="30"/>
          <w:szCs w:val="30"/>
        </w:rPr>
        <w:lastRenderedPageBreak/>
        <w:t>（</w:t>
      </w:r>
      <w:r w:rsidRPr="00F91279">
        <w:rPr>
          <w:rFonts w:ascii="华文楷体" w:eastAsia="华文楷体" w:hAnsi="华文楷体" w:cs="宋体" w:hint="eastAsia"/>
          <w:sz w:val="30"/>
          <w:szCs w:val="30"/>
        </w:rPr>
        <w:t>8</w:t>
      </w:r>
      <w:r w:rsidRPr="00F91279">
        <w:rPr>
          <w:rFonts w:ascii="华文楷体" w:eastAsia="华文楷体" w:hAnsi="华文楷体" w:cs="宋体" w:hint="eastAsia"/>
          <w:sz w:val="30"/>
          <w:szCs w:val="30"/>
        </w:rPr>
        <w:t>）</w:t>
      </w:r>
      <w:r w:rsidRPr="00F91279">
        <w:rPr>
          <w:rFonts w:ascii="华文楷体" w:eastAsia="华文楷体" w:hAnsi="华文楷体" w:cs="宋体" w:hint="eastAsia"/>
          <w:sz w:val="30"/>
          <w:szCs w:val="30"/>
          <w:lang w:val="zh-CN"/>
        </w:rPr>
        <w:t>具备履行合同所必需的设备和专业技术能力的证明材料</w:t>
      </w:r>
      <w:bookmarkEnd w:id="189"/>
      <w:bookmarkEnd w:id="190"/>
      <w:bookmarkEnd w:id="191"/>
    </w:p>
    <w:p w:rsidR="001A0F64" w:rsidRPr="00F91279" w:rsidRDefault="001A0F64">
      <w:pPr>
        <w:autoSpaceDE w:val="0"/>
        <w:autoSpaceDN w:val="0"/>
        <w:spacing w:line="360" w:lineRule="auto"/>
        <w:rPr>
          <w:rFonts w:ascii="华文楷体" w:eastAsia="华文楷体" w:hAnsi="华文楷体" w:cs="宋体"/>
          <w:kern w:val="0"/>
          <w:sz w:val="28"/>
          <w:szCs w:val="28"/>
          <w:lang w:val="zh-CN"/>
        </w:rPr>
      </w:pPr>
    </w:p>
    <w:p w:rsidR="001A0F64" w:rsidRPr="00F91279" w:rsidRDefault="0008262D">
      <w:pPr>
        <w:autoSpaceDE w:val="0"/>
        <w:autoSpaceDN w:val="0"/>
        <w:spacing w:line="360" w:lineRule="auto"/>
        <w:jc w:val="center"/>
        <w:rPr>
          <w:rFonts w:ascii="华文楷体" w:eastAsia="华文楷体" w:hAnsi="华文楷体" w:cs="宋体"/>
          <w:b/>
          <w:bCs/>
          <w:kern w:val="0"/>
          <w:sz w:val="36"/>
          <w:szCs w:val="36"/>
          <w:lang w:val="zh-CN"/>
        </w:rPr>
      </w:pPr>
      <w:r w:rsidRPr="00F91279">
        <w:rPr>
          <w:rFonts w:ascii="华文楷体" w:eastAsia="华文楷体" w:hAnsi="华文楷体" w:cs="宋体" w:hint="eastAsia"/>
          <w:b/>
          <w:bCs/>
          <w:kern w:val="0"/>
          <w:sz w:val="28"/>
          <w:szCs w:val="28"/>
          <w:lang w:val="zh-CN"/>
        </w:rPr>
        <w:t>具备履行合同所必需的设备和专业技术能力的证明材料</w:t>
      </w:r>
    </w:p>
    <w:p w:rsidR="001A0F64" w:rsidRPr="00F91279" w:rsidRDefault="001A0F64">
      <w:pPr>
        <w:autoSpaceDE w:val="0"/>
        <w:autoSpaceDN w:val="0"/>
        <w:spacing w:line="360" w:lineRule="auto"/>
        <w:ind w:firstLine="480"/>
        <w:rPr>
          <w:rFonts w:ascii="华文楷体" w:eastAsia="华文楷体" w:hAnsi="华文楷体" w:cs="宋体"/>
          <w:kern w:val="0"/>
          <w:lang w:val="zh-CN"/>
        </w:rPr>
      </w:pPr>
    </w:p>
    <w:p w:rsidR="001A0F64" w:rsidRPr="00F91279" w:rsidRDefault="0008262D">
      <w:pPr>
        <w:autoSpaceDE w:val="0"/>
        <w:autoSpaceDN w:val="0"/>
        <w:spacing w:line="360" w:lineRule="auto"/>
        <w:ind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为保证本项目合同的顺利履行，投标人必须具备履行合同的设备或专业技术能力，须提供必须具备履行合同的设备和专业技术能力的承诺函（格式自拟），并提供相关设备的购置发票或相关人员的职称证书</w:t>
      </w:r>
      <w:r w:rsidRPr="00F91279">
        <w:rPr>
          <w:rFonts w:ascii="华文楷体" w:eastAsia="华文楷体" w:hAnsi="华文楷体" w:cs="宋体" w:hint="eastAsia"/>
          <w:kern w:val="0"/>
        </w:rPr>
        <w:t>或</w:t>
      </w:r>
      <w:r w:rsidRPr="00F91279">
        <w:rPr>
          <w:rFonts w:ascii="华文楷体" w:eastAsia="华文楷体" w:hAnsi="华文楷体" w:cs="宋体" w:hint="eastAsia"/>
          <w:kern w:val="0"/>
          <w:lang w:val="zh-CN"/>
        </w:rPr>
        <w:t>用工合同等证明材料。</w:t>
      </w:r>
    </w:p>
    <w:p w:rsidR="001A0F64" w:rsidRPr="00F91279" w:rsidRDefault="0008262D">
      <w:pPr>
        <w:pStyle w:val="af"/>
        <w:spacing w:before="0" w:after="0" w:line="360" w:lineRule="auto"/>
        <w:jc w:val="left"/>
        <w:outlineLvl w:val="1"/>
        <w:rPr>
          <w:rFonts w:ascii="华文楷体" w:eastAsia="华文楷体" w:hAnsi="华文楷体" w:cs="宋体"/>
        </w:rPr>
      </w:pPr>
      <w:r w:rsidRPr="00F91279">
        <w:rPr>
          <w:rFonts w:ascii="华文楷体" w:eastAsia="华文楷体" w:hAnsi="华文楷体" w:cs="宋体" w:hint="eastAsia"/>
          <w:kern w:val="0"/>
          <w:sz w:val="24"/>
          <w:lang w:val="zh-CN"/>
        </w:rPr>
        <w:br w:type="page"/>
      </w:r>
      <w:bookmarkStart w:id="193" w:name="_Toc515908217"/>
      <w:bookmarkStart w:id="194" w:name="_Toc184345935"/>
      <w:bookmarkStart w:id="195" w:name="_Toc27303"/>
      <w:r w:rsidRPr="00F91279">
        <w:rPr>
          <w:rFonts w:ascii="华文楷体" w:eastAsia="华文楷体" w:hAnsi="华文楷体" w:cs="宋体" w:hint="eastAsia"/>
          <w:sz w:val="30"/>
          <w:szCs w:val="30"/>
        </w:rPr>
        <w:lastRenderedPageBreak/>
        <w:t>（</w:t>
      </w:r>
      <w:r w:rsidRPr="00F91279">
        <w:rPr>
          <w:rFonts w:ascii="华文楷体" w:eastAsia="华文楷体" w:hAnsi="华文楷体" w:cs="宋体" w:hint="eastAsia"/>
          <w:sz w:val="30"/>
          <w:szCs w:val="30"/>
        </w:rPr>
        <w:t>9</w:t>
      </w:r>
      <w:r w:rsidRPr="00F91279">
        <w:rPr>
          <w:rFonts w:ascii="华文楷体" w:eastAsia="华文楷体" w:hAnsi="华文楷体" w:cs="宋体" w:hint="eastAsia"/>
          <w:sz w:val="30"/>
          <w:szCs w:val="30"/>
        </w:rPr>
        <w:t>）</w:t>
      </w:r>
      <w:r w:rsidRPr="00F91279">
        <w:rPr>
          <w:rFonts w:ascii="华文楷体" w:eastAsia="华文楷体" w:hAnsi="华文楷体" w:cs="宋体" w:hint="eastAsia"/>
          <w:sz w:val="30"/>
          <w:szCs w:val="30"/>
          <w:lang w:val="zh-CN"/>
        </w:rPr>
        <w:t>无重大违法记录声明</w:t>
      </w:r>
      <w:bookmarkEnd w:id="193"/>
      <w:bookmarkEnd w:id="194"/>
      <w:bookmarkEnd w:id="195"/>
    </w:p>
    <w:p w:rsidR="001A0F64" w:rsidRPr="00F91279" w:rsidRDefault="001A0F64">
      <w:pPr>
        <w:autoSpaceDE w:val="0"/>
        <w:autoSpaceDN w:val="0"/>
        <w:spacing w:line="360" w:lineRule="auto"/>
        <w:rPr>
          <w:rFonts w:ascii="华文楷体" w:eastAsia="华文楷体" w:hAnsi="华文楷体" w:cs="宋体"/>
          <w:kern w:val="0"/>
          <w:sz w:val="28"/>
          <w:szCs w:val="28"/>
          <w:lang w:val="zh-CN"/>
        </w:rPr>
      </w:pPr>
    </w:p>
    <w:p w:rsidR="001A0F64" w:rsidRPr="00F91279" w:rsidRDefault="0008262D">
      <w:pPr>
        <w:autoSpaceDE w:val="0"/>
        <w:autoSpaceDN w:val="0"/>
        <w:spacing w:line="360" w:lineRule="auto"/>
        <w:jc w:val="center"/>
        <w:rPr>
          <w:rFonts w:ascii="华文楷体" w:eastAsia="华文楷体" w:hAnsi="华文楷体" w:cs="宋体"/>
          <w:b/>
          <w:bCs/>
          <w:kern w:val="0"/>
          <w:sz w:val="36"/>
          <w:szCs w:val="36"/>
          <w:lang w:val="zh-CN"/>
        </w:rPr>
      </w:pPr>
      <w:r w:rsidRPr="00F91279">
        <w:rPr>
          <w:rFonts w:ascii="华文楷体" w:eastAsia="华文楷体" w:hAnsi="华文楷体" w:cs="宋体" w:hint="eastAsia"/>
          <w:b/>
          <w:bCs/>
          <w:kern w:val="0"/>
          <w:sz w:val="28"/>
          <w:szCs w:val="28"/>
          <w:lang w:val="zh-CN"/>
        </w:rPr>
        <w:t>无重大违法记录声明</w:t>
      </w:r>
    </w:p>
    <w:p w:rsidR="001A0F64" w:rsidRPr="00F91279" w:rsidRDefault="001A0F64">
      <w:pPr>
        <w:spacing w:line="360" w:lineRule="auto"/>
        <w:rPr>
          <w:rFonts w:ascii="华文楷体" w:eastAsia="华文楷体" w:hAnsi="华文楷体" w:cs="宋体"/>
          <w:b/>
          <w:bCs/>
          <w:sz w:val="28"/>
          <w:szCs w:val="28"/>
        </w:rPr>
      </w:pPr>
    </w:p>
    <w:p w:rsidR="001A0F64" w:rsidRPr="00F91279" w:rsidRDefault="0008262D">
      <w:pPr>
        <w:spacing w:line="360" w:lineRule="auto"/>
        <w:rPr>
          <w:rFonts w:ascii="华文楷体" w:eastAsia="华文楷体" w:hAnsi="华文楷体" w:cs="宋体"/>
          <w:b/>
          <w:bCs/>
        </w:rPr>
      </w:pPr>
      <w:r w:rsidRPr="00F91279">
        <w:rPr>
          <w:rFonts w:ascii="华文楷体" w:eastAsia="华文楷体" w:hAnsi="华文楷体" w:cs="宋体" w:hint="eastAsia"/>
          <w:b/>
          <w:bCs/>
        </w:rPr>
        <w:t>致：</w:t>
      </w:r>
      <w:r w:rsidRPr="00F91279">
        <w:rPr>
          <w:rFonts w:ascii="华文楷体" w:eastAsia="华文楷体" w:hAnsi="华文楷体" w:cs="宋体" w:hint="eastAsia"/>
          <w:b/>
          <w:bCs/>
          <w:kern w:val="0"/>
          <w:lang w:val="zh-CN"/>
        </w:rPr>
        <w:t>采购人或者采购代理机构</w:t>
      </w:r>
    </w:p>
    <w:p w:rsidR="001A0F64" w:rsidRPr="00F91279" w:rsidRDefault="0008262D">
      <w:pPr>
        <w:spacing w:line="360" w:lineRule="auto"/>
        <w:ind w:firstLineChars="200" w:firstLine="480"/>
        <w:rPr>
          <w:rFonts w:ascii="华文楷体" w:eastAsia="华文楷体" w:hAnsi="华文楷体" w:cs="宋体"/>
          <w:shd w:val="clear" w:color="auto" w:fill="FFFFFF"/>
        </w:rPr>
      </w:pPr>
      <w:r w:rsidRPr="00F91279">
        <w:rPr>
          <w:rFonts w:ascii="华文楷体" w:eastAsia="华文楷体" w:hAnsi="华文楷体" w:cs="宋体" w:hint="eastAsia"/>
        </w:rPr>
        <w:t>我单位参加本次政府采购项目活动前三年内，在经营活动中无重大违法活动记录，符合《政府采购法》规定的投标人资格条</w:t>
      </w:r>
      <w:r w:rsidRPr="00F91279">
        <w:rPr>
          <w:rFonts w:ascii="华文楷体" w:eastAsia="华文楷体" w:hAnsi="华文楷体" w:cs="宋体" w:hint="eastAsia"/>
          <w:shd w:val="clear" w:color="auto" w:fill="FFFFFF"/>
        </w:rPr>
        <w:t>件。我方对此声明负全部法律责任。</w:t>
      </w:r>
    </w:p>
    <w:p w:rsidR="001A0F64" w:rsidRPr="00F91279" w:rsidRDefault="0008262D">
      <w:pPr>
        <w:spacing w:line="360" w:lineRule="auto"/>
        <w:ind w:firstLineChars="200" w:firstLine="480"/>
        <w:rPr>
          <w:rFonts w:ascii="华文楷体" w:eastAsia="华文楷体" w:hAnsi="华文楷体" w:cs="宋体"/>
        </w:rPr>
      </w:pPr>
      <w:r w:rsidRPr="00F91279">
        <w:rPr>
          <w:rFonts w:ascii="华文楷体" w:eastAsia="华文楷体" w:hAnsi="华文楷体" w:cs="宋体" w:hint="eastAsia"/>
        </w:rPr>
        <w:t>特此声明。</w:t>
      </w:r>
    </w:p>
    <w:p w:rsidR="001A0F64" w:rsidRPr="00F91279" w:rsidRDefault="001A0F64">
      <w:pPr>
        <w:autoSpaceDE w:val="0"/>
        <w:autoSpaceDN w:val="0"/>
        <w:spacing w:line="360" w:lineRule="auto"/>
        <w:jc w:val="left"/>
        <w:rPr>
          <w:rFonts w:ascii="华文楷体" w:eastAsia="华文楷体" w:hAnsi="华文楷体" w:cs="宋体"/>
          <w:kern w:val="0"/>
          <w:lang w:val="zh-CN"/>
        </w:rPr>
      </w:pPr>
    </w:p>
    <w:p w:rsidR="001A0F64" w:rsidRPr="00F91279" w:rsidRDefault="001A0F64">
      <w:pPr>
        <w:autoSpaceDE w:val="0"/>
        <w:autoSpaceDN w:val="0"/>
        <w:spacing w:line="360" w:lineRule="auto"/>
        <w:jc w:val="left"/>
        <w:rPr>
          <w:rFonts w:ascii="华文楷体" w:eastAsia="华文楷体" w:hAnsi="华文楷体" w:cs="宋体"/>
          <w:kern w:val="0"/>
          <w:lang w:val="zh-CN"/>
        </w:rPr>
      </w:pPr>
    </w:p>
    <w:p w:rsidR="001A0F64" w:rsidRPr="00F91279" w:rsidRDefault="001A0F64">
      <w:pPr>
        <w:autoSpaceDE w:val="0"/>
        <w:autoSpaceDN w:val="0"/>
        <w:spacing w:line="360" w:lineRule="auto"/>
        <w:jc w:val="left"/>
        <w:rPr>
          <w:rFonts w:ascii="华文楷体" w:eastAsia="华文楷体" w:hAnsi="华文楷体" w:cs="宋体"/>
          <w:kern w:val="0"/>
          <w:lang w:val="zh-CN"/>
        </w:rPr>
      </w:pPr>
    </w:p>
    <w:p w:rsidR="001A0F64" w:rsidRPr="00F91279" w:rsidRDefault="001A0F64">
      <w:pPr>
        <w:autoSpaceDE w:val="0"/>
        <w:autoSpaceDN w:val="0"/>
        <w:spacing w:line="360" w:lineRule="auto"/>
        <w:jc w:val="left"/>
        <w:rPr>
          <w:rFonts w:ascii="华文楷体" w:eastAsia="华文楷体" w:hAnsi="华文楷体" w:cs="宋体"/>
          <w:kern w:val="0"/>
          <w:lang w:val="zh-CN"/>
        </w:rPr>
      </w:pPr>
    </w:p>
    <w:p w:rsidR="001A0F64" w:rsidRPr="00F91279" w:rsidRDefault="0008262D">
      <w:pPr>
        <w:autoSpaceDE w:val="0"/>
        <w:autoSpaceDN w:val="0"/>
        <w:spacing w:line="360" w:lineRule="auto"/>
        <w:jc w:val="center"/>
        <w:rPr>
          <w:rFonts w:ascii="华文楷体" w:eastAsia="华文楷体" w:hAnsi="华文楷体" w:cs="宋体"/>
          <w:b/>
          <w:bCs/>
          <w:kern w:val="0"/>
          <w:lang w:val="zh-CN"/>
        </w:rPr>
      </w:pPr>
      <w:r w:rsidRPr="00F91279">
        <w:rPr>
          <w:rFonts w:ascii="华文楷体" w:eastAsia="华文楷体" w:hAnsi="华文楷体" w:cs="宋体" w:hint="eastAsia"/>
          <w:b/>
          <w:bCs/>
          <w:kern w:val="0"/>
          <w:lang w:val="zh-CN"/>
        </w:rPr>
        <w:t>投标人：</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（公章）</w:t>
      </w:r>
    </w:p>
    <w:p w:rsidR="001A0F64" w:rsidRPr="00F91279" w:rsidRDefault="0008262D">
      <w:pPr>
        <w:autoSpaceDE w:val="0"/>
        <w:autoSpaceDN w:val="0"/>
        <w:spacing w:line="360" w:lineRule="auto"/>
        <w:jc w:val="center"/>
        <w:rPr>
          <w:rFonts w:ascii="华文楷体" w:eastAsia="华文楷体" w:hAnsi="华文楷体" w:cs="宋体"/>
          <w:b/>
          <w:bCs/>
          <w:kern w:val="0"/>
          <w:lang w:val="zh-CN"/>
        </w:rPr>
      </w:pPr>
      <w:r w:rsidRPr="00F91279">
        <w:rPr>
          <w:rFonts w:ascii="华文楷体" w:eastAsia="华文楷体" w:hAnsi="华文楷体" w:cs="宋体" w:hint="eastAsia"/>
          <w:b/>
          <w:bCs/>
          <w:kern w:val="0"/>
          <w:lang w:val="zh-CN"/>
        </w:rPr>
        <w:t>法定代表人或委托代理人：</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（签字或盖章）</w:t>
      </w:r>
    </w:p>
    <w:p w:rsidR="001A0F64" w:rsidRPr="00F91279" w:rsidRDefault="0008262D">
      <w:pPr>
        <w:autoSpaceDE w:val="0"/>
        <w:autoSpaceDN w:val="0"/>
        <w:spacing w:line="360" w:lineRule="auto"/>
        <w:jc w:val="center"/>
        <w:rPr>
          <w:rFonts w:ascii="华文楷体" w:eastAsia="华文楷体" w:hAnsi="华文楷体" w:cs="宋体"/>
          <w:kern w:val="0"/>
          <w:lang w:val="zh-CN"/>
        </w:rPr>
      </w:pP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年</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月</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日</w:t>
      </w:r>
    </w:p>
    <w:p w:rsidR="001A0F64" w:rsidRPr="00F91279" w:rsidRDefault="0008262D">
      <w:pPr>
        <w:pStyle w:val="af"/>
        <w:spacing w:before="0" w:after="0" w:line="360" w:lineRule="auto"/>
        <w:jc w:val="left"/>
        <w:outlineLvl w:val="1"/>
        <w:rPr>
          <w:rFonts w:ascii="华文楷体" w:eastAsia="华文楷体" w:hAnsi="华文楷体" w:cs="宋体"/>
          <w:lang w:val="zh-CN"/>
        </w:rPr>
      </w:pPr>
      <w:r w:rsidRPr="00F91279">
        <w:rPr>
          <w:rFonts w:ascii="华文楷体" w:eastAsia="华文楷体" w:hAnsi="华文楷体" w:cs="宋体" w:hint="eastAsia"/>
          <w:lang w:val="zh-CN"/>
        </w:rPr>
        <w:br w:type="page"/>
      </w:r>
      <w:bookmarkStart w:id="196" w:name="_Toc184345936"/>
      <w:bookmarkStart w:id="197" w:name="_Toc5528"/>
      <w:bookmarkStart w:id="198" w:name="_Toc29764"/>
      <w:bookmarkStart w:id="199" w:name="_Toc515908218"/>
      <w:r w:rsidRPr="00F91279">
        <w:rPr>
          <w:rFonts w:ascii="华文楷体" w:eastAsia="华文楷体" w:hAnsi="华文楷体" w:cs="宋体" w:hint="eastAsia"/>
          <w:sz w:val="30"/>
          <w:szCs w:val="30"/>
        </w:rPr>
        <w:lastRenderedPageBreak/>
        <w:t>（</w:t>
      </w:r>
      <w:r w:rsidRPr="00F91279">
        <w:rPr>
          <w:rFonts w:ascii="华文楷体" w:eastAsia="华文楷体" w:hAnsi="华文楷体" w:cs="宋体" w:hint="eastAsia"/>
          <w:sz w:val="30"/>
          <w:szCs w:val="30"/>
        </w:rPr>
        <w:t>10</w:t>
      </w:r>
      <w:r w:rsidRPr="00F91279">
        <w:rPr>
          <w:rFonts w:ascii="华文楷体" w:eastAsia="华文楷体" w:hAnsi="华文楷体" w:cs="宋体" w:hint="eastAsia"/>
          <w:sz w:val="30"/>
          <w:szCs w:val="30"/>
        </w:rPr>
        <w:t>）</w:t>
      </w:r>
      <w:r w:rsidRPr="00F91279">
        <w:rPr>
          <w:rFonts w:ascii="华文楷体" w:eastAsia="华文楷体" w:hAnsi="华文楷体" w:cs="宋体" w:hint="eastAsia"/>
          <w:sz w:val="30"/>
          <w:szCs w:val="30"/>
          <w:lang w:val="zh-CN"/>
        </w:rPr>
        <w:t>投标保证金证明</w:t>
      </w:r>
      <w:bookmarkEnd w:id="196"/>
      <w:bookmarkEnd w:id="197"/>
      <w:bookmarkEnd w:id="198"/>
      <w:bookmarkEnd w:id="199"/>
    </w:p>
    <w:p w:rsidR="001A0F64" w:rsidRPr="00F91279" w:rsidRDefault="001A0F64">
      <w:pPr>
        <w:spacing w:line="360" w:lineRule="auto"/>
        <w:rPr>
          <w:rFonts w:ascii="华文楷体" w:eastAsia="华文楷体" w:hAnsi="华文楷体" w:cs="宋体"/>
          <w:sz w:val="28"/>
          <w:szCs w:val="28"/>
          <w:lang w:val="zh-CN"/>
        </w:rPr>
      </w:pPr>
    </w:p>
    <w:p w:rsidR="001A0F64" w:rsidRPr="00F91279" w:rsidRDefault="0008262D">
      <w:pPr>
        <w:autoSpaceDE w:val="0"/>
        <w:autoSpaceDN w:val="0"/>
        <w:spacing w:line="360" w:lineRule="auto"/>
        <w:jc w:val="center"/>
        <w:rPr>
          <w:rFonts w:ascii="华文楷体" w:eastAsia="华文楷体" w:hAnsi="华文楷体" w:cs="宋体"/>
          <w:b/>
          <w:bCs/>
          <w:kern w:val="0"/>
          <w:sz w:val="36"/>
          <w:szCs w:val="36"/>
          <w:lang w:val="zh-CN"/>
        </w:rPr>
      </w:pPr>
      <w:r w:rsidRPr="00F91279">
        <w:rPr>
          <w:rFonts w:ascii="华文楷体" w:eastAsia="华文楷体" w:hAnsi="华文楷体" w:cs="宋体" w:hint="eastAsia"/>
          <w:b/>
          <w:bCs/>
          <w:kern w:val="0"/>
          <w:sz w:val="28"/>
          <w:szCs w:val="28"/>
          <w:lang w:val="zh-CN"/>
        </w:rPr>
        <w:t>投标保证金证明</w:t>
      </w:r>
    </w:p>
    <w:p w:rsidR="001A0F64" w:rsidRPr="00F91279" w:rsidRDefault="001A0F64">
      <w:pPr>
        <w:autoSpaceDE w:val="0"/>
        <w:autoSpaceDN w:val="0"/>
        <w:spacing w:line="360" w:lineRule="auto"/>
        <w:rPr>
          <w:rFonts w:ascii="华文楷体" w:eastAsia="华文楷体" w:hAnsi="华文楷体" w:cs="宋体"/>
          <w:b/>
          <w:bCs/>
          <w:kern w:val="0"/>
          <w:sz w:val="28"/>
          <w:szCs w:val="28"/>
          <w:lang w:val="zh-CN"/>
        </w:rPr>
      </w:pPr>
    </w:p>
    <w:p w:rsidR="001A0F64" w:rsidRPr="00F91279" w:rsidRDefault="0008262D">
      <w:pPr>
        <w:autoSpaceDE w:val="0"/>
        <w:autoSpaceDN w:val="0"/>
        <w:spacing w:line="360" w:lineRule="auto"/>
        <w:rPr>
          <w:rFonts w:ascii="华文楷体" w:eastAsia="华文楷体" w:hAnsi="华文楷体" w:cs="宋体"/>
          <w:b/>
          <w:bCs/>
          <w:kern w:val="0"/>
        </w:rPr>
      </w:pPr>
      <w:r w:rsidRPr="00F91279">
        <w:rPr>
          <w:rFonts w:ascii="华文楷体" w:eastAsia="华文楷体" w:hAnsi="华文楷体" w:cs="宋体" w:hint="eastAsia"/>
          <w:b/>
          <w:bCs/>
          <w:kern w:val="0"/>
          <w:lang w:val="zh-CN"/>
        </w:rPr>
        <w:t>致：采购人或者采购代理机构</w:t>
      </w:r>
    </w:p>
    <w:p w:rsidR="001A0F64" w:rsidRPr="00F91279" w:rsidRDefault="0008262D">
      <w:pPr>
        <w:autoSpaceDE w:val="0"/>
        <w:autoSpaceDN w:val="0"/>
        <w:spacing w:line="360" w:lineRule="auto"/>
        <w:ind w:firstLine="360"/>
        <w:rPr>
          <w:rFonts w:ascii="华文楷体" w:eastAsia="华文楷体" w:hAnsi="华文楷体" w:cs="宋体"/>
          <w:kern w:val="0"/>
          <w:lang w:val="zh-CN"/>
        </w:rPr>
      </w:pPr>
      <w:r w:rsidRPr="00F91279">
        <w:rPr>
          <w:rFonts w:ascii="华文楷体" w:eastAsia="华文楷体" w:hAnsi="华文楷体" w:cs="宋体" w:hint="eastAsia"/>
          <w:kern w:val="0"/>
          <w:lang w:val="zh-CN"/>
        </w:rPr>
        <w:t>我方为（</w:t>
      </w:r>
      <w:r w:rsidRPr="00F91279">
        <w:rPr>
          <w:rFonts w:ascii="华文楷体" w:eastAsia="华文楷体" w:hAnsi="华文楷体" w:cs="宋体" w:hint="eastAsia"/>
          <w:kern w:val="0"/>
          <w:u w:val="single"/>
          <w:lang w:val="zh-CN"/>
        </w:rPr>
        <w:t>采购项目名称</w:t>
      </w:r>
      <w:r w:rsidRPr="00F91279">
        <w:rPr>
          <w:rFonts w:ascii="华文楷体" w:eastAsia="华文楷体" w:hAnsi="华文楷体" w:cs="宋体" w:hint="eastAsia"/>
          <w:kern w:val="0"/>
          <w:u w:val="single"/>
        </w:rPr>
        <w:t>/</w:t>
      </w:r>
      <w:r w:rsidRPr="00F91279">
        <w:rPr>
          <w:rFonts w:ascii="华文楷体" w:eastAsia="华文楷体" w:hAnsi="华文楷体" w:cs="宋体" w:hint="eastAsia"/>
          <w:kern w:val="0"/>
          <w:u w:val="single"/>
        </w:rPr>
        <w:t>包号</w:t>
      </w:r>
      <w:r w:rsidRPr="00F91279">
        <w:rPr>
          <w:rFonts w:ascii="华文楷体" w:eastAsia="华文楷体" w:hAnsi="华文楷体" w:cs="宋体" w:hint="eastAsia"/>
          <w:kern w:val="0"/>
          <w:lang w:val="zh-CN"/>
        </w:rPr>
        <w:t>）项目（采购项目编号为：</w:t>
      </w:r>
      <w:r w:rsidRPr="00F91279">
        <w:rPr>
          <w:rFonts w:ascii="华文楷体" w:eastAsia="华文楷体" w:hAnsi="华文楷体" w:cs="宋体" w:hint="eastAsia"/>
          <w:kern w:val="0"/>
          <w:u w:val="single"/>
          <w:lang w:val="zh-CN"/>
        </w:rPr>
        <w:t xml:space="preserve">        </w:t>
      </w:r>
      <w:r w:rsidRPr="00F91279">
        <w:rPr>
          <w:rFonts w:ascii="华文楷体" w:eastAsia="华文楷体" w:hAnsi="华文楷体" w:cs="宋体" w:hint="eastAsia"/>
          <w:kern w:val="0"/>
          <w:lang w:val="zh-CN"/>
        </w:rPr>
        <w:t>）递交保证金人民币（大写：人民币</w:t>
      </w:r>
      <w:r w:rsidRPr="00F91279">
        <w:rPr>
          <w:rFonts w:ascii="华文楷体" w:eastAsia="华文楷体" w:hAnsi="华文楷体" w:cs="宋体" w:hint="eastAsia"/>
          <w:kern w:val="0"/>
          <w:u w:val="single"/>
          <w:lang w:val="zh-CN"/>
        </w:rPr>
        <w:t xml:space="preserve">        </w:t>
      </w:r>
      <w:r w:rsidRPr="00F91279">
        <w:rPr>
          <w:rFonts w:ascii="华文楷体" w:eastAsia="华文楷体" w:hAnsi="华文楷体" w:cs="宋体" w:hint="eastAsia"/>
          <w:kern w:val="0"/>
          <w:lang w:val="zh-CN"/>
        </w:rPr>
        <w:t>元）已于</w:t>
      </w:r>
      <w:r w:rsidRPr="00F91279">
        <w:rPr>
          <w:rFonts w:ascii="华文楷体" w:eastAsia="华文楷体" w:hAnsi="华文楷体" w:cs="宋体" w:hint="eastAsia"/>
          <w:kern w:val="0"/>
          <w:u w:val="single"/>
          <w:lang w:val="zh-CN"/>
        </w:rPr>
        <w:t xml:space="preserve">     </w:t>
      </w:r>
      <w:r w:rsidRPr="00F91279">
        <w:rPr>
          <w:rFonts w:ascii="华文楷体" w:eastAsia="华文楷体" w:hAnsi="华文楷体" w:cs="宋体"/>
          <w:kern w:val="0"/>
          <w:u w:val="single"/>
        </w:rPr>
        <w:t xml:space="preserve"> </w:t>
      </w:r>
      <w:r w:rsidRPr="00F91279">
        <w:rPr>
          <w:rFonts w:ascii="华文楷体" w:eastAsia="华文楷体" w:hAnsi="华文楷体" w:cs="宋体" w:hint="eastAsia"/>
          <w:kern w:val="0"/>
          <w:lang w:val="zh-CN"/>
        </w:rPr>
        <w:t>年</w:t>
      </w:r>
      <w:r w:rsidRPr="00F91279">
        <w:rPr>
          <w:rFonts w:ascii="华文楷体" w:eastAsia="华文楷体" w:hAnsi="华文楷体" w:cs="宋体" w:hint="eastAsia"/>
          <w:kern w:val="0"/>
          <w:u w:val="single"/>
          <w:lang w:val="zh-CN"/>
        </w:rPr>
        <w:t xml:space="preserve">    </w:t>
      </w:r>
      <w:r w:rsidRPr="00F91279">
        <w:rPr>
          <w:rFonts w:ascii="华文楷体" w:eastAsia="华文楷体" w:hAnsi="华文楷体" w:cs="宋体"/>
          <w:kern w:val="0"/>
          <w:u w:val="single"/>
        </w:rPr>
        <w:t xml:space="preserve">  </w:t>
      </w:r>
      <w:r w:rsidRPr="00F91279">
        <w:rPr>
          <w:rFonts w:ascii="华文楷体" w:eastAsia="华文楷体" w:hAnsi="华文楷体" w:cs="宋体" w:hint="eastAsia"/>
          <w:kern w:val="0"/>
          <w:lang w:val="zh-CN"/>
        </w:rPr>
        <w:t>月</w:t>
      </w:r>
      <w:r w:rsidRPr="00F91279">
        <w:rPr>
          <w:rFonts w:ascii="华文楷体" w:eastAsia="华文楷体" w:hAnsi="华文楷体" w:cs="宋体" w:hint="eastAsia"/>
          <w:kern w:val="0"/>
          <w:u w:val="single"/>
          <w:lang w:val="zh-CN"/>
        </w:rPr>
        <w:t xml:space="preserve">    </w:t>
      </w:r>
      <w:r w:rsidRPr="00F91279">
        <w:rPr>
          <w:rFonts w:ascii="华文楷体" w:eastAsia="华文楷体" w:hAnsi="华文楷体" w:cs="宋体"/>
          <w:kern w:val="0"/>
          <w:u w:val="single"/>
        </w:rPr>
        <w:t xml:space="preserve">  </w:t>
      </w:r>
      <w:r w:rsidRPr="00F91279">
        <w:rPr>
          <w:rFonts w:ascii="华文楷体" w:eastAsia="华文楷体" w:hAnsi="华文楷体" w:cs="宋体" w:hint="eastAsia"/>
          <w:kern w:val="0"/>
          <w:lang w:val="zh-CN"/>
        </w:rPr>
        <w:t>日以转账方式汇入你方账户。</w:t>
      </w:r>
    </w:p>
    <w:p w:rsidR="001A0F64" w:rsidRPr="00F91279" w:rsidRDefault="0008262D">
      <w:pPr>
        <w:autoSpaceDE w:val="0"/>
        <w:autoSpaceDN w:val="0"/>
        <w:spacing w:line="360" w:lineRule="auto"/>
        <w:ind w:firstLine="360"/>
        <w:rPr>
          <w:rFonts w:ascii="华文楷体" w:eastAsia="华文楷体" w:hAnsi="华文楷体" w:cs="宋体"/>
          <w:kern w:val="0"/>
          <w:lang w:val="zh-CN"/>
        </w:rPr>
      </w:pPr>
      <w:r w:rsidRPr="00F91279">
        <w:rPr>
          <w:rFonts w:ascii="华文楷体" w:eastAsia="华文楷体" w:hAnsi="华文楷体" w:cs="宋体" w:hint="eastAsia"/>
          <w:kern w:val="0"/>
          <w:lang w:val="zh-CN"/>
        </w:rPr>
        <w:t>附件：保证金交款证明复印件（加盖公章）</w:t>
      </w:r>
    </w:p>
    <w:p w:rsidR="001A0F64" w:rsidRPr="00F91279" w:rsidRDefault="0008262D">
      <w:pPr>
        <w:autoSpaceDE w:val="0"/>
        <w:autoSpaceDN w:val="0"/>
        <w:spacing w:line="360" w:lineRule="auto"/>
        <w:ind w:firstLine="360"/>
        <w:rPr>
          <w:rFonts w:ascii="华文楷体" w:eastAsia="华文楷体" w:hAnsi="华文楷体" w:cs="宋体"/>
          <w:kern w:val="0"/>
          <w:lang w:val="zh-CN"/>
        </w:rPr>
      </w:pPr>
      <w:r w:rsidRPr="00F91279">
        <w:rPr>
          <w:rFonts w:ascii="华文楷体" w:eastAsia="华文楷体" w:hAnsi="华文楷体" w:cs="宋体" w:hint="eastAsia"/>
          <w:kern w:val="0"/>
          <w:lang w:val="zh-CN"/>
        </w:rPr>
        <w:t>退还保证金时请按以下内容汇入至我方账户（同递交保证金账户）。若因提供内容不全、错误等原因导致该项目保证金未能及时退还或退还过程中发生错误，我方将承担全部责任和损失。</w:t>
      </w:r>
    </w:p>
    <w:p w:rsidR="001A0F64" w:rsidRPr="00F91279" w:rsidRDefault="0008262D">
      <w:pPr>
        <w:autoSpaceDE w:val="0"/>
        <w:autoSpaceDN w:val="0"/>
        <w:spacing w:line="360" w:lineRule="auto"/>
        <w:ind w:firstLine="360"/>
        <w:rPr>
          <w:rFonts w:ascii="华文楷体" w:eastAsia="华文楷体" w:hAnsi="华文楷体" w:cs="宋体"/>
          <w:kern w:val="0"/>
          <w:lang w:val="zh-CN"/>
        </w:rPr>
      </w:pPr>
      <w:r w:rsidRPr="00F91279">
        <w:rPr>
          <w:rFonts w:ascii="华文楷体" w:eastAsia="华文楷体" w:hAnsi="华文楷体" w:cs="宋体" w:hint="eastAsia"/>
          <w:kern w:val="0"/>
          <w:lang w:val="zh-CN"/>
        </w:rPr>
        <w:t>户</w:t>
      </w:r>
      <w:r w:rsidRPr="00F91279">
        <w:rPr>
          <w:rFonts w:ascii="华文楷体" w:eastAsia="华文楷体" w:hAnsi="华文楷体" w:cs="宋体" w:hint="eastAsia"/>
          <w:kern w:val="0"/>
          <w:lang w:val="zh-CN"/>
        </w:rPr>
        <w:t xml:space="preserve">    </w:t>
      </w:r>
      <w:r w:rsidRPr="00F91279">
        <w:rPr>
          <w:rFonts w:ascii="华文楷体" w:eastAsia="华文楷体" w:hAnsi="华文楷体" w:cs="宋体" w:hint="eastAsia"/>
          <w:kern w:val="0"/>
          <w:lang w:val="zh-CN"/>
        </w:rPr>
        <w:t>名：</w:t>
      </w:r>
    </w:p>
    <w:p w:rsidR="001A0F64" w:rsidRPr="00F91279" w:rsidRDefault="0008262D">
      <w:pPr>
        <w:autoSpaceDE w:val="0"/>
        <w:autoSpaceDN w:val="0"/>
        <w:spacing w:line="360" w:lineRule="auto"/>
        <w:ind w:firstLine="360"/>
        <w:rPr>
          <w:rFonts w:ascii="华文楷体" w:eastAsia="华文楷体" w:hAnsi="华文楷体" w:cs="宋体"/>
          <w:kern w:val="0"/>
          <w:lang w:val="zh-CN"/>
        </w:rPr>
      </w:pPr>
      <w:r w:rsidRPr="00F91279">
        <w:rPr>
          <w:rFonts w:ascii="华文楷体" w:eastAsia="华文楷体" w:hAnsi="华文楷体" w:cs="宋体" w:hint="eastAsia"/>
          <w:kern w:val="0"/>
          <w:lang w:val="zh-CN"/>
        </w:rPr>
        <w:t>开户银行：</w:t>
      </w:r>
    </w:p>
    <w:p w:rsidR="001A0F64" w:rsidRPr="00F91279" w:rsidRDefault="0008262D">
      <w:pPr>
        <w:autoSpaceDE w:val="0"/>
        <w:autoSpaceDN w:val="0"/>
        <w:spacing w:line="360" w:lineRule="auto"/>
        <w:ind w:firstLine="360"/>
        <w:rPr>
          <w:rFonts w:ascii="华文楷体" w:eastAsia="华文楷体" w:hAnsi="华文楷体" w:cs="宋体"/>
          <w:lang w:val="zh-CN"/>
        </w:rPr>
      </w:pPr>
      <w:r w:rsidRPr="00F91279">
        <w:rPr>
          <w:rFonts w:ascii="华文楷体" w:eastAsia="华文楷体" w:hAnsi="华文楷体" w:cs="宋体" w:hint="eastAsia"/>
          <w:kern w:val="0"/>
          <w:lang w:val="zh-CN"/>
        </w:rPr>
        <w:t>开户</w:t>
      </w:r>
      <w:proofErr w:type="gramStart"/>
      <w:r w:rsidRPr="00F91279">
        <w:rPr>
          <w:rFonts w:ascii="华文楷体" w:eastAsia="华文楷体" w:hAnsi="华文楷体" w:cs="宋体" w:hint="eastAsia"/>
          <w:kern w:val="0"/>
          <w:lang w:val="zh-CN"/>
        </w:rPr>
        <w:t>帐号</w:t>
      </w:r>
      <w:proofErr w:type="gramEnd"/>
      <w:r w:rsidRPr="00F91279">
        <w:rPr>
          <w:rFonts w:ascii="华文楷体" w:eastAsia="华文楷体" w:hAnsi="华文楷体" w:cs="宋体" w:hint="eastAsia"/>
          <w:kern w:val="0"/>
          <w:lang w:val="zh-CN"/>
        </w:rPr>
        <w:t>：</w:t>
      </w:r>
    </w:p>
    <w:p w:rsidR="001A0F64" w:rsidRPr="00F91279" w:rsidRDefault="001A0F64">
      <w:pPr>
        <w:autoSpaceDE w:val="0"/>
        <w:autoSpaceDN w:val="0"/>
        <w:spacing w:line="360" w:lineRule="auto"/>
        <w:rPr>
          <w:rFonts w:ascii="华文楷体" w:eastAsia="华文楷体" w:hAnsi="华文楷体" w:cs="宋体"/>
          <w:kern w:val="0"/>
          <w:lang w:val="zh-CN"/>
        </w:rPr>
      </w:pPr>
    </w:p>
    <w:p w:rsidR="001A0F64" w:rsidRPr="00F91279" w:rsidRDefault="001A0F64">
      <w:pPr>
        <w:autoSpaceDE w:val="0"/>
        <w:autoSpaceDN w:val="0"/>
        <w:spacing w:line="360" w:lineRule="auto"/>
        <w:ind w:firstLine="360"/>
        <w:rPr>
          <w:rFonts w:ascii="华文楷体" w:eastAsia="华文楷体" w:hAnsi="华文楷体" w:cs="宋体"/>
          <w:kern w:val="0"/>
          <w:lang w:val="zh-CN"/>
        </w:rPr>
      </w:pPr>
    </w:p>
    <w:p w:rsidR="001A0F64" w:rsidRPr="00F91279" w:rsidRDefault="0008262D">
      <w:pPr>
        <w:autoSpaceDE w:val="0"/>
        <w:autoSpaceDN w:val="0"/>
        <w:spacing w:line="360" w:lineRule="auto"/>
        <w:jc w:val="center"/>
        <w:rPr>
          <w:rFonts w:ascii="华文楷体" w:eastAsia="华文楷体" w:hAnsi="华文楷体" w:cs="宋体"/>
          <w:b/>
          <w:bCs/>
          <w:kern w:val="0"/>
          <w:lang w:val="zh-CN"/>
        </w:rPr>
      </w:pPr>
      <w:r w:rsidRPr="00F91279">
        <w:rPr>
          <w:rFonts w:ascii="华文楷体" w:eastAsia="华文楷体" w:hAnsi="华文楷体" w:cs="宋体" w:hint="eastAsia"/>
          <w:b/>
          <w:bCs/>
          <w:kern w:val="0"/>
          <w:lang w:val="zh-CN"/>
        </w:rPr>
        <w:t>投标人：</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（公章）</w:t>
      </w:r>
    </w:p>
    <w:p w:rsidR="001A0F64" w:rsidRPr="00F91279" w:rsidRDefault="0008262D">
      <w:pPr>
        <w:autoSpaceDE w:val="0"/>
        <w:autoSpaceDN w:val="0"/>
        <w:spacing w:line="360" w:lineRule="auto"/>
        <w:jc w:val="center"/>
        <w:rPr>
          <w:rFonts w:ascii="华文楷体" w:eastAsia="华文楷体" w:hAnsi="华文楷体" w:cs="宋体"/>
          <w:b/>
          <w:bCs/>
          <w:kern w:val="0"/>
          <w:lang w:val="zh-CN"/>
        </w:rPr>
      </w:pPr>
      <w:r w:rsidRPr="00F91279">
        <w:rPr>
          <w:rFonts w:ascii="华文楷体" w:eastAsia="华文楷体" w:hAnsi="华文楷体" w:cs="宋体" w:hint="eastAsia"/>
          <w:b/>
          <w:bCs/>
          <w:kern w:val="0"/>
          <w:lang w:val="zh-CN"/>
        </w:rPr>
        <w:t>法定代表人或委托代理人：</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（签字或盖章）</w:t>
      </w:r>
    </w:p>
    <w:p w:rsidR="001A0F64" w:rsidRPr="00F91279" w:rsidRDefault="0008262D">
      <w:pPr>
        <w:autoSpaceDE w:val="0"/>
        <w:autoSpaceDN w:val="0"/>
        <w:spacing w:line="360" w:lineRule="auto"/>
        <w:jc w:val="center"/>
        <w:rPr>
          <w:rFonts w:ascii="华文楷体" w:eastAsia="华文楷体" w:hAnsi="华文楷体" w:cs="宋体"/>
          <w:kern w:val="0"/>
          <w:lang w:val="zh-CN"/>
        </w:rPr>
      </w:pP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年</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月</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日</w:t>
      </w:r>
    </w:p>
    <w:p w:rsidR="001A0F64" w:rsidRPr="00F91279" w:rsidRDefault="001A0F64">
      <w:pPr>
        <w:autoSpaceDE w:val="0"/>
        <w:autoSpaceDN w:val="0"/>
        <w:spacing w:line="360" w:lineRule="auto"/>
        <w:rPr>
          <w:rFonts w:ascii="华文楷体" w:eastAsia="华文楷体" w:hAnsi="华文楷体" w:cs="宋体"/>
          <w:b/>
          <w:bCs/>
          <w:kern w:val="0"/>
          <w:sz w:val="21"/>
          <w:szCs w:val="21"/>
          <w:lang w:val="zh-CN"/>
        </w:rPr>
      </w:pPr>
    </w:p>
    <w:bookmarkEnd w:id="192"/>
    <w:p w:rsidR="001A0F64" w:rsidRPr="00F91279" w:rsidRDefault="0008262D">
      <w:pPr>
        <w:autoSpaceDE w:val="0"/>
        <w:autoSpaceDN w:val="0"/>
        <w:spacing w:line="360" w:lineRule="auto"/>
        <w:jc w:val="center"/>
        <w:rPr>
          <w:rFonts w:ascii="华文楷体" w:eastAsia="华文楷体" w:hAnsi="华文楷体" w:cs="宋体"/>
          <w:b/>
          <w:bCs/>
          <w:kern w:val="0"/>
          <w:lang w:val="zh-CN"/>
        </w:rPr>
      </w:pPr>
      <w:r w:rsidRPr="00F91279">
        <w:rPr>
          <w:rFonts w:ascii="华文楷体" w:eastAsia="华文楷体" w:hAnsi="华文楷体" w:cs="宋体" w:hint="eastAsia"/>
          <w:b/>
          <w:bCs/>
          <w:kern w:val="0"/>
          <w:lang w:val="zh-CN"/>
        </w:rPr>
        <w:t>注：提供保函保单的投标人不受此格式限制，须提供保函或保单的彩色扫描件。</w:t>
      </w:r>
    </w:p>
    <w:p w:rsidR="001A0F64" w:rsidRPr="00F91279" w:rsidRDefault="001A0F64">
      <w:pPr>
        <w:rPr>
          <w:rFonts w:ascii="华文楷体" w:eastAsia="华文楷体" w:hAnsi="华文楷体" w:cs="宋体"/>
          <w:b/>
          <w:sz w:val="36"/>
          <w:szCs w:val="36"/>
          <w:lang w:val="zh-CN"/>
        </w:rPr>
      </w:pPr>
    </w:p>
    <w:p w:rsidR="001A0F64" w:rsidRPr="00F91279" w:rsidRDefault="0008262D">
      <w:pPr>
        <w:rPr>
          <w:rFonts w:ascii="华文楷体" w:eastAsia="华文楷体" w:hAnsi="华文楷体" w:cs="宋体"/>
          <w:sz w:val="30"/>
          <w:szCs w:val="30"/>
          <w:lang w:val="zh-CN"/>
        </w:rPr>
      </w:pPr>
      <w:bookmarkStart w:id="200" w:name="_Toc21146"/>
      <w:r w:rsidRPr="00F91279">
        <w:rPr>
          <w:rFonts w:ascii="华文楷体" w:eastAsia="华文楷体" w:hAnsi="华文楷体" w:cs="宋体" w:hint="eastAsia"/>
          <w:sz w:val="30"/>
          <w:szCs w:val="30"/>
          <w:lang w:val="zh-CN"/>
        </w:rPr>
        <w:br w:type="page"/>
      </w:r>
    </w:p>
    <w:p w:rsidR="001A0F64" w:rsidRPr="00F91279" w:rsidRDefault="0008262D">
      <w:pPr>
        <w:pStyle w:val="af"/>
        <w:spacing w:before="0" w:after="0" w:line="360" w:lineRule="auto"/>
        <w:jc w:val="left"/>
        <w:outlineLvl w:val="1"/>
        <w:rPr>
          <w:rFonts w:ascii="华文楷体" w:eastAsia="华文楷体" w:hAnsi="华文楷体" w:cs="宋体"/>
          <w:sz w:val="30"/>
          <w:szCs w:val="30"/>
          <w:lang w:val="zh-CN"/>
        </w:rPr>
      </w:pPr>
      <w:bookmarkStart w:id="201" w:name="_Toc184345937"/>
      <w:r w:rsidRPr="00F91279">
        <w:rPr>
          <w:rFonts w:ascii="华文楷体" w:eastAsia="华文楷体" w:hAnsi="华文楷体" w:cs="宋体" w:hint="eastAsia"/>
          <w:sz w:val="30"/>
          <w:szCs w:val="30"/>
          <w:lang w:val="zh-CN"/>
        </w:rPr>
        <w:lastRenderedPageBreak/>
        <w:t>（</w:t>
      </w:r>
      <w:bookmarkStart w:id="202" w:name="_Toc515908226"/>
      <w:bookmarkStart w:id="203" w:name="_Toc10010"/>
      <w:r w:rsidRPr="00F91279">
        <w:rPr>
          <w:rFonts w:ascii="华文楷体" w:eastAsia="华文楷体" w:hAnsi="华文楷体" w:cs="宋体" w:hint="eastAsia"/>
          <w:sz w:val="30"/>
          <w:szCs w:val="30"/>
          <w:lang w:val="zh-CN"/>
        </w:rPr>
        <w:t>1</w:t>
      </w:r>
      <w:bookmarkEnd w:id="202"/>
      <w:bookmarkEnd w:id="203"/>
      <w:r w:rsidRPr="00F91279">
        <w:rPr>
          <w:rFonts w:ascii="华文楷体" w:eastAsia="华文楷体" w:hAnsi="华文楷体" w:cs="宋体" w:hint="eastAsia"/>
          <w:sz w:val="30"/>
          <w:szCs w:val="30"/>
        </w:rPr>
        <w:t>1</w:t>
      </w:r>
      <w:r w:rsidRPr="00F91279">
        <w:rPr>
          <w:rFonts w:ascii="华文楷体" w:eastAsia="华文楷体" w:hAnsi="华文楷体" w:cs="宋体" w:hint="eastAsia"/>
          <w:sz w:val="30"/>
          <w:szCs w:val="30"/>
          <w:lang w:val="zh-CN"/>
        </w:rPr>
        <w:t>）中小企业声明函（货物）</w:t>
      </w:r>
      <w:bookmarkEnd w:id="200"/>
      <w:bookmarkEnd w:id="201"/>
    </w:p>
    <w:p w:rsidR="001A0F64" w:rsidRPr="00F91279" w:rsidRDefault="0008262D">
      <w:pPr>
        <w:jc w:val="center"/>
        <w:rPr>
          <w:rFonts w:ascii="华文楷体" w:eastAsia="华文楷体" w:hAnsi="华文楷体"/>
          <w:b/>
          <w:sz w:val="30"/>
          <w:szCs w:val="30"/>
          <w:lang w:val="zh-CN"/>
        </w:rPr>
      </w:pPr>
      <w:bookmarkStart w:id="204" w:name="_Toc22937"/>
      <w:bookmarkStart w:id="205" w:name="_Toc5591"/>
      <w:bookmarkStart w:id="206" w:name="_Toc13495"/>
      <w:r w:rsidRPr="00F91279">
        <w:rPr>
          <w:rFonts w:ascii="华文楷体" w:eastAsia="华文楷体" w:hAnsi="华文楷体" w:hint="eastAsia"/>
          <w:b/>
          <w:sz w:val="30"/>
          <w:szCs w:val="30"/>
          <w:lang w:val="zh-CN"/>
        </w:rPr>
        <w:t>中小企业声明函（货物）</w:t>
      </w:r>
      <w:bookmarkEnd w:id="204"/>
      <w:bookmarkEnd w:id="205"/>
      <w:bookmarkEnd w:id="206"/>
    </w:p>
    <w:p w:rsidR="001A0F64" w:rsidRPr="00F91279" w:rsidRDefault="0008262D">
      <w:pPr>
        <w:spacing w:line="460" w:lineRule="exact"/>
        <w:ind w:firstLineChars="200" w:firstLine="480"/>
        <w:rPr>
          <w:rFonts w:ascii="华文楷体" w:eastAsia="华文楷体" w:hAnsi="华文楷体"/>
        </w:rPr>
      </w:pPr>
      <w:bookmarkStart w:id="207" w:name="_Toc23502"/>
      <w:r w:rsidRPr="00F91279">
        <w:rPr>
          <w:rFonts w:ascii="华文楷体" w:eastAsia="华文楷体" w:hAnsi="华文楷体" w:hint="eastAsia"/>
        </w:rPr>
        <w:t>本公司郑重声明，根据《政府采购促进中小企业发展管理办法》（财库﹝</w:t>
      </w:r>
      <w:r w:rsidRPr="00F91279">
        <w:rPr>
          <w:rFonts w:ascii="华文楷体" w:eastAsia="华文楷体" w:hAnsi="华文楷体" w:hint="eastAsia"/>
        </w:rPr>
        <w:t>2020</w:t>
      </w:r>
      <w:r w:rsidRPr="00F91279">
        <w:rPr>
          <w:rFonts w:ascii="华文楷体" w:eastAsia="华文楷体" w:hAnsi="华文楷体" w:hint="eastAsia"/>
        </w:rPr>
        <w:t>﹞</w:t>
      </w:r>
      <w:r w:rsidRPr="00F91279">
        <w:rPr>
          <w:rFonts w:ascii="华文楷体" w:eastAsia="华文楷体" w:hAnsi="华文楷体" w:hint="eastAsia"/>
        </w:rPr>
        <w:t xml:space="preserve">46 </w:t>
      </w:r>
      <w:r w:rsidRPr="00F91279">
        <w:rPr>
          <w:rFonts w:ascii="华文楷体" w:eastAsia="华文楷体" w:hAnsi="华文楷体" w:hint="eastAsia"/>
        </w:rPr>
        <w:t>号）的规定，本公司参加（</w:t>
      </w:r>
      <w:r w:rsidRPr="00F91279">
        <w:rPr>
          <w:rFonts w:ascii="华文楷体" w:eastAsia="华文楷体" w:hAnsi="华文楷体" w:hint="eastAsia"/>
          <w:u w:val="single"/>
        </w:rPr>
        <w:t>单位名称</w:t>
      </w:r>
      <w:r w:rsidRPr="00F91279">
        <w:rPr>
          <w:rFonts w:ascii="华文楷体" w:eastAsia="华文楷体" w:hAnsi="华文楷体" w:hint="eastAsia"/>
        </w:rPr>
        <w:t>）的（</w:t>
      </w:r>
      <w:r w:rsidRPr="00F91279">
        <w:rPr>
          <w:rFonts w:ascii="华文楷体" w:eastAsia="华文楷体" w:hAnsi="华文楷体" w:hint="eastAsia"/>
          <w:u w:val="single"/>
        </w:rPr>
        <w:t>项目名称</w:t>
      </w:r>
      <w:r w:rsidRPr="00F91279">
        <w:rPr>
          <w:rFonts w:ascii="华文楷体" w:eastAsia="华文楷体" w:hAnsi="华文楷体" w:hint="eastAsia"/>
        </w:rPr>
        <w:t>）采购活动，提供的货物全部由符合政策要求的中小企业制造。相关企业的具体情况如下：</w:t>
      </w:r>
    </w:p>
    <w:p w:rsidR="001A0F64" w:rsidRPr="00F91279" w:rsidRDefault="0008262D">
      <w:pPr>
        <w:spacing w:line="460" w:lineRule="exact"/>
        <w:ind w:firstLineChars="200" w:firstLine="480"/>
        <w:rPr>
          <w:rFonts w:ascii="华文楷体" w:eastAsia="华文楷体" w:hAnsi="华文楷体"/>
          <w:lang w:val="zh-CN"/>
        </w:rPr>
      </w:pPr>
      <w:bookmarkStart w:id="208" w:name="_Toc20679"/>
      <w:bookmarkStart w:id="209" w:name="_Toc22993"/>
      <w:r w:rsidRPr="00F91279">
        <w:rPr>
          <w:rFonts w:ascii="华文楷体" w:eastAsia="华文楷体" w:hAnsi="华文楷体" w:hint="eastAsia"/>
          <w:lang w:val="zh-CN"/>
        </w:rPr>
        <w:t xml:space="preserve">1. </w:t>
      </w:r>
      <w:r w:rsidRPr="00F91279">
        <w:rPr>
          <w:rFonts w:ascii="华文楷体" w:eastAsia="华文楷体" w:hAnsi="华文楷体" w:hint="eastAsia"/>
          <w:u w:val="single"/>
          <w:lang w:val="zh-CN"/>
        </w:rPr>
        <w:t>（标的名称）</w:t>
      </w:r>
      <w:r w:rsidRPr="00F91279">
        <w:rPr>
          <w:rFonts w:ascii="华文楷体" w:eastAsia="华文楷体" w:hAnsi="华文楷体" w:hint="eastAsia"/>
          <w:u w:val="single"/>
          <w:lang w:val="zh-CN"/>
        </w:rPr>
        <w:t xml:space="preserve"> </w:t>
      </w:r>
      <w:r w:rsidRPr="00F91279">
        <w:rPr>
          <w:rFonts w:ascii="华文楷体" w:eastAsia="华文楷体" w:hAnsi="华文楷体" w:hint="eastAsia"/>
          <w:lang w:val="zh-CN"/>
        </w:rPr>
        <w:t>，属于</w:t>
      </w:r>
      <w:r w:rsidRPr="00F91279">
        <w:rPr>
          <w:rFonts w:ascii="华文楷体" w:eastAsia="华文楷体" w:hAnsi="华文楷体" w:hint="eastAsia"/>
          <w:u w:val="single"/>
          <w:lang w:val="zh-CN"/>
        </w:rPr>
        <w:t>（采购文件中明确的所属行业）</w:t>
      </w:r>
      <w:r w:rsidRPr="00F91279">
        <w:rPr>
          <w:rFonts w:ascii="华文楷体" w:eastAsia="华文楷体" w:hAnsi="华文楷体" w:hint="eastAsia"/>
          <w:lang w:val="zh-CN"/>
        </w:rPr>
        <w:t>行业；制造商为</w:t>
      </w:r>
      <w:r w:rsidRPr="00F91279">
        <w:rPr>
          <w:rFonts w:ascii="华文楷体" w:eastAsia="华文楷体" w:hAnsi="华文楷体" w:hint="eastAsia"/>
          <w:u w:val="single"/>
          <w:lang w:val="zh-CN"/>
        </w:rPr>
        <w:t>（企业名称）</w:t>
      </w:r>
      <w:r w:rsidRPr="00F91279">
        <w:rPr>
          <w:rFonts w:ascii="华文楷体" w:eastAsia="华文楷体" w:hAnsi="华文楷体" w:hint="eastAsia"/>
          <w:lang w:val="zh-CN"/>
        </w:rPr>
        <w:t>，从业人员</w:t>
      </w:r>
      <w:r w:rsidRPr="00F91279">
        <w:rPr>
          <w:rFonts w:ascii="华文楷体" w:eastAsia="华文楷体" w:hAnsi="华文楷体" w:hint="eastAsia"/>
          <w:u w:val="single"/>
          <w:lang w:val="zh-CN"/>
        </w:rPr>
        <w:t xml:space="preserve">     </w:t>
      </w:r>
      <w:r w:rsidRPr="00F91279">
        <w:rPr>
          <w:rFonts w:ascii="华文楷体" w:eastAsia="华文楷体" w:hAnsi="华文楷体" w:hint="eastAsia"/>
          <w:lang w:val="zh-CN"/>
        </w:rPr>
        <w:t>人，营业收入为</w:t>
      </w:r>
      <w:r w:rsidRPr="00F91279">
        <w:rPr>
          <w:rFonts w:ascii="华文楷体" w:eastAsia="华文楷体" w:hAnsi="华文楷体" w:hint="eastAsia"/>
          <w:u w:val="single"/>
          <w:lang w:val="zh-CN"/>
        </w:rPr>
        <w:t xml:space="preserve">     </w:t>
      </w:r>
      <w:r w:rsidRPr="00F91279">
        <w:rPr>
          <w:rFonts w:ascii="华文楷体" w:eastAsia="华文楷体" w:hAnsi="华文楷体" w:hint="eastAsia"/>
          <w:lang w:val="zh-CN"/>
        </w:rPr>
        <w:t>万元，资产总额为</w:t>
      </w:r>
      <w:r w:rsidRPr="00F91279">
        <w:rPr>
          <w:rFonts w:ascii="华文楷体" w:eastAsia="华文楷体" w:hAnsi="华文楷体" w:hint="eastAsia"/>
          <w:u w:val="single"/>
          <w:lang w:val="zh-CN"/>
        </w:rPr>
        <w:t xml:space="preserve">     </w:t>
      </w:r>
      <w:r w:rsidRPr="00F91279">
        <w:rPr>
          <w:rFonts w:ascii="华文楷体" w:eastAsia="华文楷体" w:hAnsi="华文楷体" w:hint="eastAsia"/>
          <w:lang w:val="zh-CN"/>
        </w:rPr>
        <w:t>万元</w:t>
      </w:r>
      <w:r w:rsidRPr="00F91279">
        <w:rPr>
          <w:rFonts w:ascii="华文楷体" w:eastAsia="华文楷体" w:hAnsi="华文楷体" w:hint="eastAsia"/>
          <w:lang w:val="zh-CN"/>
        </w:rPr>
        <w:t xml:space="preserve"> </w:t>
      </w:r>
      <w:r w:rsidRPr="00F91279">
        <w:rPr>
          <w:rFonts w:ascii="华文楷体" w:eastAsia="华文楷体" w:hAnsi="华文楷体" w:hint="eastAsia"/>
          <w:lang w:val="zh-CN"/>
        </w:rPr>
        <w:t>，属于</w:t>
      </w:r>
      <w:r w:rsidRPr="00F91279">
        <w:rPr>
          <w:rFonts w:ascii="华文楷体" w:eastAsia="华文楷体" w:hAnsi="华文楷体" w:hint="eastAsia"/>
          <w:u w:val="single"/>
          <w:lang w:val="zh-CN"/>
        </w:rPr>
        <w:t>（中型企业、小型企业、微型企业）</w:t>
      </w:r>
      <w:r w:rsidRPr="00F91279">
        <w:rPr>
          <w:rFonts w:ascii="华文楷体" w:eastAsia="华文楷体" w:hAnsi="华文楷体" w:hint="eastAsia"/>
          <w:lang w:val="zh-CN"/>
        </w:rPr>
        <w:t>；</w:t>
      </w:r>
      <w:bookmarkEnd w:id="207"/>
      <w:bookmarkEnd w:id="208"/>
      <w:bookmarkEnd w:id="209"/>
    </w:p>
    <w:p w:rsidR="001A0F64" w:rsidRPr="00F91279" w:rsidRDefault="0008262D">
      <w:pPr>
        <w:spacing w:line="460" w:lineRule="exact"/>
        <w:ind w:firstLineChars="200" w:firstLine="480"/>
        <w:rPr>
          <w:rFonts w:ascii="华文楷体" w:eastAsia="华文楷体" w:hAnsi="华文楷体"/>
          <w:lang w:val="zh-CN"/>
        </w:rPr>
      </w:pPr>
      <w:bookmarkStart w:id="210" w:name="_Toc28872"/>
      <w:bookmarkStart w:id="211" w:name="_Toc24993"/>
      <w:bookmarkStart w:id="212" w:name="_Toc18131"/>
      <w:r w:rsidRPr="00F91279">
        <w:rPr>
          <w:rFonts w:ascii="华文楷体" w:eastAsia="华文楷体" w:hAnsi="华文楷体" w:hint="eastAsia"/>
          <w:lang w:val="zh-CN"/>
        </w:rPr>
        <w:t xml:space="preserve">2. </w:t>
      </w:r>
      <w:r w:rsidRPr="00F91279">
        <w:rPr>
          <w:rFonts w:ascii="华文楷体" w:eastAsia="华文楷体" w:hAnsi="华文楷体" w:hint="eastAsia"/>
          <w:u w:val="single"/>
          <w:lang w:val="zh-CN"/>
        </w:rPr>
        <w:t>（标的名称）</w:t>
      </w:r>
      <w:r w:rsidRPr="00F91279">
        <w:rPr>
          <w:rFonts w:ascii="华文楷体" w:eastAsia="华文楷体" w:hAnsi="华文楷体" w:hint="eastAsia"/>
          <w:u w:val="single"/>
          <w:lang w:val="zh-CN"/>
        </w:rPr>
        <w:t xml:space="preserve"> </w:t>
      </w:r>
      <w:r w:rsidRPr="00F91279">
        <w:rPr>
          <w:rFonts w:ascii="华文楷体" w:eastAsia="华文楷体" w:hAnsi="华文楷体" w:hint="eastAsia"/>
          <w:lang w:val="zh-CN"/>
        </w:rPr>
        <w:t>，属于</w:t>
      </w:r>
      <w:r w:rsidRPr="00F91279">
        <w:rPr>
          <w:rFonts w:ascii="华文楷体" w:eastAsia="华文楷体" w:hAnsi="华文楷体" w:hint="eastAsia"/>
          <w:u w:val="single"/>
          <w:lang w:val="zh-CN"/>
        </w:rPr>
        <w:t>（采购文件中明确的所属行业）</w:t>
      </w:r>
      <w:r w:rsidRPr="00F91279">
        <w:rPr>
          <w:rFonts w:ascii="华文楷体" w:eastAsia="华文楷体" w:hAnsi="华文楷体" w:hint="eastAsia"/>
          <w:lang w:val="zh-CN"/>
        </w:rPr>
        <w:t>行业；制造商为</w:t>
      </w:r>
      <w:r w:rsidRPr="00F91279">
        <w:rPr>
          <w:rFonts w:ascii="华文楷体" w:eastAsia="华文楷体" w:hAnsi="华文楷体" w:hint="eastAsia"/>
          <w:u w:val="single"/>
          <w:lang w:val="zh-CN"/>
        </w:rPr>
        <w:t>（企业名称）</w:t>
      </w:r>
      <w:r w:rsidRPr="00F91279">
        <w:rPr>
          <w:rFonts w:ascii="华文楷体" w:eastAsia="华文楷体" w:hAnsi="华文楷体" w:hint="eastAsia"/>
          <w:lang w:val="zh-CN"/>
        </w:rPr>
        <w:t>，从业人员</w:t>
      </w:r>
      <w:r w:rsidRPr="00F91279">
        <w:rPr>
          <w:rFonts w:ascii="华文楷体" w:eastAsia="华文楷体" w:hAnsi="华文楷体" w:hint="eastAsia"/>
          <w:u w:val="single"/>
          <w:lang w:val="zh-CN"/>
        </w:rPr>
        <w:t xml:space="preserve">    </w:t>
      </w:r>
      <w:r w:rsidRPr="00F91279">
        <w:rPr>
          <w:rFonts w:ascii="华文楷体" w:eastAsia="华文楷体" w:hAnsi="华文楷体" w:hint="eastAsia"/>
          <w:lang w:val="zh-CN"/>
        </w:rPr>
        <w:t>人，营业收入为</w:t>
      </w:r>
      <w:r w:rsidRPr="00F91279">
        <w:rPr>
          <w:rFonts w:ascii="华文楷体" w:eastAsia="华文楷体" w:hAnsi="华文楷体" w:hint="eastAsia"/>
          <w:u w:val="single"/>
          <w:lang w:val="zh-CN"/>
        </w:rPr>
        <w:t xml:space="preserve">    </w:t>
      </w:r>
      <w:r w:rsidRPr="00F91279">
        <w:rPr>
          <w:rFonts w:ascii="华文楷体" w:eastAsia="华文楷体" w:hAnsi="华文楷体" w:hint="eastAsia"/>
          <w:lang w:val="zh-CN"/>
        </w:rPr>
        <w:t>万元，资产总额为</w:t>
      </w:r>
      <w:r w:rsidRPr="00F91279">
        <w:rPr>
          <w:rFonts w:ascii="华文楷体" w:eastAsia="华文楷体" w:hAnsi="华文楷体" w:hint="eastAsia"/>
          <w:u w:val="single"/>
          <w:lang w:val="zh-CN"/>
        </w:rPr>
        <w:t xml:space="preserve">    </w:t>
      </w:r>
      <w:r w:rsidRPr="00F91279">
        <w:rPr>
          <w:rFonts w:ascii="华文楷体" w:eastAsia="华文楷体" w:hAnsi="华文楷体" w:hint="eastAsia"/>
          <w:lang w:val="zh-CN"/>
        </w:rPr>
        <w:t>万元，属于</w:t>
      </w:r>
      <w:r w:rsidRPr="00F91279">
        <w:rPr>
          <w:rFonts w:ascii="华文楷体" w:eastAsia="华文楷体" w:hAnsi="华文楷体" w:hint="eastAsia"/>
          <w:u w:val="single"/>
          <w:lang w:val="zh-CN"/>
        </w:rPr>
        <w:t>（中型企业、小型</w:t>
      </w:r>
      <w:r w:rsidRPr="00F91279">
        <w:rPr>
          <w:rFonts w:ascii="华文楷体" w:eastAsia="华文楷体" w:hAnsi="华文楷体" w:hint="eastAsia"/>
          <w:u w:val="single"/>
          <w:lang w:val="zh-CN"/>
        </w:rPr>
        <w:t xml:space="preserve"> </w:t>
      </w:r>
      <w:r w:rsidRPr="00F91279">
        <w:rPr>
          <w:rFonts w:ascii="华文楷体" w:eastAsia="华文楷体" w:hAnsi="华文楷体" w:hint="eastAsia"/>
          <w:u w:val="single"/>
          <w:lang w:val="zh-CN"/>
        </w:rPr>
        <w:t>企业、微型企业）</w:t>
      </w:r>
      <w:r w:rsidRPr="00F91279">
        <w:rPr>
          <w:rFonts w:ascii="华文楷体" w:eastAsia="华文楷体" w:hAnsi="华文楷体" w:hint="eastAsia"/>
          <w:lang w:val="zh-CN"/>
        </w:rPr>
        <w:t>；</w:t>
      </w:r>
      <w:bookmarkEnd w:id="210"/>
      <w:bookmarkEnd w:id="211"/>
      <w:bookmarkEnd w:id="212"/>
    </w:p>
    <w:p w:rsidR="001A0F64" w:rsidRPr="00F91279" w:rsidRDefault="0008262D">
      <w:pPr>
        <w:spacing w:line="460" w:lineRule="exact"/>
        <w:ind w:firstLineChars="200" w:firstLine="480"/>
        <w:rPr>
          <w:rFonts w:ascii="华文楷体" w:eastAsia="华文楷体" w:hAnsi="华文楷体"/>
          <w:lang w:val="zh-CN"/>
        </w:rPr>
      </w:pPr>
      <w:bookmarkStart w:id="213" w:name="_Toc22908"/>
      <w:bookmarkStart w:id="214" w:name="_Toc21862"/>
      <w:r w:rsidRPr="00F91279">
        <w:rPr>
          <w:rFonts w:ascii="华文楷体" w:eastAsia="华文楷体" w:hAnsi="华文楷体" w:hint="eastAsia"/>
          <w:lang w:val="zh-CN"/>
        </w:rPr>
        <w:t>以上企业，不属于大企业的分支机构，不存在控股股东为大企业的情形，也不存在与大企业的负责人为同一人的情形。</w:t>
      </w:r>
      <w:bookmarkEnd w:id="213"/>
      <w:bookmarkEnd w:id="214"/>
    </w:p>
    <w:p w:rsidR="001A0F64" w:rsidRPr="00F91279" w:rsidRDefault="0008262D">
      <w:pPr>
        <w:spacing w:line="460" w:lineRule="exact"/>
        <w:ind w:firstLineChars="200" w:firstLine="480"/>
        <w:rPr>
          <w:rFonts w:ascii="华文楷体" w:eastAsia="华文楷体" w:hAnsi="华文楷体"/>
          <w:lang w:val="zh-CN"/>
        </w:rPr>
      </w:pPr>
      <w:bookmarkStart w:id="215" w:name="_Toc22246"/>
      <w:bookmarkStart w:id="216" w:name="_Toc8362"/>
      <w:r w:rsidRPr="00F91279">
        <w:rPr>
          <w:rFonts w:ascii="华文楷体" w:eastAsia="华文楷体" w:hAnsi="华文楷体" w:hint="eastAsia"/>
          <w:lang w:val="zh-CN"/>
        </w:rPr>
        <w:t>本企业对上述声明内容的真实性负责。如有虚假，将依法承担相应责任。</w:t>
      </w:r>
      <w:bookmarkEnd w:id="215"/>
      <w:bookmarkEnd w:id="216"/>
    </w:p>
    <w:p w:rsidR="001A0F64" w:rsidRPr="00F91279" w:rsidRDefault="0008262D" w:rsidP="002D6D96">
      <w:pPr>
        <w:spacing w:line="460" w:lineRule="exact"/>
        <w:ind w:firstLineChars="200" w:firstLine="480"/>
        <w:rPr>
          <w:rFonts w:ascii="华文楷体" w:eastAsia="华文楷体" w:hAnsi="华文楷体"/>
          <w:b/>
          <w:lang w:val="zh-CN"/>
        </w:rPr>
      </w:pPr>
      <w:bookmarkStart w:id="217" w:name="_Toc12948"/>
      <w:bookmarkStart w:id="218" w:name="_Toc17157"/>
      <w:r w:rsidRPr="00F91279">
        <w:rPr>
          <w:rFonts w:ascii="华文楷体" w:eastAsia="华文楷体" w:hAnsi="华文楷体"/>
          <w:b/>
          <w:lang w:val="zh-CN"/>
        </w:rPr>
        <w:t>……</w:t>
      </w:r>
    </w:p>
    <w:bookmarkEnd w:id="217"/>
    <w:bookmarkEnd w:id="218"/>
    <w:p w:rsidR="001A0F64" w:rsidRPr="00F91279" w:rsidRDefault="0008262D">
      <w:pPr>
        <w:spacing w:line="360" w:lineRule="exact"/>
        <w:ind w:leftChars="200" w:left="480"/>
        <w:rPr>
          <w:rFonts w:ascii="华文楷体" w:eastAsia="华文楷体" w:hAnsi="华文楷体"/>
          <w:lang w:val="zh-CN"/>
        </w:rPr>
      </w:pPr>
      <w:r w:rsidRPr="00F91279">
        <w:rPr>
          <w:rFonts w:ascii="华文楷体" w:eastAsia="华文楷体" w:hAnsi="华文楷体"/>
          <w:lang w:val="zh-CN"/>
        </w:rPr>
        <w:t>1.</w:t>
      </w:r>
      <w:r w:rsidRPr="00F91279">
        <w:rPr>
          <w:rFonts w:ascii="华文楷体" w:eastAsia="华文楷体" w:hAnsi="华文楷体"/>
          <w:lang w:val="zh-CN"/>
        </w:rPr>
        <w:t>本项目采购标的物所属行业为：</w:t>
      </w:r>
      <w:r w:rsidRPr="00F91279">
        <w:rPr>
          <w:rFonts w:ascii="华文楷体" w:eastAsia="华文楷体" w:hAnsi="华文楷体"/>
          <w:lang w:val="zh-CN"/>
        </w:rPr>
        <w:t xml:space="preserve"> </w:t>
      </w:r>
      <w:r w:rsidRPr="00F91279">
        <w:rPr>
          <w:rFonts w:ascii="华文楷体" w:eastAsia="华文楷体" w:hAnsi="华文楷体"/>
          <w:lang w:val="zh-CN"/>
        </w:rPr>
        <w:t>工业。</w:t>
      </w:r>
      <w:r w:rsidRPr="00F91279">
        <w:rPr>
          <w:rFonts w:ascii="华文楷体" w:eastAsia="华文楷体" w:hAnsi="华文楷体" w:hint="eastAsia"/>
          <w:lang w:val="zh-CN"/>
        </w:rPr>
        <w:br/>
      </w:r>
      <w:r w:rsidRPr="00F91279">
        <w:rPr>
          <w:rFonts w:ascii="华文楷体" w:eastAsia="华文楷体" w:hAnsi="华文楷体"/>
          <w:lang w:val="zh-CN"/>
        </w:rPr>
        <w:t>2.</w:t>
      </w:r>
      <w:r w:rsidRPr="00F91279">
        <w:rPr>
          <w:rFonts w:ascii="华文楷体" w:eastAsia="华文楷体" w:hAnsi="华文楷体"/>
          <w:lang w:val="zh-CN"/>
        </w:rPr>
        <w:t>供应商应按照本项目采购标的物所属行业根据《中小企业划型标准规定》规定的划型标准来判定企业规模。</w:t>
      </w:r>
      <w:r w:rsidRPr="00F91279">
        <w:rPr>
          <w:rFonts w:ascii="华文楷体" w:eastAsia="华文楷体" w:hAnsi="华文楷体" w:hint="eastAsia"/>
          <w:lang w:val="zh-CN"/>
        </w:rPr>
        <w:br/>
      </w:r>
      <w:r w:rsidRPr="00F91279">
        <w:rPr>
          <w:rFonts w:ascii="华文楷体" w:eastAsia="华文楷体" w:hAnsi="华文楷体"/>
          <w:lang w:val="zh-CN"/>
        </w:rPr>
        <w:t>3.</w:t>
      </w:r>
      <w:r w:rsidRPr="00F91279">
        <w:rPr>
          <w:rFonts w:ascii="华文楷体" w:eastAsia="华文楷体" w:hAnsi="华文楷体"/>
          <w:lang w:val="zh-CN"/>
        </w:rPr>
        <w:t>附：工业中小企业划型标准：从业人员</w:t>
      </w:r>
      <w:r w:rsidRPr="00F91279">
        <w:rPr>
          <w:rFonts w:ascii="华文楷体" w:eastAsia="华文楷体" w:hAnsi="华文楷体"/>
          <w:lang w:val="zh-CN"/>
        </w:rPr>
        <w:t>1000</w:t>
      </w:r>
      <w:r w:rsidRPr="00F91279">
        <w:rPr>
          <w:rFonts w:ascii="华文楷体" w:eastAsia="华文楷体" w:hAnsi="华文楷体"/>
          <w:lang w:val="zh-CN"/>
        </w:rPr>
        <w:t>人以下或</w:t>
      </w:r>
      <w:r w:rsidRPr="00F91279">
        <w:rPr>
          <w:rFonts w:ascii="华文楷体" w:eastAsia="华文楷体" w:hAnsi="华文楷体"/>
          <w:lang w:val="zh-CN"/>
        </w:rPr>
        <w:t>营业收入</w:t>
      </w:r>
      <w:r w:rsidRPr="00F91279">
        <w:rPr>
          <w:rFonts w:ascii="华文楷体" w:eastAsia="华文楷体" w:hAnsi="华文楷体"/>
          <w:lang w:val="zh-CN"/>
        </w:rPr>
        <w:t>40000</w:t>
      </w:r>
      <w:r w:rsidRPr="00F91279">
        <w:rPr>
          <w:rFonts w:ascii="华文楷体" w:eastAsia="华文楷体" w:hAnsi="华文楷体"/>
          <w:lang w:val="zh-CN"/>
        </w:rPr>
        <w:t>万元以下的为中小微型企业。其中，从业人员</w:t>
      </w:r>
      <w:r w:rsidRPr="00F91279">
        <w:rPr>
          <w:rFonts w:ascii="华文楷体" w:eastAsia="华文楷体" w:hAnsi="华文楷体"/>
          <w:lang w:val="zh-CN"/>
        </w:rPr>
        <w:t xml:space="preserve"> 300 </w:t>
      </w:r>
      <w:r w:rsidRPr="00F91279">
        <w:rPr>
          <w:rFonts w:ascii="华文楷体" w:eastAsia="华文楷体" w:hAnsi="华文楷体"/>
          <w:lang w:val="zh-CN"/>
        </w:rPr>
        <w:t>人及以上，且营业收入</w:t>
      </w:r>
      <w:r w:rsidRPr="00F91279">
        <w:rPr>
          <w:rFonts w:ascii="华文楷体" w:eastAsia="华文楷体" w:hAnsi="华文楷体"/>
          <w:lang w:val="zh-CN"/>
        </w:rPr>
        <w:t>2000</w:t>
      </w:r>
      <w:r w:rsidRPr="00F91279">
        <w:rPr>
          <w:rFonts w:ascii="华文楷体" w:eastAsia="华文楷体" w:hAnsi="华文楷体"/>
          <w:lang w:val="zh-CN"/>
        </w:rPr>
        <w:t>万元及以上的为中型企业；从业人员</w:t>
      </w:r>
      <w:r w:rsidRPr="00F91279">
        <w:rPr>
          <w:rFonts w:ascii="华文楷体" w:eastAsia="华文楷体" w:hAnsi="华文楷体"/>
          <w:lang w:val="zh-CN"/>
        </w:rPr>
        <w:t xml:space="preserve"> 20</w:t>
      </w:r>
      <w:r w:rsidRPr="00F91279">
        <w:rPr>
          <w:rFonts w:ascii="华文楷体" w:eastAsia="华文楷体" w:hAnsi="华文楷体"/>
          <w:lang w:val="zh-CN"/>
        </w:rPr>
        <w:t>人及以上，且营业收入</w:t>
      </w:r>
      <w:r w:rsidRPr="00F91279">
        <w:rPr>
          <w:rFonts w:ascii="华文楷体" w:eastAsia="华文楷体" w:hAnsi="华文楷体"/>
          <w:lang w:val="zh-CN"/>
        </w:rPr>
        <w:t>300</w:t>
      </w:r>
      <w:r w:rsidRPr="00F91279">
        <w:rPr>
          <w:rFonts w:ascii="华文楷体" w:eastAsia="华文楷体" w:hAnsi="华文楷体"/>
          <w:lang w:val="zh-CN"/>
        </w:rPr>
        <w:t>万元及以上的为小型企业；从业人员</w:t>
      </w:r>
      <w:r w:rsidRPr="00F91279">
        <w:rPr>
          <w:rFonts w:ascii="华文楷体" w:eastAsia="华文楷体" w:hAnsi="华文楷体"/>
          <w:lang w:val="zh-CN"/>
        </w:rPr>
        <w:t xml:space="preserve"> 20 </w:t>
      </w:r>
      <w:r w:rsidRPr="00F91279">
        <w:rPr>
          <w:rFonts w:ascii="华文楷体" w:eastAsia="华文楷体" w:hAnsi="华文楷体"/>
          <w:lang w:val="zh-CN"/>
        </w:rPr>
        <w:t>人以下或营业收入</w:t>
      </w:r>
      <w:r w:rsidRPr="00F91279">
        <w:rPr>
          <w:rFonts w:ascii="华文楷体" w:eastAsia="华文楷体" w:hAnsi="华文楷体"/>
          <w:lang w:val="zh-CN"/>
        </w:rPr>
        <w:t xml:space="preserve"> 300</w:t>
      </w:r>
      <w:r w:rsidRPr="00F91279">
        <w:rPr>
          <w:rFonts w:ascii="华文楷体" w:eastAsia="华文楷体" w:hAnsi="华文楷体"/>
          <w:lang w:val="zh-CN"/>
        </w:rPr>
        <w:t>万元以下的为微型企业。</w:t>
      </w:r>
    </w:p>
    <w:p w:rsidR="001A0F64" w:rsidRPr="00F91279" w:rsidRDefault="0008262D">
      <w:pPr>
        <w:spacing w:line="360" w:lineRule="exact"/>
        <w:ind w:leftChars="150" w:left="360" w:firstLineChars="50" w:firstLine="120"/>
        <w:rPr>
          <w:rFonts w:ascii="华文楷体" w:eastAsia="华文楷体" w:hAnsi="华文楷体"/>
          <w:lang w:val="zh-CN"/>
        </w:rPr>
      </w:pPr>
      <w:r w:rsidRPr="00F91279">
        <w:rPr>
          <w:rFonts w:ascii="华文楷体" w:eastAsia="华文楷体" w:hAnsi="华文楷体"/>
          <w:lang w:val="zh-CN"/>
        </w:rPr>
        <w:t>4.</w:t>
      </w:r>
      <w:r w:rsidRPr="00F91279">
        <w:rPr>
          <w:rFonts w:ascii="华文楷体" w:eastAsia="华文楷体" w:hAnsi="华文楷体"/>
          <w:lang w:val="zh-CN"/>
        </w:rPr>
        <w:t>温馨提示：供应商可根据上文载明的</w:t>
      </w:r>
      <w:r w:rsidRPr="00F91279">
        <w:rPr>
          <w:rFonts w:ascii="华文楷体" w:eastAsia="华文楷体" w:hAnsi="华文楷体"/>
          <w:lang w:val="zh-CN"/>
        </w:rPr>
        <w:t>“</w:t>
      </w:r>
      <w:r w:rsidRPr="00F91279">
        <w:rPr>
          <w:rFonts w:ascii="华文楷体" w:eastAsia="华文楷体" w:hAnsi="华文楷体"/>
          <w:lang w:val="zh-CN"/>
        </w:rPr>
        <w:t>中小企业划型标准</w:t>
      </w:r>
      <w:r w:rsidRPr="00F91279">
        <w:rPr>
          <w:rFonts w:ascii="华文楷体" w:eastAsia="华文楷体" w:hAnsi="华文楷体"/>
          <w:lang w:val="zh-CN"/>
        </w:rPr>
        <w:t>”</w:t>
      </w:r>
      <w:r w:rsidRPr="00F91279">
        <w:rPr>
          <w:rFonts w:ascii="华文楷体" w:eastAsia="华文楷体" w:hAnsi="华文楷体"/>
          <w:lang w:val="zh-CN"/>
        </w:rPr>
        <w:t>确定企业类型。</w:t>
      </w:r>
      <w:r w:rsidRPr="00F91279">
        <w:rPr>
          <w:rFonts w:ascii="华文楷体" w:eastAsia="华文楷体" w:hAnsi="华文楷体" w:hint="eastAsia"/>
          <w:lang w:val="zh-CN"/>
        </w:rPr>
        <w:br/>
      </w:r>
      <w:r w:rsidRPr="00F91279">
        <w:rPr>
          <w:rFonts w:ascii="华文楷体" w:eastAsia="华文楷体" w:hAnsi="华文楷体"/>
          <w:lang w:val="zh-CN"/>
        </w:rPr>
        <w:t>5.</w:t>
      </w:r>
      <w:r w:rsidRPr="00F91279">
        <w:rPr>
          <w:rFonts w:ascii="华文楷体" w:eastAsia="华文楷体" w:hAnsi="华文楷体"/>
          <w:lang w:val="zh-CN"/>
        </w:rPr>
        <w:t>特别说明：（</w:t>
      </w:r>
      <w:r w:rsidRPr="00F91279">
        <w:rPr>
          <w:rFonts w:ascii="华文楷体" w:eastAsia="华文楷体" w:hAnsi="华文楷体"/>
          <w:lang w:val="zh-CN"/>
        </w:rPr>
        <w:t>1</w:t>
      </w:r>
      <w:r w:rsidRPr="00F91279">
        <w:rPr>
          <w:rFonts w:ascii="华文楷体" w:eastAsia="华文楷体" w:hAnsi="华文楷体"/>
          <w:lang w:val="zh-CN"/>
        </w:rPr>
        <w:t>）对于多标的</w:t>
      </w:r>
      <w:proofErr w:type="gramStart"/>
      <w:r w:rsidRPr="00F91279">
        <w:rPr>
          <w:rFonts w:ascii="华文楷体" w:eastAsia="华文楷体" w:hAnsi="华文楷体"/>
          <w:lang w:val="zh-CN"/>
        </w:rPr>
        <w:t>的</w:t>
      </w:r>
      <w:proofErr w:type="gramEnd"/>
      <w:r w:rsidRPr="00F91279">
        <w:rPr>
          <w:rFonts w:ascii="华文楷体" w:eastAsia="华文楷体" w:hAnsi="华文楷体"/>
          <w:lang w:val="zh-CN"/>
        </w:rPr>
        <w:t>采购项目，供应商应充分、准确地了解所投产品制造企业信息，按照实际投标产品分别填写每一个产品的所属行业、制造商、从业人员、营业收入、资产总额、企业类型信息。即便所</w:t>
      </w:r>
      <w:r w:rsidRPr="00F91279">
        <w:rPr>
          <w:rFonts w:ascii="华文楷体" w:eastAsia="华文楷体" w:hAnsi="华文楷体"/>
          <w:lang w:val="zh-CN"/>
        </w:rPr>
        <w:t>有产品为一个制造商，仍须分品目逐个填写。所有投标产品制造商均为小、</w:t>
      </w:r>
      <w:proofErr w:type="gramStart"/>
      <w:r w:rsidRPr="00F91279">
        <w:rPr>
          <w:rFonts w:ascii="华文楷体" w:eastAsia="华文楷体" w:hAnsi="华文楷体"/>
          <w:lang w:val="zh-CN"/>
        </w:rPr>
        <w:t>微企业</w:t>
      </w:r>
      <w:proofErr w:type="gramEnd"/>
      <w:r w:rsidRPr="00F91279">
        <w:rPr>
          <w:rFonts w:ascii="华文楷体" w:eastAsia="华文楷体" w:hAnsi="华文楷体"/>
          <w:lang w:val="zh-CN"/>
        </w:rPr>
        <w:t>方可享受中小企业扶持政策。</w:t>
      </w:r>
    </w:p>
    <w:p w:rsidR="001A0F64" w:rsidRPr="00F91279" w:rsidRDefault="001A0F64">
      <w:pPr>
        <w:spacing w:line="360" w:lineRule="auto"/>
        <w:rPr>
          <w:rFonts w:ascii="华文楷体" w:eastAsia="华文楷体" w:hAnsi="华文楷体"/>
        </w:rPr>
      </w:pPr>
      <w:bookmarkStart w:id="219" w:name="_Toc16038"/>
    </w:p>
    <w:bookmarkEnd w:id="219"/>
    <w:p w:rsidR="001A0F64" w:rsidRPr="00F91279" w:rsidRDefault="0008262D">
      <w:pPr>
        <w:spacing w:line="360" w:lineRule="auto"/>
        <w:ind w:right="480"/>
        <w:jc w:val="center"/>
        <w:rPr>
          <w:rFonts w:ascii="华文楷体" w:eastAsia="华文楷体" w:hAnsi="华文楷体"/>
          <w:b/>
          <w:bCs/>
        </w:rPr>
      </w:pPr>
      <w:r w:rsidRPr="00F91279">
        <w:rPr>
          <w:rFonts w:ascii="华文楷体" w:eastAsia="华文楷体" w:hAnsi="华文楷体" w:hint="eastAsia"/>
          <w:b/>
          <w:bCs/>
        </w:rPr>
        <w:t>企业名称：</w:t>
      </w:r>
      <w:r w:rsidRPr="00F91279">
        <w:rPr>
          <w:rFonts w:ascii="华文楷体" w:eastAsia="华文楷体" w:hAnsi="华文楷体" w:hint="eastAsia"/>
          <w:b/>
          <w:bCs/>
          <w:u w:val="single"/>
        </w:rPr>
        <w:t xml:space="preserve">           </w:t>
      </w:r>
      <w:r w:rsidRPr="00F91279">
        <w:rPr>
          <w:rFonts w:ascii="华文楷体" w:eastAsia="华文楷体" w:hAnsi="华文楷体" w:hint="eastAsia"/>
          <w:b/>
          <w:bCs/>
        </w:rPr>
        <w:t>（公章）</w:t>
      </w:r>
    </w:p>
    <w:p w:rsidR="001A0F64" w:rsidRPr="00F91279" w:rsidRDefault="0008262D" w:rsidP="002D6D96">
      <w:pPr>
        <w:spacing w:line="360" w:lineRule="auto"/>
        <w:ind w:firstLineChars="1323" w:firstLine="3178"/>
        <w:rPr>
          <w:rFonts w:ascii="华文楷体" w:eastAsia="华文楷体" w:hAnsi="华文楷体" w:cs="宋体"/>
          <w:sz w:val="28"/>
          <w:szCs w:val="28"/>
        </w:rPr>
      </w:pPr>
      <w:bookmarkStart w:id="220" w:name="_Toc11107"/>
      <w:bookmarkStart w:id="221" w:name="_Toc16151"/>
      <w:bookmarkStart w:id="222" w:name="_Toc28863"/>
      <w:r w:rsidRPr="00F91279">
        <w:rPr>
          <w:rFonts w:ascii="华文楷体" w:eastAsia="华文楷体" w:hAnsi="华文楷体" w:hint="eastAsia"/>
          <w:b/>
          <w:bCs/>
          <w:lang w:val="zh-CN"/>
        </w:rPr>
        <w:t>日</w:t>
      </w:r>
      <w:r w:rsidRPr="00F91279">
        <w:rPr>
          <w:rFonts w:ascii="华文楷体" w:eastAsia="华文楷体" w:hAnsi="华文楷体" w:hint="eastAsia"/>
          <w:b/>
          <w:bCs/>
          <w:lang w:val="zh-CN"/>
        </w:rPr>
        <w:t xml:space="preserve"> </w:t>
      </w:r>
      <w:r w:rsidRPr="00F91279">
        <w:rPr>
          <w:rFonts w:ascii="华文楷体" w:eastAsia="华文楷体" w:hAnsi="华文楷体" w:hint="eastAsia"/>
          <w:b/>
          <w:bCs/>
          <w:lang w:val="zh-CN"/>
        </w:rPr>
        <w:t>期：</w:t>
      </w:r>
      <w:bookmarkStart w:id="223" w:name="_Toc515908228"/>
      <w:bookmarkEnd w:id="220"/>
      <w:bookmarkEnd w:id="221"/>
      <w:bookmarkEnd w:id="222"/>
      <w:r w:rsidRPr="00F91279">
        <w:rPr>
          <w:rFonts w:ascii="华文楷体" w:eastAsia="华文楷体" w:hAnsi="华文楷体" w:cs="宋体" w:hint="eastAsia"/>
          <w:kern w:val="0"/>
          <w:lang w:val="zh-CN"/>
        </w:rPr>
        <w:br w:type="page"/>
      </w:r>
      <w:bookmarkStart w:id="224" w:name="_Toc184345938"/>
      <w:bookmarkStart w:id="225" w:name="_Toc22595"/>
      <w:r w:rsidRPr="00F91279">
        <w:rPr>
          <w:rFonts w:ascii="华文楷体" w:eastAsia="华文楷体" w:hAnsi="华文楷体" w:cs="宋体" w:hint="eastAsia"/>
          <w:sz w:val="28"/>
          <w:szCs w:val="28"/>
          <w:lang w:val="zh-CN"/>
        </w:rPr>
        <w:lastRenderedPageBreak/>
        <w:t>（</w:t>
      </w:r>
      <w:r w:rsidRPr="00F91279">
        <w:rPr>
          <w:rFonts w:ascii="华文楷体" w:eastAsia="华文楷体" w:hAnsi="华文楷体" w:cs="宋体" w:hint="eastAsia"/>
          <w:sz w:val="28"/>
          <w:szCs w:val="28"/>
        </w:rPr>
        <w:t>12</w:t>
      </w:r>
      <w:r w:rsidRPr="00F91279">
        <w:rPr>
          <w:rFonts w:ascii="华文楷体" w:eastAsia="华文楷体" w:hAnsi="华文楷体" w:cs="宋体" w:hint="eastAsia"/>
          <w:sz w:val="28"/>
          <w:szCs w:val="28"/>
          <w:lang w:val="zh-CN"/>
        </w:rPr>
        <w:t>）</w:t>
      </w:r>
      <w:r w:rsidRPr="00F91279">
        <w:rPr>
          <w:rFonts w:ascii="华文楷体" w:eastAsia="华文楷体" w:hAnsi="华文楷体" w:cs="宋体" w:hint="eastAsia"/>
          <w:sz w:val="30"/>
          <w:szCs w:val="30"/>
          <w:lang w:val="zh-CN"/>
        </w:rPr>
        <w:t>残疾人</w:t>
      </w:r>
      <w:r w:rsidRPr="00F91279">
        <w:rPr>
          <w:rFonts w:ascii="华文楷体" w:eastAsia="华文楷体" w:hAnsi="华文楷体" w:cs="宋体" w:hint="eastAsia"/>
          <w:sz w:val="28"/>
          <w:szCs w:val="28"/>
        </w:rPr>
        <w:t>福利性单位声明函</w:t>
      </w:r>
      <w:bookmarkEnd w:id="223"/>
      <w:bookmarkEnd w:id="224"/>
      <w:bookmarkEnd w:id="225"/>
    </w:p>
    <w:p w:rsidR="001A0F64" w:rsidRPr="00F91279" w:rsidRDefault="001A0F64">
      <w:pPr>
        <w:jc w:val="center"/>
        <w:rPr>
          <w:rFonts w:ascii="华文楷体" w:eastAsia="华文楷体" w:hAnsi="华文楷体" w:cs="宋体"/>
          <w:b/>
        </w:rPr>
      </w:pPr>
      <w:bookmarkStart w:id="226" w:name="OLE_LINK13"/>
      <w:bookmarkStart w:id="227" w:name="OLE_LINK14"/>
    </w:p>
    <w:p w:rsidR="001A0F64" w:rsidRPr="00F91279" w:rsidRDefault="0008262D">
      <w:pPr>
        <w:jc w:val="center"/>
        <w:rPr>
          <w:rFonts w:ascii="华文楷体" w:eastAsia="华文楷体" w:hAnsi="华文楷体" w:cs="宋体"/>
          <w:b/>
        </w:rPr>
      </w:pPr>
      <w:r w:rsidRPr="00F91279">
        <w:rPr>
          <w:rFonts w:ascii="华文楷体" w:eastAsia="华文楷体" w:hAnsi="华文楷体" w:cs="宋体" w:hint="eastAsia"/>
          <w:b/>
        </w:rPr>
        <w:t>残疾人福利性单位声明函</w:t>
      </w:r>
    </w:p>
    <w:bookmarkEnd w:id="226"/>
    <w:bookmarkEnd w:id="227"/>
    <w:p w:rsidR="001A0F64" w:rsidRPr="00F91279" w:rsidRDefault="001A0F64">
      <w:pPr>
        <w:spacing w:afterLines="50" w:after="120"/>
        <w:rPr>
          <w:rFonts w:ascii="华文楷体" w:eastAsia="华文楷体" w:hAnsi="华文楷体" w:cs="宋体"/>
          <w:b/>
          <w:bCs/>
        </w:rPr>
      </w:pPr>
    </w:p>
    <w:p w:rsidR="001A0F64" w:rsidRPr="00F91279" w:rsidRDefault="0008262D">
      <w:pPr>
        <w:spacing w:line="360" w:lineRule="auto"/>
        <w:ind w:firstLine="480"/>
        <w:rPr>
          <w:rFonts w:ascii="华文楷体" w:eastAsia="华文楷体" w:hAnsi="华文楷体" w:cs="宋体"/>
        </w:rPr>
      </w:pPr>
      <w:r w:rsidRPr="00F91279">
        <w:rPr>
          <w:rFonts w:ascii="华文楷体" w:eastAsia="华文楷体" w:hAnsi="华文楷体" w:cs="宋体" w:hint="eastAsia"/>
        </w:rPr>
        <w:t>本单位郑重声明，根据《财政部、民政部、中国残疾人联合会关于促进残疾人就业政府采购政策的通知》（财库〔</w:t>
      </w:r>
      <w:r w:rsidRPr="00F91279">
        <w:rPr>
          <w:rFonts w:ascii="华文楷体" w:eastAsia="华文楷体" w:hAnsi="华文楷体" w:cs="宋体" w:hint="eastAsia"/>
        </w:rPr>
        <w:t>2017</w:t>
      </w:r>
      <w:r w:rsidRPr="00F91279">
        <w:rPr>
          <w:rFonts w:ascii="华文楷体" w:eastAsia="华文楷体" w:hAnsi="华文楷体" w:cs="宋体" w:hint="eastAsia"/>
        </w:rPr>
        <w:t>〕</w:t>
      </w:r>
      <w:r w:rsidRPr="00F91279">
        <w:rPr>
          <w:rFonts w:ascii="华文楷体" w:eastAsia="华文楷体" w:hAnsi="华文楷体" w:cs="宋体" w:hint="eastAsia"/>
        </w:rPr>
        <w:t>141</w:t>
      </w:r>
      <w:r w:rsidRPr="00F91279">
        <w:rPr>
          <w:rFonts w:ascii="华文楷体" w:eastAsia="华文楷体" w:hAnsi="华文楷体" w:cs="宋体" w:hint="eastAsia"/>
        </w:rPr>
        <w:t>号）的规定，本单位为符合条件的残疾人福利性单位，本单位在职职工人数为</w:t>
      </w:r>
      <w:r w:rsidRPr="00F91279">
        <w:rPr>
          <w:rFonts w:ascii="华文楷体" w:eastAsia="华文楷体" w:hAnsi="华文楷体" w:cs="宋体" w:hint="eastAsia"/>
          <w:u w:val="single"/>
        </w:rPr>
        <w:t xml:space="preserve">      </w:t>
      </w:r>
      <w:r w:rsidRPr="00F91279">
        <w:rPr>
          <w:rFonts w:ascii="华文楷体" w:eastAsia="华文楷体" w:hAnsi="华文楷体" w:cs="宋体" w:hint="eastAsia"/>
        </w:rPr>
        <w:t>人，安置的残疾人人数</w:t>
      </w:r>
      <w:r w:rsidRPr="00F91279">
        <w:rPr>
          <w:rFonts w:ascii="华文楷体" w:eastAsia="华文楷体" w:hAnsi="华文楷体" w:cs="宋体" w:hint="eastAsia"/>
          <w:u w:val="single"/>
        </w:rPr>
        <w:t xml:space="preserve">      </w:t>
      </w:r>
      <w:r w:rsidRPr="00F91279">
        <w:rPr>
          <w:rFonts w:ascii="华文楷体" w:eastAsia="华文楷体" w:hAnsi="华文楷体" w:cs="宋体" w:hint="eastAsia"/>
        </w:rPr>
        <w:t>人。且本单位参加</w:t>
      </w:r>
      <w:r w:rsidRPr="00F91279">
        <w:rPr>
          <w:rFonts w:ascii="华文楷体" w:eastAsia="华文楷体" w:hAnsi="华文楷体" w:cs="宋体" w:hint="eastAsia"/>
        </w:rPr>
        <w:t>______</w:t>
      </w:r>
      <w:r w:rsidRPr="00F91279">
        <w:rPr>
          <w:rFonts w:ascii="华文楷体" w:eastAsia="华文楷体" w:hAnsi="华文楷体" w:cs="宋体" w:hint="eastAsia"/>
        </w:rPr>
        <w:t>单位的</w:t>
      </w:r>
      <w:r w:rsidRPr="00F91279">
        <w:rPr>
          <w:rFonts w:ascii="华文楷体" w:eastAsia="华文楷体" w:hAnsi="华文楷体" w:cs="宋体" w:hint="eastAsia"/>
        </w:rPr>
        <w:t>______</w:t>
      </w:r>
      <w:r w:rsidRPr="00F91279">
        <w:rPr>
          <w:rFonts w:ascii="华文楷体" w:eastAsia="华文楷体" w:hAnsi="华文楷体" w:cs="宋体" w:hint="eastAsia"/>
        </w:rPr>
        <w:t>项目采购活动提供本单位制造的货物（由本单位承担工程</w:t>
      </w:r>
      <w:r w:rsidRPr="00F91279">
        <w:rPr>
          <w:rFonts w:ascii="华文楷体" w:eastAsia="华文楷体" w:hAnsi="华文楷体" w:cs="宋体" w:hint="eastAsia"/>
        </w:rPr>
        <w:t>/</w:t>
      </w:r>
      <w:r w:rsidRPr="00F91279">
        <w:rPr>
          <w:rFonts w:ascii="华文楷体" w:eastAsia="华文楷体" w:hAnsi="华文楷体" w:cs="宋体" w:hint="eastAsia"/>
        </w:rPr>
        <w:t>提供服务），或者提供其他残疾人福利性单位制造的货物（不包括使用非残疾人福利性单位注册商标的货物）。</w:t>
      </w:r>
    </w:p>
    <w:p w:rsidR="001A0F64" w:rsidRPr="00F91279" w:rsidRDefault="0008262D">
      <w:pPr>
        <w:spacing w:line="360" w:lineRule="auto"/>
        <w:ind w:firstLine="480"/>
        <w:rPr>
          <w:rFonts w:ascii="华文楷体" w:eastAsia="华文楷体" w:hAnsi="华文楷体" w:cs="宋体"/>
        </w:rPr>
      </w:pPr>
      <w:r w:rsidRPr="00F91279">
        <w:rPr>
          <w:rFonts w:ascii="华文楷体" w:eastAsia="华文楷体" w:hAnsi="华文楷体" w:cs="宋体" w:hint="eastAsia"/>
        </w:rPr>
        <w:t>本单位对上述声明的真实性负责。如有虚假，将依法承担相应责任。</w:t>
      </w:r>
    </w:p>
    <w:p w:rsidR="001A0F64" w:rsidRPr="00F91279" w:rsidRDefault="001A0F64">
      <w:pPr>
        <w:spacing w:line="360" w:lineRule="auto"/>
        <w:ind w:firstLine="480"/>
        <w:rPr>
          <w:rFonts w:ascii="华文楷体" w:eastAsia="华文楷体" w:hAnsi="华文楷体" w:cs="宋体"/>
        </w:rPr>
      </w:pPr>
    </w:p>
    <w:p w:rsidR="001A0F64" w:rsidRPr="00F91279" w:rsidRDefault="001A0F64">
      <w:pPr>
        <w:spacing w:line="360" w:lineRule="auto"/>
        <w:ind w:firstLine="480"/>
        <w:rPr>
          <w:rFonts w:ascii="华文楷体" w:eastAsia="华文楷体" w:hAnsi="华文楷体" w:cs="宋体"/>
        </w:rPr>
      </w:pPr>
    </w:p>
    <w:p w:rsidR="001A0F64" w:rsidRPr="00F91279" w:rsidRDefault="0008262D">
      <w:pPr>
        <w:spacing w:line="360" w:lineRule="auto"/>
        <w:jc w:val="center"/>
        <w:rPr>
          <w:rFonts w:ascii="华文楷体" w:eastAsia="华文楷体" w:hAnsi="华文楷体" w:cs="宋体"/>
          <w:b/>
        </w:rPr>
      </w:pPr>
      <w:r w:rsidRPr="00F91279">
        <w:rPr>
          <w:rFonts w:ascii="华文楷体" w:eastAsia="华文楷体" w:hAnsi="华文楷体" w:cs="宋体" w:hint="eastAsia"/>
          <w:b/>
        </w:rPr>
        <w:t xml:space="preserve">    </w:t>
      </w:r>
      <w:r w:rsidRPr="00F91279">
        <w:rPr>
          <w:rFonts w:ascii="华文楷体" w:eastAsia="华文楷体" w:hAnsi="华文楷体" w:cs="宋体" w:hint="eastAsia"/>
          <w:b/>
        </w:rPr>
        <w:t>单位名称：</w:t>
      </w:r>
      <w:r w:rsidRPr="00F91279">
        <w:rPr>
          <w:rFonts w:ascii="华文楷体" w:eastAsia="华文楷体" w:hAnsi="华文楷体" w:cs="宋体" w:hint="eastAsia"/>
          <w:b/>
          <w:u w:val="single"/>
        </w:rPr>
        <w:t xml:space="preserve">            </w:t>
      </w:r>
      <w:r w:rsidRPr="00F91279">
        <w:rPr>
          <w:rFonts w:ascii="华文楷体" w:eastAsia="华文楷体" w:hAnsi="华文楷体" w:cs="宋体" w:hint="eastAsia"/>
          <w:b/>
        </w:rPr>
        <w:t>（公章）</w:t>
      </w:r>
    </w:p>
    <w:p w:rsidR="001A0F64" w:rsidRPr="00F91279" w:rsidRDefault="0008262D" w:rsidP="002D6D96">
      <w:pPr>
        <w:ind w:firstLineChars="1600" w:firstLine="3844"/>
        <w:rPr>
          <w:rFonts w:ascii="华文楷体" w:eastAsia="华文楷体" w:hAnsi="华文楷体" w:cs="宋体"/>
          <w:b/>
        </w:rPr>
      </w:pPr>
      <w:r w:rsidRPr="00F91279">
        <w:rPr>
          <w:rFonts w:ascii="华文楷体" w:eastAsia="华文楷体" w:hAnsi="华文楷体" w:cs="宋体" w:hint="eastAsia"/>
          <w:b/>
        </w:rPr>
        <w:t>年</w:t>
      </w:r>
      <w:r w:rsidRPr="00F91279">
        <w:rPr>
          <w:rFonts w:ascii="华文楷体" w:eastAsia="华文楷体" w:hAnsi="华文楷体" w:cs="宋体" w:hint="eastAsia"/>
          <w:b/>
        </w:rPr>
        <w:t xml:space="preserve">   </w:t>
      </w:r>
      <w:r w:rsidRPr="00F91279">
        <w:rPr>
          <w:rFonts w:ascii="华文楷体" w:eastAsia="华文楷体" w:hAnsi="华文楷体" w:cs="宋体" w:hint="eastAsia"/>
          <w:b/>
        </w:rPr>
        <w:t>月</w:t>
      </w:r>
      <w:r w:rsidRPr="00F91279">
        <w:rPr>
          <w:rFonts w:ascii="华文楷体" w:eastAsia="华文楷体" w:hAnsi="华文楷体" w:cs="宋体" w:hint="eastAsia"/>
          <w:b/>
        </w:rPr>
        <w:t xml:space="preserve">   </w:t>
      </w:r>
      <w:r w:rsidRPr="00F91279">
        <w:rPr>
          <w:rFonts w:ascii="华文楷体" w:eastAsia="华文楷体" w:hAnsi="华文楷体" w:cs="宋体" w:hint="eastAsia"/>
          <w:b/>
        </w:rPr>
        <w:t>日</w:t>
      </w:r>
    </w:p>
    <w:p w:rsidR="001A0F64" w:rsidRPr="00F91279" w:rsidRDefault="0008262D">
      <w:pPr>
        <w:spacing w:line="360" w:lineRule="auto"/>
        <w:rPr>
          <w:rFonts w:ascii="华文楷体" w:eastAsia="华文楷体" w:hAnsi="华文楷体" w:cs="宋体"/>
          <w:b/>
          <w:bCs/>
        </w:rPr>
      </w:pPr>
      <w:r w:rsidRPr="00F91279">
        <w:rPr>
          <w:rFonts w:ascii="华文楷体" w:eastAsia="华文楷体" w:hAnsi="华文楷体" w:cs="宋体" w:hint="eastAsia"/>
          <w:b/>
          <w:bCs/>
        </w:rPr>
        <w:t xml:space="preserve"> </w:t>
      </w:r>
    </w:p>
    <w:p w:rsidR="001A0F64" w:rsidRPr="00F91279" w:rsidRDefault="0008262D">
      <w:pPr>
        <w:spacing w:line="360" w:lineRule="auto"/>
        <w:rPr>
          <w:rFonts w:ascii="华文楷体" w:eastAsia="华文楷体" w:hAnsi="华文楷体" w:cs="宋体"/>
        </w:rPr>
      </w:pPr>
      <w:r w:rsidRPr="00F91279">
        <w:rPr>
          <w:rFonts w:ascii="华文楷体" w:eastAsia="华文楷体" w:hAnsi="华文楷体" w:cs="宋体" w:hint="eastAsia"/>
          <w:b/>
          <w:bCs/>
        </w:rPr>
        <w:t>注：投标人为非残疾人福利性单位的，可不提供此函。</w:t>
      </w:r>
    </w:p>
    <w:p w:rsidR="001A0F64" w:rsidRPr="00F91279" w:rsidRDefault="0008262D">
      <w:pPr>
        <w:pStyle w:val="af"/>
        <w:jc w:val="left"/>
        <w:rPr>
          <w:rFonts w:ascii="华文楷体" w:eastAsia="华文楷体" w:hAnsi="华文楷体" w:cs="宋体"/>
          <w:bCs w:val="0"/>
          <w:sz w:val="28"/>
          <w:szCs w:val="28"/>
          <w:lang w:val="zh-CN"/>
        </w:rPr>
      </w:pPr>
      <w:r w:rsidRPr="00F91279">
        <w:rPr>
          <w:rFonts w:ascii="华文楷体" w:eastAsia="华文楷体" w:hAnsi="华文楷体" w:cs="宋体" w:hint="eastAsia"/>
          <w:lang w:val="zh-CN"/>
        </w:rPr>
        <w:br w:type="page"/>
      </w:r>
      <w:bookmarkStart w:id="228" w:name="_Toc184345939"/>
      <w:r w:rsidRPr="00F91279">
        <w:rPr>
          <w:rFonts w:ascii="华文楷体" w:eastAsia="华文楷体" w:hAnsi="华文楷体" w:cs="宋体" w:hint="eastAsia"/>
          <w:sz w:val="30"/>
          <w:szCs w:val="30"/>
          <w:lang w:val="zh-CN"/>
        </w:rPr>
        <w:lastRenderedPageBreak/>
        <w:t>（</w:t>
      </w:r>
      <w:r w:rsidRPr="00F91279">
        <w:rPr>
          <w:rFonts w:ascii="华文楷体" w:eastAsia="华文楷体" w:hAnsi="华文楷体" w:cs="宋体" w:hint="eastAsia"/>
          <w:sz w:val="30"/>
          <w:szCs w:val="30"/>
        </w:rPr>
        <w:t>13</w:t>
      </w:r>
      <w:r w:rsidRPr="00F91279">
        <w:rPr>
          <w:rFonts w:ascii="华文楷体" w:eastAsia="华文楷体" w:hAnsi="华文楷体" w:cs="宋体" w:hint="eastAsia"/>
          <w:sz w:val="30"/>
          <w:szCs w:val="30"/>
          <w:lang w:val="zh-CN"/>
        </w:rPr>
        <w:t>）监狱企业证明资料</w:t>
      </w:r>
      <w:bookmarkEnd w:id="228"/>
    </w:p>
    <w:p w:rsidR="001A0F64" w:rsidRPr="00F91279" w:rsidRDefault="001A0F64">
      <w:pPr>
        <w:spacing w:line="360" w:lineRule="auto"/>
        <w:jc w:val="center"/>
        <w:rPr>
          <w:rFonts w:ascii="华文楷体" w:eastAsia="华文楷体" w:hAnsi="华文楷体" w:cs="宋体"/>
          <w:b/>
          <w:bCs/>
        </w:rPr>
      </w:pPr>
    </w:p>
    <w:p w:rsidR="001A0F64" w:rsidRPr="00F91279" w:rsidRDefault="0008262D">
      <w:pPr>
        <w:spacing w:line="360" w:lineRule="auto"/>
        <w:jc w:val="center"/>
        <w:rPr>
          <w:rFonts w:ascii="华文楷体" w:eastAsia="华文楷体" w:hAnsi="华文楷体" w:cs="宋体"/>
          <w:b/>
          <w:bCs/>
        </w:rPr>
      </w:pPr>
      <w:r w:rsidRPr="00F91279">
        <w:rPr>
          <w:rFonts w:ascii="华文楷体" w:eastAsia="华文楷体" w:hAnsi="华文楷体" w:cs="宋体" w:hint="eastAsia"/>
          <w:b/>
          <w:bCs/>
        </w:rPr>
        <w:t>监狱企业证明资料</w:t>
      </w:r>
    </w:p>
    <w:p w:rsidR="001A0F64" w:rsidRPr="00F91279" w:rsidRDefault="001A0F64">
      <w:pPr>
        <w:spacing w:line="360" w:lineRule="auto"/>
        <w:ind w:firstLine="480"/>
        <w:rPr>
          <w:rFonts w:ascii="华文楷体" w:eastAsia="华文楷体" w:hAnsi="华文楷体" w:cs="宋体"/>
        </w:rPr>
      </w:pPr>
    </w:p>
    <w:p w:rsidR="001A0F64" w:rsidRPr="00F91279" w:rsidRDefault="0008262D">
      <w:pPr>
        <w:spacing w:line="360" w:lineRule="auto"/>
        <w:ind w:firstLine="480"/>
        <w:rPr>
          <w:rFonts w:ascii="华文楷体" w:eastAsia="华文楷体" w:hAnsi="华文楷体" w:cs="宋体"/>
        </w:rPr>
      </w:pPr>
      <w:r w:rsidRPr="00F91279">
        <w:rPr>
          <w:rFonts w:ascii="华文楷体" w:eastAsia="华文楷体" w:hAnsi="华文楷体" w:cs="宋体" w:hint="eastAsia"/>
        </w:rPr>
        <w:t>备注：按《财政部</w:t>
      </w:r>
      <w:r w:rsidRPr="00F91279">
        <w:rPr>
          <w:rFonts w:ascii="华文楷体" w:eastAsia="华文楷体" w:hAnsi="华文楷体" w:cs="宋体" w:hint="eastAsia"/>
        </w:rPr>
        <w:t xml:space="preserve"> </w:t>
      </w:r>
      <w:r w:rsidRPr="00F91279">
        <w:rPr>
          <w:rFonts w:ascii="华文楷体" w:eastAsia="华文楷体" w:hAnsi="华文楷体" w:cs="宋体" w:hint="eastAsia"/>
        </w:rPr>
        <w:t>司法部关于政府采购支持监狱企业发展有关问题的通知》（财库〔</w:t>
      </w:r>
      <w:r w:rsidRPr="00F91279">
        <w:rPr>
          <w:rFonts w:ascii="华文楷体" w:eastAsia="华文楷体" w:hAnsi="华文楷体" w:cs="宋体" w:hint="eastAsia"/>
        </w:rPr>
        <w:t>2014</w:t>
      </w:r>
      <w:r w:rsidRPr="00F91279">
        <w:rPr>
          <w:rFonts w:ascii="华文楷体" w:eastAsia="华文楷体" w:hAnsi="华文楷体" w:cs="宋体" w:hint="eastAsia"/>
        </w:rPr>
        <w:t>〕</w:t>
      </w:r>
      <w:r w:rsidRPr="00F91279">
        <w:rPr>
          <w:rFonts w:ascii="华文楷体" w:eastAsia="华文楷体" w:hAnsi="华文楷体" w:cs="宋体" w:hint="eastAsia"/>
        </w:rPr>
        <w:t>68</w:t>
      </w:r>
      <w:r w:rsidRPr="00F91279">
        <w:rPr>
          <w:rFonts w:ascii="华文楷体" w:eastAsia="华文楷体" w:hAnsi="华文楷体" w:cs="宋体" w:hint="eastAsia"/>
        </w:rPr>
        <w:t>号）文件规定提供证明文件（复印件）。</w:t>
      </w:r>
    </w:p>
    <w:p w:rsidR="001A0F64" w:rsidRPr="00F91279" w:rsidRDefault="0008262D">
      <w:pPr>
        <w:spacing w:line="360" w:lineRule="auto"/>
        <w:ind w:firstLine="480"/>
        <w:rPr>
          <w:rFonts w:ascii="华文楷体" w:eastAsia="华文楷体" w:hAnsi="华文楷体" w:cs="宋体"/>
        </w:rPr>
      </w:pPr>
      <w:r w:rsidRPr="00F91279">
        <w:rPr>
          <w:rFonts w:ascii="华文楷体" w:eastAsia="华文楷体" w:hAnsi="华文楷体" w:cs="宋体" w:hint="eastAsia"/>
        </w:rPr>
        <w:t>说明：①监狱企业参加政府采购活动时，应当提供由省级以上监狱管理局、戒毒管理局</w:t>
      </w:r>
      <w:r w:rsidRPr="00F91279">
        <w:rPr>
          <w:rFonts w:ascii="华文楷体" w:eastAsia="华文楷体" w:hAnsi="华文楷体" w:cs="宋体" w:hint="eastAsia"/>
        </w:rPr>
        <w:t>(</w:t>
      </w:r>
      <w:r w:rsidRPr="00F91279">
        <w:rPr>
          <w:rFonts w:ascii="华文楷体" w:eastAsia="华文楷体" w:hAnsi="华文楷体" w:cs="宋体" w:hint="eastAsia"/>
        </w:rPr>
        <w:t>含新疆生产建设兵团</w:t>
      </w:r>
      <w:r w:rsidRPr="00F91279">
        <w:rPr>
          <w:rFonts w:ascii="华文楷体" w:eastAsia="华文楷体" w:hAnsi="华文楷体" w:cs="宋体" w:hint="eastAsia"/>
        </w:rPr>
        <w:t>)</w:t>
      </w:r>
      <w:r w:rsidRPr="00F91279">
        <w:rPr>
          <w:rFonts w:ascii="华文楷体" w:eastAsia="华文楷体" w:hAnsi="华文楷体" w:cs="宋体" w:hint="eastAsia"/>
        </w:rPr>
        <w:t>出具的属于监狱企业的证明文件。</w:t>
      </w:r>
    </w:p>
    <w:p w:rsidR="001A0F64" w:rsidRPr="00F91279" w:rsidRDefault="0008262D">
      <w:pPr>
        <w:spacing w:line="360" w:lineRule="auto"/>
        <w:ind w:firstLine="480"/>
        <w:rPr>
          <w:rFonts w:ascii="华文楷体" w:eastAsia="华文楷体" w:hAnsi="华文楷体" w:cs="宋体"/>
        </w:rPr>
      </w:pPr>
      <w:r w:rsidRPr="00F91279">
        <w:rPr>
          <w:rFonts w:ascii="华文楷体" w:eastAsia="华文楷体" w:hAnsi="华文楷体" w:cs="宋体" w:hint="eastAsia"/>
        </w:rPr>
        <w:t>②如未提供监狱企业相关证明材料的，则其评审中的监狱企业不能享受招标文件规定的价格扣除，但不影响供应投标文件的有效性。</w:t>
      </w:r>
    </w:p>
    <w:p w:rsidR="001A0F64" w:rsidRPr="00F91279" w:rsidRDefault="0008262D">
      <w:pPr>
        <w:spacing w:line="360" w:lineRule="auto"/>
        <w:ind w:firstLine="480"/>
        <w:rPr>
          <w:rFonts w:ascii="华文楷体" w:eastAsia="华文楷体" w:hAnsi="华文楷体" w:cs="宋体"/>
        </w:rPr>
      </w:pPr>
      <w:r w:rsidRPr="00F91279">
        <w:rPr>
          <w:rFonts w:ascii="华文楷体" w:eastAsia="华文楷体" w:hAnsi="华文楷体" w:cs="宋体" w:hint="eastAsia"/>
        </w:rPr>
        <w:t>③非监狱企业无需提供证明材料。</w:t>
      </w:r>
    </w:p>
    <w:p w:rsidR="001A0F64" w:rsidRPr="00F91279" w:rsidRDefault="0008262D">
      <w:pPr>
        <w:spacing w:line="360" w:lineRule="auto"/>
        <w:ind w:firstLine="480"/>
        <w:rPr>
          <w:rFonts w:ascii="华文楷体" w:eastAsia="华文楷体" w:hAnsi="华文楷体" w:cs="宋体"/>
        </w:rPr>
      </w:pPr>
      <w:r w:rsidRPr="00F91279">
        <w:rPr>
          <w:rFonts w:ascii="华文楷体" w:eastAsia="华文楷体" w:hAnsi="华文楷体" w:cs="宋体" w:hint="eastAsia"/>
          <w:b/>
          <w:bCs/>
        </w:rPr>
        <w:t>注：投标人参加本次采购活动时，提供虚假监狱企业证明资料的，以提供虚假材料谋取成交处理；若无此项内容可不提供。</w:t>
      </w:r>
    </w:p>
    <w:p w:rsidR="001A0F64" w:rsidRPr="00F91279" w:rsidRDefault="001A0F64">
      <w:pPr>
        <w:spacing w:line="360" w:lineRule="auto"/>
        <w:ind w:firstLine="480"/>
        <w:rPr>
          <w:rFonts w:ascii="华文楷体" w:eastAsia="华文楷体" w:hAnsi="华文楷体" w:cs="宋体"/>
          <w:sz w:val="28"/>
          <w:szCs w:val="28"/>
        </w:rPr>
      </w:pPr>
      <w:bookmarkStart w:id="229" w:name="_Toc22071_WPSOffice_Level3"/>
    </w:p>
    <w:bookmarkEnd w:id="229"/>
    <w:p w:rsidR="001A0F64" w:rsidRPr="00F91279" w:rsidRDefault="0008262D">
      <w:pPr>
        <w:autoSpaceDE w:val="0"/>
        <w:autoSpaceDN w:val="0"/>
        <w:spacing w:line="360" w:lineRule="auto"/>
        <w:jc w:val="center"/>
        <w:rPr>
          <w:rFonts w:ascii="华文楷体" w:eastAsia="华文楷体" w:hAnsi="华文楷体" w:cs="宋体"/>
          <w:b/>
          <w:bCs/>
          <w:kern w:val="0"/>
          <w:lang w:val="zh-CN"/>
        </w:rPr>
      </w:pPr>
      <w:r w:rsidRPr="00F91279">
        <w:rPr>
          <w:rFonts w:ascii="华文楷体" w:eastAsia="华文楷体" w:hAnsi="华文楷体" w:cs="宋体" w:hint="eastAsia"/>
          <w:b/>
          <w:bCs/>
          <w:kern w:val="0"/>
        </w:rPr>
        <w:t xml:space="preserve">     </w:t>
      </w:r>
      <w:r w:rsidRPr="00F91279">
        <w:rPr>
          <w:rFonts w:ascii="华文楷体" w:eastAsia="华文楷体" w:hAnsi="华文楷体" w:cs="宋体" w:hint="eastAsia"/>
          <w:b/>
          <w:bCs/>
          <w:kern w:val="0"/>
        </w:rPr>
        <w:t xml:space="preserve">   </w:t>
      </w:r>
      <w:r w:rsidRPr="00F91279">
        <w:rPr>
          <w:rFonts w:ascii="华文楷体" w:eastAsia="华文楷体" w:hAnsi="华文楷体" w:cs="宋体" w:hint="eastAsia"/>
          <w:b/>
          <w:bCs/>
          <w:kern w:val="0"/>
        </w:rPr>
        <w:t>单位名称</w:t>
      </w:r>
      <w:r w:rsidRPr="00F91279">
        <w:rPr>
          <w:rFonts w:ascii="华文楷体" w:eastAsia="华文楷体" w:hAnsi="华文楷体" w:cs="宋体" w:hint="eastAsia"/>
          <w:b/>
          <w:bCs/>
          <w:kern w:val="0"/>
          <w:lang w:val="zh-CN"/>
        </w:rPr>
        <w:t>：</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（公章）</w:t>
      </w:r>
    </w:p>
    <w:p w:rsidR="001A0F64" w:rsidRPr="00F91279" w:rsidRDefault="0008262D">
      <w:pPr>
        <w:autoSpaceDE w:val="0"/>
        <w:autoSpaceDN w:val="0"/>
        <w:spacing w:line="360" w:lineRule="auto"/>
        <w:jc w:val="center"/>
        <w:rPr>
          <w:rFonts w:ascii="华文楷体" w:eastAsia="华文楷体" w:hAnsi="华文楷体" w:cs="宋体"/>
          <w:b/>
          <w:bCs/>
          <w:kern w:val="0"/>
          <w:lang w:val="zh-CN"/>
        </w:rPr>
      </w:pPr>
      <w:r w:rsidRPr="00F91279">
        <w:rPr>
          <w:rFonts w:ascii="华文楷体" w:eastAsia="华文楷体" w:hAnsi="华文楷体" w:cs="宋体" w:hint="eastAsia"/>
          <w:b/>
          <w:bCs/>
          <w:kern w:val="0"/>
          <w:lang w:val="zh-CN"/>
        </w:rPr>
        <w:t>法定代表人或委托代理人：</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（签字或盖章）</w:t>
      </w:r>
    </w:p>
    <w:p w:rsidR="001A0F64" w:rsidRPr="00F91279" w:rsidRDefault="0008262D">
      <w:pPr>
        <w:autoSpaceDE w:val="0"/>
        <w:autoSpaceDN w:val="0"/>
        <w:spacing w:line="360" w:lineRule="auto"/>
        <w:jc w:val="center"/>
        <w:rPr>
          <w:rFonts w:ascii="华文楷体" w:eastAsia="华文楷体" w:hAnsi="华文楷体" w:cs="宋体"/>
          <w:b/>
          <w:bCs/>
          <w:kern w:val="0"/>
          <w:lang w:val="zh-CN"/>
        </w:rPr>
      </w:pPr>
      <w:r w:rsidRPr="00F91279">
        <w:rPr>
          <w:rFonts w:ascii="华文楷体" w:eastAsia="华文楷体" w:hAnsi="华文楷体" w:cs="宋体" w:hint="eastAsia"/>
          <w:kern w:val="0"/>
          <w:lang w:val="zh-CN"/>
        </w:rPr>
        <w:t>____</w:t>
      </w:r>
      <w:r w:rsidRPr="00F91279">
        <w:rPr>
          <w:rFonts w:ascii="华文楷体" w:eastAsia="华文楷体" w:hAnsi="华文楷体" w:cs="宋体" w:hint="eastAsia"/>
          <w:b/>
          <w:bCs/>
          <w:kern w:val="0"/>
          <w:lang w:val="zh-CN"/>
        </w:rPr>
        <w:t>年</w:t>
      </w:r>
      <w:r w:rsidRPr="00F91279">
        <w:rPr>
          <w:rFonts w:ascii="华文楷体" w:eastAsia="华文楷体" w:hAnsi="华文楷体" w:cs="宋体" w:hint="eastAsia"/>
          <w:kern w:val="0"/>
          <w:lang w:val="zh-CN"/>
        </w:rPr>
        <w:t>____</w:t>
      </w:r>
      <w:r w:rsidRPr="00F91279">
        <w:rPr>
          <w:rFonts w:ascii="华文楷体" w:eastAsia="华文楷体" w:hAnsi="华文楷体" w:cs="宋体" w:hint="eastAsia"/>
          <w:b/>
          <w:bCs/>
          <w:kern w:val="0"/>
          <w:lang w:val="zh-CN"/>
        </w:rPr>
        <w:t>月</w:t>
      </w:r>
      <w:r w:rsidRPr="00F91279">
        <w:rPr>
          <w:rFonts w:ascii="华文楷体" w:eastAsia="华文楷体" w:hAnsi="华文楷体" w:cs="宋体" w:hint="eastAsia"/>
          <w:kern w:val="0"/>
          <w:lang w:val="zh-CN"/>
        </w:rPr>
        <w:t>____</w:t>
      </w:r>
      <w:r w:rsidRPr="00F91279">
        <w:rPr>
          <w:rFonts w:ascii="华文楷体" w:eastAsia="华文楷体" w:hAnsi="华文楷体" w:cs="宋体" w:hint="eastAsia"/>
          <w:b/>
          <w:bCs/>
          <w:kern w:val="0"/>
          <w:lang w:val="zh-CN"/>
        </w:rPr>
        <w:t>日</w:t>
      </w:r>
    </w:p>
    <w:p w:rsidR="001A0F64" w:rsidRPr="00F91279" w:rsidRDefault="0008262D">
      <w:pPr>
        <w:rPr>
          <w:rFonts w:ascii="华文楷体" w:eastAsia="华文楷体" w:hAnsi="华文楷体" w:cs="宋体"/>
          <w:b/>
          <w:sz w:val="36"/>
          <w:szCs w:val="36"/>
          <w:lang w:val="zh-CN"/>
        </w:rPr>
      </w:pPr>
      <w:r w:rsidRPr="00F91279">
        <w:rPr>
          <w:rFonts w:ascii="华文楷体" w:eastAsia="华文楷体" w:hAnsi="华文楷体" w:cs="宋体" w:hint="eastAsia"/>
          <w:b/>
          <w:sz w:val="36"/>
          <w:szCs w:val="36"/>
          <w:lang w:val="zh-CN"/>
        </w:rPr>
        <w:br w:type="page"/>
      </w:r>
    </w:p>
    <w:p w:rsidR="001A0F64" w:rsidRPr="00F91279" w:rsidRDefault="0008262D">
      <w:pPr>
        <w:rPr>
          <w:rFonts w:ascii="华文楷体" w:eastAsia="华文楷体" w:hAnsi="华文楷体" w:cs="宋体"/>
          <w:b/>
          <w:sz w:val="36"/>
          <w:szCs w:val="36"/>
        </w:rPr>
      </w:pPr>
      <w:r w:rsidRPr="00F91279">
        <w:rPr>
          <w:rFonts w:ascii="华文楷体" w:eastAsia="华文楷体" w:hAnsi="华文楷体" w:cs="宋体" w:hint="eastAsia"/>
          <w:b/>
          <w:sz w:val="36"/>
          <w:szCs w:val="36"/>
          <w:lang w:val="zh-CN"/>
        </w:rPr>
        <w:lastRenderedPageBreak/>
        <w:t>（下册）</w:t>
      </w:r>
    </w:p>
    <w:p w:rsidR="001A0F64" w:rsidRPr="00F91279" w:rsidRDefault="0008262D">
      <w:pPr>
        <w:autoSpaceDE w:val="0"/>
        <w:autoSpaceDN w:val="0"/>
        <w:spacing w:line="360" w:lineRule="auto"/>
        <w:jc w:val="center"/>
        <w:rPr>
          <w:rFonts w:ascii="华文楷体" w:eastAsia="华文楷体" w:hAnsi="华文楷体" w:cs="宋体"/>
          <w:b/>
          <w:bCs/>
          <w:kern w:val="0"/>
          <w:sz w:val="52"/>
          <w:szCs w:val="52"/>
          <w:lang w:val="zh-CN"/>
        </w:rPr>
      </w:pPr>
      <w:r w:rsidRPr="00F91279">
        <w:rPr>
          <w:rFonts w:ascii="华文楷体" w:eastAsia="华文楷体" w:hAnsi="华文楷体" w:cs="宋体" w:hint="eastAsia"/>
          <w:b/>
          <w:bCs/>
          <w:kern w:val="0"/>
          <w:sz w:val="52"/>
          <w:szCs w:val="52"/>
          <w:lang w:val="zh-CN"/>
        </w:rPr>
        <w:t>青海省政府采购项目</w:t>
      </w:r>
    </w:p>
    <w:p w:rsidR="001A0F64" w:rsidRPr="00F91279" w:rsidRDefault="001A0F64">
      <w:pPr>
        <w:autoSpaceDE w:val="0"/>
        <w:autoSpaceDN w:val="0"/>
        <w:spacing w:line="360" w:lineRule="auto"/>
        <w:rPr>
          <w:rFonts w:ascii="华文楷体" w:eastAsia="华文楷体" w:hAnsi="华文楷体" w:cs="宋体"/>
          <w:kern w:val="0"/>
          <w:sz w:val="36"/>
          <w:szCs w:val="36"/>
        </w:rPr>
      </w:pPr>
    </w:p>
    <w:p w:rsidR="001A0F64" w:rsidRPr="00F91279" w:rsidRDefault="0008262D">
      <w:pPr>
        <w:autoSpaceDE w:val="0"/>
        <w:autoSpaceDN w:val="0"/>
        <w:spacing w:line="360" w:lineRule="auto"/>
        <w:jc w:val="center"/>
        <w:rPr>
          <w:rFonts w:ascii="华文楷体" w:eastAsia="华文楷体" w:hAnsi="华文楷体" w:cs="宋体"/>
          <w:b/>
          <w:bCs/>
          <w:kern w:val="0"/>
          <w:sz w:val="72"/>
          <w:szCs w:val="72"/>
        </w:rPr>
      </w:pPr>
      <w:r w:rsidRPr="00F91279">
        <w:rPr>
          <w:rFonts w:ascii="华文楷体" w:eastAsia="华文楷体" w:hAnsi="华文楷体" w:cs="宋体" w:hint="eastAsia"/>
          <w:b/>
          <w:bCs/>
          <w:kern w:val="0"/>
          <w:sz w:val="72"/>
          <w:szCs w:val="72"/>
          <w:lang w:val="zh-CN"/>
        </w:rPr>
        <w:t>投标文件</w:t>
      </w:r>
    </w:p>
    <w:p w:rsidR="001A0F64" w:rsidRPr="00F91279" w:rsidRDefault="0008262D">
      <w:pPr>
        <w:autoSpaceDE w:val="0"/>
        <w:autoSpaceDN w:val="0"/>
        <w:spacing w:line="360" w:lineRule="auto"/>
        <w:jc w:val="center"/>
        <w:rPr>
          <w:rFonts w:ascii="华文楷体" w:eastAsia="华文楷体" w:hAnsi="华文楷体" w:cs="宋体"/>
          <w:kern w:val="0"/>
          <w:sz w:val="36"/>
          <w:szCs w:val="36"/>
        </w:rPr>
      </w:pPr>
      <w:r w:rsidRPr="00F91279">
        <w:rPr>
          <w:rFonts w:ascii="华文楷体" w:eastAsia="华文楷体" w:hAnsi="华文楷体" w:cs="宋体" w:hint="eastAsia"/>
          <w:b/>
          <w:bCs/>
          <w:sz w:val="44"/>
          <w:szCs w:val="44"/>
          <w:lang w:val="zh-CN"/>
        </w:rPr>
        <w:t>（下册）</w:t>
      </w:r>
    </w:p>
    <w:p w:rsidR="001A0F64" w:rsidRPr="00F91279" w:rsidRDefault="0008262D">
      <w:pPr>
        <w:autoSpaceDE w:val="0"/>
        <w:autoSpaceDN w:val="0"/>
        <w:spacing w:line="360" w:lineRule="auto"/>
        <w:jc w:val="center"/>
        <w:rPr>
          <w:rFonts w:ascii="华文楷体" w:eastAsia="华文楷体" w:hAnsi="华文楷体" w:cs="宋体"/>
          <w:kern w:val="0"/>
          <w:sz w:val="36"/>
          <w:szCs w:val="36"/>
        </w:rPr>
      </w:pPr>
      <w:r w:rsidRPr="00F91279">
        <w:rPr>
          <w:rFonts w:ascii="华文楷体" w:eastAsia="华文楷体" w:hAnsi="华文楷体" w:cs="宋体" w:hint="eastAsia"/>
          <w:b/>
          <w:bCs/>
          <w:sz w:val="36"/>
          <w:szCs w:val="36"/>
          <w:lang w:val="zh-CN"/>
        </w:rPr>
        <w:t>（</w:t>
      </w:r>
      <w:r w:rsidRPr="00F91279">
        <w:rPr>
          <w:rFonts w:ascii="华文楷体" w:eastAsia="华文楷体" w:hAnsi="华文楷体" w:cs="宋体" w:hint="eastAsia"/>
          <w:b/>
          <w:bCs/>
          <w:sz w:val="36"/>
          <w:szCs w:val="36"/>
        </w:rPr>
        <w:t>商务技术响应</w:t>
      </w:r>
      <w:r w:rsidRPr="00F91279">
        <w:rPr>
          <w:rFonts w:ascii="华文楷体" w:eastAsia="华文楷体" w:hAnsi="华文楷体" w:cs="宋体" w:hint="eastAsia"/>
          <w:b/>
          <w:bCs/>
          <w:sz w:val="36"/>
          <w:szCs w:val="36"/>
          <w:lang w:val="zh-CN"/>
        </w:rPr>
        <w:t>文件）</w:t>
      </w:r>
    </w:p>
    <w:p w:rsidR="001A0F64" w:rsidRPr="00F91279" w:rsidRDefault="001A0F64">
      <w:pPr>
        <w:autoSpaceDE w:val="0"/>
        <w:autoSpaceDN w:val="0"/>
        <w:spacing w:line="360" w:lineRule="auto"/>
        <w:rPr>
          <w:rFonts w:ascii="华文楷体" w:eastAsia="华文楷体" w:hAnsi="华文楷体" w:cs="宋体"/>
          <w:kern w:val="0"/>
          <w:sz w:val="36"/>
          <w:szCs w:val="36"/>
        </w:rPr>
      </w:pPr>
    </w:p>
    <w:p w:rsidR="001A0F64" w:rsidRPr="00F91279" w:rsidRDefault="0008262D">
      <w:pPr>
        <w:autoSpaceDE w:val="0"/>
        <w:autoSpaceDN w:val="0"/>
        <w:spacing w:line="360" w:lineRule="auto"/>
        <w:rPr>
          <w:rFonts w:ascii="华文楷体" w:eastAsia="华文楷体" w:hAnsi="华文楷体" w:cs="宋体"/>
          <w:b/>
          <w:bCs/>
          <w:kern w:val="0"/>
          <w:sz w:val="36"/>
          <w:szCs w:val="36"/>
        </w:rPr>
      </w:pPr>
      <w:r w:rsidRPr="00F91279">
        <w:rPr>
          <w:rFonts w:ascii="华文楷体" w:eastAsia="华文楷体" w:hAnsi="华文楷体" w:cs="宋体" w:hint="eastAsia"/>
          <w:b/>
          <w:bCs/>
          <w:kern w:val="0"/>
          <w:sz w:val="36"/>
          <w:szCs w:val="36"/>
          <w:lang w:val="zh-CN"/>
        </w:rPr>
        <w:t>采购项目编号：</w:t>
      </w:r>
    </w:p>
    <w:p w:rsidR="001A0F64" w:rsidRPr="00F91279" w:rsidRDefault="0008262D">
      <w:pPr>
        <w:autoSpaceDE w:val="0"/>
        <w:autoSpaceDN w:val="0"/>
        <w:spacing w:line="360" w:lineRule="auto"/>
        <w:rPr>
          <w:rFonts w:ascii="华文楷体" w:eastAsia="华文楷体" w:hAnsi="华文楷体" w:cs="宋体"/>
          <w:b/>
          <w:bCs/>
          <w:kern w:val="0"/>
          <w:sz w:val="36"/>
          <w:szCs w:val="36"/>
        </w:rPr>
      </w:pPr>
      <w:r w:rsidRPr="00F91279">
        <w:rPr>
          <w:rFonts w:ascii="华文楷体" w:eastAsia="华文楷体" w:hAnsi="华文楷体" w:cs="宋体" w:hint="eastAsia"/>
          <w:b/>
          <w:bCs/>
          <w:kern w:val="0"/>
          <w:sz w:val="36"/>
          <w:szCs w:val="36"/>
          <w:lang w:val="zh-CN"/>
        </w:rPr>
        <w:t>采购项目名称</w:t>
      </w:r>
      <w:r w:rsidRPr="00F91279">
        <w:rPr>
          <w:rFonts w:ascii="华文楷体" w:eastAsia="华文楷体" w:hAnsi="华文楷体" w:cs="宋体" w:hint="eastAsia"/>
          <w:b/>
          <w:bCs/>
          <w:kern w:val="0"/>
          <w:sz w:val="36"/>
          <w:szCs w:val="36"/>
        </w:rPr>
        <w:t>：</w:t>
      </w:r>
    </w:p>
    <w:p w:rsidR="001A0F64" w:rsidRPr="00F91279" w:rsidRDefault="0008262D">
      <w:pPr>
        <w:autoSpaceDE w:val="0"/>
        <w:autoSpaceDN w:val="0"/>
        <w:spacing w:line="360" w:lineRule="auto"/>
        <w:rPr>
          <w:rFonts w:ascii="华文楷体" w:eastAsia="华文楷体" w:hAnsi="华文楷体" w:cs="宋体"/>
          <w:b/>
          <w:bCs/>
          <w:kern w:val="0"/>
          <w:sz w:val="36"/>
          <w:szCs w:val="36"/>
          <w:lang w:val="zh-CN"/>
        </w:rPr>
      </w:pPr>
      <w:r w:rsidRPr="00F91279">
        <w:rPr>
          <w:rFonts w:ascii="华文楷体" w:eastAsia="华文楷体" w:hAnsi="华文楷体" w:cs="宋体" w:hint="eastAsia"/>
          <w:b/>
          <w:bCs/>
          <w:kern w:val="0"/>
          <w:sz w:val="36"/>
          <w:szCs w:val="36"/>
          <w:lang w:val="zh-CN"/>
        </w:rPr>
        <w:t>投标包号：</w:t>
      </w:r>
    </w:p>
    <w:p w:rsidR="001A0F64" w:rsidRPr="00F91279" w:rsidRDefault="001A0F64">
      <w:pPr>
        <w:autoSpaceDE w:val="0"/>
        <w:autoSpaceDN w:val="0"/>
        <w:spacing w:line="360" w:lineRule="auto"/>
        <w:rPr>
          <w:rFonts w:ascii="华文楷体" w:eastAsia="华文楷体" w:hAnsi="华文楷体" w:cs="宋体"/>
          <w:b/>
          <w:bCs/>
          <w:kern w:val="0"/>
          <w:sz w:val="36"/>
          <w:szCs w:val="36"/>
        </w:rPr>
      </w:pPr>
    </w:p>
    <w:p w:rsidR="001A0F64" w:rsidRPr="00F91279" w:rsidRDefault="0008262D">
      <w:pPr>
        <w:autoSpaceDE w:val="0"/>
        <w:autoSpaceDN w:val="0"/>
        <w:spacing w:line="360" w:lineRule="auto"/>
        <w:jc w:val="center"/>
        <w:rPr>
          <w:rFonts w:ascii="华文楷体" w:eastAsia="华文楷体" w:hAnsi="华文楷体" w:cs="宋体"/>
          <w:b/>
          <w:bCs/>
          <w:kern w:val="0"/>
          <w:sz w:val="36"/>
          <w:szCs w:val="36"/>
        </w:rPr>
      </w:pPr>
      <w:r w:rsidRPr="00F91279">
        <w:rPr>
          <w:rFonts w:ascii="华文楷体" w:eastAsia="华文楷体" w:hAnsi="华文楷体" w:cs="宋体"/>
          <w:b/>
          <w:bCs/>
          <w:kern w:val="0"/>
          <w:sz w:val="36"/>
          <w:szCs w:val="36"/>
        </w:rPr>
        <w:t xml:space="preserve">    </w:t>
      </w:r>
      <w:r w:rsidRPr="00F91279">
        <w:rPr>
          <w:rFonts w:ascii="华文楷体" w:eastAsia="华文楷体" w:hAnsi="华文楷体" w:cs="宋体" w:hint="eastAsia"/>
          <w:b/>
          <w:bCs/>
          <w:kern w:val="0"/>
          <w:sz w:val="36"/>
          <w:szCs w:val="36"/>
        </w:rPr>
        <w:t xml:space="preserve">     </w:t>
      </w:r>
      <w:r w:rsidRPr="00F91279">
        <w:rPr>
          <w:rFonts w:ascii="华文楷体" w:eastAsia="华文楷体" w:hAnsi="华文楷体" w:cs="宋体"/>
          <w:b/>
          <w:bCs/>
          <w:kern w:val="0"/>
          <w:sz w:val="36"/>
          <w:szCs w:val="36"/>
        </w:rPr>
        <w:t xml:space="preserve">  </w:t>
      </w:r>
      <w:r w:rsidRPr="00F91279">
        <w:rPr>
          <w:rFonts w:ascii="华文楷体" w:eastAsia="华文楷体" w:hAnsi="华文楷体" w:cs="宋体" w:hint="eastAsia"/>
          <w:b/>
          <w:bCs/>
          <w:kern w:val="0"/>
          <w:sz w:val="36"/>
          <w:szCs w:val="36"/>
          <w:lang w:val="zh-CN"/>
        </w:rPr>
        <w:t>投标人：</w:t>
      </w:r>
      <w:r w:rsidRPr="00F91279">
        <w:rPr>
          <w:rFonts w:ascii="华文楷体" w:eastAsia="华文楷体" w:hAnsi="华文楷体" w:cs="宋体"/>
          <w:b/>
          <w:bCs/>
          <w:kern w:val="0"/>
          <w:sz w:val="36"/>
          <w:szCs w:val="36"/>
          <w:u w:val="single"/>
        </w:rPr>
        <w:t xml:space="preserve">  </w:t>
      </w:r>
      <w:r w:rsidRPr="00F91279">
        <w:rPr>
          <w:rFonts w:ascii="华文楷体" w:eastAsia="华文楷体" w:hAnsi="华文楷体" w:cs="宋体" w:hint="eastAsia"/>
          <w:b/>
          <w:bCs/>
          <w:kern w:val="0"/>
          <w:sz w:val="36"/>
          <w:szCs w:val="36"/>
          <w:u w:val="single"/>
        </w:rPr>
        <w:t xml:space="preserve">      </w:t>
      </w:r>
      <w:r w:rsidRPr="00F91279">
        <w:rPr>
          <w:rFonts w:ascii="华文楷体" w:eastAsia="华文楷体" w:hAnsi="华文楷体" w:cs="宋体"/>
          <w:b/>
          <w:bCs/>
          <w:kern w:val="0"/>
          <w:sz w:val="36"/>
          <w:szCs w:val="36"/>
          <w:u w:val="single"/>
        </w:rPr>
        <w:t xml:space="preserve"> </w:t>
      </w:r>
      <w:r w:rsidRPr="00F91279">
        <w:rPr>
          <w:rFonts w:ascii="华文楷体" w:eastAsia="华文楷体" w:hAnsi="华文楷体" w:cs="宋体" w:hint="eastAsia"/>
          <w:b/>
          <w:bCs/>
          <w:kern w:val="0"/>
          <w:sz w:val="36"/>
          <w:szCs w:val="36"/>
        </w:rPr>
        <w:t>（</w:t>
      </w:r>
      <w:r w:rsidRPr="00F91279">
        <w:rPr>
          <w:rFonts w:ascii="华文楷体" w:eastAsia="华文楷体" w:hAnsi="华文楷体" w:cs="宋体" w:hint="eastAsia"/>
          <w:b/>
          <w:bCs/>
          <w:kern w:val="0"/>
          <w:sz w:val="36"/>
          <w:szCs w:val="36"/>
          <w:lang w:val="zh-CN"/>
        </w:rPr>
        <w:t>公章）</w:t>
      </w:r>
    </w:p>
    <w:p w:rsidR="001A0F64" w:rsidRPr="00F91279" w:rsidRDefault="0008262D">
      <w:pPr>
        <w:autoSpaceDE w:val="0"/>
        <w:autoSpaceDN w:val="0"/>
        <w:spacing w:line="360" w:lineRule="auto"/>
        <w:rPr>
          <w:rFonts w:ascii="华文楷体" w:eastAsia="华文楷体" w:hAnsi="华文楷体" w:cs="宋体"/>
          <w:b/>
          <w:bCs/>
          <w:kern w:val="0"/>
          <w:sz w:val="36"/>
          <w:szCs w:val="36"/>
        </w:rPr>
      </w:pPr>
      <w:r w:rsidRPr="00F91279">
        <w:rPr>
          <w:rFonts w:ascii="华文楷体" w:eastAsia="华文楷体" w:hAnsi="华文楷体" w:cs="宋体" w:hint="eastAsia"/>
          <w:b/>
          <w:bCs/>
          <w:kern w:val="0"/>
          <w:sz w:val="36"/>
          <w:szCs w:val="36"/>
          <w:lang w:val="zh-CN"/>
        </w:rPr>
        <w:t>法定代表人或委托代理人：</w:t>
      </w:r>
      <w:r w:rsidRPr="00F91279">
        <w:rPr>
          <w:rFonts w:ascii="华文楷体" w:eastAsia="华文楷体" w:hAnsi="华文楷体" w:cs="宋体" w:hint="eastAsia"/>
          <w:b/>
          <w:bCs/>
          <w:kern w:val="0"/>
          <w:sz w:val="36"/>
          <w:szCs w:val="36"/>
          <w:u w:val="single"/>
          <w:lang w:val="zh-CN"/>
        </w:rPr>
        <w:t xml:space="preserve">          </w:t>
      </w:r>
      <w:r w:rsidRPr="00F91279">
        <w:rPr>
          <w:rFonts w:ascii="华文楷体" w:eastAsia="华文楷体" w:hAnsi="华文楷体" w:cs="宋体" w:hint="eastAsia"/>
          <w:b/>
          <w:bCs/>
          <w:kern w:val="0"/>
          <w:sz w:val="36"/>
          <w:szCs w:val="36"/>
          <w:lang w:val="zh-CN"/>
        </w:rPr>
        <w:t>（签字或盖章）</w:t>
      </w:r>
    </w:p>
    <w:p w:rsidR="001A0F64" w:rsidRPr="00F91279" w:rsidRDefault="0008262D">
      <w:pPr>
        <w:autoSpaceDE w:val="0"/>
        <w:autoSpaceDN w:val="0"/>
        <w:spacing w:line="360" w:lineRule="auto"/>
        <w:jc w:val="center"/>
        <w:rPr>
          <w:rFonts w:ascii="华文楷体" w:eastAsia="华文楷体" w:hAnsi="华文楷体" w:cs="宋体"/>
          <w:sz w:val="30"/>
          <w:szCs w:val="30"/>
          <w:lang w:val="zh-CN"/>
        </w:rPr>
      </w:pPr>
      <w:r w:rsidRPr="00F91279">
        <w:rPr>
          <w:rFonts w:ascii="华文楷体" w:eastAsia="华文楷体" w:hAnsi="华文楷体" w:cs="宋体" w:hint="eastAsia"/>
          <w:b/>
          <w:bCs/>
          <w:kern w:val="0"/>
          <w:sz w:val="36"/>
          <w:szCs w:val="36"/>
          <w:lang w:val="zh-CN"/>
        </w:rPr>
        <w:t>年</w:t>
      </w:r>
      <w:r w:rsidRPr="00F91279">
        <w:rPr>
          <w:rFonts w:ascii="华文楷体" w:eastAsia="华文楷体" w:hAnsi="华文楷体" w:cs="宋体"/>
          <w:b/>
          <w:bCs/>
          <w:kern w:val="0"/>
          <w:sz w:val="36"/>
          <w:szCs w:val="36"/>
        </w:rPr>
        <w:t xml:space="preserve">   </w:t>
      </w:r>
      <w:r w:rsidRPr="00F91279">
        <w:rPr>
          <w:rFonts w:ascii="华文楷体" w:eastAsia="华文楷体" w:hAnsi="华文楷体" w:cs="宋体" w:hint="eastAsia"/>
          <w:b/>
          <w:bCs/>
          <w:kern w:val="0"/>
          <w:sz w:val="36"/>
          <w:szCs w:val="36"/>
          <w:lang w:val="zh-CN"/>
        </w:rPr>
        <w:t>月</w:t>
      </w:r>
      <w:r w:rsidRPr="00F91279">
        <w:rPr>
          <w:rFonts w:ascii="华文楷体" w:eastAsia="华文楷体" w:hAnsi="华文楷体" w:cs="宋体"/>
          <w:b/>
          <w:bCs/>
          <w:kern w:val="0"/>
          <w:sz w:val="36"/>
          <w:szCs w:val="36"/>
        </w:rPr>
        <w:t xml:space="preserve">   </w:t>
      </w:r>
      <w:r w:rsidRPr="00F91279">
        <w:rPr>
          <w:rFonts w:ascii="华文楷体" w:eastAsia="华文楷体" w:hAnsi="华文楷体" w:cs="宋体" w:hint="eastAsia"/>
          <w:b/>
          <w:bCs/>
          <w:kern w:val="0"/>
          <w:sz w:val="36"/>
          <w:szCs w:val="36"/>
          <w:lang w:val="zh-CN"/>
        </w:rPr>
        <w:t>日</w:t>
      </w:r>
      <w:bookmarkStart w:id="230" w:name="_Toc4391"/>
      <w:bookmarkStart w:id="231" w:name="_Toc515908219"/>
    </w:p>
    <w:p w:rsidR="001A0F64" w:rsidRPr="00F91279" w:rsidRDefault="0008262D">
      <w:pPr>
        <w:rPr>
          <w:rFonts w:ascii="华文楷体" w:eastAsia="华文楷体" w:hAnsi="华文楷体" w:cs="宋体"/>
          <w:sz w:val="30"/>
          <w:szCs w:val="30"/>
          <w:lang w:val="zh-CN"/>
        </w:rPr>
      </w:pPr>
      <w:bookmarkStart w:id="232" w:name="_Toc4718"/>
      <w:r w:rsidRPr="00F91279">
        <w:rPr>
          <w:rFonts w:ascii="华文楷体" w:eastAsia="华文楷体" w:hAnsi="华文楷体" w:cs="宋体" w:hint="eastAsia"/>
          <w:sz w:val="30"/>
          <w:szCs w:val="30"/>
          <w:lang w:val="zh-CN"/>
        </w:rPr>
        <w:br w:type="page"/>
      </w:r>
    </w:p>
    <w:p w:rsidR="001A0F64" w:rsidRPr="00F91279" w:rsidRDefault="001A0F64">
      <w:pPr>
        <w:jc w:val="left"/>
        <w:rPr>
          <w:lang w:val="zh-CN"/>
        </w:rPr>
      </w:pPr>
    </w:p>
    <w:p w:rsidR="001A0F64" w:rsidRPr="00F91279" w:rsidRDefault="0008262D">
      <w:pPr>
        <w:pStyle w:val="af"/>
        <w:spacing w:before="0" w:after="0" w:line="360" w:lineRule="auto"/>
        <w:jc w:val="left"/>
        <w:rPr>
          <w:rFonts w:ascii="华文楷体" w:eastAsia="华文楷体" w:hAnsi="华文楷体" w:cs="宋体"/>
          <w:lang w:val="zh-CN"/>
        </w:rPr>
      </w:pPr>
      <w:bookmarkStart w:id="233" w:name="_Toc184345940"/>
      <w:r w:rsidRPr="00F91279">
        <w:rPr>
          <w:rFonts w:ascii="华文楷体" w:eastAsia="华文楷体" w:hAnsi="华文楷体" w:cs="宋体" w:hint="eastAsia"/>
          <w:sz w:val="30"/>
          <w:szCs w:val="30"/>
          <w:lang w:val="zh-CN"/>
        </w:rPr>
        <w:t>目录（下册）</w:t>
      </w:r>
      <w:bookmarkEnd w:id="230"/>
      <w:bookmarkEnd w:id="231"/>
      <w:bookmarkEnd w:id="232"/>
      <w:bookmarkEnd w:id="233"/>
    </w:p>
    <w:p w:rsidR="001A0F64" w:rsidRPr="00F91279" w:rsidRDefault="0008262D">
      <w:pPr>
        <w:spacing w:before="216" w:line="220" w:lineRule="auto"/>
        <w:rPr>
          <w:rFonts w:ascii="华文楷体" w:eastAsia="华文楷体" w:hAnsi="华文楷体" w:cs="宋体"/>
        </w:rPr>
      </w:pPr>
      <w:r w:rsidRPr="00F91279">
        <w:rPr>
          <w:rFonts w:ascii="华文楷体" w:eastAsia="华文楷体" w:hAnsi="华文楷体" w:cs="宋体" w:hint="eastAsia"/>
          <w:spacing w:val="-1"/>
        </w:rPr>
        <w:t>（</w:t>
      </w:r>
      <w:r w:rsidRPr="00F91279">
        <w:rPr>
          <w:rFonts w:ascii="华文楷体" w:eastAsia="华文楷体" w:hAnsi="华文楷体" w:cs="宋体" w:hint="eastAsia"/>
          <w:spacing w:val="-1"/>
        </w:rPr>
        <w:t>14</w:t>
      </w:r>
      <w:r w:rsidRPr="00F91279">
        <w:rPr>
          <w:rFonts w:ascii="华文楷体" w:eastAsia="华文楷体" w:hAnsi="华文楷体" w:cs="宋体" w:hint="eastAsia"/>
          <w:spacing w:val="-1"/>
        </w:rPr>
        <w:t>）评分对照表……</w:t>
      </w:r>
      <w:proofErr w:type="gramStart"/>
      <w:r w:rsidRPr="00F91279">
        <w:rPr>
          <w:rFonts w:ascii="华文楷体" w:eastAsia="华文楷体" w:hAnsi="华文楷体" w:cs="宋体" w:hint="eastAsia"/>
          <w:spacing w:val="-1"/>
        </w:rPr>
        <w:t>…………………………………………………</w:t>
      </w:r>
      <w:proofErr w:type="gramEnd"/>
      <w:r w:rsidRPr="00F91279">
        <w:rPr>
          <w:rFonts w:ascii="华文楷体" w:eastAsia="华文楷体" w:hAnsi="华文楷体" w:cs="宋体" w:hint="eastAsia"/>
          <w:spacing w:val="-1"/>
        </w:rPr>
        <w:t>所在页码</w:t>
      </w:r>
    </w:p>
    <w:p w:rsidR="001A0F64" w:rsidRPr="00F91279" w:rsidRDefault="0008262D">
      <w:pPr>
        <w:spacing w:before="179" w:line="218" w:lineRule="auto"/>
        <w:rPr>
          <w:rFonts w:ascii="华文楷体" w:eastAsia="华文楷体" w:hAnsi="华文楷体" w:cs="宋体"/>
        </w:rPr>
      </w:pPr>
      <w:r w:rsidRPr="00F91279">
        <w:rPr>
          <w:rFonts w:ascii="华文楷体" w:eastAsia="华文楷体" w:hAnsi="华文楷体" w:cs="宋体" w:hint="eastAsia"/>
          <w:spacing w:val="-1"/>
        </w:rPr>
        <w:t>（</w:t>
      </w:r>
      <w:r w:rsidRPr="00F91279">
        <w:rPr>
          <w:rFonts w:ascii="华文楷体" w:eastAsia="华文楷体" w:hAnsi="华文楷体" w:cs="宋体" w:hint="eastAsia"/>
          <w:spacing w:val="-1"/>
        </w:rPr>
        <w:t>15</w:t>
      </w:r>
      <w:r w:rsidRPr="00F91279">
        <w:rPr>
          <w:rFonts w:ascii="华文楷体" w:eastAsia="华文楷体" w:hAnsi="华文楷体" w:cs="宋体" w:hint="eastAsia"/>
          <w:spacing w:val="-1"/>
        </w:rPr>
        <w:t>）开标一览表（报价表）……</w:t>
      </w:r>
      <w:proofErr w:type="gramStart"/>
      <w:r w:rsidRPr="00F91279">
        <w:rPr>
          <w:rFonts w:ascii="华文楷体" w:eastAsia="华文楷体" w:hAnsi="华文楷体" w:cs="宋体" w:hint="eastAsia"/>
          <w:spacing w:val="-1"/>
        </w:rPr>
        <w:t>……………………………………</w:t>
      </w:r>
      <w:proofErr w:type="gramEnd"/>
      <w:r w:rsidRPr="00F91279">
        <w:rPr>
          <w:rFonts w:ascii="华文楷体" w:eastAsia="华文楷体" w:hAnsi="华文楷体" w:cs="宋体" w:hint="eastAsia"/>
          <w:spacing w:val="-1"/>
        </w:rPr>
        <w:t>所在页码</w:t>
      </w:r>
    </w:p>
    <w:p w:rsidR="001A0F64" w:rsidRPr="00F91279" w:rsidRDefault="0008262D">
      <w:pPr>
        <w:spacing w:before="184" w:line="218" w:lineRule="auto"/>
        <w:rPr>
          <w:rFonts w:ascii="华文楷体" w:eastAsia="华文楷体" w:hAnsi="华文楷体" w:cs="宋体"/>
        </w:rPr>
      </w:pPr>
      <w:r w:rsidRPr="00F91279">
        <w:rPr>
          <w:rFonts w:ascii="华文楷体" w:eastAsia="华文楷体" w:hAnsi="华文楷体" w:cs="宋体" w:hint="eastAsia"/>
          <w:spacing w:val="-1"/>
        </w:rPr>
        <w:t>（</w:t>
      </w:r>
      <w:r w:rsidRPr="00F91279">
        <w:rPr>
          <w:rFonts w:ascii="华文楷体" w:eastAsia="华文楷体" w:hAnsi="华文楷体" w:cs="宋体" w:hint="eastAsia"/>
          <w:spacing w:val="-1"/>
        </w:rPr>
        <w:t>16</w:t>
      </w:r>
      <w:r w:rsidRPr="00F91279">
        <w:rPr>
          <w:rFonts w:ascii="华文楷体" w:eastAsia="华文楷体" w:hAnsi="华文楷体" w:cs="宋体" w:hint="eastAsia"/>
          <w:spacing w:val="-1"/>
        </w:rPr>
        <w:t>）分项报价表……</w:t>
      </w:r>
      <w:proofErr w:type="gramStart"/>
      <w:r w:rsidRPr="00F91279">
        <w:rPr>
          <w:rFonts w:ascii="华文楷体" w:eastAsia="华文楷体" w:hAnsi="华文楷体" w:cs="宋体" w:hint="eastAsia"/>
          <w:spacing w:val="-1"/>
        </w:rPr>
        <w:t>…………………………………………………</w:t>
      </w:r>
      <w:proofErr w:type="gramEnd"/>
      <w:r w:rsidRPr="00F91279">
        <w:rPr>
          <w:rFonts w:ascii="华文楷体" w:eastAsia="华文楷体" w:hAnsi="华文楷体" w:cs="宋体" w:hint="eastAsia"/>
          <w:spacing w:val="-1"/>
        </w:rPr>
        <w:t>所在页码</w:t>
      </w:r>
    </w:p>
    <w:p w:rsidR="001A0F64" w:rsidRPr="00F91279" w:rsidRDefault="0008262D">
      <w:pPr>
        <w:spacing w:before="185" w:line="219" w:lineRule="auto"/>
        <w:rPr>
          <w:rFonts w:ascii="华文楷体" w:eastAsia="华文楷体" w:hAnsi="华文楷体" w:cs="宋体"/>
        </w:rPr>
      </w:pPr>
      <w:r w:rsidRPr="00F91279">
        <w:rPr>
          <w:rFonts w:ascii="华文楷体" w:eastAsia="华文楷体" w:hAnsi="华文楷体" w:cs="宋体" w:hint="eastAsia"/>
          <w:spacing w:val="-1"/>
        </w:rPr>
        <w:t>（</w:t>
      </w:r>
      <w:r w:rsidRPr="00F91279">
        <w:rPr>
          <w:rFonts w:ascii="华文楷体" w:eastAsia="华文楷体" w:hAnsi="华文楷体" w:cs="宋体" w:hint="eastAsia"/>
          <w:spacing w:val="-1"/>
        </w:rPr>
        <w:t>17</w:t>
      </w:r>
      <w:r w:rsidRPr="00F91279">
        <w:rPr>
          <w:rFonts w:ascii="华文楷体" w:eastAsia="华文楷体" w:hAnsi="华文楷体" w:cs="宋体" w:hint="eastAsia"/>
          <w:spacing w:val="-1"/>
        </w:rPr>
        <w:t>）技术规格响应表……</w:t>
      </w:r>
      <w:proofErr w:type="gramStart"/>
      <w:r w:rsidRPr="00F91279">
        <w:rPr>
          <w:rFonts w:ascii="华文楷体" w:eastAsia="华文楷体" w:hAnsi="华文楷体" w:cs="宋体" w:hint="eastAsia"/>
          <w:spacing w:val="-1"/>
        </w:rPr>
        <w:t>……………………………………………</w:t>
      </w:r>
      <w:proofErr w:type="gramEnd"/>
      <w:r w:rsidRPr="00F91279">
        <w:rPr>
          <w:rFonts w:ascii="华文楷体" w:eastAsia="华文楷体" w:hAnsi="华文楷体" w:cs="宋体" w:hint="eastAsia"/>
          <w:spacing w:val="-1"/>
        </w:rPr>
        <w:t>所在页码</w:t>
      </w:r>
    </w:p>
    <w:p w:rsidR="001A0F64" w:rsidRPr="00F91279" w:rsidRDefault="0008262D">
      <w:pPr>
        <w:spacing w:before="180" w:line="219" w:lineRule="auto"/>
        <w:rPr>
          <w:rFonts w:ascii="华文楷体" w:eastAsia="华文楷体" w:hAnsi="华文楷体" w:cs="宋体"/>
        </w:rPr>
      </w:pPr>
      <w:r w:rsidRPr="00F91279">
        <w:rPr>
          <w:rFonts w:ascii="华文楷体" w:eastAsia="华文楷体" w:hAnsi="华文楷体" w:cs="宋体" w:hint="eastAsia"/>
          <w:spacing w:val="-1"/>
        </w:rPr>
        <w:t>（</w:t>
      </w:r>
      <w:r w:rsidRPr="00F91279">
        <w:rPr>
          <w:rFonts w:ascii="华文楷体" w:eastAsia="华文楷体" w:hAnsi="华文楷体" w:cs="宋体" w:hint="eastAsia"/>
          <w:spacing w:val="-1"/>
        </w:rPr>
        <w:t>18</w:t>
      </w:r>
      <w:r w:rsidRPr="00F91279">
        <w:rPr>
          <w:rFonts w:ascii="华文楷体" w:eastAsia="华文楷体" w:hAnsi="华文楷体" w:cs="宋体" w:hint="eastAsia"/>
          <w:spacing w:val="-1"/>
        </w:rPr>
        <w:t>）投标产品相关资料……</w:t>
      </w:r>
      <w:proofErr w:type="gramStart"/>
      <w:r w:rsidRPr="00F91279">
        <w:rPr>
          <w:rFonts w:ascii="华文楷体" w:eastAsia="华文楷体" w:hAnsi="华文楷体" w:cs="宋体" w:hint="eastAsia"/>
          <w:spacing w:val="-1"/>
        </w:rPr>
        <w:t>…………………………………………</w:t>
      </w:r>
      <w:proofErr w:type="gramEnd"/>
      <w:r w:rsidRPr="00F91279">
        <w:rPr>
          <w:rFonts w:ascii="华文楷体" w:eastAsia="华文楷体" w:hAnsi="华文楷体" w:cs="宋体" w:hint="eastAsia"/>
          <w:spacing w:val="-1"/>
        </w:rPr>
        <w:t>所在页码</w:t>
      </w:r>
    </w:p>
    <w:p w:rsidR="001A0F64" w:rsidRPr="00F91279" w:rsidRDefault="0008262D">
      <w:pPr>
        <w:spacing w:before="180" w:line="219" w:lineRule="auto"/>
        <w:rPr>
          <w:rFonts w:ascii="华文楷体" w:eastAsia="华文楷体" w:hAnsi="华文楷体" w:cs="宋体"/>
          <w:spacing w:val="-1"/>
        </w:rPr>
      </w:pPr>
      <w:r w:rsidRPr="00F91279">
        <w:rPr>
          <w:rFonts w:ascii="华文楷体" w:eastAsia="华文楷体" w:hAnsi="华文楷体" w:cs="宋体" w:hint="eastAsia"/>
          <w:spacing w:val="-1"/>
        </w:rPr>
        <w:t>（</w:t>
      </w:r>
      <w:r w:rsidRPr="00F91279">
        <w:rPr>
          <w:rFonts w:ascii="华文楷体" w:eastAsia="华文楷体" w:hAnsi="华文楷体" w:cs="宋体" w:hint="eastAsia"/>
          <w:spacing w:val="-1"/>
        </w:rPr>
        <w:t>19</w:t>
      </w:r>
      <w:r w:rsidRPr="00F91279">
        <w:rPr>
          <w:rFonts w:ascii="华文楷体" w:eastAsia="华文楷体" w:hAnsi="华文楷体" w:cs="宋体" w:hint="eastAsia"/>
          <w:spacing w:val="-1"/>
        </w:rPr>
        <w:t>）技术方案……</w:t>
      </w:r>
      <w:proofErr w:type="gramStart"/>
      <w:r w:rsidRPr="00F91279">
        <w:rPr>
          <w:rFonts w:ascii="华文楷体" w:eastAsia="华文楷体" w:hAnsi="华文楷体" w:cs="宋体" w:hint="eastAsia"/>
          <w:spacing w:val="-1"/>
        </w:rPr>
        <w:t>……………………………………………………</w:t>
      </w:r>
      <w:proofErr w:type="gramEnd"/>
      <w:r w:rsidRPr="00F91279">
        <w:rPr>
          <w:rFonts w:ascii="华文楷体" w:eastAsia="华文楷体" w:hAnsi="华文楷体" w:cs="宋体" w:hint="eastAsia"/>
          <w:spacing w:val="-1"/>
        </w:rPr>
        <w:t>所在页码</w:t>
      </w:r>
    </w:p>
    <w:p w:rsidR="001A0F64" w:rsidRPr="00F91279" w:rsidRDefault="0008262D">
      <w:pPr>
        <w:spacing w:before="180" w:line="219" w:lineRule="auto"/>
        <w:rPr>
          <w:rFonts w:ascii="华文楷体" w:eastAsia="华文楷体" w:hAnsi="华文楷体" w:cs="宋体"/>
          <w:spacing w:val="-1"/>
        </w:rPr>
      </w:pPr>
      <w:r w:rsidRPr="00F91279">
        <w:rPr>
          <w:rFonts w:ascii="华文楷体" w:eastAsia="华文楷体" w:hAnsi="华文楷体" w:cs="宋体" w:hint="eastAsia"/>
          <w:spacing w:val="-1"/>
        </w:rPr>
        <w:t>（</w:t>
      </w:r>
      <w:r w:rsidRPr="00F91279">
        <w:rPr>
          <w:rFonts w:ascii="华文楷体" w:eastAsia="华文楷体" w:hAnsi="华文楷体" w:cs="宋体" w:hint="eastAsia"/>
          <w:spacing w:val="-1"/>
        </w:rPr>
        <w:t>20</w:t>
      </w:r>
      <w:r w:rsidRPr="00F91279">
        <w:rPr>
          <w:rFonts w:ascii="华文楷体" w:eastAsia="华文楷体" w:hAnsi="华文楷体" w:cs="宋体" w:hint="eastAsia"/>
          <w:spacing w:val="-1"/>
        </w:rPr>
        <w:t>）中小企业声明函……</w:t>
      </w:r>
      <w:proofErr w:type="gramStart"/>
      <w:r w:rsidRPr="00F91279">
        <w:rPr>
          <w:rFonts w:ascii="华文楷体" w:eastAsia="华文楷体" w:hAnsi="华文楷体" w:cs="宋体" w:hint="eastAsia"/>
          <w:spacing w:val="-1"/>
        </w:rPr>
        <w:t>……………………………………………</w:t>
      </w:r>
      <w:proofErr w:type="gramEnd"/>
      <w:r w:rsidRPr="00F91279">
        <w:rPr>
          <w:rFonts w:ascii="华文楷体" w:eastAsia="华文楷体" w:hAnsi="华文楷体" w:cs="宋体" w:hint="eastAsia"/>
          <w:spacing w:val="-1"/>
        </w:rPr>
        <w:t>所在页码</w:t>
      </w:r>
    </w:p>
    <w:p w:rsidR="001A0F64" w:rsidRPr="00F91279" w:rsidRDefault="0008262D">
      <w:pPr>
        <w:spacing w:before="180" w:line="219" w:lineRule="auto"/>
        <w:rPr>
          <w:rFonts w:ascii="华文楷体" w:eastAsia="华文楷体" w:hAnsi="华文楷体" w:cs="宋体"/>
          <w:spacing w:val="-1"/>
        </w:rPr>
      </w:pPr>
      <w:r w:rsidRPr="00F91279">
        <w:rPr>
          <w:rFonts w:ascii="华文楷体" w:eastAsia="华文楷体" w:hAnsi="华文楷体" w:cs="宋体" w:hint="eastAsia"/>
          <w:spacing w:val="-1"/>
        </w:rPr>
        <w:t>（</w:t>
      </w:r>
      <w:r w:rsidRPr="00F91279">
        <w:rPr>
          <w:rFonts w:ascii="华文楷体" w:eastAsia="华文楷体" w:hAnsi="华文楷体" w:cs="宋体" w:hint="eastAsia"/>
          <w:spacing w:val="-1"/>
        </w:rPr>
        <w:t>21</w:t>
      </w:r>
      <w:r w:rsidRPr="00F91279">
        <w:rPr>
          <w:rFonts w:ascii="华文楷体" w:eastAsia="华文楷体" w:hAnsi="华文楷体" w:cs="宋体" w:hint="eastAsia"/>
          <w:spacing w:val="-1"/>
        </w:rPr>
        <w:t>）残疾人福利性单位声明函……</w:t>
      </w:r>
      <w:proofErr w:type="gramStart"/>
      <w:r w:rsidRPr="00F91279">
        <w:rPr>
          <w:rFonts w:ascii="华文楷体" w:eastAsia="华文楷体" w:hAnsi="华文楷体" w:cs="宋体" w:hint="eastAsia"/>
          <w:spacing w:val="-1"/>
        </w:rPr>
        <w:t>…………………………………</w:t>
      </w:r>
      <w:proofErr w:type="gramEnd"/>
      <w:r w:rsidRPr="00F91279">
        <w:rPr>
          <w:rFonts w:ascii="华文楷体" w:eastAsia="华文楷体" w:hAnsi="华文楷体" w:cs="宋体" w:hint="eastAsia"/>
          <w:spacing w:val="-1"/>
        </w:rPr>
        <w:t>所在页码</w:t>
      </w:r>
    </w:p>
    <w:p w:rsidR="001A0F64" w:rsidRPr="00F91279" w:rsidRDefault="0008262D">
      <w:pPr>
        <w:spacing w:before="180" w:line="219" w:lineRule="auto"/>
        <w:rPr>
          <w:rFonts w:ascii="华文楷体" w:eastAsia="华文楷体" w:hAnsi="华文楷体" w:cs="宋体"/>
          <w:spacing w:val="-1"/>
        </w:rPr>
      </w:pPr>
      <w:r w:rsidRPr="00F91279">
        <w:rPr>
          <w:rFonts w:ascii="华文楷体" w:eastAsia="华文楷体" w:hAnsi="华文楷体" w:cs="宋体" w:hint="eastAsia"/>
          <w:spacing w:val="-1"/>
        </w:rPr>
        <w:t>（</w:t>
      </w:r>
      <w:r w:rsidRPr="00F91279">
        <w:rPr>
          <w:rFonts w:ascii="华文楷体" w:eastAsia="华文楷体" w:hAnsi="华文楷体" w:cs="宋体" w:hint="eastAsia"/>
          <w:spacing w:val="-1"/>
        </w:rPr>
        <w:t>22</w:t>
      </w:r>
      <w:r w:rsidRPr="00F91279">
        <w:rPr>
          <w:rFonts w:ascii="华文楷体" w:eastAsia="华文楷体" w:hAnsi="华文楷体" w:cs="宋体" w:hint="eastAsia"/>
          <w:spacing w:val="-1"/>
        </w:rPr>
        <w:t>）监狱企业证明资料……</w:t>
      </w:r>
      <w:proofErr w:type="gramStart"/>
      <w:r w:rsidRPr="00F91279">
        <w:rPr>
          <w:rFonts w:ascii="华文楷体" w:eastAsia="华文楷体" w:hAnsi="华文楷体" w:cs="宋体" w:hint="eastAsia"/>
          <w:spacing w:val="-1"/>
        </w:rPr>
        <w:t>…………………………………………</w:t>
      </w:r>
      <w:proofErr w:type="gramEnd"/>
      <w:r w:rsidRPr="00F91279">
        <w:rPr>
          <w:rFonts w:ascii="华文楷体" w:eastAsia="华文楷体" w:hAnsi="华文楷体" w:cs="宋体" w:hint="eastAsia"/>
          <w:spacing w:val="-1"/>
        </w:rPr>
        <w:t>所在页码</w:t>
      </w:r>
    </w:p>
    <w:p w:rsidR="001A0F64" w:rsidRPr="00F91279" w:rsidRDefault="0008262D">
      <w:pPr>
        <w:spacing w:before="182" w:line="219" w:lineRule="auto"/>
        <w:rPr>
          <w:rFonts w:ascii="华文楷体" w:eastAsia="华文楷体" w:hAnsi="华文楷体" w:cs="宋体"/>
        </w:rPr>
      </w:pPr>
      <w:r w:rsidRPr="00F91279">
        <w:rPr>
          <w:rFonts w:ascii="华文楷体" w:eastAsia="华文楷体" w:hAnsi="华文楷体" w:cs="宋体" w:hint="eastAsia"/>
          <w:spacing w:val="-1"/>
        </w:rPr>
        <w:t>（</w:t>
      </w:r>
      <w:r w:rsidRPr="00F91279">
        <w:rPr>
          <w:rFonts w:ascii="华文楷体" w:eastAsia="华文楷体" w:hAnsi="华文楷体" w:cs="宋体" w:hint="eastAsia"/>
          <w:spacing w:val="-1"/>
        </w:rPr>
        <w:t>23</w:t>
      </w:r>
      <w:r w:rsidRPr="00F91279">
        <w:rPr>
          <w:rFonts w:ascii="华文楷体" w:eastAsia="华文楷体" w:hAnsi="华文楷体" w:cs="宋体" w:hint="eastAsia"/>
          <w:spacing w:val="-1"/>
        </w:rPr>
        <w:t>）投标人的类似业绩证明材料……</w:t>
      </w:r>
      <w:proofErr w:type="gramStart"/>
      <w:r w:rsidRPr="00F91279">
        <w:rPr>
          <w:rFonts w:ascii="华文楷体" w:eastAsia="华文楷体" w:hAnsi="华文楷体" w:cs="宋体" w:hint="eastAsia"/>
          <w:spacing w:val="-1"/>
        </w:rPr>
        <w:t>………………………………</w:t>
      </w:r>
      <w:proofErr w:type="gramEnd"/>
      <w:r w:rsidRPr="00F91279">
        <w:rPr>
          <w:rFonts w:ascii="华文楷体" w:eastAsia="华文楷体" w:hAnsi="华文楷体" w:cs="宋体" w:hint="eastAsia"/>
          <w:spacing w:val="-1"/>
        </w:rPr>
        <w:t>所在页码</w:t>
      </w:r>
    </w:p>
    <w:p w:rsidR="001A0F64" w:rsidRPr="00F91279" w:rsidRDefault="0008262D">
      <w:pPr>
        <w:spacing w:before="181" w:line="219" w:lineRule="auto"/>
        <w:rPr>
          <w:rFonts w:ascii="华文楷体" w:eastAsia="华文楷体" w:hAnsi="华文楷体" w:cs="宋体"/>
        </w:rPr>
      </w:pPr>
      <w:r w:rsidRPr="00F91279">
        <w:rPr>
          <w:rFonts w:ascii="华文楷体" w:eastAsia="华文楷体" w:hAnsi="华文楷体" w:cs="宋体" w:hint="eastAsia"/>
          <w:spacing w:val="-1"/>
        </w:rPr>
        <w:t>（</w:t>
      </w:r>
      <w:r w:rsidRPr="00F91279">
        <w:rPr>
          <w:rFonts w:ascii="华文楷体" w:eastAsia="华文楷体" w:hAnsi="华文楷体" w:cs="宋体" w:hint="eastAsia"/>
          <w:spacing w:val="-1"/>
        </w:rPr>
        <w:t>24</w:t>
      </w:r>
      <w:r w:rsidRPr="00F91279">
        <w:rPr>
          <w:rFonts w:ascii="华文楷体" w:eastAsia="华文楷体" w:hAnsi="华文楷体" w:cs="宋体" w:hint="eastAsia"/>
          <w:spacing w:val="-1"/>
        </w:rPr>
        <w:t>）投标人认为在其他方面有必要说明的事项……</w:t>
      </w:r>
      <w:proofErr w:type="gramStart"/>
      <w:r w:rsidRPr="00F91279">
        <w:rPr>
          <w:rFonts w:ascii="华文楷体" w:eastAsia="华文楷体" w:hAnsi="华文楷体" w:cs="宋体" w:hint="eastAsia"/>
          <w:spacing w:val="-1"/>
        </w:rPr>
        <w:t>………………</w:t>
      </w:r>
      <w:proofErr w:type="gramEnd"/>
      <w:r w:rsidRPr="00F91279">
        <w:rPr>
          <w:rFonts w:ascii="华文楷体" w:eastAsia="华文楷体" w:hAnsi="华文楷体" w:cs="宋体" w:hint="eastAsia"/>
          <w:spacing w:val="-1"/>
        </w:rPr>
        <w:t>所在页码</w:t>
      </w:r>
    </w:p>
    <w:p w:rsidR="001A0F64" w:rsidRPr="00F91279" w:rsidRDefault="0008262D">
      <w:pPr>
        <w:pStyle w:val="af"/>
        <w:spacing w:before="0" w:after="0" w:line="360" w:lineRule="auto"/>
        <w:jc w:val="left"/>
        <w:outlineLvl w:val="1"/>
        <w:rPr>
          <w:rFonts w:ascii="华文楷体" w:eastAsia="华文楷体" w:hAnsi="华文楷体" w:cs="宋体"/>
          <w:sz w:val="30"/>
          <w:szCs w:val="30"/>
          <w:lang w:val="zh-CN"/>
        </w:rPr>
      </w:pPr>
      <w:r w:rsidRPr="00F91279">
        <w:rPr>
          <w:rFonts w:ascii="华文楷体" w:eastAsia="华文楷体" w:hAnsi="华文楷体" w:cs="宋体" w:hint="eastAsia"/>
          <w:lang w:val="zh-CN"/>
        </w:rPr>
        <w:br w:type="page"/>
      </w:r>
      <w:bookmarkStart w:id="234" w:name="_Toc515908220"/>
      <w:bookmarkStart w:id="235" w:name="_Toc31201"/>
      <w:bookmarkStart w:id="236" w:name="_Toc184345941"/>
      <w:r w:rsidRPr="00F91279">
        <w:rPr>
          <w:rFonts w:ascii="华文楷体" w:eastAsia="华文楷体" w:hAnsi="华文楷体" w:cs="宋体" w:hint="eastAsia"/>
          <w:sz w:val="30"/>
          <w:szCs w:val="30"/>
        </w:rPr>
        <w:lastRenderedPageBreak/>
        <w:t>（</w:t>
      </w:r>
      <w:r w:rsidRPr="00F91279">
        <w:rPr>
          <w:rFonts w:ascii="华文楷体" w:eastAsia="华文楷体" w:hAnsi="华文楷体" w:cs="宋体" w:hint="eastAsia"/>
          <w:sz w:val="30"/>
          <w:szCs w:val="30"/>
        </w:rPr>
        <w:t>14</w:t>
      </w:r>
      <w:r w:rsidRPr="00F91279">
        <w:rPr>
          <w:rFonts w:ascii="华文楷体" w:eastAsia="华文楷体" w:hAnsi="华文楷体" w:cs="宋体" w:hint="eastAsia"/>
          <w:sz w:val="30"/>
          <w:szCs w:val="30"/>
        </w:rPr>
        <w:t>）</w:t>
      </w:r>
      <w:r w:rsidRPr="00F91279">
        <w:rPr>
          <w:rFonts w:ascii="华文楷体" w:eastAsia="华文楷体" w:hAnsi="华文楷体" w:cs="宋体" w:hint="eastAsia"/>
          <w:sz w:val="30"/>
          <w:szCs w:val="30"/>
          <w:lang w:val="zh-CN"/>
        </w:rPr>
        <w:t>评分对照表</w:t>
      </w:r>
      <w:bookmarkEnd w:id="234"/>
      <w:bookmarkEnd w:id="235"/>
      <w:bookmarkEnd w:id="236"/>
    </w:p>
    <w:p w:rsidR="001A0F64" w:rsidRPr="00F91279" w:rsidRDefault="001A0F64">
      <w:pPr>
        <w:spacing w:line="360" w:lineRule="auto"/>
        <w:rPr>
          <w:rFonts w:ascii="华文楷体" w:eastAsia="华文楷体" w:hAnsi="华文楷体" w:cs="宋体"/>
          <w:sz w:val="28"/>
          <w:szCs w:val="28"/>
        </w:rPr>
      </w:pPr>
    </w:p>
    <w:p w:rsidR="001A0F64" w:rsidRPr="00F91279" w:rsidRDefault="0008262D">
      <w:pPr>
        <w:spacing w:line="360" w:lineRule="auto"/>
        <w:jc w:val="center"/>
        <w:rPr>
          <w:rFonts w:ascii="华文楷体" w:eastAsia="华文楷体" w:hAnsi="华文楷体" w:cs="宋体"/>
        </w:rPr>
      </w:pPr>
      <w:r w:rsidRPr="00F91279">
        <w:rPr>
          <w:rFonts w:ascii="华文楷体" w:eastAsia="华文楷体" w:hAnsi="华文楷体" w:cs="宋体" w:hint="eastAsia"/>
          <w:b/>
          <w:bCs/>
          <w:sz w:val="28"/>
          <w:szCs w:val="28"/>
        </w:rPr>
        <w:t>评分对照表</w:t>
      </w:r>
    </w:p>
    <w:p w:rsidR="001A0F64" w:rsidRPr="00F91279" w:rsidRDefault="001A0F64">
      <w:pPr>
        <w:spacing w:line="360" w:lineRule="auto"/>
        <w:rPr>
          <w:rFonts w:ascii="华文楷体" w:eastAsia="华文楷体" w:hAnsi="华文楷体" w:cs="宋体"/>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71"/>
        <w:gridCol w:w="2514"/>
        <w:gridCol w:w="2266"/>
        <w:gridCol w:w="2966"/>
      </w:tblGrid>
      <w:tr w:rsidR="00F91279" w:rsidRPr="00F91279">
        <w:trPr>
          <w:trHeight w:val="23"/>
          <w:jc w:val="center"/>
        </w:trPr>
        <w:tc>
          <w:tcPr>
            <w:tcW w:w="871" w:type="dxa"/>
            <w:vAlign w:val="center"/>
          </w:tcPr>
          <w:p w:rsidR="001A0F64" w:rsidRPr="00F91279" w:rsidRDefault="0008262D">
            <w:pPr>
              <w:pStyle w:val="a5"/>
              <w:spacing w:line="360" w:lineRule="auto"/>
              <w:ind w:firstLine="0"/>
              <w:jc w:val="center"/>
              <w:rPr>
                <w:rFonts w:ascii="华文楷体" w:eastAsia="华文楷体" w:hAnsi="华文楷体" w:cs="宋体"/>
                <w:szCs w:val="24"/>
              </w:rPr>
            </w:pPr>
            <w:r w:rsidRPr="00F91279">
              <w:rPr>
                <w:rFonts w:ascii="华文楷体" w:eastAsia="华文楷体" w:hAnsi="华文楷体" w:cs="宋体" w:hint="eastAsia"/>
                <w:szCs w:val="24"/>
              </w:rPr>
              <w:t>序号</w:t>
            </w:r>
          </w:p>
        </w:tc>
        <w:tc>
          <w:tcPr>
            <w:tcW w:w="2514" w:type="dxa"/>
            <w:vAlign w:val="center"/>
          </w:tcPr>
          <w:p w:rsidR="001A0F64" w:rsidRPr="00F91279" w:rsidRDefault="0008262D">
            <w:pPr>
              <w:pStyle w:val="a5"/>
              <w:spacing w:line="360" w:lineRule="auto"/>
              <w:ind w:firstLine="0"/>
              <w:jc w:val="center"/>
              <w:rPr>
                <w:rFonts w:ascii="华文楷体" w:eastAsia="华文楷体" w:hAnsi="华文楷体" w:cs="宋体"/>
                <w:szCs w:val="24"/>
              </w:rPr>
            </w:pPr>
            <w:r w:rsidRPr="00F91279">
              <w:rPr>
                <w:rFonts w:ascii="华文楷体" w:eastAsia="华文楷体" w:hAnsi="华文楷体" w:cs="宋体" w:hint="eastAsia"/>
                <w:szCs w:val="24"/>
              </w:rPr>
              <w:t>招标文件评分标准</w:t>
            </w:r>
          </w:p>
        </w:tc>
        <w:tc>
          <w:tcPr>
            <w:tcW w:w="2266" w:type="dxa"/>
            <w:vAlign w:val="center"/>
          </w:tcPr>
          <w:p w:rsidR="001A0F64" w:rsidRPr="00F91279" w:rsidRDefault="0008262D">
            <w:pPr>
              <w:pStyle w:val="a5"/>
              <w:spacing w:line="360" w:lineRule="auto"/>
              <w:ind w:firstLine="0"/>
              <w:jc w:val="center"/>
              <w:rPr>
                <w:rFonts w:ascii="华文楷体" w:eastAsia="华文楷体" w:hAnsi="华文楷体" w:cs="宋体"/>
                <w:szCs w:val="24"/>
              </w:rPr>
            </w:pPr>
            <w:r w:rsidRPr="00F91279">
              <w:rPr>
                <w:rFonts w:ascii="华文楷体" w:eastAsia="华文楷体" w:hAnsi="华文楷体" w:cs="宋体" w:hint="eastAsia"/>
                <w:szCs w:val="24"/>
              </w:rPr>
              <w:t>投标响应部分</w:t>
            </w:r>
          </w:p>
        </w:tc>
        <w:tc>
          <w:tcPr>
            <w:tcW w:w="2966" w:type="dxa"/>
            <w:vAlign w:val="center"/>
          </w:tcPr>
          <w:p w:rsidR="001A0F64" w:rsidRPr="00F91279" w:rsidRDefault="0008262D">
            <w:pPr>
              <w:pStyle w:val="a5"/>
              <w:spacing w:line="360" w:lineRule="auto"/>
              <w:ind w:firstLine="0"/>
              <w:jc w:val="center"/>
              <w:rPr>
                <w:rFonts w:ascii="华文楷体" w:eastAsia="华文楷体" w:hAnsi="华文楷体" w:cs="宋体"/>
                <w:szCs w:val="24"/>
              </w:rPr>
            </w:pPr>
            <w:r w:rsidRPr="00F91279">
              <w:rPr>
                <w:rFonts w:ascii="华文楷体" w:eastAsia="华文楷体" w:hAnsi="华文楷体" w:cs="宋体" w:hint="eastAsia"/>
                <w:szCs w:val="24"/>
              </w:rPr>
              <w:t>投标文件中对应页码</w:t>
            </w:r>
          </w:p>
        </w:tc>
      </w:tr>
      <w:tr w:rsidR="00F91279" w:rsidRPr="00F91279">
        <w:trPr>
          <w:trHeight w:val="23"/>
          <w:jc w:val="center"/>
        </w:trPr>
        <w:tc>
          <w:tcPr>
            <w:tcW w:w="871" w:type="dxa"/>
            <w:vAlign w:val="center"/>
          </w:tcPr>
          <w:p w:rsidR="001A0F64" w:rsidRPr="00F91279" w:rsidRDefault="001A0F64">
            <w:pPr>
              <w:pStyle w:val="a5"/>
              <w:spacing w:line="360" w:lineRule="auto"/>
              <w:ind w:firstLine="0"/>
              <w:jc w:val="center"/>
              <w:rPr>
                <w:rFonts w:ascii="华文楷体" w:eastAsia="华文楷体" w:hAnsi="华文楷体" w:cs="宋体"/>
                <w:szCs w:val="24"/>
              </w:rPr>
            </w:pPr>
          </w:p>
        </w:tc>
        <w:tc>
          <w:tcPr>
            <w:tcW w:w="2514" w:type="dxa"/>
            <w:vAlign w:val="center"/>
          </w:tcPr>
          <w:p w:rsidR="001A0F64" w:rsidRPr="00F91279" w:rsidRDefault="001A0F64">
            <w:pPr>
              <w:pStyle w:val="a5"/>
              <w:spacing w:line="360" w:lineRule="auto"/>
              <w:ind w:firstLine="0"/>
              <w:jc w:val="center"/>
              <w:rPr>
                <w:rFonts w:ascii="华文楷体" w:eastAsia="华文楷体" w:hAnsi="华文楷体" w:cs="宋体"/>
                <w:szCs w:val="24"/>
              </w:rPr>
            </w:pPr>
          </w:p>
        </w:tc>
        <w:tc>
          <w:tcPr>
            <w:tcW w:w="2266" w:type="dxa"/>
            <w:vAlign w:val="center"/>
          </w:tcPr>
          <w:p w:rsidR="001A0F64" w:rsidRPr="00F91279" w:rsidRDefault="001A0F64">
            <w:pPr>
              <w:pStyle w:val="a5"/>
              <w:spacing w:line="360" w:lineRule="auto"/>
              <w:ind w:firstLine="0"/>
              <w:jc w:val="center"/>
              <w:rPr>
                <w:rFonts w:ascii="华文楷体" w:eastAsia="华文楷体" w:hAnsi="华文楷体" w:cs="宋体"/>
                <w:szCs w:val="24"/>
              </w:rPr>
            </w:pPr>
          </w:p>
        </w:tc>
        <w:tc>
          <w:tcPr>
            <w:tcW w:w="2966" w:type="dxa"/>
            <w:vAlign w:val="center"/>
          </w:tcPr>
          <w:p w:rsidR="001A0F64" w:rsidRPr="00F91279" w:rsidRDefault="001A0F64">
            <w:pPr>
              <w:pStyle w:val="a5"/>
              <w:spacing w:line="360" w:lineRule="auto"/>
              <w:ind w:firstLine="0"/>
              <w:jc w:val="center"/>
              <w:rPr>
                <w:rFonts w:ascii="华文楷体" w:eastAsia="华文楷体" w:hAnsi="华文楷体" w:cs="宋体"/>
                <w:szCs w:val="24"/>
              </w:rPr>
            </w:pPr>
          </w:p>
        </w:tc>
      </w:tr>
      <w:tr w:rsidR="00F91279" w:rsidRPr="00F91279">
        <w:trPr>
          <w:trHeight w:val="23"/>
          <w:jc w:val="center"/>
        </w:trPr>
        <w:tc>
          <w:tcPr>
            <w:tcW w:w="871" w:type="dxa"/>
            <w:vAlign w:val="center"/>
          </w:tcPr>
          <w:p w:rsidR="001A0F64" w:rsidRPr="00F91279" w:rsidRDefault="001A0F64">
            <w:pPr>
              <w:pStyle w:val="a5"/>
              <w:spacing w:line="360" w:lineRule="auto"/>
              <w:ind w:firstLine="0"/>
              <w:jc w:val="center"/>
              <w:rPr>
                <w:rFonts w:ascii="华文楷体" w:eastAsia="华文楷体" w:hAnsi="华文楷体" w:cs="宋体"/>
                <w:szCs w:val="24"/>
              </w:rPr>
            </w:pPr>
          </w:p>
        </w:tc>
        <w:tc>
          <w:tcPr>
            <w:tcW w:w="2514" w:type="dxa"/>
            <w:vAlign w:val="center"/>
          </w:tcPr>
          <w:p w:rsidR="001A0F64" w:rsidRPr="00F91279" w:rsidRDefault="001A0F64">
            <w:pPr>
              <w:pStyle w:val="a5"/>
              <w:spacing w:line="360" w:lineRule="auto"/>
              <w:ind w:firstLine="0"/>
              <w:jc w:val="center"/>
              <w:rPr>
                <w:rFonts w:ascii="华文楷体" w:eastAsia="华文楷体" w:hAnsi="华文楷体" w:cs="宋体"/>
                <w:szCs w:val="24"/>
              </w:rPr>
            </w:pPr>
          </w:p>
        </w:tc>
        <w:tc>
          <w:tcPr>
            <w:tcW w:w="2266" w:type="dxa"/>
            <w:vAlign w:val="center"/>
          </w:tcPr>
          <w:p w:rsidR="001A0F64" w:rsidRPr="00F91279" w:rsidRDefault="001A0F64">
            <w:pPr>
              <w:pStyle w:val="a5"/>
              <w:spacing w:line="360" w:lineRule="auto"/>
              <w:ind w:firstLine="0"/>
              <w:jc w:val="center"/>
              <w:rPr>
                <w:rFonts w:ascii="华文楷体" w:eastAsia="华文楷体" w:hAnsi="华文楷体" w:cs="宋体"/>
                <w:szCs w:val="24"/>
              </w:rPr>
            </w:pPr>
          </w:p>
        </w:tc>
        <w:tc>
          <w:tcPr>
            <w:tcW w:w="2966" w:type="dxa"/>
            <w:vAlign w:val="center"/>
          </w:tcPr>
          <w:p w:rsidR="001A0F64" w:rsidRPr="00F91279" w:rsidRDefault="001A0F64">
            <w:pPr>
              <w:pStyle w:val="a5"/>
              <w:spacing w:line="360" w:lineRule="auto"/>
              <w:ind w:firstLine="0"/>
              <w:jc w:val="center"/>
              <w:rPr>
                <w:rFonts w:ascii="华文楷体" w:eastAsia="华文楷体" w:hAnsi="华文楷体" w:cs="宋体"/>
                <w:szCs w:val="24"/>
              </w:rPr>
            </w:pPr>
          </w:p>
        </w:tc>
      </w:tr>
      <w:tr w:rsidR="00F91279" w:rsidRPr="00F91279">
        <w:trPr>
          <w:trHeight w:val="23"/>
          <w:jc w:val="center"/>
        </w:trPr>
        <w:tc>
          <w:tcPr>
            <w:tcW w:w="871" w:type="dxa"/>
            <w:vAlign w:val="center"/>
          </w:tcPr>
          <w:p w:rsidR="001A0F64" w:rsidRPr="00F91279" w:rsidRDefault="001A0F64">
            <w:pPr>
              <w:pStyle w:val="a5"/>
              <w:spacing w:line="360" w:lineRule="auto"/>
              <w:ind w:firstLine="0"/>
              <w:jc w:val="center"/>
              <w:rPr>
                <w:rFonts w:ascii="华文楷体" w:eastAsia="华文楷体" w:hAnsi="华文楷体" w:cs="宋体"/>
                <w:szCs w:val="24"/>
              </w:rPr>
            </w:pPr>
          </w:p>
        </w:tc>
        <w:tc>
          <w:tcPr>
            <w:tcW w:w="2514" w:type="dxa"/>
            <w:vAlign w:val="center"/>
          </w:tcPr>
          <w:p w:rsidR="001A0F64" w:rsidRPr="00F91279" w:rsidRDefault="001A0F64">
            <w:pPr>
              <w:pStyle w:val="a5"/>
              <w:spacing w:line="360" w:lineRule="auto"/>
              <w:ind w:firstLine="0"/>
              <w:jc w:val="center"/>
              <w:rPr>
                <w:rFonts w:ascii="华文楷体" w:eastAsia="华文楷体" w:hAnsi="华文楷体" w:cs="宋体"/>
                <w:szCs w:val="24"/>
              </w:rPr>
            </w:pPr>
          </w:p>
        </w:tc>
        <w:tc>
          <w:tcPr>
            <w:tcW w:w="2266" w:type="dxa"/>
            <w:vAlign w:val="center"/>
          </w:tcPr>
          <w:p w:rsidR="001A0F64" w:rsidRPr="00F91279" w:rsidRDefault="001A0F64">
            <w:pPr>
              <w:pStyle w:val="a5"/>
              <w:spacing w:line="360" w:lineRule="auto"/>
              <w:ind w:firstLine="0"/>
              <w:jc w:val="center"/>
              <w:rPr>
                <w:rFonts w:ascii="华文楷体" w:eastAsia="华文楷体" w:hAnsi="华文楷体" w:cs="宋体"/>
                <w:szCs w:val="24"/>
              </w:rPr>
            </w:pPr>
          </w:p>
        </w:tc>
        <w:tc>
          <w:tcPr>
            <w:tcW w:w="2966" w:type="dxa"/>
            <w:vAlign w:val="center"/>
          </w:tcPr>
          <w:p w:rsidR="001A0F64" w:rsidRPr="00F91279" w:rsidRDefault="001A0F64">
            <w:pPr>
              <w:pStyle w:val="a5"/>
              <w:spacing w:line="360" w:lineRule="auto"/>
              <w:ind w:firstLine="0"/>
              <w:jc w:val="center"/>
              <w:rPr>
                <w:rFonts w:ascii="华文楷体" w:eastAsia="华文楷体" w:hAnsi="华文楷体" w:cs="宋体"/>
                <w:szCs w:val="24"/>
              </w:rPr>
            </w:pPr>
          </w:p>
        </w:tc>
      </w:tr>
      <w:tr w:rsidR="00F91279" w:rsidRPr="00F91279">
        <w:trPr>
          <w:trHeight w:val="23"/>
          <w:jc w:val="center"/>
        </w:trPr>
        <w:tc>
          <w:tcPr>
            <w:tcW w:w="871" w:type="dxa"/>
            <w:vAlign w:val="center"/>
          </w:tcPr>
          <w:p w:rsidR="001A0F64" w:rsidRPr="00F91279" w:rsidRDefault="001A0F64">
            <w:pPr>
              <w:pStyle w:val="a5"/>
              <w:spacing w:line="360" w:lineRule="auto"/>
              <w:ind w:firstLine="0"/>
              <w:jc w:val="center"/>
              <w:rPr>
                <w:rFonts w:ascii="华文楷体" w:eastAsia="华文楷体" w:hAnsi="华文楷体" w:cs="宋体"/>
                <w:szCs w:val="24"/>
              </w:rPr>
            </w:pPr>
          </w:p>
        </w:tc>
        <w:tc>
          <w:tcPr>
            <w:tcW w:w="2514" w:type="dxa"/>
            <w:vAlign w:val="center"/>
          </w:tcPr>
          <w:p w:rsidR="001A0F64" w:rsidRPr="00F91279" w:rsidRDefault="001A0F64">
            <w:pPr>
              <w:pStyle w:val="a5"/>
              <w:spacing w:line="360" w:lineRule="auto"/>
              <w:ind w:firstLine="0"/>
              <w:jc w:val="center"/>
              <w:rPr>
                <w:rFonts w:ascii="华文楷体" w:eastAsia="华文楷体" w:hAnsi="华文楷体" w:cs="宋体"/>
                <w:szCs w:val="24"/>
              </w:rPr>
            </w:pPr>
          </w:p>
        </w:tc>
        <w:tc>
          <w:tcPr>
            <w:tcW w:w="2266" w:type="dxa"/>
            <w:vAlign w:val="center"/>
          </w:tcPr>
          <w:p w:rsidR="001A0F64" w:rsidRPr="00F91279" w:rsidRDefault="001A0F64">
            <w:pPr>
              <w:pStyle w:val="a5"/>
              <w:spacing w:line="360" w:lineRule="auto"/>
              <w:ind w:firstLine="0"/>
              <w:jc w:val="center"/>
              <w:rPr>
                <w:rFonts w:ascii="华文楷体" w:eastAsia="华文楷体" w:hAnsi="华文楷体" w:cs="宋体"/>
                <w:szCs w:val="24"/>
              </w:rPr>
            </w:pPr>
          </w:p>
        </w:tc>
        <w:tc>
          <w:tcPr>
            <w:tcW w:w="2966" w:type="dxa"/>
            <w:vAlign w:val="center"/>
          </w:tcPr>
          <w:p w:rsidR="001A0F64" w:rsidRPr="00F91279" w:rsidRDefault="001A0F64">
            <w:pPr>
              <w:pStyle w:val="a5"/>
              <w:spacing w:line="360" w:lineRule="auto"/>
              <w:ind w:firstLine="0"/>
              <w:jc w:val="center"/>
              <w:rPr>
                <w:rFonts w:ascii="华文楷体" w:eastAsia="华文楷体" w:hAnsi="华文楷体" w:cs="宋体"/>
                <w:szCs w:val="24"/>
              </w:rPr>
            </w:pPr>
          </w:p>
        </w:tc>
      </w:tr>
      <w:tr w:rsidR="00F91279" w:rsidRPr="00F91279">
        <w:trPr>
          <w:trHeight w:val="23"/>
          <w:jc w:val="center"/>
        </w:trPr>
        <w:tc>
          <w:tcPr>
            <w:tcW w:w="871" w:type="dxa"/>
            <w:vAlign w:val="center"/>
          </w:tcPr>
          <w:p w:rsidR="001A0F64" w:rsidRPr="00F91279" w:rsidRDefault="001A0F64">
            <w:pPr>
              <w:pStyle w:val="a5"/>
              <w:spacing w:line="360" w:lineRule="auto"/>
              <w:ind w:firstLine="0"/>
              <w:jc w:val="center"/>
              <w:rPr>
                <w:rFonts w:ascii="华文楷体" w:eastAsia="华文楷体" w:hAnsi="华文楷体" w:cs="宋体"/>
                <w:szCs w:val="24"/>
              </w:rPr>
            </w:pPr>
          </w:p>
        </w:tc>
        <w:tc>
          <w:tcPr>
            <w:tcW w:w="2514" w:type="dxa"/>
            <w:vAlign w:val="center"/>
          </w:tcPr>
          <w:p w:rsidR="001A0F64" w:rsidRPr="00F91279" w:rsidRDefault="001A0F64">
            <w:pPr>
              <w:pStyle w:val="a5"/>
              <w:spacing w:line="360" w:lineRule="auto"/>
              <w:ind w:firstLine="0"/>
              <w:jc w:val="center"/>
              <w:rPr>
                <w:rFonts w:ascii="华文楷体" w:eastAsia="华文楷体" w:hAnsi="华文楷体" w:cs="宋体"/>
                <w:szCs w:val="24"/>
              </w:rPr>
            </w:pPr>
          </w:p>
        </w:tc>
        <w:tc>
          <w:tcPr>
            <w:tcW w:w="2266" w:type="dxa"/>
            <w:vAlign w:val="center"/>
          </w:tcPr>
          <w:p w:rsidR="001A0F64" w:rsidRPr="00F91279" w:rsidRDefault="001A0F64">
            <w:pPr>
              <w:pStyle w:val="a5"/>
              <w:spacing w:line="360" w:lineRule="auto"/>
              <w:ind w:firstLine="0"/>
              <w:jc w:val="center"/>
              <w:rPr>
                <w:rFonts w:ascii="华文楷体" w:eastAsia="华文楷体" w:hAnsi="华文楷体" w:cs="宋体"/>
                <w:szCs w:val="24"/>
              </w:rPr>
            </w:pPr>
          </w:p>
        </w:tc>
        <w:tc>
          <w:tcPr>
            <w:tcW w:w="2966" w:type="dxa"/>
            <w:vAlign w:val="center"/>
          </w:tcPr>
          <w:p w:rsidR="001A0F64" w:rsidRPr="00F91279" w:rsidRDefault="001A0F64">
            <w:pPr>
              <w:pStyle w:val="a5"/>
              <w:spacing w:line="360" w:lineRule="auto"/>
              <w:ind w:firstLine="0"/>
              <w:jc w:val="center"/>
              <w:rPr>
                <w:rFonts w:ascii="华文楷体" w:eastAsia="华文楷体" w:hAnsi="华文楷体" w:cs="宋体"/>
                <w:szCs w:val="24"/>
              </w:rPr>
            </w:pPr>
          </w:p>
        </w:tc>
      </w:tr>
      <w:tr w:rsidR="00F91279" w:rsidRPr="00F91279">
        <w:trPr>
          <w:trHeight w:val="23"/>
          <w:jc w:val="center"/>
        </w:trPr>
        <w:tc>
          <w:tcPr>
            <w:tcW w:w="871" w:type="dxa"/>
            <w:vAlign w:val="center"/>
          </w:tcPr>
          <w:p w:rsidR="001A0F64" w:rsidRPr="00F91279" w:rsidRDefault="001A0F64">
            <w:pPr>
              <w:pStyle w:val="a5"/>
              <w:spacing w:line="360" w:lineRule="auto"/>
              <w:ind w:firstLine="0"/>
              <w:jc w:val="center"/>
              <w:rPr>
                <w:rFonts w:ascii="华文楷体" w:eastAsia="华文楷体" w:hAnsi="华文楷体" w:cs="宋体"/>
                <w:szCs w:val="24"/>
              </w:rPr>
            </w:pPr>
          </w:p>
        </w:tc>
        <w:tc>
          <w:tcPr>
            <w:tcW w:w="2514" w:type="dxa"/>
            <w:vAlign w:val="center"/>
          </w:tcPr>
          <w:p w:rsidR="001A0F64" w:rsidRPr="00F91279" w:rsidRDefault="001A0F64">
            <w:pPr>
              <w:pStyle w:val="a5"/>
              <w:spacing w:line="360" w:lineRule="auto"/>
              <w:ind w:firstLine="0"/>
              <w:jc w:val="center"/>
              <w:rPr>
                <w:rFonts w:ascii="华文楷体" w:eastAsia="华文楷体" w:hAnsi="华文楷体" w:cs="宋体"/>
                <w:szCs w:val="24"/>
              </w:rPr>
            </w:pPr>
          </w:p>
        </w:tc>
        <w:tc>
          <w:tcPr>
            <w:tcW w:w="2266" w:type="dxa"/>
            <w:vAlign w:val="center"/>
          </w:tcPr>
          <w:p w:rsidR="001A0F64" w:rsidRPr="00F91279" w:rsidRDefault="001A0F64">
            <w:pPr>
              <w:pStyle w:val="a5"/>
              <w:spacing w:line="360" w:lineRule="auto"/>
              <w:ind w:firstLine="0"/>
              <w:jc w:val="center"/>
              <w:rPr>
                <w:rFonts w:ascii="华文楷体" w:eastAsia="华文楷体" w:hAnsi="华文楷体" w:cs="宋体"/>
                <w:szCs w:val="24"/>
              </w:rPr>
            </w:pPr>
          </w:p>
        </w:tc>
        <w:tc>
          <w:tcPr>
            <w:tcW w:w="2966" w:type="dxa"/>
            <w:vAlign w:val="center"/>
          </w:tcPr>
          <w:p w:rsidR="001A0F64" w:rsidRPr="00F91279" w:rsidRDefault="001A0F64">
            <w:pPr>
              <w:pStyle w:val="a5"/>
              <w:spacing w:line="360" w:lineRule="auto"/>
              <w:ind w:firstLine="0"/>
              <w:jc w:val="center"/>
              <w:rPr>
                <w:rFonts w:ascii="华文楷体" w:eastAsia="华文楷体" w:hAnsi="华文楷体" w:cs="宋体"/>
                <w:szCs w:val="24"/>
              </w:rPr>
            </w:pPr>
          </w:p>
        </w:tc>
      </w:tr>
    </w:tbl>
    <w:p w:rsidR="001A0F64" w:rsidRPr="00F91279" w:rsidRDefault="001A0F64">
      <w:pPr>
        <w:spacing w:line="360" w:lineRule="auto"/>
        <w:rPr>
          <w:rFonts w:ascii="华文楷体" w:eastAsia="华文楷体" w:hAnsi="华文楷体" w:cs="宋体"/>
          <w:lang w:val="zh-CN"/>
        </w:rPr>
      </w:pPr>
    </w:p>
    <w:p w:rsidR="001A0F64" w:rsidRPr="00F91279" w:rsidRDefault="0008262D">
      <w:pPr>
        <w:pStyle w:val="af"/>
        <w:spacing w:before="0" w:after="0" w:line="360" w:lineRule="auto"/>
        <w:jc w:val="left"/>
        <w:outlineLvl w:val="1"/>
        <w:rPr>
          <w:rFonts w:ascii="华文楷体" w:eastAsia="华文楷体" w:hAnsi="华文楷体" w:cs="宋体"/>
          <w:lang w:val="zh-CN"/>
        </w:rPr>
      </w:pPr>
      <w:bookmarkStart w:id="237" w:name="_Toc28963"/>
      <w:r w:rsidRPr="00F91279">
        <w:rPr>
          <w:rFonts w:ascii="华文楷体" w:eastAsia="华文楷体" w:hAnsi="华文楷体" w:cs="宋体" w:hint="eastAsia"/>
          <w:sz w:val="30"/>
          <w:szCs w:val="30"/>
          <w:lang w:val="zh-CN"/>
        </w:rPr>
        <w:br w:type="page"/>
      </w:r>
      <w:bookmarkStart w:id="238" w:name="_Toc26451"/>
      <w:bookmarkStart w:id="239" w:name="_Toc25816"/>
      <w:bookmarkStart w:id="240" w:name="_Toc515908221"/>
      <w:bookmarkStart w:id="241" w:name="_Toc184345942"/>
      <w:r w:rsidRPr="00F91279">
        <w:rPr>
          <w:rFonts w:ascii="华文楷体" w:eastAsia="华文楷体" w:hAnsi="华文楷体" w:cs="宋体" w:hint="eastAsia"/>
          <w:sz w:val="30"/>
          <w:szCs w:val="30"/>
        </w:rPr>
        <w:lastRenderedPageBreak/>
        <w:t>（</w:t>
      </w:r>
      <w:r w:rsidRPr="00F91279">
        <w:rPr>
          <w:rFonts w:ascii="华文楷体" w:eastAsia="华文楷体" w:hAnsi="华文楷体" w:cs="宋体" w:hint="eastAsia"/>
          <w:sz w:val="30"/>
          <w:szCs w:val="30"/>
        </w:rPr>
        <w:t>15</w:t>
      </w:r>
      <w:r w:rsidRPr="00F91279">
        <w:rPr>
          <w:rFonts w:ascii="华文楷体" w:eastAsia="华文楷体" w:hAnsi="华文楷体" w:cs="宋体" w:hint="eastAsia"/>
          <w:sz w:val="30"/>
          <w:szCs w:val="30"/>
        </w:rPr>
        <w:t>）</w:t>
      </w:r>
      <w:r w:rsidRPr="00F91279">
        <w:rPr>
          <w:rFonts w:ascii="华文楷体" w:eastAsia="华文楷体" w:hAnsi="华文楷体" w:cs="宋体" w:hint="eastAsia"/>
          <w:sz w:val="30"/>
          <w:szCs w:val="30"/>
          <w:lang w:val="zh-CN"/>
        </w:rPr>
        <w:t>开标一览表（报价表）</w:t>
      </w:r>
      <w:bookmarkEnd w:id="238"/>
      <w:bookmarkEnd w:id="239"/>
      <w:bookmarkEnd w:id="240"/>
      <w:bookmarkEnd w:id="241"/>
    </w:p>
    <w:p w:rsidR="001A0F64" w:rsidRPr="00F91279" w:rsidRDefault="0008262D">
      <w:pPr>
        <w:autoSpaceDE w:val="0"/>
        <w:autoSpaceDN w:val="0"/>
        <w:spacing w:line="360" w:lineRule="auto"/>
        <w:jc w:val="center"/>
        <w:rPr>
          <w:rFonts w:ascii="华文楷体" w:eastAsia="华文楷体" w:hAnsi="华文楷体" w:cs="宋体"/>
          <w:b/>
          <w:bCs/>
          <w:kern w:val="0"/>
          <w:sz w:val="36"/>
          <w:szCs w:val="36"/>
          <w:lang w:val="zh-CN"/>
        </w:rPr>
      </w:pPr>
      <w:r w:rsidRPr="00F91279">
        <w:rPr>
          <w:rFonts w:ascii="华文楷体" w:eastAsia="华文楷体" w:hAnsi="华文楷体" w:cs="宋体" w:hint="eastAsia"/>
          <w:b/>
          <w:bCs/>
          <w:kern w:val="0"/>
          <w:sz w:val="28"/>
          <w:szCs w:val="28"/>
          <w:lang w:val="zh-CN"/>
        </w:rPr>
        <w:t>开标一览表（报价表）</w:t>
      </w:r>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632"/>
        <w:gridCol w:w="5985"/>
      </w:tblGrid>
      <w:tr w:rsidR="00F91279" w:rsidRPr="00F91279">
        <w:trPr>
          <w:trHeight w:val="23"/>
          <w:jc w:val="center"/>
        </w:trPr>
        <w:tc>
          <w:tcPr>
            <w:tcW w:w="2632" w:type="dxa"/>
            <w:vAlign w:val="center"/>
          </w:tcPr>
          <w:p w:rsidR="001A0F64" w:rsidRPr="00F91279" w:rsidRDefault="0008262D">
            <w:pPr>
              <w:pStyle w:val="a5"/>
              <w:spacing w:line="360" w:lineRule="auto"/>
              <w:ind w:firstLine="0"/>
              <w:jc w:val="center"/>
              <w:rPr>
                <w:rFonts w:ascii="华文楷体" w:eastAsia="华文楷体" w:hAnsi="华文楷体" w:cs="宋体"/>
                <w:szCs w:val="24"/>
              </w:rPr>
            </w:pPr>
            <w:r w:rsidRPr="00F91279">
              <w:rPr>
                <w:rFonts w:ascii="华文楷体" w:eastAsia="华文楷体" w:hAnsi="华文楷体" w:cs="宋体" w:hint="eastAsia"/>
                <w:szCs w:val="24"/>
              </w:rPr>
              <w:t>投标人名称</w:t>
            </w:r>
          </w:p>
        </w:tc>
        <w:tc>
          <w:tcPr>
            <w:tcW w:w="5985" w:type="dxa"/>
            <w:vAlign w:val="center"/>
          </w:tcPr>
          <w:p w:rsidR="001A0F64" w:rsidRPr="00F91279" w:rsidRDefault="001A0F64">
            <w:pPr>
              <w:pStyle w:val="a5"/>
              <w:spacing w:line="360" w:lineRule="auto"/>
              <w:ind w:firstLine="0"/>
              <w:rPr>
                <w:rFonts w:ascii="华文楷体" w:eastAsia="华文楷体" w:hAnsi="华文楷体" w:cs="宋体"/>
                <w:szCs w:val="24"/>
              </w:rPr>
            </w:pPr>
          </w:p>
        </w:tc>
      </w:tr>
      <w:tr w:rsidR="00F91279" w:rsidRPr="00F91279">
        <w:trPr>
          <w:trHeight w:val="23"/>
          <w:jc w:val="center"/>
        </w:trPr>
        <w:tc>
          <w:tcPr>
            <w:tcW w:w="2632" w:type="dxa"/>
            <w:vAlign w:val="center"/>
          </w:tcPr>
          <w:p w:rsidR="001A0F64" w:rsidRPr="00F91279" w:rsidRDefault="0008262D">
            <w:pPr>
              <w:pStyle w:val="a5"/>
              <w:spacing w:line="360" w:lineRule="auto"/>
              <w:ind w:firstLine="0"/>
              <w:jc w:val="center"/>
              <w:rPr>
                <w:rFonts w:ascii="华文楷体" w:eastAsia="华文楷体" w:hAnsi="华文楷体" w:cs="宋体"/>
                <w:szCs w:val="24"/>
              </w:rPr>
            </w:pPr>
            <w:proofErr w:type="gramStart"/>
            <w:r w:rsidRPr="00F91279">
              <w:rPr>
                <w:rFonts w:ascii="华文楷体" w:eastAsia="华文楷体" w:hAnsi="华文楷体" w:cs="宋体" w:hint="eastAsia"/>
                <w:szCs w:val="24"/>
                <w:lang w:val="zh-CN"/>
              </w:rPr>
              <w:t>投标包号</w:t>
            </w:r>
            <w:proofErr w:type="gramEnd"/>
          </w:p>
        </w:tc>
        <w:tc>
          <w:tcPr>
            <w:tcW w:w="5985" w:type="dxa"/>
            <w:vAlign w:val="center"/>
          </w:tcPr>
          <w:p w:rsidR="001A0F64" w:rsidRPr="00F91279" w:rsidRDefault="001A0F64">
            <w:pPr>
              <w:pStyle w:val="a5"/>
              <w:spacing w:line="360" w:lineRule="auto"/>
              <w:ind w:firstLine="0"/>
              <w:rPr>
                <w:rFonts w:ascii="华文楷体" w:eastAsia="华文楷体" w:hAnsi="华文楷体" w:cs="宋体"/>
                <w:szCs w:val="24"/>
              </w:rPr>
            </w:pPr>
          </w:p>
        </w:tc>
      </w:tr>
      <w:tr w:rsidR="00F91279" w:rsidRPr="00F91279">
        <w:trPr>
          <w:trHeight w:val="23"/>
          <w:jc w:val="center"/>
        </w:trPr>
        <w:tc>
          <w:tcPr>
            <w:tcW w:w="2632" w:type="dxa"/>
            <w:vAlign w:val="center"/>
          </w:tcPr>
          <w:p w:rsidR="001A0F64" w:rsidRPr="00F91279" w:rsidRDefault="0008262D">
            <w:pPr>
              <w:pStyle w:val="a5"/>
              <w:spacing w:line="360" w:lineRule="auto"/>
              <w:ind w:firstLine="0"/>
              <w:jc w:val="center"/>
              <w:rPr>
                <w:rFonts w:ascii="华文楷体" w:eastAsia="华文楷体" w:hAnsi="华文楷体" w:cs="宋体"/>
                <w:szCs w:val="24"/>
              </w:rPr>
            </w:pPr>
            <w:r w:rsidRPr="00F91279">
              <w:rPr>
                <w:rFonts w:ascii="华文楷体" w:eastAsia="华文楷体" w:hAnsi="华文楷体" w:cs="宋体" w:hint="eastAsia"/>
                <w:szCs w:val="24"/>
              </w:rPr>
              <w:t>投标报价</w:t>
            </w:r>
          </w:p>
        </w:tc>
        <w:tc>
          <w:tcPr>
            <w:tcW w:w="5985" w:type="dxa"/>
            <w:vAlign w:val="center"/>
          </w:tcPr>
          <w:p w:rsidR="001A0F64" w:rsidRPr="00F91279" w:rsidRDefault="0008262D">
            <w:pPr>
              <w:autoSpaceDE w:val="0"/>
              <w:autoSpaceDN w:val="0"/>
              <w:spacing w:line="360" w:lineRule="auto"/>
              <w:rPr>
                <w:rFonts w:ascii="华文楷体" w:eastAsia="华文楷体" w:hAnsi="华文楷体" w:cs="宋体"/>
                <w:kern w:val="0"/>
                <w:lang w:val="zh-CN"/>
              </w:rPr>
            </w:pPr>
            <w:r w:rsidRPr="00F91279">
              <w:rPr>
                <w:rFonts w:ascii="华文楷体" w:eastAsia="华文楷体" w:hAnsi="华文楷体" w:cs="宋体" w:hint="eastAsia"/>
                <w:kern w:val="0"/>
                <w:lang w:val="zh-CN"/>
              </w:rPr>
              <w:t>大写：</w:t>
            </w:r>
          </w:p>
          <w:p w:rsidR="001A0F64" w:rsidRPr="00F91279" w:rsidRDefault="0008262D">
            <w:pPr>
              <w:pStyle w:val="a5"/>
              <w:spacing w:line="360" w:lineRule="auto"/>
              <w:ind w:firstLine="0"/>
              <w:rPr>
                <w:rFonts w:ascii="华文楷体" w:eastAsia="华文楷体" w:hAnsi="华文楷体" w:cs="宋体"/>
                <w:szCs w:val="24"/>
              </w:rPr>
            </w:pPr>
            <w:r w:rsidRPr="00F91279">
              <w:rPr>
                <w:rFonts w:ascii="华文楷体" w:eastAsia="华文楷体" w:hAnsi="华文楷体" w:cs="宋体" w:hint="eastAsia"/>
                <w:kern w:val="0"/>
                <w:szCs w:val="24"/>
                <w:lang w:val="zh-CN"/>
              </w:rPr>
              <w:t>小写：</w:t>
            </w:r>
          </w:p>
        </w:tc>
      </w:tr>
      <w:tr w:rsidR="00F91279" w:rsidRPr="00F91279">
        <w:trPr>
          <w:trHeight w:val="23"/>
          <w:jc w:val="center"/>
        </w:trPr>
        <w:tc>
          <w:tcPr>
            <w:tcW w:w="2632" w:type="dxa"/>
            <w:vAlign w:val="center"/>
          </w:tcPr>
          <w:p w:rsidR="001A0F64" w:rsidRPr="00F91279" w:rsidRDefault="0008262D">
            <w:pPr>
              <w:pStyle w:val="a5"/>
              <w:ind w:firstLine="0"/>
              <w:jc w:val="center"/>
              <w:rPr>
                <w:rFonts w:ascii="华文楷体" w:eastAsia="华文楷体" w:hAnsi="华文楷体" w:cs="宋体"/>
                <w:szCs w:val="24"/>
                <w:lang w:val="zh-CN"/>
              </w:rPr>
            </w:pPr>
            <w:r w:rsidRPr="00F91279">
              <w:rPr>
                <w:rFonts w:ascii="华文楷体" w:eastAsia="华文楷体" w:hAnsi="华文楷体" w:cs="宋体" w:hint="eastAsia"/>
                <w:szCs w:val="24"/>
                <w:lang w:val="zh-CN"/>
              </w:rPr>
              <w:t>合同履行期限</w:t>
            </w:r>
          </w:p>
        </w:tc>
        <w:tc>
          <w:tcPr>
            <w:tcW w:w="5985" w:type="dxa"/>
            <w:vAlign w:val="center"/>
          </w:tcPr>
          <w:p w:rsidR="001A0F64" w:rsidRPr="00F91279" w:rsidRDefault="001A0F64">
            <w:pPr>
              <w:pStyle w:val="a5"/>
              <w:spacing w:line="360" w:lineRule="auto"/>
              <w:ind w:firstLine="0"/>
              <w:rPr>
                <w:rFonts w:ascii="华文楷体" w:eastAsia="华文楷体" w:hAnsi="华文楷体" w:cs="宋体"/>
                <w:szCs w:val="24"/>
              </w:rPr>
            </w:pPr>
          </w:p>
        </w:tc>
      </w:tr>
      <w:tr w:rsidR="00F91279" w:rsidRPr="00F91279">
        <w:trPr>
          <w:trHeight w:val="23"/>
          <w:jc w:val="center"/>
        </w:trPr>
        <w:tc>
          <w:tcPr>
            <w:tcW w:w="2632" w:type="dxa"/>
            <w:vAlign w:val="center"/>
          </w:tcPr>
          <w:p w:rsidR="001A0F64" w:rsidRPr="00F91279" w:rsidRDefault="0008262D">
            <w:pPr>
              <w:pStyle w:val="a5"/>
              <w:ind w:firstLine="0"/>
              <w:jc w:val="center"/>
              <w:rPr>
                <w:rFonts w:ascii="华文楷体" w:eastAsia="华文楷体" w:hAnsi="华文楷体" w:cs="宋体"/>
                <w:szCs w:val="24"/>
              </w:rPr>
            </w:pPr>
            <w:r w:rsidRPr="00F91279">
              <w:rPr>
                <w:rFonts w:ascii="华文楷体" w:eastAsia="华文楷体" w:hAnsi="华文楷体" w:cs="宋体" w:hint="eastAsia"/>
                <w:szCs w:val="24"/>
              </w:rPr>
              <w:t>交货地点</w:t>
            </w:r>
          </w:p>
        </w:tc>
        <w:tc>
          <w:tcPr>
            <w:tcW w:w="5985" w:type="dxa"/>
            <w:vAlign w:val="center"/>
          </w:tcPr>
          <w:p w:rsidR="001A0F64" w:rsidRPr="00F91279" w:rsidRDefault="001A0F64">
            <w:pPr>
              <w:pStyle w:val="a5"/>
              <w:spacing w:line="360" w:lineRule="auto"/>
              <w:ind w:firstLine="0"/>
              <w:rPr>
                <w:rFonts w:ascii="华文楷体" w:eastAsia="华文楷体" w:hAnsi="华文楷体" w:cs="宋体"/>
                <w:szCs w:val="24"/>
              </w:rPr>
            </w:pPr>
          </w:p>
        </w:tc>
      </w:tr>
      <w:tr w:rsidR="00F91279" w:rsidRPr="00F91279">
        <w:trPr>
          <w:trHeight w:val="23"/>
          <w:jc w:val="center"/>
        </w:trPr>
        <w:tc>
          <w:tcPr>
            <w:tcW w:w="2632" w:type="dxa"/>
            <w:vAlign w:val="center"/>
          </w:tcPr>
          <w:p w:rsidR="001A0F64" w:rsidRPr="00F91279" w:rsidRDefault="0008262D">
            <w:pPr>
              <w:pStyle w:val="a5"/>
              <w:ind w:firstLine="0"/>
              <w:jc w:val="center"/>
              <w:rPr>
                <w:rFonts w:ascii="华文楷体" w:eastAsia="华文楷体" w:hAnsi="华文楷体" w:cs="宋体"/>
                <w:szCs w:val="24"/>
              </w:rPr>
            </w:pPr>
            <w:r w:rsidRPr="00F91279">
              <w:rPr>
                <w:rFonts w:ascii="华文楷体" w:eastAsia="华文楷体" w:hAnsi="华文楷体" w:cs="宋体" w:hint="eastAsia"/>
                <w:szCs w:val="24"/>
              </w:rPr>
              <w:t>质保期</w:t>
            </w:r>
          </w:p>
        </w:tc>
        <w:tc>
          <w:tcPr>
            <w:tcW w:w="5985" w:type="dxa"/>
            <w:vAlign w:val="center"/>
          </w:tcPr>
          <w:p w:rsidR="001A0F64" w:rsidRPr="00F91279" w:rsidRDefault="001A0F64">
            <w:pPr>
              <w:pStyle w:val="a5"/>
              <w:spacing w:line="360" w:lineRule="auto"/>
              <w:ind w:firstLine="0"/>
              <w:rPr>
                <w:rFonts w:ascii="华文楷体" w:eastAsia="华文楷体" w:hAnsi="华文楷体" w:cs="宋体"/>
                <w:szCs w:val="24"/>
              </w:rPr>
            </w:pPr>
          </w:p>
        </w:tc>
      </w:tr>
    </w:tbl>
    <w:p w:rsidR="001A0F64" w:rsidRPr="00F91279" w:rsidRDefault="0008262D">
      <w:pPr>
        <w:autoSpaceDE w:val="0"/>
        <w:autoSpaceDN w:val="0"/>
        <w:spacing w:line="360" w:lineRule="auto"/>
        <w:rPr>
          <w:rFonts w:ascii="华文楷体" w:eastAsia="华文楷体" w:hAnsi="华文楷体" w:cs="宋体"/>
          <w:kern w:val="0"/>
          <w:lang w:val="zh-CN"/>
        </w:rPr>
      </w:pPr>
      <w:r w:rsidRPr="00F91279">
        <w:rPr>
          <w:rFonts w:ascii="华文楷体" w:eastAsia="华文楷体" w:hAnsi="华文楷体" w:cs="宋体" w:hint="eastAsia"/>
          <w:b/>
          <w:bCs/>
          <w:kern w:val="0"/>
          <w:lang w:val="zh-CN"/>
        </w:rPr>
        <w:t>注：</w:t>
      </w:r>
      <w:r w:rsidRPr="00F91279">
        <w:rPr>
          <w:rFonts w:ascii="华文楷体" w:eastAsia="华文楷体" w:hAnsi="华文楷体" w:cs="宋体" w:hint="eastAsia"/>
          <w:kern w:val="0"/>
          <w:lang w:val="zh-CN"/>
        </w:rPr>
        <w:t>1.</w:t>
      </w:r>
      <w:r w:rsidRPr="00F91279">
        <w:rPr>
          <w:rFonts w:ascii="华文楷体" w:eastAsia="华文楷体" w:hAnsi="华文楷体" w:cs="宋体" w:hint="eastAsia"/>
          <w:kern w:val="0"/>
          <w:lang w:val="zh-CN"/>
        </w:rPr>
        <w:t>填写此表时不得改变表格形式。</w:t>
      </w:r>
    </w:p>
    <w:p w:rsidR="001A0F64" w:rsidRPr="00F91279" w:rsidRDefault="0008262D">
      <w:pPr>
        <w:autoSpaceDE w:val="0"/>
        <w:autoSpaceDN w:val="0"/>
        <w:spacing w:line="360" w:lineRule="auto"/>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2.</w:t>
      </w:r>
      <w:r w:rsidRPr="00F91279">
        <w:rPr>
          <w:rFonts w:ascii="华文楷体" w:eastAsia="华文楷体" w:hAnsi="华文楷体" w:cs="宋体" w:hint="eastAsia"/>
          <w:kern w:val="0"/>
          <w:lang w:val="zh-CN"/>
        </w:rPr>
        <w:t>“投标报价”为投标总价。投标报价必须包括：设备价款、包装费、运输费、安装费、调试费、检测费、培训费、技术服务费、售后服务费、税</w:t>
      </w:r>
      <w:r w:rsidRPr="00F91279">
        <w:rPr>
          <w:rFonts w:ascii="华文楷体" w:eastAsia="华文楷体" w:hAnsi="华文楷体" w:cs="宋体" w:hint="eastAsia"/>
          <w:kern w:val="0"/>
        </w:rPr>
        <w:t>金</w:t>
      </w:r>
      <w:r w:rsidRPr="00F91279">
        <w:rPr>
          <w:rFonts w:ascii="华文楷体" w:eastAsia="华文楷体" w:hAnsi="华文楷体" w:cs="宋体" w:hint="eastAsia"/>
          <w:kern w:val="0"/>
          <w:lang w:val="zh-CN"/>
        </w:rPr>
        <w:t>、保险费等其他为完成本项目将发生的全部费用。</w:t>
      </w:r>
    </w:p>
    <w:p w:rsidR="001A0F64" w:rsidRPr="00F91279" w:rsidRDefault="0008262D">
      <w:pPr>
        <w:autoSpaceDE w:val="0"/>
        <w:autoSpaceDN w:val="0"/>
        <w:spacing w:line="360" w:lineRule="auto"/>
        <w:ind w:firstLineChars="200" w:firstLine="480"/>
        <w:rPr>
          <w:rFonts w:ascii="华文楷体" w:eastAsia="华文楷体" w:hAnsi="华文楷体" w:cs="宋体"/>
          <w:kern w:val="0"/>
        </w:rPr>
      </w:pPr>
      <w:r w:rsidRPr="00F91279">
        <w:rPr>
          <w:rFonts w:ascii="华文楷体" w:eastAsia="华文楷体" w:hAnsi="华文楷体" w:cs="宋体" w:hint="eastAsia"/>
          <w:kern w:val="0"/>
          <w:lang w:val="zh-CN"/>
        </w:rPr>
        <w:t>3.</w:t>
      </w:r>
      <w:r w:rsidRPr="00F91279">
        <w:rPr>
          <w:rFonts w:ascii="华文楷体" w:eastAsia="华文楷体" w:hAnsi="华文楷体" w:cs="宋体" w:hint="eastAsia"/>
          <w:kern w:val="0"/>
          <w:lang w:val="zh-CN"/>
        </w:rPr>
        <w:t>“合同履行期限”是指产品能够交付使用的具体时间。</w:t>
      </w:r>
    </w:p>
    <w:p w:rsidR="001A0F64" w:rsidRPr="00F91279" w:rsidRDefault="0008262D">
      <w:pPr>
        <w:autoSpaceDE w:val="0"/>
        <w:autoSpaceDN w:val="0"/>
        <w:spacing w:line="360" w:lineRule="auto"/>
        <w:ind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4.</w:t>
      </w:r>
      <w:r w:rsidRPr="00F91279">
        <w:rPr>
          <w:rFonts w:ascii="华文楷体" w:eastAsia="华文楷体" w:hAnsi="华文楷体" w:cs="宋体" w:hint="eastAsia"/>
          <w:kern w:val="0"/>
          <w:lang w:val="zh-CN"/>
        </w:rPr>
        <w:t>投标报价不能有两个或两个以上的报价方案，</w:t>
      </w:r>
      <w:r w:rsidRPr="00F91279">
        <w:rPr>
          <w:rFonts w:ascii="华文楷体" w:eastAsia="华文楷体" w:hAnsi="华文楷体" w:cs="宋体" w:hint="eastAsia"/>
          <w:kern w:val="0"/>
        </w:rPr>
        <w:t>否则投标无效</w:t>
      </w:r>
      <w:r w:rsidRPr="00F91279">
        <w:rPr>
          <w:rFonts w:ascii="华文楷体" w:eastAsia="华文楷体" w:hAnsi="华文楷体" w:cs="宋体" w:hint="eastAsia"/>
          <w:kern w:val="0"/>
          <w:lang w:val="zh-CN"/>
        </w:rPr>
        <w:t>。</w:t>
      </w:r>
    </w:p>
    <w:p w:rsidR="001A0F64" w:rsidRPr="00F91279" w:rsidRDefault="001A0F64">
      <w:pPr>
        <w:autoSpaceDE w:val="0"/>
        <w:autoSpaceDN w:val="0"/>
        <w:spacing w:line="360" w:lineRule="auto"/>
        <w:rPr>
          <w:rFonts w:ascii="华文楷体" w:eastAsia="华文楷体" w:hAnsi="华文楷体" w:cs="宋体"/>
          <w:kern w:val="0"/>
          <w:lang w:val="zh-CN"/>
        </w:rPr>
      </w:pPr>
    </w:p>
    <w:p w:rsidR="001A0F64" w:rsidRPr="00F91279" w:rsidRDefault="0008262D">
      <w:pPr>
        <w:autoSpaceDE w:val="0"/>
        <w:autoSpaceDN w:val="0"/>
        <w:spacing w:line="360" w:lineRule="auto"/>
        <w:jc w:val="center"/>
        <w:rPr>
          <w:rFonts w:ascii="华文楷体" w:eastAsia="华文楷体" w:hAnsi="华文楷体" w:cs="宋体"/>
          <w:b/>
          <w:bCs/>
          <w:kern w:val="0"/>
          <w:lang w:val="zh-CN"/>
        </w:rPr>
      </w:pPr>
      <w:r w:rsidRPr="00F91279">
        <w:rPr>
          <w:rFonts w:ascii="华文楷体" w:eastAsia="华文楷体" w:hAnsi="华文楷体" w:cs="宋体" w:hint="eastAsia"/>
          <w:b/>
          <w:bCs/>
          <w:kern w:val="0"/>
          <w:lang w:val="zh-CN"/>
        </w:rPr>
        <w:t xml:space="preserve">          </w:t>
      </w:r>
      <w:r w:rsidRPr="00F91279">
        <w:rPr>
          <w:rFonts w:ascii="华文楷体" w:eastAsia="华文楷体" w:hAnsi="华文楷体" w:cs="宋体" w:hint="eastAsia"/>
          <w:b/>
          <w:bCs/>
          <w:kern w:val="0"/>
          <w:lang w:val="zh-CN"/>
        </w:rPr>
        <w:t>投标人：</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（公章）</w:t>
      </w:r>
    </w:p>
    <w:p w:rsidR="001A0F64" w:rsidRPr="00F91279" w:rsidRDefault="0008262D">
      <w:pPr>
        <w:autoSpaceDE w:val="0"/>
        <w:autoSpaceDN w:val="0"/>
        <w:spacing w:line="360" w:lineRule="auto"/>
        <w:jc w:val="center"/>
        <w:rPr>
          <w:rFonts w:ascii="华文楷体" w:eastAsia="华文楷体" w:hAnsi="华文楷体" w:cs="宋体"/>
          <w:b/>
          <w:bCs/>
          <w:kern w:val="0"/>
          <w:lang w:val="zh-CN"/>
        </w:rPr>
      </w:pPr>
      <w:r w:rsidRPr="00F91279">
        <w:rPr>
          <w:rFonts w:ascii="华文楷体" w:eastAsia="华文楷体" w:hAnsi="华文楷体" w:cs="宋体" w:hint="eastAsia"/>
          <w:b/>
          <w:bCs/>
          <w:kern w:val="0"/>
          <w:lang w:val="zh-CN"/>
        </w:rPr>
        <w:t>法定代表人或委托代理人：</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（签字或盖章）</w:t>
      </w:r>
    </w:p>
    <w:p w:rsidR="001A0F64" w:rsidRPr="00F91279" w:rsidRDefault="0008262D">
      <w:pPr>
        <w:autoSpaceDE w:val="0"/>
        <w:autoSpaceDN w:val="0"/>
        <w:spacing w:line="360" w:lineRule="auto"/>
        <w:jc w:val="center"/>
        <w:rPr>
          <w:rFonts w:ascii="华文楷体" w:eastAsia="华文楷体" w:hAnsi="华文楷体" w:cs="宋体"/>
          <w:kern w:val="0"/>
          <w:lang w:val="zh-CN"/>
        </w:rPr>
      </w:pP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年</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月</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日</w:t>
      </w:r>
    </w:p>
    <w:p w:rsidR="001A0F64" w:rsidRPr="00F91279" w:rsidRDefault="0008262D">
      <w:pPr>
        <w:pStyle w:val="af"/>
        <w:spacing w:before="0" w:after="0" w:line="360" w:lineRule="auto"/>
        <w:jc w:val="left"/>
        <w:outlineLvl w:val="1"/>
        <w:rPr>
          <w:rFonts w:ascii="华文楷体" w:eastAsia="华文楷体" w:hAnsi="华文楷体" w:cs="宋体"/>
        </w:rPr>
      </w:pPr>
      <w:r w:rsidRPr="00F91279">
        <w:rPr>
          <w:rFonts w:ascii="华文楷体" w:eastAsia="华文楷体" w:hAnsi="华文楷体" w:cs="宋体" w:hint="eastAsia"/>
          <w:sz w:val="30"/>
          <w:szCs w:val="30"/>
          <w:lang w:val="zh-CN"/>
        </w:rPr>
        <w:br w:type="page"/>
      </w:r>
      <w:bookmarkStart w:id="242" w:name="_Toc184345943"/>
      <w:bookmarkStart w:id="243" w:name="_Toc20079"/>
      <w:bookmarkStart w:id="244" w:name="_Toc515908222"/>
      <w:r w:rsidRPr="00F91279">
        <w:rPr>
          <w:rFonts w:ascii="华文楷体" w:eastAsia="华文楷体" w:hAnsi="华文楷体" w:cs="宋体" w:hint="eastAsia"/>
          <w:sz w:val="30"/>
          <w:szCs w:val="30"/>
        </w:rPr>
        <w:lastRenderedPageBreak/>
        <w:t>（</w:t>
      </w:r>
      <w:r w:rsidRPr="00F91279">
        <w:rPr>
          <w:rFonts w:ascii="华文楷体" w:eastAsia="华文楷体" w:hAnsi="华文楷体" w:cs="宋体" w:hint="eastAsia"/>
          <w:sz w:val="30"/>
          <w:szCs w:val="30"/>
        </w:rPr>
        <w:t>16</w:t>
      </w:r>
      <w:r w:rsidRPr="00F91279">
        <w:rPr>
          <w:rFonts w:ascii="华文楷体" w:eastAsia="华文楷体" w:hAnsi="华文楷体" w:cs="宋体" w:hint="eastAsia"/>
          <w:sz w:val="30"/>
          <w:szCs w:val="30"/>
        </w:rPr>
        <w:t>）</w:t>
      </w:r>
      <w:r w:rsidRPr="00F91279">
        <w:rPr>
          <w:rFonts w:ascii="华文楷体" w:eastAsia="华文楷体" w:hAnsi="华文楷体" w:cs="宋体" w:hint="eastAsia"/>
          <w:sz w:val="30"/>
          <w:szCs w:val="30"/>
          <w:lang w:val="zh-CN"/>
        </w:rPr>
        <w:t>分项报价表</w:t>
      </w:r>
      <w:bookmarkEnd w:id="237"/>
      <w:bookmarkEnd w:id="242"/>
      <w:bookmarkEnd w:id="243"/>
      <w:bookmarkEnd w:id="244"/>
    </w:p>
    <w:p w:rsidR="001A0F64" w:rsidRPr="00F91279" w:rsidRDefault="001A0F64">
      <w:pPr>
        <w:autoSpaceDE w:val="0"/>
        <w:autoSpaceDN w:val="0"/>
        <w:spacing w:line="360" w:lineRule="auto"/>
        <w:rPr>
          <w:rFonts w:ascii="华文楷体" w:eastAsia="华文楷体" w:hAnsi="华文楷体" w:cs="宋体"/>
          <w:b/>
          <w:bCs/>
          <w:kern w:val="0"/>
          <w:sz w:val="28"/>
          <w:szCs w:val="28"/>
          <w:lang w:val="zh-CN"/>
        </w:rPr>
      </w:pPr>
    </w:p>
    <w:p w:rsidR="001A0F64" w:rsidRPr="00F91279" w:rsidRDefault="0008262D">
      <w:pPr>
        <w:autoSpaceDE w:val="0"/>
        <w:autoSpaceDN w:val="0"/>
        <w:spacing w:line="360" w:lineRule="auto"/>
        <w:jc w:val="center"/>
        <w:rPr>
          <w:rFonts w:ascii="华文楷体" w:eastAsia="华文楷体" w:hAnsi="华文楷体" w:cs="宋体"/>
          <w:b/>
          <w:bCs/>
          <w:kern w:val="0"/>
          <w:sz w:val="28"/>
          <w:szCs w:val="28"/>
          <w:lang w:val="zh-CN"/>
        </w:rPr>
      </w:pPr>
      <w:r w:rsidRPr="00F91279">
        <w:rPr>
          <w:rFonts w:ascii="华文楷体" w:eastAsia="华文楷体" w:hAnsi="华文楷体" w:cs="宋体" w:hint="eastAsia"/>
          <w:b/>
          <w:bCs/>
          <w:kern w:val="0"/>
          <w:sz w:val="28"/>
          <w:szCs w:val="28"/>
          <w:lang w:val="zh-CN"/>
        </w:rPr>
        <w:t>分项报价表</w:t>
      </w:r>
    </w:p>
    <w:p w:rsidR="001A0F64" w:rsidRPr="00F91279" w:rsidRDefault="0008262D">
      <w:pPr>
        <w:autoSpaceDE w:val="0"/>
        <w:autoSpaceDN w:val="0"/>
        <w:spacing w:line="360" w:lineRule="auto"/>
        <w:rPr>
          <w:rFonts w:ascii="华文楷体" w:eastAsia="华文楷体" w:hAnsi="华文楷体" w:cs="宋体"/>
          <w:b/>
          <w:bCs/>
          <w:kern w:val="0"/>
        </w:rPr>
      </w:pPr>
      <w:r w:rsidRPr="00F91279">
        <w:rPr>
          <w:rFonts w:ascii="华文楷体" w:eastAsia="华文楷体" w:hAnsi="华文楷体" w:cs="宋体" w:hint="eastAsia"/>
          <w:b/>
          <w:bCs/>
          <w:kern w:val="0"/>
          <w:lang w:val="zh-CN"/>
        </w:rPr>
        <w:t>投标人名称</w:t>
      </w:r>
      <w:r w:rsidRPr="00F91279">
        <w:rPr>
          <w:rFonts w:ascii="华文楷体" w:eastAsia="华文楷体" w:hAnsi="华文楷体" w:cs="宋体" w:hint="eastAsia"/>
          <w:b/>
          <w:bCs/>
          <w:kern w:val="0"/>
        </w:rPr>
        <w:t>：</w:t>
      </w:r>
      <w:r w:rsidRPr="00F91279">
        <w:rPr>
          <w:rFonts w:ascii="华文楷体" w:eastAsia="华文楷体" w:hAnsi="华文楷体" w:cs="宋体" w:hint="eastAsia"/>
          <w:b/>
          <w:bCs/>
          <w:kern w:val="0"/>
        </w:rPr>
        <w:t xml:space="preserve">                           </w:t>
      </w:r>
      <w:r w:rsidRPr="00F91279">
        <w:rPr>
          <w:rFonts w:ascii="华文楷体" w:eastAsia="华文楷体" w:hAnsi="华文楷体" w:cs="宋体" w:hint="eastAsia"/>
          <w:b/>
          <w:bCs/>
          <w:kern w:val="0"/>
        </w:rPr>
        <w:t>包号：</w:t>
      </w:r>
      <w:r w:rsidRPr="00F91279">
        <w:rPr>
          <w:rFonts w:ascii="华文楷体" w:eastAsia="华文楷体" w:hAnsi="华文楷体" w:cs="宋体" w:hint="eastAsia"/>
          <w:b/>
          <w:bCs/>
          <w:kern w:val="0"/>
        </w:rPr>
        <w:t xml:space="preserve">               </w:t>
      </w:r>
      <w:r w:rsidRPr="00F91279">
        <w:rPr>
          <w:rFonts w:ascii="华文楷体" w:eastAsia="华文楷体" w:hAnsi="华文楷体" w:cs="宋体" w:hint="eastAsia"/>
          <w:b/>
          <w:bCs/>
          <w:kern w:val="0"/>
        </w:rPr>
        <w:t>单位：元</w:t>
      </w:r>
    </w:p>
    <w:tbl>
      <w:tblPr>
        <w:tblW w:w="0" w:type="auto"/>
        <w:jc w:val="center"/>
        <w:tblLayout w:type="fixed"/>
        <w:tblCellMar>
          <w:left w:w="28" w:type="dxa"/>
          <w:right w:w="28" w:type="dxa"/>
        </w:tblCellMar>
        <w:tblLook w:val="04A0" w:firstRow="1" w:lastRow="0" w:firstColumn="1" w:lastColumn="0" w:noHBand="0" w:noVBand="1"/>
      </w:tblPr>
      <w:tblGrid>
        <w:gridCol w:w="628"/>
        <w:gridCol w:w="1563"/>
        <w:gridCol w:w="1065"/>
        <w:gridCol w:w="759"/>
        <w:gridCol w:w="1305"/>
        <w:gridCol w:w="931"/>
        <w:gridCol w:w="706"/>
        <w:gridCol w:w="831"/>
        <w:gridCol w:w="829"/>
      </w:tblGrid>
      <w:tr w:rsidR="00F91279" w:rsidRPr="00F91279">
        <w:trPr>
          <w:trHeight w:val="23"/>
          <w:jc w:val="center"/>
        </w:trPr>
        <w:tc>
          <w:tcPr>
            <w:tcW w:w="628" w:type="dxa"/>
            <w:tcBorders>
              <w:top w:val="single" w:sz="8" w:space="0" w:color="000000"/>
              <w:left w:val="single" w:sz="8" w:space="0" w:color="000000"/>
              <w:bottom w:val="single" w:sz="6" w:space="0" w:color="000000"/>
              <w:right w:val="single" w:sz="6" w:space="0" w:color="000000"/>
            </w:tcBorders>
            <w:vAlign w:val="center"/>
          </w:tcPr>
          <w:p w:rsidR="001A0F64" w:rsidRPr="00F91279" w:rsidRDefault="0008262D">
            <w:pPr>
              <w:spacing w:line="400" w:lineRule="exact"/>
              <w:jc w:val="center"/>
              <w:rPr>
                <w:rFonts w:ascii="华文楷体" w:eastAsia="华文楷体" w:hAnsi="华文楷体" w:cs="宋体"/>
                <w:spacing w:val="-3"/>
              </w:rPr>
            </w:pPr>
            <w:r w:rsidRPr="00F91279">
              <w:rPr>
                <w:rFonts w:ascii="华文楷体" w:eastAsia="华文楷体" w:hAnsi="华文楷体" w:cs="宋体" w:hint="eastAsia"/>
                <w:spacing w:val="-3"/>
              </w:rPr>
              <w:t>序号</w:t>
            </w:r>
          </w:p>
        </w:tc>
        <w:tc>
          <w:tcPr>
            <w:tcW w:w="1563" w:type="dxa"/>
            <w:tcBorders>
              <w:top w:val="single" w:sz="8" w:space="0" w:color="000000"/>
              <w:left w:val="single" w:sz="6" w:space="0" w:color="000000"/>
              <w:bottom w:val="single" w:sz="6" w:space="0" w:color="000000"/>
              <w:right w:val="single" w:sz="6" w:space="0" w:color="000000"/>
            </w:tcBorders>
            <w:vAlign w:val="center"/>
          </w:tcPr>
          <w:p w:rsidR="001A0F64" w:rsidRPr="00F91279" w:rsidRDefault="0008262D">
            <w:pPr>
              <w:spacing w:line="400" w:lineRule="exact"/>
              <w:jc w:val="center"/>
              <w:rPr>
                <w:rFonts w:ascii="华文楷体" w:eastAsia="华文楷体" w:hAnsi="华文楷体" w:cs="宋体"/>
                <w:spacing w:val="-3"/>
              </w:rPr>
            </w:pPr>
            <w:r w:rsidRPr="00F91279">
              <w:rPr>
                <w:rFonts w:ascii="华文楷体" w:eastAsia="华文楷体" w:hAnsi="华文楷体" w:cs="宋体" w:hint="eastAsia"/>
                <w:spacing w:val="-3"/>
              </w:rPr>
              <w:t>产品名称</w:t>
            </w:r>
          </w:p>
        </w:tc>
        <w:tc>
          <w:tcPr>
            <w:tcW w:w="1065" w:type="dxa"/>
            <w:tcBorders>
              <w:top w:val="single" w:sz="8" w:space="0" w:color="000000"/>
              <w:left w:val="single" w:sz="6" w:space="0" w:color="000000"/>
              <w:bottom w:val="single" w:sz="6" w:space="0" w:color="000000"/>
              <w:right w:val="single" w:sz="6" w:space="0" w:color="000000"/>
            </w:tcBorders>
            <w:vAlign w:val="center"/>
          </w:tcPr>
          <w:p w:rsidR="001A0F64" w:rsidRPr="00F91279" w:rsidRDefault="0008262D">
            <w:pPr>
              <w:spacing w:line="400" w:lineRule="exact"/>
              <w:jc w:val="center"/>
              <w:rPr>
                <w:rFonts w:ascii="华文楷体" w:eastAsia="华文楷体" w:hAnsi="华文楷体" w:cs="宋体"/>
                <w:spacing w:val="-3"/>
              </w:rPr>
            </w:pPr>
            <w:r w:rsidRPr="00F91279">
              <w:rPr>
                <w:rFonts w:ascii="华文楷体" w:eastAsia="华文楷体" w:hAnsi="华文楷体" w:cs="宋体" w:hint="eastAsia"/>
                <w:spacing w:val="-3"/>
              </w:rPr>
              <w:t>品牌</w:t>
            </w:r>
          </w:p>
        </w:tc>
        <w:tc>
          <w:tcPr>
            <w:tcW w:w="759" w:type="dxa"/>
            <w:tcBorders>
              <w:top w:val="single" w:sz="8" w:space="0" w:color="000000"/>
              <w:left w:val="single" w:sz="6" w:space="0" w:color="000000"/>
              <w:bottom w:val="single" w:sz="6" w:space="0" w:color="000000"/>
              <w:right w:val="single" w:sz="6" w:space="0" w:color="000000"/>
            </w:tcBorders>
            <w:vAlign w:val="center"/>
          </w:tcPr>
          <w:p w:rsidR="001A0F64" w:rsidRPr="00F91279" w:rsidRDefault="0008262D">
            <w:pPr>
              <w:spacing w:line="400" w:lineRule="exact"/>
              <w:jc w:val="center"/>
              <w:rPr>
                <w:rFonts w:ascii="华文楷体" w:eastAsia="华文楷体" w:hAnsi="华文楷体" w:cs="宋体"/>
                <w:spacing w:val="-3"/>
              </w:rPr>
            </w:pPr>
            <w:r w:rsidRPr="00F91279">
              <w:rPr>
                <w:rFonts w:ascii="华文楷体" w:eastAsia="华文楷体" w:hAnsi="华文楷体" w:cs="宋体" w:hint="eastAsia"/>
                <w:spacing w:val="-3"/>
              </w:rPr>
              <w:t>规格</w:t>
            </w:r>
          </w:p>
          <w:p w:rsidR="001A0F64" w:rsidRPr="00F91279" w:rsidRDefault="0008262D">
            <w:pPr>
              <w:spacing w:line="400" w:lineRule="exact"/>
              <w:jc w:val="center"/>
              <w:rPr>
                <w:rFonts w:ascii="华文楷体" w:eastAsia="华文楷体" w:hAnsi="华文楷体" w:cs="宋体"/>
                <w:spacing w:val="-3"/>
              </w:rPr>
            </w:pPr>
            <w:r w:rsidRPr="00F91279">
              <w:rPr>
                <w:rFonts w:ascii="华文楷体" w:eastAsia="华文楷体" w:hAnsi="华文楷体" w:cs="宋体" w:hint="eastAsia"/>
                <w:spacing w:val="-3"/>
              </w:rPr>
              <w:t>型号</w:t>
            </w:r>
          </w:p>
        </w:tc>
        <w:tc>
          <w:tcPr>
            <w:tcW w:w="1305" w:type="dxa"/>
            <w:tcBorders>
              <w:top w:val="single" w:sz="8" w:space="0" w:color="000000"/>
              <w:left w:val="single" w:sz="6" w:space="0" w:color="000000"/>
              <w:bottom w:val="single" w:sz="6" w:space="0" w:color="000000"/>
              <w:right w:val="single" w:sz="6" w:space="0" w:color="000000"/>
            </w:tcBorders>
            <w:vAlign w:val="center"/>
          </w:tcPr>
          <w:p w:rsidR="001A0F64" w:rsidRPr="00F91279" w:rsidRDefault="0008262D">
            <w:pPr>
              <w:spacing w:line="400" w:lineRule="exact"/>
              <w:jc w:val="center"/>
              <w:rPr>
                <w:rFonts w:ascii="华文楷体" w:eastAsia="华文楷体" w:hAnsi="华文楷体" w:cs="宋体"/>
                <w:spacing w:val="-3"/>
              </w:rPr>
            </w:pPr>
            <w:r w:rsidRPr="00F91279">
              <w:rPr>
                <w:rFonts w:ascii="华文楷体" w:eastAsia="华文楷体" w:hAnsi="华文楷体" w:cs="宋体" w:hint="eastAsia"/>
                <w:spacing w:val="-3"/>
              </w:rPr>
              <w:t>生产厂家</w:t>
            </w:r>
          </w:p>
        </w:tc>
        <w:tc>
          <w:tcPr>
            <w:tcW w:w="931" w:type="dxa"/>
            <w:tcBorders>
              <w:top w:val="single" w:sz="8" w:space="0" w:color="000000"/>
              <w:left w:val="single" w:sz="6" w:space="0" w:color="000000"/>
              <w:bottom w:val="single" w:sz="6" w:space="0" w:color="000000"/>
              <w:right w:val="single" w:sz="6" w:space="0" w:color="000000"/>
            </w:tcBorders>
            <w:vAlign w:val="center"/>
          </w:tcPr>
          <w:p w:rsidR="001A0F64" w:rsidRPr="00F91279" w:rsidRDefault="0008262D">
            <w:pPr>
              <w:spacing w:line="400" w:lineRule="exact"/>
              <w:jc w:val="center"/>
              <w:rPr>
                <w:rFonts w:ascii="华文楷体" w:eastAsia="华文楷体" w:hAnsi="华文楷体" w:cs="宋体"/>
                <w:spacing w:val="-3"/>
              </w:rPr>
            </w:pPr>
            <w:r w:rsidRPr="00F91279">
              <w:rPr>
                <w:rFonts w:ascii="华文楷体" w:eastAsia="华文楷体" w:hAnsi="华文楷体" w:cs="宋体" w:hint="eastAsia"/>
                <w:spacing w:val="-3"/>
              </w:rPr>
              <w:t>数量及单位</w:t>
            </w:r>
          </w:p>
        </w:tc>
        <w:tc>
          <w:tcPr>
            <w:tcW w:w="706" w:type="dxa"/>
            <w:tcBorders>
              <w:top w:val="single" w:sz="8" w:space="0" w:color="000000"/>
              <w:left w:val="single" w:sz="6" w:space="0" w:color="000000"/>
              <w:bottom w:val="single" w:sz="6" w:space="0" w:color="000000"/>
              <w:right w:val="single" w:sz="6" w:space="0" w:color="000000"/>
            </w:tcBorders>
            <w:vAlign w:val="center"/>
          </w:tcPr>
          <w:p w:rsidR="001A0F64" w:rsidRPr="00F91279" w:rsidRDefault="0008262D">
            <w:pPr>
              <w:spacing w:line="400" w:lineRule="exact"/>
              <w:jc w:val="center"/>
              <w:rPr>
                <w:rFonts w:ascii="华文楷体" w:eastAsia="华文楷体" w:hAnsi="华文楷体" w:cs="宋体"/>
                <w:spacing w:val="-3"/>
              </w:rPr>
            </w:pPr>
            <w:r w:rsidRPr="00F91279">
              <w:rPr>
                <w:rFonts w:ascii="华文楷体" w:eastAsia="华文楷体" w:hAnsi="华文楷体" w:cs="宋体" w:hint="eastAsia"/>
                <w:spacing w:val="-3"/>
              </w:rPr>
              <w:t>单价</w:t>
            </w:r>
          </w:p>
        </w:tc>
        <w:tc>
          <w:tcPr>
            <w:tcW w:w="831" w:type="dxa"/>
            <w:tcBorders>
              <w:top w:val="single" w:sz="8" w:space="0" w:color="000000"/>
              <w:left w:val="single" w:sz="6" w:space="0" w:color="000000"/>
              <w:bottom w:val="single" w:sz="6" w:space="0" w:color="000000"/>
              <w:right w:val="single" w:sz="6" w:space="0" w:color="000000"/>
            </w:tcBorders>
            <w:vAlign w:val="center"/>
          </w:tcPr>
          <w:p w:rsidR="001A0F64" w:rsidRPr="00F91279" w:rsidRDefault="0008262D">
            <w:pPr>
              <w:spacing w:line="400" w:lineRule="exact"/>
              <w:jc w:val="center"/>
              <w:rPr>
                <w:rFonts w:ascii="华文楷体" w:eastAsia="华文楷体" w:hAnsi="华文楷体" w:cs="宋体"/>
                <w:spacing w:val="-3"/>
              </w:rPr>
            </w:pPr>
            <w:r w:rsidRPr="00F91279">
              <w:rPr>
                <w:rFonts w:ascii="华文楷体" w:eastAsia="华文楷体" w:hAnsi="华文楷体" w:cs="宋体" w:hint="eastAsia"/>
                <w:spacing w:val="-3"/>
              </w:rPr>
              <w:t>合计</w:t>
            </w:r>
          </w:p>
        </w:tc>
        <w:tc>
          <w:tcPr>
            <w:tcW w:w="829" w:type="dxa"/>
            <w:tcBorders>
              <w:top w:val="single" w:sz="8" w:space="0" w:color="000000"/>
              <w:left w:val="single" w:sz="6" w:space="0" w:color="000000"/>
              <w:bottom w:val="single" w:sz="6" w:space="0" w:color="000000"/>
              <w:right w:val="single" w:sz="8" w:space="0" w:color="000000"/>
            </w:tcBorders>
            <w:vAlign w:val="center"/>
          </w:tcPr>
          <w:p w:rsidR="001A0F64" w:rsidRPr="00F91279" w:rsidRDefault="0008262D">
            <w:pPr>
              <w:spacing w:line="400" w:lineRule="exact"/>
              <w:jc w:val="center"/>
              <w:rPr>
                <w:rFonts w:ascii="华文楷体" w:eastAsia="华文楷体" w:hAnsi="华文楷体" w:cs="宋体"/>
                <w:spacing w:val="-3"/>
              </w:rPr>
            </w:pPr>
            <w:r w:rsidRPr="00F91279">
              <w:rPr>
                <w:rFonts w:ascii="华文楷体" w:eastAsia="华文楷体" w:hAnsi="华文楷体" w:cs="宋体" w:hint="eastAsia"/>
                <w:spacing w:val="-3"/>
              </w:rPr>
              <w:t>备注</w:t>
            </w:r>
          </w:p>
        </w:tc>
      </w:tr>
      <w:tr w:rsidR="00F91279" w:rsidRPr="00F91279">
        <w:trPr>
          <w:trHeight w:val="23"/>
          <w:jc w:val="center"/>
        </w:trPr>
        <w:tc>
          <w:tcPr>
            <w:tcW w:w="628" w:type="dxa"/>
            <w:tcBorders>
              <w:top w:val="single" w:sz="6" w:space="0" w:color="000000"/>
              <w:left w:val="single" w:sz="8" w:space="0" w:color="000000"/>
              <w:bottom w:val="single" w:sz="6" w:space="0" w:color="000000"/>
              <w:right w:val="single" w:sz="6" w:space="0" w:color="000000"/>
            </w:tcBorders>
            <w:vAlign w:val="center"/>
          </w:tcPr>
          <w:p w:rsidR="001A0F64" w:rsidRPr="00F91279" w:rsidRDefault="0008262D">
            <w:pPr>
              <w:spacing w:line="360" w:lineRule="auto"/>
              <w:jc w:val="center"/>
              <w:rPr>
                <w:rFonts w:ascii="华文楷体" w:eastAsia="华文楷体" w:hAnsi="华文楷体" w:cs="宋体"/>
                <w:spacing w:val="-3"/>
              </w:rPr>
            </w:pPr>
            <w:r w:rsidRPr="00F91279">
              <w:rPr>
                <w:rFonts w:ascii="华文楷体" w:eastAsia="华文楷体" w:hAnsi="华文楷体" w:cs="宋体" w:hint="eastAsia"/>
                <w:spacing w:val="-3"/>
              </w:rPr>
              <w:t>1</w:t>
            </w:r>
          </w:p>
        </w:tc>
        <w:tc>
          <w:tcPr>
            <w:tcW w:w="1563"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1065"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759"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931"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706"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831"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829" w:type="dxa"/>
            <w:tcBorders>
              <w:top w:val="single" w:sz="6" w:space="0" w:color="000000"/>
              <w:left w:val="single" w:sz="6" w:space="0" w:color="000000"/>
              <w:bottom w:val="single" w:sz="6" w:space="0" w:color="000000"/>
              <w:right w:val="single" w:sz="8" w:space="0" w:color="000000"/>
            </w:tcBorders>
            <w:vAlign w:val="center"/>
          </w:tcPr>
          <w:p w:rsidR="001A0F64" w:rsidRPr="00F91279" w:rsidRDefault="001A0F64">
            <w:pPr>
              <w:spacing w:line="360" w:lineRule="auto"/>
              <w:rPr>
                <w:rFonts w:ascii="华文楷体" w:eastAsia="华文楷体" w:hAnsi="华文楷体" w:cs="宋体"/>
                <w:spacing w:val="-3"/>
              </w:rPr>
            </w:pPr>
          </w:p>
        </w:tc>
      </w:tr>
      <w:tr w:rsidR="00F91279" w:rsidRPr="00F91279">
        <w:trPr>
          <w:trHeight w:val="23"/>
          <w:jc w:val="center"/>
        </w:trPr>
        <w:tc>
          <w:tcPr>
            <w:tcW w:w="628" w:type="dxa"/>
            <w:tcBorders>
              <w:top w:val="single" w:sz="6" w:space="0" w:color="000000"/>
              <w:left w:val="single" w:sz="8" w:space="0" w:color="000000"/>
              <w:bottom w:val="single" w:sz="6" w:space="0" w:color="000000"/>
              <w:right w:val="single" w:sz="6" w:space="0" w:color="000000"/>
            </w:tcBorders>
            <w:vAlign w:val="center"/>
          </w:tcPr>
          <w:p w:rsidR="001A0F64" w:rsidRPr="00F91279" w:rsidRDefault="0008262D">
            <w:pPr>
              <w:spacing w:line="360" w:lineRule="auto"/>
              <w:jc w:val="center"/>
              <w:rPr>
                <w:rFonts w:ascii="华文楷体" w:eastAsia="华文楷体" w:hAnsi="华文楷体" w:cs="宋体"/>
                <w:spacing w:val="-3"/>
              </w:rPr>
            </w:pPr>
            <w:r w:rsidRPr="00F91279">
              <w:rPr>
                <w:rFonts w:ascii="华文楷体" w:eastAsia="华文楷体" w:hAnsi="华文楷体" w:cs="宋体" w:hint="eastAsia"/>
                <w:spacing w:val="-3"/>
              </w:rPr>
              <w:t>2</w:t>
            </w:r>
          </w:p>
        </w:tc>
        <w:tc>
          <w:tcPr>
            <w:tcW w:w="1563"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1065"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759"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931"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706"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831"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829" w:type="dxa"/>
            <w:tcBorders>
              <w:top w:val="single" w:sz="6" w:space="0" w:color="000000"/>
              <w:left w:val="single" w:sz="6" w:space="0" w:color="000000"/>
              <w:bottom w:val="single" w:sz="6" w:space="0" w:color="000000"/>
              <w:right w:val="single" w:sz="8" w:space="0" w:color="000000"/>
            </w:tcBorders>
            <w:vAlign w:val="center"/>
          </w:tcPr>
          <w:p w:rsidR="001A0F64" w:rsidRPr="00F91279" w:rsidRDefault="001A0F64">
            <w:pPr>
              <w:spacing w:line="360" w:lineRule="auto"/>
              <w:rPr>
                <w:rFonts w:ascii="华文楷体" w:eastAsia="华文楷体" w:hAnsi="华文楷体" w:cs="宋体"/>
                <w:spacing w:val="-3"/>
              </w:rPr>
            </w:pPr>
          </w:p>
        </w:tc>
      </w:tr>
      <w:tr w:rsidR="00F91279" w:rsidRPr="00F91279">
        <w:trPr>
          <w:trHeight w:val="23"/>
          <w:jc w:val="center"/>
        </w:trPr>
        <w:tc>
          <w:tcPr>
            <w:tcW w:w="628" w:type="dxa"/>
            <w:tcBorders>
              <w:top w:val="single" w:sz="6" w:space="0" w:color="000000"/>
              <w:left w:val="single" w:sz="8" w:space="0" w:color="000000"/>
              <w:bottom w:val="single" w:sz="6" w:space="0" w:color="000000"/>
              <w:right w:val="single" w:sz="6" w:space="0" w:color="000000"/>
            </w:tcBorders>
            <w:vAlign w:val="center"/>
          </w:tcPr>
          <w:p w:rsidR="001A0F64" w:rsidRPr="00F91279" w:rsidRDefault="0008262D">
            <w:pPr>
              <w:spacing w:line="360" w:lineRule="auto"/>
              <w:jc w:val="center"/>
              <w:rPr>
                <w:rFonts w:ascii="华文楷体" w:eastAsia="华文楷体" w:hAnsi="华文楷体" w:cs="宋体"/>
                <w:spacing w:val="-3"/>
              </w:rPr>
            </w:pPr>
            <w:r w:rsidRPr="00F91279">
              <w:rPr>
                <w:rFonts w:ascii="华文楷体" w:eastAsia="华文楷体" w:hAnsi="华文楷体" w:cs="宋体" w:hint="eastAsia"/>
                <w:spacing w:val="-3"/>
              </w:rPr>
              <w:t>3</w:t>
            </w:r>
          </w:p>
        </w:tc>
        <w:tc>
          <w:tcPr>
            <w:tcW w:w="1563"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1065"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759"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931"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706"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831"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829" w:type="dxa"/>
            <w:tcBorders>
              <w:top w:val="single" w:sz="6" w:space="0" w:color="000000"/>
              <w:left w:val="single" w:sz="6" w:space="0" w:color="000000"/>
              <w:bottom w:val="single" w:sz="6" w:space="0" w:color="000000"/>
              <w:right w:val="single" w:sz="8" w:space="0" w:color="000000"/>
            </w:tcBorders>
            <w:vAlign w:val="center"/>
          </w:tcPr>
          <w:p w:rsidR="001A0F64" w:rsidRPr="00F91279" w:rsidRDefault="001A0F64">
            <w:pPr>
              <w:spacing w:line="360" w:lineRule="auto"/>
              <w:rPr>
                <w:rFonts w:ascii="华文楷体" w:eastAsia="华文楷体" w:hAnsi="华文楷体" w:cs="宋体"/>
                <w:spacing w:val="-3"/>
              </w:rPr>
            </w:pPr>
          </w:p>
        </w:tc>
      </w:tr>
      <w:tr w:rsidR="00F91279" w:rsidRPr="00F91279">
        <w:trPr>
          <w:trHeight w:val="23"/>
          <w:jc w:val="center"/>
        </w:trPr>
        <w:tc>
          <w:tcPr>
            <w:tcW w:w="628" w:type="dxa"/>
            <w:tcBorders>
              <w:top w:val="single" w:sz="6" w:space="0" w:color="000000"/>
              <w:left w:val="single" w:sz="8" w:space="0" w:color="000000"/>
              <w:bottom w:val="single" w:sz="6" w:space="0" w:color="000000"/>
              <w:right w:val="single" w:sz="6" w:space="0" w:color="000000"/>
            </w:tcBorders>
            <w:vAlign w:val="center"/>
          </w:tcPr>
          <w:p w:rsidR="001A0F64" w:rsidRPr="00F91279" w:rsidRDefault="0008262D">
            <w:pPr>
              <w:spacing w:line="360" w:lineRule="auto"/>
              <w:jc w:val="center"/>
              <w:rPr>
                <w:rFonts w:ascii="华文楷体" w:eastAsia="华文楷体" w:hAnsi="华文楷体" w:cs="宋体"/>
                <w:spacing w:val="-3"/>
              </w:rPr>
            </w:pPr>
            <w:r w:rsidRPr="00F91279">
              <w:rPr>
                <w:rFonts w:ascii="华文楷体" w:eastAsia="华文楷体" w:hAnsi="华文楷体" w:cs="宋体" w:hint="eastAsia"/>
                <w:spacing w:val="-3"/>
              </w:rPr>
              <w:t>4</w:t>
            </w:r>
          </w:p>
        </w:tc>
        <w:tc>
          <w:tcPr>
            <w:tcW w:w="1563"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1065"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759"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931"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706"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831"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829" w:type="dxa"/>
            <w:tcBorders>
              <w:top w:val="single" w:sz="6" w:space="0" w:color="000000"/>
              <w:left w:val="single" w:sz="6" w:space="0" w:color="000000"/>
              <w:bottom w:val="single" w:sz="6" w:space="0" w:color="000000"/>
              <w:right w:val="single" w:sz="8" w:space="0" w:color="000000"/>
            </w:tcBorders>
            <w:vAlign w:val="center"/>
          </w:tcPr>
          <w:p w:rsidR="001A0F64" w:rsidRPr="00F91279" w:rsidRDefault="001A0F64">
            <w:pPr>
              <w:spacing w:line="360" w:lineRule="auto"/>
              <w:rPr>
                <w:rFonts w:ascii="华文楷体" w:eastAsia="华文楷体" w:hAnsi="华文楷体" w:cs="宋体"/>
                <w:spacing w:val="-3"/>
              </w:rPr>
            </w:pPr>
          </w:p>
        </w:tc>
      </w:tr>
      <w:tr w:rsidR="00F91279" w:rsidRPr="00F91279">
        <w:trPr>
          <w:trHeight w:val="23"/>
          <w:jc w:val="center"/>
        </w:trPr>
        <w:tc>
          <w:tcPr>
            <w:tcW w:w="628" w:type="dxa"/>
            <w:tcBorders>
              <w:top w:val="single" w:sz="6" w:space="0" w:color="000000"/>
              <w:left w:val="single" w:sz="8" w:space="0" w:color="000000"/>
              <w:bottom w:val="single" w:sz="6" w:space="0" w:color="000000"/>
              <w:right w:val="single" w:sz="6" w:space="0" w:color="000000"/>
            </w:tcBorders>
            <w:vAlign w:val="center"/>
          </w:tcPr>
          <w:p w:rsidR="001A0F64" w:rsidRPr="00F91279" w:rsidRDefault="0008262D">
            <w:pPr>
              <w:spacing w:line="360" w:lineRule="auto"/>
              <w:jc w:val="center"/>
              <w:rPr>
                <w:rFonts w:ascii="华文楷体" w:eastAsia="华文楷体" w:hAnsi="华文楷体" w:cs="宋体"/>
                <w:spacing w:val="-3"/>
              </w:rPr>
            </w:pPr>
            <w:r w:rsidRPr="00F91279">
              <w:rPr>
                <w:rFonts w:ascii="华文楷体" w:eastAsia="华文楷体" w:hAnsi="华文楷体" w:cs="宋体" w:hint="eastAsia"/>
                <w:spacing w:val="-3"/>
              </w:rPr>
              <w:t>…</w:t>
            </w:r>
          </w:p>
        </w:tc>
        <w:tc>
          <w:tcPr>
            <w:tcW w:w="1563"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1065"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759"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931"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706"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831"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spacing w:line="360" w:lineRule="auto"/>
              <w:rPr>
                <w:rFonts w:ascii="华文楷体" w:eastAsia="华文楷体" w:hAnsi="华文楷体" w:cs="宋体"/>
                <w:spacing w:val="-3"/>
              </w:rPr>
            </w:pPr>
          </w:p>
        </w:tc>
        <w:tc>
          <w:tcPr>
            <w:tcW w:w="829" w:type="dxa"/>
            <w:tcBorders>
              <w:top w:val="single" w:sz="6" w:space="0" w:color="000000"/>
              <w:left w:val="single" w:sz="6" w:space="0" w:color="000000"/>
              <w:bottom w:val="single" w:sz="6" w:space="0" w:color="000000"/>
              <w:right w:val="single" w:sz="8" w:space="0" w:color="000000"/>
            </w:tcBorders>
            <w:vAlign w:val="center"/>
          </w:tcPr>
          <w:p w:rsidR="001A0F64" w:rsidRPr="00F91279" w:rsidRDefault="001A0F64">
            <w:pPr>
              <w:spacing w:line="360" w:lineRule="auto"/>
              <w:rPr>
                <w:rFonts w:ascii="华文楷体" w:eastAsia="华文楷体" w:hAnsi="华文楷体" w:cs="宋体"/>
                <w:spacing w:val="-3"/>
              </w:rPr>
            </w:pPr>
          </w:p>
        </w:tc>
      </w:tr>
      <w:tr w:rsidR="001A0F64" w:rsidRPr="00F91279">
        <w:trPr>
          <w:trHeight w:val="23"/>
          <w:jc w:val="center"/>
        </w:trPr>
        <w:tc>
          <w:tcPr>
            <w:tcW w:w="2191" w:type="dxa"/>
            <w:gridSpan w:val="2"/>
            <w:tcBorders>
              <w:top w:val="single" w:sz="6" w:space="0" w:color="000000"/>
              <w:left w:val="single" w:sz="8" w:space="0" w:color="000000"/>
              <w:bottom w:val="single" w:sz="8" w:space="0" w:color="000000"/>
              <w:right w:val="single" w:sz="6" w:space="0" w:color="000000"/>
            </w:tcBorders>
            <w:vAlign w:val="center"/>
          </w:tcPr>
          <w:p w:rsidR="001A0F64" w:rsidRPr="00F91279" w:rsidRDefault="0008262D">
            <w:pPr>
              <w:spacing w:line="360" w:lineRule="auto"/>
              <w:rPr>
                <w:rFonts w:ascii="华文楷体" w:eastAsia="华文楷体" w:hAnsi="华文楷体" w:cs="宋体"/>
                <w:spacing w:val="-3"/>
              </w:rPr>
            </w:pPr>
            <w:r w:rsidRPr="00F91279">
              <w:rPr>
                <w:rFonts w:ascii="华文楷体" w:eastAsia="华文楷体" w:hAnsi="华文楷体" w:cs="宋体" w:hint="eastAsia"/>
                <w:spacing w:val="-3"/>
              </w:rPr>
              <w:t>投标总价</w:t>
            </w:r>
          </w:p>
        </w:tc>
        <w:tc>
          <w:tcPr>
            <w:tcW w:w="6426" w:type="dxa"/>
            <w:gridSpan w:val="7"/>
            <w:tcBorders>
              <w:top w:val="single" w:sz="6" w:space="0" w:color="000000"/>
              <w:left w:val="single" w:sz="6" w:space="0" w:color="000000"/>
              <w:bottom w:val="single" w:sz="8" w:space="0" w:color="000000"/>
              <w:right w:val="single" w:sz="8" w:space="0" w:color="000000"/>
            </w:tcBorders>
            <w:vAlign w:val="center"/>
          </w:tcPr>
          <w:p w:rsidR="001A0F64" w:rsidRPr="00F91279" w:rsidRDefault="0008262D">
            <w:pPr>
              <w:spacing w:line="360" w:lineRule="auto"/>
              <w:rPr>
                <w:rFonts w:ascii="华文楷体" w:eastAsia="华文楷体" w:hAnsi="华文楷体" w:cs="宋体"/>
                <w:spacing w:val="-3"/>
              </w:rPr>
            </w:pPr>
            <w:r w:rsidRPr="00F91279">
              <w:rPr>
                <w:rFonts w:ascii="华文楷体" w:eastAsia="华文楷体" w:hAnsi="华文楷体" w:cs="宋体" w:hint="eastAsia"/>
                <w:spacing w:val="-3"/>
              </w:rPr>
              <w:t>大写：</w:t>
            </w:r>
          </w:p>
          <w:p w:rsidR="001A0F64" w:rsidRPr="00F91279" w:rsidRDefault="0008262D">
            <w:pPr>
              <w:spacing w:line="360" w:lineRule="auto"/>
              <w:rPr>
                <w:rFonts w:ascii="华文楷体" w:eastAsia="华文楷体" w:hAnsi="华文楷体" w:cs="宋体"/>
                <w:spacing w:val="-3"/>
              </w:rPr>
            </w:pPr>
            <w:r w:rsidRPr="00F91279">
              <w:rPr>
                <w:rFonts w:ascii="华文楷体" w:eastAsia="华文楷体" w:hAnsi="华文楷体" w:cs="宋体" w:hint="eastAsia"/>
                <w:spacing w:val="-3"/>
              </w:rPr>
              <w:t>小写：</w:t>
            </w:r>
          </w:p>
        </w:tc>
      </w:tr>
    </w:tbl>
    <w:p w:rsidR="001A0F64" w:rsidRPr="00F91279" w:rsidRDefault="001A0F64">
      <w:pPr>
        <w:pStyle w:val="a0"/>
        <w:rPr>
          <w:rFonts w:ascii="华文楷体" w:eastAsia="华文楷体" w:hAnsi="华文楷体"/>
        </w:rPr>
      </w:pPr>
    </w:p>
    <w:p w:rsidR="001A0F64" w:rsidRPr="00F91279" w:rsidRDefault="0008262D">
      <w:pPr>
        <w:rPr>
          <w:rFonts w:ascii="华文楷体" w:eastAsia="华文楷体" w:hAnsi="华文楷体" w:cs="宋体"/>
        </w:rPr>
      </w:pPr>
      <w:r w:rsidRPr="00F91279">
        <w:rPr>
          <w:rFonts w:ascii="华文楷体" w:eastAsia="华文楷体" w:hAnsi="华文楷体" w:cs="宋体" w:hint="eastAsia"/>
        </w:rPr>
        <w:t>备注：</w:t>
      </w:r>
    </w:p>
    <w:p w:rsidR="001A0F64" w:rsidRPr="00F91279" w:rsidRDefault="0008262D">
      <w:pPr>
        <w:spacing w:line="360" w:lineRule="auto"/>
        <w:rPr>
          <w:rFonts w:ascii="华文楷体" w:eastAsia="华文楷体" w:hAnsi="华文楷体" w:cs="宋体"/>
        </w:rPr>
      </w:pPr>
      <w:r w:rsidRPr="00F91279">
        <w:rPr>
          <w:rFonts w:ascii="华文楷体" w:eastAsia="华文楷体" w:hAnsi="华文楷体" w:cs="宋体" w:hint="eastAsia"/>
        </w:rPr>
        <w:t>（</w:t>
      </w:r>
      <w:r w:rsidRPr="00F91279">
        <w:rPr>
          <w:rFonts w:ascii="华文楷体" w:eastAsia="华文楷体" w:hAnsi="华文楷体" w:cs="宋体" w:hint="eastAsia"/>
        </w:rPr>
        <w:t>1</w:t>
      </w:r>
      <w:r w:rsidRPr="00F91279">
        <w:rPr>
          <w:rFonts w:ascii="华文楷体" w:eastAsia="华文楷体" w:hAnsi="华文楷体" w:cs="宋体" w:hint="eastAsia"/>
        </w:rPr>
        <w:t>）</w:t>
      </w:r>
      <w:r w:rsidRPr="00F91279">
        <w:rPr>
          <w:rFonts w:ascii="华文楷体" w:eastAsia="华文楷体" w:hAnsi="华文楷体" w:cs="宋体" w:hint="eastAsia"/>
          <w:spacing w:val="-1"/>
        </w:rPr>
        <w:t>本表应依照每包采购一览表中的产品序号按顺序逐项填写，不得遗漏，否则，按无效</w:t>
      </w:r>
      <w:r w:rsidRPr="00F91279">
        <w:rPr>
          <w:rFonts w:ascii="华文楷体" w:eastAsia="华文楷体" w:hAnsi="华文楷体" w:cs="宋体" w:hint="eastAsia"/>
          <w:spacing w:val="-3"/>
        </w:rPr>
        <w:t>投标处理。</w:t>
      </w:r>
    </w:p>
    <w:p w:rsidR="001A0F64" w:rsidRPr="00F91279" w:rsidRDefault="0008262D">
      <w:pPr>
        <w:spacing w:line="360" w:lineRule="auto"/>
        <w:rPr>
          <w:rFonts w:ascii="华文楷体" w:eastAsia="华文楷体" w:hAnsi="华文楷体" w:cs="宋体"/>
        </w:rPr>
      </w:pPr>
      <w:r w:rsidRPr="00F91279">
        <w:rPr>
          <w:rFonts w:ascii="华文楷体" w:eastAsia="华文楷体" w:hAnsi="华文楷体" w:cs="宋体" w:hint="eastAsia"/>
        </w:rPr>
        <w:t>（</w:t>
      </w:r>
      <w:r w:rsidRPr="00F91279">
        <w:rPr>
          <w:rFonts w:ascii="华文楷体" w:eastAsia="华文楷体" w:hAnsi="华文楷体" w:cs="宋体" w:hint="eastAsia"/>
        </w:rPr>
        <w:t>2</w:t>
      </w:r>
      <w:r w:rsidRPr="00F91279">
        <w:rPr>
          <w:rFonts w:ascii="华文楷体" w:eastAsia="华文楷体" w:hAnsi="华文楷体" w:cs="宋体" w:hint="eastAsia"/>
        </w:rPr>
        <w:t>）不得填写“免费”或“赠与”，也不得进行“零”报价，否则投标无效。</w:t>
      </w:r>
    </w:p>
    <w:p w:rsidR="001A0F64" w:rsidRPr="00F91279" w:rsidRDefault="0008262D">
      <w:pPr>
        <w:spacing w:line="360" w:lineRule="auto"/>
        <w:rPr>
          <w:rFonts w:ascii="华文楷体" w:eastAsia="华文楷体" w:hAnsi="华文楷体" w:cs="宋体"/>
        </w:rPr>
      </w:pPr>
      <w:r w:rsidRPr="00F91279">
        <w:rPr>
          <w:rFonts w:ascii="华文楷体" w:eastAsia="华文楷体" w:hAnsi="华文楷体" w:cs="宋体" w:hint="eastAsia"/>
        </w:rPr>
        <w:t>（</w:t>
      </w:r>
      <w:r w:rsidRPr="00F91279">
        <w:rPr>
          <w:rFonts w:ascii="华文楷体" w:eastAsia="华文楷体" w:hAnsi="华文楷体" w:cs="宋体" w:hint="eastAsia"/>
        </w:rPr>
        <w:t>3</w:t>
      </w:r>
      <w:r w:rsidRPr="00F91279">
        <w:rPr>
          <w:rFonts w:ascii="华文楷体" w:eastAsia="华文楷体" w:hAnsi="华文楷体" w:cs="宋体" w:hint="eastAsia"/>
        </w:rPr>
        <w:t>）</w:t>
      </w:r>
      <w:r w:rsidRPr="00F91279">
        <w:rPr>
          <w:rFonts w:ascii="华文楷体" w:eastAsia="华文楷体" w:hAnsi="华文楷体" w:cs="宋体" w:hint="eastAsia"/>
          <w:spacing w:val="-1"/>
        </w:rPr>
        <w:t>投标报价不能有两个或两个以上的报价方案。</w:t>
      </w:r>
    </w:p>
    <w:p w:rsidR="001A0F64" w:rsidRPr="00F91279" w:rsidRDefault="001A0F64">
      <w:pPr>
        <w:rPr>
          <w:rFonts w:ascii="华文楷体" w:eastAsia="华文楷体" w:hAnsi="华文楷体" w:cs="宋体"/>
        </w:rPr>
      </w:pPr>
    </w:p>
    <w:p w:rsidR="001A0F64" w:rsidRPr="00F91279" w:rsidRDefault="001A0F64">
      <w:pPr>
        <w:autoSpaceDE w:val="0"/>
        <w:autoSpaceDN w:val="0"/>
        <w:spacing w:line="360" w:lineRule="auto"/>
        <w:rPr>
          <w:rFonts w:ascii="华文楷体" w:eastAsia="华文楷体" w:hAnsi="华文楷体" w:cs="宋体"/>
          <w:kern w:val="0"/>
          <w:lang w:val="zh-CN"/>
        </w:rPr>
      </w:pPr>
    </w:p>
    <w:p w:rsidR="001A0F64" w:rsidRPr="00F91279" w:rsidRDefault="0008262D">
      <w:pPr>
        <w:autoSpaceDE w:val="0"/>
        <w:autoSpaceDN w:val="0"/>
        <w:spacing w:line="360" w:lineRule="auto"/>
        <w:jc w:val="center"/>
        <w:rPr>
          <w:rFonts w:ascii="华文楷体" w:eastAsia="华文楷体" w:hAnsi="华文楷体" w:cs="宋体"/>
          <w:b/>
          <w:bCs/>
          <w:kern w:val="0"/>
          <w:lang w:val="zh-CN"/>
        </w:rPr>
      </w:pPr>
      <w:r w:rsidRPr="00F91279">
        <w:rPr>
          <w:rFonts w:ascii="华文楷体" w:eastAsia="华文楷体" w:hAnsi="华文楷体" w:cs="宋体" w:hint="eastAsia"/>
          <w:b/>
          <w:bCs/>
          <w:kern w:val="0"/>
          <w:lang w:val="zh-CN"/>
        </w:rPr>
        <w:t>投标人：</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（公章）</w:t>
      </w:r>
    </w:p>
    <w:p w:rsidR="001A0F64" w:rsidRPr="00F91279" w:rsidRDefault="0008262D">
      <w:pPr>
        <w:autoSpaceDE w:val="0"/>
        <w:autoSpaceDN w:val="0"/>
        <w:spacing w:line="360" w:lineRule="auto"/>
        <w:jc w:val="center"/>
        <w:rPr>
          <w:rFonts w:ascii="华文楷体" w:eastAsia="华文楷体" w:hAnsi="华文楷体" w:cs="宋体"/>
          <w:b/>
          <w:bCs/>
          <w:kern w:val="0"/>
          <w:lang w:val="zh-CN"/>
        </w:rPr>
      </w:pPr>
      <w:r w:rsidRPr="00F91279">
        <w:rPr>
          <w:rFonts w:ascii="华文楷体" w:eastAsia="华文楷体" w:hAnsi="华文楷体" w:cs="宋体" w:hint="eastAsia"/>
          <w:b/>
          <w:bCs/>
          <w:kern w:val="0"/>
          <w:lang w:val="zh-CN"/>
        </w:rPr>
        <w:t>法定代表人或委托代理人：</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（签字或盖章）</w:t>
      </w:r>
    </w:p>
    <w:p w:rsidR="001A0F64" w:rsidRPr="00F91279" w:rsidRDefault="0008262D">
      <w:pPr>
        <w:jc w:val="center"/>
        <w:rPr>
          <w:rFonts w:ascii="华文楷体" w:eastAsia="华文楷体" w:hAnsi="华文楷体" w:cs="宋体"/>
          <w:b/>
          <w:bCs/>
          <w:kern w:val="0"/>
          <w:lang w:val="zh-CN"/>
        </w:rPr>
      </w:pP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年</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月</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日</w:t>
      </w:r>
    </w:p>
    <w:p w:rsidR="001A0F64" w:rsidRPr="00F91279" w:rsidRDefault="001A0F64">
      <w:pPr>
        <w:pStyle w:val="af"/>
        <w:spacing w:before="0" w:after="0" w:line="360" w:lineRule="auto"/>
        <w:jc w:val="both"/>
        <w:outlineLvl w:val="1"/>
        <w:rPr>
          <w:rFonts w:ascii="华文楷体" w:eastAsia="华文楷体" w:hAnsi="华文楷体" w:cs="宋体"/>
          <w:sz w:val="30"/>
          <w:szCs w:val="30"/>
          <w:lang w:val="zh-CN"/>
        </w:rPr>
        <w:sectPr w:rsidR="001A0F64" w:rsidRPr="00F91279">
          <w:pgSz w:w="11849" w:h="16781"/>
          <w:pgMar w:top="1440" w:right="1803" w:bottom="1440" w:left="1803" w:header="851" w:footer="992" w:gutter="0"/>
          <w:cols w:space="720"/>
          <w:docGrid w:linePitch="397"/>
        </w:sectPr>
      </w:pPr>
    </w:p>
    <w:p w:rsidR="001A0F64" w:rsidRPr="00F91279" w:rsidRDefault="0008262D">
      <w:pPr>
        <w:pStyle w:val="af"/>
        <w:spacing w:before="0" w:after="0" w:line="360" w:lineRule="auto"/>
        <w:jc w:val="both"/>
        <w:outlineLvl w:val="1"/>
        <w:rPr>
          <w:rFonts w:ascii="华文楷体" w:eastAsia="华文楷体" w:hAnsi="华文楷体" w:cs="宋体"/>
          <w:kern w:val="0"/>
          <w:sz w:val="28"/>
          <w:szCs w:val="28"/>
          <w:lang w:val="zh-CN"/>
        </w:rPr>
      </w:pPr>
      <w:bookmarkStart w:id="245" w:name="_Toc515908223"/>
      <w:bookmarkStart w:id="246" w:name="_Toc184345944"/>
      <w:bookmarkStart w:id="247" w:name="_Toc9956"/>
      <w:r w:rsidRPr="00F91279">
        <w:rPr>
          <w:rFonts w:ascii="华文楷体" w:eastAsia="华文楷体" w:hAnsi="华文楷体" w:cs="宋体" w:hint="eastAsia"/>
          <w:sz w:val="30"/>
          <w:szCs w:val="30"/>
        </w:rPr>
        <w:lastRenderedPageBreak/>
        <w:t>（</w:t>
      </w:r>
      <w:r w:rsidRPr="00F91279">
        <w:rPr>
          <w:rFonts w:ascii="华文楷体" w:eastAsia="华文楷体" w:hAnsi="华文楷体" w:cs="宋体" w:hint="eastAsia"/>
          <w:sz w:val="30"/>
          <w:szCs w:val="30"/>
        </w:rPr>
        <w:t>17</w:t>
      </w:r>
      <w:r w:rsidRPr="00F91279">
        <w:rPr>
          <w:rFonts w:ascii="华文楷体" w:eastAsia="华文楷体" w:hAnsi="华文楷体" w:cs="宋体" w:hint="eastAsia"/>
          <w:sz w:val="30"/>
          <w:szCs w:val="30"/>
        </w:rPr>
        <w:t>）</w:t>
      </w:r>
      <w:bookmarkEnd w:id="245"/>
      <w:r w:rsidRPr="00F91279">
        <w:rPr>
          <w:rFonts w:ascii="华文楷体" w:eastAsia="华文楷体" w:hAnsi="华文楷体" w:cs="宋体" w:hint="eastAsia"/>
          <w:sz w:val="30"/>
          <w:szCs w:val="30"/>
          <w:lang w:val="zh-CN"/>
        </w:rPr>
        <w:t>技术响应偏离表</w:t>
      </w:r>
      <w:bookmarkEnd w:id="246"/>
      <w:bookmarkEnd w:id="247"/>
    </w:p>
    <w:p w:rsidR="001A0F64" w:rsidRPr="00F91279" w:rsidRDefault="0008262D">
      <w:pPr>
        <w:autoSpaceDE w:val="0"/>
        <w:autoSpaceDN w:val="0"/>
        <w:spacing w:line="360" w:lineRule="auto"/>
        <w:jc w:val="center"/>
        <w:rPr>
          <w:rFonts w:ascii="华文楷体" w:eastAsia="华文楷体" w:hAnsi="华文楷体" w:cs="宋体"/>
          <w:b/>
          <w:bCs/>
          <w:kern w:val="0"/>
          <w:sz w:val="36"/>
          <w:szCs w:val="36"/>
          <w:lang w:val="zh-CN"/>
        </w:rPr>
      </w:pPr>
      <w:r w:rsidRPr="00F91279">
        <w:rPr>
          <w:rFonts w:ascii="华文楷体" w:eastAsia="华文楷体" w:hAnsi="华文楷体" w:cs="宋体" w:hint="eastAsia"/>
          <w:b/>
          <w:bCs/>
          <w:kern w:val="0"/>
          <w:sz w:val="28"/>
          <w:szCs w:val="28"/>
          <w:lang w:val="zh-CN"/>
        </w:rPr>
        <w:t>技术响应偏离表</w:t>
      </w:r>
    </w:p>
    <w:p w:rsidR="001A0F64" w:rsidRPr="00F91279" w:rsidRDefault="0008262D">
      <w:pPr>
        <w:autoSpaceDE w:val="0"/>
        <w:autoSpaceDN w:val="0"/>
        <w:spacing w:line="360" w:lineRule="auto"/>
        <w:rPr>
          <w:rFonts w:ascii="华文楷体" w:eastAsia="华文楷体" w:hAnsi="华文楷体" w:cs="宋体"/>
          <w:b/>
          <w:bCs/>
          <w:kern w:val="0"/>
          <w:lang w:val="zh-CN"/>
        </w:rPr>
      </w:pPr>
      <w:r w:rsidRPr="00F91279">
        <w:rPr>
          <w:rFonts w:ascii="华文楷体" w:eastAsia="华文楷体" w:hAnsi="华文楷体" w:cs="宋体" w:hint="eastAsia"/>
          <w:b/>
          <w:bCs/>
          <w:kern w:val="0"/>
          <w:lang w:val="zh-CN"/>
        </w:rPr>
        <w:t>投标人名称</w:t>
      </w:r>
      <w:r w:rsidRPr="00F91279">
        <w:rPr>
          <w:rFonts w:ascii="华文楷体" w:eastAsia="华文楷体" w:hAnsi="华文楷体" w:cs="宋体" w:hint="eastAsia"/>
          <w:b/>
          <w:bCs/>
          <w:kern w:val="0"/>
        </w:rPr>
        <w:t>：</w:t>
      </w:r>
      <w:r w:rsidRPr="00F91279">
        <w:rPr>
          <w:rFonts w:ascii="华文楷体" w:eastAsia="华文楷体" w:hAnsi="华文楷体" w:cs="宋体" w:hint="eastAsia"/>
          <w:b/>
          <w:bCs/>
          <w:kern w:val="0"/>
        </w:rPr>
        <w:t xml:space="preserve">                                              </w:t>
      </w:r>
      <w:r w:rsidRPr="00F91279">
        <w:rPr>
          <w:rFonts w:ascii="华文楷体" w:eastAsia="华文楷体" w:hAnsi="华文楷体" w:cs="宋体" w:hint="eastAsia"/>
          <w:b/>
          <w:bCs/>
          <w:kern w:val="0"/>
          <w:lang w:val="zh-CN"/>
        </w:rPr>
        <w:t>包号：</w:t>
      </w:r>
    </w:p>
    <w:tbl>
      <w:tblPr>
        <w:tblW w:w="9602" w:type="dxa"/>
        <w:jc w:val="center"/>
        <w:tblLayout w:type="fixed"/>
        <w:tblCellMar>
          <w:left w:w="28" w:type="dxa"/>
          <w:right w:w="28" w:type="dxa"/>
        </w:tblCellMar>
        <w:tblLook w:val="04A0" w:firstRow="1" w:lastRow="0" w:firstColumn="1" w:lastColumn="0" w:noHBand="0" w:noVBand="1"/>
      </w:tblPr>
      <w:tblGrid>
        <w:gridCol w:w="616"/>
        <w:gridCol w:w="1233"/>
        <w:gridCol w:w="1818"/>
        <w:gridCol w:w="1807"/>
        <w:gridCol w:w="1873"/>
        <w:gridCol w:w="720"/>
        <w:gridCol w:w="1535"/>
      </w:tblGrid>
      <w:tr w:rsidR="00F91279" w:rsidRPr="00F91279">
        <w:trPr>
          <w:trHeight w:val="1"/>
          <w:jc w:val="center"/>
        </w:trPr>
        <w:tc>
          <w:tcPr>
            <w:tcW w:w="3667" w:type="dxa"/>
            <w:gridSpan w:val="3"/>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autoSpaceDE w:val="0"/>
              <w:autoSpaceDN w:val="0"/>
              <w:spacing w:line="360" w:lineRule="auto"/>
              <w:jc w:val="center"/>
              <w:rPr>
                <w:rFonts w:ascii="华文楷体" w:eastAsia="华文楷体" w:hAnsi="华文楷体" w:cs="宋体"/>
                <w:kern w:val="0"/>
                <w:lang w:val="zh-CN"/>
              </w:rPr>
            </w:pPr>
            <w:r w:rsidRPr="00F91279">
              <w:rPr>
                <w:rFonts w:ascii="华文楷体" w:eastAsia="华文楷体" w:hAnsi="华文楷体" w:cs="宋体" w:hint="eastAsia"/>
                <w:kern w:val="0"/>
                <w:lang w:val="zh-CN"/>
              </w:rPr>
              <w:t>采购需求技术参数、指标</w:t>
            </w:r>
          </w:p>
        </w:tc>
        <w:tc>
          <w:tcPr>
            <w:tcW w:w="3680" w:type="dxa"/>
            <w:gridSpan w:val="2"/>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autoSpaceDE w:val="0"/>
              <w:autoSpaceDN w:val="0"/>
              <w:spacing w:line="360" w:lineRule="auto"/>
              <w:jc w:val="center"/>
              <w:rPr>
                <w:rFonts w:ascii="华文楷体" w:eastAsia="华文楷体" w:hAnsi="华文楷体" w:cs="宋体"/>
                <w:kern w:val="0"/>
                <w:lang w:val="zh-CN"/>
              </w:rPr>
            </w:pPr>
            <w:r w:rsidRPr="00F91279">
              <w:rPr>
                <w:rFonts w:ascii="华文楷体" w:eastAsia="华文楷体" w:hAnsi="华文楷体" w:cs="宋体" w:hint="eastAsia"/>
                <w:kern w:val="0"/>
                <w:lang w:val="zh-CN"/>
              </w:rPr>
              <w:t>投标产品技术参数、指标</w:t>
            </w:r>
          </w:p>
        </w:tc>
        <w:tc>
          <w:tcPr>
            <w:tcW w:w="720"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autoSpaceDE w:val="0"/>
              <w:autoSpaceDN w:val="0"/>
              <w:spacing w:line="400" w:lineRule="exact"/>
              <w:jc w:val="center"/>
              <w:rPr>
                <w:rFonts w:ascii="华文楷体" w:eastAsia="华文楷体" w:hAnsi="华文楷体" w:cs="宋体"/>
                <w:kern w:val="0"/>
                <w:lang w:val="zh-CN"/>
              </w:rPr>
            </w:pPr>
            <w:r w:rsidRPr="00F91279">
              <w:rPr>
                <w:rFonts w:ascii="华文楷体" w:eastAsia="华文楷体" w:hAnsi="华文楷体" w:cs="宋体" w:hint="eastAsia"/>
                <w:kern w:val="0"/>
                <w:lang w:val="zh-CN"/>
              </w:rPr>
              <w:t>偏离情况</w:t>
            </w:r>
          </w:p>
        </w:tc>
        <w:tc>
          <w:tcPr>
            <w:tcW w:w="1535"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autoSpaceDE w:val="0"/>
              <w:autoSpaceDN w:val="0"/>
              <w:spacing w:line="400" w:lineRule="exact"/>
              <w:jc w:val="center"/>
              <w:rPr>
                <w:rFonts w:ascii="华文楷体" w:eastAsia="华文楷体" w:hAnsi="华文楷体" w:cs="宋体"/>
                <w:kern w:val="0"/>
                <w:lang w:val="zh-CN"/>
              </w:rPr>
            </w:pPr>
            <w:r w:rsidRPr="00F91279">
              <w:rPr>
                <w:rFonts w:ascii="华文楷体" w:eastAsia="华文楷体" w:hAnsi="华文楷体" w:cs="宋体" w:hint="eastAsia"/>
                <w:kern w:val="0"/>
              </w:rPr>
              <w:t>技术证明材料索引</w:t>
            </w:r>
          </w:p>
        </w:tc>
      </w:tr>
      <w:tr w:rsidR="00F91279" w:rsidRPr="00F91279">
        <w:trPr>
          <w:trHeight w:val="1"/>
          <w:jc w:val="center"/>
        </w:trPr>
        <w:tc>
          <w:tcPr>
            <w:tcW w:w="616"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autoSpaceDE w:val="0"/>
              <w:autoSpaceDN w:val="0"/>
              <w:spacing w:line="360" w:lineRule="auto"/>
              <w:jc w:val="center"/>
              <w:rPr>
                <w:rFonts w:ascii="华文楷体" w:eastAsia="华文楷体" w:hAnsi="华文楷体" w:cs="宋体"/>
                <w:kern w:val="0"/>
                <w:lang w:val="zh-CN"/>
              </w:rPr>
            </w:pPr>
            <w:r w:rsidRPr="00F91279">
              <w:rPr>
                <w:rFonts w:ascii="华文楷体" w:eastAsia="华文楷体" w:hAnsi="华文楷体" w:cs="宋体" w:hint="eastAsia"/>
                <w:kern w:val="0"/>
                <w:lang w:val="zh-CN"/>
              </w:rPr>
              <w:t>序号</w:t>
            </w:r>
          </w:p>
        </w:tc>
        <w:tc>
          <w:tcPr>
            <w:tcW w:w="1233"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autoSpaceDE w:val="0"/>
              <w:autoSpaceDN w:val="0"/>
              <w:spacing w:line="360" w:lineRule="auto"/>
              <w:jc w:val="center"/>
              <w:rPr>
                <w:rFonts w:ascii="华文楷体" w:eastAsia="华文楷体" w:hAnsi="华文楷体" w:cs="宋体"/>
                <w:kern w:val="0"/>
                <w:lang w:val="zh-CN"/>
              </w:rPr>
            </w:pPr>
            <w:r w:rsidRPr="00F91279">
              <w:rPr>
                <w:rFonts w:ascii="华文楷体" w:eastAsia="华文楷体" w:hAnsi="华文楷体" w:cs="宋体" w:hint="eastAsia"/>
                <w:kern w:val="0"/>
                <w:lang w:val="zh-CN"/>
              </w:rPr>
              <w:t>名称</w:t>
            </w:r>
          </w:p>
        </w:tc>
        <w:tc>
          <w:tcPr>
            <w:tcW w:w="1818"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autoSpaceDE w:val="0"/>
              <w:autoSpaceDN w:val="0"/>
              <w:spacing w:line="360" w:lineRule="auto"/>
              <w:jc w:val="center"/>
              <w:rPr>
                <w:rFonts w:ascii="华文楷体" w:eastAsia="华文楷体" w:hAnsi="华文楷体" w:cs="宋体"/>
                <w:kern w:val="0"/>
                <w:lang w:val="zh-CN"/>
              </w:rPr>
            </w:pPr>
            <w:r w:rsidRPr="00F91279">
              <w:rPr>
                <w:rFonts w:ascii="华文楷体" w:eastAsia="华文楷体" w:hAnsi="华文楷体" w:cs="宋体" w:hint="eastAsia"/>
                <w:kern w:val="0"/>
                <w:lang w:val="zh-CN"/>
              </w:rPr>
              <w:t>技术参数及配置</w:t>
            </w:r>
          </w:p>
        </w:tc>
        <w:tc>
          <w:tcPr>
            <w:tcW w:w="1807"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autoSpaceDE w:val="0"/>
              <w:autoSpaceDN w:val="0"/>
              <w:spacing w:line="360" w:lineRule="auto"/>
              <w:jc w:val="center"/>
              <w:rPr>
                <w:rFonts w:ascii="华文楷体" w:eastAsia="华文楷体" w:hAnsi="华文楷体" w:cs="宋体"/>
                <w:kern w:val="0"/>
                <w:lang w:val="zh-CN"/>
              </w:rPr>
            </w:pPr>
            <w:r w:rsidRPr="00F91279">
              <w:rPr>
                <w:rFonts w:ascii="华文楷体" w:eastAsia="华文楷体" w:hAnsi="华文楷体" w:cs="宋体" w:hint="eastAsia"/>
                <w:kern w:val="0"/>
                <w:lang w:val="zh-CN"/>
              </w:rPr>
              <w:t>名称</w:t>
            </w:r>
          </w:p>
        </w:tc>
        <w:tc>
          <w:tcPr>
            <w:tcW w:w="1873"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autoSpaceDE w:val="0"/>
              <w:autoSpaceDN w:val="0"/>
              <w:spacing w:line="360" w:lineRule="auto"/>
              <w:jc w:val="center"/>
              <w:rPr>
                <w:rFonts w:ascii="华文楷体" w:eastAsia="华文楷体" w:hAnsi="华文楷体" w:cs="宋体"/>
                <w:kern w:val="0"/>
                <w:lang w:val="zh-CN"/>
              </w:rPr>
            </w:pPr>
            <w:r w:rsidRPr="00F91279">
              <w:rPr>
                <w:rFonts w:ascii="华文楷体" w:eastAsia="华文楷体" w:hAnsi="华文楷体" w:cs="宋体" w:hint="eastAsia"/>
                <w:kern w:val="0"/>
                <w:lang w:val="zh-CN"/>
              </w:rPr>
              <w:t>技术参数及配置</w:t>
            </w:r>
          </w:p>
        </w:tc>
        <w:tc>
          <w:tcPr>
            <w:tcW w:w="720"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autoSpaceDE w:val="0"/>
              <w:autoSpaceDN w:val="0"/>
              <w:spacing w:line="360" w:lineRule="auto"/>
              <w:jc w:val="center"/>
              <w:rPr>
                <w:rFonts w:ascii="华文楷体" w:eastAsia="华文楷体" w:hAnsi="华文楷体" w:cs="宋体"/>
                <w:kern w:val="0"/>
                <w:lang w:val="zh-CN"/>
              </w:rPr>
            </w:pPr>
          </w:p>
        </w:tc>
        <w:tc>
          <w:tcPr>
            <w:tcW w:w="1535"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autoSpaceDE w:val="0"/>
              <w:autoSpaceDN w:val="0"/>
              <w:spacing w:line="360" w:lineRule="auto"/>
              <w:jc w:val="center"/>
              <w:rPr>
                <w:rFonts w:ascii="华文楷体" w:eastAsia="华文楷体" w:hAnsi="华文楷体" w:cs="宋体"/>
                <w:kern w:val="0"/>
                <w:lang w:val="zh-CN"/>
              </w:rPr>
            </w:pPr>
          </w:p>
        </w:tc>
      </w:tr>
      <w:tr w:rsidR="00F91279" w:rsidRPr="00F91279">
        <w:trPr>
          <w:trHeight w:val="1"/>
          <w:jc w:val="center"/>
        </w:trPr>
        <w:tc>
          <w:tcPr>
            <w:tcW w:w="616"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autoSpaceDE w:val="0"/>
              <w:autoSpaceDN w:val="0"/>
              <w:spacing w:line="360" w:lineRule="auto"/>
              <w:jc w:val="center"/>
              <w:rPr>
                <w:rFonts w:ascii="华文楷体" w:eastAsia="华文楷体" w:hAnsi="华文楷体" w:cs="宋体"/>
                <w:kern w:val="0"/>
                <w:lang w:val="zh-CN"/>
              </w:rPr>
            </w:pPr>
            <w:r w:rsidRPr="00F91279">
              <w:rPr>
                <w:rFonts w:ascii="华文楷体" w:eastAsia="华文楷体" w:hAnsi="华文楷体" w:cs="宋体" w:hint="eastAsia"/>
                <w:kern w:val="0"/>
                <w:lang w:val="zh-CN"/>
              </w:rPr>
              <w:t>1</w:t>
            </w:r>
          </w:p>
        </w:tc>
        <w:tc>
          <w:tcPr>
            <w:tcW w:w="1233"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autoSpaceDE w:val="0"/>
              <w:autoSpaceDN w:val="0"/>
              <w:spacing w:line="360" w:lineRule="auto"/>
              <w:jc w:val="center"/>
              <w:rPr>
                <w:rFonts w:ascii="华文楷体" w:eastAsia="华文楷体" w:hAnsi="华文楷体" w:cs="宋体"/>
                <w:kern w:val="0"/>
                <w:lang w:val="zh-CN"/>
              </w:rPr>
            </w:pPr>
          </w:p>
        </w:tc>
        <w:tc>
          <w:tcPr>
            <w:tcW w:w="1818"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autoSpaceDE w:val="0"/>
              <w:autoSpaceDN w:val="0"/>
              <w:spacing w:line="360" w:lineRule="auto"/>
              <w:jc w:val="center"/>
              <w:rPr>
                <w:rFonts w:ascii="华文楷体" w:eastAsia="华文楷体" w:hAnsi="华文楷体" w:cs="宋体"/>
                <w:kern w:val="0"/>
                <w:lang w:val="zh-CN"/>
              </w:rPr>
            </w:pPr>
          </w:p>
        </w:tc>
        <w:tc>
          <w:tcPr>
            <w:tcW w:w="1807"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autoSpaceDE w:val="0"/>
              <w:autoSpaceDN w:val="0"/>
              <w:spacing w:line="360" w:lineRule="auto"/>
              <w:jc w:val="center"/>
              <w:rPr>
                <w:rFonts w:ascii="华文楷体" w:eastAsia="华文楷体" w:hAnsi="华文楷体" w:cs="宋体"/>
                <w:kern w:val="0"/>
                <w:lang w:val="zh-CN"/>
              </w:rPr>
            </w:pPr>
          </w:p>
        </w:tc>
        <w:tc>
          <w:tcPr>
            <w:tcW w:w="1873"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autoSpaceDE w:val="0"/>
              <w:autoSpaceDN w:val="0"/>
              <w:spacing w:line="360" w:lineRule="auto"/>
              <w:jc w:val="center"/>
              <w:rPr>
                <w:rFonts w:ascii="华文楷体" w:eastAsia="华文楷体" w:hAnsi="华文楷体" w:cs="宋体"/>
                <w:kern w:val="0"/>
                <w:lang w:val="zh-CN"/>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autoSpaceDE w:val="0"/>
              <w:autoSpaceDN w:val="0"/>
              <w:spacing w:line="360" w:lineRule="auto"/>
              <w:jc w:val="center"/>
              <w:rPr>
                <w:rFonts w:ascii="华文楷体" w:eastAsia="华文楷体" w:hAnsi="华文楷体" w:cs="宋体"/>
                <w:kern w:val="0"/>
                <w:lang w:val="zh-CN"/>
              </w:rPr>
            </w:pPr>
          </w:p>
        </w:tc>
        <w:tc>
          <w:tcPr>
            <w:tcW w:w="1535"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autoSpaceDE w:val="0"/>
              <w:autoSpaceDN w:val="0"/>
              <w:spacing w:line="360" w:lineRule="auto"/>
              <w:jc w:val="center"/>
              <w:rPr>
                <w:rFonts w:ascii="华文楷体" w:eastAsia="华文楷体" w:hAnsi="华文楷体" w:cs="宋体"/>
                <w:kern w:val="0"/>
                <w:lang w:val="zh-CN"/>
              </w:rPr>
            </w:pPr>
          </w:p>
        </w:tc>
      </w:tr>
      <w:tr w:rsidR="00F91279" w:rsidRPr="00F91279">
        <w:trPr>
          <w:trHeight w:val="1"/>
          <w:jc w:val="center"/>
        </w:trPr>
        <w:tc>
          <w:tcPr>
            <w:tcW w:w="616"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autoSpaceDE w:val="0"/>
              <w:autoSpaceDN w:val="0"/>
              <w:spacing w:line="360" w:lineRule="auto"/>
              <w:jc w:val="center"/>
              <w:rPr>
                <w:rFonts w:ascii="华文楷体" w:eastAsia="华文楷体" w:hAnsi="华文楷体" w:cs="宋体"/>
                <w:kern w:val="0"/>
                <w:lang w:val="zh-CN"/>
              </w:rPr>
            </w:pPr>
            <w:r w:rsidRPr="00F91279">
              <w:rPr>
                <w:rFonts w:ascii="华文楷体" w:eastAsia="华文楷体" w:hAnsi="华文楷体" w:cs="宋体" w:hint="eastAsia"/>
                <w:kern w:val="0"/>
                <w:lang w:val="zh-CN"/>
              </w:rPr>
              <w:t>2</w:t>
            </w:r>
          </w:p>
        </w:tc>
        <w:tc>
          <w:tcPr>
            <w:tcW w:w="1233"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autoSpaceDE w:val="0"/>
              <w:autoSpaceDN w:val="0"/>
              <w:spacing w:line="360" w:lineRule="auto"/>
              <w:jc w:val="center"/>
              <w:rPr>
                <w:rFonts w:ascii="华文楷体" w:eastAsia="华文楷体" w:hAnsi="华文楷体" w:cs="宋体"/>
                <w:kern w:val="0"/>
                <w:lang w:val="zh-CN"/>
              </w:rPr>
            </w:pPr>
          </w:p>
        </w:tc>
        <w:tc>
          <w:tcPr>
            <w:tcW w:w="1818"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autoSpaceDE w:val="0"/>
              <w:autoSpaceDN w:val="0"/>
              <w:spacing w:line="360" w:lineRule="auto"/>
              <w:jc w:val="center"/>
              <w:rPr>
                <w:rFonts w:ascii="华文楷体" w:eastAsia="华文楷体" w:hAnsi="华文楷体" w:cs="宋体"/>
                <w:kern w:val="0"/>
                <w:lang w:val="zh-CN"/>
              </w:rPr>
            </w:pPr>
          </w:p>
        </w:tc>
        <w:tc>
          <w:tcPr>
            <w:tcW w:w="1807"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autoSpaceDE w:val="0"/>
              <w:autoSpaceDN w:val="0"/>
              <w:spacing w:line="360" w:lineRule="auto"/>
              <w:jc w:val="center"/>
              <w:rPr>
                <w:rFonts w:ascii="华文楷体" w:eastAsia="华文楷体" w:hAnsi="华文楷体" w:cs="宋体"/>
                <w:kern w:val="0"/>
                <w:lang w:val="zh-CN"/>
              </w:rPr>
            </w:pPr>
          </w:p>
        </w:tc>
        <w:tc>
          <w:tcPr>
            <w:tcW w:w="1873"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autoSpaceDE w:val="0"/>
              <w:autoSpaceDN w:val="0"/>
              <w:spacing w:line="360" w:lineRule="auto"/>
              <w:jc w:val="center"/>
              <w:rPr>
                <w:rFonts w:ascii="华文楷体" w:eastAsia="华文楷体" w:hAnsi="华文楷体" w:cs="宋体"/>
                <w:kern w:val="0"/>
                <w:lang w:val="zh-CN"/>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autoSpaceDE w:val="0"/>
              <w:autoSpaceDN w:val="0"/>
              <w:spacing w:line="360" w:lineRule="auto"/>
              <w:jc w:val="center"/>
              <w:rPr>
                <w:rFonts w:ascii="华文楷体" w:eastAsia="华文楷体" w:hAnsi="华文楷体" w:cs="宋体"/>
                <w:kern w:val="0"/>
                <w:lang w:val="zh-CN"/>
              </w:rPr>
            </w:pPr>
          </w:p>
        </w:tc>
        <w:tc>
          <w:tcPr>
            <w:tcW w:w="1535"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autoSpaceDE w:val="0"/>
              <w:autoSpaceDN w:val="0"/>
              <w:spacing w:line="360" w:lineRule="auto"/>
              <w:jc w:val="center"/>
              <w:rPr>
                <w:rFonts w:ascii="华文楷体" w:eastAsia="华文楷体" w:hAnsi="华文楷体" w:cs="宋体"/>
                <w:kern w:val="0"/>
                <w:lang w:val="zh-CN"/>
              </w:rPr>
            </w:pPr>
          </w:p>
        </w:tc>
      </w:tr>
      <w:tr w:rsidR="00F91279" w:rsidRPr="00F91279">
        <w:trPr>
          <w:trHeight w:val="1"/>
          <w:jc w:val="center"/>
        </w:trPr>
        <w:tc>
          <w:tcPr>
            <w:tcW w:w="616"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08262D">
            <w:pPr>
              <w:autoSpaceDE w:val="0"/>
              <w:autoSpaceDN w:val="0"/>
              <w:spacing w:line="360" w:lineRule="auto"/>
              <w:jc w:val="center"/>
              <w:rPr>
                <w:rFonts w:ascii="华文楷体" w:eastAsia="华文楷体" w:hAnsi="华文楷体" w:cs="宋体"/>
                <w:kern w:val="0"/>
                <w:lang w:val="zh-CN"/>
              </w:rPr>
            </w:pPr>
            <w:r w:rsidRPr="00F91279">
              <w:rPr>
                <w:rFonts w:ascii="华文楷体" w:eastAsia="华文楷体" w:hAnsi="华文楷体" w:cs="宋体" w:hint="eastAsia"/>
                <w:kern w:val="0"/>
                <w:lang w:val="zh-CN"/>
              </w:rPr>
              <w:t>…</w:t>
            </w:r>
          </w:p>
        </w:tc>
        <w:tc>
          <w:tcPr>
            <w:tcW w:w="1233"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autoSpaceDE w:val="0"/>
              <w:autoSpaceDN w:val="0"/>
              <w:spacing w:line="360" w:lineRule="auto"/>
              <w:jc w:val="center"/>
              <w:rPr>
                <w:rFonts w:ascii="华文楷体" w:eastAsia="华文楷体" w:hAnsi="华文楷体" w:cs="宋体"/>
                <w:kern w:val="0"/>
                <w:lang w:val="zh-CN"/>
              </w:rPr>
            </w:pPr>
          </w:p>
        </w:tc>
        <w:tc>
          <w:tcPr>
            <w:tcW w:w="1818"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autoSpaceDE w:val="0"/>
              <w:autoSpaceDN w:val="0"/>
              <w:spacing w:line="360" w:lineRule="auto"/>
              <w:jc w:val="center"/>
              <w:rPr>
                <w:rFonts w:ascii="华文楷体" w:eastAsia="华文楷体" w:hAnsi="华文楷体" w:cs="宋体"/>
                <w:kern w:val="0"/>
                <w:lang w:val="zh-CN"/>
              </w:rPr>
            </w:pPr>
          </w:p>
        </w:tc>
        <w:tc>
          <w:tcPr>
            <w:tcW w:w="1807"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autoSpaceDE w:val="0"/>
              <w:autoSpaceDN w:val="0"/>
              <w:spacing w:line="360" w:lineRule="auto"/>
              <w:jc w:val="center"/>
              <w:rPr>
                <w:rFonts w:ascii="华文楷体" w:eastAsia="华文楷体" w:hAnsi="华文楷体" w:cs="宋体"/>
                <w:kern w:val="0"/>
                <w:lang w:val="zh-CN"/>
              </w:rPr>
            </w:pPr>
          </w:p>
        </w:tc>
        <w:tc>
          <w:tcPr>
            <w:tcW w:w="1873"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autoSpaceDE w:val="0"/>
              <w:autoSpaceDN w:val="0"/>
              <w:spacing w:line="360" w:lineRule="auto"/>
              <w:jc w:val="center"/>
              <w:rPr>
                <w:rFonts w:ascii="华文楷体" w:eastAsia="华文楷体" w:hAnsi="华文楷体" w:cs="宋体"/>
                <w:kern w:val="0"/>
                <w:lang w:val="zh-CN"/>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autoSpaceDE w:val="0"/>
              <w:autoSpaceDN w:val="0"/>
              <w:spacing w:line="360" w:lineRule="auto"/>
              <w:jc w:val="center"/>
              <w:rPr>
                <w:rFonts w:ascii="华文楷体" w:eastAsia="华文楷体" w:hAnsi="华文楷体" w:cs="宋体"/>
                <w:kern w:val="0"/>
                <w:lang w:val="zh-CN"/>
              </w:rPr>
            </w:pPr>
          </w:p>
        </w:tc>
        <w:tc>
          <w:tcPr>
            <w:tcW w:w="1535" w:type="dxa"/>
            <w:tcBorders>
              <w:top w:val="single" w:sz="6" w:space="0" w:color="000000"/>
              <w:left w:val="single" w:sz="6" w:space="0" w:color="000000"/>
              <w:bottom w:val="single" w:sz="6" w:space="0" w:color="000000"/>
              <w:right w:val="single" w:sz="6" w:space="0" w:color="000000"/>
            </w:tcBorders>
            <w:vAlign w:val="center"/>
          </w:tcPr>
          <w:p w:rsidR="001A0F64" w:rsidRPr="00F91279" w:rsidRDefault="001A0F64">
            <w:pPr>
              <w:autoSpaceDE w:val="0"/>
              <w:autoSpaceDN w:val="0"/>
              <w:spacing w:line="360" w:lineRule="auto"/>
              <w:jc w:val="center"/>
              <w:rPr>
                <w:rFonts w:ascii="华文楷体" w:eastAsia="华文楷体" w:hAnsi="华文楷体" w:cs="宋体"/>
                <w:kern w:val="0"/>
                <w:lang w:val="zh-CN"/>
              </w:rPr>
            </w:pPr>
          </w:p>
        </w:tc>
      </w:tr>
    </w:tbl>
    <w:p w:rsidR="001A0F64" w:rsidRPr="00F91279" w:rsidRDefault="0008262D">
      <w:pPr>
        <w:autoSpaceDE w:val="0"/>
        <w:autoSpaceDN w:val="0"/>
        <w:spacing w:line="400" w:lineRule="exact"/>
        <w:rPr>
          <w:rFonts w:ascii="华文楷体" w:eastAsia="华文楷体" w:hAnsi="华文楷体" w:cs="宋体"/>
          <w:kern w:val="0"/>
          <w:sz w:val="21"/>
          <w:szCs w:val="21"/>
          <w:lang w:val="zh-CN"/>
        </w:rPr>
      </w:pPr>
      <w:r w:rsidRPr="00F91279">
        <w:rPr>
          <w:rFonts w:ascii="华文楷体" w:eastAsia="华文楷体" w:hAnsi="华文楷体" w:cs="宋体" w:hint="eastAsia"/>
          <w:kern w:val="0"/>
          <w:sz w:val="21"/>
          <w:szCs w:val="21"/>
        </w:rPr>
        <w:t>说明</w:t>
      </w:r>
      <w:r w:rsidRPr="00F91279">
        <w:rPr>
          <w:rFonts w:ascii="华文楷体" w:eastAsia="华文楷体" w:hAnsi="华文楷体" w:cs="宋体" w:hint="eastAsia"/>
          <w:kern w:val="0"/>
          <w:sz w:val="21"/>
          <w:szCs w:val="21"/>
          <w:lang w:val="zh-CN"/>
        </w:rPr>
        <w:t>：</w:t>
      </w:r>
    </w:p>
    <w:p w:rsidR="001A0F64" w:rsidRPr="00F91279" w:rsidRDefault="0008262D">
      <w:pPr>
        <w:autoSpaceDE w:val="0"/>
        <w:autoSpaceDN w:val="0"/>
        <w:spacing w:line="400" w:lineRule="exact"/>
        <w:rPr>
          <w:rFonts w:ascii="华文楷体" w:eastAsia="华文楷体" w:hAnsi="华文楷体" w:cs="宋体"/>
          <w:kern w:val="0"/>
          <w:sz w:val="21"/>
          <w:szCs w:val="21"/>
          <w:lang w:val="zh-CN"/>
        </w:rPr>
      </w:pPr>
      <w:r w:rsidRPr="00F91279">
        <w:rPr>
          <w:rFonts w:ascii="华文楷体" w:eastAsia="华文楷体" w:hAnsi="华文楷体" w:cs="宋体" w:hint="eastAsia"/>
          <w:kern w:val="0"/>
          <w:sz w:val="21"/>
          <w:szCs w:val="21"/>
          <w:lang w:val="zh-CN"/>
        </w:rPr>
        <w:t>注：</w:t>
      </w:r>
      <w:r w:rsidRPr="00F91279">
        <w:rPr>
          <w:rFonts w:ascii="华文楷体" w:eastAsia="华文楷体" w:hAnsi="华文楷体" w:cs="宋体" w:hint="eastAsia"/>
          <w:kern w:val="0"/>
          <w:sz w:val="21"/>
          <w:szCs w:val="21"/>
          <w:lang w:val="zh-CN"/>
        </w:rPr>
        <w:t>1.</w:t>
      </w:r>
      <w:r w:rsidRPr="00F91279">
        <w:rPr>
          <w:rFonts w:ascii="华文楷体" w:eastAsia="华文楷体" w:hAnsi="华文楷体" w:cs="宋体" w:hint="eastAsia"/>
          <w:kern w:val="0"/>
          <w:sz w:val="21"/>
          <w:szCs w:val="21"/>
          <w:lang w:val="zh-CN"/>
        </w:rPr>
        <w:t>本表应按照</w:t>
      </w:r>
      <w:r w:rsidRPr="00F91279">
        <w:rPr>
          <w:rFonts w:ascii="华文楷体" w:eastAsia="华文楷体" w:hAnsi="华文楷体" w:cs="宋体" w:hint="eastAsia"/>
          <w:kern w:val="0"/>
          <w:sz w:val="21"/>
          <w:szCs w:val="21"/>
        </w:rPr>
        <w:t>第五部分</w:t>
      </w:r>
      <w:r w:rsidRPr="00F91279">
        <w:rPr>
          <w:rFonts w:ascii="华文楷体" w:eastAsia="华文楷体" w:hAnsi="华文楷体" w:cs="宋体" w:hint="eastAsia"/>
          <w:kern w:val="0"/>
          <w:sz w:val="21"/>
          <w:szCs w:val="21"/>
        </w:rPr>
        <w:t xml:space="preserve"> </w:t>
      </w:r>
      <w:r w:rsidRPr="00F91279">
        <w:rPr>
          <w:rFonts w:ascii="华文楷体" w:eastAsia="华文楷体" w:hAnsi="华文楷体" w:cs="宋体" w:hint="eastAsia"/>
          <w:kern w:val="0"/>
          <w:sz w:val="21"/>
          <w:szCs w:val="21"/>
        </w:rPr>
        <w:t>（三）</w:t>
      </w:r>
      <w:r w:rsidRPr="00F91279">
        <w:rPr>
          <w:rFonts w:ascii="华文楷体" w:eastAsia="华文楷体" w:hAnsi="华文楷体" w:cs="宋体" w:hint="eastAsia"/>
          <w:kern w:val="0"/>
          <w:sz w:val="21"/>
          <w:szCs w:val="21"/>
          <w:lang w:val="zh-CN"/>
        </w:rPr>
        <w:t>“</w:t>
      </w:r>
      <w:r w:rsidRPr="00F91279">
        <w:rPr>
          <w:rFonts w:ascii="华文楷体" w:eastAsia="华文楷体" w:hAnsi="华文楷体" w:cs="宋体" w:hint="eastAsia"/>
          <w:kern w:val="0"/>
          <w:sz w:val="21"/>
          <w:szCs w:val="21"/>
        </w:rPr>
        <w:t>技术要求</w:t>
      </w:r>
      <w:r w:rsidRPr="00F91279">
        <w:rPr>
          <w:rFonts w:ascii="华文楷体" w:eastAsia="华文楷体" w:hAnsi="华文楷体" w:cs="宋体" w:hint="eastAsia"/>
          <w:kern w:val="0"/>
          <w:sz w:val="21"/>
          <w:szCs w:val="21"/>
          <w:lang w:val="zh-CN"/>
        </w:rPr>
        <w:t>”中每包</w:t>
      </w:r>
      <w:r w:rsidRPr="00F91279">
        <w:rPr>
          <w:rFonts w:ascii="华文楷体" w:eastAsia="华文楷体" w:hAnsi="华文楷体" w:cs="宋体" w:hint="eastAsia"/>
          <w:kern w:val="0"/>
          <w:sz w:val="21"/>
          <w:szCs w:val="21"/>
        </w:rPr>
        <w:t>的</w:t>
      </w:r>
      <w:r w:rsidRPr="00F91279">
        <w:rPr>
          <w:rFonts w:ascii="华文楷体" w:eastAsia="华文楷体" w:hAnsi="华文楷体" w:cs="宋体" w:hint="eastAsia"/>
          <w:kern w:val="0"/>
          <w:sz w:val="21"/>
          <w:szCs w:val="21"/>
          <w:lang w:val="zh-CN"/>
        </w:rPr>
        <w:t>产品序号的指标逐项填写，不得遗漏，</w:t>
      </w:r>
      <w:r w:rsidRPr="00F91279">
        <w:rPr>
          <w:rFonts w:ascii="华文楷体" w:eastAsia="华文楷体" w:hAnsi="华文楷体" w:cs="宋体" w:hint="eastAsia"/>
          <w:sz w:val="21"/>
          <w:szCs w:val="21"/>
        </w:rPr>
        <w:t>否则</w:t>
      </w:r>
      <w:r w:rsidRPr="00F91279">
        <w:rPr>
          <w:rFonts w:ascii="华文楷体" w:eastAsia="华文楷体" w:hAnsi="华文楷体" w:cs="宋体" w:hint="eastAsia"/>
          <w:kern w:val="0"/>
          <w:sz w:val="21"/>
          <w:szCs w:val="21"/>
        </w:rPr>
        <w:t>，按无效投标处理</w:t>
      </w:r>
      <w:r w:rsidRPr="00F91279">
        <w:rPr>
          <w:rFonts w:ascii="华文楷体" w:eastAsia="华文楷体" w:hAnsi="华文楷体" w:cs="宋体" w:hint="eastAsia"/>
          <w:sz w:val="21"/>
          <w:szCs w:val="21"/>
        </w:rPr>
        <w:t>。</w:t>
      </w:r>
    </w:p>
    <w:p w:rsidR="001A0F64" w:rsidRPr="00F91279" w:rsidRDefault="0008262D">
      <w:pPr>
        <w:autoSpaceDE w:val="0"/>
        <w:autoSpaceDN w:val="0"/>
        <w:spacing w:line="400" w:lineRule="exact"/>
        <w:rPr>
          <w:rFonts w:ascii="华文楷体" w:eastAsia="华文楷体" w:hAnsi="华文楷体" w:cs="宋体"/>
          <w:kern w:val="0"/>
          <w:sz w:val="21"/>
          <w:szCs w:val="21"/>
          <w:lang w:val="zh-CN"/>
        </w:rPr>
      </w:pPr>
      <w:r w:rsidRPr="00F91279">
        <w:rPr>
          <w:rFonts w:ascii="华文楷体" w:eastAsia="华文楷体" w:hAnsi="华文楷体" w:cs="宋体" w:hint="eastAsia"/>
          <w:sz w:val="21"/>
          <w:szCs w:val="21"/>
        </w:rPr>
        <w:t>2</w:t>
      </w:r>
      <w:r w:rsidRPr="00F91279">
        <w:rPr>
          <w:rFonts w:ascii="华文楷体" w:eastAsia="华文楷体" w:hAnsi="华文楷体" w:cs="宋体" w:hint="eastAsia"/>
          <w:sz w:val="21"/>
          <w:szCs w:val="21"/>
        </w:rPr>
        <w:t>、</w:t>
      </w:r>
      <w:r w:rsidRPr="00F91279">
        <w:rPr>
          <w:rFonts w:ascii="华文楷体" w:eastAsia="华文楷体" w:hAnsi="华文楷体" w:cs="宋体" w:hint="eastAsia"/>
          <w:kern w:val="0"/>
          <w:sz w:val="21"/>
          <w:szCs w:val="21"/>
          <w:lang w:val="zh-CN"/>
        </w:rPr>
        <w:t>“投标产品技术参数、指标”必须与投标文件中提供的证明材料的实质性响应情况相一致。若与证明材料的实质性响应情况不一致，评标委员会将按评标办法中技术参数负偏离处理。（“★”参数按第五部分第</w:t>
      </w:r>
      <w:r w:rsidRPr="00F91279">
        <w:rPr>
          <w:rFonts w:ascii="华文楷体" w:eastAsia="华文楷体" w:hAnsi="华文楷体" w:cs="宋体" w:hint="eastAsia"/>
          <w:kern w:val="0"/>
          <w:sz w:val="21"/>
          <w:szCs w:val="21"/>
        </w:rPr>
        <w:t>2</w:t>
      </w:r>
      <w:r w:rsidRPr="00F91279">
        <w:rPr>
          <w:rFonts w:ascii="华文楷体" w:eastAsia="华文楷体" w:hAnsi="华文楷体" w:cs="宋体" w:hint="eastAsia"/>
          <w:kern w:val="0"/>
          <w:sz w:val="21"/>
          <w:szCs w:val="21"/>
          <w:lang w:val="zh-CN"/>
        </w:rPr>
        <w:t>条重要指标执行）</w:t>
      </w:r>
    </w:p>
    <w:p w:rsidR="001A0F64" w:rsidRPr="00F91279" w:rsidRDefault="0008262D">
      <w:pPr>
        <w:autoSpaceDE w:val="0"/>
        <w:autoSpaceDN w:val="0"/>
        <w:spacing w:line="400" w:lineRule="exact"/>
        <w:rPr>
          <w:rFonts w:ascii="华文楷体" w:eastAsia="华文楷体" w:hAnsi="华文楷体" w:cs="宋体"/>
          <w:kern w:val="0"/>
          <w:sz w:val="21"/>
          <w:szCs w:val="21"/>
          <w:lang w:val="zh-CN"/>
        </w:rPr>
      </w:pPr>
      <w:r w:rsidRPr="00F91279">
        <w:rPr>
          <w:rFonts w:ascii="华文楷体" w:eastAsia="华文楷体" w:hAnsi="华文楷体" w:cs="宋体" w:hint="eastAsia"/>
          <w:kern w:val="0"/>
          <w:sz w:val="21"/>
          <w:szCs w:val="21"/>
          <w:lang w:val="zh-CN"/>
        </w:rPr>
        <w:t>3</w:t>
      </w:r>
      <w:r w:rsidRPr="00F91279">
        <w:rPr>
          <w:rFonts w:ascii="华文楷体" w:eastAsia="华文楷体" w:hAnsi="华文楷体" w:cs="宋体" w:hint="eastAsia"/>
          <w:kern w:val="0"/>
          <w:sz w:val="21"/>
          <w:szCs w:val="21"/>
          <w:lang w:val="zh-CN"/>
        </w:rPr>
        <w:t>、填写此表时以招标</w:t>
      </w:r>
      <w:r w:rsidRPr="00F91279">
        <w:rPr>
          <w:rFonts w:ascii="华文楷体" w:eastAsia="华文楷体" w:hAnsi="华文楷体" w:cs="宋体" w:hint="eastAsia"/>
          <w:kern w:val="0"/>
          <w:sz w:val="21"/>
          <w:szCs w:val="21"/>
        </w:rPr>
        <w:t>内容技术</w:t>
      </w:r>
      <w:r w:rsidRPr="00F91279">
        <w:rPr>
          <w:rFonts w:ascii="华文楷体" w:eastAsia="华文楷体" w:hAnsi="华文楷体" w:cs="宋体" w:hint="eastAsia"/>
          <w:kern w:val="0"/>
          <w:sz w:val="21"/>
          <w:szCs w:val="21"/>
          <w:lang w:val="zh-CN"/>
        </w:rPr>
        <w:t>参数要求为基本投标要求，满足招标</w:t>
      </w:r>
      <w:r w:rsidRPr="00F91279">
        <w:rPr>
          <w:rFonts w:ascii="华文楷体" w:eastAsia="华文楷体" w:hAnsi="华文楷体" w:cs="宋体" w:hint="eastAsia"/>
          <w:kern w:val="0"/>
          <w:sz w:val="21"/>
          <w:szCs w:val="21"/>
        </w:rPr>
        <w:t>内容技术</w:t>
      </w:r>
      <w:r w:rsidRPr="00F91279">
        <w:rPr>
          <w:rFonts w:ascii="华文楷体" w:eastAsia="华文楷体" w:hAnsi="华文楷体" w:cs="宋体" w:hint="eastAsia"/>
          <w:kern w:val="0"/>
          <w:sz w:val="21"/>
          <w:szCs w:val="21"/>
          <w:lang w:val="zh-CN"/>
        </w:rPr>
        <w:t>参数要求的指标需列出“</w:t>
      </w:r>
      <w:r w:rsidRPr="00F91279">
        <w:rPr>
          <w:rFonts w:ascii="华文楷体" w:eastAsia="华文楷体" w:hAnsi="华文楷体" w:cs="宋体" w:hint="eastAsia"/>
          <w:kern w:val="0"/>
          <w:sz w:val="21"/>
          <w:szCs w:val="21"/>
        </w:rPr>
        <w:t>0</w:t>
      </w:r>
      <w:r w:rsidRPr="00F91279">
        <w:rPr>
          <w:rFonts w:ascii="华文楷体" w:eastAsia="华文楷体" w:hAnsi="华文楷体" w:cs="宋体" w:hint="eastAsia"/>
          <w:kern w:val="0"/>
          <w:sz w:val="21"/>
          <w:szCs w:val="21"/>
          <w:lang w:val="zh-CN"/>
        </w:rPr>
        <w:t>”（</w:t>
      </w:r>
      <w:r w:rsidRPr="00F91279">
        <w:rPr>
          <w:rFonts w:ascii="华文楷体" w:eastAsia="华文楷体" w:hAnsi="华文楷体" w:cs="宋体" w:hint="eastAsia"/>
          <w:kern w:val="0"/>
          <w:sz w:val="21"/>
          <w:szCs w:val="21"/>
        </w:rPr>
        <w:t>无偏离）</w:t>
      </w:r>
      <w:r w:rsidRPr="00F91279">
        <w:rPr>
          <w:rFonts w:ascii="华文楷体" w:eastAsia="华文楷体" w:hAnsi="华文楷体" w:cs="宋体" w:hint="eastAsia"/>
          <w:kern w:val="0"/>
          <w:sz w:val="21"/>
          <w:szCs w:val="21"/>
          <w:lang w:val="zh-CN"/>
        </w:rPr>
        <w:t>；超出、不满足招标项目参数要求的指标需列出“</w:t>
      </w:r>
      <w:r w:rsidRPr="00F91279">
        <w:rPr>
          <w:rFonts w:ascii="华文楷体" w:eastAsia="华文楷体" w:hAnsi="华文楷体" w:cs="宋体" w:hint="eastAsia"/>
          <w:kern w:val="0"/>
          <w:sz w:val="21"/>
          <w:szCs w:val="21"/>
          <w:lang w:val="zh-CN"/>
        </w:rPr>
        <w:t>+</w:t>
      </w:r>
      <w:r w:rsidRPr="00F91279">
        <w:rPr>
          <w:rFonts w:ascii="华文楷体" w:eastAsia="华文楷体" w:hAnsi="华文楷体" w:cs="宋体" w:hint="eastAsia"/>
          <w:kern w:val="0"/>
          <w:sz w:val="21"/>
          <w:szCs w:val="21"/>
          <w:lang w:val="zh-CN"/>
        </w:rPr>
        <w:t>”、“</w:t>
      </w:r>
      <w:r w:rsidRPr="00F91279">
        <w:rPr>
          <w:rFonts w:ascii="华文楷体" w:eastAsia="华文楷体" w:hAnsi="华文楷体" w:cs="宋体" w:hint="eastAsia"/>
          <w:kern w:val="0"/>
          <w:sz w:val="21"/>
          <w:szCs w:val="21"/>
          <w:lang w:val="zh-CN"/>
        </w:rPr>
        <w:t>-</w:t>
      </w:r>
      <w:r w:rsidRPr="00F91279">
        <w:rPr>
          <w:rFonts w:ascii="华文楷体" w:eastAsia="华文楷体" w:hAnsi="华文楷体" w:cs="宋体" w:hint="eastAsia"/>
          <w:kern w:val="0"/>
          <w:sz w:val="21"/>
          <w:szCs w:val="21"/>
          <w:lang w:val="zh-CN"/>
        </w:rPr>
        <w:t>”偏差（</w:t>
      </w:r>
      <w:r w:rsidRPr="00F91279">
        <w:rPr>
          <w:rFonts w:ascii="华文楷体" w:eastAsia="华文楷体" w:hAnsi="华文楷体" w:cs="宋体" w:hint="eastAsia"/>
          <w:kern w:val="0"/>
          <w:sz w:val="21"/>
          <w:szCs w:val="21"/>
        </w:rPr>
        <w:t>正偏离、负偏离）</w:t>
      </w:r>
      <w:r w:rsidRPr="00F91279">
        <w:rPr>
          <w:rFonts w:ascii="华文楷体" w:eastAsia="华文楷体" w:hAnsi="华文楷体" w:cs="宋体" w:hint="eastAsia"/>
          <w:kern w:val="0"/>
          <w:sz w:val="21"/>
          <w:szCs w:val="21"/>
          <w:lang w:val="zh-CN"/>
        </w:rPr>
        <w:t>，并做出详细说明；如果只注明“</w:t>
      </w:r>
      <w:r w:rsidRPr="00F91279">
        <w:rPr>
          <w:rFonts w:ascii="华文楷体" w:eastAsia="华文楷体" w:hAnsi="华文楷体" w:cs="宋体" w:hint="eastAsia"/>
          <w:kern w:val="0"/>
          <w:sz w:val="21"/>
          <w:szCs w:val="21"/>
          <w:lang w:val="zh-CN"/>
        </w:rPr>
        <w:t>+</w:t>
      </w:r>
      <w:r w:rsidRPr="00F91279">
        <w:rPr>
          <w:rFonts w:ascii="华文楷体" w:eastAsia="华文楷体" w:hAnsi="华文楷体" w:cs="宋体" w:hint="eastAsia"/>
          <w:kern w:val="0"/>
          <w:sz w:val="21"/>
          <w:szCs w:val="21"/>
          <w:lang w:val="zh-CN"/>
        </w:rPr>
        <w:t>”、“</w:t>
      </w:r>
      <w:r w:rsidRPr="00F91279">
        <w:rPr>
          <w:rFonts w:ascii="华文楷体" w:eastAsia="华文楷体" w:hAnsi="华文楷体" w:cs="宋体" w:hint="eastAsia"/>
          <w:kern w:val="0"/>
          <w:sz w:val="21"/>
          <w:szCs w:val="21"/>
          <w:lang w:val="zh-CN"/>
        </w:rPr>
        <w:t>-</w:t>
      </w:r>
      <w:r w:rsidRPr="00F91279">
        <w:rPr>
          <w:rFonts w:ascii="华文楷体" w:eastAsia="华文楷体" w:hAnsi="华文楷体" w:cs="宋体" w:hint="eastAsia"/>
          <w:kern w:val="0"/>
          <w:sz w:val="21"/>
          <w:szCs w:val="21"/>
          <w:lang w:val="zh-CN"/>
        </w:rPr>
        <w:t>”或未填写，将视为该项指标不响应。</w:t>
      </w:r>
    </w:p>
    <w:p w:rsidR="001A0F64" w:rsidRPr="00F91279" w:rsidRDefault="0008262D">
      <w:pPr>
        <w:autoSpaceDE w:val="0"/>
        <w:autoSpaceDN w:val="0"/>
        <w:spacing w:line="400" w:lineRule="exact"/>
        <w:rPr>
          <w:rFonts w:ascii="华文楷体" w:eastAsia="华文楷体" w:hAnsi="华文楷体" w:cs="宋体"/>
          <w:kern w:val="0"/>
          <w:sz w:val="21"/>
          <w:szCs w:val="21"/>
          <w:lang w:val="zh-CN"/>
        </w:rPr>
      </w:pPr>
      <w:r w:rsidRPr="00F91279">
        <w:rPr>
          <w:rFonts w:ascii="华文楷体" w:eastAsia="华文楷体" w:hAnsi="华文楷体" w:cs="宋体" w:hint="eastAsia"/>
          <w:kern w:val="0"/>
          <w:sz w:val="21"/>
          <w:szCs w:val="21"/>
          <w:lang w:val="zh-CN"/>
        </w:rPr>
        <w:t>4</w:t>
      </w:r>
      <w:r w:rsidRPr="00F91279">
        <w:rPr>
          <w:rFonts w:ascii="华文楷体" w:eastAsia="华文楷体" w:hAnsi="华文楷体" w:cs="宋体" w:hint="eastAsia"/>
          <w:kern w:val="0"/>
          <w:sz w:val="21"/>
          <w:szCs w:val="21"/>
          <w:lang w:val="zh-CN"/>
        </w:rPr>
        <w:t>、投标人响应</w:t>
      </w:r>
      <w:r w:rsidRPr="00F91279">
        <w:rPr>
          <w:rFonts w:ascii="华文楷体" w:eastAsia="华文楷体" w:hAnsi="华文楷体" w:cs="宋体" w:hint="eastAsia"/>
          <w:kern w:val="0"/>
          <w:sz w:val="21"/>
          <w:szCs w:val="21"/>
        </w:rPr>
        <w:t>招标内容技术要求</w:t>
      </w:r>
      <w:r w:rsidRPr="00F91279">
        <w:rPr>
          <w:rFonts w:ascii="华文楷体" w:eastAsia="华文楷体" w:hAnsi="华文楷体" w:cs="宋体" w:hint="eastAsia"/>
          <w:kern w:val="0"/>
          <w:sz w:val="21"/>
          <w:szCs w:val="21"/>
          <w:lang w:val="zh-CN"/>
        </w:rPr>
        <w:t>应具体明确，含糊不清、不确切或伪造、编造证明材料的，按照实质性不响应处理。对伪造、编造证明材料的，将报告本级财政部门。</w:t>
      </w:r>
    </w:p>
    <w:p w:rsidR="001A0F64" w:rsidRPr="00F91279" w:rsidRDefault="0008262D">
      <w:pPr>
        <w:autoSpaceDE w:val="0"/>
        <w:autoSpaceDN w:val="0"/>
        <w:spacing w:line="400" w:lineRule="exact"/>
        <w:rPr>
          <w:rFonts w:ascii="华文楷体" w:eastAsia="华文楷体" w:hAnsi="华文楷体" w:cs="宋体"/>
          <w:kern w:val="0"/>
          <w:sz w:val="21"/>
          <w:szCs w:val="21"/>
        </w:rPr>
      </w:pPr>
      <w:r w:rsidRPr="00F91279">
        <w:rPr>
          <w:rFonts w:ascii="华文楷体" w:eastAsia="华文楷体" w:hAnsi="华文楷体" w:cs="宋体" w:hint="eastAsia"/>
          <w:kern w:val="0"/>
          <w:sz w:val="21"/>
          <w:szCs w:val="21"/>
        </w:rPr>
        <w:t>5</w:t>
      </w:r>
      <w:r w:rsidRPr="00F91279">
        <w:rPr>
          <w:rFonts w:ascii="华文楷体" w:eastAsia="华文楷体" w:hAnsi="华文楷体" w:cs="宋体" w:hint="eastAsia"/>
          <w:kern w:val="0"/>
          <w:sz w:val="21"/>
          <w:szCs w:val="21"/>
        </w:rPr>
        <w:t>、为了方便评审，投标人需在技术证明材料索引栏中标注各投标产品的技术证明材料所在页码及条款号（如：第</w:t>
      </w:r>
      <w:r w:rsidRPr="00F91279">
        <w:rPr>
          <w:rFonts w:ascii="华文楷体" w:eastAsia="华文楷体" w:hAnsi="华文楷体" w:cs="宋体" w:hint="eastAsia"/>
          <w:kern w:val="0"/>
          <w:sz w:val="21"/>
          <w:szCs w:val="21"/>
        </w:rPr>
        <w:t>16</w:t>
      </w:r>
      <w:r w:rsidRPr="00F91279">
        <w:rPr>
          <w:rFonts w:ascii="华文楷体" w:eastAsia="华文楷体" w:hAnsi="华文楷体" w:cs="宋体" w:hint="eastAsia"/>
          <w:kern w:val="0"/>
          <w:sz w:val="21"/>
          <w:szCs w:val="21"/>
        </w:rPr>
        <w:t>页第</w:t>
      </w:r>
      <w:r w:rsidRPr="00F91279">
        <w:rPr>
          <w:rFonts w:ascii="华文楷体" w:eastAsia="华文楷体" w:hAnsi="华文楷体" w:cs="宋体" w:hint="eastAsia"/>
          <w:kern w:val="0"/>
          <w:sz w:val="21"/>
          <w:szCs w:val="21"/>
        </w:rPr>
        <w:t>6</w:t>
      </w:r>
      <w:r w:rsidRPr="00F91279">
        <w:rPr>
          <w:rFonts w:ascii="华文楷体" w:eastAsia="华文楷体" w:hAnsi="华文楷体" w:cs="宋体" w:hint="eastAsia"/>
          <w:kern w:val="0"/>
          <w:sz w:val="21"/>
          <w:szCs w:val="21"/>
        </w:rPr>
        <w:t>项第</w:t>
      </w:r>
      <w:r w:rsidRPr="00F91279">
        <w:rPr>
          <w:rFonts w:ascii="华文楷体" w:eastAsia="华文楷体" w:hAnsi="华文楷体" w:cs="宋体" w:hint="eastAsia"/>
          <w:kern w:val="0"/>
          <w:sz w:val="21"/>
          <w:szCs w:val="21"/>
        </w:rPr>
        <w:t>2</w:t>
      </w:r>
      <w:r w:rsidRPr="00F91279">
        <w:rPr>
          <w:rFonts w:ascii="华文楷体" w:eastAsia="华文楷体" w:hAnsi="华文楷体" w:cs="宋体" w:hint="eastAsia"/>
          <w:kern w:val="0"/>
          <w:sz w:val="21"/>
          <w:szCs w:val="21"/>
        </w:rPr>
        <w:t>条。），针对招标文件要求的技术要求需在证明材料的相应指标处逐一</w:t>
      </w:r>
      <w:proofErr w:type="gramStart"/>
      <w:r w:rsidRPr="00F91279">
        <w:rPr>
          <w:rFonts w:ascii="华文楷体" w:eastAsia="华文楷体" w:hAnsi="华文楷体" w:cs="宋体" w:hint="eastAsia"/>
          <w:kern w:val="0"/>
          <w:sz w:val="21"/>
          <w:szCs w:val="21"/>
        </w:rPr>
        <w:t>作出</w:t>
      </w:r>
      <w:proofErr w:type="gramEnd"/>
      <w:r w:rsidRPr="00F91279">
        <w:rPr>
          <w:rFonts w:ascii="华文楷体" w:eastAsia="华文楷体" w:hAnsi="华文楷体" w:cs="宋体" w:hint="eastAsia"/>
          <w:kern w:val="0"/>
          <w:sz w:val="21"/>
          <w:szCs w:val="21"/>
        </w:rPr>
        <w:t>标记（例如用红色方框标记）</w:t>
      </w:r>
      <w:r w:rsidRPr="00F91279">
        <w:rPr>
          <w:rFonts w:ascii="华文楷体" w:eastAsia="华文楷体" w:hAnsi="华文楷体" w:cs="宋体" w:hint="eastAsia"/>
          <w:kern w:val="0"/>
          <w:sz w:val="21"/>
          <w:szCs w:val="21"/>
        </w:rPr>
        <w:t>。</w:t>
      </w:r>
    </w:p>
    <w:p w:rsidR="001A0F64" w:rsidRPr="00F91279" w:rsidRDefault="0008262D">
      <w:pPr>
        <w:pStyle w:val="a0"/>
        <w:spacing w:line="400" w:lineRule="exact"/>
        <w:rPr>
          <w:rFonts w:ascii="华文楷体" w:eastAsia="华文楷体" w:hAnsi="华文楷体" w:cs="宋体"/>
          <w:kern w:val="0"/>
          <w:sz w:val="21"/>
          <w:szCs w:val="21"/>
        </w:rPr>
      </w:pPr>
      <w:r w:rsidRPr="00F91279">
        <w:rPr>
          <w:rFonts w:ascii="华文楷体" w:eastAsia="华文楷体" w:hAnsi="华文楷体" w:cs="宋体" w:hint="eastAsia"/>
          <w:kern w:val="0"/>
          <w:sz w:val="21"/>
          <w:szCs w:val="21"/>
        </w:rPr>
        <w:t>6</w:t>
      </w:r>
      <w:r w:rsidRPr="00F91279">
        <w:rPr>
          <w:rFonts w:ascii="华文楷体" w:eastAsia="华文楷体" w:hAnsi="华文楷体" w:cs="宋体" w:hint="eastAsia"/>
          <w:kern w:val="0"/>
          <w:sz w:val="21"/>
          <w:szCs w:val="21"/>
        </w:rPr>
        <w:t>、“技术参数”中用“▲”标注的技术参数、指标，除技术参数、指标中特别指定的技术支持资料以外，其余“▲”标注的技术参数、指标的技术支持资料均为检测报告。否则，按技术负偏离处理。</w:t>
      </w:r>
    </w:p>
    <w:p w:rsidR="001A0F64" w:rsidRPr="00F91279" w:rsidRDefault="001A0F64">
      <w:pPr>
        <w:pStyle w:val="a4"/>
        <w:ind w:left="480"/>
      </w:pPr>
    </w:p>
    <w:p w:rsidR="001A0F64" w:rsidRPr="00F91279" w:rsidRDefault="0008262D">
      <w:pPr>
        <w:autoSpaceDE w:val="0"/>
        <w:autoSpaceDN w:val="0"/>
        <w:spacing w:line="360" w:lineRule="auto"/>
        <w:jc w:val="center"/>
        <w:rPr>
          <w:rFonts w:ascii="华文楷体" w:eastAsia="华文楷体" w:hAnsi="华文楷体" w:cs="宋体"/>
          <w:b/>
          <w:bCs/>
          <w:kern w:val="0"/>
          <w:lang w:val="zh-CN"/>
        </w:rPr>
      </w:pPr>
      <w:r w:rsidRPr="00F91279">
        <w:rPr>
          <w:rFonts w:ascii="华文楷体" w:eastAsia="华文楷体" w:hAnsi="华文楷体" w:cs="宋体" w:hint="eastAsia"/>
          <w:b/>
          <w:bCs/>
          <w:kern w:val="0"/>
          <w:lang w:val="zh-CN"/>
        </w:rPr>
        <w:t xml:space="preserve">               </w:t>
      </w:r>
      <w:r w:rsidRPr="00F91279">
        <w:rPr>
          <w:rFonts w:ascii="华文楷体" w:eastAsia="华文楷体" w:hAnsi="华文楷体" w:cs="宋体" w:hint="eastAsia"/>
          <w:b/>
          <w:bCs/>
          <w:kern w:val="0"/>
          <w:lang w:val="zh-CN"/>
        </w:rPr>
        <w:t>投标人：</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（公章）</w:t>
      </w:r>
    </w:p>
    <w:p w:rsidR="001A0F64" w:rsidRPr="00F91279" w:rsidRDefault="0008262D">
      <w:pPr>
        <w:autoSpaceDE w:val="0"/>
        <w:autoSpaceDN w:val="0"/>
        <w:spacing w:line="360" w:lineRule="auto"/>
        <w:jc w:val="center"/>
        <w:rPr>
          <w:rFonts w:ascii="华文楷体" w:eastAsia="华文楷体" w:hAnsi="华文楷体" w:cs="宋体"/>
          <w:b/>
          <w:bCs/>
          <w:kern w:val="0"/>
          <w:lang w:val="zh-CN"/>
        </w:rPr>
      </w:pPr>
      <w:r w:rsidRPr="00F91279">
        <w:rPr>
          <w:rFonts w:ascii="华文楷体" w:eastAsia="华文楷体" w:hAnsi="华文楷体" w:cs="宋体" w:hint="eastAsia"/>
          <w:b/>
          <w:bCs/>
          <w:kern w:val="0"/>
          <w:lang w:val="zh-CN"/>
        </w:rPr>
        <w:t xml:space="preserve">    </w:t>
      </w:r>
      <w:r w:rsidRPr="00F91279">
        <w:rPr>
          <w:rFonts w:ascii="华文楷体" w:eastAsia="华文楷体" w:hAnsi="华文楷体" w:cs="宋体" w:hint="eastAsia"/>
          <w:b/>
          <w:bCs/>
          <w:kern w:val="0"/>
          <w:lang w:val="zh-CN"/>
        </w:rPr>
        <w:t>法定代表人或委托代理人：</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（签字或盖章）</w:t>
      </w:r>
    </w:p>
    <w:p w:rsidR="001A0F64" w:rsidRPr="00F91279" w:rsidRDefault="0008262D" w:rsidP="002D6D96">
      <w:pPr>
        <w:autoSpaceDE w:val="0"/>
        <w:autoSpaceDN w:val="0"/>
        <w:spacing w:line="360" w:lineRule="auto"/>
        <w:ind w:firstLineChars="2000" w:firstLine="4805"/>
        <w:rPr>
          <w:rFonts w:ascii="华文楷体" w:eastAsia="华文楷体" w:hAnsi="华文楷体" w:cs="宋体"/>
          <w:b/>
          <w:bCs/>
          <w:kern w:val="0"/>
          <w:lang w:val="zh-CN"/>
        </w:rPr>
      </w:pPr>
      <w:r w:rsidRPr="00F91279">
        <w:rPr>
          <w:rFonts w:ascii="华文楷体" w:eastAsia="华文楷体" w:hAnsi="华文楷体" w:cs="宋体" w:hint="eastAsia"/>
          <w:b/>
          <w:bCs/>
          <w:kern w:val="0"/>
          <w:lang w:val="zh-CN"/>
        </w:rPr>
        <w:t>年</w:t>
      </w:r>
      <w:r w:rsidRPr="00F91279">
        <w:rPr>
          <w:rFonts w:ascii="华文楷体" w:eastAsia="华文楷体" w:hAnsi="华文楷体" w:cs="宋体" w:hint="eastAsia"/>
          <w:b/>
          <w:bCs/>
          <w:kern w:val="0"/>
          <w:lang w:val="zh-CN"/>
        </w:rPr>
        <w:t xml:space="preserve">   </w:t>
      </w:r>
      <w:r w:rsidRPr="00F91279">
        <w:rPr>
          <w:rFonts w:ascii="华文楷体" w:eastAsia="华文楷体" w:hAnsi="华文楷体" w:cs="宋体" w:hint="eastAsia"/>
          <w:b/>
          <w:bCs/>
          <w:kern w:val="0"/>
          <w:lang w:val="zh-CN"/>
        </w:rPr>
        <w:t>月</w:t>
      </w:r>
      <w:r w:rsidRPr="00F91279">
        <w:rPr>
          <w:rFonts w:ascii="华文楷体" w:eastAsia="华文楷体" w:hAnsi="华文楷体" w:cs="宋体" w:hint="eastAsia"/>
          <w:b/>
          <w:bCs/>
          <w:kern w:val="0"/>
          <w:lang w:val="zh-CN"/>
        </w:rPr>
        <w:t xml:space="preserve">   </w:t>
      </w:r>
      <w:r w:rsidRPr="00F91279">
        <w:rPr>
          <w:rFonts w:ascii="华文楷体" w:eastAsia="华文楷体" w:hAnsi="华文楷体" w:cs="宋体" w:hint="eastAsia"/>
          <w:b/>
          <w:bCs/>
          <w:kern w:val="0"/>
          <w:lang w:val="zh-CN"/>
        </w:rPr>
        <w:t>日</w:t>
      </w:r>
      <w:bookmarkStart w:id="248" w:name="_Toc515908224"/>
      <w:bookmarkStart w:id="249" w:name="_Toc14290"/>
    </w:p>
    <w:p w:rsidR="001A0F64" w:rsidRPr="00F91279" w:rsidRDefault="0008262D">
      <w:pPr>
        <w:pStyle w:val="af"/>
        <w:spacing w:before="0" w:after="0" w:line="360" w:lineRule="auto"/>
        <w:jc w:val="both"/>
        <w:outlineLvl w:val="1"/>
        <w:rPr>
          <w:rFonts w:ascii="华文楷体" w:eastAsia="华文楷体" w:hAnsi="华文楷体" w:cs="宋体"/>
          <w:sz w:val="30"/>
          <w:szCs w:val="30"/>
          <w:lang w:val="zh-CN"/>
        </w:rPr>
      </w:pPr>
      <w:bookmarkStart w:id="250" w:name="_Toc184345945"/>
      <w:bookmarkStart w:id="251" w:name="_Toc24524"/>
      <w:r w:rsidRPr="00F91279">
        <w:rPr>
          <w:rFonts w:ascii="华文楷体" w:eastAsia="华文楷体" w:hAnsi="华文楷体" w:cs="宋体" w:hint="eastAsia"/>
          <w:sz w:val="30"/>
          <w:szCs w:val="30"/>
          <w:lang w:val="zh-CN"/>
        </w:rPr>
        <w:lastRenderedPageBreak/>
        <w:t>（</w:t>
      </w:r>
      <w:r w:rsidRPr="00F91279">
        <w:rPr>
          <w:rFonts w:ascii="华文楷体" w:eastAsia="华文楷体" w:hAnsi="华文楷体" w:cs="宋体" w:hint="eastAsia"/>
          <w:sz w:val="30"/>
          <w:szCs w:val="30"/>
          <w:lang w:val="zh-CN"/>
        </w:rPr>
        <w:t>1</w:t>
      </w:r>
      <w:r w:rsidRPr="00F91279">
        <w:rPr>
          <w:rFonts w:ascii="华文楷体" w:eastAsia="华文楷体" w:hAnsi="华文楷体" w:cs="宋体" w:hint="eastAsia"/>
          <w:sz w:val="30"/>
          <w:szCs w:val="30"/>
        </w:rPr>
        <w:t>8</w:t>
      </w:r>
      <w:r w:rsidRPr="00F91279">
        <w:rPr>
          <w:rFonts w:ascii="华文楷体" w:eastAsia="华文楷体" w:hAnsi="华文楷体" w:cs="宋体" w:hint="eastAsia"/>
          <w:sz w:val="30"/>
          <w:szCs w:val="30"/>
          <w:lang w:val="zh-CN"/>
        </w:rPr>
        <w:t>）投标产品相关资料</w:t>
      </w:r>
      <w:bookmarkEnd w:id="248"/>
      <w:bookmarkEnd w:id="250"/>
      <w:bookmarkEnd w:id="251"/>
    </w:p>
    <w:p w:rsidR="001A0F64" w:rsidRPr="00F91279" w:rsidRDefault="001A0F64">
      <w:pPr>
        <w:autoSpaceDE w:val="0"/>
        <w:autoSpaceDN w:val="0"/>
        <w:spacing w:line="360" w:lineRule="auto"/>
        <w:rPr>
          <w:rFonts w:ascii="华文楷体" w:eastAsia="华文楷体" w:hAnsi="华文楷体" w:cs="宋体"/>
          <w:kern w:val="0"/>
          <w:sz w:val="28"/>
          <w:szCs w:val="28"/>
          <w:lang w:val="zh-CN"/>
        </w:rPr>
      </w:pPr>
    </w:p>
    <w:p w:rsidR="001A0F64" w:rsidRPr="00F91279" w:rsidRDefault="0008262D">
      <w:pPr>
        <w:autoSpaceDE w:val="0"/>
        <w:autoSpaceDN w:val="0"/>
        <w:spacing w:line="360" w:lineRule="auto"/>
        <w:jc w:val="center"/>
        <w:rPr>
          <w:rFonts w:ascii="华文楷体" w:eastAsia="华文楷体" w:hAnsi="华文楷体" w:cs="宋体"/>
          <w:b/>
          <w:bCs/>
          <w:kern w:val="0"/>
          <w:sz w:val="36"/>
          <w:szCs w:val="36"/>
          <w:lang w:val="zh-CN"/>
        </w:rPr>
      </w:pPr>
      <w:r w:rsidRPr="00F91279">
        <w:rPr>
          <w:rFonts w:ascii="华文楷体" w:eastAsia="华文楷体" w:hAnsi="华文楷体" w:cs="宋体" w:hint="eastAsia"/>
          <w:b/>
          <w:bCs/>
          <w:kern w:val="0"/>
          <w:sz w:val="28"/>
          <w:szCs w:val="28"/>
          <w:lang w:val="zh-CN"/>
        </w:rPr>
        <w:t>投标产品相关资料</w:t>
      </w:r>
    </w:p>
    <w:p w:rsidR="001A0F64" w:rsidRPr="00F91279" w:rsidRDefault="0008262D">
      <w:pPr>
        <w:spacing w:before="205" w:line="344" w:lineRule="auto"/>
        <w:ind w:firstLineChars="300" w:firstLine="714"/>
        <w:jc w:val="left"/>
        <w:rPr>
          <w:rFonts w:ascii="华文楷体" w:eastAsia="华文楷体" w:hAnsi="华文楷体" w:cs="宋体"/>
        </w:rPr>
      </w:pPr>
      <w:r w:rsidRPr="00F91279">
        <w:rPr>
          <w:rFonts w:ascii="华文楷体" w:eastAsia="华文楷体" w:hAnsi="华文楷体" w:cs="宋体" w:hint="eastAsia"/>
          <w:spacing w:val="-1"/>
        </w:rPr>
        <w:t>根据采购项目内容要求，投标时提供国家认可的质监机构出具的投标产品的产品检测（或检验）报告或证明技术参数响应的相关资料。</w:t>
      </w:r>
    </w:p>
    <w:p w:rsidR="001A0F64" w:rsidRPr="00F91279" w:rsidRDefault="001A0F64">
      <w:pPr>
        <w:spacing w:line="360" w:lineRule="auto"/>
        <w:ind w:firstLineChars="200" w:firstLine="480"/>
        <w:rPr>
          <w:rFonts w:ascii="华文楷体" w:eastAsia="华文楷体" w:hAnsi="华文楷体" w:cs="宋体"/>
          <w:kern w:val="0"/>
        </w:rPr>
      </w:pPr>
    </w:p>
    <w:p w:rsidR="001A0F64" w:rsidRPr="00F91279" w:rsidRDefault="001A0F64">
      <w:pPr>
        <w:autoSpaceDE w:val="0"/>
        <w:autoSpaceDN w:val="0"/>
        <w:spacing w:line="360" w:lineRule="auto"/>
        <w:ind w:firstLineChars="200" w:firstLine="640"/>
        <w:rPr>
          <w:rFonts w:ascii="华文楷体" w:eastAsia="华文楷体" w:hAnsi="华文楷体" w:cs="宋体"/>
          <w:sz w:val="32"/>
          <w:lang w:val="zh-CN"/>
        </w:rPr>
      </w:pPr>
    </w:p>
    <w:p w:rsidR="001A0F64" w:rsidRPr="00F91279" w:rsidRDefault="0008262D">
      <w:pPr>
        <w:pStyle w:val="af"/>
        <w:spacing w:before="0" w:after="0" w:line="360" w:lineRule="auto"/>
        <w:jc w:val="left"/>
        <w:outlineLvl w:val="1"/>
        <w:rPr>
          <w:rFonts w:ascii="华文楷体" w:eastAsia="华文楷体" w:hAnsi="华文楷体" w:cs="宋体"/>
          <w:sz w:val="30"/>
          <w:szCs w:val="30"/>
          <w:lang w:val="zh-CN"/>
        </w:rPr>
      </w:pPr>
      <w:r w:rsidRPr="00F91279">
        <w:rPr>
          <w:rFonts w:ascii="华文楷体" w:eastAsia="华文楷体" w:hAnsi="华文楷体" w:cs="宋体" w:hint="eastAsia"/>
          <w:lang w:val="zh-CN"/>
        </w:rPr>
        <w:br w:type="page"/>
      </w:r>
      <w:bookmarkStart w:id="252" w:name="_Toc184345946"/>
      <w:bookmarkStart w:id="253" w:name="_Toc10345"/>
      <w:bookmarkStart w:id="254" w:name="_Toc515908225"/>
      <w:r w:rsidRPr="00F91279">
        <w:rPr>
          <w:rFonts w:ascii="华文楷体" w:eastAsia="华文楷体" w:hAnsi="华文楷体" w:cs="宋体" w:hint="eastAsia"/>
          <w:sz w:val="30"/>
          <w:szCs w:val="30"/>
          <w:lang w:val="zh-CN"/>
        </w:rPr>
        <w:lastRenderedPageBreak/>
        <w:t>（</w:t>
      </w:r>
      <w:r w:rsidRPr="00F91279">
        <w:rPr>
          <w:rFonts w:ascii="华文楷体" w:eastAsia="华文楷体" w:hAnsi="华文楷体" w:cs="宋体" w:hint="eastAsia"/>
          <w:sz w:val="30"/>
          <w:szCs w:val="30"/>
          <w:lang w:val="zh-CN"/>
        </w:rPr>
        <w:t>1</w:t>
      </w:r>
      <w:r w:rsidRPr="00F91279">
        <w:rPr>
          <w:rFonts w:ascii="华文楷体" w:eastAsia="华文楷体" w:hAnsi="华文楷体" w:cs="宋体" w:hint="eastAsia"/>
          <w:sz w:val="30"/>
          <w:szCs w:val="30"/>
        </w:rPr>
        <w:t>9</w:t>
      </w:r>
      <w:r w:rsidRPr="00F91279">
        <w:rPr>
          <w:rFonts w:ascii="华文楷体" w:eastAsia="华文楷体" w:hAnsi="华文楷体" w:cs="宋体" w:hint="eastAsia"/>
          <w:sz w:val="30"/>
          <w:szCs w:val="30"/>
          <w:lang w:val="zh-CN"/>
        </w:rPr>
        <w:t>）技术方案</w:t>
      </w:r>
      <w:bookmarkEnd w:id="252"/>
      <w:bookmarkEnd w:id="253"/>
    </w:p>
    <w:p w:rsidR="001A0F64" w:rsidRPr="00F91279" w:rsidRDefault="0008262D">
      <w:pPr>
        <w:autoSpaceDE w:val="0"/>
        <w:autoSpaceDN w:val="0"/>
        <w:spacing w:line="360" w:lineRule="auto"/>
        <w:ind w:firstLine="480"/>
        <w:rPr>
          <w:rFonts w:ascii="华文楷体" w:eastAsia="华文楷体" w:hAnsi="华文楷体" w:cs="宋体"/>
        </w:rPr>
      </w:pPr>
      <w:proofErr w:type="gramStart"/>
      <w:r w:rsidRPr="00F91279">
        <w:rPr>
          <w:rFonts w:ascii="华文楷体" w:eastAsia="华文楷体" w:hAnsi="华文楷体" w:cs="宋体" w:hint="eastAsia"/>
        </w:rPr>
        <w:t>根据本包采购</w:t>
      </w:r>
      <w:proofErr w:type="gramEnd"/>
      <w:r w:rsidRPr="00F91279">
        <w:rPr>
          <w:rFonts w:ascii="华文楷体" w:eastAsia="华文楷体" w:hAnsi="华文楷体" w:cs="宋体" w:hint="eastAsia"/>
        </w:rPr>
        <w:t>内容、服务要求及评标标准，投标时提供详细的技术方案。</w:t>
      </w:r>
    </w:p>
    <w:p w:rsidR="001A0F64" w:rsidRPr="00F91279" w:rsidRDefault="0008262D">
      <w:pPr>
        <w:rPr>
          <w:rFonts w:ascii="华文楷体" w:eastAsia="华文楷体" w:hAnsi="华文楷体" w:cs="宋体"/>
        </w:rPr>
      </w:pPr>
      <w:r w:rsidRPr="00F91279">
        <w:rPr>
          <w:rFonts w:ascii="华文楷体" w:eastAsia="华文楷体" w:hAnsi="华文楷体" w:cs="宋体" w:hint="eastAsia"/>
        </w:rPr>
        <w:br w:type="page"/>
      </w:r>
    </w:p>
    <w:p w:rsidR="001A0F64" w:rsidRPr="00F91279" w:rsidRDefault="0008262D">
      <w:pPr>
        <w:pStyle w:val="af"/>
        <w:spacing w:before="0" w:after="0" w:line="360" w:lineRule="auto"/>
        <w:jc w:val="left"/>
        <w:outlineLvl w:val="1"/>
        <w:rPr>
          <w:rFonts w:ascii="华文楷体" w:eastAsia="华文楷体" w:hAnsi="华文楷体" w:cs="宋体"/>
          <w:sz w:val="30"/>
          <w:szCs w:val="30"/>
          <w:lang w:val="zh-CN"/>
        </w:rPr>
      </w:pPr>
      <w:bookmarkStart w:id="255" w:name="_Toc184345947"/>
      <w:r w:rsidRPr="00F91279">
        <w:rPr>
          <w:rFonts w:ascii="华文楷体" w:eastAsia="华文楷体" w:hAnsi="华文楷体" w:cs="宋体" w:hint="eastAsia"/>
          <w:sz w:val="30"/>
          <w:szCs w:val="30"/>
          <w:lang w:val="zh-CN"/>
        </w:rPr>
        <w:lastRenderedPageBreak/>
        <w:t>（</w:t>
      </w:r>
      <w:r w:rsidRPr="00F91279">
        <w:rPr>
          <w:rFonts w:ascii="华文楷体" w:eastAsia="华文楷体" w:hAnsi="华文楷体" w:cs="宋体" w:hint="eastAsia"/>
          <w:sz w:val="30"/>
          <w:szCs w:val="30"/>
          <w:lang w:val="zh-CN"/>
        </w:rPr>
        <w:t>20</w:t>
      </w:r>
      <w:r w:rsidRPr="00F91279">
        <w:rPr>
          <w:rFonts w:ascii="华文楷体" w:eastAsia="华文楷体" w:hAnsi="华文楷体" w:cs="宋体" w:hint="eastAsia"/>
          <w:sz w:val="30"/>
          <w:szCs w:val="30"/>
          <w:lang w:val="zh-CN"/>
        </w:rPr>
        <w:t>）中小企业声明函（货物）</w:t>
      </w:r>
      <w:bookmarkEnd w:id="255"/>
    </w:p>
    <w:p w:rsidR="001A0F64" w:rsidRPr="00F91279" w:rsidRDefault="0008262D">
      <w:pPr>
        <w:jc w:val="center"/>
        <w:rPr>
          <w:rFonts w:ascii="华文楷体" w:eastAsia="华文楷体" w:hAnsi="华文楷体"/>
          <w:b/>
          <w:sz w:val="30"/>
          <w:szCs w:val="30"/>
          <w:lang w:val="zh-CN"/>
        </w:rPr>
      </w:pPr>
      <w:r w:rsidRPr="00F91279">
        <w:rPr>
          <w:rFonts w:ascii="华文楷体" w:eastAsia="华文楷体" w:hAnsi="华文楷体" w:hint="eastAsia"/>
          <w:b/>
          <w:sz w:val="30"/>
          <w:szCs w:val="30"/>
          <w:lang w:val="zh-CN"/>
        </w:rPr>
        <w:t>中小企业声明函（货物）</w:t>
      </w:r>
    </w:p>
    <w:p w:rsidR="001A0F64" w:rsidRPr="00F91279" w:rsidRDefault="0008262D">
      <w:pPr>
        <w:spacing w:line="460" w:lineRule="exact"/>
        <w:ind w:firstLineChars="200" w:firstLine="480"/>
        <w:rPr>
          <w:rFonts w:ascii="华文楷体" w:eastAsia="华文楷体" w:hAnsi="华文楷体"/>
        </w:rPr>
      </w:pPr>
      <w:r w:rsidRPr="00F91279">
        <w:rPr>
          <w:rFonts w:ascii="华文楷体" w:eastAsia="华文楷体" w:hAnsi="华文楷体" w:hint="eastAsia"/>
        </w:rPr>
        <w:t>本公司郑重声明，根据《政府采购促进中小企业发展管理办法》（财库﹝</w:t>
      </w:r>
      <w:r w:rsidRPr="00F91279">
        <w:rPr>
          <w:rFonts w:ascii="华文楷体" w:eastAsia="华文楷体" w:hAnsi="华文楷体" w:hint="eastAsia"/>
        </w:rPr>
        <w:t>2020</w:t>
      </w:r>
      <w:r w:rsidRPr="00F91279">
        <w:rPr>
          <w:rFonts w:ascii="华文楷体" w:eastAsia="华文楷体" w:hAnsi="华文楷体" w:hint="eastAsia"/>
        </w:rPr>
        <w:t>﹞</w:t>
      </w:r>
      <w:r w:rsidRPr="00F91279">
        <w:rPr>
          <w:rFonts w:ascii="华文楷体" w:eastAsia="华文楷体" w:hAnsi="华文楷体" w:hint="eastAsia"/>
        </w:rPr>
        <w:t xml:space="preserve">46 </w:t>
      </w:r>
      <w:r w:rsidRPr="00F91279">
        <w:rPr>
          <w:rFonts w:ascii="华文楷体" w:eastAsia="华文楷体" w:hAnsi="华文楷体" w:hint="eastAsia"/>
        </w:rPr>
        <w:t>号）的规定，本公司参加（</w:t>
      </w:r>
      <w:r w:rsidRPr="00F91279">
        <w:rPr>
          <w:rFonts w:ascii="华文楷体" w:eastAsia="华文楷体" w:hAnsi="华文楷体" w:hint="eastAsia"/>
          <w:u w:val="single"/>
        </w:rPr>
        <w:t>单位名称</w:t>
      </w:r>
      <w:r w:rsidRPr="00F91279">
        <w:rPr>
          <w:rFonts w:ascii="华文楷体" w:eastAsia="华文楷体" w:hAnsi="华文楷体" w:hint="eastAsia"/>
        </w:rPr>
        <w:t>）的（</w:t>
      </w:r>
      <w:r w:rsidRPr="00F91279">
        <w:rPr>
          <w:rFonts w:ascii="华文楷体" w:eastAsia="华文楷体" w:hAnsi="华文楷体" w:hint="eastAsia"/>
          <w:u w:val="single"/>
        </w:rPr>
        <w:t>项目名称</w:t>
      </w:r>
      <w:r w:rsidRPr="00F91279">
        <w:rPr>
          <w:rFonts w:ascii="华文楷体" w:eastAsia="华文楷体" w:hAnsi="华文楷体" w:hint="eastAsia"/>
        </w:rPr>
        <w:t>）采购活动，提供的货物全部由符合政策要求的中小企业制造。相关企业的具体情况如下：</w:t>
      </w:r>
    </w:p>
    <w:p w:rsidR="001A0F64" w:rsidRPr="00F91279" w:rsidRDefault="0008262D">
      <w:pPr>
        <w:spacing w:line="460" w:lineRule="exact"/>
        <w:ind w:firstLineChars="200" w:firstLine="480"/>
        <w:rPr>
          <w:rFonts w:ascii="华文楷体" w:eastAsia="华文楷体" w:hAnsi="华文楷体"/>
          <w:lang w:val="zh-CN"/>
        </w:rPr>
      </w:pPr>
      <w:r w:rsidRPr="00F91279">
        <w:rPr>
          <w:rFonts w:ascii="华文楷体" w:eastAsia="华文楷体" w:hAnsi="华文楷体" w:hint="eastAsia"/>
          <w:lang w:val="zh-CN"/>
        </w:rPr>
        <w:t xml:space="preserve">1. </w:t>
      </w:r>
      <w:r w:rsidRPr="00F91279">
        <w:rPr>
          <w:rFonts w:ascii="华文楷体" w:eastAsia="华文楷体" w:hAnsi="华文楷体" w:hint="eastAsia"/>
          <w:u w:val="single"/>
          <w:lang w:val="zh-CN"/>
        </w:rPr>
        <w:t>（标的名称）</w:t>
      </w:r>
      <w:r w:rsidRPr="00F91279">
        <w:rPr>
          <w:rFonts w:ascii="华文楷体" w:eastAsia="华文楷体" w:hAnsi="华文楷体" w:hint="eastAsia"/>
          <w:u w:val="single"/>
          <w:lang w:val="zh-CN"/>
        </w:rPr>
        <w:t xml:space="preserve"> </w:t>
      </w:r>
      <w:r w:rsidRPr="00F91279">
        <w:rPr>
          <w:rFonts w:ascii="华文楷体" w:eastAsia="华文楷体" w:hAnsi="华文楷体" w:hint="eastAsia"/>
          <w:lang w:val="zh-CN"/>
        </w:rPr>
        <w:t>，属于</w:t>
      </w:r>
      <w:r w:rsidRPr="00F91279">
        <w:rPr>
          <w:rFonts w:ascii="华文楷体" w:eastAsia="华文楷体" w:hAnsi="华文楷体" w:hint="eastAsia"/>
          <w:u w:val="single"/>
          <w:lang w:val="zh-CN"/>
        </w:rPr>
        <w:t>（采购文件中明确的所属行业）</w:t>
      </w:r>
      <w:r w:rsidRPr="00F91279">
        <w:rPr>
          <w:rFonts w:ascii="华文楷体" w:eastAsia="华文楷体" w:hAnsi="华文楷体" w:hint="eastAsia"/>
          <w:lang w:val="zh-CN"/>
        </w:rPr>
        <w:t>行业；制造商为</w:t>
      </w:r>
      <w:r w:rsidRPr="00F91279">
        <w:rPr>
          <w:rFonts w:ascii="华文楷体" w:eastAsia="华文楷体" w:hAnsi="华文楷体" w:hint="eastAsia"/>
          <w:u w:val="single"/>
          <w:lang w:val="zh-CN"/>
        </w:rPr>
        <w:t>（企业名称）</w:t>
      </w:r>
      <w:r w:rsidRPr="00F91279">
        <w:rPr>
          <w:rFonts w:ascii="华文楷体" w:eastAsia="华文楷体" w:hAnsi="华文楷体" w:hint="eastAsia"/>
          <w:lang w:val="zh-CN"/>
        </w:rPr>
        <w:t>，从业人员</w:t>
      </w:r>
      <w:r w:rsidRPr="00F91279">
        <w:rPr>
          <w:rFonts w:ascii="华文楷体" w:eastAsia="华文楷体" w:hAnsi="华文楷体" w:hint="eastAsia"/>
          <w:u w:val="single"/>
          <w:lang w:val="zh-CN"/>
        </w:rPr>
        <w:t xml:space="preserve">     </w:t>
      </w:r>
      <w:r w:rsidRPr="00F91279">
        <w:rPr>
          <w:rFonts w:ascii="华文楷体" w:eastAsia="华文楷体" w:hAnsi="华文楷体" w:hint="eastAsia"/>
          <w:lang w:val="zh-CN"/>
        </w:rPr>
        <w:t>人，营业收入为</w:t>
      </w:r>
      <w:r w:rsidRPr="00F91279">
        <w:rPr>
          <w:rFonts w:ascii="华文楷体" w:eastAsia="华文楷体" w:hAnsi="华文楷体" w:hint="eastAsia"/>
          <w:u w:val="single"/>
          <w:lang w:val="zh-CN"/>
        </w:rPr>
        <w:t xml:space="preserve">     </w:t>
      </w:r>
      <w:r w:rsidRPr="00F91279">
        <w:rPr>
          <w:rFonts w:ascii="华文楷体" w:eastAsia="华文楷体" w:hAnsi="华文楷体" w:hint="eastAsia"/>
          <w:lang w:val="zh-CN"/>
        </w:rPr>
        <w:t>万元，资产总额为</w:t>
      </w:r>
      <w:r w:rsidRPr="00F91279">
        <w:rPr>
          <w:rFonts w:ascii="华文楷体" w:eastAsia="华文楷体" w:hAnsi="华文楷体" w:hint="eastAsia"/>
          <w:u w:val="single"/>
          <w:lang w:val="zh-CN"/>
        </w:rPr>
        <w:t xml:space="preserve">     </w:t>
      </w:r>
      <w:r w:rsidRPr="00F91279">
        <w:rPr>
          <w:rFonts w:ascii="华文楷体" w:eastAsia="华文楷体" w:hAnsi="华文楷体" w:hint="eastAsia"/>
          <w:lang w:val="zh-CN"/>
        </w:rPr>
        <w:t>万元</w:t>
      </w:r>
      <w:r w:rsidRPr="00F91279">
        <w:rPr>
          <w:rFonts w:ascii="华文楷体" w:eastAsia="华文楷体" w:hAnsi="华文楷体" w:hint="eastAsia"/>
          <w:lang w:val="zh-CN"/>
        </w:rPr>
        <w:t xml:space="preserve"> </w:t>
      </w:r>
      <w:r w:rsidRPr="00F91279">
        <w:rPr>
          <w:rFonts w:ascii="华文楷体" w:eastAsia="华文楷体" w:hAnsi="华文楷体" w:hint="eastAsia"/>
          <w:lang w:val="zh-CN"/>
        </w:rPr>
        <w:t>，属于</w:t>
      </w:r>
      <w:r w:rsidRPr="00F91279">
        <w:rPr>
          <w:rFonts w:ascii="华文楷体" w:eastAsia="华文楷体" w:hAnsi="华文楷体" w:hint="eastAsia"/>
          <w:u w:val="single"/>
          <w:lang w:val="zh-CN"/>
        </w:rPr>
        <w:t>（中型企业、小型企业、微型企业）</w:t>
      </w:r>
      <w:r w:rsidRPr="00F91279">
        <w:rPr>
          <w:rFonts w:ascii="华文楷体" w:eastAsia="华文楷体" w:hAnsi="华文楷体" w:hint="eastAsia"/>
          <w:lang w:val="zh-CN"/>
        </w:rPr>
        <w:t>；</w:t>
      </w:r>
    </w:p>
    <w:p w:rsidR="001A0F64" w:rsidRPr="00F91279" w:rsidRDefault="0008262D">
      <w:pPr>
        <w:spacing w:line="460" w:lineRule="exact"/>
        <w:ind w:firstLineChars="200" w:firstLine="480"/>
        <w:rPr>
          <w:rFonts w:ascii="华文楷体" w:eastAsia="华文楷体" w:hAnsi="华文楷体"/>
          <w:lang w:val="zh-CN"/>
        </w:rPr>
      </w:pPr>
      <w:r w:rsidRPr="00F91279">
        <w:rPr>
          <w:rFonts w:ascii="华文楷体" w:eastAsia="华文楷体" w:hAnsi="华文楷体" w:hint="eastAsia"/>
          <w:lang w:val="zh-CN"/>
        </w:rPr>
        <w:t xml:space="preserve">2. </w:t>
      </w:r>
      <w:r w:rsidRPr="00F91279">
        <w:rPr>
          <w:rFonts w:ascii="华文楷体" w:eastAsia="华文楷体" w:hAnsi="华文楷体" w:hint="eastAsia"/>
          <w:u w:val="single"/>
          <w:lang w:val="zh-CN"/>
        </w:rPr>
        <w:t>（标的名称）</w:t>
      </w:r>
      <w:r w:rsidRPr="00F91279">
        <w:rPr>
          <w:rFonts w:ascii="华文楷体" w:eastAsia="华文楷体" w:hAnsi="华文楷体" w:hint="eastAsia"/>
          <w:u w:val="single"/>
          <w:lang w:val="zh-CN"/>
        </w:rPr>
        <w:t xml:space="preserve"> </w:t>
      </w:r>
      <w:r w:rsidRPr="00F91279">
        <w:rPr>
          <w:rFonts w:ascii="华文楷体" w:eastAsia="华文楷体" w:hAnsi="华文楷体" w:hint="eastAsia"/>
          <w:lang w:val="zh-CN"/>
        </w:rPr>
        <w:t>，属于</w:t>
      </w:r>
      <w:r w:rsidRPr="00F91279">
        <w:rPr>
          <w:rFonts w:ascii="华文楷体" w:eastAsia="华文楷体" w:hAnsi="华文楷体" w:hint="eastAsia"/>
          <w:u w:val="single"/>
          <w:lang w:val="zh-CN"/>
        </w:rPr>
        <w:t>（采购文件中明确的所属行业）</w:t>
      </w:r>
      <w:r w:rsidRPr="00F91279">
        <w:rPr>
          <w:rFonts w:ascii="华文楷体" w:eastAsia="华文楷体" w:hAnsi="华文楷体" w:hint="eastAsia"/>
          <w:lang w:val="zh-CN"/>
        </w:rPr>
        <w:t>行业；制造商为</w:t>
      </w:r>
      <w:r w:rsidRPr="00F91279">
        <w:rPr>
          <w:rFonts w:ascii="华文楷体" w:eastAsia="华文楷体" w:hAnsi="华文楷体" w:hint="eastAsia"/>
          <w:u w:val="single"/>
          <w:lang w:val="zh-CN"/>
        </w:rPr>
        <w:t>（企业名称）</w:t>
      </w:r>
      <w:r w:rsidRPr="00F91279">
        <w:rPr>
          <w:rFonts w:ascii="华文楷体" w:eastAsia="华文楷体" w:hAnsi="华文楷体" w:hint="eastAsia"/>
          <w:lang w:val="zh-CN"/>
        </w:rPr>
        <w:t>，从业人员</w:t>
      </w:r>
      <w:r w:rsidRPr="00F91279">
        <w:rPr>
          <w:rFonts w:ascii="华文楷体" w:eastAsia="华文楷体" w:hAnsi="华文楷体" w:hint="eastAsia"/>
          <w:u w:val="single"/>
          <w:lang w:val="zh-CN"/>
        </w:rPr>
        <w:t xml:space="preserve">    </w:t>
      </w:r>
      <w:r w:rsidRPr="00F91279">
        <w:rPr>
          <w:rFonts w:ascii="华文楷体" w:eastAsia="华文楷体" w:hAnsi="华文楷体" w:hint="eastAsia"/>
          <w:lang w:val="zh-CN"/>
        </w:rPr>
        <w:t>人，营业收入为</w:t>
      </w:r>
      <w:r w:rsidRPr="00F91279">
        <w:rPr>
          <w:rFonts w:ascii="华文楷体" w:eastAsia="华文楷体" w:hAnsi="华文楷体" w:hint="eastAsia"/>
          <w:u w:val="single"/>
          <w:lang w:val="zh-CN"/>
        </w:rPr>
        <w:t xml:space="preserve">    </w:t>
      </w:r>
      <w:r w:rsidRPr="00F91279">
        <w:rPr>
          <w:rFonts w:ascii="华文楷体" w:eastAsia="华文楷体" w:hAnsi="华文楷体" w:hint="eastAsia"/>
          <w:lang w:val="zh-CN"/>
        </w:rPr>
        <w:t>万元，资产总额为</w:t>
      </w:r>
      <w:r w:rsidRPr="00F91279">
        <w:rPr>
          <w:rFonts w:ascii="华文楷体" w:eastAsia="华文楷体" w:hAnsi="华文楷体" w:hint="eastAsia"/>
          <w:u w:val="single"/>
          <w:lang w:val="zh-CN"/>
        </w:rPr>
        <w:t xml:space="preserve">    </w:t>
      </w:r>
      <w:r w:rsidRPr="00F91279">
        <w:rPr>
          <w:rFonts w:ascii="华文楷体" w:eastAsia="华文楷体" w:hAnsi="华文楷体" w:hint="eastAsia"/>
          <w:lang w:val="zh-CN"/>
        </w:rPr>
        <w:t>万元，属于</w:t>
      </w:r>
      <w:r w:rsidRPr="00F91279">
        <w:rPr>
          <w:rFonts w:ascii="华文楷体" w:eastAsia="华文楷体" w:hAnsi="华文楷体" w:hint="eastAsia"/>
          <w:u w:val="single"/>
          <w:lang w:val="zh-CN"/>
        </w:rPr>
        <w:t>（中型企业、小型</w:t>
      </w:r>
      <w:r w:rsidRPr="00F91279">
        <w:rPr>
          <w:rFonts w:ascii="华文楷体" w:eastAsia="华文楷体" w:hAnsi="华文楷体" w:hint="eastAsia"/>
          <w:u w:val="single"/>
          <w:lang w:val="zh-CN"/>
        </w:rPr>
        <w:t xml:space="preserve"> </w:t>
      </w:r>
      <w:r w:rsidRPr="00F91279">
        <w:rPr>
          <w:rFonts w:ascii="华文楷体" w:eastAsia="华文楷体" w:hAnsi="华文楷体" w:hint="eastAsia"/>
          <w:u w:val="single"/>
          <w:lang w:val="zh-CN"/>
        </w:rPr>
        <w:t>企业、微型企业）</w:t>
      </w:r>
      <w:r w:rsidRPr="00F91279">
        <w:rPr>
          <w:rFonts w:ascii="华文楷体" w:eastAsia="华文楷体" w:hAnsi="华文楷体" w:hint="eastAsia"/>
          <w:lang w:val="zh-CN"/>
        </w:rPr>
        <w:t>；</w:t>
      </w:r>
    </w:p>
    <w:p w:rsidR="001A0F64" w:rsidRPr="00F91279" w:rsidRDefault="0008262D">
      <w:pPr>
        <w:spacing w:line="460" w:lineRule="exact"/>
        <w:ind w:firstLineChars="200" w:firstLine="480"/>
        <w:rPr>
          <w:rFonts w:ascii="华文楷体" w:eastAsia="华文楷体" w:hAnsi="华文楷体"/>
          <w:lang w:val="zh-CN"/>
        </w:rPr>
      </w:pPr>
      <w:r w:rsidRPr="00F91279">
        <w:rPr>
          <w:rFonts w:ascii="华文楷体" w:eastAsia="华文楷体" w:hAnsi="华文楷体" w:hint="eastAsia"/>
          <w:lang w:val="zh-CN"/>
        </w:rPr>
        <w:t>以上企业，不属于大企业的分支机构，不存在控股股东为大企业的情形，也不存在与大企业的负责人为同一人的情形。</w:t>
      </w:r>
    </w:p>
    <w:p w:rsidR="001A0F64" w:rsidRPr="00F91279" w:rsidRDefault="0008262D">
      <w:pPr>
        <w:spacing w:line="460" w:lineRule="exact"/>
        <w:ind w:firstLineChars="200" w:firstLine="480"/>
        <w:rPr>
          <w:rFonts w:ascii="华文楷体" w:eastAsia="华文楷体" w:hAnsi="华文楷体"/>
          <w:lang w:val="zh-CN"/>
        </w:rPr>
      </w:pPr>
      <w:r w:rsidRPr="00F91279">
        <w:rPr>
          <w:rFonts w:ascii="华文楷体" w:eastAsia="华文楷体" w:hAnsi="华文楷体" w:hint="eastAsia"/>
          <w:lang w:val="zh-CN"/>
        </w:rPr>
        <w:t>本企业对上述声明内容的真实性负责。如有虚假</w:t>
      </w:r>
      <w:r w:rsidRPr="00F91279">
        <w:rPr>
          <w:rFonts w:ascii="华文楷体" w:eastAsia="华文楷体" w:hAnsi="华文楷体" w:hint="eastAsia"/>
          <w:lang w:val="zh-CN"/>
        </w:rPr>
        <w:t>，将依法承担相应责任。</w:t>
      </w:r>
    </w:p>
    <w:p w:rsidR="001A0F64" w:rsidRPr="00F91279" w:rsidRDefault="0008262D">
      <w:pPr>
        <w:spacing w:line="460" w:lineRule="exact"/>
        <w:ind w:firstLineChars="200" w:firstLine="480"/>
        <w:rPr>
          <w:rFonts w:ascii="华文楷体" w:eastAsia="华文楷体" w:hAnsi="华文楷体"/>
        </w:rPr>
      </w:pPr>
      <w:r w:rsidRPr="00F91279">
        <w:rPr>
          <w:rFonts w:ascii="华文楷体" w:eastAsia="华文楷体" w:hAnsi="华文楷体" w:hint="eastAsia"/>
        </w:rPr>
        <w:t>......</w:t>
      </w:r>
    </w:p>
    <w:p w:rsidR="001A0F64" w:rsidRPr="00F91279" w:rsidRDefault="0008262D">
      <w:pPr>
        <w:spacing w:line="360" w:lineRule="exact"/>
        <w:ind w:leftChars="200" w:left="480"/>
        <w:rPr>
          <w:rFonts w:ascii="华文楷体" w:eastAsia="华文楷体" w:hAnsi="华文楷体"/>
          <w:lang w:val="zh-CN"/>
        </w:rPr>
      </w:pPr>
      <w:r w:rsidRPr="00F91279">
        <w:rPr>
          <w:rFonts w:ascii="华文楷体" w:eastAsia="华文楷体" w:hAnsi="华文楷体"/>
          <w:lang w:val="zh-CN"/>
        </w:rPr>
        <w:t>1.</w:t>
      </w:r>
      <w:r w:rsidRPr="00F91279">
        <w:rPr>
          <w:rFonts w:ascii="华文楷体" w:eastAsia="华文楷体" w:hAnsi="华文楷体"/>
          <w:lang w:val="zh-CN"/>
        </w:rPr>
        <w:t>本项目采购标的物所属行业为：</w:t>
      </w:r>
      <w:r w:rsidRPr="00F91279">
        <w:rPr>
          <w:rFonts w:ascii="华文楷体" w:eastAsia="华文楷体" w:hAnsi="华文楷体"/>
          <w:lang w:val="zh-CN"/>
        </w:rPr>
        <w:t xml:space="preserve"> </w:t>
      </w:r>
      <w:r w:rsidRPr="00F91279">
        <w:rPr>
          <w:rFonts w:ascii="华文楷体" w:eastAsia="华文楷体" w:hAnsi="华文楷体"/>
          <w:lang w:val="zh-CN"/>
        </w:rPr>
        <w:t>工业。</w:t>
      </w:r>
      <w:r w:rsidRPr="00F91279">
        <w:rPr>
          <w:rFonts w:ascii="华文楷体" w:eastAsia="华文楷体" w:hAnsi="华文楷体" w:hint="eastAsia"/>
          <w:lang w:val="zh-CN"/>
        </w:rPr>
        <w:br/>
      </w:r>
      <w:r w:rsidRPr="00F91279">
        <w:rPr>
          <w:rFonts w:ascii="华文楷体" w:eastAsia="华文楷体" w:hAnsi="华文楷体"/>
          <w:lang w:val="zh-CN"/>
        </w:rPr>
        <w:t>2.</w:t>
      </w:r>
      <w:r w:rsidRPr="00F91279">
        <w:rPr>
          <w:rFonts w:ascii="华文楷体" w:eastAsia="华文楷体" w:hAnsi="华文楷体"/>
          <w:lang w:val="zh-CN"/>
        </w:rPr>
        <w:t>供应商应按照本项目采购标的物所属行业根据《中小企业划型标准规定》规定的划型标准来判定企业规模。</w:t>
      </w:r>
      <w:r w:rsidRPr="00F91279">
        <w:rPr>
          <w:rFonts w:ascii="华文楷体" w:eastAsia="华文楷体" w:hAnsi="华文楷体" w:hint="eastAsia"/>
          <w:lang w:val="zh-CN"/>
        </w:rPr>
        <w:br/>
      </w:r>
      <w:r w:rsidRPr="00F91279">
        <w:rPr>
          <w:rFonts w:ascii="华文楷体" w:eastAsia="华文楷体" w:hAnsi="华文楷体"/>
          <w:lang w:val="zh-CN"/>
        </w:rPr>
        <w:t>3.</w:t>
      </w:r>
      <w:r w:rsidRPr="00F91279">
        <w:rPr>
          <w:rFonts w:ascii="华文楷体" w:eastAsia="华文楷体" w:hAnsi="华文楷体"/>
          <w:lang w:val="zh-CN"/>
        </w:rPr>
        <w:t>附：工业中小企业划型标准：从业人员</w:t>
      </w:r>
      <w:r w:rsidRPr="00F91279">
        <w:rPr>
          <w:rFonts w:ascii="华文楷体" w:eastAsia="华文楷体" w:hAnsi="华文楷体"/>
          <w:lang w:val="zh-CN"/>
        </w:rPr>
        <w:t>1000</w:t>
      </w:r>
      <w:r w:rsidRPr="00F91279">
        <w:rPr>
          <w:rFonts w:ascii="华文楷体" w:eastAsia="华文楷体" w:hAnsi="华文楷体"/>
          <w:lang w:val="zh-CN"/>
        </w:rPr>
        <w:t>人以下或营业收入</w:t>
      </w:r>
      <w:r w:rsidRPr="00F91279">
        <w:rPr>
          <w:rFonts w:ascii="华文楷体" w:eastAsia="华文楷体" w:hAnsi="华文楷体"/>
          <w:lang w:val="zh-CN"/>
        </w:rPr>
        <w:t>40000</w:t>
      </w:r>
      <w:r w:rsidRPr="00F91279">
        <w:rPr>
          <w:rFonts w:ascii="华文楷体" w:eastAsia="华文楷体" w:hAnsi="华文楷体"/>
          <w:lang w:val="zh-CN"/>
        </w:rPr>
        <w:t>万元以下的为中小微型企业。其中，从业人员</w:t>
      </w:r>
      <w:r w:rsidRPr="00F91279">
        <w:rPr>
          <w:rFonts w:ascii="华文楷体" w:eastAsia="华文楷体" w:hAnsi="华文楷体"/>
          <w:lang w:val="zh-CN"/>
        </w:rPr>
        <w:t xml:space="preserve"> 300 </w:t>
      </w:r>
      <w:r w:rsidRPr="00F91279">
        <w:rPr>
          <w:rFonts w:ascii="华文楷体" w:eastAsia="华文楷体" w:hAnsi="华文楷体"/>
          <w:lang w:val="zh-CN"/>
        </w:rPr>
        <w:t>人及以上，且营业收入</w:t>
      </w:r>
      <w:r w:rsidRPr="00F91279">
        <w:rPr>
          <w:rFonts w:ascii="华文楷体" w:eastAsia="华文楷体" w:hAnsi="华文楷体"/>
          <w:lang w:val="zh-CN"/>
        </w:rPr>
        <w:t>2000</w:t>
      </w:r>
      <w:r w:rsidRPr="00F91279">
        <w:rPr>
          <w:rFonts w:ascii="华文楷体" w:eastAsia="华文楷体" w:hAnsi="华文楷体"/>
          <w:lang w:val="zh-CN"/>
        </w:rPr>
        <w:t>万元及以上的为中型企业；从业人员</w:t>
      </w:r>
      <w:r w:rsidRPr="00F91279">
        <w:rPr>
          <w:rFonts w:ascii="华文楷体" w:eastAsia="华文楷体" w:hAnsi="华文楷体"/>
          <w:lang w:val="zh-CN"/>
        </w:rPr>
        <w:t xml:space="preserve"> 20</w:t>
      </w:r>
      <w:r w:rsidRPr="00F91279">
        <w:rPr>
          <w:rFonts w:ascii="华文楷体" w:eastAsia="华文楷体" w:hAnsi="华文楷体"/>
          <w:lang w:val="zh-CN"/>
        </w:rPr>
        <w:t>人及以上，且营业收入</w:t>
      </w:r>
      <w:r w:rsidRPr="00F91279">
        <w:rPr>
          <w:rFonts w:ascii="华文楷体" w:eastAsia="华文楷体" w:hAnsi="华文楷体"/>
          <w:lang w:val="zh-CN"/>
        </w:rPr>
        <w:t>300</w:t>
      </w:r>
      <w:r w:rsidRPr="00F91279">
        <w:rPr>
          <w:rFonts w:ascii="华文楷体" w:eastAsia="华文楷体" w:hAnsi="华文楷体"/>
          <w:lang w:val="zh-CN"/>
        </w:rPr>
        <w:t>万元及以上的为小型企业；从业人员</w:t>
      </w:r>
      <w:r w:rsidRPr="00F91279">
        <w:rPr>
          <w:rFonts w:ascii="华文楷体" w:eastAsia="华文楷体" w:hAnsi="华文楷体"/>
          <w:lang w:val="zh-CN"/>
        </w:rPr>
        <w:t xml:space="preserve"> 20 </w:t>
      </w:r>
      <w:r w:rsidRPr="00F91279">
        <w:rPr>
          <w:rFonts w:ascii="华文楷体" w:eastAsia="华文楷体" w:hAnsi="华文楷体"/>
          <w:lang w:val="zh-CN"/>
        </w:rPr>
        <w:t>人以下或营业收入</w:t>
      </w:r>
      <w:r w:rsidRPr="00F91279">
        <w:rPr>
          <w:rFonts w:ascii="华文楷体" w:eastAsia="华文楷体" w:hAnsi="华文楷体"/>
          <w:lang w:val="zh-CN"/>
        </w:rPr>
        <w:t xml:space="preserve"> 300</w:t>
      </w:r>
      <w:r w:rsidRPr="00F91279">
        <w:rPr>
          <w:rFonts w:ascii="华文楷体" w:eastAsia="华文楷体" w:hAnsi="华文楷体"/>
          <w:lang w:val="zh-CN"/>
        </w:rPr>
        <w:t>万元以下的为微型企业。</w:t>
      </w:r>
    </w:p>
    <w:p w:rsidR="001A0F64" w:rsidRPr="00F91279" w:rsidRDefault="0008262D">
      <w:pPr>
        <w:spacing w:line="360" w:lineRule="exact"/>
        <w:ind w:leftChars="150" w:left="360" w:firstLineChars="50" w:firstLine="120"/>
        <w:rPr>
          <w:rFonts w:ascii="华文楷体" w:eastAsia="华文楷体" w:hAnsi="华文楷体"/>
          <w:lang w:val="zh-CN"/>
        </w:rPr>
      </w:pPr>
      <w:r w:rsidRPr="00F91279">
        <w:rPr>
          <w:rFonts w:ascii="华文楷体" w:eastAsia="华文楷体" w:hAnsi="华文楷体"/>
          <w:lang w:val="zh-CN"/>
        </w:rPr>
        <w:t>4.</w:t>
      </w:r>
      <w:r w:rsidRPr="00F91279">
        <w:rPr>
          <w:rFonts w:ascii="华文楷体" w:eastAsia="华文楷体" w:hAnsi="华文楷体"/>
          <w:lang w:val="zh-CN"/>
        </w:rPr>
        <w:t>温馨提示：供应商可根据上文</w:t>
      </w:r>
      <w:r w:rsidRPr="00F91279">
        <w:rPr>
          <w:rFonts w:ascii="华文楷体" w:eastAsia="华文楷体" w:hAnsi="华文楷体"/>
          <w:lang w:val="zh-CN"/>
        </w:rPr>
        <w:t>载明的</w:t>
      </w:r>
      <w:r w:rsidRPr="00F91279">
        <w:rPr>
          <w:rFonts w:ascii="华文楷体" w:eastAsia="华文楷体" w:hAnsi="华文楷体"/>
          <w:lang w:val="zh-CN"/>
        </w:rPr>
        <w:t>“</w:t>
      </w:r>
      <w:r w:rsidRPr="00F91279">
        <w:rPr>
          <w:rFonts w:ascii="华文楷体" w:eastAsia="华文楷体" w:hAnsi="华文楷体"/>
          <w:lang w:val="zh-CN"/>
        </w:rPr>
        <w:t>中小企业划型标准</w:t>
      </w:r>
      <w:r w:rsidRPr="00F91279">
        <w:rPr>
          <w:rFonts w:ascii="华文楷体" w:eastAsia="华文楷体" w:hAnsi="华文楷体"/>
          <w:lang w:val="zh-CN"/>
        </w:rPr>
        <w:t>”</w:t>
      </w:r>
      <w:r w:rsidRPr="00F91279">
        <w:rPr>
          <w:rFonts w:ascii="华文楷体" w:eastAsia="华文楷体" w:hAnsi="华文楷体"/>
          <w:lang w:val="zh-CN"/>
        </w:rPr>
        <w:t>确定企业类型。</w:t>
      </w:r>
      <w:r w:rsidRPr="00F91279">
        <w:rPr>
          <w:rFonts w:ascii="华文楷体" w:eastAsia="华文楷体" w:hAnsi="华文楷体" w:hint="eastAsia"/>
          <w:lang w:val="zh-CN"/>
        </w:rPr>
        <w:br/>
      </w:r>
      <w:r w:rsidRPr="00F91279">
        <w:rPr>
          <w:rFonts w:ascii="华文楷体" w:eastAsia="华文楷体" w:hAnsi="华文楷体"/>
          <w:lang w:val="zh-CN"/>
        </w:rPr>
        <w:t>5.</w:t>
      </w:r>
      <w:r w:rsidRPr="00F91279">
        <w:rPr>
          <w:rFonts w:ascii="华文楷体" w:eastAsia="华文楷体" w:hAnsi="华文楷体"/>
          <w:lang w:val="zh-CN"/>
        </w:rPr>
        <w:t>特别说明：（</w:t>
      </w:r>
      <w:r w:rsidRPr="00F91279">
        <w:rPr>
          <w:rFonts w:ascii="华文楷体" w:eastAsia="华文楷体" w:hAnsi="华文楷体"/>
          <w:lang w:val="zh-CN"/>
        </w:rPr>
        <w:t>1</w:t>
      </w:r>
      <w:r w:rsidRPr="00F91279">
        <w:rPr>
          <w:rFonts w:ascii="华文楷体" w:eastAsia="华文楷体" w:hAnsi="华文楷体"/>
          <w:lang w:val="zh-CN"/>
        </w:rPr>
        <w:t>）对于多标的</w:t>
      </w:r>
      <w:proofErr w:type="gramStart"/>
      <w:r w:rsidRPr="00F91279">
        <w:rPr>
          <w:rFonts w:ascii="华文楷体" w:eastAsia="华文楷体" w:hAnsi="华文楷体"/>
          <w:lang w:val="zh-CN"/>
        </w:rPr>
        <w:t>的</w:t>
      </w:r>
      <w:proofErr w:type="gramEnd"/>
      <w:r w:rsidRPr="00F91279">
        <w:rPr>
          <w:rFonts w:ascii="华文楷体" w:eastAsia="华文楷体" w:hAnsi="华文楷体"/>
          <w:lang w:val="zh-CN"/>
        </w:rPr>
        <w:t>采购项目，供应商应充分、准确地了解所投产品制造企业信息，按照实际投标产品分别填写每一个产品的所属行业、制造商、从业人员、营业收入、资产总额、企业类型信息。即便所有产品为一个制造商，仍须分品目逐个填写。所有投标产品制造商均为小、</w:t>
      </w:r>
      <w:proofErr w:type="gramStart"/>
      <w:r w:rsidRPr="00F91279">
        <w:rPr>
          <w:rFonts w:ascii="华文楷体" w:eastAsia="华文楷体" w:hAnsi="华文楷体"/>
          <w:lang w:val="zh-CN"/>
        </w:rPr>
        <w:t>微企业</w:t>
      </w:r>
      <w:proofErr w:type="gramEnd"/>
      <w:r w:rsidRPr="00F91279">
        <w:rPr>
          <w:rFonts w:ascii="华文楷体" w:eastAsia="华文楷体" w:hAnsi="华文楷体"/>
          <w:lang w:val="zh-CN"/>
        </w:rPr>
        <w:t>方可享受中小企业扶持政策。</w:t>
      </w:r>
    </w:p>
    <w:p w:rsidR="001A0F64" w:rsidRPr="00F91279" w:rsidRDefault="001A0F64">
      <w:pPr>
        <w:spacing w:line="360" w:lineRule="auto"/>
        <w:rPr>
          <w:rFonts w:ascii="华文楷体" w:eastAsia="华文楷体" w:hAnsi="华文楷体"/>
        </w:rPr>
      </w:pPr>
    </w:p>
    <w:p w:rsidR="001A0F64" w:rsidRPr="00F91279" w:rsidRDefault="0008262D">
      <w:pPr>
        <w:spacing w:line="360" w:lineRule="auto"/>
        <w:ind w:right="480"/>
        <w:jc w:val="center"/>
        <w:rPr>
          <w:rFonts w:ascii="华文楷体" w:eastAsia="华文楷体" w:hAnsi="华文楷体"/>
          <w:b/>
          <w:bCs/>
        </w:rPr>
      </w:pPr>
      <w:r w:rsidRPr="00F91279">
        <w:rPr>
          <w:rFonts w:ascii="华文楷体" w:eastAsia="华文楷体" w:hAnsi="华文楷体" w:hint="eastAsia"/>
          <w:b/>
          <w:bCs/>
        </w:rPr>
        <w:t>企业名称：</w:t>
      </w:r>
      <w:r w:rsidRPr="00F91279">
        <w:rPr>
          <w:rFonts w:ascii="华文楷体" w:eastAsia="华文楷体" w:hAnsi="华文楷体" w:hint="eastAsia"/>
          <w:b/>
          <w:bCs/>
          <w:u w:val="single"/>
        </w:rPr>
        <w:t xml:space="preserve">           </w:t>
      </w:r>
      <w:r w:rsidRPr="00F91279">
        <w:rPr>
          <w:rFonts w:ascii="华文楷体" w:eastAsia="华文楷体" w:hAnsi="华文楷体" w:hint="eastAsia"/>
          <w:b/>
          <w:bCs/>
        </w:rPr>
        <w:t>（公章）</w:t>
      </w:r>
    </w:p>
    <w:p w:rsidR="001A0F64" w:rsidRPr="00F91279" w:rsidRDefault="0008262D" w:rsidP="002D6D96">
      <w:pPr>
        <w:spacing w:line="360" w:lineRule="auto"/>
        <w:ind w:firstLineChars="1323" w:firstLine="3178"/>
        <w:rPr>
          <w:rFonts w:ascii="华文楷体" w:eastAsia="华文楷体" w:hAnsi="华文楷体"/>
          <w:b/>
          <w:bCs/>
          <w:lang w:val="zh-CN"/>
        </w:rPr>
      </w:pPr>
      <w:r w:rsidRPr="00F91279">
        <w:rPr>
          <w:rFonts w:ascii="华文楷体" w:eastAsia="华文楷体" w:hAnsi="华文楷体" w:hint="eastAsia"/>
          <w:b/>
          <w:bCs/>
          <w:lang w:val="zh-CN"/>
        </w:rPr>
        <w:t>日</w:t>
      </w:r>
      <w:r w:rsidRPr="00F91279">
        <w:rPr>
          <w:rFonts w:ascii="华文楷体" w:eastAsia="华文楷体" w:hAnsi="华文楷体" w:hint="eastAsia"/>
          <w:b/>
          <w:bCs/>
          <w:lang w:val="zh-CN"/>
        </w:rPr>
        <w:t xml:space="preserve"> </w:t>
      </w:r>
      <w:r w:rsidRPr="00F91279">
        <w:rPr>
          <w:rFonts w:ascii="华文楷体" w:eastAsia="华文楷体" w:hAnsi="华文楷体" w:hint="eastAsia"/>
          <w:b/>
          <w:bCs/>
          <w:lang w:val="zh-CN"/>
        </w:rPr>
        <w:t>期：</w:t>
      </w:r>
    </w:p>
    <w:p w:rsidR="001A0F64" w:rsidRPr="00F91279" w:rsidRDefault="0008262D" w:rsidP="002D6D96">
      <w:pPr>
        <w:pStyle w:val="af"/>
        <w:spacing w:before="0" w:after="0" w:line="460" w:lineRule="exact"/>
        <w:ind w:firstLineChars="100" w:firstLine="240"/>
        <w:jc w:val="both"/>
        <w:outlineLvl w:val="1"/>
        <w:rPr>
          <w:rFonts w:ascii="华文楷体" w:eastAsia="华文楷体" w:hAnsi="华文楷体" w:cs="宋体"/>
          <w:b w:val="0"/>
          <w:sz w:val="28"/>
          <w:szCs w:val="28"/>
        </w:rPr>
      </w:pPr>
      <w:r w:rsidRPr="00F91279">
        <w:rPr>
          <w:rFonts w:ascii="华文楷体" w:eastAsia="华文楷体" w:hAnsi="华文楷体" w:cs="宋体" w:hint="eastAsia"/>
          <w:kern w:val="0"/>
          <w:sz w:val="24"/>
          <w:szCs w:val="24"/>
          <w:lang w:val="zh-CN"/>
        </w:rPr>
        <w:br w:type="page"/>
      </w:r>
      <w:bookmarkStart w:id="256" w:name="_Toc184345948"/>
      <w:r w:rsidRPr="00F91279">
        <w:rPr>
          <w:rFonts w:ascii="华文楷体" w:eastAsia="华文楷体" w:hAnsi="华文楷体" w:cs="宋体" w:hint="eastAsia"/>
          <w:bCs w:val="0"/>
          <w:sz w:val="28"/>
          <w:szCs w:val="28"/>
          <w:lang w:val="zh-CN"/>
        </w:rPr>
        <w:lastRenderedPageBreak/>
        <w:t>（</w:t>
      </w:r>
      <w:r w:rsidRPr="00F91279">
        <w:rPr>
          <w:rFonts w:ascii="华文楷体" w:eastAsia="华文楷体" w:hAnsi="华文楷体" w:cs="宋体" w:hint="eastAsia"/>
          <w:bCs w:val="0"/>
          <w:sz w:val="28"/>
          <w:szCs w:val="28"/>
        </w:rPr>
        <w:t>21</w:t>
      </w:r>
      <w:r w:rsidRPr="00F91279">
        <w:rPr>
          <w:rFonts w:ascii="华文楷体" w:eastAsia="华文楷体" w:hAnsi="华文楷体" w:cs="宋体" w:hint="eastAsia"/>
          <w:bCs w:val="0"/>
          <w:sz w:val="28"/>
          <w:szCs w:val="28"/>
          <w:lang w:val="zh-CN"/>
        </w:rPr>
        <w:t>）</w:t>
      </w:r>
      <w:r w:rsidRPr="00F91279">
        <w:rPr>
          <w:rFonts w:ascii="华文楷体" w:eastAsia="华文楷体" w:hAnsi="华文楷体" w:cs="宋体" w:hint="eastAsia"/>
          <w:bCs w:val="0"/>
          <w:sz w:val="30"/>
          <w:szCs w:val="30"/>
          <w:lang w:val="zh-CN"/>
        </w:rPr>
        <w:t>残疾人</w:t>
      </w:r>
      <w:r w:rsidRPr="00F91279">
        <w:rPr>
          <w:rFonts w:ascii="华文楷体" w:eastAsia="华文楷体" w:hAnsi="华文楷体" w:cs="宋体" w:hint="eastAsia"/>
          <w:bCs w:val="0"/>
          <w:sz w:val="28"/>
          <w:szCs w:val="28"/>
        </w:rPr>
        <w:t>福利性单位声明函</w:t>
      </w:r>
      <w:bookmarkEnd w:id="256"/>
    </w:p>
    <w:p w:rsidR="001A0F64" w:rsidRPr="00F91279" w:rsidRDefault="001A0F64">
      <w:pPr>
        <w:jc w:val="center"/>
        <w:rPr>
          <w:rFonts w:ascii="华文楷体" w:eastAsia="华文楷体" w:hAnsi="华文楷体" w:cs="宋体"/>
          <w:b/>
        </w:rPr>
      </w:pPr>
    </w:p>
    <w:p w:rsidR="001A0F64" w:rsidRPr="00F91279" w:rsidRDefault="0008262D">
      <w:pPr>
        <w:jc w:val="center"/>
        <w:rPr>
          <w:rFonts w:ascii="华文楷体" w:eastAsia="华文楷体" w:hAnsi="华文楷体" w:cs="宋体"/>
          <w:b/>
        </w:rPr>
      </w:pPr>
      <w:r w:rsidRPr="00F91279">
        <w:rPr>
          <w:rFonts w:ascii="华文楷体" w:eastAsia="华文楷体" w:hAnsi="华文楷体" w:cs="宋体" w:hint="eastAsia"/>
          <w:b/>
        </w:rPr>
        <w:t>残疾人福利性单位声明函</w:t>
      </w:r>
    </w:p>
    <w:p w:rsidR="001A0F64" w:rsidRPr="00F91279" w:rsidRDefault="001A0F64">
      <w:pPr>
        <w:spacing w:afterLines="50" w:after="156"/>
        <w:rPr>
          <w:rFonts w:ascii="华文楷体" w:eastAsia="华文楷体" w:hAnsi="华文楷体" w:cs="宋体"/>
          <w:b/>
          <w:bCs/>
        </w:rPr>
      </w:pPr>
    </w:p>
    <w:p w:rsidR="001A0F64" w:rsidRPr="00F91279" w:rsidRDefault="0008262D">
      <w:pPr>
        <w:spacing w:line="360" w:lineRule="auto"/>
        <w:ind w:firstLine="480"/>
        <w:rPr>
          <w:rFonts w:ascii="华文楷体" w:eastAsia="华文楷体" w:hAnsi="华文楷体" w:cs="宋体"/>
        </w:rPr>
      </w:pPr>
      <w:r w:rsidRPr="00F91279">
        <w:rPr>
          <w:rFonts w:ascii="华文楷体" w:eastAsia="华文楷体" w:hAnsi="华文楷体" w:cs="宋体" w:hint="eastAsia"/>
        </w:rPr>
        <w:t>本单位郑重声明，根据《财政部、民政部、中国残疾人联合会关于促进残疾人就业政府采购政策的通知》（财库〔</w:t>
      </w:r>
      <w:r w:rsidRPr="00F91279">
        <w:rPr>
          <w:rFonts w:ascii="华文楷体" w:eastAsia="华文楷体" w:hAnsi="华文楷体" w:cs="宋体" w:hint="eastAsia"/>
        </w:rPr>
        <w:t>2017</w:t>
      </w:r>
      <w:r w:rsidRPr="00F91279">
        <w:rPr>
          <w:rFonts w:ascii="华文楷体" w:eastAsia="华文楷体" w:hAnsi="华文楷体" w:cs="宋体" w:hint="eastAsia"/>
        </w:rPr>
        <w:t>〕</w:t>
      </w:r>
      <w:r w:rsidRPr="00F91279">
        <w:rPr>
          <w:rFonts w:ascii="华文楷体" w:eastAsia="华文楷体" w:hAnsi="华文楷体" w:cs="宋体" w:hint="eastAsia"/>
        </w:rPr>
        <w:t>141</w:t>
      </w:r>
      <w:r w:rsidRPr="00F91279">
        <w:rPr>
          <w:rFonts w:ascii="华文楷体" w:eastAsia="华文楷体" w:hAnsi="华文楷体" w:cs="宋体" w:hint="eastAsia"/>
        </w:rPr>
        <w:t>号）的规定，本单位为符合条件的残疾人福利性单位，本单位在职职工人数为</w:t>
      </w:r>
      <w:r w:rsidRPr="00F91279">
        <w:rPr>
          <w:rFonts w:ascii="华文楷体" w:eastAsia="华文楷体" w:hAnsi="华文楷体" w:cs="宋体" w:hint="eastAsia"/>
          <w:u w:val="single"/>
        </w:rPr>
        <w:t xml:space="preserve">      </w:t>
      </w:r>
      <w:r w:rsidRPr="00F91279">
        <w:rPr>
          <w:rFonts w:ascii="华文楷体" w:eastAsia="华文楷体" w:hAnsi="华文楷体" w:cs="宋体" w:hint="eastAsia"/>
        </w:rPr>
        <w:t>人，安置的残疾人人数</w:t>
      </w:r>
      <w:r w:rsidRPr="00F91279">
        <w:rPr>
          <w:rFonts w:ascii="华文楷体" w:eastAsia="华文楷体" w:hAnsi="华文楷体" w:cs="宋体" w:hint="eastAsia"/>
          <w:u w:val="single"/>
        </w:rPr>
        <w:t xml:space="preserve">      </w:t>
      </w:r>
      <w:r w:rsidRPr="00F91279">
        <w:rPr>
          <w:rFonts w:ascii="华文楷体" w:eastAsia="华文楷体" w:hAnsi="华文楷体" w:cs="宋体" w:hint="eastAsia"/>
        </w:rPr>
        <w:t>人。且本单位参加</w:t>
      </w:r>
      <w:r w:rsidRPr="00F91279">
        <w:rPr>
          <w:rFonts w:ascii="华文楷体" w:eastAsia="华文楷体" w:hAnsi="华文楷体" w:cs="宋体" w:hint="eastAsia"/>
        </w:rPr>
        <w:t>______</w:t>
      </w:r>
      <w:r w:rsidRPr="00F91279">
        <w:rPr>
          <w:rFonts w:ascii="华文楷体" w:eastAsia="华文楷体" w:hAnsi="华文楷体" w:cs="宋体" w:hint="eastAsia"/>
        </w:rPr>
        <w:t>单位的</w:t>
      </w:r>
      <w:r w:rsidRPr="00F91279">
        <w:rPr>
          <w:rFonts w:ascii="华文楷体" w:eastAsia="华文楷体" w:hAnsi="华文楷体" w:cs="宋体" w:hint="eastAsia"/>
        </w:rPr>
        <w:t>______</w:t>
      </w:r>
      <w:r w:rsidRPr="00F91279">
        <w:rPr>
          <w:rFonts w:ascii="华文楷体" w:eastAsia="华文楷体" w:hAnsi="华文楷体" w:cs="宋体" w:hint="eastAsia"/>
        </w:rPr>
        <w:t>项目采购活动提供本单位制造的货物（由本单位承担工程</w:t>
      </w:r>
      <w:r w:rsidRPr="00F91279">
        <w:rPr>
          <w:rFonts w:ascii="华文楷体" w:eastAsia="华文楷体" w:hAnsi="华文楷体" w:cs="宋体" w:hint="eastAsia"/>
        </w:rPr>
        <w:t>/</w:t>
      </w:r>
      <w:r w:rsidRPr="00F91279">
        <w:rPr>
          <w:rFonts w:ascii="华文楷体" w:eastAsia="华文楷体" w:hAnsi="华文楷体" w:cs="宋体" w:hint="eastAsia"/>
        </w:rPr>
        <w:t>提供服务），或者提供其他残疾人福利性单位制造的货物（不包括使用非残疾人福利性单位注册商标的货物）。</w:t>
      </w:r>
    </w:p>
    <w:p w:rsidR="001A0F64" w:rsidRPr="00F91279" w:rsidRDefault="0008262D">
      <w:pPr>
        <w:spacing w:line="360" w:lineRule="auto"/>
        <w:ind w:firstLine="480"/>
        <w:rPr>
          <w:rFonts w:ascii="华文楷体" w:eastAsia="华文楷体" w:hAnsi="华文楷体" w:cs="宋体"/>
        </w:rPr>
      </w:pPr>
      <w:r w:rsidRPr="00F91279">
        <w:rPr>
          <w:rFonts w:ascii="华文楷体" w:eastAsia="华文楷体" w:hAnsi="华文楷体" w:cs="宋体" w:hint="eastAsia"/>
        </w:rPr>
        <w:t>本单位对上述声明的真实性负责。如有虚假，将依法承担相应责任。</w:t>
      </w:r>
    </w:p>
    <w:p w:rsidR="001A0F64" w:rsidRPr="00F91279" w:rsidRDefault="001A0F64">
      <w:pPr>
        <w:spacing w:line="360" w:lineRule="auto"/>
        <w:ind w:firstLine="480"/>
        <w:rPr>
          <w:rFonts w:ascii="华文楷体" w:eastAsia="华文楷体" w:hAnsi="华文楷体" w:cs="宋体"/>
        </w:rPr>
      </w:pPr>
    </w:p>
    <w:p w:rsidR="001A0F64" w:rsidRPr="00F91279" w:rsidRDefault="001A0F64">
      <w:pPr>
        <w:spacing w:line="360" w:lineRule="auto"/>
        <w:ind w:firstLine="480"/>
        <w:rPr>
          <w:rFonts w:ascii="华文楷体" w:eastAsia="华文楷体" w:hAnsi="华文楷体" w:cs="宋体"/>
        </w:rPr>
      </w:pPr>
    </w:p>
    <w:p w:rsidR="001A0F64" w:rsidRPr="00F91279" w:rsidRDefault="0008262D">
      <w:pPr>
        <w:spacing w:line="360" w:lineRule="auto"/>
        <w:jc w:val="center"/>
        <w:rPr>
          <w:rFonts w:ascii="华文楷体" w:eastAsia="华文楷体" w:hAnsi="华文楷体" w:cs="宋体"/>
          <w:b/>
        </w:rPr>
      </w:pPr>
      <w:r w:rsidRPr="00F91279">
        <w:rPr>
          <w:rFonts w:ascii="华文楷体" w:eastAsia="华文楷体" w:hAnsi="华文楷体" w:cs="宋体" w:hint="eastAsia"/>
          <w:b/>
        </w:rPr>
        <w:t xml:space="preserve">    </w:t>
      </w:r>
      <w:r w:rsidRPr="00F91279">
        <w:rPr>
          <w:rFonts w:ascii="华文楷体" w:eastAsia="华文楷体" w:hAnsi="华文楷体" w:cs="宋体" w:hint="eastAsia"/>
          <w:b/>
        </w:rPr>
        <w:t>单位名称：</w:t>
      </w:r>
      <w:r w:rsidRPr="00F91279">
        <w:rPr>
          <w:rFonts w:ascii="华文楷体" w:eastAsia="华文楷体" w:hAnsi="华文楷体" w:cs="宋体" w:hint="eastAsia"/>
          <w:b/>
          <w:u w:val="single"/>
        </w:rPr>
        <w:t xml:space="preserve">            </w:t>
      </w:r>
      <w:r w:rsidRPr="00F91279">
        <w:rPr>
          <w:rFonts w:ascii="华文楷体" w:eastAsia="华文楷体" w:hAnsi="华文楷体" w:cs="宋体" w:hint="eastAsia"/>
          <w:b/>
        </w:rPr>
        <w:t>（公章）</w:t>
      </w:r>
    </w:p>
    <w:p w:rsidR="001A0F64" w:rsidRPr="00F91279" w:rsidRDefault="0008262D" w:rsidP="002D6D96">
      <w:pPr>
        <w:ind w:firstLineChars="1600" w:firstLine="3844"/>
        <w:rPr>
          <w:rFonts w:ascii="华文楷体" w:eastAsia="华文楷体" w:hAnsi="华文楷体" w:cs="宋体"/>
          <w:b/>
        </w:rPr>
      </w:pPr>
      <w:r w:rsidRPr="00F91279">
        <w:rPr>
          <w:rFonts w:ascii="华文楷体" w:eastAsia="华文楷体" w:hAnsi="华文楷体" w:cs="宋体" w:hint="eastAsia"/>
          <w:b/>
        </w:rPr>
        <w:t>年</w:t>
      </w:r>
      <w:r w:rsidRPr="00F91279">
        <w:rPr>
          <w:rFonts w:ascii="华文楷体" w:eastAsia="华文楷体" w:hAnsi="华文楷体" w:cs="宋体" w:hint="eastAsia"/>
          <w:b/>
        </w:rPr>
        <w:t xml:space="preserve">   </w:t>
      </w:r>
      <w:r w:rsidRPr="00F91279">
        <w:rPr>
          <w:rFonts w:ascii="华文楷体" w:eastAsia="华文楷体" w:hAnsi="华文楷体" w:cs="宋体" w:hint="eastAsia"/>
          <w:b/>
        </w:rPr>
        <w:t>月</w:t>
      </w:r>
      <w:r w:rsidRPr="00F91279">
        <w:rPr>
          <w:rFonts w:ascii="华文楷体" w:eastAsia="华文楷体" w:hAnsi="华文楷体" w:cs="宋体" w:hint="eastAsia"/>
          <w:b/>
        </w:rPr>
        <w:t xml:space="preserve">   </w:t>
      </w:r>
      <w:r w:rsidRPr="00F91279">
        <w:rPr>
          <w:rFonts w:ascii="华文楷体" w:eastAsia="华文楷体" w:hAnsi="华文楷体" w:cs="宋体" w:hint="eastAsia"/>
          <w:b/>
        </w:rPr>
        <w:t>日</w:t>
      </w:r>
    </w:p>
    <w:p w:rsidR="001A0F64" w:rsidRPr="00F91279" w:rsidRDefault="0008262D">
      <w:pPr>
        <w:spacing w:line="360" w:lineRule="auto"/>
        <w:rPr>
          <w:rFonts w:ascii="华文楷体" w:eastAsia="华文楷体" w:hAnsi="华文楷体" w:cs="宋体"/>
          <w:b/>
          <w:bCs/>
        </w:rPr>
      </w:pPr>
      <w:r w:rsidRPr="00F91279">
        <w:rPr>
          <w:rFonts w:ascii="华文楷体" w:eastAsia="华文楷体" w:hAnsi="华文楷体" w:cs="宋体" w:hint="eastAsia"/>
          <w:b/>
          <w:bCs/>
        </w:rPr>
        <w:t xml:space="preserve"> </w:t>
      </w:r>
    </w:p>
    <w:p w:rsidR="001A0F64" w:rsidRPr="00F91279" w:rsidRDefault="0008262D">
      <w:pPr>
        <w:spacing w:line="360" w:lineRule="auto"/>
        <w:rPr>
          <w:rFonts w:ascii="华文楷体" w:eastAsia="华文楷体" w:hAnsi="华文楷体" w:cs="宋体"/>
        </w:rPr>
      </w:pPr>
      <w:r w:rsidRPr="00F91279">
        <w:rPr>
          <w:rFonts w:ascii="华文楷体" w:eastAsia="华文楷体" w:hAnsi="华文楷体" w:cs="宋体" w:hint="eastAsia"/>
          <w:b/>
          <w:bCs/>
        </w:rPr>
        <w:t>注：投标人为非残疾人福利性单位的，可不提供此函。</w:t>
      </w:r>
    </w:p>
    <w:p w:rsidR="001A0F64" w:rsidRPr="00F91279" w:rsidRDefault="0008262D">
      <w:pPr>
        <w:pStyle w:val="af"/>
        <w:jc w:val="left"/>
        <w:rPr>
          <w:rFonts w:ascii="华文楷体" w:eastAsia="华文楷体" w:hAnsi="华文楷体" w:cs="宋体"/>
          <w:bCs w:val="0"/>
          <w:sz w:val="28"/>
          <w:szCs w:val="28"/>
          <w:lang w:val="zh-CN"/>
        </w:rPr>
      </w:pPr>
      <w:r w:rsidRPr="00F91279">
        <w:rPr>
          <w:rFonts w:ascii="华文楷体" w:eastAsia="华文楷体" w:hAnsi="华文楷体" w:cs="宋体" w:hint="eastAsia"/>
          <w:lang w:val="zh-CN"/>
        </w:rPr>
        <w:br w:type="page"/>
      </w:r>
      <w:bookmarkStart w:id="257" w:name="_Toc184345949"/>
      <w:r w:rsidRPr="00F91279">
        <w:rPr>
          <w:rFonts w:ascii="华文楷体" w:eastAsia="华文楷体" w:hAnsi="华文楷体" w:cs="宋体" w:hint="eastAsia"/>
          <w:sz w:val="30"/>
          <w:szCs w:val="30"/>
          <w:lang w:val="zh-CN"/>
        </w:rPr>
        <w:lastRenderedPageBreak/>
        <w:t>（</w:t>
      </w:r>
      <w:r w:rsidRPr="00F91279">
        <w:rPr>
          <w:rFonts w:ascii="华文楷体" w:eastAsia="华文楷体" w:hAnsi="华文楷体" w:cs="宋体" w:hint="eastAsia"/>
          <w:sz w:val="30"/>
          <w:szCs w:val="30"/>
        </w:rPr>
        <w:t>22</w:t>
      </w:r>
      <w:r w:rsidRPr="00F91279">
        <w:rPr>
          <w:rFonts w:ascii="华文楷体" w:eastAsia="华文楷体" w:hAnsi="华文楷体" w:cs="宋体" w:hint="eastAsia"/>
          <w:sz w:val="30"/>
          <w:szCs w:val="30"/>
          <w:lang w:val="zh-CN"/>
        </w:rPr>
        <w:t>）监狱企业证明资料</w:t>
      </w:r>
      <w:bookmarkEnd w:id="257"/>
    </w:p>
    <w:p w:rsidR="001A0F64" w:rsidRPr="00F91279" w:rsidRDefault="001A0F64">
      <w:pPr>
        <w:spacing w:line="360" w:lineRule="auto"/>
        <w:jc w:val="center"/>
        <w:rPr>
          <w:rFonts w:ascii="华文楷体" w:eastAsia="华文楷体" w:hAnsi="华文楷体" w:cs="宋体"/>
          <w:b/>
          <w:bCs/>
        </w:rPr>
      </w:pPr>
    </w:p>
    <w:p w:rsidR="001A0F64" w:rsidRPr="00F91279" w:rsidRDefault="0008262D">
      <w:pPr>
        <w:spacing w:line="360" w:lineRule="auto"/>
        <w:jc w:val="center"/>
        <w:rPr>
          <w:rFonts w:ascii="华文楷体" w:eastAsia="华文楷体" w:hAnsi="华文楷体" w:cs="宋体"/>
          <w:b/>
          <w:bCs/>
        </w:rPr>
      </w:pPr>
      <w:r w:rsidRPr="00F91279">
        <w:rPr>
          <w:rFonts w:ascii="华文楷体" w:eastAsia="华文楷体" w:hAnsi="华文楷体" w:cs="宋体" w:hint="eastAsia"/>
          <w:b/>
          <w:bCs/>
        </w:rPr>
        <w:t>监狱企业证明资料</w:t>
      </w:r>
    </w:p>
    <w:p w:rsidR="001A0F64" w:rsidRPr="00F91279" w:rsidRDefault="001A0F64">
      <w:pPr>
        <w:spacing w:line="360" w:lineRule="auto"/>
        <w:ind w:firstLine="480"/>
        <w:rPr>
          <w:rFonts w:ascii="华文楷体" w:eastAsia="华文楷体" w:hAnsi="华文楷体" w:cs="宋体"/>
        </w:rPr>
      </w:pPr>
    </w:p>
    <w:p w:rsidR="001A0F64" w:rsidRPr="00F91279" w:rsidRDefault="0008262D">
      <w:pPr>
        <w:spacing w:line="360" w:lineRule="auto"/>
        <w:ind w:firstLine="480"/>
        <w:rPr>
          <w:rFonts w:ascii="华文楷体" w:eastAsia="华文楷体" w:hAnsi="华文楷体" w:cs="宋体"/>
        </w:rPr>
      </w:pPr>
      <w:r w:rsidRPr="00F91279">
        <w:rPr>
          <w:rFonts w:ascii="华文楷体" w:eastAsia="华文楷体" w:hAnsi="华文楷体" w:cs="宋体" w:hint="eastAsia"/>
        </w:rPr>
        <w:t>备注：按《财政部</w:t>
      </w:r>
      <w:r w:rsidRPr="00F91279">
        <w:rPr>
          <w:rFonts w:ascii="华文楷体" w:eastAsia="华文楷体" w:hAnsi="华文楷体" w:cs="宋体" w:hint="eastAsia"/>
        </w:rPr>
        <w:t xml:space="preserve"> </w:t>
      </w:r>
      <w:r w:rsidRPr="00F91279">
        <w:rPr>
          <w:rFonts w:ascii="华文楷体" w:eastAsia="华文楷体" w:hAnsi="华文楷体" w:cs="宋体" w:hint="eastAsia"/>
        </w:rPr>
        <w:t>司法部关于政府采购支持监狱企业发展有关问题的通知》（财库〔</w:t>
      </w:r>
      <w:r w:rsidRPr="00F91279">
        <w:rPr>
          <w:rFonts w:ascii="华文楷体" w:eastAsia="华文楷体" w:hAnsi="华文楷体" w:cs="宋体" w:hint="eastAsia"/>
        </w:rPr>
        <w:t>2014</w:t>
      </w:r>
      <w:r w:rsidRPr="00F91279">
        <w:rPr>
          <w:rFonts w:ascii="华文楷体" w:eastAsia="华文楷体" w:hAnsi="华文楷体" w:cs="宋体" w:hint="eastAsia"/>
        </w:rPr>
        <w:t>〕</w:t>
      </w:r>
      <w:r w:rsidRPr="00F91279">
        <w:rPr>
          <w:rFonts w:ascii="华文楷体" w:eastAsia="华文楷体" w:hAnsi="华文楷体" w:cs="宋体" w:hint="eastAsia"/>
        </w:rPr>
        <w:t>68</w:t>
      </w:r>
      <w:r w:rsidRPr="00F91279">
        <w:rPr>
          <w:rFonts w:ascii="华文楷体" w:eastAsia="华文楷体" w:hAnsi="华文楷体" w:cs="宋体" w:hint="eastAsia"/>
        </w:rPr>
        <w:t>号）文件规定提供证明文件（复印件）。</w:t>
      </w:r>
    </w:p>
    <w:p w:rsidR="001A0F64" w:rsidRPr="00F91279" w:rsidRDefault="0008262D">
      <w:pPr>
        <w:spacing w:line="360" w:lineRule="auto"/>
        <w:ind w:firstLine="480"/>
        <w:rPr>
          <w:rFonts w:ascii="华文楷体" w:eastAsia="华文楷体" w:hAnsi="华文楷体" w:cs="宋体"/>
        </w:rPr>
      </w:pPr>
      <w:r w:rsidRPr="00F91279">
        <w:rPr>
          <w:rFonts w:ascii="华文楷体" w:eastAsia="华文楷体" w:hAnsi="华文楷体" w:cs="宋体" w:hint="eastAsia"/>
        </w:rPr>
        <w:t>说明：①监狱企业参加政府采购活动时，应当提供由省级以上监狱管理局、戒毒管理局</w:t>
      </w:r>
      <w:r w:rsidRPr="00F91279">
        <w:rPr>
          <w:rFonts w:ascii="华文楷体" w:eastAsia="华文楷体" w:hAnsi="华文楷体" w:cs="宋体" w:hint="eastAsia"/>
        </w:rPr>
        <w:t>(</w:t>
      </w:r>
      <w:r w:rsidRPr="00F91279">
        <w:rPr>
          <w:rFonts w:ascii="华文楷体" w:eastAsia="华文楷体" w:hAnsi="华文楷体" w:cs="宋体" w:hint="eastAsia"/>
        </w:rPr>
        <w:t>含新疆生产建设兵团</w:t>
      </w:r>
      <w:r w:rsidRPr="00F91279">
        <w:rPr>
          <w:rFonts w:ascii="华文楷体" w:eastAsia="华文楷体" w:hAnsi="华文楷体" w:cs="宋体" w:hint="eastAsia"/>
        </w:rPr>
        <w:t>)</w:t>
      </w:r>
      <w:r w:rsidRPr="00F91279">
        <w:rPr>
          <w:rFonts w:ascii="华文楷体" w:eastAsia="华文楷体" w:hAnsi="华文楷体" w:cs="宋体" w:hint="eastAsia"/>
        </w:rPr>
        <w:t>出具的属于监狱企业的证明文件。</w:t>
      </w:r>
    </w:p>
    <w:p w:rsidR="001A0F64" w:rsidRPr="00F91279" w:rsidRDefault="0008262D">
      <w:pPr>
        <w:spacing w:line="360" w:lineRule="auto"/>
        <w:ind w:firstLine="480"/>
        <w:rPr>
          <w:rFonts w:ascii="华文楷体" w:eastAsia="华文楷体" w:hAnsi="华文楷体" w:cs="宋体"/>
        </w:rPr>
      </w:pPr>
      <w:r w:rsidRPr="00F91279">
        <w:rPr>
          <w:rFonts w:ascii="华文楷体" w:eastAsia="华文楷体" w:hAnsi="华文楷体" w:cs="宋体" w:hint="eastAsia"/>
        </w:rPr>
        <w:t>②如未提供监狱企业相关证明材料的，则其评审中的监狱企业不能享受招标文件规定的价格扣除，但不影响供应投标文件的有效性。</w:t>
      </w:r>
    </w:p>
    <w:p w:rsidR="001A0F64" w:rsidRPr="00F91279" w:rsidRDefault="0008262D">
      <w:pPr>
        <w:spacing w:line="360" w:lineRule="auto"/>
        <w:ind w:firstLine="480"/>
        <w:rPr>
          <w:rFonts w:ascii="华文楷体" w:eastAsia="华文楷体" w:hAnsi="华文楷体" w:cs="宋体"/>
        </w:rPr>
      </w:pPr>
      <w:r w:rsidRPr="00F91279">
        <w:rPr>
          <w:rFonts w:ascii="华文楷体" w:eastAsia="华文楷体" w:hAnsi="华文楷体" w:cs="宋体" w:hint="eastAsia"/>
        </w:rPr>
        <w:t>③非监狱企业无需提供证明材料。</w:t>
      </w:r>
    </w:p>
    <w:p w:rsidR="001A0F64" w:rsidRPr="00F91279" w:rsidRDefault="0008262D">
      <w:pPr>
        <w:spacing w:line="360" w:lineRule="auto"/>
        <w:ind w:firstLine="480"/>
        <w:rPr>
          <w:rFonts w:ascii="华文楷体" w:eastAsia="华文楷体" w:hAnsi="华文楷体" w:cs="宋体"/>
        </w:rPr>
      </w:pPr>
      <w:r w:rsidRPr="00F91279">
        <w:rPr>
          <w:rFonts w:ascii="华文楷体" w:eastAsia="华文楷体" w:hAnsi="华文楷体" w:cs="宋体" w:hint="eastAsia"/>
          <w:b/>
          <w:bCs/>
        </w:rPr>
        <w:t>注：投标人参加本次采购活动时，提供虚假监狱企业证明资料的，以提供虚假材料谋取成交处理；若无此项内容可不提供。</w:t>
      </w:r>
    </w:p>
    <w:p w:rsidR="001A0F64" w:rsidRPr="00F91279" w:rsidRDefault="001A0F64">
      <w:pPr>
        <w:spacing w:line="360" w:lineRule="auto"/>
        <w:ind w:firstLine="480"/>
        <w:rPr>
          <w:rFonts w:ascii="华文楷体" w:eastAsia="华文楷体" w:hAnsi="华文楷体" w:cs="宋体"/>
          <w:sz w:val="28"/>
          <w:szCs w:val="28"/>
        </w:rPr>
      </w:pPr>
    </w:p>
    <w:p w:rsidR="001A0F64" w:rsidRPr="00F91279" w:rsidRDefault="0008262D">
      <w:pPr>
        <w:autoSpaceDE w:val="0"/>
        <w:autoSpaceDN w:val="0"/>
        <w:spacing w:line="360" w:lineRule="auto"/>
        <w:jc w:val="center"/>
        <w:rPr>
          <w:rFonts w:ascii="华文楷体" w:eastAsia="华文楷体" w:hAnsi="华文楷体" w:cs="宋体"/>
          <w:b/>
          <w:bCs/>
          <w:kern w:val="0"/>
          <w:lang w:val="zh-CN"/>
        </w:rPr>
      </w:pPr>
      <w:r w:rsidRPr="00F91279">
        <w:rPr>
          <w:rFonts w:ascii="华文楷体" w:eastAsia="华文楷体" w:hAnsi="华文楷体" w:cs="宋体" w:hint="eastAsia"/>
          <w:b/>
          <w:bCs/>
          <w:kern w:val="0"/>
        </w:rPr>
        <w:t xml:space="preserve">        </w:t>
      </w:r>
      <w:r w:rsidRPr="00F91279">
        <w:rPr>
          <w:rFonts w:ascii="华文楷体" w:eastAsia="华文楷体" w:hAnsi="华文楷体" w:cs="宋体" w:hint="eastAsia"/>
          <w:b/>
          <w:bCs/>
          <w:kern w:val="0"/>
        </w:rPr>
        <w:t>单位名称</w:t>
      </w:r>
      <w:r w:rsidRPr="00F91279">
        <w:rPr>
          <w:rFonts w:ascii="华文楷体" w:eastAsia="华文楷体" w:hAnsi="华文楷体" w:cs="宋体" w:hint="eastAsia"/>
          <w:b/>
          <w:bCs/>
          <w:kern w:val="0"/>
          <w:lang w:val="zh-CN"/>
        </w:rPr>
        <w:t>：</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（公章）</w:t>
      </w:r>
    </w:p>
    <w:p w:rsidR="001A0F64" w:rsidRPr="00F91279" w:rsidRDefault="0008262D">
      <w:pPr>
        <w:autoSpaceDE w:val="0"/>
        <w:autoSpaceDN w:val="0"/>
        <w:spacing w:line="360" w:lineRule="auto"/>
        <w:jc w:val="center"/>
        <w:rPr>
          <w:rFonts w:ascii="华文楷体" w:eastAsia="华文楷体" w:hAnsi="华文楷体" w:cs="宋体"/>
          <w:b/>
          <w:bCs/>
          <w:kern w:val="0"/>
          <w:lang w:val="zh-CN"/>
        </w:rPr>
      </w:pPr>
      <w:r w:rsidRPr="00F91279">
        <w:rPr>
          <w:rFonts w:ascii="华文楷体" w:eastAsia="华文楷体" w:hAnsi="华文楷体" w:cs="宋体" w:hint="eastAsia"/>
          <w:b/>
          <w:bCs/>
          <w:kern w:val="0"/>
          <w:lang w:val="zh-CN"/>
        </w:rPr>
        <w:t>法定代表人或委托代理人：</w:t>
      </w:r>
      <w:r w:rsidRPr="00F91279">
        <w:rPr>
          <w:rFonts w:ascii="华文楷体" w:eastAsia="华文楷体" w:hAnsi="华文楷体" w:cs="宋体" w:hint="eastAsia"/>
          <w:b/>
          <w:bCs/>
          <w:kern w:val="0"/>
          <w:u w:val="single"/>
          <w:lang w:val="zh-CN"/>
        </w:rPr>
        <w:t xml:space="preserve">          </w:t>
      </w:r>
      <w:r w:rsidRPr="00F91279">
        <w:rPr>
          <w:rFonts w:ascii="华文楷体" w:eastAsia="华文楷体" w:hAnsi="华文楷体" w:cs="宋体" w:hint="eastAsia"/>
          <w:b/>
          <w:bCs/>
          <w:kern w:val="0"/>
          <w:lang w:val="zh-CN"/>
        </w:rPr>
        <w:t>（签字或盖章）</w:t>
      </w:r>
    </w:p>
    <w:p w:rsidR="001A0F64" w:rsidRPr="00F91279" w:rsidRDefault="0008262D">
      <w:pPr>
        <w:autoSpaceDE w:val="0"/>
        <w:autoSpaceDN w:val="0"/>
        <w:spacing w:line="360" w:lineRule="auto"/>
        <w:jc w:val="center"/>
        <w:rPr>
          <w:rFonts w:ascii="华文楷体" w:eastAsia="华文楷体" w:hAnsi="华文楷体" w:cs="宋体"/>
          <w:b/>
          <w:bCs/>
          <w:kern w:val="0"/>
          <w:lang w:val="zh-CN"/>
        </w:rPr>
      </w:pPr>
      <w:r w:rsidRPr="00F91279">
        <w:rPr>
          <w:rFonts w:ascii="华文楷体" w:eastAsia="华文楷体" w:hAnsi="华文楷体" w:cs="宋体" w:hint="eastAsia"/>
          <w:kern w:val="0"/>
          <w:lang w:val="zh-CN"/>
        </w:rPr>
        <w:t>____</w:t>
      </w:r>
      <w:r w:rsidRPr="00F91279">
        <w:rPr>
          <w:rFonts w:ascii="华文楷体" w:eastAsia="华文楷体" w:hAnsi="华文楷体" w:cs="宋体" w:hint="eastAsia"/>
          <w:b/>
          <w:bCs/>
          <w:kern w:val="0"/>
          <w:lang w:val="zh-CN"/>
        </w:rPr>
        <w:t>年</w:t>
      </w:r>
      <w:r w:rsidRPr="00F91279">
        <w:rPr>
          <w:rFonts w:ascii="华文楷体" w:eastAsia="华文楷体" w:hAnsi="华文楷体" w:cs="宋体" w:hint="eastAsia"/>
          <w:kern w:val="0"/>
          <w:lang w:val="zh-CN"/>
        </w:rPr>
        <w:t>____</w:t>
      </w:r>
      <w:r w:rsidRPr="00F91279">
        <w:rPr>
          <w:rFonts w:ascii="华文楷体" w:eastAsia="华文楷体" w:hAnsi="华文楷体" w:cs="宋体" w:hint="eastAsia"/>
          <w:b/>
          <w:bCs/>
          <w:kern w:val="0"/>
          <w:lang w:val="zh-CN"/>
        </w:rPr>
        <w:t>月</w:t>
      </w:r>
      <w:r w:rsidRPr="00F91279">
        <w:rPr>
          <w:rFonts w:ascii="华文楷体" w:eastAsia="华文楷体" w:hAnsi="华文楷体" w:cs="宋体" w:hint="eastAsia"/>
          <w:kern w:val="0"/>
          <w:lang w:val="zh-CN"/>
        </w:rPr>
        <w:t>____</w:t>
      </w:r>
      <w:r w:rsidRPr="00F91279">
        <w:rPr>
          <w:rFonts w:ascii="华文楷体" w:eastAsia="华文楷体" w:hAnsi="华文楷体" w:cs="宋体" w:hint="eastAsia"/>
          <w:b/>
          <w:bCs/>
          <w:kern w:val="0"/>
          <w:lang w:val="zh-CN"/>
        </w:rPr>
        <w:t>日</w:t>
      </w:r>
    </w:p>
    <w:p w:rsidR="001A0F64" w:rsidRPr="00F91279" w:rsidRDefault="0008262D">
      <w:pPr>
        <w:rPr>
          <w:rFonts w:ascii="华文楷体" w:eastAsia="华文楷体" w:hAnsi="华文楷体" w:cs="宋体"/>
          <w:b/>
          <w:sz w:val="36"/>
          <w:szCs w:val="36"/>
          <w:lang w:val="zh-CN"/>
        </w:rPr>
      </w:pPr>
      <w:r w:rsidRPr="00F91279">
        <w:rPr>
          <w:rFonts w:ascii="华文楷体" w:eastAsia="华文楷体" w:hAnsi="华文楷体" w:cs="宋体" w:hint="eastAsia"/>
          <w:b/>
          <w:sz w:val="36"/>
          <w:szCs w:val="36"/>
          <w:lang w:val="zh-CN"/>
        </w:rPr>
        <w:br w:type="page"/>
      </w:r>
    </w:p>
    <w:p w:rsidR="001A0F64" w:rsidRPr="00F91279" w:rsidRDefault="001A0F64">
      <w:pPr>
        <w:pStyle w:val="20"/>
        <w:ind w:left="480"/>
      </w:pPr>
    </w:p>
    <w:p w:rsidR="001A0F64" w:rsidRPr="00F91279" w:rsidRDefault="0008262D">
      <w:pPr>
        <w:pStyle w:val="af"/>
        <w:spacing w:before="0" w:after="0" w:line="360" w:lineRule="auto"/>
        <w:jc w:val="left"/>
        <w:outlineLvl w:val="1"/>
        <w:rPr>
          <w:rFonts w:ascii="华文楷体" w:eastAsia="华文楷体" w:hAnsi="华文楷体" w:cs="宋体"/>
        </w:rPr>
      </w:pPr>
      <w:bookmarkStart w:id="258" w:name="_Toc1538"/>
      <w:bookmarkStart w:id="259" w:name="_Toc184345950"/>
      <w:r w:rsidRPr="00F91279">
        <w:rPr>
          <w:rFonts w:ascii="华文楷体" w:eastAsia="华文楷体" w:hAnsi="华文楷体" w:cs="宋体" w:hint="eastAsia"/>
          <w:sz w:val="30"/>
          <w:szCs w:val="30"/>
        </w:rPr>
        <w:t>（</w:t>
      </w:r>
      <w:r w:rsidRPr="00F91279">
        <w:rPr>
          <w:rFonts w:ascii="华文楷体" w:eastAsia="华文楷体" w:hAnsi="华文楷体" w:cs="宋体" w:hint="eastAsia"/>
          <w:sz w:val="30"/>
          <w:szCs w:val="30"/>
        </w:rPr>
        <w:t>23</w:t>
      </w:r>
      <w:r w:rsidRPr="00F91279">
        <w:rPr>
          <w:rFonts w:ascii="华文楷体" w:eastAsia="华文楷体" w:hAnsi="华文楷体" w:cs="宋体" w:hint="eastAsia"/>
          <w:sz w:val="30"/>
          <w:szCs w:val="30"/>
        </w:rPr>
        <w:t>）</w:t>
      </w:r>
      <w:r w:rsidRPr="00F91279">
        <w:rPr>
          <w:rFonts w:ascii="华文楷体" w:eastAsia="华文楷体" w:hAnsi="华文楷体" w:cs="宋体" w:hint="eastAsia"/>
          <w:sz w:val="30"/>
          <w:szCs w:val="30"/>
          <w:lang w:val="zh-CN"/>
        </w:rPr>
        <w:t>投标人的类似业绩证明材料</w:t>
      </w:r>
      <w:bookmarkEnd w:id="249"/>
      <w:bookmarkEnd w:id="254"/>
      <w:bookmarkEnd w:id="258"/>
      <w:bookmarkEnd w:id="259"/>
    </w:p>
    <w:p w:rsidR="001A0F64" w:rsidRPr="00F91279" w:rsidRDefault="001A0F64">
      <w:pPr>
        <w:autoSpaceDE w:val="0"/>
        <w:autoSpaceDN w:val="0"/>
        <w:spacing w:line="360" w:lineRule="auto"/>
        <w:rPr>
          <w:rFonts w:ascii="华文楷体" w:eastAsia="华文楷体" w:hAnsi="华文楷体" w:cs="宋体"/>
          <w:kern w:val="0"/>
          <w:sz w:val="28"/>
          <w:szCs w:val="28"/>
          <w:lang w:val="zh-CN"/>
        </w:rPr>
      </w:pPr>
    </w:p>
    <w:p w:rsidR="001A0F64" w:rsidRPr="00F91279" w:rsidRDefault="0008262D">
      <w:pPr>
        <w:autoSpaceDE w:val="0"/>
        <w:autoSpaceDN w:val="0"/>
        <w:spacing w:line="360" w:lineRule="auto"/>
        <w:jc w:val="center"/>
        <w:rPr>
          <w:rFonts w:ascii="华文楷体" w:eastAsia="华文楷体" w:hAnsi="华文楷体" w:cs="宋体"/>
          <w:b/>
          <w:bCs/>
          <w:kern w:val="0"/>
          <w:sz w:val="36"/>
          <w:szCs w:val="36"/>
          <w:lang w:val="zh-CN"/>
        </w:rPr>
      </w:pPr>
      <w:r w:rsidRPr="00F91279">
        <w:rPr>
          <w:rFonts w:ascii="华文楷体" w:eastAsia="华文楷体" w:hAnsi="华文楷体" w:cs="宋体" w:hint="eastAsia"/>
          <w:b/>
          <w:bCs/>
          <w:kern w:val="0"/>
          <w:sz w:val="28"/>
          <w:szCs w:val="28"/>
          <w:lang w:val="zh-CN"/>
        </w:rPr>
        <w:t>投标人的类似业绩证明材料</w:t>
      </w:r>
    </w:p>
    <w:p w:rsidR="001A0F64" w:rsidRPr="00F91279" w:rsidRDefault="001A0F64">
      <w:pPr>
        <w:autoSpaceDE w:val="0"/>
        <w:autoSpaceDN w:val="0"/>
        <w:spacing w:line="360" w:lineRule="auto"/>
        <w:rPr>
          <w:rFonts w:ascii="华文楷体" w:eastAsia="华文楷体" w:hAnsi="华文楷体" w:cs="宋体"/>
          <w:kern w:val="0"/>
          <w:sz w:val="28"/>
          <w:szCs w:val="28"/>
          <w:lang w:val="zh-CN"/>
        </w:rPr>
      </w:pPr>
    </w:p>
    <w:p w:rsidR="001A0F64" w:rsidRPr="00F91279" w:rsidRDefault="0008262D">
      <w:pPr>
        <w:autoSpaceDE w:val="0"/>
        <w:autoSpaceDN w:val="0"/>
        <w:spacing w:line="360" w:lineRule="auto"/>
        <w:ind w:firstLine="480"/>
        <w:rPr>
          <w:rFonts w:ascii="华文楷体" w:eastAsia="华文楷体" w:hAnsi="华文楷体" w:cs="宋体"/>
          <w:lang w:val="zh-CN"/>
        </w:rPr>
        <w:sectPr w:rsidR="001A0F64" w:rsidRPr="00F91279">
          <w:footerReference w:type="default" r:id="rId12"/>
          <w:pgSz w:w="11906" w:h="16838"/>
          <w:pgMar w:top="1304" w:right="1247" w:bottom="1134" w:left="1247" w:header="851" w:footer="794" w:gutter="0"/>
          <w:cols w:space="720"/>
          <w:docGrid w:type="lines" w:linePitch="312"/>
        </w:sectPr>
      </w:pPr>
      <w:r w:rsidRPr="00F91279">
        <w:rPr>
          <w:rFonts w:ascii="华文楷体" w:eastAsia="华文楷体" w:hAnsi="华文楷体" w:cs="宋体" w:hint="eastAsia"/>
        </w:rPr>
        <w:t>提供投标人自</w:t>
      </w:r>
      <w:r w:rsidRPr="00F91279">
        <w:rPr>
          <w:rFonts w:ascii="华文楷体" w:eastAsia="华文楷体" w:hAnsi="华文楷体" w:cs="宋体" w:hint="eastAsia"/>
        </w:rPr>
        <w:t>202</w:t>
      </w:r>
      <w:r w:rsidRPr="00F91279">
        <w:rPr>
          <w:rFonts w:ascii="华文楷体" w:eastAsia="华文楷体" w:hAnsi="华文楷体" w:cs="宋体" w:hint="eastAsia"/>
        </w:rPr>
        <w:t>2</w:t>
      </w:r>
      <w:r w:rsidRPr="00F91279">
        <w:rPr>
          <w:rFonts w:ascii="华文楷体" w:eastAsia="华文楷体" w:hAnsi="华文楷体" w:cs="宋体" w:hint="eastAsia"/>
        </w:rPr>
        <w:t>年</w:t>
      </w:r>
      <w:r w:rsidRPr="00F91279">
        <w:rPr>
          <w:rFonts w:ascii="华文楷体" w:eastAsia="华文楷体" w:hAnsi="华文楷体" w:cs="宋体" w:hint="eastAsia"/>
        </w:rPr>
        <w:t>01</w:t>
      </w:r>
      <w:r w:rsidRPr="00F91279">
        <w:rPr>
          <w:rFonts w:ascii="华文楷体" w:eastAsia="华文楷体" w:hAnsi="华文楷体" w:cs="宋体" w:hint="eastAsia"/>
        </w:rPr>
        <w:t>月</w:t>
      </w:r>
      <w:r w:rsidRPr="00F91279">
        <w:rPr>
          <w:rFonts w:ascii="华文楷体" w:eastAsia="华文楷体" w:hAnsi="华文楷体" w:cs="宋体" w:hint="eastAsia"/>
        </w:rPr>
        <w:t>01</w:t>
      </w:r>
      <w:r w:rsidRPr="00F91279">
        <w:rPr>
          <w:rFonts w:ascii="华文楷体" w:eastAsia="华文楷体" w:hAnsi="华文楷体" w:cs="宋体" w:hint="eastAsia"/>
        </w:rPr>
        <w:t>日至</w:t>
      </w:r>
      <w:r w:rsidRPr="00F91279">
        <w:rPr>
          <w:rFonts w:ascii="华文楷体" w:eastAsia="华文楷体" w:hAnsi="华文楷体" w:cs="宋体" w:hint="eastAsia"/>
        </w:rPr>
        <w:t>202</w:t>
      </w:r>
      <w:r w:rsidRPr="00F91279">
        <w:rPr>
          <w:rFonts w:ascii="华文楷体" w:eastAsia="华文楷体" w:hAnsi="华文楷体" w:cs="宋体" w:hint="eastAsia"/>
        </w:rPr>
        <w:t>5</w:t>
      </w:r>
      <w:r w:rsidRPr="00F91279">
        <w:rPr>
          <w:rFonts w:ascii="华文楷体" w:eastAsia="华文楷体" w:hAnsi="华文楷体" w:cs="宋体" w:hint="eastAsia"/>
        </w:rPr>
        <w:t>年</w:t>
      </w:r>
      <w:r w:rsidRPr="00F91279">
        <w:rPr>
          <w:rFonts w:ascii="华文楷体" w:eastAsia="华文楷体" w:hAnsi="华文楷体" w:cs="宋体" w:hint="eastAsia"/>
        </w:rPr>
        <w:t>02</w:t>
      </w:r>
      <w:r w:rsidRPr="00F91279">
        <w:rPr>
          <w:rFonts w:ascii="华文楷体" w:eastAsia="华文楷体" w:hAnsi="华文楷体" w:cs="宋体" w:hint="eastAsia"/>
        </w:rPr>
        <w:t>月</w:t>
      </w:r>
      <w:r w:rsidRPr="00F91279">
        <w:rPr>
          <w:rFonts w:ascii="华文楷体" w:eastAsia="华文楷体" w:hAnsi="华文楷体" w:cs="宋体" w:hint="eastAsia"/>
        </w:rPr>
        <w:t>01</w:t>
      </w:r>
      <w:r w:rsidRPr="00F91279">
        <w:rPr>
          <w:rFonts w:ascii="华文楷体" w:eastAsia="华文楷体" w:hAnsi="华文楷体" w:cs="宋体" w:hint="eastAsia"/>
        </w:rPr>
        <w:t>日以来所完成的类似业绩证明材料。</w:t>
      </w:r>
      <w:r w:rsidRPr="00F91279">
        <w:rPr>
          <w:rFonts w:ascii="华文楷体" w:eastAsia="华文楷体" w:hAnsi="华文楷体" w:cs="宋体" w:hint="eastAsia"/>
          <w:kern w:val="0"/>
          <w:lang w:val="zh-CN"/>
        </w:rPr>
        <w:t>类似业绩是指与采购项目在产品类型、</w:t>
      </w:r>
      <w:r w:rsidRPr="00F91279">
        <w:rPr>
          <w:rFonts w:ascii="华文楷体" w:eastAsia="华文楷体" w:hAnsi="华文楷体" w:cs="宋体" w:hint="eastAsia"/>
        </w:rPr>
        <w:t>使用功能等方面相同或相近的项目。提供业绩证明材料：①合同复印件（应包含合同首页、标的及金额所在页、签字盖章页）、②销售发票复印件、③验收证明材料复印件（验收证明材料须提供使用单位加盖公章或验收人员签字的验收证明材料），以上三项内容缺一不可，未按要求提供完整证明材料的不得分。</w:t>
      </w:r>
      <w:r w:rsidRPr="00F91279">
        <w:rPr>
          <w:rFonts w:ascii="华文楷体" w:eastAsia="华文楷体" w:hAnsi="华文楷体" w:cs="宋体"/>
        </w:rPr>
        <w:t xml:space="preserve"> </w:t>
      </w:r>
    </w:p>
    <w:p w:rsidR="001A0F64" w:rsidRPr="00F91279" w:rsidRDefault="0008262D">
      <w:pPr>
        <w:pStyle w:val="af"/>
        <w:spacing w:before="0" w:after="0" w:line="360" w:lineRule="auto"/>
        <w:jc w:val="left"/>
        <w:outlineLvl w:val="1"/>
        <w:rPr>
          <w:rFonts w:ascii="华文楷体" w:eastAsia="华文楷体" w:hAnsi="华文楷体" w:cs="宋体"/>
        </w:rPr>
      </w:pPr>
      <w:bookmarkStart w:id="260" w:name="_Toc184345951"/>
      <w:bookmarkStart w:id="261" w:name="_Toc743"/>
      <w:bookmarkStart w:id="262" w:name="_Toc25325"/>
      <w:bookmarkStart w:id="263" w:name="_Toc515908229"/>
      <w:r w:rsidRPr="00F91279">
        <w:rPr>
          <w:rFonts w:ascii="华文楷体" w:eastAsia="华文楷体" w:hAnsi="华文楷体" w:cs="宋体" w:hint="eastAsia"/>
          <w:sz w:val="30"/>
          <w:szCs w:val="30"/>
        </w:rPr>
        <w:lastRenderedPageBreak/>
        <w:t>（</w:t>
      </w:r>
      <w:r w:rsidRPr="00F91279">
        <w:rPr>
          <w:rFonts w:ascii="华文楷体" w:eastAsia="华文楷体" w:hAnsi="华文楷体" w:cs="宋体" w:hint="eastAsia"/>
          <w:sz w:val="30"/>
          <w:szCs w:val="30"/>
        </w:rPr>
        <w:t>24</w:t>
      </w:r>
      <w:r w:rsidRPr="00F91279">
        <w:rPr>
          <w:rFonts w:ascii="华文楷体" w:eastAsia="华文楷体" w:hAnsi="华文楷体" w:cs="宋体" w:hint="eastAsia"/>
          <w:sz w:val="30"/>
          <w:szCs w:val="30"/>
        </w:rPr>
        <w:t>）</w:t>
      </w:r>
      <w:r w:rsidRPr="00F91279">
        <w:rPr>
          <w:rFonts w:ascii="华文楷体" w:eastAsia="华文楷体" w:hAnsi="华文楷体" w:cs="宋体" w:hint="eastAsia"/>
          <w:sz w:val="30"/>
          <w:szCs w:val="30"/>
          <w:lang w:val="zh-CN"/>
        </w:rPr>
        <w:t>投标人认为在其他方面有必要说明的事项</w:t>
      </w:r>
      <w:bookmarkEnd w:id="260"/>
      <w:bookmarkEnd w:id="261"/>
      <w:bookmarkEnd w:id="262"/>
      <w:bookmarkEnd w:id="263"/>
    </w:p>
    <w:p w:rsidR="001A0F64" w:rsidRPr="00F91279" w:rsidRDefault="001A0F64">
      <w:pPr>
        <w:autoSpaceDE w:val="0"/>
        <w:autoSpaceDN w:val="0"/>
        <w:spacing w:line="360" w:lineRule="auto"/>
        <w:rPr>
          <w:rFonts w:ascii="华文楷体" w:eastAsia="华文楷体" w:hAnsi="华文楷体" w:cs="宋体"/>
          <w:kern w:val="0"/>
          <w:sz w:val="28"/>
          <w:szCs w:val="28"/>
          <w:lang w:val="zh-CN"/>
        </w:rPr>
      </w:pPr>
    </w:p>
    <w:p w:rsidR="001A0F64" w:rsidRPr="00F91279" w:rsidRDefault="0008262D">
      <w:pPr>
        <w:autoSpaceDE w:val="0"/>
        <w:autoSpaceDN w:val="0"/>
        <w:spacing w:line="360" w:lineRule="auto"/>
        <w:jc w:val="center"/>
        <w:rPr>
          <w:rFonts w:ascii="华文楷体" w:eastAsia="华文楷体" w:hAnsi="华文楷体" w:cs="宋体"/>
          <w:b/>
          <w:bCs/>
          <w:kern w:val="0"/>
          <w:sz w:val="36"/>
          <w:szCs w:val="36"/>
          <w:lang w:val="zh-CN"/>
        </w:rPr>
      </w:pPr>
      <w:r w:rsidRPr="00F91279">
        <w:rPr>
          <w:rFonts w:ascii="华文楷体" w:eastAsia="华文楷体" w:hAnsi="华文楷体" w:cs="宋体" w:hint="eastAsia"/>
          <w:b/>
          <w:bCs/>
          <w:kern w:val="0"/>
          <w:sz w:val="28"/>
          <w:szCs w:val="28"/>
          <w:lang w:val="zh-CN"/>
        </w:rPr>
        <w:t>投标人认为在其他方面有必要说明的事项</w:t>
      </w:r>
    </w:p>
    <w:p w:rsidR="001A0F64" w:rsidRPr="00F91279" w:rsidRDefault="0008262D">
      <w:pPr>
        <w:autoSpaceDE w:val="0"/>
        <w:autoSpaceDN w:val="0"/>
        <w:spacing w:line="360" w:lineRule="auto"/>
        <w:rPr>
          <w:rFonts w:ascii="华文楷体" w:eastAsia="华文楷体" w:hAnsi="华文楷体" w:cs="宋体"/>
          <w:lang w:val="zh-CN"/>
        </w:rPr>
      </w:pPr>
      <w:r w:rsidRPr="00F91279">
        <w:rPr>
          <w:rFonts w:ascii="华文楷体" w:eastAsia="华文楷体" w:hAnsi="华文楷体" w:cs="宋体" w:hint="eastAsia"/>
          <w:lang w:val="zh-CN"/>
        </w:rPr>
        <w:t>格式自定</w:t>
      </w:r>
    </w:p>
    <w:p w:rsidR="001A0F64" w:rsidRPr="00F91279" w:rsidRDefault="0008262D">
      <w:pPr>
        <w:pStyle w:val="af"/>
        <w:spacing w:before="0" w:after="0" w:line="360" w:lineRule="auto"/>
        <w:rPr>
          <w:rFonts w:ascii="华文楷体" w:eastAsia="华文楷体" w:hAnsi="华文楷体" w:cs="宋体"/>
        </w:rPr>
      </w:pPr>
      <w:r w:rsidRPr="00F91279">
        <w:rPr>
          <w:rFonts w:ascii="华文楷体" w:eastAsia="华文楷体" w:hAnsi="华文楷体" w:cs="宋体" w:hint="eastAsia"/>
          <w:lang w:val="zh-CN"/>
        </w:rPr>
        <w:br w:type="page"/>
      </w:r>
      <w:bookmarkStart w:id="264" w:name="_Toc184345952"/>
      <w:bookmarkStart w:id="265" w:name="_Toc18813"/>
      <w:bookmarkStart w:id="266" w:name="_Toc18752"/>
      <w:r w:rsidRPr="00F91279">
        <w:rPr>
          <w:rFonts w:ascii="华文楷体" w:eastAsia="华文楷体" w:hAnsi="华文楷体" w:cs="宋体" w:hint="eastAsia"/>
          <w:szCs w:val="36"/>
          <w:lang w:val="zh-CN"/>
        </w:rPr>
        <w:lastRenderedPageBreak/>
        <w:t>第五部分</w:t>
      </w:r>
      <w:r w:rsidRPr="00F91279">
        <w:rPr>
          <w:rFonts w:ascii="华文楷体" w:eastAsia="华文楷体" w:hAnsi="华文楷体" w:cs="宋体" w:hint="eastAsia"/>
          <w:szCs w:val="36"/>
          <w:lang w:val="zh-CN"/>
        </w:rPr>
        <w:t xml:space="preserve">  </w:t>
      </w:r>
      <w:r w:rsidRPr="00F91279">
        <w:rPr>
          <w:rFonts w:ascii="华文楷体" w:eastAsia="华文楷体" w:hAnsi="华文楷体" w:cs="宋体" w:hint="eastAsia"/>
          <w:szCs w:val="36"/>
          <w:lang w:val="zh-CN"/>
        </w:rPr>
        <w:t>采购项目要求及技术参数</w:t>
      </w:r>
      <w:bookmarkEnd w:id="264"/>
      <w:bookmarkEnd w:id="265"/>
      <w:bookmarkEnd w:id="266"/>
    </w:p>
    <w:p w:rsidR="001A0F64" w:rsidRPr="00F91279" w:rsidRDefault="0008262D">
      <w:pPr>
        <w:pStyle w:val="af"/>
        <w:rPr>
          <w:rFonts w:ascii="华文楷体" w:eastAsia="华文楷体" w:hAnsi="华文楷体"/>
        </w:rPr>
      </w:pPr>
      <w:bookmarkStart w:id="267" w:name="_Toc184345953"/>
      <w:bookmarkStart w:id="268" w:name="_Toc4824"/>
      <w:bookmarkStart w:id="269" w:name="_Toc81325235"/>
      <w:bookmarkStart w:id="270" w:name="_Toc9451"/>
      <w:bookmarkStart w:id="271" w:name="_Toc515908231"/>
      <w:r w:rsidRPr="00F91279">
        <w:rPr>
          <w:rFonts w:ascii="华文楷体" w:eastAsia="华文楷体" w:hAnsi="华文楷体" w:hint="eastAsia"/>
        </w:rPr>
        <w:t>（一）</w:t>
      </w:r>
      <w:r w:rsidRPr="00F91279">
        <w:rPr>
          <w:rFonts w:ascii="华文楷体" w:eastAsia="华文楷体" w:hAnsi="华文楷体" w:hint="eastAsia"/>
          <w:lang w:val="zh-CN"/>
        </w:rPr>
        <w:t>投标要求</w:t>
      </w:r>
      <w:bookmarkEnd w:id="267"/>
      <w:bookmarkEnd w:id="268"/>
    </w:p>
    <w:p w:rsidR="001A0F64" w:rsidRPr="00F91279" w:rsidRDefault="0008262D">
      <w:pPr>
        <w:pStyle w:val="af"/>
        <w:spacing w:before="0" w:after="0" w:line="380" w:lineRule="exact"/>
        <w:jc w:val="left"/>
        <w:outlineLvl w:val="1"/>
        <w:rPr>
          <w:rFonts w:ascii="华文楷体" w:eastAsia="华文楷体" w:hAnsi="华文楷体" w:cs="宋体"/>
          <w:lang w:val="zh-CN"/>
        </w:rPr>
      </w:pPr>
      <w:bookmarkStart w:id="272" w:name="_Toc4601"/>
      <w:bookmarkStart w:id="273" w:name="_Toc19863"/>
      <w:bookmarkStart w:id="274" w:name="_Toc515908232"/>
      <w:bookmarkStart w:id="275" w:name="_Toc184345954"/>
      <w:r w:rsidRPr="00F91279">
        <w:rPr>
          <w:rFonts w:ascii="华文楷体" w:eastAsia="华文楷体" w:hAnsi="华文楷体" w:cs="宋体" w:hint="eastAsia"/>
          <w:sz w:val="28"/>
          <w:szCs w:val="28"/>
          <w:lang w:val="zh-CN"/>
        </w:rPr>
        <w:t>1.</w:t>
      </w:r>
      <w:r w:rsidRPr="00F91279">
        <w:rPr>
          <w:rFonts w:ascii="华文楷体" w:eastAsia="华文楷体" w:hAnsi="华文楷体" w:cs="宋体" w:hint="eastAsia"/>
          <w:sz w:val="28"/>
          <w:szCs w:val="28"/>
          <w:lang w:val="zh-CN"/>
        </w:rPr>
        <w:t>投标说明</w:t>
      </w:r>
      <w:bookmarkEnd w:id="272"/>
      <w:bookmarkEnd w:id="273"/>
      <w:bookmarkEnd w:id="274"/>
      <w:bookmarkEnd w:id="275"/>
    </w:p>
    <w:p w:rsidR="001A0F64" w:rsidRPr="00F91279" w:rsidRDefault="0008262D">
      <w:pPr>
        <w:autoSpaceDE w:val="0"/>
        <w:autoSpaceDN w:val="0"/>
        <w:spacing w:line="380" w:lineRule="exact"/>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1.1</w:t>
      </w:r>
      <w:r w:rsidRPr="00F91279">
        <w:rPr>
          <w:rFonts w:ascii="华文楷体" w:eastAsia="华文楷体" w:hAnsi="华文楷体" w:cs="宋体" w:hint="eastAsia"/>
          <w:kern w:val="0"/>
          <w:lang w:val="zh-CN"/>
        </w:rPr>
        <w:t>投标人必须对所投</w:t>
      </w:r>
      <w:r w:rsidRPr="00F91279">
        <w:rPr>
          <w:rFonts w:ascii="华文楷体" w:eastAsia="华文楷体" w:hAnsi="华文楷体" w:cs="宋体" w:hint="eastAsia"/>
          <w:kern w:val="0"/>
        </w:rPr>
        <w:t>项目</w:t>
      </w:r>
      <w:r w:rsidRPr="00F91279">
        <w:rPr>
          <w:rFonts w:ascii="华文楷体" w:eastAsia="华文楷体" w:hAnsi="华文楷体" w:cs="宋体" w:hint="eastAsia"/>
          <w:kern w:val="0"/>
          <w:lang w:val="zh-CN"/>
        </w:rPr>
        <w:t>中的所有内容作为一个整体进行投标，不能拆分或少报。否则，投标无效。</w:t>
      </w:r>
    </w:p>
    <w:p w:rsidR="001A0F64" w:rsidRPr="00F91279" w:rsidRDefault="0008262D">
      <w:pPr>
        <w:autoSpaceDE w:val="0"/>
        <w:autoSpaceDN w:val="0"/>
        <w:spacing w:line="380" w:lineRule="exact"/>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1.2</w:t>
      </w:r>
      <w:r w:rsidRPr="00F91279">
        <w:rPr>
          <w:rFonts w:ascii="华文楷体" w:eastAsia="华文楷体" w:hAnsi="华文楷体" w:cs="宋体" w:hint="eastAsia"/>
          <w:kern w:val="0"/>
          <w:lang w:val="zh-CN"/>
        </w:rPr>
        <w:t>投标人必须如实填写“技术响应偏离表”，在“投标产品技术参数、指标”栏中列出所投产品的具体技术参数、指标；以采购人需求为最低指标要求，投标人对超出或不满足最低指标要求的指标需列出“＋、</w:t>
      </w: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lang w:val="zh-CN"/>
        </w:rPr>
        <w:t>”偏差。</w:t>
      </w:r>
    </w:p>
    <w:p w:rsidR="001A0F64" w:rsidRPr="00F91279" w:rsidRDefault="0008262D">
      <w:pPr>
        <w:autoSpaceDE w:val="0"/>
        <w:autoSpaceDN w:val="0"/>
        <w:spacing w:line="380" w:lineRule="exact"/>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lang w:val="zh-CN"/>
        </w:rPr>
        <w:t>1.</w:t>
      </w:r>
      <w:r w:rsidRPr="00F91279">
        <w:rPr>
          <w:rFonts w:ascii="华文楷体" w:eastAsia="华文楷体" w:hAnsi="华文楷体" w:cs="宋体" w:hint="eastAsia"/>
          <w:kern w:val="0"/>
        </w:rPr>
        <w:t>3</w:t>
      </w:r>
      <w:r w:rsidRPr="00F91279">
        <w:rPr>
          <w:rFonts w:ascii="华文楷体" w:eastAsia="华文楷体" w:hAnsi="华文楷体" w:cs="宋体" w:hint="eastAsia"/>
          <w:kern w:val="0"/>
          <w:lang w:val="zh-CN"/>
        </w:rPr>
        <w:t>招标内容中未特别标注为“原装进口”字样的产品，投标人必须投国产产品；标注为“原装进口”字样的产品，投标人可以</w:t>
      </w:r>
      <w:proofErr w:type="gramStart"/>
      <w:r w:rsidRPr="00F91279">
        <w:rPr>
          <w:rFonts w:ascii="华文楷体" w:eastAsia="华文楷体" w:hAnsi="华文楷体" w:cs="宋体" w:hint="eastAsia"/>
          <w:kern w:val="0"/>
          <w:lang w:val="zh-CN"/>
        </w:rPr>
        <w:t>投进口</w:t>
      </w:r>
      <w:proofErr w:type="gramEnd"/>
      <w:r w:rsidRPr="00F91279">
        <w:rPr>
          <w:rFonts w:ascii="华文楷体" w:eastAsia="华文楷体" w:hAnsi="华文楷体" w:cs="宋体" w:hint="eastAsia"/>
          <w:kern w:val="0"/>
          <w:lang w:val="zh-CN"/>
        </w:rPr>
        <w:t>产品，但如果因信息不对称等原因，仍有满足采购需求的国内产品要求参与采购竞争的，可以投国产产品，并且按照公平竞争原则实施采购。</w:t>
      </w:r>
    </w:p>
    <w:p w:rsidR="001A0F64" w:rsidRPr="00F91279" w:rsidRDefault="0008262D">
      <w:pPr>
        <w:autoSpaceDE w:val="0"/>
        <w:autoSpaceDN w:val="0"/>
        <w:spacing w:line="380" w:lineRule="exact"/>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rPr>
        <w:t xml:space="preserve">1.4 </w:t>
      </w:r>
      <w:r w:rsidRPr="00F91279">
        <w:rPr>
          <w:rFonts w:ascii="华文楷体" w:eastAsia="华文楷体" w:hAnsi="华文楷体" w:cs="宋体" w:hint="eastAsia"/>
        </w:rPr>
        <w:t>所投产品或其任何一部分不得侵犯专利权、著作权、商标权和工业设计权等知识产权。</w:t>
      </w:r>
    </w:p>
    <w:p w:rsidR="001A0F64" w:rsidRPr="00F91279" w:rsidRDefault="0008262D">
      <w:pPr>
        <w:autoSpaceDE w:val="0"/>
        <w:autoSpaceDN w:val="0"/>
        <w:spacing w:line="380" w:lineRule="exact"/>
        <w:ind w:firstLineChars="200" w:firstLine="480"/>
        <w:rPr>
          <w:rFonts w:ascii="华文楷体" w:eastAsia="华文楷体" w:hAnsi="华文楷体" w:cs="宋体"/>
          <w:kern w:val="0"/>
        </w:rPr>
      </w:pPr>
      <w:r w:rsidRPr="00F91279">
        <w:rPr>
          <w:rFonts w:ascii="华文楷体" w:eastAsia="华文楷体" w:hAnsi="华文楷体" w:cs="宋体" w:hint="eastAsia"/>
          <w:kern w:val="0"/>
        </w:rPr>
        <w:t xml:space="preserve">1.5 </w:t>
      </w:r>
      <w:r w:rsidRPr="00F91279">
        <w:rPr>
          <w:rFonts w:ascii="华文楷体" w:eastAsia="华文楷体" w:hAnsi="华文楷体" w:cs="宋体" w:hint="eastAsia"/>
          <w:kern w:val="0"/>
        </w:rPr>
        <w:t>项目中标后分包情况：不允许。</w:t>
      </w:r>
    </w:p>
    <w:p w:rsidR="001A0F64" w:rsidRPr="00F91279" w:rsidRDefault="0008262D">
      <w:pPr>
        <w:pStyle w:val="af"/>
        <w:spacing w:before="0" w:after="0" w:line="380" w:lineRule="exact"/>
        <w:jc w:val="left"/>
        <w:outlineLvl w:val="1"/>
        <w:rPr>
          <w:rFonts w:ascii="华文楷体" w:eastAsia="华文楷体" w:hAnsi="华文楷体" w:cs="宋体"/>
          <w:sz w:val="28"/>
          <w:szCs w:val="28"/>
          <w:lang w:val="zh-CN"/>
        </w:rPr>
      </w:pPr>
      <w:bookmarkStart w:id="276" w:name="_Toc26125"/>
      <w:bookmarkStart w:id="277" w:name="_Toc28443"/>
      <w:bookmarkStart w:id="278" w:name="_Toc515908233"/>
      <w:bookmarkStart w:id="279" w:name="_Toc184345955"/>
      <w:r w:rsidRPr="00F91279">
        <w:rPr>
          <w:rFonts w:ascii="华文楷体" w:eastAsia="华文楷体" w:hAnsi="华文楷体" w:cs="宋体" w:hint="eastAsia"/>
          <w:sz w:val="28"/>
          <w:szCs w:val="28"/>
        </w:rPr>
        <w:t>2.</w:t>
      </w:r>
      <w:bookmarkStart w:id="280" w:name="_Toc1475"/>
      <w:bookmarkEnd w:id="276"/>
      <w:r w:rsidRPr="00F91279">
        <w:rPr>
          <w:rFonts w:ascii="华文楷体" w:eastAsia="华文楷体" w:hAnsi="华文楷体" w:cs="宋体" w:hint="eastAsia"/>
          <w:sz w:val="28"/>
          <w:szCs w:val="28"/>
          <w:lang w:val="zh-CN"/>
        </w:rPr>
        <w:t>重要指标</w:t>
      </w:r>
      <w:bookmarkEnd w:id="277"/>
      <w:bookmarkEnd w:id="278"/>
      <w:bookmarkEnd w:id="279"/>
      <w:bookmarkEnd w:id="280"/>
    </w:p>
    <w:p w:rsidR="001A0F64" w:rsidRPr="00F91279" w:rsidRDefault="0008262D">
      <w:pPr>
        <w:autoSpaceDE w:val="0"/>
        <w:autoSpaceDN w:val="0"/>
        <w:spacing w:line="380" w:lineRule="exact"/>
        <w:ind w:firstLineChars="200" w:firstLine="480"/>
        <w:rPr>
          <w:rFonts w:ascii="华文楷体" w:eastAsia="华文楷体" w:hAnsi="华文楷体" w:cs="宋体"/>
          <w:b/>
          <w:bCs/>
          <w:kern w:val="0"/>
          <w:lang w:val="zh-CN"/>
        </w:rPr>
      </w:pPr>
      <w:bookmarkStart w:id="281" w:name="_Toc18880"/>
      <w:r w:rsidRPr="00F91279">
        <w:rPr>
          <w:rFonts w:ascii="华文楷体" w:eastAsia="华文楷体" w:hAnsi="华文楷体" w:cs="宋体" w:hint="eastAsia"/>
          <w:kern w:val="0"/>
        </w:rPr>
        <w:t>2</w:t>
      </w:r>
      <w:r w:rsidRPr="00F91279">
        <w:rPr>
          <w:rFonts w:ascii="华文楷体" w:eastAsia="华文楷体" w:hAnsi="华文楷体" w:cs="宋体" w:hint="eastAsia"/>
          <w:kern w:val="0"/>
          <w:lang w:val="zh-CN"/>
        </w:rPr>
        <w:t>.1</w:t>
      </w:r>
      <w:r w:rsidRPr="00F91279">
        <w:rPr>
          <w:rFonts w:ascii="华文楷体" w:eastAsia="华文楷体" w:hAnsi="华文楷体" w:cs="宋体" w:hint="eastAsia"/>
          <w:kern w:val="0"/>
          <w:lang w:val="zh-CN"/>
        </w:rPr>
        <w:t>“</w:t>
      </w:r>
      <w:r w:rsidRPr="00F91279">
        <w:rPr>
          <w:rFonts w:ascii="华文楷体" w:eastAsia="华文楷体" w:hAnsi="华文楷体" w:cs="宋体" w:hint="eastAsia"/>
          <w:b/>
          <w:bCs/>
          <w:kern w:val="0"/>
          <w:lang w:val="zh-CN"/>
        </w:rPr>
        <w:t>技术参数”中用“★”符号标注的属于重要技术参数、指标，必须完全响应，</w:t>
      </w:r>
      <w:r w:rsidRPr="00F91279">
        <w:rPr>
          <w:rFonts w:ascii="华文楷体" w:eastAsia="华文楷体" w:hAnsi="华文楷体" w:cs="宋体" w:hint="eastAsia"/>
          <w:b/>
          <w:bCs/>
          <w:kern w:val="0"/>
        </w:rPr>
        <w:t>除技术参数、指标中特别指定的技术支持资料以外</w:t>
      </w:r>
      <w:r w:rsidRPr="00F91279">
        <w:rPr>
          <w:rFonts w:ascii="华文楷体" w:eastAsia="华文楷体" w:hAnsi="华文楷体" w:cs="宋体" w:hint="eastAsia"/>
          <w:b/>
          <w:bCs/>
          <w:kern w:val="0"/>
        </w:rPr>
        <w:t>，</w:t>
      </w:r>
      <w:r w:rsidRPr="00F91279">
        <w:rPr>
          <w:rFonts w:ascii="华文楷体" w:eastAsia="华文楷体" w:hAnsi="华文楷体" w:cs="宋体" w:hint="eastAsia"/>
          <w:b/>
          <w:bCs/>
          <w:kern w:val="0"/>
        </w:rPr>
        <w:t>其余“</w:t>
      </w:r>
      <w:r w:rsidRPr="00F91279">
        <w:rPr>
          <w:rFonts w:ascii="华文楷体" w:eastAsia="华文楷体" w:hAnsi="华文楷体" w:cs="宋体" w:hint="eastAsia"/>
          <w:b/>
          <w:bCs/>
          <w:kern w:val="0"/>
          <w:lang w:val="zh-CN"/>
        </w:rPr>
        <w:t>★</w:t>
      </w:r>
      <w:r w:rsidRPr="00F91279">
        <w:rPr>
          <w:rFonts w:ascii="华文楷体" w:eastAsia="华文楷体" w:hAnsi="华文楷体" w:cs="宋体" w:hint="eastAsia"/>
          <w:b/>
          <w:bCs/>
          <w:kern w:val="0"/>
        </w:rPr>
        <w:t>”标注的技术参数、指标的技术支持资料均为检测报告</w:t>
      </w:r>
      <w:r w:rsidRPr="00F91279">
        <w:rPr>
          <w:rFonts w:ascii="华文楷体" w:eastAsia="华文楷体" w:hAnsi="华文楷体" w:cs="宋体" w:hint="eastAsia"/>
          <w:b/>
          <w:bCs/>
          <w:kern w:val="0"/>
          <w:lang w:val="zh-CN"/>
        </w:rPr>
        <w:t>。否则，投标无效。</w:t>
      </w:r>
    </w:p>
    <w:p w:rsidR="001A0F64" w:rsidRPr="00F91279" w:rsidRDefault="0008262D" w:rsidP="002D6D96">
      <w:pPr>
        <w:autoSpaceDE w:val="0"/>
        <w:autoSpaceDN w:val="0"/>
        <w:spacing w:line="380" w:lineRule="exact"/>
        <w:ind w:firstLineChars="200" w:firstLine="480"/>
        <w:rPr>
          <w:rFonts w:ascii="华文楷体" w:eastAsia="华文楷体" w:hAnsi="华文楷体" w:cs="宋体"/>
          <w:b/>
          <w:bCs/>
          <w:kern w:val="0"/>
        </w:rPr>
      </w:pPr>
      <w:r w:rsidRPr="00F91279">
        <w:rPr>
          <w:rFonts w:ascii="华文楷体" w:eastAsia="华文楷体" w:hAnsi="华文楷体" w:cs="宋体" w:hint="eastAsia"/>
          <w:b/>
          <w:bCs/>
          <w:kern w:val="0"/>
        </w:rPr>
        <w:t>“技术参数”中用“▲”标注的技术参数、指标，除技术参数、指标中特别指定的技术支持资料以外，其余“▲”标注的技术参数、指标的技术支持资料均为检测报告。否则，按技术负偏离处理。</w:t>
      </w:r>
    </w:p>
    <w:p w:rsidR="001A0F64" w:rsidRPr="00F91279" w:rsidRDefault="0008262D">
      <w:pPr>
        <w:autoSpaceDE w:val="0"/>
        <w:autoSpaceDN w:val="0"/>
        <w:spacing w:line="380" w:lineRule="exact"/>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lang w:val="zh-CN"/>
        </w:rPr>
        <w:t>.2</w:t>
      </w:r>
      <w:r w:rsidRPr="00F91279">
        <w:rPr>
          <w:rFonts w:ascii="华文楷体" w:eastAsia="华文楷体" w:hAnsi="华文楷体" w:cs="宋体" w:hint="eastAsia"/>
          <w:kern w:val="0"/>
          <w:lang w:val="zh-CN"/>
        </w:rPr>
        <w:t>招标文件中凡需与原有设备、系统并机、兼容、匹配等要求的，请主动和采购人联系，取得原有设备、系统相关资料。若有招标文件未提及或变更内容的，请及时与采购代理机构联系。</w:t>
      </w:r>
    </w:p>
    <w:p w:rsidR="001A0F64" w:rsidRPr="00F91279" w:rsidRDefault="0008262D">
      <w:pPr>
        <w:autoSpaceDE w:val="0"/>
        <w:autoSpaceDN w:val="0"/>
        <w:spacing w:line="380" w:lineRule="exact"/>
        <w:ind w:firstLineChars="200" w:firstLine="480"/>
        <w:jc w:val="left"/>
        <w:rPr>
          <w:rFonts w:ascii="华文楷体" w:eastAsia="华文楷体" w:hAnsi="华文楷体" w:cs="宋体"/>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lang w:val="zh-CN"/>
        </w:rPr>
        <w:t>.3</w:t>
      </w:r>
      <w:r w:rsidRPr="00F91279">
        <w:rPr>
          <w:rFonts w:ascii="华文楷体" w:eastAsia="华文楷体" w:hAnsi="华文楷体" w:cs="宋体" w:hint="eastAsia"/>
          <w:kern w:val="0"/>
          <w:lang w:val="zh-CN"/>
        </w:rPr>
        <w:t>技术参数中除注明签订合同时提供</w:t>
      </w:r>
      <w:r w:rsidRPr="00F91279">
        <w:rPr>
          <w:rFonts w:ascii="华文楷体" w:eastAsia="华文楷体" w:hAnsi="华文楷体" w:cs="宋体" w:hint="eastAsia"/>
        </w:rPr>
        <w:t>的相关授权、服务承诺等资料以外，其余相关资料在投标时必须附在投标文件中。</w:t>
      </w:r>
      <w:bookmarkEnd w:id="281"/>
    </w:p>
    <w:p w:rsidR="001A0F64" w:rsidRPr="00F91279" w:rsidRDefault="001A0F64">
      <w:pPr>
        <w:pStyle w:val="af"/>
        <w:rPr>
          <w:rFonts w:ascii="华文楷体" w:eastAsia="华文楷体" w:hAnsi="华文楷体"/>
        </w:rPr>
      </w:pPr>
    </w:p>
    <w:p w:rsidR="001A0F64" w:rsidRPr="00F91279" w:rsidRDefault="001A0F64">
      <w:pPr>
        <w:pStyle w:val="af"/>
        <w:rPr>
          <w:rFonts w:ascii="华文楷体" w:eastAsia="华文楷体" w:hAnsi="华文楷体"/>
        </w:rPr>
      </w:pPr>
    </w:p>
    <w:p w:rsidR="001A0F64" w:rsidRPr="00F91279" w:rsidRDefault="001A0F64">
      <w:pPr>
        <w:pStyle w:val="af"/>
        <w:rPr>
          <w:rFonts w:ascii="华文楷体" w:eastAsia="华文楷体" w:hAnsi="华文楷体"/>
        </w:rPr>
      </w:pPr>
    </w:p>
    <w:p w:rsidR="001A0F64" w:rsidRPr="00F91279" w:rsidRDefault="001A0F64">
      <w:pPr>
        <w:pStyle w:val="af"/>
        <w:rPr>
          <w:rFonts w:ascii="华文楷体" w:eastAsia="华文楷体" w:hAnsi="华文楷体"/>
        </w:rPr>
      </w:pPr>
    </w:p>
    <w:p w:rsidR="001A0F64" w:rsidRPr="00F91279" w:rsidRDefault="0008262D">
      <w:pPr>
        <w:pStyle w:val="af"/>
        <w:rPr>
          <w:rFonts w:ascii="华文楷体" w:eastAsia="华文楷体" w:hAnsi="华文楷体"/>
        </w:rPr>
      </w:pPr>
      <w:bookmarkStart w:id="282" w:name="_Toc184345956"/>
      <w:r w:rsidRPr="00F91279">
        <w:rPr>
          <w:rFonts w:ascii="华文楷体" w:eastAsia="华文楷体" w:hAnsi="华文楷体" w:hint="eastAsia"/>
        </w:rPr>
        <w:t>（二）采购一览表</w:t>
      </w:r>
      <w:bookmarkEnd w:id="269"/>
      <w:bookmarkEnd w:id="282"/>
    </w:p>
    <w:p w:rsidR="001A0F64" w:rsidRPr="00F91279" w:rsidRDefault="0008262D">
      <w:pPr>
        <w:widowControl/>
        <w:jc w:val="center"/>
        <w:rPr>
          <w:rFonts w:ascii="华文楷体" w:eastAsia="华文楷体" w:hAnsi="华文楷体" w:cs="宋体"/>
          <w:b/>
          <w:kern w:val="0"/>
        </w:rPr>
      </w:pPr>
      <w:bookmarkStart w:id="283" w:name="_Toc4797"/>
      <w:bookmarkStart w:id="284" w:name="_Toc28576"/>
      <w:bookmarkStart w:id="285" w:name="_Toc515908235"/>
      <w:bookmarkEnd w:id="270"/>
      <w:bookmarkEnd w:id="271"/>
      <w:r w:rsidRPr="00F91279">
        <w:rPr>
          <w:rFonts w:ascii="华文楷体" w:eastAsia="华文楷体" w:hAnsi="华文楷体" w:cs="宋体" w:hint="eastAsia"/>
          <w:b/>
          <w:kern w:val="0"/>
        </w:rPr>
        <w:t>1</w:t>
      </w:r>
      <w:r w:rsidRPr="00F91279">
        <w:rPr>
          <w:rFonts w:ascii="华文楷体" w:eastAsia="华文楷体" w:hAnsi="华文楷体" w:cs="宋体" w:hint="eastAsia"/>
          <w:b/>
          <w:kern w:val="0"/>
        </w:rPr>
        <w:t>、采购一览表</w:t>
      </w:r>
      <w:bookmarkEnd w:id="283"/>
    </w:p>
    <w:tbl>
      <w:tblPr>
        <w:tblW w:w="10074" w:type="dxa"/>
        <w:tblInd w:w="-318" w:type="dxa"/>
        <w:tblLayout w:type="fixed"/>
        <w:tblLook w:val="04A0" w:firstRow="1" w:lastRow="0" w:firstColumn="1" w:lastColumn="0" w:noHBand="0" w:noVBand="1"/>
      </w:tblPr>
      <w:tblGrid>
        <w:gridCol w:w="701"/>
        <w:gridCol w:w="1001"/>
        <w:gridCol w:w="709"/>
        <w:gridCol w:w="2268"/>
        <w:gridCol w:w="993"/>
        <w:gridCol w:w="709"/>
        <w:gridCol w:w="709"/>
        <w:gridCol w:w="1133"/>
        <w:gridCol w:w="1134"/>
        <w:gridCol w:w="717"/>
      </w:tblGrid>
      <w:tr w:rsidR="00F91279" w:rsidRPr="00F91279">
        <w:trPr>
          <w:trHeight w:val="1246"/>
        </w:trPr>
        <w:tc>
          <w:tcPr>
            <w:tcW w:w="701"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b/>
                <w:bCs/>
                <w:kern w:val="0"/>
                <w:szCs w:val="21"/>
              </w:rPr>
            </w:pPr>
            <w:r w:rsidRPr="00F91279">
              <w:rPr>
                <w:rFonts w:ascii="华文楷体" w:eastAsia="华文楷体" w:hAnsi="华文楷体" w:cs="宋体" w:hint="eastAsia"/>
                <w:b/>
                <w:bCs/>
                <w:kern w:val="0"/>
                <w:szCs w:val="21"/>
              </w:rPr>
              <w:t>分包</w:t>
            </w:r>
          </w:p>
        </w:tc>
        <w:tc>
          <w:tcPr>
            <w:tcW w:w="1001"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rPr>
                <w:rFonts w:ascii="华文楷体" w:eastAsia="华文楷体" w:hAnsi="华文楷体" w:cs="宋体"/>
                <w:b/>
                <w:bCs/>
                <w:kern w:val="0"/>
                <w:szCs w:val="21"/>
              </w:rPr>
            </w:pPr>
            <w:r w:rsidRPr="00F91279">
              <w:rPr>
                <w:rFonts w:ascii="华文楷体" w:eastAsia="华文楷体" w:hAnsi="华文楷体" w:cs="宋体" w:hint="eastAsia"/>
                <w:b/>
                <w:bCs/>
                <w:kern w:val="0"/>
                <w:szCs w:val="21"/>
              </w:rPr>
              <w:t>最高限价（万元）</w:t>
            </w:r>
          </w:p>
        </w:tc>
        <w:tc>
          <w:tcPr>
            <w:tcW w:w="709"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rPr>
                <w:rFonts w:ascii="华文楷体" w:eastAsia="华文楷体" w:hAnsi="华文楷体" w:cs="宋体"/>
                <w:b/>
                <w:bCs/>
                <w:kern w:val="0"/>
                <w:szCs w:val="21"/>
              </w:rPr>
            </w:pPr>
            <w:r w:rsidRPr="00F91279">
              <w:rPr>
                <w:rFonts w:ascii="华文楷体" w:eastAsia="华文楷体" w:hAnsi="华文楷体" w:cs="宋体" w:hint="eastAsia"/>
                <w:b/>
                <w:bCs/>
                <w:kern w:val="0"/>
                <w:szCs w:val="21"/>
              </w:rPr>
              <w:t>序号</w:t>
            </w:r>
          </w:p>
        </w:tc>
        <w:tc>
          <w:tcPr>
            <w:tcW w:w="2268" w:type="dxa"/>
            <w:tcBorders>
              <w:top w:val="single" w:sz="4" w:space="0" w:color="auto"/>
              <w:left w:val="nil"/>
              <w:bottom w:val="single" w:sz="4" w:space="0" w:color="auto"/>
              <w:right w:val="single" w:sz="4" w:space="0" w:color="auto"/>
            </w:tcBorders>
            <w:vAlign w:val="center"/>
          </w:tcPr>
          <w:p w:rsidR="001A0F64" w:rsidRPr="00F91279" w:rsidRDefault="0008262D">
            <w:pPr>
              <w:spacing w:line="340" w:lineRule="exact"/>
              <w:jc w:val="center"/>
              <w:rPr>
                <w:rFonts w:ascii="华文楷体" w:eastAsia="华文楷体" w:hAnsi="华文楷体" w:cs="宋体"/>
                <w:b/>
                <w:bCs/>
                <w:kern w:val="0"/>
                <w:szCs w:val="21"/>
              </w:rPr>
            </w:pPr>
            <w:r w:rsidRPr="00F91279">
              <w:rPr>
                <w:rFonts w:ascii="华文楷体" w:eastAsia="华文楷体" w:hAnsi="华文楷体" w:cs="宋体" w:hint="eastAsia"/>
                <w:b/>
                <w:bCs/>
                <w:kern w:val="0"/>
                <w:szCs w:val="21"/>
              </w:rPr>
              <w:t>采购内容</w:t>
            </w:r>
          </w:p>
        </w:tc>
        <w:tc>
          <w:tcPr>
            <w:tcW w:w="993"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rPr>
                <w:rFonts w:ascii="华文楷体" w:eastAsia="华文楷体" w:hAnsi="华文楷体" w:cs="宋体"/>
                <w:b/>
                <w:bCs/>
                <w:kern w:val="0"/>
                <w:szCs w:val="21"/>
              </w:rPr>
            </w:pPr>
            <w:r w:rsidRPr="00F91279">
              <w:rPr>
                <w:rFonts w:ascii="华文楷体" w:eastAsia="华文楷体" w:hAnsi="华文楷体" w:cs="宋体" w:hint="eastAsia"/>
                <w:b/>
                <w:bCs/>
                <w:kern w:val="0"/>
                <w:szCs w:val="21"/>
              </w:rPr>
              <w:t>单价</w:t>
            </w:r>
          </w:p>
          <w:p w:rsidR="001A0F64" w:rsidRPr="00F91279" w:rsidRDefault="0008262D">
            <w:pPr>
              <w:widowControl/>
              <w:spacing w:line="340" w:lineRule="exact"/>
              <w:jc w:val="center"/>
              <w:rPr>
                <w:rFonts w:ascii="华文楷体" w:eastAsia="华文楷体" w:hAnsi="华文楷体" w:cs="宋体"/>
                <w:b/>
                <w:bCs/>
                <w:kern w:val="0"/>
                <w:szCs w:val="21"/>
              </w:rPr>
            </w:pPr>
            <w:r w:rsidRPr="00F91279">
              <w:rPr>
                <w:rFonts w:ascii="华文楷体" w:eastAsia="华文楷体" w:hAnsi="华文楷体" w:cs="宋体" w:hint="eastAsia"/>
                <w:b/>
                <w:bCs/>
                <w:szCs w:val="21"/>
              </w:rPr>
              <w:t>限价</w:t>
            </w:r>
          </w:p>
          <w:p w:rsidR="001A0F64" w:rsidRPr="00F91279" w:rsidRDefault="0008262D">
            <w:pPr>
              <w:widowControl/>
              <w:spacing w:line="340" w:lineRule="exact"/>
              <w:jc w:val="center"/>
              <w:rPr>
                <w:rFonts w:ascii="华文楷体" w:eastAsia="华文楷体" w:hAnsi="华文楷体" w:cs="宋体"/>
                <w:b/>
                <w:bCs/>
                <w:szCs w:val="21"/>
              </w:rPr>
            </w:pPr>
            <w:r w:rsidRPr="00F91279">
              <w:rPr>
                <w:rFonts w:ascii="华文楷体" w:eastAsia="华文楷体" w:hAnsi="华文楷体" w:cs="宋体" w:hint="eastAsia"/>
                <w:b/>
                <w:bCs/>
                <w:kern w:val="0"/>
                <w:szCs w:val="21"/>
              </w:rPr>
              <w:t>（元）</w:t>
            </w:r>
          </w:p>
        </w:tc>
        <w:tc>
          <w:tcPr>
            <w:tcW w:w="709"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rPr>
                <w:rFonts w:ascii="华文楷体" w:eastAsia="华文楷体" w:hAnsi="华文楷体" w:cs="宋体"/>
                <w:b/>
                <w:bCs/>
                <w:kern w:val="0"/>
                <w:szCs w:val="21"/>
              </w:rPr>
            </w:pPr>
            <w:r w:rsidRPr="00F91279">
              <w:rPr>
                <w:rFonts w:ascii="华文楷体" w:eastAsia="华文楷体" w:hAnsi="华文楷体" w:cs="宋体" w:hint="eastAsia"/>
                <w:b/>
                <w:bCs/>
                <w:kern w:val="0"/>
                <w:szCs w:val="21"/>
              </w:rPr>
              <w:t>数量</w:t>
            </w:r>
          </w:p>
        </w:tc>
        <w:tc>
          <w:tcPr>
            <w:tcW w:w="709"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rPr>
                <w:rFonts w:ascii="华文楷体" w:eastAsia="华文楷体" w:hAnsi="华文楷体" w:cs="宋体"/>
                <w:b/>
                <w:bCs/>
                <w:kern w:val="0"/>
                <w:szCs w:val="21"/>
              </w:rPr>
            </w:pPr>
            <w:r w:rsidRPr="00F91279">
              <w:rPr>
                <w:rFonts w:ascii="华文楷体" w:eastAsia="华文楷体" w:hAnsi="华文楷体" w:cs="宋体" w:hint="eastAsia"/>
                <w:b/>
                <w:bCs/>
                <w:kern w:val="0"/>
                <w:szCs w:val="21"/>
              </w:rPr>
              <w:t>单位</w:t>
            </w:r>
          </w:p>
        </w:tc>
        <w:tc>
          <w:tcPr>
            <w:tcW w:w="1133"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rPr>
                <w:rFonts w:ascii="华文楷体" w:eastAsia="华文楷体" w:hAnsi="华文楷体" w:cs="宋体"/>
                <w:b/>
                <w:bCs/>
                <w:kern w:val="0"/>
                <w:szCs w:val="21"/>
              </w:rPr>
            </w:pPr>
            <w:r w:rsidRPr="00F91279">
              <w:rPr>
                <w:rFonts w:ascii="华文楷体" w:eastAsia="华文楷体" w:hAnsi="华文楷体" w:cs="宋体" w:hint="eastAsia"/>
                <w:b/>
                <w:bCs/>
                <w:kern w:val="0"/>
                <w:szCs w:val="21"/>
              </w:rPr>
              <w:t>小计最高限价</w:t>
            </w:r>
          </w:p>
          <w:p w:rsidR="001A0F64" w:rsidRPr="00F91279" w:rsidRDefault="0008262D">
            <w:pPr>
              <w:widowControl/>
              <w:spacing w:line="340" w:lineRule="exact"/>
              <w:jc w:val="center"/>
              <w:rPr>
                <w:rFonts w:ascii="华文楷体" w:eastAsia="华文楷体" w:hAnsi="华文楷体" w:cs="宋体"/>
                <w:b/>
                <w:bCs/>
                <w:kern w:val="0"/>
                <w:szCs w:val="21"/>
              </w:rPr>
            </w:pPr>
            <w:r w:rsidRPr="00F91279">
              <w:rPr>
                <w:rFonts w:ascii="华文楷体" w:eastAsia="华文楷体" w:hAnsi="华文楷体" w:cs="宋体" w:hint="eastAsia"/>
                <w:b/>
                <w:bCs/>
                <w:kern w:val="0"/>
                <w:szCs w:val="21"/>
              </w:rPr>
              <w:t>（元）</w:t>
            </w:r>
          </w:p>
        </w:tc>
        <w:tc>
          <w:tcPr>
            <w:tcW w:w="1134"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rPr>
                <w:rFonts w:ascii="华文楷体" w:eastAsia="华文楷体" w:hAnsi="华文楷体" w:cs="宋体"/>
                <w:b/>
                <w:bCs/>
                <w:kern w:val="0"/>
                <w:szCs w:val="21"/>
              </w:rPr>
            </w:pPr>
            <w:r w:rsidRPr="00F91279">
              <w:rPr>
                <w:rFonts w:ascii="华文楷体" w:eastAsia="华文楷体" w:hAnsi="华文楷体" w:cs="宋体" w:hint="eastAsia"/>
                <w:b/>
                <w:bCs/>
                <w:kern w:val="0"/>
                <w:szCs w:val="21"/>
              </w:rPr>
              <w:t>提供</w:t>
            </w:r>
          </w:p>
          <w:p w:rsidR="001A0F64" w:rsidRPr="00F91279" w:rsidRDefault="0008262D">
            <w:pPr>
              <w:widowControl/>
              <w:spacing w:line="340" w:lineRule="exact"/>
              <w:jc w:val="center"/>
              <w:rPr>
                <w:rFonts w:ascii="华文楷体" w:eastAsia="华文楷体" w:hAnsi="华文楷体" w:cs="宋体"/>
                <w:b/>
                <w:bCs/>
                <w:kern w:val="0"/>
                <w:szCs w:val="21"/>
              </w:rPr>
            </w:pPr>
            <w:r w:rsidRPr="00F91279">
              <w:rPr>
                <w:rFonts w:ascii="华文楷体" w:eastAsia="华文楷体" w:hAnsi="华文楷体" w:cs="宋体" w:hint="eastAsia"/>
                <w:b/>
                <w:bCs/>
                <w:kern w:val="0"/>
                <w:szCs w:val="21"/>
              </w:rPr>
              <w:t>样品</w:t>
            </w:r>
            <w:r w:rsidRPr="00F91279">
              <w:rPr>
                <w:rFonts w:ascii="华文楷体" w:eastAsia="华文楷体" w:hAnsi="华文楷体" w:cs="宋体" w:hint="eastAsia"/>
                <w:b/>
                <w:bCs/>
                <w:kern w:val="0"/>
                <w:szCs w:val="21"/>
              </w:rPr>
              <w:t>/</w:t>
            </w:r>
            <w:r w:rsidRPr="00F91279">
              <w:rPr>
                <w:rFonts w:ascii="华文楷体" w:eastAsia="华文楷体" w:hAnsi="华文楷体" w:cs="宋体" w:hint="eastAsia"/>
                <w:b/>
                <w:bCs/>
                <w:kern w:val="0"/>
                <w:szCs w:val="21"/>
              </w:rPr>
              <w:t>视频</w:t>
            </w:r>
          </w:p>
        </w:tc>
        <w:tc>
          <w:tcPr>
            <w:tcW w:w="717"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rPr>
                <w:rFonts w:ascii="华文楷体" w:eastAsia="华文楷体" w:hAnsi="华文楷体" w:cs="宋体"/>
                <w:b/>
                <w:bCs/>
                <w:kern w:val="0"/>
                <w:szCs w:val="21"/>
              </w:rPr>
            </w:pPr>
            <w:r w:rsidRPr="00F91279">
              <w:rPr>
                <w:rFonts w:ascii="华文楷体" w:eastAsia="华文楷体" w:hAnsi="华文楷体" w:cs="宋体" w:hint="eastAsia"/>
                <w:b/>
                <w:bCs/>
                <w:kern w:val="0"/>
                <w:szCs w:val="21"/>
              </w:rPr>
              <w:t>核心</w:t>
            </w:r>
          </w:p>
          <w:p w:rsidR="001A0F64" w:rsidRPr="00F91279" w:rsidRDefault="0008262D">
            <w:pPr>
              <w:widowControl/>
              <w:spacing w:line="340" w:lineRule="exact"/>
              <w:jc w:val="center"/>
              <w:rPr>
                <w:rFonts w:ascii="华文楷体" w:eastAsia="华文楷体" w:hAnsi="华文楷体" w:cs="宋体"/>
                <w:b/>
                <w:bCs/>
                <w:kern w:val="0"/>
                <w:szCs w:val="21"/>
              </w:rPr>
            </w:pPr>
            <w:r w:rsidRPr="00F91279">
              <w:rPr>
                <w:rFonts w:ascii="华文楷体" w:eastAsia="华文楷体" w:hAnsi="华文楷体" w:cs="宋体" w:hint="eastAsia"/>
                <w:b/>
                <w:bCs/>
                <w:kern w:val="0"/>
                <w:szCs w:val="21"/>
              </w:rPr>
              <w:t>产品</w:t>
            </w:r>
          </w:p>
        </w:tc>
      </w:tr>
      <w:tr w:rsidR="00F91279" w:rsidRPr="00F91279">
        <w:trPr>
          <w:trHeight w:val="549"/>
        </w:trPr>
        <w:tc>
          <w:tcPr>
            <w:tcW w:w="701" w:type="dxa"/>
            <w:vMerge w:val="restart"/>
            <w:tcBorders>
              <w:left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包</w:t>
            </w:r>
            <w:proofErr w:type="gramStart"/>
            <w:r w:rsidRPr="00F91279">
              <w:rPr>
                <w:rFonts w:ascii="华文楷体" w:eastAsia="华文楷体" w:hAnsi="华文楷体" w:cs="宋体" w:hint="eastAsia"/>
                <w:kern w:val="0"/>
                <w:szCs w:val="21"/>
              </w:rPr>
              <w:t>一</w:t>
            </w:r>
            <w:proofErr w:type="gramEnd"/>
          </w:p>
        </w:tc>
        <w:tc>
          <w:tcPr>
            <w:tcW w:w="1001" w:type="dxa"/>
            <w:vMerge w:val="restart"/>
            <w:tcBorders>
              <w:top w:val="single" w:sz="4" w:space="0" w:color="auto"/>
              <w:left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94</w:t>
            </w:r>
            <w:r w:rsidRPr="00F91279">
              <w:rPr>
                <w:rFonts w:ascii="华文楷体" w:eastAsia="华文楷体" w:hAnsi="华文楷体" w:cs="宋体"/>
                <w:kern w:val="0"/>
                <w:szCs w:val="21"/>
                <w:lang w:bidi="ar"/>
              </w:rPr>
              <w:t>.</w:t>
            </w:r>
            <w:r w:rsidRPr="00F91279">
              <w:rPr>
                <w:rFonts w:ascii="华文楷体" w:eastAsia="华文楷体" w:hAnsi="华文楷体" w:cs="宋体" w:hint="eastAsia"/>
                <w:kern w:val="0"/>
                <w:szCs w:val="21"/>
                <w:lang w:bidi="ar"/>
              </w:rPr>
              <w:t>0</w:t>
            </w:r>
            <w:r w:rsidRPr="00F91279">
              <w:rPr>
                <w:rFonts w:ascii="华文楷体" w:eastAsia="华文楷体" w:hAnsi="华文楷体" w:cs="宋体"/>
                <w:kern w:val="0"/>
                <w:szCs w:val="21"/>
                <w:lang w:bidi="ar"/>
              </w:rPr>
              <w:t>9</w:t>
            </w:r>
          </w:p>
        </w:tc>
        <w:tc>
          <w:tcPr>
            <w:tcW w:w="709" w:type="dxa"/>
            <w:tcBorders>
              <w:top w:val="nil"/>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1</w:t>
            </w:r>
          </w:p>
        </w:tc>
        <w:tc>
          <w:tcPr>
            <w:tcW w:w="2268" w:type="dxa"/>
            <w:tcBorders>
              <w:top w:val="nil"/>
              <w:left w:val="nil"/>
              <w:bottom w:val="single" w:sz="4" w:space="0" w:color="auto"/>
              <w:right w:val="single" w:sz="4" w:space="0" w:color="auto"/>
            </w:tcBorders>
            <w:vAlign w:val="center"/>
          </w:tcPr>
          <w:p w:rsidR="001A0F64" w:rsidRPr="00F91279" w:rsidRDefault="0008262D">
            <w:pPr>
              <w:spacing w:line="340" w:lineRule="exact"/>
              <w:jc w:val="center"/>
              <w:rPr>
                <w:rFonts w:ascii="华文楷体" w:eastAsia="华文楷体" w:hAnsi="华文楷体" w:cs="宋体"/>
                <w:kern w:val="0"/>
                <w:szCs w:val="21"/>
              </w:rPr>
            </w:pPr>
            <w:proofErr w:type="gramStart"/>
            <w:r w:rsidRPr="00F91279">
              <w:rPr>
                <w:rFonts w:ascii="华文楷体" w:eastAsia="华文楷体" w:hAnsi="华文楷体" w:cs="宋体" w:hint="eastAsia"/>
                <w:kern w:val="0"/>
                <w:szCs w:val="21"/>
              </w:rPr>
              <w:t>夜视全彩</w:t>
            </w:r>
            <w:proofErr w:type="gramEnd"/>
            <w:r w:rsidRPr="00F91279">
              <w:rPr>
                <w:rFonts w:ascii="华文楷体" w:eastAsia="华文楷体" w:hAnsi="华文楷体" w:cs="宋体" w:hint="eastAsia"/>
                <w:kern w:val="0"/>
                <w:szCs w:val="21"/>
              </w:rPr>
              <w:t>相机</w:t>
            </w:r>
          </w:p>
        </w:tc>
        <w:tc>
          <w:tcPr>
            <w:tcW w:w="993" w:type="dxa"/>
            <w:tcBorders>
              <w:top w:val="nil"/>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80000</w:t>
            </w:r>
          </w:p>
        </w:tc>
        <w:tc>
          <w:tcPr>
            <w:tcW w:w="709" w:type="dxa"/>
            <w:tcBorders>
              <w:top w:val="nil"/>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1</w:t>
            </w:r>
          </w:p>
        </w:tc>
        <w:tc>
          <w:tcPr>
            <w:tcW w:w="709" w:type="dxa"/>
            <w:tcBorders>
              <w:top w:val="nil"/>
              <w:left w:val="nil"/>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台</w:t>
            </w:r>
          </w:p>
        </w:tc>
        <w:tc>
          <w:tcPr>
            <w:tcW w:w="1133" w:type="dxa"/>
            <w:tcBorders>
              <w:top w:val="nil"/>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80000</w:t>
            </w:r>
          </w:p>
        </w:tc>
        <w:tc>
          <w:tcPr>
            <w:tcW w:w="1134" w:type="dxa"/>
            <w:tcBorders>
              <w:top w:val="nil"/>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b/>
                <w:szCs w:val="21"/>
              </w:rPr>
            </w:pPr>
            <w:r w:rsidRPr="00F91279">
              <w:rPr>
                <w:rFonts w:ascii="华文楷体" w:eastAsia="华文楷体" w:hAnsi="华文楷体" w:cs="宋体" w:hint="eastAsia"/>
                <w:b/>
                <w:szCs w:val="21"/>
              </w:rPr>
              <w:t>√</w:t>
            </w:r>
          </w:p>
        </w:tc>
        <w:tc>
          <w:tcPr>
            <w:tcW w:w="717" w:type="dxa"/>
            <w:tcBorders>
              <w:top w:val="nil"/>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549"/>
        </w:trPr>
        <w:tc>
          <w:tcPr>
            <w:tcW w:w="701" w:type="dxa"/>
            <w:vMerge/>
            <w:tcBorders>
              <w:left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left w:val="single" w:sz="4" w:space="0" w:color="auto"/>
              <w:right w:val="single" w:sz="4" w:space="0" w:color="auto"/>
            </w:tcBorders>
            <w:noWrap/>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nil"/>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2</w:t>
            </w:r>
          </w:p>
        </w:tc>
        <w:tc>
          <w:tcPr>
            <w:tcW w:w="2268" w:type="dxa"/>
            <w:tcBorders>
              <w:top w:val="nil"/>
              <w:left w:val="nil"/>
              <w:bottom w:val="single" w:sz="4" w:space="0" w:color="auto"/>
              <w:right w:val="single" w:sz="4" w:space="0" w:color="auto"/>
            </w:tcBorders>
            <w:vAlign w:val="center"/>
          </w:tcPr>
          <w:p w:rsidR="001A0F64" w:rsidRPr="00F91279" w:rsidRDefault="0008262D">
            <w:pPr>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全画幅航测镜头</w:t>
            </w:r>
          </w:p>
        </w:tc>
        <w:tc>
          <w:tcPr>
            <w:tcW w:w="993" w:type="dxa"/>
            <w:tcBorders>
              <w:top w:val="nil"/>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45000</w:t>
            </w:r>
          </w:p>
        </w:tc>
        <w:tc>
          <w:tcPr>
            <w:tcW w:w="709" w:type="dxa"/>
            <w:tcBorders>
              <w:top w:val="nil"/>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1</w:t>
            </w:r>
          </w:p>
        </w:tc>
        <w:tc>
          <w:tcPr>
            <w:tcW w:w="709" w:type="dxa"/>
            <w:tcBorders>
              <w:top w:val="nil"/>
              <w:left w:val="nil"/>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proofErr w:type="gramStart"/>
            <w:r w:rsidRPr="00F91279">
              <w:rPr>
                <w:rFonts w:ascii="华文楷体" w:eastAsia="华文楷体" w:hAnsi="华文楷体" w:cs="宋体" w:hint="eastAsia"/>
                <w:kern w:val="0"/>
                <w:szCs w:val="21"/>
              </w:rPr>
              <w:t>个</w:t>
            </w:r>
            <w:proofErr w:type="gramEnd"/>
          </w:p>
        </w:tc>
        <w:tc>
          <w:tcPr>
            <w:tcW w:w="1133" w:type="dxa"/>
            <w:tcBorders>
              <w:top w:val="nil"/>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45000</w:t>
            </w:r>
          </w:p>
        </w:tc>
        <w:tc>
          <w:tcPr>
            <w:tcW w:w="1134" w:type="dxa"/>
            <w:tcBorders>
              <w:top w:val="nil"/>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b/>
                <w:szCs w:val="21"/>
              </w:rPr>
            </w:pPr>
            <w:r w:rsidRPr="00F91279">
              <w:rPr>
                <w:rFonts w:ascii="华文楷体" w:eastAsia="华文楷体" w:hAnsi="华文楷体" w:cs="宋体" w:hint="eastAsia"/>
                <w:b/>
                <w:szCs w:val="21"/>
              </w:rPr>
              <w:t>√</w:t>
            </w:r>
          </w:p>
        </w:tc>
        <w:tc>
          <w:tcPr>
            <w:tcW w:w="717" w:type="dxa"/>
            <w:tcBorders>
              <w:top w:val="nil"/>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549"/>
        </w:trPr>
        <w:tc>
          <w:tcPr>
            <w:tcW w:w="701" w:type="dxa"/>
            <w:vMerge/>
            <w:tcBorders>
              <w:left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left w:val="single" w:sz="4" w:space="0" w:color="auto"/>
              <w:right w:val="single" w:sz="4" w:space="0" w:color="auto"/>
            </w:tcBorders>
            <w:noWrap/>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nil"/>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3</w:t>
            </w:r>
          </w:p>
        </w:tc>
        <w:tc>
          <w:tcPr>
            <w:tcW w:w="2268" w:type="dxa"/>
            <w:tcBorders>
              <w:top w:val="nil"/>
              <w:left w:val="nil"/>
              <w:bottom w:val="single" w:sz="4" w:space="0" w:color="auto"/>
              <w:right w:val="single" w:sz="4" w:space="0" w:color="auto"/>
            </w:tcBorders>
            <w:vAlign w:val="center"/>
          </w:tcPr>
          <w:p w:rsidR="001A0F64" w:rsidRPr="00F91279" w:rsidRDefault="0008262D">
            <w:pPr>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高清摄像机</w:t>
            </w:r>
          </w:p>
        </w:tc>
        <w:tc>
          <w:tcPr>
            <w:tcW w:w="993" w:type="dxa"/>
            <w:tcBorders>
              <w:top w:val="nil"/>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5300</w:t>
            </w:r>
          </w:p>
        </w:tc>
        <w:tc>
          <w:tcPr>
            <w:tcW w:w="709" w:type="dxa"/>
            <w:tcBorders>
              <w:top w:val="nil"/>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3</w:t>
            </w:r>
          </w:p>
        </w:tc>
        <w:tc>
          <w:tcPr>
            <w:tcW w:w="709" w:type="dxa"/>
            <w:tcBorders>
              <w:top w:val="nil"/>
              <w:left w:val="nil"/>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台</w:t>
            </w:r>
          </w:p>
        </w:tc>
        <w:tc>
          <w:tcPr>
            <w:tcW w:w="1133" w:type="dxa"/>
            <w:tcBorders>
              <w:top w:val="nil"/>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15900</w:t>
            </w:r>
          </w:p>
        </w:tc>
        <w:tc>
          <w:tcPr>
            <w:tcW w:w="1134" w:type="dxa"/>
            <w:tcBorders>
              <w:top w:val="nil"/>
              <w:left w:val="nil"/>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c>
          <w:tcPr>
            <w:tcW w:w="717" w:type="dxa"/>
            <w:tcBorders>
              <w:top w:val="nil"/>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549"/>
        </w:trPr>
        <w:tc>
          <w:tcPr>
            <w:tcW w:w="701" w:type="dxa"/>
            <w:vMerge/>
            <w:tcBorders>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left w:val="single" w:sz="4" w:space="0" w:color="auto"/>
              <w:bottom w:val="single" w:sz="4" w:space="0" w:color="auto"/>
              <w:right w:val="single" w:sz="4" w:space="0" w:color="auto"/>
            </w:tcBorders>
            <w:noWrap/>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nil"/>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4</w:t>
            </w:r>
          </w:p>
        </w:tc>
        <w:tc>
          <w:tcPr>
            <w:tcW w:w="2268" w:type="dxa"/>
            <w:tcBorders>
              <w:top w:val="nil"/>
              <w:left w:val="nil"/>
              <w:bottom w:val="single" w:sz="4" w:space="0" w:color="auto"/>
              <w:right w:val="single" w:sz="4" w:space="0" w:color="auto"/>
            </w:tcBorders>
            <w:vAlign w:val="center"/>
          </w:tcPr>
          <w:p w:rsidR="001A0F64" w:rsidRPr="00F91279" w:rsidRDefault="0008262D">
            <w:pPr>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复合</w:t>
            </w:r>
            <w:proofErr w:type="gramStart"/>
            <w:r w:rsidRPr="00F91279">
              <w:rPr>
                <w:rFonts w:ascii="华文楷体" w:eastAsia="华文楷体" w:hAnsi="华文楷体" w:cs="宋体" w:hint="eastAsia"/>
                <w:kern w:val="0"/>
                <w:szCs w:val="21"/>
              </w:rPr>
              <w:t>翼</w:t>
            </w:r>
            <w:proofErr w:type="gramEnd"/>
            <w:r w:rsidRPr="00F91279">
              <w:rPr>
                <w:rFonts w:ascii="华文楷体" w:eastAsia="华文楷体" w:hAnsi="华文楷体" w:cs="宋体" w:hint="eastAsia"/>
                <w:kern w:val="0"/>
                <w:szCs w:val="21"/>
              </w:rPr>
              <w:t>无人机</w:t>
            </w:r>
          </w:p>
        </w:tc>
        <w:tc>
          <w:tcPr>
            <w:tcW w:w="993" w:type="dxa"/>
            <w:tcBorders>
              <w:top w:val="nil"/>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800000</w:t>
            </w:r>
          </w:p>
        </w:tc>
        <w:tc>
          <w:tcPr>
            <w:tcW w:w="709" w:type="dxa"/>
            <w:tcBorders>
              <w:top w:val="nil"/>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1</w:t>
            </w:r>
          </w:p>
        </w:tc>
        <w:tc>
          <w:tcPr>
            <w:tcW w:w="709" w:type="dxa"/>
            <w:tcBorders>
              <w:top w:val="nil"/>
              <w:left w:val="nil"/>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架</w:t>
            </w:r>
          </w:p>
        </w:tc>
        <w:tc>
          <w:tcPr>
            <w:tcW w:w="1133" w:type="dxa"/>
            <w:tcBorders>
              <w:top w:val="nil"/>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800000</w:t>
            </w:r>
          </w:p>
        </w:tc>
        <w:tc>
          <w:tcPr>
            <w:tcW w:w="1134" w:type="dxa"/>
            <w:tcBorders>
              <w:top w:val="nil"/>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hint="eastAsia"/>
                <w:szCs w:val="21"/>
              </w:rPr>
              <w:t>（海拔</w:t>
            </w:r>
            <w:r w:rsidRPr="00F91279">
              <w:rPr>
                <w:rFonts w:ascii="华文楷体" w:eastAsia="华文楷体" w:hAnsi="华文楷体" w:cs="宋体" w:hint="eastAsia"/>
                <w:szCs w:val="21"/>
              </w:rPr>
              <w:t>4000</w:t>
            </w:r>
            <w:r w:rsidRPr="00F91279">
              <w:rPr>
                <w:rFonts w:ascii="华文楷体" w:eastAsia="华文楷体" w:hAnsi="华文楷体" w:cs="宋体" w:hint="eastAsia"/>
                <w:szCs w:val="21"/>
              </w:rPr>
              <w:t>米以上运行视频）</w:t>
            </w:r>
          </w:p>
        </w:tc>
        <w:tc>
          <w:tcPr>
            <w:tcW w:w="717" w:type="dxa"/>
            <w:tcBorders>
              <w:top w:val="nil"/>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hint="eastAsia"/>
                <w:sz w:val="21"/>
                <w:szCs w:val="21"/>
              </w:rPr>
              <w:t>●</w:t>
            </w:r>
          </w:p>
        </w:tc>
      </w:tr>
      <w:tr w:rsidR="00F91279" w:rsidRPr="00F91279">
        <w:trPr>
          <w:trHeight w:val="549"/>
        </w:trPr>
        <w:tc>
          <w:tcPr>
            <w:tcW w:w="701" w:type="dxa"/>
            <w:vMerge w:val="restart"/>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包二</w:t>
            </w:r>
          </w:p>
        </w:tc>
        <w:tc>
          <w:tcPr>
            <w:tcW w:w="1001" w:type="dxa"/>
            <w:vMerge w:val="restart"/>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kern w:val="0"/>
                <w:szCs w:val="21"/>
                <w:lang w:bidi="ar"/>
              </w:rPr>
              <w:t>23</w:t>
            </w:r>
            <w:r w:rsidRPr="00F91279">
              <w:rPr>
                <w:rFonts w:ascii="华文楷体" w:eastAsia="华文楷体" w:hAnsi="华文楷体" w:cs="宋体" w:hint="eastAsia"/>
                <w:kern w:val="0"/>
                <w:szCs w:val="21"/>
                <w:lang w:bidi="ar"/>
              </w:rPr>
              <w:t>6</w:t>
            </w:r>
            <w:r w:rsidRPr="00F91279">
              <w:rPr>
                <w:rFonts w:ascii="华文楷体" w:eastAsia="华文楷体" w:hAnsi="华文楷体" w:cs="宋体"/>
                <w:kern w:val="0"/>
                <w:szCs w:val="21"/>
                <w:lang w:bidi="ar"/>
              </w:rPr>
              <w:t>.</w:t>
            </w:r>
            <w:r w:rsidRPr="00F91279">
              <w:rPr>
                <w:rFonts w:ascii="华文楷体" w:eastAsia="华文楷体" w:hAnsi="华文楷体" w:cs="宋体" w:hint="eastAsia"/>
                <w:kern w:val="0"/>
                <w:szCs w:val="21"/>
                <w:lang w:bidi="ar"/>
              </w:rPr>
              <w:t>5</w:t>
            </w:r>
            <w:r w:rsidRPr="00F91279">
              <w:rPr>
                <w:rFonts w:ascii="华文楷体" w:eastAsia="华文楷体" w:hAnsi="华文楷体" w:cs="宋体"/>
                <w:kern w:val="0"/>
                <w:szCs w:val="21"/>
                <w:lang w:bidi="ar"/>
              </w:rPr>
              <w:t>5</w:t>
            </w:r>
          </w:p>
        </w:tc>
        <w:tc>
          <w:tcPr>
            <w:tcW w:w="709"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1</w:t>
            </w:r>
          </w:p>
        </w:tc>
        <w:tc>
          <w:tcPr>
            <w:tcW w:w="2268" w:type="dxa"/>
            <w:tcBorders>
              <w:top w:val="single" w:sz="4" w:space="0" w:color="auto"/>
              <w:left w:val="nil"/>
              <w:bottom w:val="single" w:sz="4" w:space="0" w:color="auto"/>
              <w:right w:val="single" w:sz="4" w:space="0" w:color="auto"/>
            </w:tcBorders>
            <w:vAlign w:val="center"/>
          </w:tcPr>
          <w:p w:rsidR="001A0F64" w:rsidRPr="00F91279" w:rsidRDefault="0008262D">
            <w:pPr>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中</w:t>
            </w:r>
            <w:proofErr w:type="gramStart"/>
            <w:r w:rsidRPr="00F91279">
              <w:rPr>
                <w:rFonts w:ascii="华文楷体" w:eastAsia="华文楷体" w:hAnsi="华文楷体" w:cs="宋体" w:hint="eastAsia"/>
                <w:kern w:val="0"/>
                <w:szCs w:val="21"/>
              </w:rPr>
              <w:t>倍</w:t>
            </w:r>
            <w:proofErr w:type="gramEnd"/>
            <w:r w:rsidRPr="00F91279">
              <w:rPr>
                <w:rFonts w:ascii="华文楷体" w:eastAsia="华文楷体" w:hAnsi="华文楷体" w:cs="宋体" w:hint="eastAsia"/>
                <w:kern w:val="0"/>
                <w:szCs w:val="21"/>
              </w:rPr>
              <w:t>泡沫设备</w:t>
            </w:r>
          </w:p>
        </w:tc>
        <w:tc>
          <w:tcPr>
            <w:tcW w:w="993"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15000</w:t>
            </w:r>
          </w:p>
        </w:tc>
        <w:tc>
          <w:tcPr>
            <w:tcW w:w="709"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8</w:t>
            </w:r>
          </w:p>
        </w:tc>
        <w:tc>
          <w:tcPr>
            <w:tcW w:w="709"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proofErr w:type="gramStart"/>
            <w:r w:rsidRPr="00F91279">
              <w:rPr>
                <w:rFonts w:ascii="华文楷体" w:eastAsia="华文楷体" w:hAnsi="华文楷体" w:cs="宋体" w:hint="eastAsia"/>
                <w:kern w:val="0"/>
                <w:szCs w:val="21"/>
              </w:rPr>
              <w:t>个</w:t>
            </w:r>
            <w:proofErr w:type="gramEnd"/>
          </w:p>
        </w:tc>
        <w:tc>
          <w:tcPr>
            <w:tcW w:w="1133"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120000</w:t>
            </w:r>
          </w:p>
        </w:tc>
        <w:tc>
          <w:tcPr>
            <w:tcW w:w="1134" w:type="dxa"/>
            <w:tcBorders>
              <w:top w:val="single" w:sz="4" w:space="0" w:color="auto"/>
              <w:left w:val="nil"/>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549"/>
        </w:trPr>
        <w:tc>
          <w:tcPr>
            <w:tcW w:w="701" w:type="dxa"/>
            <w:vMerge/>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top w:val="single" w:sz="4" w:space="0" w:color="auto"/>
              <w:left w:val="single" w:sz="4" w:space="0" w:color="auto"/>
              <w:bottom w:val="single" w:sz="4" w:space="0" w:color="auto"/>
              <w:right w:val="single" w:sz="4" w:space="0" w:color="auto"/>
            </w:tcBorders>
            <w:noWrap/>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2</w:t>
            </w:r>
          </w:p>
        </w:tc>
        <w:tc>
          <w:tcPr>
            <w:tcW w:w="2268" w:type="dxa"/>
            <w:tcBorders>
              <w:top w:val="single" w:sz="4" w:space="0" w:color="auto"/>
              <w:left w:val="nil"/>
              <w:bottom w:val="single" w:sz="4" w:space="0" w:color="auto"/>
              <w:right w:val="single" w:sz="4" w:space="0" w:color="auto"/>
            </w:tcBorders>
            <w:vAlign w:val="center"/>
          </w:tcPr>
          <w:p w:rsidR="001A0F64" w:rsidRPr="00F91279" w:rsidRDefault="0008262D">
            <w:pPr>
              <w:spacing w:line="340" w:lineRule="exact"/>
              <w:jc w:val="center"/>
              <w:rPr>
                <w:rFonts w:ascii="华文楷体" w:eastAsia="华文楷体" w:hAnsi="华文楷体" w:cs="宋体"/>
                <w:kern w:val="0"/>
                <w:szCs w:val="21"/>
              </w:rPr>
            </w:pPr>
            <w:proofErr w:type="gramStart"/>
            <w:r w:rsidRPr="00F91279">
              <w:rPr>
                <w:rFonts w:ascii="华文楷体" w:eastAsia="华文楷体" w:hAnsi="华文楷体" w:cs="宋体" w:hint="eastAsia"/>
                <w:kern w:val="0"/>
                <w:szCs w:val="21"/>
              </w:rPr>
              <w:t>泡沫钩管</w:t>
            </w:r>
            <w:proofErr w:type="gramEnd"/>
          </w:p>
        </w:tc>
        <w:tc>
          <w:tcPr>
            <w:tcW w:w="993"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1500</w:t>
            </w:r>
          </w:p>
        </w:tc>
        <w:tc>
          <w:tcPr>
            <w:tcW w:w="709"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4</w:t>
            </w:r>
          </w:p>
        </w:tc>
        <w:tc>
          <w:tcPr>
            <w:tcW w:w="709"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proofErr w:type="gramStart"/>
            <w:r w:rsidRPr="00F91279">
              <w:rPr>
                <w:rFonts w:ascii="华文楷体" w:eastAsia="华文楷体" w:hAnsi="华文楷体" w:cs="宋体" w:hint="eastAsia"/>
                <w:kern w:val="0"/>
                <w:szCs w:val="21"/>
              </w:rPr>
              <w:t>个</w:t>
            </w:r>
            <w:proofErr w:type="gramEnd"/>
          </w:p>
        </w:tc>
        <w:tc>
          <w:tcPr>
            <w:tcW w:w="1133"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6000</w:t>
            </w:r>
          </w:p>
        </w:tc>
        <w:tc>
          <w:tcPr>
            <w:tcW w:w="1134" w:type="dxa"/>
            <w:tcBorders>
              <w:top w:val="single" w:sz="4" w:space="0" w:color="auto"/>
              <w:left w:val="nil"/>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549"/>
        </w:trPr>
        <w:tc>
          <w:tcPr>
            <w:tcW w:w="701" w:type="dxa"/>
            <w:vMerge/>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top w:val="single" w:sz="4" w:space="0" w:color="auto"/>
              <w:left w:val="single" w:sz="4" w:space="0" w:color="auto"/>
              <w:bottom w:val="single" w:sz="4" w:space="0" w:color="auto"/>
              <w:right w:val="single" w:sz="4" w:space="0" w:color="auto"/>
            </w:tcBorders>
            <w:noWrap/>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3</w:t>
            </w:r>
          </w:p>
        </w:tc>
        <w:tc>
          <w:tcPr>
            <w:tcW w:w="2268"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多自由度空间遥控炮（含三种夹具）</w:t>
            </w:r>
          </w:p>
        </w:tc>
        <w:tc>
          <w:tcPr>
            <w:tcW w:w="993"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126000</w:t>
            </w:r>
          </w:p>
        </w:tc>
        <w:tc>
          <w:tcPr>
            <w:tcW w:w="709"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2</w:t>
            </w:r>
          </w:p>
        </w:tc>
        <w:tc>
          <w:tcPr>
            <w:tcW w:w="709"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台</w:t>
            </w:r>
          </w:p>
        </w:tc>
        <w:tc>
          <w:tcPr>
            <w:tcW w:w="1133"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252000</w:t>
            </w:r>
          </w:p>
        </w:tc>
        <w:tc>
          <w:tcPr>
            <w:tcW w:w="1134"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b/>
                <w:szCs w:val="21"/>
              </w:rPr>
            </w:pPr>
            <w:r w:rsidRPr="00F91279">
              <w:rPr>
                <w:rFonts w:ascii="华文楷体" w:eastAsia="华文楷体" w:hAnsi="华文楷体" w:cs="宋体" w:hint="eastAsia"/>
                <w:b/>
                <w:szCs w:val="21"/>
              </w:rPr>
              <w:t>√</w:t>
            </w: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hint="eastAsia"/>
                <w:sz w:val="21"/>
                <w:szCs w:val="21"/>
              </w:rPr>
              <w:t>●</w:t>
            </w:r>
          </w:p>
        </w:tc>
      </w:tr>
      <w:tr w:rsidR="00F91279" w:rsidRPr="00F91279">
        <w:trPr>
          <w:trHeight w:val="549"/>
        </w:trPr>
        <w:tc>
          <w:tcPr>
            <w:tcW w:w="701" w:type="dxa"/>
            <w:vMerge/>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top w:val="single" w:sz="4" w:space="0" w:color="auto"/>
              <w:left w:val="single" w:sz="4" w:space="0" w:color="auto"/>
              <w:bottom w:val="single" w:sz="4" w:space="0" w:color="auto"/>
              <w:right w:val="single" w:sz="4" w:space="0" w:color="auto"/>
            </w:tcBorders>
            <w:noWrap/>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4</w:t>
            </w:r>
          </w:p>
        </w:tc>
        <w:tc>
          <w:tcPr>
            <w:tcW w:w="2268" w:type="dxa"/>
            <w:tcBorders>
              <w:top w:val="single" w:sz="4" w:space="0" w:color="auto"/>
              <w:left w:val="nil"/>
              <w:bottom w:val="single" w:sz="4" w:space="0" w:color="auto"/>
              <w:right w:val="single" w:sz="4" w:space="0" w:color="auto"/>
            </w:tcBorders>
            <w:vAlign w:val="center"/>
          </w:tcPr>
          <w:p w:rsidR="001A0F64" w:rsidRPr="00F91279" w:rsidRDefault="0008262D">
            <w:pPr>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迷你速攻炮</w:t>
            </w:r>
          </w:p>
        </w:tc>
        <w:tc>
          <w:tcPr>
            <w:tcW w:w="993"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19000</w:t>
            </w:r>
          </w:p>
        </w:tc>
        <w:tc>
          <w:tcPr>
            <w:tcW w:w="709"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8</w:t>
            </w:r>
          </w:p>
        </w:tc>
        <w:tc>
          <w:tcPr>
            <w:tcW w:w="709"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台</w:t>
            </w:r>
          </w:p>
        </w:tc>
        <w:tc>
          <w:tcPr>
            <w:tcW w:w="1133"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152000</w:t>
            </w:r>
          </w:p>
        </w:tc>
        <w:tc>
          <w:tcPr>
            <w:tcW w:w="1134" w:type="dxa"/>
            <w:tcBorders>
              <w:top w:val="single" w:sz="4" w:space="0" w:color="auto"/>
              <w:left w:val="nil"/>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549"/>
        </w:trPr>
        <w:tc>
          <w:tcPr>
            <w:tcW w:w="701" w:type="dxa"/>
            <w:vMerge/>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top w:val="single" w:sz="4" w:space="0" w:color="auto"/>
              <w:left w:val="single" w:sz="4" w:space="0" w:color="auto"/>
              <w:bottom w:val="single" w:sz="4" w:space="0" w:color="auto"/>
              <w:right w:val="single" w:sz="4" w:space="0" w:color="auto"/>
            </w:tcBorders>
            <w:noWrap/>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5</w:t>
            </w:r>
          </w:p>
        </w:tc>
        <w:tc>
          <w:tcPr>
            <w:tcW w:w="2268" w:type="dxa"/>
            <w:tcBorders>
              <w:top w:val="single" w:sz="4" w:space="0" w:color="auto"/>
              <w:left w:val="nil"/>
              <w:bottom w:val="single" w:sz="4" w:space="0" w:color="auto"/>
              <w:right w:val="single" w:sz="4" w:space="0" w:color="auto"/>
            </w:tcBorders>
            <w:vAlign w:val="center"/>
          </w:tcPr>
          <w:p w:rsidR="001A0F64" w:rsidRPr="00F91279" w:rsidRDefault="0008262D">
            <w:pPr>
              <w:spacing w:line="340" w:lineRule="exact"/>
              <w:jc w:val="center"/>
              <w:rPr>
                <w:rFonts w:ascii="华文楷体" w:eastAsia="华文楷体" w:hAnsi="华文楷体" w:cs="宋体"/>
                <w:kern w:val="0"/>
                <w:szCs w:val="21"/>
              </w:rPr>
            </w:pPr>
            <w:proofErr w:type="gramStart"/>
            <w:r w:rsidRPr="00F91279">
              <w:rPr>
                <w:rFonts w:ascii="华文楷体" w:eastAsia="华文楷体" w:hAnsi="华文楷体" w:cs="宋体" w:hint="eastAsia"/>
                <w:kern w:val="0"/>
                <w:szCs w:val="21"/>
              </w:rPr>
              <w:t>速换多头</w:t>
            </w:r>
            <w:proofErr w:type="gramEnd"/>
            <w:r w:rsidRPr="00F91279">
              <w:rPr>
                <w:rFonts w:ascii="华文楷体" w:eastAsia="华文楷体" w:hAnsi="华文楷体" w:cs="宋体" w:hint="eastAsia"/>
                <w:kern w:val="0"/>
                <w:szCs w:val="21"/>
              </w:rPr>
              <w:t>水枪</w:t>
            </w:r>
          </w:p>
        </w:tc>
        <w:tc>
          <w:tcPr>
            <w:tcW w:w="993"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68000</w:t>
            </w:r>
          </w:p>
        </w:tc>
        <w:tc>
          <w:tcPr>
            <w:tcW w:w="709"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3</w:t>
            </w:r>
          </w:p>
        </w:tc>
        <w:tc>
          <w:tcPr>
            <w:tcW w:w="709"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把</w:t>
            </w:r>
          </w:p>
        </w:tc>
        <w:tc>
          <w:tcPr>
            <w:tcW w:w="1133"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204000</w:t>
            </w:r>
          </w:p>
        </w:tc>
        <w:tc>
          <w:tcPr>
            <w:tcW w:w="1134"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b/>
                <w:szCs w:val="21"/>
              </w:rPr>
            </w:pPr>
            <w:r w:rsidRPr="00F91279">
              <w:rPr>
                <w:rFonts w:ascii="华文楷体" w:eastAsia="华文楷体" w:hAnsi="华文楷体" w:cs="宋体" w:hint="eastAsia"/>
                <w:b/>
                <w:szCs w:val="21"/>
              </w:rPr>
              <w:t>√</w:t>
            </w: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549"/>
        </w:trPr>
        <w:tc>
          <w:tcPr>
            <w:tcW w:w="701" w:type="dxa"/>
            <w:vMerge/>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top w:val="single" w:sz="4" w:space="0" w:color="auto"/>
              <w:left w:val="single" w:sz="4" w:space="0" w:color="auto"/>
              <w:bottom w:val="single" w:sz="4" w:space="0" w:color="auto"/>
              <w:right w:val="single" w:sz="4" w:space="0" w:color="auto"/>
            </w:tcBorders>
            <w:noWrap/>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6</w:t>
            </w:r>
          </w:p>
        </w:tc>
        <w:tc>
          <w:tcPr>
            <w:tcW w:w="2268"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proofErr w:type="gramStart"/>
            <w:r w:rsidRPr="00F91279">
              <w:rPr>
                <w:rFonts w:ascii="华文楷体" w:eastAsia="华文楷体" w:hAnsi="华文楷体" w:cs="宋体" w:hint="eastAsia"/>
                <w:kern w:val="0"/>
                <w:szCs w:val="21"/>
              </w:rPr>
              <w:t>抗溶性</w:t>
            </w:r>
            <w:proofErr w:type="gramEnd"/>
            <w:r w:rsidRPr="00F91279">
              <w:rPr>
                <w:rFonts w:ascii="华文楷体" w:eastAsia="华文楷体" w:hAnsi="华文楷体" w:cs="宋体" w:hint="eastAsia"/>
                <w:kern w:val="0"/>
                <w:szCs w:val="21"/>
              </w:rPr>
              <w:t>水成膜</w:t>
            </w:r>
          </w:p>
          <w:p w:rsidR="001A0F64" w:rsidRPr="00F91279" w:rsidRDefault="0008262D">
            <w:pPr>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泡沫灭火剂</w:t>
            </w:r>
          </w:p>
        </w:tc>
        <w:tc>
          <w:tcPr>
            <w:tcW w:w="993"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7500</w:t>
            </w:r>
          </w:p>
        </w:tc>
        <w:tc>
          <w:tcPr>
            <w:tcW w:w="709"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100</w:t>
            </w:r>
          </w:p>
        </w:tc>
        <w:tc>
          <w:tcPr>
            <w:tcW w:w="709"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吨</w:t>
            </w:r>
          </w:p>
        </w:tc>
        <w:tc>
          <w:tcPr>
            <w:tcW w:w="1133"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750000</w:t>
            </w:r>
          </w:p>
        </w:tc>
        <w:tc>
          <w:tcPr>
            <w:tcW w:w="1134" w:type="dxa"/>
            <w:tcBorders>
              <w:top w:val="single" w:sz="4" w:space="0" w:color="auto"/>
              <w:left w:val="nil"/>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549"/>
        </w:trPr>
        <w:tc>
          <w:tcPr>
            <w:tcW w:w="701" w:type="dxa"/>
            <w:vMerge/>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top w:val="single" w:sz="4" w:space="0" w:color="auto"/>
              <w:left w:val="single" w:sz="4" w:space="0" w:color="auto"/>
              <w:bottom w:val="single" w:sz="4" w:space="0" w:color="auto"/>
              <w:right w:val="single" w:sz="4" w:space="0" w:color="auto"/>
            </w:tcBorders>
            <w:noWrap/>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7</w:t>
            </w:r>
          </w:p>
        </w:tc>
        <w:tc>
          <w:tcPr>
            <w:tcW w:w="2268" w:type="dxa"/>
            <w:tcBorders>
              <w:top w:val="single" w:sz="4" w:space="0" w:color="auto"/>
              <w:left w:val="nil"/>
              <w:bottom w:val="single" w:sz="4" w:space="0" w:color="auto"/>
              <w:right w:val="single" w:sz="4" w:space="0" w:color="auto"/>
            </w:tcBorders>
            <w:vAlign w:val="center"/>
          </w:tcPr>
          <w:p w:rsidR="001A0F64" w:rsidRPr="00F91279" w:rsidRDefault="0008262D">
            <w:pPr>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干粉灭火剂</w:t>
            </w:r>
          </w:p>
        </w:tc>
        <w:tc>
          <w:tcPr>
            <w:tcW w:w="993"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7500</w:t>
            </w:r>
          </w:p>
        </w:tc>
        <w:tc>
          <w:tcPr>
            <w:tcW w:w="709"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12</w:t>
            </w:r>
          </w:p>
        </w:tc>
        <w:tc>
          <w:tcPr>
            <w:tcW w:w="709"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袋</w:t>
            </w:r>
          </w:p>
        </w:tc>
        <w:tc>
          <w:tcPr>
            <w:tcW w:w="1133"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90000</w:t>
            </w:r>
          </w:p>
        </w:tc>
        <w:tc>
          <w:tcPr>
            <w:tcW w:w="1134" w:type="dxa"/>
            <w:tcBorders>
              <w:top w:val="single" w:sz="4" w:space="0" w:color="auto"/>
              <w:left w:val="nil"/>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549"/>
        </w:trPr>
        <w:tc>
          <w:tcPr>
            <w:tcW w:w="701" w:type="dxa"/>
            <w:vMerge/>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top w:val="single" w:sz="4" w:space="0" w:color="auto"/>
              <w:left w:val="single" w:sz="4" w:space="0" w:color="auto"/>
              <w:bottom w:val="single" w:sz="4" w:space="0" w:color="auto"/>
              <w:right w:val="single" w:sz="4" w:space="0" w:color="auto"/>
            </w:tcBorders>
            <w:noWrap/>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8</w:t>
            </w:r>
          </w:p>
        </w:tc>
        <w:tc>
          <w:tcPr>
            <w:tcW w:w="2268"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三合二洗消剂</w:t>
            </w:r>
          </w:p>
        </w:tc>
        <w:tc>
          <w:tcPr>
            <w:tcW w:w="993"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150</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70</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袋</w:t>
            </w:r>
          </w:p>
        </w:tc>
        <w:tc>
          <w:tcPr>
            <w:tcW w:w="1133"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10500</w:t>
            </w:r>
          </w:p>
        </w:tc>
        <w:tc>
          <w:tcPr>
            <w:tcW w:w="1134"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549"/>
        </w:trPr>
        <w:tc>
          <w:tcPr>
            <w:tcW w:w="701" w:type="dxa"/>
            <w:vMerge/>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top w:val="single" w:sz="4" w:space="0" w:color="auto"/>
              <w:left w:val="single" w:sz="4" w:space="0" w:color="auto"/>
              <w:bottom w:val="single" w:sz="4" w:space="0" w:color="auto"/>
              <w:right w:val="single" w:sz="4" w:space="0" w:color="auto"/>
            </w:tcBorders>
            <w:noWrap/>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9</w:t>
            </w:r>
          </w:p>
        </w:tc>
        <w:tc>
          <w:tcPr>
            <w:tcW w:w="2268" w:type="dxa"/>
            <w:tcBorders>
              <w:top w:val="single" w:sz="4" w:space="0" w:color="auto"/>
              <w:left w:val="nil"/>
              <w:bottom w:val="single" w:sz="4" w:space="0" w:color="auto"/>
              <w:right w:val="single" w:sz="4" w:space="0" w:color="auto"/>
            </w:tcBorders>
            <w:vAlign w:val="center"/>
          </w:tcPr>
          <w:p w:rsidR="001A0F64" w:rsidRPr="00F91279" w:rsidRDefault="0008262D">
            <w:pPr>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泡沫</w:t>
            </w:r>
            <w:proofErr w:type="gramStart"/>
            <w:r w:rsidRPr="00F91279">
              <w:rPr>
                <w:rFonts w:ascii="华文楷体" w:eastAsia="华文楷体" w:hAnsi="华文楷体" w:cs="宋体" w:hint="eastAsia"/>
                <w:kern w:val="0"/>
                <w:szCs w:val="21"/>
              </w:rPr>
              <w:t>液输转泵</w:t>
            </w:r>
            <w:proofErr w:type="gramEnd"/>
          </w:p>
        </w:tc>
        <w:tc>
          <w:tcPr>
            <w:tcW w:w="993"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12000</w:t>
            </w:r>
          </w:p>
        </w:tc>
        <w:tc>
          <w:tcPr>
            <w:tcW w:w="709"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2</w:t>
            </w:r>
          </w:p>
        </w:tc>
        <w:tc>
          <w:tcPr>
            <w:tcW w:w="709"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台</w:t>
            </w:r>
          </w:p>
        </w:tc>
        <w:tc>
          <w:tcPr>
            <w:tcW w:w="1133"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24000</w:t>
            </w:r>
          </w:p>
        </w:tc>
        <w:tc>
          <w:tcPr>
            <w:tcW w:w="1134" w:type="dxa"/>
            <w:tcBorders>
              <w:top w:val="single" w:sz="4" w:space="0" w:color="auto"/>
              <w:left w:val="nil"/>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549"/>
        </w:trPr>
        <w:tc>
          <w:tcPr>
            <w:tcW w:w="701" w:type="dxa"/>
            <w:vMerge/>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top w:val="single" w:sz="4" w:space="0" w:color="auto"/>
              <w:left w:val="single" w:sz="4" w:space="0" w:color="auto"/>
              <w:bottom w:val="single" w:sz="4" w:space="0" w:color="auto"/>
              <w:right w:val="single" w:sz="4" w:space="0" w:color="auto"/>
            </w:tcBorders>
            <w:noWrap/>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10</w:t>
            </w:r>
          </w:p>
        </w:tc>
        <w:tc>
          <w:tcPr>
            <w:tcW w:w="2268"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粘稠液体抽吸泵</w:t>
            </w:r>
          </w:p>
        </w:tc>
        <w:tc>
          <w:tcPr>
            <w:tcW w:w="993"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5000</w:t>
            </w:r>
          </w:p>
        </w:tc>
        <w:tc>
          <w:tcPr>
            <w:tcW w:w="709"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2</w:t>
            </w:r>
          </w:p>
        </w:tc>
        <w:tc>
          <w:tcPr>
            <w:tcW w:w="709"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台</w:t>
            </w:r>
          </w:p>
        </w:tc>
        <w:tc>
          <w:tcPr>
            <w:tcW w:w="1133"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10000</w:t>
            </w:r>
          </w:p>
        </w:tc>
        <w:tc>
          <w:tcPr>
            <w:tcW w:w="1134" w:type="dxa"/>
            <w:tcBorders>
              <w:top w:val="single" w:sz="4" w:space="0" w:color="auto"/>
              <w:left w:val="nil"/>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549"/>
        </w:trPr>
        <w:tc>
          <w:tcPr>
            <w:tcW w:w="701" w:type="dxa"/>
            <w:vMerge/>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top w:val="single" w:sz="4" w:space="0" w:color="auto"/>
              <w:left w:val="single" w:sz="4" w:space="0" w:color="auto"/>
              <w:bottom w:val="single" w:sz="4" w:space="0" w:color="auto"/>
              <w:right w:val="single" w:sz="4" w:space="0" w:color="auto"/>
            </w:tcBorders>
            <w:noWrap/>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11</w:t>
            </w:r>
          </w:p>
        </w:tc>
        <w:tc>
          <w:tcPr>
            <w:tcW w:w="2268"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背负式单兵破拆工具</w:t>
            </w:r>
          </w:p>
        </w:tc>
        <w:tc>
          <w:tcPr>
            <w:tcW w:w="993"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52000</w:t>
            </w:r>
          </w:p>
        </w:tc>
        <w:tc>
          <w:tcPr>
            <w:tcW w:w="709"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1</w:t>
            </w:r>
          </w:p>
        </w:tc>
        <w:tc>
          <w:tcPr>
            <w:tcW w:w="709"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套</w:t>
            </w:r>
          </w:p>
        </w:tc>
        <w:tc>
          <w:tcPr>
            <w:tcW w:w="1133"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52000</w:t>
            </w:r>
          </w:p>
        </w:tc>
        <w:tc>
          <w:tcPr>
            <w:tcW w:w="1134" w:type="dxa"/>
            <w:tcBorders>
              <w:top w:val="single" w:sz="4" w:space="0" w:color="auto"/>
              <w:left w:val="nil"/>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549"/>
        </w:trPr>
        <w:tc>
          <w:tcPr>
            <w:tcW w:w="701" w:type="dxa"/>
            <w:vMerge/>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top w:val="single" w:sz="4" w:space="0" w:color="auto"/>
              <w:left w:val="single" w:sz="4" w:space="0" w:color="auto"/>
              <w:bottom w:val="single" w:sz="4" w:space="0" w:color="auto"/>
              <w:right w:val="single" w:sz="4" w:space="0" w:color="auto"/>
            </w:tcBorders>
            <w:noWrap/>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12</w:t>
            </w:r>
          </w:p>
        </w:tc>
        <w:tc>
          <w:tcPr>
            <w:tcW w:w="2268"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电动往复锯（锂电池）</w:t>
            </w:r>
          </w:p>
        </w:tc>
        <w:tc>
          <w:tcPr>
            <w:tcW w:w="993"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6000</w:t>
            </w:r>
          </w:p>
        </w:tc>
        <w:tc>
          <w:tcPr>
            <w:tcW w:w="709"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6</w:t>
            </w:r>
          </w:p>
        </w:tc>
        <w:tc>
          <w:tcPr>
            <w:tcW w:w="709"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把</w:t>
            </w:r>
          </w:p>
        </w:tc>
        <w:tc>
          <w:tcPr>
            <w:tcW w:w="1133"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36000</w:t>
            </w:r>
          </w:p>
        </w:tc>
        <w:tc>
          <w:tcPr>
            <w:tcW w:w="1134" w:type="dxa"/>
            <w:tcBorders>
              <w:top w:val="single" w:sz="4" w:space="0" w:color="auto"/>
              <w:left w:val="nil"/>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549"/>
        </w:trPr>
        <w:tc>
          <w:tcPr>
            <w:tcW w:w="701" w:type="dxa"/>
            <w:vMerge/>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top w:val="single" w:sz="4" w:space="0" w:color="auto"/>
              <w:left w:val="single" w:sz="4" w:space="0" w:color="auto"/>
              <w:bottom w:val="single" w:sz="4" w:space="0" w:color="auto"/>
              <w:right w:val="single" w:sz="4" w:space="0" w:color="auto"/>
            </w:tcBorders>
            <w:noWrap/>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13</w:t>
            </w:r>
          </w:p>
        </w:tc>
        <w:tc>
          <w:tcPr>
            <w:tcW w:w="2268"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混凝土高频破拆工</w:t>
            </w:r>
            <w:r w:rsidRPr="00F91279">
              <w:rPr>
                <w:rFonts w:ascii="华文楷体" w:eastAsia="华文楷体" w:hAnsi="华文楷体" w:cs="宋体" w:hint="eastAsia"/>
                <w:kern w:val="0"/>
                <w:szCs w:val="21"/>
              </w:rPr>
              <w:lastRenderedPageBreak/>
              <w:t>具组</w:t>
            </w:r>
          </w:p>
        </w:tc>
        <w:tc>
          <w:tcPr>
            <w:tcW w:w="993"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lastRenderedPageBreak/>
              <w:t>340000</w:t>
            </w:r>
          </w:p>
        </w:tc>
        <w:tc>
          <w:tcPr>
            <w:tcW w:w="709"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1</w:t>
            </w:r>
          </w:p>
        </w:tc>
        <w:tc>
          <w:tcPr>
            <w:tcW w:w="709"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套</w:t>
            </w:r>
          </w:p>
        </w:tc>
        <w:tc>
          <w:tcPr>
            <w:tcW w:w="1133"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340000</w:t>
            </w:r>
          </w:p>
        </w:tc>
        <w:tc>
          <w:tcPr>
            <w:tcW w:w="1134"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hint="eastAsia"/>
                <w:szCs w:val="21"/>
              </w:rPr>
              <w:t>提供</w:t>
            </w:r>
          </w:p>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hint="eastAsia"/>
                <w:szCs w:val="21"/>
              </w:rPr>
              <w:lastRenderedPageBreak/>
              <w:t>视频</w:t>
            </w: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549"/>
        </w:trPr>
        <w:tc>
          <w:tcPr>
            <w:tcW w:w="701" w:type="dxa"/>
            <w:vMerge/>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top w:val="single" w:sz="4" w:space="0" w:color="auto"/>
              <w:left w:val="single" w:sz="4" w:space="0" w:color="auto"/>
              <w:bottom w:val="single" w:sz="4" w:space="0" w:color="auto"/>
              <w:right w:val="single" w:sz="4" w:space="0" w:color="auto"/>
            </w:tcBorders>
            <w:noWrap/>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14</w:t>
            </w:r>
          </w:p>
        </w:tc>
        <w:tc>
          <w:tcPr>
            <w:tcW w:w="2268"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超高分子强力锚点</w:t>
            </w:r>
          </w:p>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（包含</w:t>
            </w:r>
            <w:r w:rsidRPr="00F91279">
              <w:rPr>
                <w:rFonts w:ascii="华文楷体" w:eastAsia="华文楷体" w:hAnsi="华文楷体" w:cs="宋体" w:hint="eastAsia"/>
                <w:kern w:val="0"/>
                <w:szCs w:val="21"/>
              </w:rPr>
              <w:t>120cm1</w:t>
            </w:r>
            <w:r w:rsidRPr="00F91279">
              <w:rPr>
                <w:rFonts w:ascii="华文楷体" w:eastAsia="华文楷体" w:hAnsi="华文楷体" w:cs="宋体" w:hint="eastAsia"/>
                <w:kern w:val="0"/>
                <w:szCs w:val="21"/>
              </w:rPr>
              <w:t>条、</w:t>
            </w:r>
            <w:r w:rsidRPr="00F91279">
              <w:rPr>
                <w:rFonts w:ascii="华文楷体" w:eastAsia="华文楷体" w:hAnsi="华文楷体" w:cs="宋体" w:hint="eastAsia"/>
                <w:kern w:val="0"/>
                <w:szCs w:val="21"/>
              </w:rPr>
              <w:t>150cm1</w:t>
            </w:r>
            <w:r w:rsidRPr="00F91279">
              <w:rPr>
                <w:rFonts w:ascii="华文楷体" w:eastAsia="华文楷体" w:hAnsi="华文楷体" w:cs="宋体" w:hint="eastAsia"/>
                <w:kern w:val="0"/>
                <w:szCs w:val="21"/>
              </w:rPr>
              <w:t>条、</w:t>
            </w:r>
            <w:r w:rsidRPr="00F91279">
              <w:rPr>
                <w:rFonts w:ascii="华文楷体" w:eastAsia="华文楷体" w:hAnsi="华文楷体" w:cs="宋体" w:hint="eastAsia"/>
                <w:kern w:val="0"/>
                <w:szCs w:val="21"/>
              </w:rPr>
              <w:t>200cm1</w:t>
            </w:r>
            <w:r w:rsidRPr="00F91279">
              <w:rPr>
                <w:rFonts w:ascii="华文楷体" w:eastAsia="华文楷体" w:hAnsi="华文楷体" w:cs="宋体" w:hint="eastAsia"/>
                <w:kern w:val="0"/>
                <w:szCs w:val="21"/>
              </w:rPr>
              <w:t>条）</w:t>
            </w:r>
          </w:p>
        </w:tc>
        <w:tc>
          <w:tcPr>
            <w:tcW w:w="993"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1500</w:t>
            </w:r>
          </w:p>
        </w:tc>
        <w:tc>
          <w:tcPr>
            <w:tcW w:w="709"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30</w:t>
            </w:r>
          </w:p>
        </w:tc>
        <w:tc>
          <w:tcPr>
            <w:tcW w:w="709"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proofErr w:type="gramStart"/>
            <w:r w:rsidRPr="00F91279">
              <w:rPr>
                <w:rFonts w:ascii="华文楷体" w:eastAsia="华文楷体" w:hAnsi="华文楷体" w:cs="宋体" w:hint="eastAsia"/>
                <w:kern w:val="0"/>
                <w:szCs w:val="21"/>
              </w:rPr>
              <w:t>个</w:t>
            </w:r>
            <w:proofErr w:type="gramEnd"/>
          </w:p>
        </w:tc>
        <w:tc>
          <w:tcPr>
            <w:tcW w:w="1133"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45000</w:t>
            </w:r>
          </w:p>
        </w:tc>
        <w:tc>
          <w:tcPr>
            <w:tcW w:w="1134"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b/>
                <w:szCs w:val="21"/>
              </w:rPr>
            </w:pPr>
            <w:r w:rsidRPr="00F91279">
              <w:rPr>
                <w:rFonts w:ascii="华文楷体" w:eastAsia="华文楷体" w:hAnsi="华文楷体" w:cs="宋体" w:hint="eastAsia"/>
                <w:b/>
                <w:szCs w:val="21"/>
              </w:rPr>
              <w:t>√</w:t>
            </w: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549"/>
        </w:trPr>
        <w:tc>
          <w:tcPr>
            <w:tcW w:w="701" w:type="dxa"/>
            <w:vMerge/>
            <w:tcBorders>
              <w:top w:val="single" w:sz="4" w:space="0" w:color="auto"/>
              <w:left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top w:val="single" w:sz="4" w:space="0" w:color="auto"/>
              <w:left w:val="single" w:sz="4" w:space="0" w:color="auto"/>
              <w:right w:val="single" w:sz="4" w:space="0" w:color="auto"/>
            </w:tcBorders>
            <w:noWrap/>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15</w:t>
            </w:r>
          </w:p>
        </w:tc>
        <w:tc>
          <w:tcPr>
            <w:tcW w:w="2268" w:type="dxa"/>
            <w:tcBorders>
              <w:top w:val="single" w:sz="4" w:space="0" w:color="auto"/>
              <w:left w:val="nil"/>
              <w:bottom w:val="single" w:sz="4" w:space="0" w:color="auto"/>
              <w:right w:val="single" w:sz="4" w:space="0" w:color="auto"/>
            </w:tcBorders>
            <w:vAlign w:val="center"/>
          </w:tcPr>
          <w:p w:rsidR="001A0F64" w:rsidRPr="00F91279" w:rsidRDefault="0008262D">
            <w:pPr>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过结滑轮</w:t>
            </w:r>
          </w:p>
        </w:tc>
        <w:tc>
          <w:tcPr>
            <w:tcW w:w="993" w:type="dxa"/>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1800</w:t>
            </w:r>
          </w:p>
        </w:tc>
        <w:tc>
          <w:tcPr>
            <w:tcW w:w="709"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6</w:t>
            </w:r>
          </w:p>
        </w:tc>
        <w:tc>
          <w:tcPr>
            <w:tcW w:w="709"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proofErr w:type="gramStart"/>
            <w:r w:rsidRPr="00F91279">
              <w:rPr>
                <w:rFonts w:ascii="华文楷体" w:eastAsia="华文楷体" w:hAnsi="华文楷体" w:cs="宋体" w:hint="eastAsia"/>
                <w:kern w:val="0"/>
                <w:szCs w:val="21"/>
              </w:rPr>
              <w:t>个</w:t>
            </w:r>
            <w:proofErr w:type="gramEnd"/>
          </w:p>
        </w:tc>
        <w:tc>
          <w:tcPr>
            <w:tcW w:w="1133"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10800</w:t>
            </w:r>
          </w:p>
        </w:tc>
        <w:tc>
          <w:tcPr>
            <w:tcW w:w="1134" w:type="dxa"/>
            <w:tcBorders>
              <w:top w:val="single" w:sz="4" w:space="0" w:color="auto"/>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b/>
                <w:szCs w:val="21"/>
              </w:rPr>
            </w:pPr>
            <w:r w:rsidRPr="00F91279">
              <w:rPr>
                <w:rFonts w:ascii="华文楷体" w:eastAsia="华文楷体" w:hAnsi="华文楷体" w:cs="宋体" w:hint="eastAsia"/>
                <w:b/>
                <w:szCs w:val="21"/>
              </w:rPr>
              <w:t>√</w:t>
            </w: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549"/>
        </w:trPr>
        <w:tc>
          <w:tcPr>
            <w:tcW w:w="701" w:type="dxa"/>
            <w:vMerge/>
            <w:tcBorders>
              <w:left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left w:val="single" w:sz="4" w:space="0" w:color="auto"/>
              <w:right w:val="single" w:sz="4" w:space="0" w:color="auto"/>
            </w:tcBorders>
            <w:noWrap/>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nil"/>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16</w:t>
            </w:r>
          </w:p>
        </w:tc>
        <w:tc>
          <w:tcPr>
            <w:tcW w:w="2268" w:type="dxa"/>
            <w:tcBorders>
              <w:top w:val="nil"/>
              <w:left w:val="nil"/>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proofErr w:type="gramStart"/>
            <w:r w:rsidRPr="00F91279">
              <w:rPr>
                <w:rFonts w:ascii="华文楷体" w:eastAsia="华文楷体" w:hAnsi="华文楷体" w:cs="宋体" w:hint="eastAsia"/>
                <w:kern w:val="0"/>
                <w:szCs w:val="21"/>
              </w:rPr>
              <w:t>提吊滑轮</w:t>
            </w:r>
            <w:proofErr w:type="gramEnd"/>
            <w:r w:rsidRPr="00F91279">
              <w:rPr>
                <w:rFonts w:ascii="华文楷体" w:eastAsia="华文楷体" w:hAnsi="华文楷体" w:cs="宋体" w:hint="eastAsia"/>
                <w:kern w:val="0"/>
                <w:szCs w:val="21"/>
              </w:rPr>
              <w:t>下降器</w:t>
            </w:r>
          </w:p>
        </w:tc>
        <w:tc>
          <w:tcPr>
            <w:tcW w:w="993" w:type="dxa"/>
            <w:tcBorders>
              <w:top w:val="nil"/>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6600</w:t>
            </w:r>
          </w:p>
        </w:tc>
        <w:tc>
          <w:tcPr>
            <w:tcW w:w="709" w:type="dxa"/>
            <w:tcBorders>
              <w:top w:val="nil"/>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12</w:t>
            </w:r>
          </w:p>
        </w:tc>
        <w:tc>
          <w:tcPr>
            <w:tcW w:w="709" w:type="dxa"/>
            <w:tcBorders>
              <w:top w:val="nil"/>
              <w:left w:val="nil"/>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proofErr w:type="gramStart"/>
            <w:r w:rsidRPr="00F91279">
              <w:rPr>
                <w:rFonts w:ascii="华文楷体" w:eastAsia="华文楷体" w:hAnsi="华文楷体" w:cs="宋体" w:hint="eastAsia"/>
                <w:kern w:val="0"/>
                <w:szCs w:val="21"/>
              </w:rPr>
              <w:t>个</w:t>
            </w:r>
            <w:proofErr w:type="gramEnd"/>
          </w:p>
        </w:tc>
        <w:tc>
          <w:tcPr>
            <w:tcW w:w="1133" w:type="dxa"/>
            <w:tcBorders>
              <w:top w:val="nil"/>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79200</w:t>
            </w:r>
          </w:p>
        </w:tc>
        <w:tc>
          <w:tcPr>
            <w:tcW w:w="1134" w:type="dxa"/>
            <w:tcBorders>
              <w:top w:val="nil"/>
              <w:left w:val="nil"/>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c>
          <w:tcPr>
            <w:tcW w:w="717" w:type="dxa"/>
            <w:tcBorders>
              <w:top w:val="nil"/>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549"/>
        </w:trPr>
        <w:tc>
          <w:tcPr>
            <w:tcW w:w="701" w:type="dxa"/>
            <w:vMerge/>
            <w:tcBorders>
              <w:left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left w:val="single" w:sz="4" w:space="0" w:color="auto"/>
              <w:right w:val="single" w:sz="4" w:space="0" w:color="auto"/>
            </w:tcBorders>
            <w:noWrap/>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nil"/>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17</w:t>
            </w:r>
          </w:p>
        </w:tc>
        <w:tc>
          <w:tcPr>
            <w:tcW w:w="2268" w:type="dxa"/>
            <w:tcBorders>
              <w:top w:val="nil"/>
              <w:left w:val="nil"/>
              <w:bottom w:val="single" w:sz="4" w:space="0" w:color="auto"/>
              <w:right w:val="single" w:sz="4" w:space="0" w:color="auto"/>
            </w:tcBorders>
            <w:vAlign w:val="center"/>
          </w:tcPr>
          <w:p w:rsidR="001A0F64" w:rsidRPr="00F91279" w:rsidRDefault="0008262D">
            <w:pPr>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电动上升器</w:t>
            </w:r>
          </w:p>
        </w:tc>
        <w:tc>
          <w:tcPr>
            <w:tcW w:w="993" w:type="dxa"/>
            <w:tcBorders>
              <w:top w:val="nil"/>
              <w:left w:val="nil"/>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120000</w:t>
            </w:r>
          </w:p>
        </w:tc>
        <w:tc>
          <w:tcPr>
            <w:tcW w:w="709" w:type="dxa"/>
            <w:tcBorders>
              <w:top w:val="nil"/>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1</w:t>
            </w:r>
          </w:p>
        </w:tc>
        <w:tc>
          <w:tcPr>
            <w:tcW w:w="709" w:type="dxa"/>
            <w:tcBorders>
              <w:top w:val="nil"/>
              <w:left w:val="nil"/>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proofErr w:type="gramStart"/>
            <w:r w:rsidRPr="00F91279">
              <w:rPr>
                <w:rFonts w:ascii="华文楷体" w:eastAsia="华文楷体" w:hAnsi="华文楷体" w:cs="宋体" w:hint="eastAsia"/>
                <w:kern w:val="0"/>
                <w:szCs w:val="21"/>
              </w:rPr>
              <w:t>个</w:t>
            </w:r>
            <w:proofErr w:type="gramEnd"/>
          </w:p>
        </w:tc>
        <w:tc>
          <w:tcPr>
            <w:tcW w:w="1133" w:type="dxa"/>
            <w:tcBorders>
              <w:top w:val="nil"/>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120000</w:t>
            </w:r>
          </w:p>
        </w:tc>
        <w:tc>
          <w:tcPr>
            <w:tcW w:w="1134" w:type="dxa"/>
            <w:tcBorders>
              <w:top w:val="nil"/>
              <w:left w:val="nil"/>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hint="eastAsia"/>
                <w:szCs w:val="21"/>
              </w:rPr>
              <w:t>提供</w:t>
            </w:r>
          </w:p>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hint="eastAsia"/>
                <w:szCs w:val="21"/>
              </w:rPr>
              <w:t>视频</w:t>
            </w:r>
          </w:p>
        </w:tc>
        <w:tc>
          <w:tcPr>
            <w:tcW w:w="717" w:type="dxa"/>
            <w:tcBorders>
              <w:top w:val="nil"/>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549"/>
        </w:trPr>
        <w:tc>
          <w:tcPr>
            <w:tcW w:w="701" w:type="dxa"/>
            <w:vMerge/>
            <w:tcBorders>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left w:val="single" w:sz="4" w:space="0" w:color="auto"/>
              <w:bottom w:val="single" w:sz="4" w:space="0" w:color="auto"/>
              <w:right w:val="single" w:sz="4" w:space="0" w:color="auto"/>
            </w:tcBorders>
            <w:noWrap/>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nil"/>
              <w:left w:val="nil"/>
              <w:bottom w:val="single" w:sz="4" w:space="0" w:color="auto"/>
              <w:right w:val="single" w:sz="4" w:space="0" w:color="auto"/>
            </w:tcBorders>
            <w:shd w:val="clear" w:color="auto" w:fill="auto"/>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18</w:t>
            </w:r>
          </w:p>
        </w:tc>
        <w:tc>
          <w:tcPr>
            <w:tcW w:w="2268" w:type="dxa"/>
            <w:tcBorders>
              <w:top w:val="nil"/>
              <w:left w:val="nil"/>
              <w:bottom w:val="single" w:sz="4" w:space="0" w:color="auto"/>
              <w:right w:val="single" w:sz="4" w:space="0" w:color="auto"/>
            </w:tcBorders>
            <w:shd w:val="clear" w:color="auto" w:fill="auto"/>
            <w:vAlign w:val="center"/>
          </w:tcPr>
          <w:p w:rsidR="001A0F64" w:rsidRPr="00F91279" w:rsidRDefault="0008262D">
            <w:pPr>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多功能三角架</w:t>
            </w:r>
          </w:p>
        </w:tc>
        <w:tc>
          <w:tcPr>
            <w:tcW w:w="993" w:type="dxa"/>
            <w:tcBorders>
              <w:top w:val="nil"/>
              <w:left w:val="nil"/>
              <w:bottom w:val="single" w:sz="4" w:space="0" w:color="auto"/>
              <w:right w:val="single" w:sz="4" w:space="0" w:color="auto"/>
            </w:tcBorders>
            <w:shd w:val="clear" w:color="auto" w:fill="auto"/>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32000</w:t>
            </w:r>
          </w:p>
        </w:tc>
        <w:tc>
          <w:tcPr>
            <w:tcW w:w="709" w:type="dxa"/>
            <w:tcBorders>
              <w:top w:val="nil"/>
              <w:left w:val="nil"/>
              <w:bottom w:val="single" w:sz="4" w:space="0" w:color="auto"/>
              <w:right w:val="single" w:sz="4" w:space="0" w:color="auto"/>
            </w:tcBorders>
            <w:shd w:val="clear" w:color="auto" w:fill="auto"/>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2</w:t>
            </w:r>
          </w:p>
        </w:tc>
        <w:tc>
          <w:tcPr>
            <w:tcW w:w="709" w:type="dxa"/>
            <w:tcBorders>
              <w:top w:val="nil"/>
              <w:left w:val="nil"/>
              <w:bottom w:val="single" w:sz="4" w:space="0" w:color="auto"/>
              <w:right w:val="single" w:sz="4" w:space="0" w:color="auto"/>
            </w:tcBorders>
            <w:shd w:val="clear" w:color="auto" w:fill="auto"/>
            <w:vAlign w:val="center"/>
          </w:tcPr>
          <w:p w:rsidR="001A0F64" w:rsidRPr="00F91279" w:rsidRDefault="0008262D">
            <w:pPr>
              <w:widowControl/>
              <w:spacing w:line="340" w:lineRule="exact"/>
              <w:jc w:val="center"/>
              <w:rPr>
                <w:rFonts w:ascii="华文楷体" w:eastAsia="华文楷体" w:hAnsi="华文楷体" w:cs="宋体"/>
                <w:kern w:val="0"/>
                <w:szCs w:val="21"/>
              </w:rPr>
            </w:pPr>
            <w:proofErr w:type="gramStart"/>
            <w:r w:rsidRPr="00F91279">
              <w:rPr>
                <w:rFonts w:ascii="华文楷体" w:eastAsia="华文楷体" w:hAnsi="华文楷体" w:cs="宋体" w:hint="eastAsia"/>
                <w:kern w:val="0"/>
                <w:szCs w:val="21"/>
              </w:rPr>
              <w:t>个</w:t>
            </w:r>
            <w:proofErr w:type="gramEnd"/>
          </w:p>
        </w:tc>
        <w:tc>
          <w:tcPr>
            <w:tcW w:w="1133" w:type="dxa"/>
            <w:tcBorders>
              <w:top w:val="nil"/>
              <w:left w:val="nil"/>
              <w:bottom w:val="single" w:sz="4" w:space="0" w:color="auto"/>
              <w:right w:val="single" w:sz="4" w:space="0" w:color="auto"/>
            </w:tcBorders>
            <w:shd w:val="clear" w:color="auto" w:fill="auto"/>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64000</w:t>
            </w:r>
          </w:p>
        </w:tc>
        <w:tc>
          <w:tcPr>
            <w:tcW w:w="1134" w:type="dxa"/>
            <w:tcBorders>
              <w:top w:val="nil"/>
              <w:left w:val="nil"/>
              <w:bottom w:val="single" w:sz="4" w:space="0" w:color="auto"/>
              <w:right w:val="single" w:sz="4" w:space="0" w:color="auto"/>
            </w:tcBorders>
            <w:shd w:val="clear" w:color="auto" w:fill="auto"/>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c>
          <w:tcPr>
            <w:tcW w:w="717" w:type="dxa"/>
            <w:tcBorders>
              <w:top w:val="nil"/>
              <w:left w:val="single" w:sz="4" w:space="0" w:color="auto"/>
              <w:bottom w:val="single" w:sz="4" w:space="0" w:color="auto"/>
              <w:right w:val="single" w:sz="4" w:space="0" w:color="auto"/>
            </w:tcBorders>
            <w:shd w:val="clear" w:color="auto" w:fill="auto"/>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631"/>
        </w:trPr>
        <w:tc>
          <w:tcPr>
            <w:tcW w:w="701" w:type="dxa"/>
            <w:vMerge w:val="restart"/>
            <w:tcBorders>
              <w:top w:val="single" w:sz="4" w:space="0" w:color="auto"/>
              <w:left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包三</w:t>
            </w:r>
          </w:p>
        </w:tc>
        <w:tc>
          <w:tcPr>
            <w:tcW w:w="1001" w:type="dxa"/>
            <w:vMerge w:val="restart"/>
            <w:tcBorders>
              <w:top w:val="single" w:sz="4" w:space="0" w:color="auto"/>
              <w:left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kern w:val="0"/>
                <w:szCs w:val="21"/>
                <w:lang w:bidi="ar"/>
              </w:rPr>
              <w:t>177.73</w:t>
            </w:r>
          </w:p>
        </w:tc>
        <w:tc>
          <w:tcPr>
            <w:tcW w:w="709"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1</w:t>
            </w:r>
          </w:p>
        </w:tc>
        <w:tc>
          <w:tcPr>
            <w:tcW w:w="2268"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耐低温防冻服</w:t>
            </w:r>
          </w:p>
        </w:tc>
        <w:tc>
          <w:tcPr>
            <w:tcW w:w="993"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2100</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10</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套</w:t>
            </w:r>
          </w:p>
        </w:tc>
        <w:tc>
          <w:tcPr>
            <w:tcW w:w="1133"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21000</w:t>
            </w:r>
          </w:p>
        </w:tc>
        <w:tc>
          <w:tcPr>
            <w:tcW w:w="1134"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631"/>
        </w:trPr>
        <w:tc>
          <w:tcPr>
            <w:tcW w:w="701" w:type="dxa"/>
            <w:vMerge/>
            <w:tcBorders>
              <w:left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left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2</w:t>
            </w:r>
          </w:p>
        </w:tc>
        <w:tc>
          <w:tcPr>
            <w:tcW w:w="2268"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防辐射服</w:t>
            </w:r>
          </w:p>
        </w:tc>
        <w:tc>
          <w:tcPr>
            <w:tcW w:w="993"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7500</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4</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套</w:t>
            </w:r>
          </w:p>
        </w:tc>
        <w:tc>
          <w:tcPr>
            <w:tcW w:w="1133"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30000</w:t>
            </w:r>
          </w:p>
        </w:tc>
        <w:tc>
          <w:tcPr>
            <w:tcW w:w="1134"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631"/>
        </w:trPr>
        <w:tc>
          <w:tcPr>
            <w:tcW w:w="701" w:type="dxa"/>
            <w:vMerge/>
            <w:tcBorders>
              <w:left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left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3</w:t>
            </w:r>
          </w:p>
        </w:tc>
        <w:tc>
          <w:tcPr>
            <w:tcW w:w="2268"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柔性堵漏工具</w:t>
            </w:r>
          </w:p>
        </w:tc>
        <w:tc>
          <w:tcPr>
            <w:tcW w:w="993"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220000</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1</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套</w:t>
            </w:r>
          </w:p>
        </w:tc>
        <w:tc>
          <w:tcPr>
            <w:tcW w:w="1133"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220000</w:t>
            </w:r>
          </w:p>
        </w:tc>
        <w:tc>
          <w:tcPr>
            <w:tcW w:w="1134"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hint="eastAsia"/>
                <w:szCs w:val="21"/>
              </w:rPr>
              <w:t>提供</w:t>
            </w:r>
          </w:p>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hint="eastAsia"/>
                <w:szCs w:val="21"/>
              </w:rPr>
              <w:t>视频</w:t>
            </w: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hint="eastAsia"/>
                <w:sz w:val="21"/>
                <w:szCs w:val="21"/>
              </w:rPr>
              <w:t>●</w:t>
            </w:r>
          </w:p>
        </w:tc>
      </w:tr>
      <w:tr w:rsidR="00F91279" w:rsidRPr="00F91279">
        <w:trPr>
          <w:trHeight w:val="631"/>
        </w:trPr>
        <w:tc>
          <w:tcPr>
            <w:tcW w:w="701" w:type="dxa"/>
            <w:vMerge/>
            <w:tcBorders>
              <w:left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left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4</w:t>
            </w:r>
          </w:p>
        </w:tc>
        <w:tc>
          <w:tcPr>
            <w:tcW w:w="2268"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磁压式堵漏工具</w:t>
            </w:r>
          </w:p>
        </w:tc>
        <w:tc>
          <w:tcPr>
            <w:tcW w:w="993"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6500</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1</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套</w:t>
            </w:r>
          </w:p>
        </w:tc>
        <w:tc>
          <w:tcPr>
            <w:tcW w:w="1133"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6500</w:t>
            </w:r>
          </w:p>
        </w:tc>
        <w:tc>
          <w:tcPr>
            <w:tcW w:w="1134"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631"/>
        </w:trPr>
        <w:tc>
          <w:tcPr>
            <w:tcW w:w="701" w:type="dxa"/>
            <w:vMerge/>
            <w:tcBorders>
              <w:left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left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5</w:t>
            </w:r>
          </w:p>
        </w:tc>
        <w:tc>
          <w:tcPr>
            <w:tcW w:w="2268"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proofErr w:type="gramStart"/>
            <w:r w:rsidRPr="00F91279">
              <w:rPr>
                <w:rFonts w:ascii="华文楷体" w:eastAsia="华文楷体" w:hAnsi="华文楷体" w:cs="宋体" w:hint="eastAsia"/>
                <w:kern w:val="0"/>
                <w:szCs w:val="21"/>
              </w:rPr>
              <w:t>工业级带压</w:t>
            </w:r>
            <w:proofErr w:type="gramEnd"/>
            <w:r w:rsidRPr="00F91279">
              <w:rPr>
                <w:rFonts w:ascii="华文楷体" w:eastAsia="华文楷体" w:hAnsi="华文楷体" w:cs="宋体" w:hint="eastAsia"/>
                <w:kern w:val="0"/>
                <w:szCs w:val="21"/>
              </w:rPr>
              <w:t>堵漏法兰夹具</w:t>
            </w:r>
          </w:p>
        </w:tc>
        <w:tc>
          <w:tcPr>
            <w:tcW w:w="993"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7000</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1</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套</w:t>
            </w:r>
          </w:p>
        </w:tc>
        <w:tc>
          <w:tcPr>
            <w:tcW w:w="1133"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7000</w:t>
            </w:r>
          </w:p>
        </w:tc>
        <w:tc>
          <w:tcPr>
            <w:tcW w:w="1134"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631"/>
        </w:trPr>
        <w:tc>
          <w:tcPr>
            <w:tcW w:w="701" w:type="dxa"/>
            <w:vMerge/>
            <w:tcBorders>
              <w:left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left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6</w:t>
            </w:r>
          </w:p>
        </w:tc>
        <w:tc>
          <w:tcPr>
            <w:tcW w:w="2268"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堵漏工具</w:t>
            </w:r>
          </w:p>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（包含</w:t>
            </w:r>
            <w:proofErr w:type="gramStart"/>
            <w:r w:rsidRPr="00F91279">
              <w:rPr>
                <w:rFonts w:ascii="华文楷体" w:eastAsia="华文楷体" w:hAnsi="华文楷体" w:cs="宋体" w:hint="eastAsia"/>
                <w:kern w:val="0"/>
                <w:szCs w:val="21"/>
              </w:rPr>
              <w:t>外封式堵漏</w:t>
            </w:r>
            <w:proofErr w:type="gramEnd"/>
            <w:r w:rsidRPr="00F91279">
              <w:rPr>
                <w:rFonts w:ascii="华文楷体" w:eastAsia="华文楷体" w:hAnsi="华文楷体" w:cs="宋体" w:hint="eastAsia"/>
                <w:kern w:val="0"/>
                <w:szCs w:val="21"/>
              </w:rPr>
              <w:t>袋</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套、捆绑式堵漏工具</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套、金属堵漏套管</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套、气动吸盘式堵漏器</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套、注入式堵漏工具</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套）</w:t>
            </w:r>
          </w:p>
        </w:tc>
        <w:tc>
          <w:tcPr>
            <w:tcW w:w="993"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36000</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套</w:t>
            </w:r>
          </w:p>
        </w:tc>
        <w:tc>
          <w:tcPr>
            <w:tcW w:w="1133"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180000</w:t>
            </w:r>
          </w:p>
        </w:tc>
        <w:tc>
          <w:tcPr>
            <w:tcW w:w="1134"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szCs w:val="21"/>
              </w:rPr>
            </w:pPr>
            <w:r w:rsidRPr="00F91279">
              <w:rPr>
                <w:rFonts w:ascii="华文楷体" w:eastAsia="华文楷体" w:hAnsi="华文楷体" w:hint="eastAsia"/>
                <w:szCs w:val="21"/>
              </w:rPr>
              <w:t>提供</w:t>
            </w:r>
          </w:p>
          <w:p w:rsidR="001A0F64" w:rsidRPr="00F91279" w:rsidRDefault="0008262D">
            <w:pPr>
              <w:widowControl/>
              <w:spacing w:line="340" w:lineRule="exact"/>
              <w:jc w:val="center"/>
              <w:textAlignment w:val="center"/>
              <w:rPr>
                <w:rFonts w:ascii="华文楷体" w:eastAsia="华文楷体" w:hAnsi="华文楷体"/>
                <w:szCs w:val="21"/>
              </w:rPr>
            </w:pPr>
            <w:r w:rsidRPr="00F91279">
              <w:rPr>
                <w:rFonts w:ascii="华文楷体" w:eastAsia="华文楷体" w:hAnsi="华文楷体" w:hint="eastAsia"/>
                <w:szCs w:val="21"/>
              </w:rPr>
              <w:t>视频</w:t>
            </w: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631"/>
        </w:trPr>
        <w:tc>
          <w:tcPr>
            <w:tcW w:w="701" w:type="dxa"/>
            <w:vMerge/>
            <w:tcBorders>
              <w:left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left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lang w:bidi="ar"/>
              </w:rPr>
              <w:t>7</w:t>
            </w:r>
          </w:p>
        </w:tc>
        <w:tc>
          <w:tcPr>
            <w:tcW w:w="2268"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超低延展静力绳（</w:t>
            </w:r>
            <w:r w:rsidRPr="00F91279">
              <w:rPr>
                <w:rFonts w:ascii="华文楷体" w:eastAsia="华文楷体" w:hAnsi="华文楷体" w:cs="宋体" w:hint="eastAsia"/>
                <w:kern w:val="0"/>
                <w:szCs w:val="21"/>
              </w:rPr>
              <w:t>100</w:t>
            </w:r>
            <w:r w:rsidRPr="00F91279">
              <w:rPr>
                <w:rFonts w:ascii="华文楷体" w:eastAsia="华文楷体" w:hAnsi="华文楷体" w:cs="宋体" w:hint="eastAsia"/>
                <w:kern w:val="0"/>
                <w:szCs w:val="21"/>
              </w:rPr>
              <w:t>米）</w:t>
            </w:r>
          </w:p>
        </w:tc>
        <w:tc>
          <w:tcPr>
            <w:tcW w:w="993"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3000</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30</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根</w:t>
            </w:r>
          </w:p>
        </w:tc>
        <w:tc>
          <w:tcPr>
            <w:tcW w:w="1133"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90000</w:t>
            </w:r>
          </w:p>
        </w:tc>
        <w:tc>
          <w:tcPr>
            <w:tcW w:w="1134"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631"/>
        </w:trPr>
        <w:tc>
          <w:tcPr>
            <w:tcW w:w="701" w:type="dxa"/>
            <w:vMerge/>
            <w:tcBorders>
              <w:left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left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8</w:t>
            </w:r>
          </w:p>
        </w:tc>
        <w:tc>
          <w:tcPr>
            <w:tcW w:w="2268"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绳索收纳包</w:t>
            </w:r>
          </w:p>
        </w:tc>
        <w:tc>
          <w:tcPr>
            <w:tcW w:w="993"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600</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20</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proofErr w:type="gramStart"/>
            <w:r w:rsidRPr="00F91279">
              <w:rPr>
                <w:rFonts w:ascii="华文楷体" w:eastAsia="华文楷体" w:hAnsi="华文楷体" w:cs="宋体" w:hint="eastAsia"/>
                <w:kern w:val="0"/>
                <w:szCs w:val="21"/>
              </w:rPr>
              <w:t>个</w:t>
            </w:r>
            <w:proofErr w:type="gramEnd"/>
          </w:p>
        </w:tc>
        <w:tc>
          <w:tcPr>
            <w:tcW w:w="1133"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12000</w:t>
            </w:r>
          </w:p>
        </w:tc>
        <w:tc>
          <w:tcPr>
            <w:tcW w:w="1134"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631"/>
        </w:trPr>
        <w:tc>
          <w:tcPr>
            <w:tcW w:w="701" w:type="dxa"/>
            <w:vMerge/>
            <w:tcBorders>
              <w:left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left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9</w:t>
            </w:r>
          </w:p>
        </w:tc>
        <w:tc>
          <w:tcPr>
            <w:tcW w:w="2268"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spacing w:line="340" w:lineRule="exact"/>
              <w:jc w:val="center"/>
              <w:rPr>
                <w:rFonts w:ascii="华文楷体" w:eastAsia="华文楷体" w:hAnsi="华文楷体" w:cs="宋体"/>
                <w:kern w:val="0"/>
                <w:szCs w:val="21"/>
              </w:rPr>
            </w:pPr>
            <w:proofErr w:type="gramStart"/>
            <w:r w:rsidRPr="00F91279">
              <w:rPr>
                <w:rFonts w:ascii="华文楷体" w:eastAsia="华文楷体" w:hAnsi="华文楷体" w:cs="宋体" w:hint="eastAsia"/>
                <w:kern w:val="0"/>
                <w:szCs w:val="21"/>
              </w:rPr>
              <w:t>胸灯</w:t>
            </w:r>
            <w:proofErr w:type="gramEnd"/>
          </w:p>
        </w:tc>
        <w:tc>
          <w:tcPr>
            <w:tcW w:w="993"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300</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40</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proofErr w:type="gramStart"/>
            <w:r w:rsidRPr="00F91279">
              <w:rPr>
                <w:rFonts w:ascii="华文楷体" w:eastAsia="华文楷体" w:hAnsi="华文楷体" w:cs="宋体" w:hint="eastAsia"/>
                <w:kern w:val="0"/>
                <w:szCs w:val="21"/>
              </w:rPr>
              <w:t>个</w:t>
            </w:r>
            <w:proofErr w:type="gramEnd"/>
          </w:p>
        </w:tc>
        <w:tc>
          <w:tcPr>
            <w:tcW w:w="1133"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12000</w:t>
            </w:r>
          </w:p>
        </w:tc>
        <w:tc>
          <w:tcPr>
            <w:tcW w:w="1134"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631"/>
        </w:trPr>
        <w:tc>
          <w:tcPr>
            <w:tcW w:w="701" w:type="dxa"/>
            <w:vMerge/>
            <w:tcBorders>
              <w:left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left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10</w:t>
            </w:r>
          </w:p>
        </w:tc>
        <w:tc>
          <w:tcPr>
            <w:tcW w:w="2268"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绳索救援套装（包含山岳头盔</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顶、自制停式单凸轮下降器</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个、游动</w:t>
            </w:r>
            <w:proofErr w:type="gramStart"/>
            <w:r w:rsidRPr="00F91279">
              <w:rPr>
                <w:rFonts w:ascii="华文楷体" w:eastAsia="华文楷体" w:hAnsi="华文楷体" w:cs="宋体" w:hint="eastAsia"/>
                <w:kern w:val="0"/>
                <w:szCs w:val="21"/>
              </w:rPr>
              <w:t>止坠器</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个</w:t>
            </w:r>
            <w:proofErr w:type="gramEnd"/>
            <w:r w:rsidRPr="00F91279">
              <w:rPr>
                <w:rFonts w:ascii="华文楷体" w:eastAsia="华文楷体" w:hAnsi="华文楷体" w:cs="宋体" w:hint="eastAsia"/>
                <w:kern w:val="0"/>
                <w:szCs w:val="21"/>
              </w:rPr>
              <w:t>、手式上升器（右手）</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个、</w:t>
            </w:r>
            <w:proofErr w:type="gramStart"/>
            <w:r w:rsidRPr="00F91279">
              <w:rPr>
                <w:rFonts w:ascii="华文楷体" w:eastAsia="华文楷体" w:hAnsi="华文楷体" w:cs="宋体" w:hint="eastAsia"/>
                <w:kern w:val="0"/>
                <w:szCs w:val="21"/>
              </w:rPr>
              <w:t>脚踏带</w:t>
            </w:r>
            <w:proofErr w:type="gramEnd"/>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lastRenderedPageBreak/>
              <w:t>条、势能吸收器</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条、牛尾绳</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条、绳索救援手套</w:t>
            </w:r>
            <w:r w:rsidRPr="00F91279">
              <w:rPr>
                <w:rFonts w:ascii="华文楷体" w:eastAsia="华文楷体" w:hAnsi="华文楷体" w:cs="宋体" w:hint="eastAsia"/>
                <w:kern w:val="0"/>
                <w:szCs w:val="21"/>
              </w:rPr>
              <w:t>2</w:t>
            </w:r>
            <w:r w:rsidRPr="00F91279">
              <w:rPr>
                <w:rFonts w:ascii="华文楷体" w:eastAsia="华文楷体" w:hAnsi="华文楷体" w:cs="宋体" w:hint="eastAsia"/>
                <w:kern w:val="0"/>
                <w:szCs w:val="21"/>
              </w:rPr>
              <w:t>双、短连接</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条、膝式辅助上升器</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个、五点式全身安全吊带</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套）</w:t>
            </w:r>
          </w:p>
        </w:tc>
        <w:tc>
          <w:tcPr>
            <w:tcW w:w="993"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lastRenderedPageBreak/>
              <w:t>12000</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30</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套</w:t>
            </w:r>
          </w:p>
        </w:tc>
        <w:tc>
          <w:tcPr>
            <w:tcW w:w="1133"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360000</w:t>
            </w:r>
          </w:p>
        </w:tc>
        <w:tc>
          <w:tcPr>
            <w:tcW w:w="1134"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b/>
                <w:szCs w:val="21"/>
              </w:rPr>
            </w:pPr>
            <w:r w:rsidRPr="00F91279">
              <w:rPr>
                <w:rFonts w:ascii="华文楷体" w:eastAsia="华文楷体" w:hAnsi="华文楷体" w:cs="宋体" w:hint="eastAsia"/>
                <w:b/>
                <w:szCs w:val="21"/>
              </w:rPr>
              <w:t>√</w:t>
            </w: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631"/>
        </w:trPr>
        <w:tc>
          <w:tcPr>
            <w:tcW w:w="701" w:type="dxa"/>
            <w:vMerge/>
            <w:tcBorders>
              <w:left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left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11</w:t>
            </w:r>
          </w:p>
        </w:tc>
        <w:tc>
          <w:tcPr>
            <w:tcW w:w="2268"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强光户外应急救援灯</w:t>
            </w:r>
          </w:p>
        </w:tc>
        <w:tc>
          <w:tcPr>
            <w:tcW w:w="993"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5000</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6</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proofErr w:type="gramStart"/>
            <w:r w:rsidRPr="00F91279">
              <w:rPr>
                <w:rFonts w:ascii="华文楷体" w:eastAsia="华文楷体" w:hAnsi="华文楷体" w:cs="宋体" w:hint="eastAsia"/>
                <w:kern w:val="0"/>
                <w:szCs w:val="21"/>
              </w:rPr>
              <w:t>个</w:t>
            </w:r>
            <w:proofErr w:type="gramEnd"/>
          </w:p>
        </w:tc>
        <w:tc>
          <w:tcPr>
            <w:tcW w:w="1133"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30000</w:t>
            </w:r>
          </w:p>
        </w:tc>
        <w:tc>
          <w:tcPr>
            <w:tcW w:w="1134"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631"/>
        </w:trPr>
        <w:tc>
          <w:tcPr>
            <w:tcW w:w="701" w:type="dxa"/>
            <w:vMerge/>
            <w:tcBorders>
              <w:left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left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12</w:t>
            </w:r>
          </w:p>
        </w:tc>
        <w:tc>
          <w:tcPr>
            <w:tcW w:w="2268"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户外便携式卡式炉</w:t>
            </w:r>
            <w:r w:rsidRPr="00F91279">
              <w:rPr>
                <w:rFonts w:ascii="华文楷体" w:eastAsia="华文楷体" w:hAnsi="华文楷体" w:cs="宋体" w:hint="eastAsia"/>
                <w:kern w:val="0"/>
                <w:szCs w:val="21"/>
              </w:rPr>
              <w:t>(</w:t>
            </w:r>
            <w:r w:rsidRPr="00F91279">
              <w:rPr>
                <w:rFonts w:ascii="华文楷体" w:eastAsia="华文楷体" w:hAnsi="华文楷体" w:cs="宋体" w:hint="eastAsia"/>
                <w:kern w:val="0"/>
                <w:szCs w:val="21"/>
              </w:rPr>
              <w:t>大</w:t>
            </w:r>
            <w:r w:rsidRPr="00F91279">
              <w:rPr>
                <w:rFonts w:ascii="华文楷体" w:eastAsia="华文楷体" w:hAnsi="华文楷体" w:cs="宋体" w:hint="eastAsia"/>
                <w:kern w:val="0"/>
                <w:szCs w:val="21"/>
              </w:rPr>
              <w:t>)</w:t>
            </w:r>
          </w:p>
        </w:tc>
        <w:tc>
          <w:tcPr>
            <w:tcW w:w="993"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1000</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1</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proofErr w:type="gramStart"/>
            <w:r w:rsidRPr="00F91279">
              <w:rPr>
                <w:rFonts w:ascii="华文楷体" w:eastAsia="华文楷体" w:hAnsi="华文楷体" w:cs="宋体" w:hint="eastAsia"/>
                <w:kern w:val="0"/>
                <w:szCs w:val="21"/>
              </w:rPr>
              <w:t>个</w:t>
            </w:r>
            <w:proofErr w:type="gramEnd"/>
          </w:p>
        </w:tc>
        <w:tc>
          <w:tcPr>
            <w:tcW w:w="1133"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631"/>
        </w:trPr>
        <w:tc>
          <w:tcPr>
            <w:tcW w:w="701" w:type="dxa"/>
            <w:vMerge/>
            <w:tcBorders>
              <w:left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left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13</w:t>
            </w:r>
          </w:p>
        </w:tc>
        <w:tc>
          <w:tcPr>
            <w:tcW w:w="2268"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户外便携式卡式炉</w:t>
            </w:r>
          </w:p>
        </w:tc>
        <w:tc>
          <w:tcPr>
            <w:tcW w:w="993"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200</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4</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proofErr w:type="gramStart"/>
            <w:r w:rsidRPr="00F91279">
              <w:rPr>
                <w:rFonts w:ascii="华文楷体" w:eastAsia="华文楷体" w:hAnsi="华文楷体" w:cs="宋体" w:hint="eastAsia"/>
                <w:kern w:val="0"/>
                <w:szCs w:val="21"/>
              </w:rPr>
              <w:t>个</w:t>
            </w:r>
            <w:proofErr w:type="gramEnd"/>
          </w:p>
        </w:tc>
        <w:tc>
          <w:tcPr>
            <w:tcW w:w="1133"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800</w:t>
            </w:r>
          </w:p>
        </w:tc>
        <w:tc>
          <w:tcPr>
            <w:tcW w:w="1134"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631"/>
        </w:trPr>
        <w:tc>
          <w:tcPr>
            <w:tcW w:w="701" w:type="dxa"/>
            <w:vMerge/>
            <w:tcBorders>
              <w:left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left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14</w:t>
            </w:r>
          </w:p>
        </w:tc>
        <w:tc>
          <w:tcPr>
            <w:tcW w:w="2268"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夜视仪（头戴式）</w:t>
            </w:r>
          </w:p>
        </w:tc>
        <w:tc>
          <w:tcPr>
            <w:tcW w:w="993"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24500</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8</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proofErr w:type="gramStart"/>
            <w:r w:rsidRPr="00F91279">
              <w:rPr>
                <w:rFonts w:ascii="华文楷体" w:eastAsia="华文楷体" w:hAnsi="华文楷体" w:cs="宋体" w:hint="eastAsia"/>
                <w:kern w:val="0"/>
                <w:szCs w:val="21"/>
              </w:rPr>
              <w:t>个</w:t>
            </w:r>
            <w:proofErr w:type="gramEnd"/>
          </w:p>
        </w:tc>
        <w:tc>
          <w:tcPr>
            <w:tcW w:w="1133"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196000</w:t>
            </w:r>
          </w:p>
        </w:tc>
        <w:tc>
          <w:tcPr>
            <w:tcW w:w="1134"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b/>
                <w:szCs w:val="21"/>
              </w:rPr>
            </w:pPr>
            <w:r w:rsidRPr="00F91279">
              <w:rPr>
                <w:rFonts w:ascii="华文楷体" w:eastAsia="华文楷体" w:hAnsi="华文楷体" w:cs="宋体" w:hint="eastAsia"/>
                <w:b/>
                <w:szCs w:val="21"/>
              </w:rPr>
              <w:t>√</w:t>
            </w: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631"/>
        </w:trPr>
        <w:tc>
          <w:tcPr>
            <w:tcW w:w="701" w:type="dxa"/>
            <w:vMerge/>
            <w:tcBorders>
              <w:left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left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15</w:t>
            </w:r>
          </w:p>
        </w:tc>
        <w:tc>
          <w:tcPr>
            <w:tcW w:w="2268"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户外救生</w:t>
            </w:r>
            <w:proofErr w:type="gramStart"/>
            <w:r w:rsidRPr="00F91279">
              <w:rPr>
                <w:rFonts w:ascii="华文楷体" w:eastAsia="华文楷体" w:hAnsi="华文楷体" w:cs="宋体" w:hint="eastAsia"/>
                <w:kern w:val="0"/>
                <w:szCs w:val="21"/>
              </w:rPr>
              <w:t>毯</w:t>
            </w:r>
            <w:proofErr w:type="gramEnd"/>
          </w:p>
        </w:tc>
        <w:tc>
          <w:tcPr>
            <w:tcW w:w="993"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100</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50</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proofErr w:type="gramStart"/>
            <w:r w:rsidRPr="00F91279">
              <w:rPr>
                <w:rFonts w:ascii="华文楷体" w:eastAsia="华文楷体" w:hAnsi="华文楷体" w:cs="宋体" w:hint="eastAsia"/>
                <w:kern w:val="0"/>
                <w:szCs w:val="21"/>
              </w:rPr>
              <w:t>个</w:t>
            </w:r>
            <w:proofErr w:type="gramEnd"/>
          </w:p>
        </w:tc>
        <w:tc>
          <w:tcPr>
            <w:tcW w:w="1133"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5000</w:t>
            </w:r>
          </w:p>
        </w:tc>
        <w:tc>
          <w:tcPr>
            <w:tcW w:w="1134"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631"/>
        </w:trPr>
        <w:tc>
          <w:tcPr>
            <w:tcW w:w="701" w:type="dxa"/>
            <w:vMerge/>
            <w:tcBorders>
              <w:left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left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16</w:t>
            </w:r>
          </w:p>
        </w:tc>
        <w:tc>
          <w:tcPr>
            <w:tcW w:w="2268"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手持火焰信号</w:t>
            </w:r>
          </w:p>
        </w:tc>
        <w:tc>
          <w:tcPr>
            <w:tcW w:w="993"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80</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50</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proofErr w:type="gramStart"/>
            <w:r w:rsidRPr="00F91279">
              <w:rPr>
                <w:rFonts w:ascii="华文楷体" w:eastAsia="华文楷体" w:hAnsi="华文楷体" w:cs="宋体" w:hint="eastAsia"/>
                <w:kern w:val="0"/>
                <w:szCs w:val="21"/>
              </w:rPr>
              <w:t>个</w:t>
            </w:r>
            <w:proofErr w:type="gramEnd"/>
          </w:p>
        </w:tc>
        <w:tc>
          <w:tcPr>
            <w:tcW w:w="1133"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4000</w:t>
            </w:r>
          </w:p>
        </w:tc>
        <w:tc>
          <w:tcPr>
            <w:tcW w:w="1134"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631"/>
        </w:trPr>
        <w:tc>
          <w:tcPr>
            <w:tcW w:w="701" w:type="dxa"/>
            <w:vMerge/>
            <w:tcBorders>
              <w:left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left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17</w:t>
            </w:r>
          </w:p>
        </w:tc>
        <w:tc>
          <w:tcPr>
            <w:tcW w:w="2268"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高寒营帐</w:t>
            </w:r>
          </w:p>
        </w:tc>
        <w:tc>
          <w:tcPr>
            <w:tcW w:w="993"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12000</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1</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套</w:t>
            </w:r>
          </w:p>
        </w:tc>
        <w:tc>
          <w:tcPr>
            <w:tcW w:w="1133"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12000</w:t>
            </w:r>
          </w:p>
        </w:tc>
        <w:tc>
          <w:tcPr>
            <w:tcW w:w="1134"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szCs w:val="21"/>
              </w:rPr>
            </w:pPr>
            <w:r w:rsidRPr="00F91279">
              <w:rPr>
                <w:rFonts w:ascii="华文楷体" w:eastAsia="华文楷体" w:hAnsi="华文楷体" w:hint="eastAsia"/>
                <w:szCs w:val="21"/>
              </w:rPr>
              <w:t>提供</w:t>
            </w:r>
          </w:p>
          <w:p w:rsidR="001A0F64" w:rsidRPr="00F91279" w:rsidRDefault="0008262D">
            <w:pPr>
              <w:widowControl/>
              <w:spacing w:line="340" w:lineRule="exact"/>
              <w:jc w:val="center"/>
              <w:textAlignment w:val="center"/>
              <w:rPr>
                <w:rFonts w:ascii="华文楷体" w:eastAsia="华文楷体" w:hAnsi="华文楷体"/>
                <w:szCs w:val="21"/>
              </w:rPr>
            </w:pPr>
            <w:r w:rsidRPr="00F91279">
              <w:rPr>
                <w:rFonts w:ascii="华文楷体" w:eastAsia="华文楷体" w:hAnsi="华文楷体" w:hint="eastAsia"/>
                <w:szCs w:val="21"/>
              </w:rPr>
              <w:t>视频</w:t>
            </w: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631"/>
        </w:trPr>
        <w:tc>
          <w:tcPr>
            <w:tcW w:w="701" w:type="dxa"/>
            <w:vMerge/>
            <w:tcBorders>
              <w:left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left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18</w:t>
            </w:r>
          </w:p>
        </w:tc>
        <w:tc>
          <w:tcPr>
            <w:tcW w:w="2268"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高寒帐篷</w:t>
            </w:r>
          </w:p>
        </w:tc>
        <w:tc>
          <w:tcPr>
            <w:tcW w:w="993"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4000</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套</w:t>
            </w:r>
          </w:p>
        </w:tc>
        <w:tc>
          <w:tcPr>
            <w:tcW w:w="1133"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20000</w:t>
            </w:r>
          </w:p>
        </w:tc>
        <w:tc>
          <w:tcPr>
            <w:tcW w:w="1134"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szCs w:val="21"/>
              </w:rPr>
            </w:pPr>
            <w:r w:rsidRPr="00F91279">
              <w:rPr>
                <w:rFonts w:ascii="华文楷体" w:eastAsia="华文楷体" w:hAnsi="华文楷体" w:hint="eastAsia"/>
                <w:szCs w:val="21"/>
              </w:rPr>
              <w:t>提供</w:t>
            </w:r>
          </w:p>
          <w:p w:rsidR="001A0F64" w:rsidRPr="00F91279" w:rsidRDefault="0008262D">
            <w:pPr>
              <w:widowControl/>
              <w:spacing w:line="340" w:lineRule="exact"/>
              <w:jc w:val="center"/>
              <w:textAlignment w:val="center"/>
              <w:rPr>
                <w:rFonts w:ascii="华文楷体" w:eastAsia="华文楷体" w:hAnsi="华文楷体"/>
                <w:szCs w:val="21"/>
              </w:rPr>
            </w:pPr>
            <w:r w:rsidRPr="00F91279">
              <w:rPr>
                <w:rFonts w:ascii="华文楷体" w:eastAsia="华文楷体" w:hAnsi="华文楷体" w:hint="eastAsia"/>
                <w:szCs w:val="21"/>
              </w:rPr>
              <w:t>视频</w:t>
            </w: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631"/>
        </w:trPr>
        <w:tc>
          <w:tcPr>
            <w:tcW w:w="701" w:type="dxa"/>
            <w:vMerge/>
            <w:tcBorders>
              <w:left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left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19</w:t>
            </w:r>
          </w:p>
        </w:tc>
        <w:tc>
          <w:tcPr>
            <w:tcW w:w="2268"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户外防寒套装</w:t>
            </w:r>
          </w:p>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（包含高寒睡袋</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个、双层防潮气垫</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个、轻量徒步背包</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个</w:t>
            </w:r>
            <w:r w:rsidRPr="00F91279">
              <w:rPr>
                <w:rFonts w:ascii="华文楷体" w:eastAsia="华文楷体" w:hAnsi="华文楷体" w:cs="宋体" w:hint="eastAsia"/>
                <w:kern w:val="0"/>
                <w:szCs w:val="21"/>
              </w:rPr>
              <w:t>)</w:t>
            </w:r>
          </w:p>
        </w:tc>
        <w:tc>
          <w:tcPr>
            <w:tcW w:w="993"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6000</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16</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套</w:t>
            </w:r>
          </w:p>
        </w:tc>
        <w:tc>
          <w:tcPr>
            <w:tcW w:w="1133"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96000</w:t>
            </w:r>
          </w:p>
        </w:tc>
        <w:tc>
          <w:tcPr>
            <w:tcW w:w="1134"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b/>
                <w:szCs w:val="21"/>
              </w:rPr>
            </w:pPr>
            <w:r w:rsidRPr="00F91279">
              <w:rPr>
                <w:rFonts w:ascii="华文楷体" w:eastAsia="华文楷体" w:hAnsi="华文楷体" w:cs="宋体" w:hint="eastAsia"/>
                <w:b/>
                <w:szCs w:val="21"/>
              </w:rPr>
              <w:t>√</w:t>
            </w: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631"/>
        </w:trPr>
        <w:tc>
          <w:tcPr>
            <w:tcW w:w="701" w:type="dxa"/>
            <w:vMerge/>
            <w:tcBorders>
              <w:left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left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20</w:t>
            </w:r>
          </w:p>
        </w:tc>
        <w:tc>
          <w:tcPr>
            <w:tcW w:w="2268"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户外高寒保暖套装（含户外头盔（带头灯）</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顶、高寒内衣裤</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套、男款</w:t>
            </w:r>
            <w:proofErr w:type="gramStart"/>
            <w:r w:rsidRPr="00F91279">
              <w:rPr>
                <w:rFonts w:ascii="华文楷体" w:eastAsia="华文楷体" w:hAnsi="华文楷体" w:cs="宋体" w:hint="eastAsia"/>
                <w:kern w:val="0"/>
                <w:szCs w:val="21"/>
              </w:rPr>
              <w:t>立领抓绒</w:t>
            </w:r>
            <w:proofErr w:type="gramEnd"/>
            <w:r w:rsidRPr="00F91279">
              <w:rPr>
                <w:rFonts w:ascii="华文楷体" w:eastAsia="华文楷体" w:hAnsi="华文楷体" w:cs="宋体" w:hint="eastAsia"/>
                <w:kern w:val="0"/>
                <w:szCs w:val="21"/>
              </w:rPr>
              <w:t>外套</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套、羽绒服</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件、鹅绒户外羽绒</w:t>
            </w:r>
            <w:proofErr w:type="gramStart"/>
            <w:r w:rsidRPr="00F91279">
              <w:rPr>
                <w:rFonts w:ascii="华文楷体" w:eastAsia="华文楷体" w:hAnsi="华文楷体" w:cs="宋体" w:hint="eastAsia"/>
                <w:kern w:val="0"/>
                <w:szCs w:val="21"/>
              </w:rPr>
              <w:t>裤</w:t>
            </w:r>
            <w:proofErr w:type="gramEnd"/>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件、冲锋</w:t>
            </w:r>
            <w:proofErr w:type="gramStart"/>
            <w:r w:rsidRPr="00F91279">
              <w:rPr>
                <w:rFonts w:ascii="华文楷体" w:eastAsia="华文楷体" w:hAnsi="华文楷体" w:cs="宋体" w:hint="eastAsia"/>
                <w:kern w:val="0"/>
                <w:szCs w:val="21"/>
              </w:rPr>
              <w:t>裤</w:t>
            </w:r>
            <w:proofErr w:type="gramEnd"/>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件、三合一羽绒登山手套</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双、保暖针织帽</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顶、防水高山</w:t>
            </w:r>
            <w:proofErr w:type="gramStart"/>
            <w:r w:rsidRPr="00F91279">
              <w:rPr>
                <w:rFonts w:ascii="华文楷体" w:eastAsia="华文楷体" w:hAnsi="华文楷体" w:cs="宋体" w:hint="eastAsia"/>
                <w:kern w:val="0"/>
                <w:szCs w:val="21"/>
              </w:rPr>
              <w:t>靴</w:t>
            </w:r>
            <w:proofErr w:type="gramEnd"/>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双、户外</w:t>
            </w:r>
            <w:proofErr w:type="gramStart"/>
            <w:r w:rsidRPr="00F91279">
              <w:rPr>
                <w:rFonts w:ascii="华文楷体" w:eastAsia="华文楷体" w:hAnsi="华文楷体" w:cs="宋体" w:hint="eastAsia"/>
                <w:kern w:val="0"/>
                <w:szCs w:val="21"/>
              </w:rPr>
              <w:t>救援雪镜</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个</w:t>
            </w:r>
            <w:proofErr w:type="gramEnd"/>
            <w:r w:rsidRPr="00F91279">
              <w:rPr>
                <w:rFonts w:ascii="华文楷体" w:eastAsia="华文楷体" w:hAnsi="华文楷体" w:cs="宋体" w:hint="eastAsia"/>
                <w:kern w:val="0"/>
                <w:szCs w:val="21"/>
              </w:rPr>
              <w:t>、户外</w:t>
            </w:r>
            <w:proofErr w:type="gramStart"/>
            <w:r w:rsidRPr="00F91279">
              <w:rPr>
                <w:rFonts w:ascii="华文楷体" w:eastAsia="华文楷体" w:hAnsi="华文楷体" w:cs="宋体" w:hint="eastAsia"/>
                <w:kern w:val="0"/>
                <w:szCs w:val="21"/>
              </w:rPr>
              <w:t>救援雪套</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双</w:t>
            </w:r>
            <w:proofErr w:type="gramEnd"/>
            <w:r w:rsidRPr="00F91279">
              <w:rPr>
                <w:rFonts w:ascii="华文楷体" w:eastAsia="华文楷体" w:hAnsi="华文楷体" w:cs="宋体" w:hint="eastAsia"/>
                <w:kern w:val="0"/>
                <w:szCs w:val="21"/>
              </w:rPr>
              <w:t>、户外高寒防护全面罩</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个）</w:t>
            </w:r>
          </w:p>
        </w:tc>
        <w:tc>
          <w:tcPr>
            <w:tcW w:w="993"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15000</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16</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套</w:t>
            </w:r>
          </w:p>
        </w:tc>
        <w:tc>
          <w:tcPr>
            <w:tcW w:w="1133"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240000</w:t>
            </w:r>
          </w:p>
        </w:tc>
        <w:tc>
          <w:tcPr>
            <w:tcW w:w="1134"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b/>
                <w:szCs w:val="21"/>
              </w:rPr>
            </w:pPr>
            <w:r w:rsidRPr="00F91279">
              <w:rPr>
                <w:rFonts w:ascii="华文楷体" w:eastAsia="华文楷体" w:hAnsi="华文楷体" w:cs="宋体" w:hint="eastAsia"/>
                <w:b/>
                <w:szCs w:val="21"/>
              </w:rPr>
              <w:t>√</w:t>
            </w: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631"/>
        </w:trPr>
        <w:tc>
          <w:tcPr>
            <w:tcW w:w="701" w:type="dxa"/>
            <w:vMerge/>
            <w:tcBorders>
              <w:left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left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21</w:t>
            </w:r>
          </w:p>
        </w:tc>
        <w:tc>
          <w:tcPr>
            <w:tcW w:w="2268"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摩托车骑行装具（包含摩托头盔</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顶、风镜</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个、骑行护具</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套、骑行</w:t>
            </w:r>
            <w:proofErr w:type="gramStart"/>
            <w:r w:rsidRPr="00F91279">
              <w:rPr>
                <w:rFonts w:ascii="华文楷体" w:eastAsia="华文楷体" w:hAnsi="华文楷体" w:cs="宋体" w:hint="eastAsia"/>
                <w:kern w:val="0"/>
                <w:szCs w:val="21"/>
              </w:rPr>
              <w:t>靴</w:t>
            </w:r>
            <w:proofErr w:type="gramEnd"/>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双、骑行手套</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双）</w:t>
            </w:r>
          </w:p>
        </w:tc>
        <w:tc>
          <w:tcPr>
            <w:tcW w:w="993"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7000</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6</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套</w:t>
            </w:r>
          </w:p>
        </w:tc>
        <w:tc>
          <w:tcPr>
            <w:tcW w:w="1133"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42000</w:t>
            </w:r>
          </w:p>
        </w:tc>
        <w:tc>
          <w:tcPr>
            <w:tcW w:w="1134"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b/>
                <w:szCs w:val="21"/>
              </w:rPr>
            </w:pPr>
            <w:r w:rsidRPr="00F91279">
              <w:rPr>
                <w:rFonts w:ascii="华文楷体" w:eastAsia="华文楷体" w:hAnsi="华文楷体" w:cs="宋体" w:hint="eastAsia"/>
                <w:b/>
                <w:szCs w:val="21"/>
              </w:rPr>
              <w:t>√</w:t>
            </w: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631"/>
        </w:trPr>
        <w:tc>
          <w:tcPr>
            <w:tcW w:w="701" w:type="dxa"/>
            <w:vMerge/>
            <w:tcBorders>
              <w:left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left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22</w:t>
            </w:r>
          </w:p>
        </w:tc>
        <w:tc>
          <w:tcPr>
            <w:tcW w:w="2268"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便携式复合气体检测仪</w:t>
            </w:r>
          </w:p>
        </w:tc>
        <w:tc>
          <w:tcPr>
            <w:tcW w:w="993"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48000</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2</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台</w:t>
            </w:r>
          </w:p>
        </w:tc>
        <w:tc>
          <w:tcPr>
            <w:tcW w:w="1133"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96000</w:t>
            </w:r>
          </w:p>
        </w:tc>
        <w:tc>
          <w:tcPr>
            <w:tcW w:w="1134"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b/>
                <w:szCs w:val="21"/>
              </w:rPr>
            </w:pPr>
            <w:r w:rsidRPr="00F91279">
              <w:rPr>
                <w:rFonts w:ascii="华文楷体" w:eastAsia="华文楷体" w:hAnsi="华文楷体" w:cs="宋体" w:hint="eastAsia"/>
                <w:b/>
                <w:szCs w:val="21"/>
              </w:rPr>
              <w:t>√</w:t>
            </w: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r w:rsidR="00F91279" w:rsidRPr="00F91279">
        <w:trPr>
          <w:trHeight w:val="631"/>
        </w:trPr>
        <w:tc>
          <w:tcPr>
            <w:tcW w:w="701" w:type="dxa"/>
            <w:vMerge/>
            <w:tcBorders>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rPr>
                <w:rFonts w:ascii="华文楷体" w:eastAsia="华文楷体" w:hAnsi="华文楷体" w:cs="宋体"/>
                <w:kern w:val="0"/>
                <w:szCs w:val="21"/>
              </w:rPr>
            </w:pPr>
          </w:p>
        </w:tc>
        <w:tc>
          <w:tcPr>
            <w:tcW w:w="1001" w:type="dxa"/>
            <w:vMerge/>
            <w:tcBorders>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kern w:val="0"/>
                <w:szCs w:val="21"/>
                <w:lang w:bidi="ar"/>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kern w:val="0"/>
                <w:szCs w:val="21"/>
                <w:lang w:bidi="ar"/>
              </w:rPr>
            </w:pPr>
            <w:r w:rsidRPr="00F91279">
              <w:rPr>
                <w:rFonts w:ascii="华文楷体" w:eastAsia="华文楷体" w:hAnsi="华文楷体" w:cs="宋体" w:hint="eastAsia"/>
                <w:kern w:val="0"/>
                <w:szCs w:val="21"/>
                <w:lang w:bidi="ar"/>
              </w:rPr>
              <w:t>23</w:t>
            </w:r>
          </w:p>
        </w:tc>
        <w:tc>
          <w:tcPr>
            <w:tcW w:w="2268"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紧急撤离装置</w:t>
            </w:r>
          </w:p>
        </w:tc>
        <w:tc>
          <w:tcPr>
            <w:tcW w:w="993" w:type="dxa"/>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6000</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cs="宋体"/>
                <w:szCs w:val="21"/>
              </w:rPr>
              <w:t>16</w:t>
            </w:r>
          </w:p>
        </w:tc>
        <w:tc>
          <w:tcPr>
            <w:tcW w:w="709"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rPr>
                <w:rFonts w:ascii="华文楷体" w:eastAsia="华文楷体" w:hAnsi="华文楷体" w:cs="宋体"/>
                <w:kern w:val="0"/>
                <w:szCs w:val="21"/>
              </w:rPr>
            </w:pPr>
            <w:proofErr w:type="gramStart"/>
            <w:r w:rsidRPr="00F91279">
              <w:rPr>
                <w:rFonts w:ascii="华文楷体" w:eastAsia="华文楷体" w:hAnsi="华文楷体" w:cs="宋体" w:hint="eastAsia"/>
                <w:kern w:val="0"/>
                <w:szCs w:val="21"/>
              </w:rPr>
              <w:t>个</w:t>
            </w:r>
            <w:proofErr w:type="gramEnd"/>
          </w:p>
        </w:tc>
        <w:tc>
          <w:tcPr>
            <w:tcW w:w="1133" w:type="dxa"/>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40" w:lineRule="exact"/>
              <w:jc w:val="center"/>
              <w:textAlignment w:val="center"/>
              <w:rPr>
                <w:rFonts w:ascii="华文楷体" w:eastAsia="华文楷体" w:hAnsi="华文楷体" w:cs="宋体"/>
                <w:szCs w:val="21"/>
              </w:rPr>
            </w:pPr>
            <w:r w:rsidRPr="00F91279">
              <w:rPr>
                <w:rFonts w:ascii="华文楷体" w:eastAsia="华文楷体" w:hAnsi="华文楷体" w:hint="eastAsia"/>
                <w:szCs w:val="21"/>
              </w:rPr>
              <w:t>96000</w:t>
            </w:r>
          </w:p>
        </w:tc>
        <w:tc>
          <w:tcPr>
            <w:tcW w:w="1134"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c>
          <w:tcPr>
            <w:tcW w:w="717" w:type="dxa"/>
            <w:tcBorders>
              <w:top w:val="single" w:sz="4" w:space="0" w:color="auto"/>
              <w:left w:val="single" w:sz="4" w:space="0" w:color="auto"/>
              <w:bottom w:val="single" w:sz="4" w:space="0" w:color="auto"/>
              <w:right w:val="single" w:sz="4" w:space="0" w:color="auto"/>
            </w:tcBorders>
            <w:vAlign w:val="center"/>
          </w:tcPr>
          <w:p w:rsidR="001A0F64" w:rsidRPr="00F91279" w:rsidRDefault="001A0F64">
            <w:pPr>
              <w:widowControl/>
              <w:spacing w:line="340" w:lineRule="exact"/>
              <w:jc w:val="center"/>
              <w:textAlignment w:val="center"/>
              <w:rPr>
                <w:rFonts w:ascii="华文楷体" w:eastAsia="华文楷体" w:hAnsi="华文楷体" w:cs="宋体"/>
                <w:szCs w:val="21"/>
              </w:rPr>
            </w:pPr>
          </w:p>
        </w:tc>
      </w:tr>
    </w:tbl>
    <w:bookmarkEnd w:id="284"/>
    <w:bookmarkEnd w:id="285"/>
    <w:p w:rsidR="001A0F64" w:rsidRPr="00F91279" w:rsidRDefault="0008262D">
      <w:pPr>
        <w:adjustRightInd w:val="0"/>
        <w:snapToGrid w:val="0"/>
        <w:spacing w:line="400" w:lineRule="exact"/>
        <w:ind w:firstLineChars="200" w:firstLine="420"/>
        <w:rPr>
          <w:rFonts w:ascii="华文楷体" w:eastAsia="华文楷体" w:hAnsi="华文楷体" w:cs="宋体"/>
          <w:sz w:val="21"/>
          <w:szCs w:val="21"/>
        </w:rPr>
      </w:pPr>
      <w:r w:rsidRPr="00F91279">
        <w:rPr>
          <w:rFonts w:ascii="华文楷体" w:eastAsia="华文楷体" w:hAnsi="华文楷体" w:cs="宋体" w:hint="eastAsia"/>
          <w:sz w:val="21"/>
          <w:szCs w:val="21"/>
        </w:rPr>
        <w:t>注：</w:t>
      </w:r>
      <w:r w:rsidRPr="00F91279">
        <w:rPr>
          <w:rFonts w:ascii="华文楷体" w:eastAsia="华文楷体" w:hAnsi="华文楷体" w:cs="宋体" w:hint="eastAsia"/>
          <w:sz w:val="21"/>
          <w:szCs w:val="21"/>
        </w:rPr>
        <w:t>1</w:t>
      </w:r>
      <w:r w:rsidRPr="00F91279">
        <w:rPr>
          <w:rFonts w:ascii="华文楷体" w:eastAsia="华文楷体" w:hAnsi="华文楷体" w:cs="宋体" w:hint="eastAsia"/>
          <w:sz w:val="21"/>
          <w:szCs w:val="21"/>
        </w:rPr>
        <w:t>、采购一览表中带“</w:t>
      </w:r>
      <w:r w:rsidRPr="00F91279">
        <w:rPr>
          <w:rFonts w:ascii="华文楷体" w:eastAsia="华文楷体" w:hAnsi="华文楷体" w:cs="宋体" w:hint="eastAsia"/>
          <w:b/>
          <w:szCs w:val="21"/>
        </w:rPr>
        <w:t>√</w:t>
      </w:r>
      <w:r w:rsidRPr="00F91279">
        <w:rPr>
          <w:rFonts w:ascii="华文楷体" w:eastAsia="华文楷体" w:hAnsi="华文楷体" w:cs="宋体" w:hint="eastAsia"/>
          <w:sz w:val="21"/>
          <w:szCs w:val="21"/>
        </w:rPr>
        <w:t>”的须提供样品，带“●”的为核心产品。</w:t>
      </w:r>
    </w:p>
    <w:p w:rsidR="001A0F64" w:rsidRPr="00F91279" w:rsidRDefault="0008262D">
      <w:pPr>
        <w:adjustRightInd w:val="0"/>
        <w:snapToGrid w:val="0"/>
        <w:spacing w:line="400" w:lineRule="exact"/>
        <w:ind w:firstLineChars="400" w:firstLine="840"/>
        <w:rPr>
          <w:rFonts w:ascii="华文楷体" w:eastAsia="华文楷体" w:hAnsi="华文楷体" w:cs="宋体"/>
          <w:sz w:val="21"/>
          <w:szCs w:val="21"/>
        </w:rPr>
      </w:pPr>
      <w:r w:rsidRPr="00F91279">
        <w:rPr>
          <w:rFonts w:ascii="华文楷体" w:eastAsia="华文楷体" w:hAnsi="华文楷体" w:cs="宋体" w:hint="eastAsia"/>
          <w:sz w:val="21"/>
          <w:szCs w:val="21"/>
        </w:rPr>
        <w:t>2</w:t>
      </w:r>
      <w:r w:rsidRPr="00F91279">
        <w:rPr>
          <w:rFonts w:ascii="华文楷体" w:eastAsia="华文楷体" w:hAnsi="华文楷体" w:cs="宋体" w:hint="eastAsia"/>
          <w:sz w:val="21"/>
          <w:szCs w:val="21"/>
        </w:rPr>
        <w:t>、投标人必须对一个完整、独立的包进行投标，不得仅对一个包中的部分产品投标，否则投标无效。</w:t>
      </w:r>
    </w:p>
    <w:p w:rsidR="001A0F64" w:rsidRPr="00F91279" w:rsidRDefault="0008262D">
      <w:pPr>
        <w:adjustRightInd w:val="0"/>
        <w:snapToGrid w:val="0"/>
        <w:spacing w:line="400" w:lineRule="exact"/>
        <w:ind w:firstLineChars="400" w:firstLine="840"/>
        <w:rPr>
          <w:rFonts w:ascii="华文楷体" w:eastAsia="华文楷体" w:hAnsi="华文楷体" w:cs="宋体"/>
          <w:sz w:val="21"/>
          <w:szCs w:val="21"/>
        </w:rPr>
        <w:sectPr w:rsidR="001A0F64" w:rsidRPr="00F91279">
          <w:footerReference w:type="default" r:id="rId13"/>
          <w:pgSz w:w="11906" w:h="16838"/>
          <w:pgMar w:top="1304" w:right="1247" w:bottom="1134" w:left="1247" w:header="851" w:footer="794" w:gutter="0"/>
          <w:cols w:space="720"/>
          <w:docGrid w:type="lines" w:linePitch="312"/>
        </w:sectPr>
      </w:pPr>
      <w:r w:rsidRPr="00F91279">
        <w:rPr>
          <w:rFonts w:ascii="华文楷体" w:eastAsia="华文楷体" w:hAnsi="华文楷体" w:cs="宋体" w:hint="eastAsia"/>
          <w:sz w:val="21"/>
          <w:szCs w:val="21"/>
        </w:rPr>
        <w:t>3</w:t>
      </w:r>
      <w:r w:rsidRPr="00F91279">
        <w:rPr>
          <w:rFonts w:ascii="华文楷体" w:eastAsia="华文楷体" w:hAnsi="华文楷体" w:cs="宋体" w:hint="eastAsia"/>
          <w:sz w:val="21"/>
          <w:szCs w:val="21"/>
        </w:rPr>
        <w:t>、</w:t>
      </w:r>
      <w:proofErr w:type="gramStart"/>
      <w:r w:rsidRPr="00F91279">
        <w:rPr>
          <w:rFonts w:ascii="华文楷体" w:eastAsia="华文楷体" w:hAnsi="华文楷体" w:cs="宋体" w:hint="eastAsia"/>
          <w:sz w:val="21"/>
          <w:szCs w:val="21"/>
        </w:rPr>
        <w:t>若核心</w:t>
      </w:r>
      <w:proofErr w:type="gramEnd"/>
      <w:r w:rsidRPr="00F91279">
        <w:rPr>
          <w:rFonts w:ascii="华文楷体" w:eastAsia="华文楷体" w:hAnsi="华文楷体" w:cs="宋体" w:hint="eastAsia"/>
          <w:sz w:val="21"/>
          <w:szCs w:val="21"/>
        </w:rPr>
        <w:t>产品有</w:t>
      </w:r>
      <w:r w:rsidRPr="00F91279">
        <w:rPr>
          <w:rFonts w:ascii="华文楷体" w:eastAsia="华文楷体" w:hAnsi="华文楷体" w:cs="宋体" w:hint="eastAsia"/>
          <w:sz w:val="21"/>
          <w:szCs w:val="21"/>
        </w:rPr>
        <w:t>2</w:t>
      </w:r>
      <w:r w:rsidRPr="00F91279">
        <w:rPr>
          <w:rFonts w:ascii="华文楷体" w:eastAsia="华文楷体" w:hAnsi="华文楷体" w:cs="宋体" w:hint="eastAsia"/>
          <w:sz w:val="21"/>
          <w:szCs w:val="21"/>
        </w:rPr>
        <w:t>家及以上投标人所投产品为同一品牌，则按本招标文件第二部分投标人须知</w:t>
      </w:r>
      <w:r w:rsidRPr="00F91279">
        <w:rPr>
          <w:rFonts w:ascii="华文楷体" w:eastAsia="华文楷体" w:hAnsi="华文楷体" w:cs="宋体" w:hint="eastAsia"/>
          <w:sz w:val="21"/>
          <w:szCs w:val="21"/>
        </w:rPr>
        <w:t>19.6</w:t>
      </w:r>
      <w:r w:rsidRPr="00F91279">
        <w:rPr>
          <w:rFonts w:ascii="华文楷体" w:eastAsia="华文楷体" w:hAnsi="华文楷体" w:cs="宋体" w:hint="eastAsia"/>
          <w:sz w:val="21"/>
          <w:szCs w:val="21"/>
        </w:rPr>
        <w:t>条的规定进行评审。</w:t>
      </w:r>
    </w:p>
    <w:p w:rsidR="001A0F64" w:rsidRPr="00F91279" w:rsidRDefault="0008262D">
      <w:pPr>
        <w:rPr>
          <w:rFonts w:ascii="华文楷体" w:eastAsia="华文楷体" w:hAnsi="华文楷体"/>
          <w:sz w:val="32"/>
          <w:szCs w:val="32"/>
        </w:rPr>
      </w:pPr>
      <w:bookmarkStart w:id="286" w:name="_Toc81325236"/>
      <w:bookmarkStart w:id="287" w:name="_Toc22268"/>
      <w:r w:rsidRPr="00F91279">
        <w:rPr>
          <w:rFonts w:ascii="华文楷体" w:eastAsia="华文楷体" w:hAnsi="华文楷体" w:hint="eastAsia"/>
          <w:sz w:val="32"/>
          <w:szCs w:val="32"/>
        </w:rPr>
        <w:lastRenderedPageBreak/>
        <w:t>2</w:t>
      </w:r>
      <w:r w:rsidRPr="00F91279">
        <w:rPr>
          <w:rFonts w:ascii="华文楷体" w:eastAsia="华文楷体" w:hAnsi="华文楷体" w:hint="eastAsia"/>
          <w:sz w:val="32"/>
          <w:szCs w:val="32"/>
        </w:rPr>
        <w:t>、样品清单</w:t>
      </w:r>
    </w:p>
    <w:p w:rsidR="001A0F64" w:rsidRPr="00F91279" w:rsidRDefault="0008262D">
      <w:pPr>
        <w:jc w:val="center"/>
        <w:rPr>
          <w:rFonts w:ascii="华文楷体" w:eastAsia="华文楷体" w:hAnsi="华文楷体"/>
          <w:sz w:val="32"/>
          <w:szCs w:val="32"/>
        </w:rPr>
      </w:pPr>
      <w:r w:rsidRPr="00F91279">
        <w:rPr>
          <w:rFonts w:ascii="华文楷体" w:eastAsia="华文楷体" w:hAnsi="华文楷体" w:hint="eastAsia"/>
          <w:sz w:val="32"/>
          <w:szCs w:val="32"/>
        </w:rPr>
        <w:t>样品清单</w:t>
      </w: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5866"/>
        <w:gridCol w:w="1277"/>
        <w:gridCol w:w="774"/>
      </w:tblGrid>
      <w:tr w:rsidR="00F91279" w:rsidRPr="00F91279">
        <w:trPr>
          <w:trHeight w:hRule="exact" w:val="698"/>
          <w:jc w:val="center"/>
        </w:trPr>
        <w:tc>
          <w:tcPr>
            <w:tcW w:w="553" w:type="pct"/>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hint="eastAsia"/>
              </w:rPr>
              <w:t>分包</w:t>
            </w:r>
          </w:p>
        </w:tc>
        <w:tc>
          <w:tcPr>
            <w:tcW w:w="3295" w:type="pct"/>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hint="eastAsia"/>
              </w:rPr>
              <w:t>样品名称</w:t>
            </w:r>
          </w:p>
        </w:tc>
        <w:tc>
          <w:tcPr>
            <w:tcW w:w="717" w:type="pct"/>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hint="eastAsia"/>
              </w:rPr>
              <w:t>采购一览表序号</w:t>
            </w:r>
          </w:p>
        </w:tc>
        <w:tc>
          <w:tcPr>
            <w:tcW w:w="435" w:type="pct"/>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hint="eastAsia"/>
              </w:rPr>
              <w:t>备注</w:t>
            </w:r>
          </w:p>
        </w:tc>
      </w:tr>
      <w:tr w:rsidR="00F91279" w:rsidRPr="00F91279">
        <w:trPr>
          <w:trHeight w:hRule="exact" w:val="739"/>
          <w:jc w:val="center"/>
        </w:trPr>
        <w:tc>
          <w:tcPr>
            <w:tcW w:w="553" w:type="pct"/>
            <w:vMerge w:val="restart"/>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hint="eastAsia"/>
              </w:rPr>
              <w:t>包</w:t>
            </w:r>
            <w:proofErr w:type="gramStart"/>
            <w:r w:rsidRPr="00F91279">
              <w:rPr>
                <w:rFonts w:ascii="华文楷体" w:eastAsia="华文楷体" w:hAnsi="华文楷体" w:cs="宋体" w:hint="eastAsia"/>
              </w:rPr>
              <w:t>一</w:t>
            </w:r>
            <w:proofErr w:type="gramEnd"/>
          </w:p>
        </w:tc>
        <w:tc>
          <w:tcPr>
            <w:tcW w:w="3295" w:type="pct"/>
            <w:vAlign w:val="center"/>
          </w:tcPr>
          <w:p w:rsidR="001A0F64" w:rsidRPr="00F91279" w:rsidRDefault="0008262D">
            <w:pPr>
              <w:jc w:val="center"/>
              <w:rPr>
                <w:rFonts w:ascii="华文楷体" w:eastAsia="华文楷体" w:hAnsi="华文楷体" w:cs="宋体"/>
                <w:kern w:val="0"/>
                <w:szCs w:val="21"/>
              </w:rPr>
            </w:pPr>
            <w:proofErr w:type="gramStart"/>
            <w:r w:rsidRPr="00F91279">
              <w:rPr>
                <w:rFonts w:ascii="华文楷体" w:eastAsia="华文楷体" w:hAnsi="华文楷体" w:cs="宋体" w:hint="eastAsia"/>
                <w:kern w:val="0"/>
                <w:szCs w:val="21"/>
              </w:rPr>
              <w:t>夜视全彩</w:t>
            </w:r>
            <w:proofErr w:type="gramEnd"/>
            <w:r w:rsidRPr="00F91279">
              <w:rPr>
                <w:rFonts w:ascii="华文楷体" w:eastAsia="华文楷体" w:hAnsi="华文楷体" w:cs="宋体" w:hint="eastAsia"/>
                <w:kern w:val="0"/>
                <w:szCs w:val="21"/>
              </w:rPr>
              <w:t>相机</w:t>
            </w:r>
          </w:p>
        </w:tc>
        <w:tc>
          <w:tcPr>
            <w:tcW w:w="717" w:type="pct"/>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rPr>
              <w:t>1</w:t>
            </w:r>
          </w:p>
        </w:tc>
        <w:tc>
          <w:tcPr>
            <w:tcW w:w="435" w:type="pct"/>
            <w:vAlign w:val="center"/>
          </w:tcPr>
          <w:p w:rsidR="001A0F64" w:rsidRPr="00F91279" w:rsidRDefault="001A0F64">
            <w:pPr>
              <w:jc w:val="center"/>
              <w:rPr>
                <w:rFonts w:ascii="华文楷体" w:eastAsia="华文楷体" w:hAnsi="华文楷体" w:cs="宋体"/>
              </w:rPr>
            </w:pPr>
          </w:p>
        </w:tc>
      </w:tr>
      <w:tr w:rsidR="00F91279" w:rsidRPr="00F91279">
        <w:trPr>
          <w:trHeight w:hRule="exact" w:val="739"/>
          <w:jc w:val="center"/>
        </w:trPr>
        <w:tc>
          <w:tcPr>
            <w:tcW w:w="553" w:type="pct"/>
            <w:vMerge/>
            <w:vAlign w:val="center"/>
          </w:tcPr>
          <w:p w:rsidR="001A0F64" w:rsidRPr="00F91279" w:rsidRDefault="001A0F64">
            <w:pPr>
              <w:jc w:val="center"/>
              <w:rPr>
                <w:rFonts w:ascii="华文楷体" w:eastAsia="华文楷体" w:hAnsi="华文楷体" w:cs="宋体"/>
              </w:rPr>
            </w:pPr>
          </w:p>
        </w:tc>
        <w:tc>
          <w:tcPr>
            <w:tcW w:w="3295" w:type="pct"/>
            <w:vAlign w:val="center"/>
          </w:tcPr>
          <w:p w:rsidR="001A0F64" w:rsidRPr="00F91279" w:rsidRDefault="0008262D">
            <w:pPr>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全画幅航测镜头</w:t>
            </w:r>
          </w:p>
        </w:tc>
        <w:tc>
          <w:tcPr>
            <w:tcW w:w="717" w:type="pct"/>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rPr>
              <w:t>2</w:t>
            </w:r>
          </w:p>
        </w:tc>
        <w:tc>
          <w:tcPr>
            <w:tcW w:w="435" w:type="pct"/>
            <w:vAlign w:val="center"/>
          </w:tcPr>
          <w:p w:rsidR="001A0F64" w:rsidRPr="00F91279" w:rsidRDefault="001A0F64">
            <w:pPr>
              <w:jc w:val="center"/>
              <w:rPr>
                <w:rFonts w:ascii="华文楷体" w:eastAsia="华文楷体" w:hAnsi="华文楷体" w:cs="宋体"/>
              </w:rPr>
            </w:pPr>
          </w:p>
        </w:tc>
      </w:tr>
      <w:tr w:rsidR="00F91279" w:rsidRPr="00F91279">
        <w:trPr>
          <w:trHeight w:hRule="exact" w:val="698"/>
          <w:jc w:val="center"/>
        </w:trPr>
        <w:tc>
          <w:tcPr>
            <w:tcW w:w="553" w:type="pct"/>
            <w:vMerge w:val="restart"/>
            <w:vAlign w:val="center"/>
          </w:tcPr>
          <w:p w:rsidR="001A0F64" w:rsidRPr="00F91279" w:rsidRDefault="0008262D">
            <w:pPr>
              <w:pStyle w:val="a8"/>
              <w:jc w:val="center"/>
              <w:rPr>
                <w:rFonts w:ascii="华文楷体" w:eastAsia="华文楷体" w:hAnsi="华文楷体" w:cs="宋体"/>
                <w:sz w:val="24"/>
                <w:szCs w:val="24"/>
              </w:rPr>
            </w:pPr>
            <w:r w:rsidRPr="00F91279">
              <w:rPr>
                <w:rFonts w:ascii="华文楷体" w:eastAsia="华文楷体" w:hAnsi="华文楷体" w:cs="宋体" w:hint="eastAsia"/>
                <w:sz w:val="24"/>
                <w:szCs w:val="24"/>
              </w:rPr>
              <w:t>包二</w:t>
            </w:r>
          </w:p>
        </w:tc>
        <w:tc>
          <w:tcPr>
            <w:tcW w:w="3295" w:type="pct"/>
            <w:vAlign w:val="center"/>
          </w:tcPr>
          <w:p w:rsidR="001A0F64" w:rsidRPr="00F91279" w:rsidRDefault="0008262D">
            <w:pPr>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多自由度空间遥控炮（含三种夹具）</w:t>
            </w:r>
          </w:p>
        </w:tc>
        <w:tc>
          <w:tcPr>
            <w:tcW w:w="717" w:type="pct"/>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rPr>
              <w:t>3</w:t>
            </w:r>
          </w:p>
        </w:tc>
        <w:tc>
          <w:tcPr>
            <w:tcW w:w="435" w:type="pct"/>
            <w:vAlign w:val="center"/>
          </w:tcPr>
          <w:p w:rsidR="001A0F64" w:rsidRPr="00F91279" w:rsidRDefault="001A0F64">
            <w:pPr>
              <w:jc w:val="center"/>
              <w:rPr>
                <w:rFonts w:ascii="华文楷体" w:eastAsia="华文楷体" w:hAnsi="华文楷体" w:cs="宋体"/>
              </w:rPr>
            </w:pPr>
          </w:p>
        </w:tc>
      </w:tr>
      <w:tr w:rsidR="00F91279" w:rsidRPr="00F91279">
        <w:trPr>
          <w:trHeight w:hRule="exact" w:val="698"/>
          <w:jc w:val="center"/>
        </w:trPr>
        <w:tc>
          <w:tcPr>
            <w:tcW w:w="553" w:type="pct"/>
            <w:vMerge/>
            <w:vAlign w:val="center"/>
          </w:tcPr>
          <w:p w:rsidR="001A0F64" w:rsidRPr="00F91279" w:rsidRDefault="001A0F64">
            <w:pPr>
              <w:pStyle w:val="a8"/>
              <w:jc w:val="center"/>
              <w:rPr>
                <w:rFonts w:ascii="华文楷体" w:eastAsia="华文楷体" w:hAnsi="华文楷体" w:cs="宋体"/>
                <w:sz w:val="24"/>
                <w:szCs w:val="24"/>
              </w:rPr>
            </w:pPr>
          </w:p>
        </w:tc>
        <w:tc>
          <w:tcPr>
            <w:tcW w:w="3295" w:type="pct"/>
            <w:vAlign w:val="center"/>
          </w:tcPr>
          <w:p w:rsidR="001A0F64" w:rsidRPr="00F91279" w:rsidRDefault="0008262D">
            <w:pPr>
              <w:jc w:val="center"/>
              <w:rPr>
                <w:rFonts w:ascii="华文楷体" w:eastAsia="华文楷体" w:hAnsi="华文楷体" w:cs="宋体"/>
              </w:rPr>
            </w:pPr>
            <w:proofErr w:type="gramStart"/>
            <w:r w:rsidRPr="00F91279">
              <w:rPr>
                <w:rFonts w:ascii="华文楷体" w:eastAsia="华文楷体" w:hAnsi="华文楷体" w:cs="宋体" w:hint="eastAsia"/>
                <w:kern w:val="0"/>
                <w:szCs w:val="21"/>
              </w:rPr>
              <w:t>速换多头</w:t>
            </w:r>
            <w:proofErr w:type="gramEnd"/>
            <w:r w:rsidRPr="00F91279">
              <w:rPr>
                <w:rFonts w:ascii="华文楷体" w:eastAsia="华文楷体" w:hAnsi="华文楷体" w:cs="宋体" w:hint="eastAsia"/>
                <w:kern w:val="0"/>
                <w:szCs w:val="21"/>
              </w:rPr>
              <w:t>水枪</w:t>
            </w:r>
          </w:p>
        </w:tc>
        <w:tc>
          <w:tcPr>
            <w:tcW w:w="717" w:type="pct"/>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rPr>
              <w:t>5</w:t>
            </w:r>
          </w:p>
        </w:tc>
        <w:tc>
          <w:tcPr>
            <w:tcW w:w="435" w:type="pct"/>
            <w:vAlign w:val="center"/>
          </w:tcPr>
          <w:p w:rsidR="001A0F64" w:rsidRPr="00F91279" w:rsidRDefault="001A0F64">
            <w:pPr>
              <w:jc w:val="center"/>
              <w:rPr>
                <w:rFonts w:ascii="华文楷体" w:eastAsia="华文楷体" w:hAnsi="华文楷体" w:cs="宋体"/>
              </w:rPr>
            </w:pPr>
          </w:p>
        </w:tc>
      </w:tr>
      <w:tr w:rsidR="00F91279" w:rsidRPr="00F91279">
        <w:trPr>
          <w:trHeight w:hRule="exact" w:val="698"/>
          <w:jc w:val="center"/>
        </w:trPr>
        <w:tc>
          <w:tcPr>
            <w:tcW w:w="553" w:type="pct"/>
            <w:vMerge/>
            <w:vAlign w:val="center"/>
          </w:tcPr>
          <w:p w:rsidR="001A0F64" w:rsidRPr="00F91279" w:rsidRDefault="001A0F64">
            <w:pPr>
              <w:pStyle w:val="a8"/>
              <w:jc w:val="center"/>
              <w:rPr>
                <w:rFonts w:ascii="华文楷体" w:eastAsia="华文楷体" w:hAnsi="华文楷体" w:cs="宋体"/>
                <w:sz w:val="24"/>
                <w:szCs w:val="24"/>
              </w:rPr>
            </w:pPr>
          </w:p>
        </w:tc>
        <w:tc>
          <w:tcPr>
            <w:tcW w:w="3295" w:type="pct"/>
            <w:vAlign w:val="center"/>
          </w:tcPr>
          <w:p w:rsidR="001A0F64" w:rsidRPr="00F91279" w:rsidRDefault="0008262D">
            <w:pPr>
              <w:widowControl/>
              <w:spacing w:line="36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超高分子强力锚点</w:t>
            </w:r>
          </w:p>
          <w:p w:rsidR="001A0F64" w:rsidRPr="00F91279" w:rsidRDefault="0008262D">
            <w:pPr>
              <w:jc w:val="center"/>
              <w:rPr>
                <w:rFonts w:ascii="华文楷体" w:eastAsia="华文楷体" w:hAnsi="华文楷体" w:cs="宋体"/>
              </w:rPr>
            </w:pPr>
            <w:r w:rsidRPr="00F91279">
              <w:rPr>
                <w:rFonts w:ascii="华文楷体" w:eastAsia="华文楷体" w:hAnsi="华文楷体" w:cs="宋体" w:hint="eastAsia"/>
                <w:kern w:val="0"/>
                <w:szCs w:val="21"/>
              </w:rPr>
              <w:t>（包含</w:t>
            </w:r>
            <w:r w:rsidRPr="00F91279">
              <w:rPr>
                <w:rFonts w:ascii="华文楷体" w:eastAsia="华文楷体" w:hAnsi="华文楷体" w:cs="宋体" w:hint="eastAsia"/>
                <w:kern w:val="0"/>
                <w:szCs w:val="21"/>
              </w:rPr>
              <w:t>120cm1</w:t>
            </w:r>
            <w:r w:rsidRPr="00F91279">
              <w:rPr>
                <w:rFonts w:ascii="华文楷体" w:eastAsia="华文楷体" w:hAnsi="华文楷体" w:cs="宋体" w:hint="eastAsia"/>
                <w:kern w:val="0"/>
                <w:szCs w:val="21"/>
              </w:rPr>
              <w:t>条、</w:t>
            </w:r>
            <w:r w:rsidRPr="00F91279">
              <w:rPr>
                <w:rFonts w:ascii="华文楷体" w:eastAsia="华文楷体" w:hAnsi="华文楷体" w:cs="宋体" w:hint="eastAsia"/>
                <w:kern w:val="0"/>
                <w:szCs w:val="21"/>
              </w:rPr>
              <w:t>150cm1</w:t>
            </w:r>
            <w:r w:rsidRPr="00F91279">
              <w:rPr>
                <w:rFonts w:ascii="华文楷体" w:eastAsia="华文楷体" w:hAnsi="华文楷体" w:cs="宋体" w:hint="eastAsia"/>
                <w:kern w:val="0"/>
                <w:szCs w:val="21"/>
              </w:rPr>
              <w:t>条、</w:t>
            </w:r>
            <w:r w:rsidRPr="00F91279">
              <w:rPr>
                <w:rFonts w:ascii="华文楷体" w:eastAsia="华文楷体" w:hAnsi="华文楷体" w:cs="宋体" w:hint="eastAsia"/>
                <w:kern w:val="0"/>
                <w:szCs w:val="21"/>
              </w:rPr>
              <w:t>200cm1</w:t>
            </w:r>
            <w:r w:rsidRPr="00F91279">
              <w:rPr>
                <w:rFonts w:ascii="华文楷体" w:eastAsia="华文楷体" w:hAnsi="华文楷体" w:cs="宋体" w:hint="eastAsia"/>
                <w:kern w:val="0"/>
                <w:szCs w:val="21"/>
              </w:rPr>
              <w:t>条）</w:t>
            </w:r>
          </w:p>
        </w:tc>
        <w:tc>
          <w:tcPr>
            <w:tcW w:w="717" w:type="pct"/>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rPr>
              <w:t>14</w:t>
            </w:r>
          </w:p>
        </w:tc>
        <w:tc>
          <w:tcPr>
            <w:tcW w:w="435" w:type="pct"/>
            <w:vAlign w:val="center"/>
          </w:tcPr>
          <w:p w:rsidR="001A0F64" w:rsidRPr="00F91279" w:rsidRDefault="001A0F64">
            <w:pPr>
              <w:jc w:val="center"/>
              <w:rPr>
                <w:rFonts w:ascii="华文楷体" w:eastAsia="华文楷体" w:hAnsi="华文楷体" w:cs="宋体"/>
              </w:rPr>
            </w:pPr>
          </w:p>
        </w:tc>
      </w:tr>
      <w:tr w:rsidR="00F91279" w:rsidRPr="00F91279">
        <w:trPr>
          <w:trHeight w:hRule="exact" w:val="698"/>
          <w:jc w:val="center"/>
        </w:trPr>
        <w:tc>
          <w:tcPr>
            <w:tcW w:w="553" w:type="pct"/>
            <w:vMerge/>
            <w:vAlign w:val="center"/>
          </w:tcPr>
          <w:p w:rsidR="001A0F64" w:rsidRPr="00F91279" w:rsidRDefault="001A0F64">
            <w:pPr>
              <w:pStyle w:val="a8"/>
              <w:jc w:val="center"/>
              <w:rPr>
                <w:rFonts w:ascii="华文楷体" w:eastAsia="华文楷体" w:hAnsi="华文楷体" w:cs="宋体"/>
                <w:sz w:val="24"/>
                <w:szCs w:val="24"/>
              </w:rPr>
            </w:pPr>
          </w:p>
        </w:tc>
        <w:tc>
          <w:tcPr>
            <w:tcW w:w="3295" w:type="pct"/>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hint="eastAsia"/>
                <w:kern w:val="0"/>
                <w:szCs w:val="21"/>
              </w:rPr>
              <w:t>过结滑轮</w:t>
            </w:r>
          </w:p>
        </w:tc>
        <w:tc>
          <w:tcPr>
            <w:tcW w:w="717" w:type="pct"/>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rPr>
              <w:t>15</w:t>
            </w:r>
          </w:p>
        </w:tc>
        <w:tc>
          <w:tcPr>
            <w:tcW w:w="435" w:type="pct"/>
            <w:vAlign w:val="center"/>
          </w:tcPr>
          <w:p w:rsidR="001A0F64" w:rsidRPr="00F91279" w:rsidRDefault="001A0F64">
            <w:pPr>
              <w:jc w:val="center"/>
              <w:rPr>
                <w:rFonts w:ascii="华文楷体" w:eastAsia="华文楷体" w:hAnsi="华文楷体" w:cs="宋体"/>
              </w:rPr>
            </w:pPr>
          </w:p>
        </w:tc>
      </w:tr>
      <w:tr w:rsidR="00F91279" w:rsidRPr="00F91279">
        <w:trPr>
          <w:trHeight w:hRule="exact" w:val="2098"/>
          <w:jc w:val="center"/>
        </w:trPr>
        <w:tc>
          <w:tcPr>
            <w:tcW w:w="553" w:type="pct"/>
            <w:vMerge w:val="restart"/>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hint="eastAsia"/>
              </w:rPr>
              <w:t>包三</w:t>
            </w:r>
          </w:p>
        </w:tc>
        <w:tc>
          <w:tcPr>
            <w:tcW w:w="3295" w:type="pct"/>
            <w:vAlign w:val="center"/>
          </w:tcPr>
          <w:p w:rsidR="001A0F64" w:rsidRPr="00F91279" w:rsidRDefault="0008262D">
            <w:pPr>
              <w:widowControl/>
              <w:spacing w:line="36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绳索救援套装（包含山岳头盔</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顶、自制停式单凸轮下降器</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个、游动</w:t>
            </w:r>
            <w:proofErr w:type="gramStart"/>
            <w:r w:rsidRPr="00F91279">
              <w:rPr>
                <w:rFonts w:ascii="华文楷体" w:eastAsia="华文楷体" w:hAnsi="华文楷体" w:cs="宋体" w:hint="eastAsia"/>
                <w:kern w:val="0"/>
                <w:szCs w:val="21"/>
              </w:rPr>
              <w:t>止坠器</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个</w:t>
            </w:r>
            <w:proofErr w:type="gramEnd"/>
            <w:r w:rsidRPr="00F91279">
              <w:rPr>
                <w:rFonts w:ascii="华文楷体" w:eastAsia="华文楷体" w:hAnsi="华文楷体" w:cs="宋体" w:hint="eastAsia"/>
                <w:kern w:val="0"/>
                <w:szCs w:val="21"/>
              </w:rPr>
              <w:t>、手式上升器（右手）</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个、</w:t>
            </w:r>
            <w:proofErr w:type="gramStart"/>
            <w:r w:rsidRPr="00F91279">
              <w:rPr>
                <w:rFonts w:ascii="华文楷体" w:eastAsia="华文楷体" w:hAnsi="华文楷体" w:cs="宋体" w:hint="eastAsia"/>
                <w:kern w:val="0"/>
                <w:szCs w:val="21"/>
              </w:rPr>
              <w:t>脚踏带</w:t>
            </w:r>
            <w:proofErr w:type="gramEnd"/>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条、势能吸收器</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条、牛尾绳</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条、绳索救援手套</w:t>
            </w:r>
            <w:r w:rsidRPr="00F91279">
              <w:rPr>
                <w:rFonts w:ascii="华文楷体" w:eastAsia="华文楷体" w:hAnsi="华文楷体" w:cs="宋体" w:hint="eastAsia"/>
                <w:kern w:val="0"/>
                <w:szCs w:val="21"/>
              </w:rPr>
              <w:t>2</w:t>
            </w:r>
            <w:r w:rsidRPr="00F91279">
              <w:rPr>
                <w:rFonts w:ascii="华文楷体" w:eastAsia="华文楷体" w:hAnsi="华文楷体" w:cs="宋体" w:hint="eastAsia"/>
                <w:kern w:val="0"/>
                <w:szCs w:val="21"/>
              </w:rPr>
              <w:t>双、短连接</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条、膝式辅助上升器</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个、五点式全身安全吊带</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套）</w:t>
            </w:r>
          </w:p>
        </w:tc>
        <w:tc>
          <w:tcPr>
            <w:tcW w:w="717" w:type="pct"/>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rPr>
              <w:t>10</w:t>
            </w:r>
          </w:p>
        </w:tc>
        <w:tc>
          <w:tcPr>
            <w:tcW w:w="435" w:type="pct"/>
            <w:vAlign w:val="center"/>
          </w:tcPr>
          <w:p w:rsidR="001A0F64" w:rsidRPr="00F91279" w:rsidRDefault="001A0F64">
            <w:pPr>
              <w:jc w:val="center"/>
              <w:rPr>
                <w:rFonts w:ascii="华文楷体" w:eastAsia="华文楷体" w:hAnsi="华文楷体" w:cs="宋体"/>
              </w:rPr>
            </w:pPr>
          </w:p>
        </w:tc>
      </w:tr>
      <w:tr w:rsidR="00F91279" w:rsidRPr="00F91279">
        <w:trPr>
          <w:trHeight w:hRule="exact" w:val="560"/>
          <w:jc w:val="center"/>
        </w:trPr>
        <w:tc>
          <w:tcPr>
            <w:tcW w:w="553" w:type="pct"/>
            <w:vMerge/>
            <w:vAlign w:val="center"/>
          </w:tcPr>
          <w:p w:rsidR="001A0F64" w:rsidRPr="00F91279" w:rsidRDefault="001A0F64">
            <w:pPr>
              <w:jc w:val="center"/>
              <w:rPr>
                <w:rFonts w:ascii="华文楷体" w:eastAsia="华文楷体" w:hAnsi="华文楷体" w:cs="宋体"/>
              </w:rPr>
            </w:pPr>
          </w:p>
        </w:tc>
        <w:tc>
          <w:tcPr>
            <w:tcW w:w="3295" w:type="pct"/>
            <w:vAlign w:val="center"/>
          </w:tcPr>
          <w:p w:rsidR="001A0F64" w:rsidRPr="00F91279" w:rsidRDefault="0008262D">
            <w:pPr>
              <w:widowControl/>
              <w:spacing w:line="36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夜视仪（头戴式）</w:t>
            </w:r>
          </w:p>
        </w:tc>
        <w:tc>
          <w:tcPr>
            <w:tcW w:w="717" w:type="pct"/>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rPr>
              <w:t>14</w:t>
            </w:r>
          </w:p>
        </w:tc>
        <w:tc>
          <w:tcPr>
            <w:tcW w:w="435" w:type="pct"/>
            <w:vAlign w:val="center"/>
          </w:tcPr>
          <w:p w:rsidR="001A0F64" w:rsidRPr="00F91279" w:rsidRDefault="001A0F64">
            <w:pPr>
              <w:jc w:val="center"/>
              <w:rPr>
                <w:rFonts w:ascii="华文楷体" w:eastAsia="华文楷体" w:hAnsi="华文楷体" w:cs="宋体"/>
              </w:rPr>
            </w:pPr>
          </w:p>
        </w:tc>
      </w:tr>
      <w:tr w:rsidR="00F91279" w:rsidRPr="00F91279">
        <w:trPr>
          <w:trHeight w:hRule="exact" w:val="1134"/>
          <w:jc w:val="center"/>
        </w:trPr>
        <w:tc>
          <w:tcPr>
            <w:tcW w:w="553" w:type="pct"/>
            <w:vMerge/>
            <w:vAlign w:val="center"/>
          </w:tcPr>
          <w:p w:rsidR="001A0F64" w:rsidRPr="00F91279" w:rsidRDefault="001A0F64">
            <w:pPr>
              <w:jc w:val="center"/>
              <w:rPr>
                <w:rFonts w:ascii="华文楷体" w:eastAsia="华文楷体" w:hAnsi="华文楷体" w:cs="宋体"/>
              </w:rPr>
            </w:pPr>
          </w:p>
        </w:tc>
        <w:tc>
          <w:tcPr>
            <w:tcW w:w="3295" w:type="pct"/>
            <w:vAlign w:val="center"/>
          </w:tcPr>
          <w:p w:rsidR="001A0F64" w:rsidRPr="00F91279" w:rsidRDefault="0008262D">
            <w:pPr>
              <w:widowControl/>
              <w:spacing w:line="36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户外防寒套装</w:t>
            </w:r>
          </w:p>
          <w:p w:rsidR="001A0F64" w:rsidRPr="00F91279" w:rsidRDefault="0008262D">
            <w:pPr>
              <w:widowControl/>
              <w:spacing w:line="36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（包含高寒睡袋</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个、双层防潮气垫</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个、轻量徒步背包</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个</w:t>
            </w:r>
            <w:r w:rsidRPr="00F91279">
              <w:rPr>
                <w:rFonts w:ascii="华文楷体" w:eastAsia="华文楷体" w:hAnsi="华文楷体" w:cs="宋体" w:hint="eastAsia"/>
                <w:kern w:val="0"/>
                <w:szCs w:val="21"/>
              </w:rPr>
              <w:t>)</w:t>
            </w:r>
          </w:p>
        </w:tc>
        <w:tc>
          <w:tcPr>
            <w:tcW w:w="717" w:type="pct"/>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rPr>
              <w:t>19</w:t>
            </w:r>
          </w:p>
        </w:tc>
        <w:tc>
          <w:tcPr>
            <w:tcW w:w="435" w:type="pct"/>
            <w:vAlign w:val="center"/>
          </w:tcPr>
          <w:p w:rsidR="001A0F64" w:rsidRPr="00F91279" w:rsidRDefault="001A0F64">
            <w:pPr>
              <w:jc w:val="center"/>
              <w:rPr>
                <w:rFonts w:ascii="华文楷体" w:eastAsia="华文楷体" w:hAnsi="华文楷体" w:cs="宋体"/>
              </w:rPr>
            </w:pPr>
          </w:p>
        </w:tc>
      </w:tr>
      <w:tr w:rsidR="00F91279" w:rsidRPr="00F91279">
        <w:trPr>
          <w:trHeight w:hRule="exact" w:val="2325"/>
          <w:jc w:val="center"/>
        </w:trPr>
        <w:tc>
          <w:tcPr>
            <w:tcW w:w="553" w:type="pct"/>
            <w:vMerge/>
            <w:vAlign w:val="center"/>
          </w:tcPr>
          <w:p w:rsidR="001A0F64" w:rsidRPr="00F91279" w:rsidRDefault="001A0F64">
            <w:pPr>
              <w:jc w:val="center"/>
              <w:rPr>
                <w:rFonts w:ascii="华文楷体" w:eastAsia="华文楷体" w:hAnsi="华文楷体" w:cs="宋体"/>
              </w:rPr>
            </w:pPr>
          </w:p>
        </w:tc>
        <w:tc>
          <w:tcPr>
            <w:tcW w:w="3295" w:type="pct"/>
            <w:vAlign w:val="center"/>
          </w:tcPr>
          <w:p w:rsidR="001A0F64" w:rsidRPr="00F91279" w:rsidRDefault="0008262D">
            <w:pPr>
              <w:widowControl/>
              <w:spacing w:line="36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户外高寒保暖套装（含户外头盔（带头灯）</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顶、高寒内衣裤</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套、男款</w:t>
            </w:r>
            <w:proofErr w:type="gramStart"/>
            <w:r w:rsidRPr="00F91279">
              <w:rPr>
                <w:rFonts w:ascii="华文楷体" w:eastAsia="华文楷体" w:hAnsi="华文楷体" w:cs="宋体" w:hint="eastAsia"/>
                <w:kern w:val="0"/>
                <w:szCs w:val="21"/>
              </w:rPr>
              <w:t>立领抓绒</w:t>
            </w:r>
            <w:proofErr w:type="gramEnd"/>
            <w:r w:rsidRPr="00F91279">
              <w:rPr>
                <w:rFonts w:ascii="华文楷体" w:eastAsia="华文楷体" w:hAnsi="华文楷体" w:cs="宋体" w:hint="eastAsia"/>
                <w:kern w:val="0"/>
                <w:szCs w:val="21"/>
              </w:rPr>
              <w:t>外套</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套、羽绒服</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件、鹅绒户外羽绒</w:t>
            </w:r>
            <w:proofErr w:type="gramStart"/>
            <w:r w:rsidRPr="00F91279">
              <w:rPr>
                <w:rFonts w:ascii="华文楷体" w:eastAsia="华文楷体" w:hAnsi="华文楷体" w:cs="宋体" w:hint="eastAsia"/>
                <w:kern w:val="0"/>
                <w:szCs w:val="21"/>
              </w:rPr>
              <w:t>裤</w:t>
            </w:r>
            <w:proofErr w:type="gramEnd"/>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件、冲锋</w:t>
            </w:r>
            <w:proofErr w:type="gramStart"/>
            <w:r w:rsidRPr="00F91279">
              <w:rPr>
                <w:rFonts w:ascii="华文楷体" w:eastAsia="华文楷体" w:hAnsi="华文楷体" w:cs="宋体" w:hint="eastAsia"/>
                <w:kern w:val="0"/>
                <w:szCs w:val="21"/>
              </w:rPr>
              <w:t>裤</w:t>
            </w:r>
            <w:proofErr w:type="gramEnd"/>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件、三合一羽绒登山手套</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双、保暖针织帽</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顶、防水高山</w:t>
            </w:r>
            <w:proofErr w:type="gramStart"/>
            <w:r w:rsidRPr="00F91279">
              <w:rPr>
                <w:rFonts w:ascii="华文楷体" w:eastAsia="华文楷体" w:hAnsi="华文楷体" w:cs="宋体" w:hint="eastAsia"/>
                <w:kern w:val="0"/>
                <w:szCs w:val="21"/>
              </w:rPr>
              <w:t>靴</w:t>
            </w:r>
            <w:proofErr w:type="gramEnd"/>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双、户外</w:t>
            </w:r>
            <w:proofErr w:type="gramStart"/>
            <w:r w:rsidRPr="00F91279">
              <w:rPr>
                <w:rFonts w:ascii="华文楷体" w:eastAsia="华文楷体" w:hAnsi="华文楷体" w:cs="宋体" w:hint="eastAsia"/>
                <w:kern w:val="0"/>
                <w:szCs w:val="21"/>
              </w:rPr>
              <w:t>救援雪镜</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个</w:t>
            </w:r>
            <w:proofErr w:type="gramEnd"/>
            <w:r w:rsidRPr="00F91279">
              <w:rPr>
                <w:rFonts w:ascii="华文楷体" w:eastAsia="华文楷体" w:hAnsi="华文楷体" w:cs="宋体" w:hint="eastAsia"/>
                <w:kern w:val="0"/>
                <w:szCs w:val="21"/>
              </w:rPr>
              <w:t>、户外</w:t>
            </w:r>
            <w:proofErr w:type="gramStart"/>
            <w:r w:rsidRPr="00F91279">
              <w:rPr>
                <w:rFonts w:ascii="华文楷体" w:eastAsia="华文楷体" w:hAnsi="华文楷体" w:cs="宋体" w:hint="eastAsia"/>
                <w:kern w:val="0"/>
                <w:szCs w:val="21"/>
              </w:rPr>
              <w:t>救援雪套</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双</w:t>
            </w:r>
            <w:proofErr w:type="gramEnd"/>
            <w:r w:rsidRPr="00F91279">
              <w:rPr>
                <w:rFonts w:ascii="华文楷体" w:eastAsia="华文楷体" w:hAnsi="华文楷体" w:cs="宋体" w:hint="eastAsia"/>
                <w:kern w:val="0"/>
                <w:szCs w:val="21"/>
              </w:rPr>
              <w:t>、户外高寒防护全面罩</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个）</w:t>
            </w:r>
          </w:p>
        </w:tc>
        <w:tc>
          <w:tcPr>
            <w:tcW w:w="717" w:type="pct"/>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rPr>
              <w:t>20</w:t>
            </w:r>
          </w:p>
        </w:tc>
        <w:tc>
          <w:tcPr>
            <w:tcW w:w="435" w:type="pct"/>
            <w:vAlign w:val="center"/>
          </w:tcPr>
          <w:p w:rsidR="001A0F64" w:rsidRPr="00F91279" w:rsidRDefault="001A0F64">
            <w:pPr>
              <w:jc w:val="center"/>
              <w:rPr>
                <w:rFonts w:ascii="华文楷体" w:eastAsia="华文楷体" w:hAnsi="华文楷体" w:cs="宋体"/>
              </w:rPr>
            </w:pPr>
          </w:p>
        </w:tc>
      </w:tr>
      <w:tr w:rsidR="00F91279" w:rsidRPr="00F91279">
        <w:trPr>
          <w:trHeight w:hRule="exact" w:val="1134"/>
          <w:jc w:val="center"/>
        </w:trPr>
        <w:tc>
          <w:tcPr>
            <w:tcW w:w="553" w:type="pct"/>
            <w:vMerge/>
            <w:vAlign w:val="center"/>
          </w:tcPr>
          <w:p w:rsidR="001A0F64" w:rsidRPr="00F91279" w:rsidRDefault="001A0F64">
            <w:pPr>
              <w:jc w:val="center"/>
              <w:rPr>
                <w:rFonts w:ascii="华文楷体" w:eastAsia="华文楷体" w:hAnsi="华文楷体" w:cs="宋体"/>
              </w:rPr>
            </w:pPr>
          </w:p>
        </w:tc>
        <w:tc>
          <w:tcPr>
            <w:tcW w:w="3295" w:type="pct"/>
            <w:vAlign w:val="center"/>
          </w:tcPr>
          <w:p w:rsidR="001A0F64" w:rsidRPr="00F91279" w:rsidRDefault="0008262D">
            <w:pPr>
              <w:widowControl/>
              <w:spacing w:line="36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摩托车骑行装具（包含摩托头盔</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顶、风镜</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个、骑行护具</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套、骑行</w:t>
            </w:r>
            <w:proofErr w:type="gramStart"/>
            <w:r w:rsidRPr="00F91279">
              <w:rPr>
                <w:rFonts w:ascii="华文楷体" w:eastAsia="华文楷体" w:hAnsi="华文楷体" w:cs="宋体" w:hint="eastAsia"/>
                <w:kern w:val="0"/>
                <w:szCs w:val="21"/>
              </w:rPr>
              <w:t>靴</w:t>
            </w:r>
            <w:proofErr w:type="gramEnd"/>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双、骑行手套</w:t>
            </w:r>
            <w:r w:rsidRPr="00F91279">
              <w:rPr>
                <w:rFonts w:ascii="华文楷体" w:eastAsia="华文楷体" w:hAnsi="华文楷体" w:cs="宋体" w:hint="eastAsia"/>
                <w:kern w:val="0"/>
                <w:szCs w:val="21"/>
              </w:rPr>
              <w:t>1</w:t>
            </w:r>
            <w:r w:rsidRPr="00F91279">
              <w:rPr>
                <w:rFonts w:ascii="华文楷体" w:eastAsia="华文楷体" w:hAnsi="华文楷体" w:cs="宋体" w:hint="eastAsia"/>
                <w:kern w:val="0"/>
                <w:szCs w:val="21"/>
              </w:rPr>
              <w:t>双）</w:t>
            </w:r>
          </w:p>
        </w:tc>
        <w:tc>
          <w:tcPr>
            <w:tcW w:w="717" w:type="pct"/>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rPr>
              <w:t>21</w:t>
            </w:r>
          </w:p>
        </w:tc>
        <w:tc>
          <w:tcPr>
            <w:tcW w:w="435" w:type="pct"/>
            <w:vAlign w:val="center"/>
          </w:tcPr>
          <w:p w:rsidR="001A0F64" w:rsidRPr="00F91279" w:rsidRDefault="001A0F64">
            <w:pPr>
              <w:jc w:val="center"/>
              <w:rPr>
                <w:rFonts w:ascii="华文楷体" w:eastAsia="华文楷体" w:hAnsi="华文楷体" w:cs="宋体"/>
              </w:rPr>
            </w:pPr>
          </w:p>
        </w:tc>
      </w:tr>
      <w:tr w:rsidR="00F91279" w:rsidRPr="00F91279">
        <w:trPr>
          <w:trHeight w:hRule="exact" w:val="580"/>
          <w:jc w:val="center"/>
        </w:trPr>
        <w:tc>
          <w:tcPr>
            <w:tcW w:w="553" w:type="pct"/>
            <w:vMerge/>
            <w:vAlign w:val="center"/>
          </w:tcPr>
          <w:p w:rsidR="001A0F64" w:rsidRPr="00F91279" w:rsidRDefault="001A0F64">
            <w:pPr>
              <w:jc w:val="center"/>
              <w:rPr>
                <w:rFonts w:ascii="华文楷体" w:eastAsia="华文楷体" w:hAnsi="华文楷体" w:cs="宋体"/>
              </w:rPr>
            </w:pPr>
          </w:p>
        </w:tc>
        <w:tc>
          <w:tcPr>
            <w:tcW w:w="3295" w:type="pct"/>
            <w:vAlign w:val="center"/>
          </w:tcPr>
          <w:p w:rsidR="001A0F64" w:rsidRPr="00F91279" w:rsidRDefault="0008262D">
            <w:pPr>
              <w:widowControl/>
              <w:spacing w:line="360" w:lineRule="exact"/>
              <w:jc w:val="center"/>
              <w:rPr>
                <w:rFonts w:ascii="华文楷体" w:eastAsia="华文楷体" w:hAnsi="华文楷体" w:cs="宋体"/>
                <w:kern w:val="0"/>
                <w:szCs w:val="21"/>
              </w:rPr>
            </w:pPr>
            <w:r w:rsidRPr="00F91279">
              <w:rPr>
                <w:rFonts w:ascii="华文楷体" w:eastAsia="华文楷体" w:hAnsi="华文楷体" w:cs="宋体" w:hint="eastAsia"/>
                <w:kern w:val="0"/>
                <w:szCs w:val="21"/>
              </w:rPr>
              <w:t>便携式复合气体检测仪</w:t>
            </w:r>
          </w:p>
        </w:tc>
        <w:tc>
          <w:tcPr>
            <w:tcW w:w="717" w:type="pct"/>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rPr>
              <w:t>22</w:t>
            </w:r>
          </w:p>
        </w:tc>
        <w:tc>
          <w:tcPr>
            <w:tcW w:w="435" w:type="pct"/>
            <w:vAlign w:val="center"/>
          </w:tcPr>
          <w:p w:rsidR="001A0F64" w:rsidRPr="00F91279" w:rsidRDefault="001A0F64">
            <w:pPr>
              <w:jc w:val="center"/>
              <w:rPr>
                <w:rFonts w:ascii="华文楷体" w:eastAsia="华文楷体" w:hAnsi="华文楷体" w:cs="宋体"/>
              </w:rPr>
            </w:pPr>
          </w:p>
        </w:tc>
      </w:tr>
    </w:tbl>
    <w:p w:rsidR="001A0F64" w:rsidRPr="00F91279" w:rsidRDefault="0008262D">
      <w:pPr>
        <w:pStyle w:val="af"/>
      </w:pPr>
      <w:bookmarkStart w:id="288" w:name="_Toc184345957"/>
      <w:r w:rsidRPr="00F91279">
        <w:rPr>
          <w:rFonts w:ascii="华文楷体" w:eastAsia="华文楷体" w:hAnsi="华文楷体" w:hint="eastAsia"/>
        </w:rPr>
        <w:lastRenderedPageBreak/>
        <w:t>（三）技术要求</w:t>
      </w:r>
      <w:bookmarkEnd w:id="286"/>
      <w:bookmarkEnd w:id="287"/>
      <w:bookmarkEnd w:id="288"/>
    </w:p>
    <w:p w:rsidR="001A0F64" w:rsidRPr="00F91279" w:rsidRDefault="0008262D">
      <w:pPr>
        <w:adjustRightInd w:val="0"/>
        <w:snapToGrid w:val="0"/>
        <w:spacing w:line="360" w:lineRule="auto"/>
        <w:ind w:left="456" w:hanging="456"/>
        <w:rPr>
          <w:rFonts w:ascii="华文楷体" w:eastAsia="华文楷体" w:hAnsi="华文楷体" w:cs="宋体"/>
          <w:b/>
          <w:szCs w:val="21"/>
        </w:rPr>
      </w:pPr>
      <w:r w:rsidRPr="00F91279">
        <w:rPr>
          <w:rFonts w:ascii="华文楷体" w:eastAsia="华文楷体" w:hAnsi="华文楷体" w:cs="宋体" w:hint="eastAsia"/>
          <w:b/>
          <w:szCs w:val="21"/>
        </w:rPr>
        <w:t>包</w:t>
      </w:r>
      <w:proofErr w:type="gramStart"/>
      <w:r w:rsidRPr="00F91279">
        <w:rPr>
          <w:rFonts w:ascii="华文楷体" w:eastAsia="华文楷体" w:hAnsi="华文楷体" w:cs="宋体" w:hint="eastAsia"/>
          <w:b/>
          <w:szCs w:val="21"/>
        </w:rPr>
        <w:t>一</w:t>
      </w:r>
      <w:proofErr w:type="gramEnd"/>
      <w:r w:rsidRPr="00F91279">
        <w:rPr>
          <w:rFonts w:ascii="华文楷体" w:eastAsia="华文楷体" w:hAnsi="华文楷体" w:cs="宋体" w:hint="eastAsia"/>
          <w:b/>
          <w:szCs w:val="21"/>
        </w:rPr>
        <w:t>：技术参数具体要求</w:t>
      </w:r>
    </w:p>
    <w:tbl>
      <w:tblPr>
        <w:tblW w:w="5000" w:type="pct"/>
        <w:tblLayout w:type="fixed"/>
        <w:tblLook w:val="04A0" w:firstRow="1" w:lastRow="0" w:firstColumn="1" w:lastColumn="0" w:noHBand="0" w:noVBand="1"/>
      </w:tblPr>
      <w:tblGrid>
        <w:gridCol w:w="878"/>
        <w:gridCol w:w="1003"/>
        <w:gridCol w:w="6578"/>
      </w:tblGrid>
      <w:tr w:rsidR="00F91279" w:rsidRPr="00F91279">
        <w:trPr>
          <w:trHeight w:hRule="exact" w:val="749"/>
        </w:trPr>
        <w:tc>
          <w:tcPr>
            <w:tcW w:w="519" w:type="pct"/>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b/>
                <w:bCs/>
                <w:kern w:val="0"/>
              </w:rPr>
            </w:pPr>
            <w:r w:rsidRPr="00F91279">
              <w:rPr>
                <w:rFonts w:ascii="华文楷体" w:eastAsia="华文楷体" w:hAnsi="华文楷体" w:cs="宋体" w:hint="eastAsia"/>
                <w:b/>
                <w:bCs/>
                <w:kern w:val="0"/>
              </w:rPr>
              <w:t>序号</w:t>
            </w:r>
          </w:p>
        </w:tc>
        <w:tc>
          <w:tcPr>
            <w:tcW w:w="593" w:type="pct"/>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b/>
                <w:bCs/>
                <w:kern w:val="0"/>
              </w:rPr>
            </w:pPr>
            <w:r w:rsidRPr="00F91279">
              <w:rPr>
                <w:rFonts w:ascii="华文楷体" w:eastAsia="华文楷体" w:hAnsi="华文楷体" w:cs="宋体" w:hint="eastAsia"/>
                <w:b/>
                <w:bCs/>
                <w:kern w:val="0"/>
              </w:rPr>
              <w:t>采购</w:t>
            </w:r>
          </w:p>
          <w:p w:rsidR="001A0F64" w:rsidRPr="00F91279" w:rsidRDefault="0008262D">
            <w:pPr>
              <w:widowControl/>
              <w:spacing w:line="360" w:lineRule="exact"/>
              <w:jc w:val="center"/>
              <w:rPr>
                <w:rFonts w:ascii="华文楷体" w:eastAsia="华文楷体" w:hAnsi="华文楷体" w:cs="宋体"/>
                <w:b/>
                <w:bCs/>
                <w:kern w:val="0"/>
              </w:rPr>
            </w:pPr>
            <w:r w:rsidRPr="00F91279">
              <w:rPr>
                <w:rFonts w:ascii="华文楷体" w:eastAsia="华文楷体" w:hAnsi="华文楷体" w:cs="宋体" w:hint="eastAsia"/>
                <w:b/>
                <w:bCs/>
                <w:kern w:val="0"/>
              </w:rPr>
              <w:t>内容</w:t>
            </w:r>
          </w:p>
        </w:tc>
        <w:tc>
          <w:tcPr>
            <w:tcW w:w="3886" w:type="pct"/>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b/>
                <w:bCs/>
                <w:kern w:val="0"/>
              </w:rPr>
            </w:pPr>
            <w:r w:rsidRPr="00F91279">
              <w:rPr>
                <w:rFonts w:ascii="华文楷体" w:eastAsia="华文楷体" w:hAnsi="华文楷体" w:cs="宋体" w:hint="eastAsia"/>
                <w:b/>
                <w:bCs/>
                <w:kern w:val="0"/>
              </w:rPr>
              <w:t>技术要求</w:t>
            </w:r>
          </w:p>
        </w:tc>
      </w:tr>
      <w:tr w:rsidR="00F91279" w:rsidRPr="00F91279">
        <w:tc>
          <w:tcPr>
            <w:tcW w:w="519" w:type="pct"/>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1</w:t>
            </w:r>
          </w:p>
        </w:tc>
        <w:tc>
          <w:tcPr>
            <w:tcW w:w="593" w:type="pct"/>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proofErr w:type="gramStart"/>
            <w:r w:rsidRPr="00F91279">
              <w:rPr>
                <w:rFonts w:ascii="华文楷体" w:eastAsia="华文楷体" w:hAnsi="华文楷体" w:cs="宋体" w:hint="eastAsia"/>
                <w:kern w:val="0"/>
              </w:rPr>
              <w:t>夜视全彩</w:t>
            </w:r>
            <w:proofErr w:type="gramEnd"/>
            <w:r w:rsidRPr="00F91279">
              <w:rPr>
                <w:rFonts w:ascii="华文楷体" w:eastAsia="华文楷体" w:hAnsi="华文楷体" w:cs="宋体" w:hint="eastAsia"/>
                <w:kern w:val="0"/>
              </w:rPr>
              <w:t>相机</w:t>
            </w:r>
          </w:p>
        </w:tc>
        <w:tc>
          <w:tcPr>
            <w:tcW w:w="3886"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尺寸：≤</w:t>
            </w:r>
            <w:r w:rsidRPr="00F91279">
              <w:rPr>
                <w:rFonts w:ascii="华文楷体" w:eastAsia="华文楷体" w:hAnsi="华文楷体" w:hint="eastAsia"/>
              </w:rPr>
              <w:t>125mm*85mm*115mm</w:t>
            </w:r>
            <w:r w:rsidRPr="00F91279">
              <w:rPr>
                <w:rFonts w:ascii="华文楷体" w:eastAsia="华文楷体" w:hAnsi="华文楷体" w:hint="eastAsia"/>
              </w:rPr>
              <w:t>（云台及连接部件除外），重量（裸机）：≤</w:t>
            </w:r>
            <w:r w:rsidRPr="00F91279">
              <w:rPr>
                <w:rFonts w:ascii="华文楷体" w:eastAsia="华文楷体" w:hAnsi="华文楷体" w:hint="eastAsia"/>
              </w:rPr>
              <w:t>1025g</w:t>
            </w:r>
            <w:r w:rsidRPr="00F91279">
              <w:rPr>
                <w:rFonts w:ascii="华文楷体" w:eastAsia="华文楷体" w:hAnsi="华文楷体" w:hint="eastAsia"/>
              </w:rPr>
              <w:t>；</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▲防护等级：≥</w:t>
            </w:r>
            <w:r w:rsidRPr="00F91279">
              <w:rPr>
                <w:rFonts w:ascii="华文楷体" w:eastAsia="华文楷体" w:hAnsi="华文楷体" w:hint="eastAsia"/>
              </w:rPr>
              <w:t>IP55</w:t>
            </w:r>
            <w:r w:rsidRPr="00F91279">
              <w:rPr>
                <w:rFonts w:ascii="华文楷体" w:eastAsia="华文楷体" w:hAnsi="华文楷体" w:hint="eastAsia"/>
              </w:rPr>
              <w:t>；</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★支持机型：</w:t>
            </w:r>
            <w:r w:rsidRPr="00F91279">
              <w:rPr>
                <w:rFonts w:ascii="华文楷体" w:eastAsia="华文楷体" w:hAnsi="华文楷体" w:hint="eastAsia"/>
              </w:rPr>
              <w:t>M300 &amp; M350RTK</w:t>
            </w:r>
            <w:r w:rsidRPr="00F91279">
              <w:rPr>
                <w:rFonts w:ascii="华文楷体" w:eastAsia="华文楷体" w:hAnsi="华文楷体" w:hint="eastAsia"/>
              </w:rPr>
              <w:t>；</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支持云台：双挂载同时工作；</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变焦相机</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w:t>
            </w:r>
            <w:r w:rsidRPr="00F91279">
              <w:rPr>
                <w:rFonts w:ascii="华文楷体" w:eastAsia="华文楷体" w:hAnsi="华文楷体" w:hint="eastAsia"/>
              </w:rPr>
              <w:t>1.</w:t>
            </w:r>
            <w:r w:rsidRPr="00F91279">
              <w:rPr>
                <w:rFonts w:ascii="华文楷体" w:eastAsia="华文楷体" w:hAnsi="华文楷体" w:hint="eastAsia"/>
              </w:rPr>
              <w:t>最低照度：</w:t>
            </w:r>
            <w:proofErr w:type="gramStart"/>
            <w:r w:rsidRPr="00F91279">
              <w:rPr>
                <w:rFonts w:ascii="华文楷体" w:eastAsia="华文楷体" w:hAnsi="华文楷体" w:hint="eastAsia"/>
              </w:rPr>
              <w:t>无补光灯条件</w:t>
            </w:r>
            <w:proofErr w:type="gramEnd"/>
            <w:r w:rsidRPr="00F91279">
              <w:rPr>
                <w:rFonts w:ascii="华文楷体" w:eastAsia="华文楷体" w:hAnsi="华文楷体" w:hint="eastAsia"/>
              </w:rPr>
              <w:t>下：</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彩色≤</w:t>
            </w:r>
            <w:r w:rsidRPr="00F91279">
              <w:rPr>
                <w:rFonts w:ascii="华文楷体" w:eastAsia="华文楷体" w:hAnsi="华文楷体" w:hint="eastAsia"/>
              </w:rPr>
              <w:t>0.0002Lx(IR CUT OFF,</w:t>
            </w:r>
            <w:r w:rsidRPr="00F91279">
              <w:rPr>
                <w:rFonts w:ascii="华文楷体" w:eastAsia="华文楷体" w:hAnsi="华文楷体" w:hint="eastAsia"/>
              </w:rPr>
              <w:t>应能分辨反射式视频矩阵测试卡中彩色色块</w:t>
            </w:r>
            <w:r w:rsidRPr="00F91279">
              <w:rPr>
                <w:rFonts w:ascii="华文楷体" w:eastAsia="华文楷体" w:hAnsi="华文楷体" w:hint="eastAsia"/>
              </w:rPr>
              <w:t xml:space="preserve">) </w:t>
            </w:r>
            <w:r w:rsidRPr="00F91279">
              <w:rPr>
                <w:rFonts w:ascii="华文楷体" w:eastAsia="华文楷体" w:hAnsi="华文楷体" w:hint="eastAsia"/>
              </w:rPr>
              <w:t>；</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黑白≤</w:t>
            </w:r>
            <w:r w:rsidRPr="00F91279">
              <w:rPr>
                <w:rFonts w:ascii="华文楷体" w:eastAsia="华文楷体" w:hAnsi="华文楷体" w:hint="eastAsia"/>
              </w:rPr>
              <w:t>0.0001Lx(IR CUT ON,</w:t>
            </w:r>
            <w:r w:rsidRPr="00F91279">
              <w:rPr>
                <w:rFonts w:ascii="华文楷体" w:eastAsia="华文楷体" w:hAnsi="华文楷体" w:hint="eastAsia"/>
              </w:rPr>
              <w:t>应能分辨反射式视频分辨率测试卡中圆形轮廓</w:t>
            </w:r>
            <w:r w:rsidRPr="00F91279">
              <w:rPr>
                <w:rFonts w:ascii="华文楷体" w:eastAsia="华文楷体" w:hAnsi="华文楷体" w:hint="eastAsia"/>
              </w:rPr>
              <w:t>)</w:t>
            </w:r>
            <w:r w:rsidRPr="00F91279">
              <w:rPr>
                <w:rFonts w:ascii="华文楷体" w:eastAsia="华文楷体" w:hAnsi="华文楷体" w:hint="eastAsia"/>
              </w:rPr>
              <w:t>；</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 xml:space="preserve">2. </w:t>
            </w:r>
            <w:r w:rsidRPr="00F91279">
              <w:rPr>
                <w:rFonts w:ascii="华文楷体" w:eastAsia="华文楷体" w:hAnsi="华文楷体" w:hint="eastAsia"/>
              </w:rPr>
              <w:t>图像传感器：</w:t>
            </w:r>
            <w:r w:rsidRPr="00F91279">
              <w:rPr>
                <w:rFonts w:ascii="华文楷体" w:eastAsia="华文楷体" w:hAnsi="华文楷体" w:hint="eastAsia"/>
              </w:rPr>
              <w:t>1/1.8''CMOS</w:t>
            </w:r>
            <w:r w:rsidRPr="00F91279">
              <w:rPr>
                <w:rFonts w:ascii="华文楷体" w:eastAsia="华文楷体" w:hAnsi="华文楷体" w:hint="eastAsia"/>
              </w:rPr>
              <w:t>；</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w:t>
            </w:r>
            <w:r w:rsidRPr="00F91279">
              <w:rPr>
                <w:rFonts w:ascii="华文楷体" w:eastAsia="华文楷体" w:hAnsi="华文楷体" w:hint="eastAsia"/>
              </w:rPr>
              <w:t>3.</w:t>
            </w:r>
            <w:r w:rsidRPr="00F91279">
              <w:rPr>
                <w:rFonts w:ascii="华文楷体" w:eastAsia="华文楷体" w:hAnsi="华文楷体" w:hint="eastAsia"/>
              </w:rPr>
              <w:t>分辨率：</w:t>
            </w:r>
            <w:r w:rsidRPr="00F91279">
              <w:rPr>
                <w:rFonts w:ascii="华文楷体" w:eastAsia="华文楷体" w:hAnsi="华文楷体" w:hint="eastAsia"/>
              </w:rPr>
              <w:t>2688*1520</w:t>
            </w:r>
            <w:r w:rsidRPr="00F91279">
              <w:rPr>
                <w:rFonts w:ascii="华文楷体" w:eastAsia="华文楷体" w:hAnsi="华文楷体" w:hint="eastAsia"/>
              </w:rPr>
              <w:t>，最大分辨率不低于</w:t>
            </w:r>
            <w:r w:rsidRPr="00F91279">
              <w:rPr>
                <w:rFonts w:ascii="华文楷体" w:eastAsia="华文楷体" w:hAnsi="华文楷体" w:hint="eastAsia"/>
              </w:rPr>
              <w:t>400W</w:t>
            </w:r>
            <w:r w:rsidRPr="00F91279">
              <w:rPr>
                <w:rFonts w:ascii="华文楷体" w:eastAsia="华文楷体" w:hAnsi="华文楷体" w:hint="eastAsia"/>
              </w:rPr>
              <w:t>像素；</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4..</w:t>
            </w:r>
            <w:r w:rsidRPr="00F91279">
              <w:rPr>
                <w:rFonts w:ascii="华文楷体" w:eastAsia="华文楷体" w:hAnsi="华文楷体" w:hint="eastAsia"/>
              </w:rPr>
              <w:t>焦距：</w:t>
            </w:r>
            <w:r w:rsidRPr="00F91279">
              <w:rPr>
                <w:rFonts w:ascii="华文楷体" w:eastAsia="华文楷体" w:hAnsi="华文楷体" w:hint="eastAsia"/>
              </w:rPr>
              <w:t>f=7.1~171mm, 30</w:t>
            </w:r>
            <w:r w:rsidRPr="00F91279">
              <w:rPr>
                <w:rFonts w:ascii="华文楷体" w:eastAsia="华文楷体" w:hAnsi="华文楷体" w:hint="eastAsia"/>
              </w:rPr>
              <w:t>倍光学变焦，光圈：</w:t>
            </w:r>
            <w:r w:rsidRPr="00F91279">
              <w:rPr>
                <w:rFonts w:ascii="华文楷体" w:eastAsia="华文楷体" w:hAnsi="华文楷体" w:hint="eastAsia"/>
              </w:rPr>
              <w:t xml:space="preserve">f/1.6-f/5.1 </w:t>
            </w:r>
            <w:r w:rsidRPr="00F91279">
              <w:rPr>
                <w:rFonts w:ascii="华文楷体" w:eastAsia="华文楷体" w:hAnsi="华文楷体" w:hint="eastAsia"/>
              </w:rPr>
              <w:t>；</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5.</w:t>
            </w:r>
            <w:proofErr w:type="gramStart"/>
            <w:r w:rsidRPr="00F91279">
              <w:rPr>
                <w:rFonts w:ascii="华文楷体" w:eastAsia="华文楷体" w:hAnsi="华文楷体" w:hint="eastAsia"/>
              </w:rPr>
              <w:t>视频帧率</w:t>
            </w:r>
            <w:proofErr w:type="gramEnd"/>
            <w:r w:rsidRPr="00F91279">
              <w:rPr>
                <w:rFonts w:ascii="华文楷体" w:eastAsia="华文楷体" w:hAnsi="华文楷体" w:hint="eastAsia"/>
              </w:rPr>
              <w:t xml:space="preserve"> 5fps</w:t>
            </w:r>
            <w:r w:rsidRPr="00F91279">
              <w:rPr>
                <w:rFonts w:ascii="华文楷体" w:eastAsia="华文楷体" w:hAnsi="华文楷体" w:hint="eastAsia"/>
              </w:rPr>
              <w:t>～</w:t>
            </w:r>
            <w:r w:rsidRPr="00F91279">
              <w:rPr>
                <w:rFonts w:ascii="华文楷体" w:eastAsia="华文楷体" w:hAnsi="华文楷体" w:hint="eastAsia"/>
              </w:rPr>
              <w:t xml:space="preserve">30fps </w:t>
            </w:r>
            <w:r w:rsidRPr="00F91279">
              <w:rPr>
                <w:rFonts w:ascii="华文楷体" w:eastAsia="华文楷体" w:hAnsi="华文楷体" w:hint="eastAsia"/>
              </w:rPr>
              <w:t>实时视频；</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6.</w:t>
            </w:r>
            <w:r w:rsidRPr="00F91279">
              <w:rPr>
                <w:rFonts w:ascii="华文楷体" w:eastAsia="华文楷体" w:hAnsi="华文楷体" w:hint="eastAsia"/>
              </w:rPr>
              <w:t>芯片能力：内置</w:t>
            </w:r>
            <w:r w:rsidRPr="00F91279">
              <w:rPr>
                <w:rFonts w:ascii="华文楷体" w:eastAsia="华文楷体" w:hAnsi="华文楷体" w:hint="eastAsia"/>
              </w:rPr>
              <w:t xml:space="preserve"> NPU </w:t>
            </w:r>
            <w:r w:rsidRPr="00F91279">
              <w:rPr>
                <w:rFonts w:ascii="华文楷体" w:eastAsia="华文楷体" w:hAnsi="华文楷体" w:hint="eastAsia"/>
              </w:rPr>
              <w:t>芯片，</w:t>
            </w:r>
            <w:proofErr w:type="gramStart"/>
            <w:r w:rsidRPr="00F91279">
              <w:rPr>
                <w:rFonts w:ascii="华文楷体" w:eastAsia="华文楷体" w:hAnsi="华文楷体" w:hint="eastAsia"/>
              </w:rPr>
              <w:t>算力不</w:t>
            </w:r>
            <w:proofErr w:type="gramEnd"/>
            <w:r w:rsidRPr="00F91279">
              <w:rPr>
                <w:rFonts w:ascii="华文楷体" w:eastAsia="华文楷体" w:hAnsi="华文楷体" w:hint="eastAsia"/>
              </w:rPr>
              <w:t>低于</w:t>
            </w:r>
            <w:r w:rsidRPr="00F91279">
              <w:rPr>
                <w:rFonts w:ascii="华文楷体" w:eastAsia="华文楷体" w:hAnsi="华文楷体" w:hint="eastAsia"/>
              </w:rPr>
              <w:t>4TOPS</w:t>
            </w:r>
            <w:r w:rsidRPr="00F91279">
              <w:rPr>
                <w:rFonts w:ascii="华文楷体" w:eastAsia="华文楷体" w:hAnsi="华文楷体" w:hint="eastAsia"/>
              </w:rPr>
              <w:t>；</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7.</w:t>
            </w:r>
            <w:r w:rsidRPr="00F91279">
              <w:rPr>
                <w:rFonts w:ascii="华文楷体" w:eastAsia="华文楷体" w:hAnsi="华文楷体" w:hint="eastAsia"/>
              </w:rPr>
              <w:t>视频压缩：</w:t>
            </w:r>
            <w:r w:rsidRPr="00F91279">
              <w:rPr>
                <w:rFonts w:ascii="华文楷体" w:eastAsia="华文楷体" w:hAnsi="华文楷体" w:hint="eastAsia"/>
              </w:rPr>
              <w:t xml:space="preserve">H.264 </w:t>
            </w:r>
            <w:r w:rsidRPr="00F91279">
              <w:rPr>
                <w:rFonts w:ascii="华文楷体" w:eastAsia="华文楷体" w:hAnsi="华文楷体" w:hint="eastAsia"/>
              </w:rPr>
              <w:t>；</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8.</w:t>
            </w:r>
            <w:r w:rsidRPr="00F91279">
              <w:rPr>
                <w:rFonts w:ascii="华文楷体" w:eastAsia="华文楷体" w:hAnsi="华文楷体" w:hint="eastAsia"/>
              </w:rPr>
              <w:t>白平衡：自动</w:t>
            </w:r>
            <w:r w:rsidRPr="00F91279">
              <w:rPr>
                <w:rFonts w:ascii="华文楷体" w:eastAsia="华文楷体" w:hAnsi="华文楷体" w:hint="eastAsia"/>
              </w:rPr>
              <w:t xml:space="preserve"> </w:t>
            </w:r>
            <w:r w:rsidRPr="00F91279">
              <w:rPr>
                <w:rFonts w:ascii="华文楷体" w:eastAsia="华文楷体" w:hAnsi="华文楷体" w:hint="eastAsia"/>
              </w:rPr>
              <w:t>；</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9.</w:t>
            </w:r>
            <w:r w:rsidRPr="00F91279">
              <w:rPr>
                <w:rFonts w:ascii="华文楷体" w:eastAsia="华文楷体" w:hAnsi="华文楷体" w:hint="eastAsia"/>
              </w:rPr>
              <w:t>增益控制：自动</w:t>
            </w:r>
            <w:r w:rsidRPr="00F91279">
              <w:rPr>
                <w:rFonts w:ascii="华文楷体" w:eastAsia="华文楷体" w:hAnsi="华文楷体" w:hint="eastAsia"/>
              </w:rPr>
              <w:t>,</w:t>
            </w:r>
            <w:r w:rsidRPr="00F91279">
              <w:rPr>
                <w:rFonts w:ascii="华文楷体" w:eastAsia="华文楷体" w:hAnsi="华文楷体" w:hint="eastAsia"/>
              </w:rPr>
              <w:t>视频信号</w:t>
            </w:r>
            <w:proofErr w:type="gramStart"/>
            <w:r w:rsidRPr="00F91279">
              <w:rPr>
                <w:rFonts w:ascii="华文楷体" w:eastAsia="华文楷体" w:hAnsi="华文楷体" w:hint="eastAsia"/>
              </w:rPr>
              <w:t>随目标</w:t>
            </w:r>
            <w:proofErr w:type="gramEnd"/>
            <w:r w:rsidRPr="00F91279">
              <w:rPr>
                <w:rFonts w:ascii="华文楷体" w:eastAsia="华文楷体" w:hAnsi="华文楷体" w:hint="eastAsia"/>
              </w:rPr>
              <w:t>亮度的变化自动调整视频；</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10.</w:t>
            </w:r>
            <w:r w:rsidRPr="00F91279">
              <w:rPr>
                <w:rFonts w:ascii="华文楷体" w:eastAsia="华文楷体" w:hAnsi="华文楷体" w:hint="eastAsia"/>
              </w:rPr>
              <w:t>宽动态（照度适应范围）：</w:t>
            </w:r>
            <w:r w:rsidRPr="00F91279">
              <w:rPr>
                <w:rFonts w:ascii="华文楷体" w:eastAsia="华文楷体" w:hAnsi="华文楷体" w:hint="eastAsia"/>
              </w:rPr>
              <w:t xml:space="preserve">120dB </w:t>
            </w:r>
            <w:r w:rsidRPr="00F91279">
              <w:rPr>
                <w:rFonts w:ascii="华文楷体" w:eastAsia="华文楷体" w:hAnsi="华文楷体" w:hint="eastAsia"/>
              </w:rPr>
              <w:t>；</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11.</w:t>
            </w:r>
            <w:r w:rsidRPr="00F91279">
              <w:rPr>
                <w:rFonts w:ascii="华文楷体" w:eastAsia="华文楷体" w:hAnsi="华文楷体" w:hint="eastAsia"/>
              </w:rPr>
              <w:t>信噪比：≥</w:t>
            </w:r>
            <w:r w:rsidRPr="00F91279">
              <w:rPr>
                <w:rFonts w:ascii="华文楷体" w:eastAsia="华文楷体" w:hAnsi="华文楷体" w:hint="eastAsia"/>
              </w:rPr>
              <w:t>48dB</w:t>
            </w:r>
            <w:r w:rsidRPr="00F91279">
              <w:rPr>
                <w:rFonts w:ascii="华文楷体" w:eastAsia="华文楷体" w:hAnsi="华文楷体" w:hint="eastAsia"/>
              </w:rPr>
              <w:t>；</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12.</w:t>
            </w:r>
            <w:r w:rsidRPr="00F91279">
              <w:rPr>
                <w:rFonts w:ascii="华文楷体" w:eastAsia="华文楷体" w:hAnsi="华文楷体" w:hint="eastAsia"/>
              </w:rPr>
              <w:t>色彩还原度：平均Δ</w:t>
            </w:r>
            <w:r w:rsidRPr="00F91279">
              <w:rPr>
                <w:rFonts w:ascii="华文楷体" w:eastAsia="华文楷体" w:hAnsi="华文楷体" w:hint="eastAsia"/>
              </w:rPr>
              <w:t>Eab</w:t>
            </w:r>
            <w:r w:rsidRPr="00F91279">
              <w:rPr>
                <w:rFonts w:ascii="华文楷体" w:eastAsia="华文楷体" w:hAnsi="华文楷体" w:hint="eastAsia"/>
              </w:rPr>
              <w:t>≤</w:t>
            </w:r>
            <w:r w:rsidRPr="00F91279">
              <w:rPr>
                <w:rFonts w:ascii="华文楷体" w:eastAsia="华文楷体" w:hAnsi="华文楷体" w:hint="eastAsia"/>
              </w:rPr>
              <w:t>15</w:t>
            </w:r>
            <w:r w:rsidRPr="00F91279">
              <w:rPr>
                <w:rFonts w:ascii="华文楷体" w:eastAsia="华文楷体" w:hAnsi="华文楷体" w:hint="eastAsia"/>
              </w:rPr>
              <w:t>（</w:t>
            </w:r>
            <w:r w:rsidRPr="00F91279">
              <w:rPr>
                <w:rFonts w:ascii="华文楷体" w:eastAsia="华文楷体" w:hAnsi="华文楷体" w:hint="eastAsia"/>
              </w:rPr>
              <w:t>6500K)</w:t>
            </w:r>
            <w:r w:rsidRPr="00F91279">
              <w:rPr>
                <w:rFonts w:ascii="华文楷体" w:eastAsia="华文楷体" w:hAnsi="华文楷体" w:hint="eastAsia"/>
              </w:rPr>
              <w:t>，平均Δ</w:t>
            </w:r>
            <w:r w:rsidRPr="00F91279">
              <w:rPr>
                <w:rFonts w:ascii="华文楷体" w:eastAsia="华文楷体" w:hAnsi="华文楷体" w:hint="eastAsia"/>
              </w:rPr>
              <w:t>Eab</w:t>
            </w:r>
            <w:r w:rsidRPr="00F91279">
              <w:rPr>
                <w:rFonts w:ascii="华文楷体" w:eastAsia="华文楷体" w:hAnsi="华文楷体" w:hint="eastAsia"/>
              </w:rPr>
              <w:t>≤</w:t>
            </w:r>
            <w:r w:rsidRPr="00F91279">
              <w:rPr>
                <w:rFonts w:ascii="华文楷体" w:eastAsia="华文楷体" w:hAnsi="华文楷体" w:hint="eastAsia"/>
              </w:rPr>
              <w:t>25</w:t>
            </w:r>
            <w:r w:rsidRPr="00F91279">
              <w:rPr>
                <w:rFonts w:ascii="华文楷体" w:eastAsia="华文楷体" w:hAnsi="华文楷体" w:hint="eastAsia"/>
              </w:rPr>
              <w:t>（其他色温）；</w:t>
            </w:r>
            <w:r w:rsidRPr="00F91279">
              <w:rPr>
                <w:rFonts w:ascii="华文楷体" w:eastAsia="华文楷体" w:hAnsi="华文楷体" w:hint="eastAsia"/>
              </w:rPr>
              <w:t xml:space="preserve"> </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13.</w:t>
            </w:r>
            <w:r w:rsidRPr="00F91279">
              <w:rPr>
                <w:rFonts w:ascii="华文楷体" w:eastAsia="华文楷体" w:hAnsi="华文楷体" w:hint="eastAsia"/>
              </w:rPr>
              <w:t>支持</w:t>
            </w:r>
            <w:r w:rsidRPr="00F91279">
              <w:rPr>
                <w:rFonts w:ascii="华文楷体" w:eastAsia="华文楷体" w:hAnsi="华文楷体" w:hint="eastAsia"/>
              </w:rPr>
              <w:t>AI</w:t>
            </w:r>
            <w:r w:rsidRPr="00F91279">
              <w:rPr>
                <w:rFonts w:ascii="华文楷体" w:eastAsia="华文楷体" w:hAnsi="华文楷体" w:hint="eastAsia"/>
              </w:rPr>
              <w:t>数字降噪</w:t>
            </w:r>
            <w:r w:rsidRPr="00F91279">
              <w:rPr>
                <w:rFonts w:ascii="华文楷体" w:eastAsia="华文楷体" w:hAnsi="华文楷体" w:hint="eastAsia"/>
              </w:rPr>
              <w:t xml:space="preserve"> </w:t>
            </w:r>
            <w:r w:rsidRPr="00F91279">
              <w:rPr>
                <w:rFonts w:ascii="华文楷体" w:eastAsia="华文楷体" w:hAnsi="华文楷体" w:hint="eastAsia"/>
              </w:rPr>
              <w:t>；</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14.</w:t>
            </w:r>
            <w:r w:rsidRPr="00F91279">
              <w:rPr>
                <w:rFonts w:ascii="华文楷体" w:eastAsia="华文楷体" w:hAnsi="华文楷体" w:hint="eastAsia"/>
              </w:rPr>
              <w:t>逆光补偿：具有逆光补偿调整功能</w:t>
            </w:r>
            <w:r w:rsidRPr="00F91279">
              <w:rPr>
                <w:rFonts w:ascii="华文楷体" w:eastAsia="华文楷体" w:hAnsi="华文楷体" w:hint="eastAsia"/>
              </w:rPr>
              <w:t xml:space="preserve"> </w:t>
            </w:r>
            <w:r w:rsidRPr="00F91279">
              <w:rPr>
                <w:rFonts w:ascii="华文楷体" w:eastAsia="华文楷体" w:hAnsi="华文楷体" w:hint="eastAsia"/>
              </w:rPr>
              <w:t>；</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15.</w:t>
            </w:r>
            <w:r w:rsidRPr="00F91279">
              <w:rPr>
                <w:rFonts w:ascii="华文楷体" w:eastAsia="华文楷体" w:hAnsi="华文楷体" w:hint="eastAsia"/>
              </w:rPr>
              <w:t>自动曝光模式</w:t>
            </w:r>
            <w:r w:rsidRPr="00F91279">
              <w:rPr>
                <w:rFonts w:ascii="华文楷体" w:eastAsia="华文楷体" w:hAnsi="华文楷体" w:hint="eastAsia"/>
              </w:rPr>
              <w:t xml:space="preserve"> </w:t>
            </w:r>
            <w:r w:rsidRPr="00F91279">
              <w:rPr>
                <w:rFonts w:ascii="华文楷体" w:eastAsia="华文楷体" w:hAnsi="华文楷体" w:hint="eastAsia"/>
              </w:rPr>
              <w:t>；</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16.</w:t>
            </w:r>
            <w:r w:rsidRPr="00F91279">
              <w:rPr>
                <w:rFonts w:ascii="华文楷体" w:eastAsia="华文楷体" w:hAnsi="华文楷体" w:hint="eastAsia"/>
              </w:rPr>
              <w:t>日夜模式：电动</w:t>
            </w:r>
            <w:r w:rsidRPr="00F91279">
              <w:rPr>
                <w:rFonts w:ascii="华文楷体" w:eastAsia="华文楷体" w:hAnsi="华文楷体" w:hint="eastAsia"/>
              </w:rPr>
              <w:t xml:space="preserve"> IRCUT</w:t>
            </w:r>
            <w:r w:rsidRPr="00F91279">
              <w:rPr>
                <w:rFonts w:ascii="华文楷体" w:eastAsia="华文楷体" w:hAnsi="华文楷体" w:hint="eastAsia"/>
              </w:rPr>
              <w:t>红外滤片</w:t>
            </w:r>
            <w:r w:rsidRPr="00F91279">
              <w:rPr>
                <w:rFonts w:ascii="华文楷体" w:eastAsia="华文楷体" w:hAnsi="华文楷体" w:hint="eastAsia"/>
              </w:rPr>
              <w:t xml:space="preserve"> </w:t>
            </w:r>
            <w:r w:rsidRPr="00F91279">
              <w:rPr>
                <w:rFonts w:ascii="华文楷体" w:eastAsia="华文楷体" w:hAnsi="华文楷体" w:hint="eastAsia"/>
              </w:rPr>
              <w:t>；</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17.</w:t>
            </w:r>
            <w:r w:rsidRPr="00F91279">
              <w:rPr>
                <w:rFonts w:ascii="华文楷体" w:eastAsia="华文楷体" w:hAnsi="华文楷体" w:hint="eastAsia"/>
              </w:rPr>
              <w:t>控制信号：</w:t>
            </w:r>
            <w:r w:rsidRPr="00F91279">
              <w:rPr>
                <w:rFonts w:ascii="华文楷体" w:eastAsia="华文楷体" w:hAnsi="华文楷体" w:hint="eastAsia"/>
              </w:rPr>
              <w:t xml:space="preserve">UART/RS485 </w:t>
            </w:r>
            <w:r w:rsidRPr="00F91279">
              <w:rPr>
                <w:rFonts w:ascii="华文楷体" w:eastAsia="华文楷体" w:hAnsi="华文楷体" w:hint="eastAsia"/>
              </w:rPr>
              <w:t>；</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18.</w:t>
            </w:r>
            <w:r w:rsidRPr="00F91279">
              <w:rPr>
                <w:rFonts w:ascii="华文楷体" w:eastAsia="华文楷体" w:hAnsi="华文楷体" w:hint="eastAsia"/>
              </w:rPr>
              <w:t>视频信号：</w:t>
            </w:r>
            <w:r w:rsidRPr="00F91279">
              <w:rPr>
                <w:rFonts w:ascii="华文楷体" w:eastAsia="华文楷体" w:hAnsi="华文楷体" w:hint="eastAsia"/>
              </w:rPr>
              <w:t>HDMI/</w:t>
            </w:r>
            <w:r w:rsidRPr="00F91279">
              <w:rPr>
                <w:rFonts w:ascii="华文楷体" w:eastAsia="华文楷体" w:hAnsi="华文楷体" w:hint="eastAsia"/>
              </w:rPr>
              <w:t>以太网；</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激光测距</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w:t>
            </w:r>
            <w:r w:rsidRPr="00F91279">
              <w:rPr>
                <w:rFonts w:ascii="华文楷体" w:eastAsia="华文楷体" w:hAnsi="华文楷体" w:hint="eastAsia"/>
              </w:rPr>
              <w:t>19.</w:t>
            </w:r>
            <w:r w:rsidRPr="00F91279">
              <w:rPr>
                <w:rFonts w:ascii="华文楷体" w:eastAsia="华文楷体" w:hAnsi="华文楷体" w:hint="eastAsia"/>
              </w:rPr>
              <w:t>距离：≥</w:t>
            </w:r>
            <w:r w:rsidRPr="00F91279">
              <w:rPr>
                <w:rFonts w:ascii="华文楷体" w:eastAsia="华文楷体" w:hAnsi="华文楷体" w:hint="eastAsia"/>
              </w:rPr>
              <w:t>1500m</w:t>
            </w:r>
            <w:r w:rsidRPr="00F91279">
              <w:rPr>
                <w:rFonts w:ascii="华文楷体" w:eastAsia="华文楷体" w:hAnsi="华文楷体" w:hint="eastAsia"/>
              </w:rPr>
              <w:t>；</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20.</w:t>
            </w:r>
            <w:r w:rsidRPr="00F91279">
              <w:rPr>
                <w:rFonts w:ascii="华文楷体" w:eastAsia="华文楷体" w:hAnsi="华文楷体" w:hint="eastAsia"/>
              </w:rPr>
              <w:t>波长：</w:t>
            </w:r>
            <w:r w:rsidRPr="00F91279">
              <w:rPr>
                <w:rFonts w:ascii="华文楷体" w:eastAsia="华文楷体" w:hAnsi="华文楷体" w:hint="eastAsia"/>
              </w:rPr>
              <w:t>905nm</w:t>
            </w:r>
            <w:r w:rsidRPr="00F91279">
              <w:rPr>
                <w:rFonts w:ascii="华文楷体" w:eastAsia="华文楷体" w:hAnsi="华文楷体" w:hint="eastAsia"/>
              </w:rPr>
              <w:t>；</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21.</w:t>
            </w:r>
            <w:r w:rsidRPr="00F91279">
              <w:rPr>
                <w:rFonts w:ascii="华文楷体" w:eastAsia="华文楷体" w:hAnsi="华文楷体" w:hint="eastAsia"/>
              </w:rPr>
              <w:t>测量精度：±</w:t>
            </w:r>
            <w:r w:rsidRPr="00F91279">
              <w:rPr>
                <w:rFonts w:ascii="华文楷体" w:eastAsia="华文楷体" w:hAnsi="华文楷体" w:hint="eastAsia"/>
              </w:rPr>
              <w:t>1m</w:t>
            </w:r>
            <w:r w:rsidRPr="00F91279">
              <w:rPr>
                <w:rFonts w:ascii="华文楷体" w:eastAsia="华文楷体" w:hAnsi="华文楷体" w:hint="eastAsia"/>
              </w:rPr>
              <w:t>；</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lastRenderedPageBreak/>
              <w:t>热成像相机</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22.</w:t>
            </w:r>
            <w:r w:rsidRPr="00F91279">
              <w:rPr>
                <w:rFonts w:ascii="华文楷体" w:eastAsia="华文楷体" w:hAnsi="华文楷体" w:hint="eastAsia"/>
              </w:rPr>
              <w:t>传感感器：非制冷氧化钒（</w:t>
            </w:r>
            <w:r w:rsidRPr="00F91279">
              <w:rPr>
                <w:rFonts w:ascii="华文楷体" w:eastAsia="华文楷体" w:hAnsi="华文楷体" w:hint="eastAsia"/>
              </w:rPr>
              <w:t>VOx</w:t>
            </w:r>
            <w:r w:rsidRPr="00F91279">
              <w:rPr>
                <w:rFonts w:ascii="华文楷体" w:eastAsia="华文楷体" w:hAnsi="华文楷体" w:hint="eastAsia"/>
              </w:rPr>
              <w:t>）；</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23.</w:t>
            </w:r>
            <w:r w:rsidRPr="00F91279">
              <w:rPr>
                <w:rFonts w:ascii="华文楷体" w:eastAsia="华文楷体" w:hAnsi="华文楷体" w:hint="eastAsia"/>
              </w:rPr>
              <w:t>焦距：</w:t>
            </w:r>
            <w:r w:rsidRPr="00F91279">
              <w:rPr>
                <w:rFonts w:ascii="华文楷体" w:eastAsia="华文楷体" w:hAnsi="华文楷体" w:hint="eastAsia"/>
              </w:rPr>
              <w:t>19mm,</w:t>
            </w:r>
            <w:r w:rsidRPr="00F91279">
              <w:rPr>
                <w:rFonts w:ascii="华文楷体" w:eastAsia="华文楷体" w:hAnsi="华文楷体" w:hint="eastAsia"/>
              </w:rPr>
              <w:t>光圈：</w:t>
            </w:r>
            <w:r w:rsidRPr="00F91279">
              <w:rPr>
                <w:rFonts w:ascii="华文楷体" w:eastAsia="华文楷体" w:hAnsi="华文楷体" w:hint="eastAsia"/>
              </w:rPr>
              <w:t>f/1.0</w:t>
            </w:r>
            <w:r w:rsidRPr="00F91279">
              <w:rPr>
                <w:rFonts w:ascii="华文楷体" w:eastAsia="华文楷体" w:hAnsi="华文楷体" w:hint="eastAsia"/>
              </w:rPr>
              <w:t>；</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24.</w:t>
            </w:r>
            <w:r w:rsidRPr="00F91279">
              <w:rPr>
                <w:rFonts w:ascii="华文楷体" w:eastAsia="华文楷体" w:hAnsi="华文楷体" w:hint="eastAsia"/>
              </w:rPr>
              <w:t>数字变倍：</w:t>
            </w:r>
            <w:r w:rsidRPr="00F91279">
              <w:rPr>
                <w:rFonts w:ascii="华文楷体" w:eastAsia="华文楷体" w:hAnsi="华文楷体" w:hint="eastAsia"/>
              </w:rPr>
              <w:t>8</w:t>
            </w:r>
            <w:r w:rsidRPr="00F91279">
              <w:rPr>
                <w:rFonts w:ascii="华文楷体" w:eastAsia="华文楷体" w:hAnsi="华文楷体" w:hint="eastAsia"/>
              </w:rPr>
              <w:t>倍；</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25.</w:t>
            </w:r>
            <w:r w:rsidRPr="00F91279">
              <w:rPr>
                <w:rFonts w:ascii="华文楷体" w:eastAsia="华文楷体" w:hAnsi="华文楷体" w:hint="eastAsia"/>
              </w:rPr>
              <w:t>光谱：</w:t>
            </w:r>
            <w:r w:rsidRPr="00F91279">
              <w:rPr>
                <w:rFonts w:ascii="华文楷体" w:eastAsia="华文楷体" w:hAnsi="华文楷体" w:hint="eastAsia"/>
              </w:rPr>
              <w:t>8~14um</w:t>
            </w:r>
            <w:r w:rsidRPr="00F91279">
              <w:rPr>
                <w:rFonts w:ascii="华文楷体" w:eastAsia="华文楷体" w:hAnsi="华文楷体" w:hint="eastAsia"/>
              </w:rPr>
              <w:t>；</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26.</w:t>
            </w:r>
            <w:r w:rsidRPr="00F91279">
              <w:rPr>
                <w:rFonts w:ascii="华文楷体" w:eastAsia="华文楷体" w:hAnsi="华文楷体" w:hint="eastAsia"/>
              </w:rPr>
              <w:t>像元大小：</w:t>
            </w:r>
            <w:r w:rsidRPr="00F91279">
              <w:rPr>
                <w:rFonts w:ascii="华文楷体" w:eastAsia="华文楷体" w:hAnsi="华文楷体" w:hint="eastAsia"/>
              </w:rPr>
              <w:t>12</w:t>
            </w:r>
            <w:r w:rsidRPr="00F91279">
              <w:rPr>
                <w:rFonts w:ascii="华文楷体" w:eastAsia="华文楷体" w:hAnsi="华文楷体" w:hint="eastAsia"/>
              </w:rPr>
              <w:t>μ</w:t>
            </w:r>
            <w:r w:rsidRPr="00F91279">
              <w:rPr>
                <w:rFonts w:ascii="华文楷体" w:eastAsia="华文楷体" w:hAnsi="华文楷体" w:hint="eastAsia"/>
              </w:rPr>
              <w:t>m</w:t>
            </w:r>
            <w:r w:rsidRPr="00F91279">
              <w:rPr>
                <w:rFonts w:ascii="华文楷体" w:eastAsia="华文楷体" w:hAnsi="华文楷体" w:hint="eastAsia"/>
              </w:rPr>
              <w:t>；</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27.</w:t>
            </w:r>
            <w:r w:rsidRPr="00F91279">
              <w:rPr>
                <w:rFonts w:ascii="华文楷体" w:eastAsia="华文楷体" w:hAnsi="华文楷体" w:hint="eastAsia"/>
              </w:rPr>
              <w:t>帧频：</w:t>
            </w:r>
            <w:r w:rsidRPr="00F91279">
              <w:rPr>
                <w:rFonts w:ascii="华文楷体" w:eastAsia="华文楷体" w:hAnsi="华文楷体" w:hint="eastAsia"/>
              </w:rPr>
              <w:t>25Hz/30Hz</w:t>
            </w:r>
            <w:r w:rsidRPr="00F91279">
              <w:rPr>
                <w:rFonts w:ascii="华文楷体" w:eastAsia="华文楷体" w:hAnsi="华文楷体" w:hint="eastAsia"/>
              </w:rPr>
              <w:t>；</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w:t>
            </w:r>
            <w:r w:rsidRPr="00F91279">
              <w:rPr>
                <w:rFonts w:ascii="华文楷体" w:eastAsia="华文楷体" w:hAnsi="华文楷体" w:hint="eastAsia"/>
              </w:rPr>
              <w:t>28.</w:t>
            </w:r>
            <w:r w:rsidRPr="00F91279">
              <w:rPr>
                <w:rFonts w:ascii="华文楷体" w:eastAsia="华文楷体" w:hAnsi="华文楷体" w:hint="eastAsia"/>
              </w:rPr>
              <w:t>分辨率：</w:t>
            </w:r>
            <w:r w:rsidRPr="00F91279">
              <w:rPr>
                <w:rFonts w:ascii="华文楷体" w:eastAsia="华文楷体" w:hAnsi="华文楷体" w:hint="eastAsia"/>
              </w:rPr>
              <w:t>640</w:t>
            </w:r>
            <w:r w:rsidRPr="00F91279">
              <w:rPr>
                <w:rFonts w:ascii="华文楷体" w:eastAsia="华文楷体" w:hAnsi="华文楷体" w:hint="eastAsia"/>
              </w:rPr>
              <w:t>×</w:t>
            </w:r>
            <w:r w:rsidRPr="00F91279">
              <w:rPr>
                <w:rFonts w:ascii="华文楷体" w:eastAsia="华文楷体" w:hAnsi="华文楷体" w:hint="eastAsia"/>
              </w:rPr>
              <w:t>512</w:t>
            </w:r>
            <w:r w:rsidRPr="00F91279">
              <w:rPr>
                <w:rFonts w:ascii="华文楷体" w:eastAsia="华文楷体" w:hAnsi="华文楷体" w:hint="eastAsia"/>
              </w:rPr>
              <w:t>；</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29.</w:t>
            </w:r>
            <w:r w:rsidRPr="00F91279">
              <w:rPr>
                <w:rFonts w:ascii="华文楷体" w:eastAsia="华文楷体" w:hAnsi="华文楷体" w:hint="eastAsia"/>
              </w:rPr>
              <w:t>测温范围：</w:t>
            </w:r>
            <w:r w:rsidRPr="00F91279">
              <w:rPr>
                <w:rFonts w:ascii="华文楷体" w:eastAsia="华文楷体" w:hAnsi="华文楷体" w:hint="eastAsia"/>
              </w:rPr>
              <w:t>-20</w:t>
            </w:r>
            <w:r w:rsidRPr="00F91279">
              <w:rPr>
                <w:rFonts w:ascii="华文楷体" w:eastAsia="华文楷体" w:hAnsi="华文楷体" w:hint="eastAsia"/>
              </w:rPr>
              <w:t>℃</w:t>
            </w:r>
            <w:r w:rsidRPr="00F91279">
              <w:rPr>
                <w:rFonts w:ascii="华文楷体" w:eastAsia="华文楷体" w:hAnsi="华文楷体" w:hint="eastAsia"/>
              </w:rPr>
              <w:t>~+150</w:t>
            </w:r>
            <w:r w:rsidRPr="00F91279">
              <w:rPr>
                <w:rFonts w:ascii="华文楷体" w:eastAsia="华文楷体" w:hAnsi="华文楷体" w:hint="eastAsia"/>
              </w:rPr>
              <w:t>℃，</w:t>
            </w:r>
            <w:r w:rsidRPr="00F91279">
              <w:rPr>
                <w:rFonts w:ascii="华文楷体" w:eastAsia="华文楷体" w:hAnsi="华文楷体" w:hint="eastAsia"/>
              </w:rPr>
              <w:t>1</w:t>
            </w:r>
            <w:r w:rsidRPr="00F91279">
              <w:rPr>
                <w:rFonts w:ascii="华文楷体" w:eastAsia="华文楷体" w:hAnsi="华文楷体" w:hint="eastAsia"/>
              </w:rPr>
              <w:t>℃</w:t>
            </w:r>
            <w:r w:rsidRPr="00F91279">
              <w:rPr>
                <w:rFonts w:ascii="华文楷体" w:eastAsia="华文楷体" w:hAnsi="华文楷体" w:hint="eastAsia"/>
              </w:rPr>
              <w:t>~+550</w:t>
            </w:r>
            <w:r w:rsidRPr="00F91279">
              <w:rPr>
                <w:rFonts w:ascii="华文楷体" w:eastAsia="华文楷体" w:hAnsi="华文楷体" w:hint="eastAsia"/>
              </w:rPr>
              <w:t>℃；</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30.</w:t>
            </w:r>
            <w:r w:rsidRPr="00F91279">
              <w:rPr>
                <w:rFonts w:ascii="华文楷体" w:eastAsia="华文楷体" w:hAnsi="华文楷体" w:hint="eastAsia"/>
              </w:rPr>
              <w:t>提供具有</w:t>
            </w:r>
            <w:r w:rsidRPr="00F91279">
              <w:rPr>
                <w:rFonts w:ascii="华文楷体" w:eastAsia="华文楷体" w:hAnsi="华文楷体" w:hint="eastAsia"/>
              </w:rPr>
              <w:t>CNAS/CMA</w:t>
            </w:r>
            <w:r w:rsidRPr="00F91279">
              <w:rPr>
                <w:rFonts w:ascii="华文楷体" w:eastAsia="华文楷体" w:hAnsi="华文楷体" w:hint="eastAsia"/>
              </w:rPr>
              <w:t>资质认证的第三方检测机构出具的检测报告。提供三年以上免费质保。</w:t>
            </w:r>
          </w:p>
        </w:tc>
      </w:tr>
      <w:tr w:rsidR="00F91279" w:rsidRPr="00F91279">
        <w:tc>
          <w:tcPr>
            <w:tcW w:w="519" w:type="pct"/>
            <w:tcBorders>
              <w:top w:val="nil"/>
              <w:left w:val="single" w:sz="4" w:space="0" w:color="auto"/>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lastRenderedPageBreak/>
              <w:t>2</w:t>
            </w:r>
          </w:p>
        </w:tc>
        <w:tc>
          <w:tcPr>
            <w:tcW w:w="593" w:type="pct"/>
            <w:tcBorders>
              <w:top w:val="nil"/>
              <w:left w:val="nil"/>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全画幅航测镜头</w:t>
            </w:r>
          </w:p>
        </w:tc>
        <w:tc>
          <w:tcPr>
            <w:tcW w:w="3886" w:type="pct"/>
            <w:tcBorders>
              <w:top w:val="nil"/>
              <w:left w:val="single" w:sz="4" w:space="0" w:color="auto"/>
              <w:bottom w:val="single" w:sz="4" w:space="0" w:color="auto"/>
              <w:right w:val="single" w:sz="4" w:space="0" w:color="auto"/>
            </w:tcBorders>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、产品尺寸：≤</w:t>
            </w:r>
            <w:r w:rsidRPr="00F91279">
              <w:rPr>
                <w:rFonts w:ascii="华文楷体" w:eastAsia="华文楷体" w:hAnsi="华文楷体" w:cs="宋体" w:hint="eastAsia"/>
                <w:kern w:val="0"/>
              </w:rPr>
              <w:t>200</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170</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130mm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900g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传感器尺寸（照片）：≥</w:t>
            </w:r>
            <w:r w:rsidRPr="00F91279">
              <w:rPr>
                <w:rFonts w:ascii="华文楷体" w:eastAsia="华文楷体" w:hAnsi="华文楷体" w:cs="宋体" w:hint="eastAsia"/>
                <w:kern w:val="0"/>
              </w:rPr>
              <w:t>35</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 xml:space="preserve">24 mm </w:t>
            </w:r>
            <w:r w:rsidRPr="00F91279">
              <w:rPr>
                <w:rFonts w:ascii="华文楷体" w:eastAsia="华文楷体" w:hAnsi="华文楷体" w:cs="宋体" w:hint="eastAsia"/>
                <w:kern w:val="0"/>
              </w:rPr>
              <w:t>（全画幅）；</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传感器尺寸（最大视频尺寸）：≥</w:t>
            </w:r>
            <w:r w:rsidRPr="00F91279">
              <w:rPr>
                <w:rFonts w:ascii="华文楷体" w:eastAsia="华文楷体" w:hAnsi="华文楷体" w:cs="宋体" w:hint="eastAsia"/>
                <w:kern w:val="0"/>
              </w:rPr>
              <w:t>34</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19mm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有效像素：≥</w:t>
            </w:r>
            <w:r w:rsidRPr="00F91279">
              <w:rPr>
                <w:rFonts w:ascii="华文楷体" w:eastAsia="华文楷体" w:hAnsi="华文楷体" w:cs="宋体" w:hint="eastAsia"/>
                <w:kern w:val="0"/>
              </w:rPr>
              <w:t>4500</w:t>
            </w:r>
            <w:r w:rsidRPr="00F91279">
              <w:rPr>
                <w:rFonts w:ascii="华文楷体" w:eastAsia="华文楷体" w:hAnsi="华文楷体" w:cs="宋体" w:hint="eastAsia"/>
                <w:kern w:val="0"/>
              </w:rPr>
              <w:t>万，单像元尺寸</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 xml:space="preserve">4.4 </w:t>
            </w:r>
            <w:r w:rsidRPr="00F91279">
              <w:rPr>
                <w:rFonts w:ascii="华文楷体" w:eastAsia="华文楷体" w:hAnsi="华文楷体" w:cs="宋体" w:hint="eastAsia"/>
                <w:kern w:val="0"/>
              </w:rPr>
              <w:t>μ</w:t>
            </w:r>
            <w:r w:rsidRPr="00F91279">
              <w:rPr>
                <w:rFonts w:ascii="华文楷体" w:eastAsia="华文楷体" w:hAnsi="华文楷体" w:cs="宋体" w:hint="eastAsia"/>
                <w:kern w:val="0"/>
              </w:rPr>
              <w:t>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6.</w:t>
            </w:r>
            <w:r w:rsidRPr="00F91279">
              <w:rPr>
                <w:rFonts w:ascii="华文楷体" w:eastAsia="华文楷体" w:hAnsi="华文楷体" w:cs="宋体" w:hint="eastAsia"/>
                <w:kern w:val="0"/>
              </w:rPr>
              <w:t>成果精度</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二维和三维建模成果可达到平面精度优于</w:t>
            </w:r>
            <w:r w:rsidRPr="00F91279">
              <w:rPr>
                <w:rFonts w:ascii="华文楷体" w:eastAsia="华文楷体" w:hAnsi="华文楷体" w:cs="宋体" w:hint="eastAsia"/>
                <w:kern w:val="0"/>
              </w:rPr>
              <w:t>5cm</w:t>
            </w:r>
            <w:r w:rsidRPr="00F91279">
              <w:rPr>
                <w:rFonts w:ascii="华文楷体" w:eastAsia="华文楷体" w:hAnsi="华文楷体" w:cs="宋体" w:hint="eastAsia"/>
                <w:kern w:val="0"/>
              </w:rPr>
              <w:t>，高程精度优于</w:t>
            </w:r>
            <w:r w:rsidRPr="00F91279">
              <w:rPr>
                <w:rFonts w:ascii="华文楷体" w:eastAsia="华文楷体" w:hAnsi="华文楷体" w:cs="宋体" w:hint="eastAsia"/>
                <w:kern w:val="0"/>
              </w:rPr>
              <w:t>10cm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7.</w:t>
            </w:r>
            <w:r w:rsidRPr="00F91279">
              <w:rPr>
                <w:rFonts w:ascii="华文楷体" w:eastAsia="华文楷体" w:hAnsi="华文楷体" w:cs="宋体" w:hint="eastAsia"/>
                <w:kern w:val="0"/>
              </w:rPr>
              <w:t>最小拍照间隔</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0.7</w:t>
            </w:r>
            <w:r w:rsidRPr="00F91279">
              <w:rPr>
                <w:rFonts w:ascii="华文楷体" w:eastAsia="华文楷体" w:hAnsi="华文楷体" w:cs="宋体" w:hint="eastAsia"/>
                <w:kern w:val="0"/>
              </w:rPr>
              <w:t>秒；</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8.</w:t>
            </w:r>
            <w:r w:rsidRPr="00F91279">
              <w:rPr>
                <w:rFonts w:ascii="华文楷体" w:eastAsia="华文楷体" w:hAnsi="华文楷体" w:cs="宋体" w:hint="eastAsia"/>
                <w:kern w:val="0"/>
              </w:rPr>
              <w:t>工作模式</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支持拍照模式、录像模式、回放模式；</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9.</w:t>
            </w:r>
            <w:r w:rsidRPr="00F91279">
              <w:rPr>
                <w:rFonts w:ascii="华文楷体" w:eastAsia="华文楷体" w:hAnsi="华文楷体" w:cs="宋体" w:hint="eastAsia"/>
                <w:kern w:val="0"/>
              </w:rPr>
              <w:t>支持</w:t>
            </w:r>
            <w:r w:rsidRPr="00F91279">
              <w:rPr>
                <w:rFonts w:ascii="华文楷体" w:eastAsia="华文楷体" w:hAnsi="华文楷体" w:cs="宋体" w:hint="eastAsia"/>
                <w:kern w:val="0"/>
              </w:rPr>
              <w:t>24/35/50</w:t>
            </w:r>
            <w:proofErr w:type="gramStart"/>
            <w:r w:rsidRPr="00F91279">
              <w:rPr>
                <w:rFonts w:ascii="华文楷体" w:eastAsia="华文楷体" w:hAnsi="华文楷体" w:cs="宋体" w:hint="eastAsia"/>
                <w:kern w:val="0"/>
              </w:rPr>
              <w:t>三种焦段专用</w:t>
            </w:r>
            <w:proofErr w:type="gramEnd"/>
            <w:r w:rsidRPr="00F91279">
              <w:rPr>
                <w:rFonts w:ascii="华文楷体" w:eastAsia="华文楷体" w:hAnsi="华文楷体" w:cs="宋体" w:hint="eastAsia"/>
                <w:kern w:val="0"/>
              </w:rPr>
              <w:t>DL</w:t>
            </w:r>
            <w:r w:rsidRPr="00F91279">
              <w:rPr>
                <w:rFonts w:ascii="华文楷体" w:eastAsia="华文楷体" w:hAnsi="华文楷体" w:cs="宋体" w:hint="eastAsia"/>
                <w:kern w:val="0"/>
              </w:rPr>
              <w:t>卡口镜头；</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10.</w:t>
            </w:r>
            <w:r w:rsidRPr="00F91279">
              <w:rPr>
                <w:rFonts w:ascii="华文楷体" w:eastAsia="华文楷体" w:hAnsi="华文楷体" w:cs="宋体" w:hint="eastAsia"/>
                <w:kern w:val="0"/>
              </w:rPr>
              <w:t>稳定系统</w:t>
            </w: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轴（俯仰，横滚，平移）；</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11.</w:t>
            </w:r>
            <w:r w:rsidRPr="00F91279">
              <w:rPr>
                <w:rFonts w:ascii="华文楷体" w:eastAsia="华文楷体" w:hAnsi="华文楷体" w:cs="宋体" w:hint="eastAsia"/>
                <w:kern w:val="0"/>
              </w:rPr>
              <w:t>角度抖动量≤±</w:t>
            </w:r>
            <w:r w:rsidRPr="00F91279">
              <w:rPr>
                <w:rFonts w:ascii="华文楷体" w:eastAsia="华文楷体" w:hAnsi="华文楷体" w:cs="宋体" w:hint="eastAsia"/>
                <w:kern w:val="0"/>
              </w:rPr>
              <w:t>0.01</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12.</w:t>
            </w:r>
            <w:r w:rsidRPr="00F91279">
              <w:rPr>
                <w:rFonts w:ascii="华文楷体" w:eastAsia="华文楷体" w:hAnsi="华文楷体" w:cs="宋体" w:hint="eastAsia"/>
                <w:kern w:val="0"/>
              </w:rPr>
              <w:t>工作温度</w:t>
            </w:r>
            <w:r w:rsidRPr="00F91279">
              <w:rPr>
                <w:rFonts w:ascii="华文楷体" w:eastAsia="华文楷体" w:hAnsi="华文楷体" w:cs="宋体" w:hint="eastAsia"/>
                <w:kern w:val="0"/>
              </w:rPr>
              <w:t>:-20</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至</w:t>
            </w:r>
            <w:r w:rsidRPr="00F91279">
              <w:rPr>
                <w:rFonts w:ascii="华文楷体" w:eastAsia="华文楷体" w:hAnsi="华文楷体" w:cs="宋体" w:hint="eastAsia"/>
                <w:kern w:val="0"/>
              </w:rPr>
              <w:t>50</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13</w:t>
            </w:r>
            <w:r w:rsidRPr="00F91279">
              <w:rPr>
                <w:rFonts w:ascii="华文楷体" w:eastAsia="华文楷体" w:hAnsi="华文楷体" w:cs="宋体" w:hint="eastAsia"/>
                <w:kern w:val="0"/>
              </w:rPr>
              <w:t>、测绘相机配备一年保险服务，满足在保障额度内不限次数的免费维修或置换服务，直至保障额度用完或日期截止。</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★可</w:t>
            </w:r>
            <w:proofErr w:type="gramStart"/>
            <w:r w:rsidRPr="00F91279">
              <w:rPr>
                <w:rFonts w:ascii="华文楷体" w:eastAsia="华文楷体" w:hAnsi="华文楷体" w:cs="宋体" w:hint="eastAsia"/>
                <w:kern w:val="0"/>
              </w:rPr>
              <w:t>适配大疆经纬</w:t>
            </w:r>
            <w:proofErr w:type="gramEnd"/>
            <w:r w:rsidRPr="00F91279">
              <w:rPr>
                <w:rFonts w:ascii="华文楷体" w:eastAsia="华文楷体" w:hAnsi="华文楷体" w:cs="宋体" w:hint="eastAsia"/>
                <w:kern w:val="0"/>
              </w:rPr>
              <w:t>M300</w:t>
            </w:r>
            <w:r w:rsidRPr="00F91279">
              <w:rPr>
                <w:rFonts w:ascii="华文楷体" w:eastAsia="华文楷体" w:hAnsi="华文楷体" w:cs="宋体" w:hint="eastAsia"/>
                <w:kern w:val="0"/>
              </w:rPr>
              <w:t>飞机。</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提供三年以上免费质保。</w:t>
            </w:r>
          </w:p>
        </w:tc>
      </w:tr>
      <w:tr w:rsidR="00F91279" w:rsidRPr="00F91279">
        <w:tc>
          <w:tcPr>
            <w:tcW w:w="519" w:type="pct"/>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3</w:t>
            </w:r>
          </w:p>
        </w:tc>
        <w:tc>
          <w:tcPr>
            <w:tcW w:w="593" w:type="pct"/>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高清摄像机</w:t>
            </w:r>
          </w:p>
        </w:tc>
        <w:tc>
          <w:tcPr>
            <w:tcW w:w="3886"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、传感器尺寸：≥</w:t>
            </w:r>
            <w:r w:rsidRPr="00F91279">
              <w:rPr>
                <w:rFonts w:ascii="华文楷体" w:eastAsia="华文楷体" w:hAnsi="华文楷体" w:cs="宋体" w:hint="eastAsia"/>
                <w:kern w:val="0"/>
              </w:rPr>
              <w:t>1/2.5</w:t>
            </w:r>
            <w:r w:rsidRPr="00F91279">
              <w:rPr>
                <w:rFonts w:ascii="华文楷体" w:eastAsia="华文楷体" w:hAnsi="华文楷体" w:cs="宋体" w:hint="eastAsia"/>
                <w:kern w:val="0"/>
              </w:rPr>
              <w:t>英寸；</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、动态有效像素：≥</w:t>
            </w:r>
            <w:r w:rsidRPr="00F91279">
              <w:rPr>
                <w:rFonts w:ascii="华文楷体" w:eastAsia="华文楷体" w:hAnsi="华文楷体" w:cs="宋体" w:hint="eastAsia"/>
                <w:kern w:val="0"/>
              </w:rPr>
              <w:t>829</w:t>
            </w:r>
            <w:proofErr w:type="gramStart"/>
            <w:r w:rsidRPr="00F91279">
              <w:rPr>
                <w:rFonts w:ascii="华文楷体" w:eastAsia="华文楷体" w:hAnsi="华文楷体" w:cs="宋体" w:hint="eastAsia"/>
                <w:kern w:val="0"/>
              </w:rPr>
              <w:t>万像</w:t>
            </w:r>
            <w:proofErr w:type="gramEnd"/>
            <w:r w:rsidRPr="00F91279">
              <w:rPr>
                <w:rFonts w:ascii="华文楷体" w:eastAsia="华文楷体" w:hAnsi="华文楷体" w:cs="宋体" w:hint="eastAsia"/>
                <w:kern w:val="0"/>
              </w:rPr>
              <w:t>素（</w:t>
            </w:r>
            <w:r w:rsidRPr="00F91279">
              <w:rPr>
                <w:rFonts w:ascii="华文楷体" w:eastAsia="华文楷体" w:hAnsi="华文楷体" w:cs="宋体" w:hint="eastAsia"/>
                <w:kern w:val="0"/>
              </w:rPr>
              <w:t>16:9</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、光学变焦≥</w:t>
            </w:r>
            <w:r w:rsidRPr="00F91279">
              <w:rPr>
                <w:rFonts w:ascii="华文楷体" w:eastAsia="华文楷体" w:hAnsi="华文楷体" w:cs="宋体" w:hint="eastAsia"/>
                <w:kern w:val="0"/>
              </w:rPr>
              <w:t>20</w:t>
            </w:r>
            <w:r w:rsidRPr="00F91279">
              <w:rPr>
                <w:rFonts w:ascii="华文楷体" w:eastAsia="华文楷体" w:hAnsi="华文楷体" w:cs="宋体" w:hint="eastAsia"/>
                <w:kern w:val="0"/>
              </w:rPr>
              <w:t>倍；</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、数字变焦≥</w:t>
            </w:r>
            <w:r w:rsidRPr="00F91279">
              <w:rPr>
                <w:rFonts w:ascii="华文楷体" w:eastAsia="华文楷体" w:hAnsi="华文楷体" w:cs="宋体" w:hint="eastAsia"/>
                <w:kern w:val="0"/>
              </w:rPr>
              <w:t>250x</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、镜头：蔡司镜头；</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6</w:t>
            </w:r>
            <w:r w:rsidRPr="00F91279">
              <w:rPr>
                <w:rFonts w:ascii="华文楷体" w:eastAsia="华文楷体" w:hAnsi="华文楷体" w:cs="宋体" w:hint="eastAsia"/>
                <w:kern w:val="0"/>
              </w:rPr>
              <w:t>、液晶屏类型：支持触摸屏，翻转屏；</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7</w:t>
            </w:r>
            <w:r w:rsidRPr="00F91279">
              <w:rPr>
                <w:rFonts w:ascii="华文楷体" w:eastAsia="华文楷体" w:hAnsi="华文楷体" w:cs="宋体" w:hint="eastAsia"/>
                <w:kern w:val="0"/>
              </w:rPr>
              <w:t>、液晶屏尺寸：≥</w:t>
            </w: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英寸；</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8</w:t>
            </w:r>
            <w:r w:rsidRPr="00F91279">
              <w:rPr>
                <w:rFonts w:ascii="华文楷体" w:eastAsia="华文楷体" w:hAnsi="华文楷体" w:cs="宋体" w:hint="eastAsia"/>
                <w:kern w:val="0"/>
              </w:rPr>
              <w:t>、液晶屏像素：≥</w:t>
            </w:r>
            <w:r w:rsidRPr="00F91279">
              <w:rPr>
                <w:rFonts w:ascii="华文楷体" w:eastAsia="华文楷体" w:hAnsi="华文楷体" w:cs="宋体" w:hint="eastAsia"/>
                <w:kern w:val="0"/>
              </w:rPr>
              <w:t xml:space="preserve"> 92.1</w:t>
            </w:r>
            <w:proofErr w:type="gramStart"/>
            <w:r w:rsidRPr="00F91279">
              <w:rPr>
                <w:rFonts w:ascii="华文楷体" w:eastAsia="华文楷体" w:hAnsi="华文楷体" w:cs="宋体" w:hint="eastAsia"/>
                <w:kern w:val="0"/>
              </w:rPr>
              <w:t>万像</w:t>
            </w:r>
            <w:proofErr w:type="gramEnd"/>
            <w:r w:rsidRPr="00F91279">
              <w:rPr>
                <w:rFonts w:ascii="华文楷体" w:eastAsia="华文楷体" w:hAnsi="华文楷体" w:cs="宋体" w:hint="eastAsia"/>
                <w:kern w:val="0"/>
              </w:rPr>
              <w:t>素液晶屏</w:t>
            </w:r>
            <w:r w:rsidRPr="00F91279">
              <w:rPr>
                <w:rFonts w:ascii="华文楷体" w:eastAsia="华文楷体" w:hAnsi="华文楷体" w:cs="宋体" w:hint="eastAsia"/>
                <w:kern w:val="0"/>
              </w:rPr>
              <w:t>(16:9)</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9</w:t>
            </w:r>
            <w:r w:rsidRPr="00F91279">
              <w:rPr>
                <w:rFonts w:ascii="华文楷体" w:eastAsia="华文楷体" w:hAnsi="华文楷体" w:cs="宋体" w:hint="eastAsia"/>
                <w:kern w:val="0"/>
              </w:rPr>
              <w:t>、对焦方式：支持自动对焦，手动对焦；</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10</w:t>
            </w:r>
            <w:r w:rsidRPr="00F91279">
              <w:rPr>
                <w:rFonts w:ascii="华文楷体" w:eastAsia="华文楷体" w:hAnsi="华文楷体" w:cs="宋体" w:hint="eastAsia"/>
                <w:kern w:val="0"/>
              </w:rPr>
              <w:t>、麦克风：内置麦克风；</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lastRenderedPageBreak/>
              <w:t>11</w:t>
            </w:r>
            <w:r w:rsidRPr="00F91279">
              <w:rPr>
                <w:rFonts w:ascii="华文楷体" w:eastAsia="华文楷体" w:hAnsi="华文楷体" w:cs="宋体" w:hint="eastAsia"/>
                <w:kern w:val="0"/>
              </w:rPr>
              <w:t>、防抖性能：≥</w:t>
            </w:r>
            <w:r w:rsidRPr="00F91279">
              <w:rPr>
                <w:rFonts w:ascii="华文楷体" w:eastAsia="华文楷体" w:hAnsi="华文楷体" w:cs="宋体" w:hint="eastAsia"/>
                <w:kern w:val="0"/>
              </w:rPr>
              <w:t>5</w:t>
            </w:r>
            <w:proofErr w:type="gramStart"/>
            <w:r w:rsidRPr="00F91279">
              <w:rPr>
                <w:rFonts w:ascii="华文楷体" w:eastAsia="华文楷体" w:hAnsi="华文楷体" w:cs="宋体" w:hint="eastAsia"/>
                <w:kern w:val="0"/>
              </w:rPr>
              <w:t>轴防抖</w:t>
            </w:r>
            <w:proofErr w:type="gramEnd"/>
            <w:r w:rsidRPr="00F91279">
              <w:rPr>
                <w:rFonts w:ascii="华文楷体" w:eastAsia="华文楷体" w:hAnsi="华文楷体" w:cs="宋体" w:hint="eastAsia"/>
                <w:kern w:val="0"/>
              </w:rPr>
              <w:t>(</w:t>
            </w:r>
            <w:r w:rsidRPr="00F91279">
              <w:rPr>
                <w:rFonts w:ascii="华文楷体" w:eastAsia="华文楷体" w:hAnsi="华文楷体" w:cs="宋体" w:hint="eastAsia"/>
                <w:kern w:val="0"/>
              </w:rPr>
              <w:t>平稳光学防抖智能增强模式</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12</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HDMI</w:t>
            </w:r>
            <w:r w:rsidRPr="00F91279">
              <w:rPr>
                <w:rFonts w:ascii="华文楷体" w:eastAsia="华文楷体" w:hAnsi="华文楷体" w:cs="宋体" w:hint="eastAsia"/>
                <w:kern w:val="0"/>
              </w:rPr>
              <w:t>接口：支持；</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13</w:t>
            </w:r>
            <w:r w:rsidRPr="00F91279">
              <w:rPr>
                <w:rFonts w:ascii="华文楷体" w:eastAsia="华文楷体" w:hAnsi="华文楷体" w:cs="宋体" w:hint="eastAsia"/>
                <w:kern w:val="0"/>
              </w:rPr>
              <w:t>、支持多热</w:t>
            </w:r>
            <w:proofErr w:type="gramStart"/>
            <w:r w:rsidRPr="00F91279">
              <w:rPr>
                <w:rFonts w:ascii="华文楷体" w:eastAsia="华文楷体" w:hAnsi="华文楷体" w:cs="宋体" w:hint="eastAsia"/>
                <w:kern w:val="0"/>
              </w:rPr>
              <w:t>靴</w:t>
            </w:r>
            <w:proofErr w:type="gramEnd"/>
            <w:r w:rsidRPr="00F91279">
              <w:rPr>
                <w:rFonts w:ascii="华文楷体" w:eastAsia="华文楷体" w:hAnsi="华文楷体" w:cs="宋体" w:hint="eastAsia"/>
                <w:kern w:val="0"/>
              </w:rPr>
              <w:t>接口；</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14</w:t>
            </w:r>
            <w:r w:rsidRPr="00F91279">
              <w:rPr>
                <w:rFonts w:ascii="华文楷体" w:eastAsia="华文楷体" w:hAnsi="华文楷体" w:cs="宋体" w:hint="eastAsia"/>
                <w:kern w:val="0"/>
              </w:rPr>
              <w:t>、存储容量</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128GB</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15</w:t>
            </w:r>
            <w:r w:rsidRPr="00F91279">
              <w:rPr>
                <w:rFonts w:ascii="华文楷体" w:eastAsia="华文楷体" w:hAnsi="华文楷体" w:cs="宋体" w:hint="eastAsia"/>
                <w:kern w:val="0"/>
              </w:rPr>
              <w:t>、最大支持容量：≥</w:t>
            </w:r>
            <w:r w:rsidRPr="00F91279">
              <w:rPr>
                <w:rFonts w:ascii="华文楷体" w:eastAsia="华文楷体" w:hAnsi="华文楷体" w:cs="宋体" w:hint="eastAsia"/>
                <w:kern w:val="0"/>
              </w:rPr>
              <w:t>256GB</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16</w:t>
            </w:r>
            <w:r w:rsidRPr="00F91279">
              <w:rPr>
                <w:rFonts w:ascii="华文楷体" w:eastAsia="华文楷体" w:hAnsi="华文楷体" w:cs="宋体" w:hint="eastAsia"/>
                <w:kern w:val="0"/>
              </w:rPr>
              <w:t>、产品尺寸：≤</w:t>
            </w:r>
            <w:r w:rsidRPr="00F91279">
              <w:rPr>
                <w:rFonts w:ascii="华文楷体" w:eastAsia="华文楷体" w:hAnsi="华文楷体" w:cs="宋体" w:hint="eastAsia"/>
                <w:kern w:val="0"/>
              </w:rPr>
              <w:t>80mmx85mmx200mm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17</w:t>
            </w:r>
            <w:r w:rsidRPr="00F91279">
              <w:rPr>
                <w:rFonts w:ascii="华文楷体" w:eastAsia="华文楷体" w:hAnsi="华文楷体" w:cs="宋体" w:hint="eastAsia"/>
                <w:kern w:val="0"/>
              </w:rPr>
              <w:t>、产品重量</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600g</w:t>
            </w:r>
            <w:r w:rsidRPr="00F91279">
              <w:rPr>
                <w:rFonts w:ascii="华文楷体" w:eastAsia="华文楷体" w:hAnsi="华文楷体" w:cs="宋体" w:hint="eastAsia"/>
                <w:kern w:val="0"/>
              </w:rPr>
              <w:t>（仅机身）；</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提供三年以上免费质保。</w:t>
            </w:r>
          </w:p>
        </w:tc>
      </w:tr>
      <w:tr w:rsidR="00F91279" w:rsidRPr="00F91279">
        <w:tc>
          <w:tcPr>
            <w:tcW w:w="519" w:type="pct"/>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lastRenderedPageBreak/>
              <w:t xml:space="preserve">4 </w:t>
            </w:r>
          </w:p>
        </w:tc>
        <w:tc>
          <w:tcPr>
            <w:tcW w:w="593" w:type="pct"/>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复合</w:t>
            </w:r>
            <w:proofErr w:type="gramStart"/>
            <w:r w:rsidRPr="00F91279">
              <w:rPr>
                <w:rFonts w:ascii="华文楷体" w:eastAsia="华文楷体" w:hAnsi="华文楷体" w:cs="宋体" w:hint="eastAsia"/>
                <w:kern w:val="0"/>
              </w:rPr>
              <w:t>翼</w:t>
            </w:r>
            <w:proofErr w:type="gramEnd"/>
            <w:r w:rsidRPr="00F91279">
              <w:rPr>
                <w:rFonts w:ascii="华文楷体" w:eastAsia="华文楷体" w:hAnsi="华文楷体" w:cs="宋体" w:hint="eastAsia"/>
                <w:kern w:val="0"/>
              </w:rPr>
              <w:t>无人机</w:t>
            </w:r>
          </w:p>
        </w:tc>
        <w:tc>
          <w:tcPr>
            <w:tcW w:w="3886"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飞行平台：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具备单北斗定位模式；旋翼数量≥</w:t>
            </w: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；飞行时间≥</w:t>
            </w:r>
            <w:r w:rsidRPr="00F91279">
              <w:rPr>
                <w:rFonts w:ascii="华文楷体" w:eastAsia="华文楷体" w:hAnsi="华文楷体" w:cs="宋体" w:hint="eastAsia"/>
                <w:kern w:val="0"/>
              </w:rPr>
              <w:t>3h</w:t>
            </w:r>
            <w:r w:rsidRPr="00F91279">
              <w:rPr>
                <w:rFonts w:ascii="华文楷体" w:eastAsia="华文楷体" w:hAnsi="华文楷体" w:cs="宋体" w:hint="eastAsia"/>
                <w:kern w:val="0"/>
              </w:rPr>
              <w:t>；最大飞行速度≥</w:t>
            </w:r>
            <w:r w:rsidRPr="00F91279">
              <w:rPr>
                <w:rFonts w:ascii="华文楷体" w:eastAsia="华文楷体" w:hAnsi="华文楷体" w:cs="宋体" w:hint="eastAsia"/>
                <w:kern w:val="0"/>
              </w:rPr>
              <w:t>18m/s</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起飞海拔≥</w:t>
            </w:r>
            <w:r w:rsidRPr="00F91279">
              <w:rPr>
                <w:rFonts w:ascii="华文楷体" w:eastAsia="华文楷体" w:hAnsi="华文楷体" w:cs="宋体" w:hint="eastAsia"/>
                <w:kern w:val="0"/>
              </w:rPr>
              <w:t>4500m</w:t>
            </w:r>
            <w:r w:rsidRPr="00F91279">
              <w:rPr>
                <w:rFonts w:ascii="华文楷体" w:eastAsia="华文楷体" w:hAnsi="华文楷体" w:cs="宋体" w:hint="eastAsia"/>
                <w:kern w:val="0"/>
              </w:rPr>
              <w:t>（配备高原桨）；最大控制距离≥</w:t>
            </w:r>
            <w:r w:rsidRPr="00F91279">
              <w:rPr>
                <w:rFonts w:ascii="华文楷体" w:eastAsia="华文楷体" w:hAnsi="华文楷体" w:cs="宋体" w:hint="eastAsia"/>
                <w:kern w:val="0"/>
              </w:rPr>
              <w:t>100km</w:t>
            </w:r>
            <w:r w:rsidRPr="00F91279">
              <w:rPr>
                <w:rFonts w:ascii="华文楷体" w:eastAsia="华文楷体" w:hAnsi="华文楷体" w:cs="宋体" w:hint="eastAsia"/>
                <w:kern w:val="0"/>
              </w:rPr>
              <w:t>；载重≥</w:t>
            </w:r>
            <w:r w:rsidRPr="00F91279">
              <w:rPr>
                <w:rFonts w:ascii="华文楷体" w:eastAsia="华文楷体" w:hAnsi="华文楷体" w:cs="宋体" w:hint="eastAsia"/>
                <w:kern w:val="0"/>
              </w:rPr>
              <w:t>8kg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抗风能力等级≥</w:t>
            </w:r>
            <w:r w:rsidRPr="00F91279">
              <w:rPr>
                <w:rFonts w:ascii="华文楷体" w:eastAsia="华文楷体" w:hAnsi="华文楷体" w:cs="宋体" w:hint="eastAsia"/>
                <w:kern w:val="0"/>
              </w:rPr>
              <w:t xml:space="preserve">6 </w:t>
            </w:r>
            <w:r w:rsidRPr="00F91279">
              <w:rPr>
                <w:rFonts w:ascii="华文楷体" w:eastAsia="华文楷体" w:hAnsi="华文楷体" w:cs="宋体" w:hint="eastAsia"/>
                <w:kern w:val="0"/>
              </w:rPr>
              <w:t>级；防护等级≥</w:t>
            </w:r>
            <w:r w:rsidRPr="00F91279">
              <w:rPr>
                <w:rFonts w:ascii="华文楷体" w:eastAsia="华文楷体" w:hAnsi="华文楷体" w:cs="宋体" w:hint="eastAsia"/>
                <w:kern w:val="0"/>
              </w:rPr>
              <w:t>IP43</w:t>
            </w:r>
            <w:r w:rsidRPr="00F91279">
              <w:rPr>
                <w:rFonts w:ascii="华文楷体" w:eastAsia="华文楷体" w:hAnsi="华文楷体" w:cs="宋体" w:hint="eastAsia"/>
                <w:kern w:val="0"/>
              </w:rPr>
              <w:t>；工作温度</w:t>
            </w:r>
            <w:r w:rsidRPr="00F91279">
              <w:rPr>
                <w:rFonts w:ascii="华文楷体" w:eastAsia="华文楷体" w:hAnsi="华文楷体" w:cs="宋体" w:hint="eastAsia"/>
                <w:kern w:val="0"/>
              </w:rPr>
              <w:t>-20</w:t>
            </w:r>
            <w:r w:rsidRPr="00F91279">
              <w:rPr>
                <w:rFonts w:ascii="华文楷体" w:eastAsia="华文楷体" w:hAnsi="华文楷体" w:cs="宋体" w:hint="eastAsia"/>
                <w:kern w:val="0"/>
              </w:rPr>
              <w:t>度至</w:t>
            </w:r>
            <w:r w:rsidRPr="00F91279">
              <w:rPr>
                <w:rFonts w:ascii="华文楷体" w:eastAsia="华文楷体" w:hAnsi="华文楷体" w:cs="宋体" w:hint="eastAsia"/>
                <w:kern w:val="0"/>
              </w:rPr>
              <w:t xml:space="preserve"> 45 </w:t>
            </w:r>
            <w:r w:rsidRPr="00F91279">
              <w:rPr>
                <w:rFonts w:ascii="华文楷体" w:eastAsia="华文楷体" w:hAnsi="华文楷体" w:cs="宋体" w:hint="eastAsia"/>
                <w:kern w:val="0"/>
              </w:rPr>
              <w:t>度。</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无人机须采用纯电动动力系统。</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起降方式为垂直起降。</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6.</w:t>
            </w:r>
            <w:r w:rsidRPr="00F91279">
              <w:rPr>
                <w:rFonts w:ascii="华文楷体" w:eastAsia="华文楷体" w:hAnsi="华文楷体" w:cs="宋体" w:hint="eastAsia"/>
                <w:kern w:val="0"/>
              </w:rPr>
              <w:t>无人机须采用固定翼与多旋翼结合的复合</w:t>
            </w:r>
            <w:proofErr w:type="gramStart"/>
            <w:r w:rsidRPr="00F91279">
              <w:rPr>
                <w:rFonts w:ascii="华文楷体" w:eastAsia="华文楷体" w:hAnsi="华文楷体" w:cs="宋体" w:hint="eastAsia"/>
                <w:kern w:val="0"/>
              </w:rPr>
              <w:t>翼</w:t>
            </w:r>
            <w:proofErr w:type="gramEnd"/>
            <w:r w:rsidRPr="00F91279">
              <w:rPr>
                <w:rFonts w:ascii="华文楷体" w:eastAsia="华文楷体" w:hAnsi="华文楷体" w:cs="宋体" w:hint="eastAsia"/>
                <w:kern w:val="0"/>
              </w:rPr>
              <w:t>布局形式。</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7.</w:t>
            </w:r>
            <w:r w:rsidRPr="00F91279">
              <w:rPr>
                <w:rFonts w:ascii="华文楷体" w:eastAsia="华文楷体" w:hAnsi="华文楷体" w:cs="宋体" w:hint="eastAsia"/>
                <w:kern w:val="0"/>
              </w:rPr>
              <w:t>机翼展≥</w:t>
            </w:r>
            <w:r w:rsidRPr="00F91279">
              <w:rPr>
                <w:rFonts w:ascii="华文楷体" w:eastAsia="华文楷体" w:hAnsi="华文楷体" w:cs="宋体" w:hint="eastAsia"/>
                <w:kern w:val="0"/>
              </w:rPr>
              <w:t xml:space="preserve">3.54 </w:t>
            </w:r>
            <w:r w:rsidRPr="00F91279">
              <w:rPr>
                <w:rFonts w:ascii="华文楷体" w:eastAsia="华文楷体" w:hAnsi="华文楷体" w:cs="宋体" w:hint="eastAsia"/>
                <w:kern w:val="0"/>
              </w:rPr>
              <w:t>米；机长≥</w:t>
            </w:r>
            <w:r w:rsidRPr="00F91279">
              <w:rPr>
                <w:rFonts w:ascii="华文楷体" w:eastAsia="华文楷体" w:hAnsi="华文楷体" w:cs="宋体" w:hint="eastAsia"/>
                <w:kern w:val="0"/>
              </w:rPr>
              <w:t xml:space="preserve">1.8 </w:t>
            </w:r>
            <w:r w:rsidRPr="00F91279">
              <w:rPr>
                <w:rFonts w:ascii="华文楷体" w:eastAsia="华文楷体" w:hAnsi="华文楷体" w:cs="宋体" w:hint="eastAsia"/>
                <w:kern w:val="0"/>
              </w:rPr>
              <w:t>米。</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8.</w:t>
            </w:r>
            <w:r w:rsidRPr="00F91279">
              <w:rPr>
                <w:rFonts w:ascii="华文楷体" w:eastAsia="华文楷体" w:hAnsi="华文楷体" w:cs="宋体" w:hint="eastAsia"/>
                <w:kern w:val="0"/>
              </w:rPr>
              <w:t>具备常用民用频段抗干扰能力。</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地面站及软件系统：</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综合显示系统状态和任务状态，包括并不限于姿态、速度、高度、位置、航线状态、电池状态、链路状态、吊舱状态等信息。</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地面站外部接口要具备常用的音视频及数据传输标准接口。</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具备黑匣子功能，可记录飞行姿态、气压、高度、动力输出等飞行数据。</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吊舱功能：</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无线电设备满足工信部关于无人机要求的合</w:t>
            </w:r>
            <w:r w:rsidRPr="00F91279">
              <w:rPr>
                <w:rFonts w:ascii="华文楷体" w:eastAsia="华文楷体" w:hAnsi="华文楷体" w:cs="宋体" w:hint="eastAsia"/>
                <w:kern w:val="0"/>
              </w:rPr>
              <w:t>法频段。</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光电吊舱类型采用三轴机械增稳三光吊舱（可见光</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红外</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激光测距）。</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可见光摄像机光学变焦≥</w:t>
            </w:r>
            <w:r w:rsidRPr="00F91279">
              <w:rPr>
                <w:rFonts w:ascii="华文楷体" w:eastAsia="华文楷体" w:hAnsi="华文楷体" w:cs="宋体" w:hint="eastAsia"/>
                <w:kern w:val="0"/>
              </w:rPr>
              <w:t xml:space="preserve">33 </w:t>
            </w:r>
            <w:proofErr w:type="gramStart"/>
            <w:r w:rsidRPr="00F91279">
              <w:rPr>
                <w:rFonts w:ascii="华文楷体" w:eastAsia="华文楷体" w:hAnsi="华文楷体" w:cs="宋体" w:hint="eastAsia"/>
                <w:kern w:val="0"/>
              </w:rPr>
              <w:t>倍</w:t>
            </w:r>
            <w:proofErr w:type="gramEnd"/>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红外传感器分辨率≥</w:t>
            </w:r>
            <w:r w:rsidRPr="00F91279">
              <w:rPr>
                <w:rFonts w:ascii="华文楷体" w:eastAsia="华文楷体" w:hAnsi="华文楷体" w:cs="宋体" w:hint="eastAsia"/>
                <w:kern w:val="0"/>
              </w:rPr>
              <w:t>640*480</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激光测距测量范围≥</w:t>
            </w:r>
            <w:r w:rsidRPr="00F91279">
              <w:rPr>
                <w:rFonts w:ascii="华文楷体" w:eastAsia="华文楷体" w:hAnsi="华文楷体" w:cs="宋体" w:hint="eastAsia"/>
                <w:kern w:val="0"/>
              </w:rPr>
              <w:t>2000m</w:t>
            </w:r>
            <w:r w:rsidRPr="00F91279">
              <w:rPr>
                <w:rFonts w:ascii="华文楷体" w:eastAsia="华文楷体" w:hAnsi="华文楷体" w:cs="宋体" w:hint="eastAsia"/>
                <w:kern w:val="0"/>
              </w:rPr>
              <w:t>，测距精度±</w:t>
            </w:r>
            <w:r w:rsidRPr="00F91279">
              <w:rPr>
                <w:rFonts w:ascii="华文楷体" w:eastAsia="华文楷体" w:hAnsi="华文楷体" w:cs="宋体" w:hint="eastAsia"/>
                <w:kern w:val="0"/>
              </w:rPr>
              <w:t>2m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▲电池：电池配比进行</w:t>
            </w:r>
            <w:r w:rsidRPr="00F91279">
              <w:rPr>
                <w:rFonts w:ascii="华文楷体" w:eastAsia="华文楷体" w:hAnsi="华文楷体" w:cs="宋体" w:hint="eastAsia"/>
                <w:kern w:val="0"/>
              </w:rPr>
              <w:t xml:space="preserve"> 1</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 xml:space="preserve">4 </w:t>
            </w:r>
            <w:r w:rsidRPr="00F91279">
              <w:rPr>
                <w:rFonts w:ascii="华文楷体" w:eastAsia="华文楷体" w:hAnsi="华文楷体" w:cs="宋体" w:hint="eastAsia"/>
                <w:kern w:val="0"/>
              </w:rPr>
              <w:t>进行配备。</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五目相机：</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工作温度：</w:t>
            </w:r>
            <w:r w:rsidRPr="00F91279">
              <w:rPr>
                <w:rFonts w:ascii="华文楷体" w:eastAsia="华文楷体" w:hAnsi="华文楷体" w:cs="宋体" w:hint="eastAsia"/>
                <w:kern w:val="0"/>
              </w:rPr>
              <w:t>-20</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C-65</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C</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★有效像素：单镜头≥</w:t>
            </w:r>
            <w:r w:rsidRPr="00F91279">
              <w:rPr>
                <w:rFonts w:ascii="华文楷体" w:eastAsia="华文楷体" w:hAnsi="华文楷体" w:cs="宋体" w:hint="eastAsia"/>
                <w:kern w:val="0"/>
              </w:rPr>
              <w:t>4500</w:t>
            </w:r>
            <w:proofErr w:type="gramStart"/>
            <w:r w:rsidRPr="00F91279">
              <w:rPr>
                <w:rFonts w:ascii="华文楷体" w:eastAsia="华文楷体" w:hAnsi="华文楷体" w:cs="宋体" w:hint="eastAsia"/>
                <w:kern w:val="0"/>
              </w:rPr>
              <w:t>万像</w:t>
            </w:r>
            <w:proofErr w:type="gramEnd"/>
            <w:r w:rsidRPr="00F91279">
              <w:rPr>
                <w:rFonts w:ascii="华文楷体" w:eastAsia="华文楷体" w:hAnsi="华文楷体" w:cs="宋体" w:hint="eastAsia"/>
                <w:kern w:val="0"/>
              </w:rPr>
              <w:t>素</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总像素≥</w:t>
            </w:r>
            <w:r w:rsidRPr="00F91279">
              <w:rPr>
                <w:rFonts w:ascii="华文楷体" w:eastAsia="华文楷体" w:hAnsi="华文楷体" w:cs="宋体" w:hint="eastAsia"/>
                <w:kern w:val="0"/>
              </w:rPr>
              <w:t>2.1</w:t>
            </w:r>
            <w:r w:rsidRPr="00F91279">
              <w:rPr>
                <w:rFonts w:ascii="华文楷体" w:eastAsia="华文楷体" w:hAnsi="华文楷体" w:cs="宋体" w:hint="eastAsia"/>
                <w:kern w:val="0"/>
              </w:rPr>
              <w:t>亿像素；</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lastRenderedPageBreak/>
              <w:t>镜头焦距：倾斜≥</w:t>
            </w:r>
            <w:r w:rsidRPr="00F91279">
              <w:rPr>
                <w:rFonts w:ascii="华文楷体" w:eastAsia="华文楷体" w:hAnsi="华文楷体" w:cs="宋体" w:hint="eastAsia"/>
                <w:kern w:val="0"/>
              </w:rPr>
              <w:t>56mm</w:t>
            </w:r>
            <w:r w:rsidRPr="00F91279">
              <w:rPr>
                <w:rFonts w:ascii="华文楷体" w:eastAsia="华文楷体" w:hAnsi="华文楷体" w:cs="宋体" w:hint="eastAsia"/>
                <w:kern w:val="0"/>
              </w:rPr>
              <w:t>，正射≥</w:t>
            </w:r>
            <w:r w:rsidRPr="00F91279">
              <w:rPr>
                <w:rFonts w:ascii="华文楷体" w:eastAsia="华文楷体" w:hAnsi="华文楷体" w:cs="宋体" w:hint="eastAsia"/>
                <w:kern w:val="0"/>
              </w:rPr>
              <w:t>40mm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存储容量：≥</w:t>
            </w:r>
            <w:r w:rsidRPr="00F91279">
              <w:rPr>
                <w:rFonts w:ascii="华文楷体" w:eastAsia="华文楷体" w:hAnsi="华文楷体" w:cs="宋体" w:hint="eastAsia"/>
                <w:kern w:val="0"/>
              </w:rPr>
              <w:t>1280GB</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拍照间隔：≤</w:t>
            </w:r>
            <w:r w:rsidRPr="00F91279">
              <w:rPr>
                <w:rFonts w:ascii="华文楷体" w:eastAsia="华文楷体" w:hAnsi="华文楷体" w:cs="宋体" w:hint="eastAsia"/>
                <w:kern w:val="0"/>
              </w:rPr>
              <w:t>0.9s</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支持</w:t>
            </w:r>
            <w:r w:rsidRPr="00F91279">
              <w:rPr>
                <w:rFonts w:ascii="华文楷体" w:eastAsia="华文楷体" w:hAnsi="华文楷体" w:cs="宋体" w:hint="eastAsia"/>
                <w:kern w:val="0"/>
              </w:rPr>
              <w:t>IS0</w:t>
            </w:r>
            <w:r w:rsidRPr="00F91279">
              <w:rPr>
                <w:rFonts w:ascii="华文楷体" w:eastAsia="华文楷体" w:hAnsi="华文楷体" w:cs="宋体" w:hint="eastAsia"/>
                <w:kern w:val="0"/>
              </w:rPr>
              <w:t>，白平衡，色彩模式，快门速度等设置修改，支</w:t>
            </w:r>
            <w:r w:rsidRPr="00F91279">
              <w:rPr>
                <w:rFonts w:ascii="华文楷体" w:eastAsia="华文楷体" w:hAnsi="华文楷体" w:cs="宋体" w:hint="eastAsia"/>
                <w:kern w:val="0"/>
              </w:rPr>
              <w:t>持</w:t>
            </w:r>
            <w:proofErr w:type="gramStart"/>
            <w:r w:rsidRPr="00F91279">
              <w:rPr>
                <w:rFonts w:ascii="华文楷体" w:eastAsia="华文楷体" w:hAnsi="华文楷体" w:cs="宋体" w:hint="eastAsia"/>
                <w:kern w:val="0"/>
              </w:rPr>
              <w:t>蓝牙调参</w:t>
            </w:r>
            <w:proofErr w:type="gramEnd"/>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附加服务：</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提供一年内因意外飞行造成的无人机损坏维修服务，额度相当于一架新机价值，额度之内不限次数维修。</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提供一年内因意外飞行造成的任务载荷损坏维修服务，额度相当于任务载荷新机总价值，额度之内不限次数维修。</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提供三年内无人机意外造成的第三方赔付保险，额度</w:t>
            </w:r>
            <w:r w:rsidRPr="00F91279">
              <w:rPr>
                <w:rFonts w:ascii="华文楷体" w:eastAsia="华文楷体" w:hAnsi="华文楷体" w:cs="宋体" w:hint="eastAsia"/>
                <w:kern w:val="0"/>
              </w:rPr>
              <w:t>100</w:t>
            </w:r>
            <w:r w:rsidRPr="00F91279">
              <w:rPr>
                <w:rFonts w:ascii="华文楷体" w:eastAsia="华文楷体" w:hAnsi="华文楷体" w:cs="宋体" w:hint="eastAsia"/>
                <w:kern w:val="0"/>
              </w:rPr>
              <w:t>万。</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提供与采购数量</w:t>
            </w:r>
            <w:r w:rsidRPr="00F91279">
              <w:rPr>
                <w:rFonts w:ascii="华文楷体" w:eastAsia="华文楷体" w:hAnsi="华文楷体" w:cs="宋体" w:hint="eastAsia"/>
                <w:kern w:val="0"/>
              </w:rPr>
              <w:t xml:space="preserve"> 2 </w:t>
            </w:r>
            <w:proofErr w:type="gramStart"/>
            <w:r w:rsidRPr="00F91279">
              <w:rPr>
                <w:rFonts w:ascii="华文楷体" w:eastAsia="华文楷体" w:hAnsi="华文楷体" w:cs="宋体" w:hint="eastAsia"/>
                <w:kern w:val="0"/>
              </w:rPr>
              <w:t>倍</w:t>
            </w:r>
            <w:proofErr w:type="gramEnd"/>
            <w:r w:rsidRPr="00F91279">
              <w:rPr>
                <w:rFonts w:ascii="华文楷体" w:eastAsia="华文楷体" w:hAnsi="华文楷体" w:cs="宋体" w:hint="eastAsia"/>
                <w:kern w:val="0"/>
              </w:rPr>
              <w:t>（飞行器）等量的</w:t>
            </w:r>
            <w:proofErr w:type="gramStart"/>
            <w:r w:rsidRPr="00F91279">
              <w:rPr>
                <w:rFonts w:ascii="华文楷体" w:eastAsia="华文楷体" w:hAnsi="华文楷体" w:cs="宋体" w:hint="eastAsia"/>
                <w:kern w:val="0"/>
              </w:rPr>
              <w:t>民航超</w:t>
            </w:r>
            <w:proofErr w:type="gramEnd"/>
            <w:r w:rsidRPr="00F91279">
              <w:rPr>
                <w:rFonts w:ascii="华文楷体" w:eastAsia="华文楷体" w:hAnsi="华文楷体" w:cs="宋体" w:hint="eastAsia"/>
                <w:kern w:val="0"/>
              </w:rPr>
              <w:t>视距驾驶员</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Ⅲ类</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考证培训及考证服务。</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提供质保期内集群制图服务，可满足该系统需具备集群工作能力</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二维制图能力需满足</w:t>
            </w:r>
            <w:r w:rsidRPr="00F91279">
              <w:rPr>
                <w:rFonts w:ascii="华文楷体" w:eastAsia="华文楷体" w:hAnsi="华文楷体" w:cs="宋体" w:hint="eastAsia"/>
                <w:kern w:val="0"/>
              </w:rPr>
              <w:t xml:space="preserve"> 20 </w:t>
            </w:r>
            <w:proofErr w:type="gramStart"/>
            <w:r w:rsidRPr="00F91279">
              <w:rPr>
                <w:rFonts w:ascii="华文楷体" w:eastAsia="华文楷体" w:hAnsi="华文楷体" w:cs="宋体" w:hint="eastAsia"/>
                <w:kern w:val="0"/>
              </w:rPr>
              <w:t>分钟≥</w:t>
            </w:r>
            <w:proofErr w:type="gramEnd"/>
            <w:r w:rsidRPr="00F91279">
              <w:rPr>
                <w:rFonts w:ascii="华文楷体" w:eastAsia="华文楷体" w:hAnsi="华文楷体" w:cs="宋体" w:hint="eastAsia"/>
                <w:kern w:val="0"/>
              </w:rPr>
              <w:t xml:space="preserve">5 </w:t>
            </w:r>
            <w:r w:rsidRPr="00F91279">
              <w:rPr>
                <w:rFonts w:ascii="华文楷体" w:eastAsia="华文楷体" w:hAnsi="华文楷体" w:cs="宋体" w:hint="eastAsia"/>
                <w:kern w:val="0"/>
              </w:rPr>
              <w:t>平方公里，精度优于</w:t>
            </w:r>
            <w:r w:rsidRPr="00F91279">
              <w:rPr>
                <w:rFonts w:ascii="华文楷体" w:eastAsia="华文楷体" w:hAnsi="华文楷体" w:cs="宋体" w:hint="eastAsia"/>
                <w:kern w:val="0"/>
              </w:rPr>
              <w:t xml:space="preserve"> 10</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厘米分辨率；三维制图能力需满足</w:t>
            </w:r>
            <w:r w:rsidRPr="00F91279">
              <w:rPr>
                <w:rFonts w:ascii="华文楷体" w:eastAsia="华文楷体" w:hAnsi="华文楷体" w:cs="宋体" w:hint="eastAsia"/>
                <w:kern w:val="0"/>
              </w:rPr>
              <w:t xml:space="preserve"> 20 </w:t>
            </w:r>
            <w:proofErr w:type="gramStart"/>
            <w:r w:rsidRPr="00F91279">
              <w:rPr>
                <w:rFonts w:ascii="华文楷体" w:eastAsia="华文楷体" w:hAnsi="华文楷体" w:cs="宋体" w:hint="eastAsia"/>
                <w:kern w:val="0"/>
              </w:rPr>
              <w:t>分钟≥</w:t>
            </w:r>
            <w:proofErr w:type="gramEnd"/>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平方公里，精度优于</w:t>
            </w:r>
            <w:r w:rsidRPr="00F91279">
              <w:rPr>
                <w:rFonts w:ascii="华文楷体" w:eastAsia="华文楷体" w:hAnsi="华文楷体" w:cs="宋体" w:hint="eastAsia"/>
                <w:kern w:val="0"/>
              </w:rPr>
              <w:t xml:space="preserve"> 8 </w:t>
            </w:r>
            <w:r w:rsidRPr="00F91279">
              <w:rPr>
                <w:rFonts w:ascii="华文楷体" w:eastAsia="华文楷体" w:hAnsi="华文楷体" w:cs="宋体" w:hint="eastAsia"/>
                <w:kern w:val="0"/>
              </w:rPr>
              <w:t>厘米分辨率。</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6.</w:t>
            </w:r>
            <w:r w:rsidRPr="00F91279">
              <w:rPr>
                <w:rFonts w:ascii="华文楷体" w:eastAsia="华文楷体" w:hAnsi="华文楷体" w:cs="宋体" w:hint="eastAsia"/>
                <w:kern w:val="0"/>
              </w:rPr>
              <w:t>提供≥</w:t>
            </w:r>
            <w:r w:rsidRPr="00F91279">
              <w:rPr>
                <w:rFonts w:ascii="华文楷体" w:eastAsia="华文楷体" w:hAnsi="华文楷体" w:cs="宋体" w:hint="eastAsia"/>
                <w:kern w:val="0"/>
              </w:rPr>
              <w:t>150km</w:t>
            </w:r>
            <w:proofErr w:type="gramStart"/>
            <w:r w:rsidRPr="00F91279">
              <w:rPr>
                <w:rFonts w:ascii="华文楷体" w:eastAsia="华文楷体" w:hAnsi="华文楷体" w:cs="宋体" w:hint="eastAsia"/>
                <w:kern w:val="0"/>
              </w:rPr>
              <w:t>的图传链路</w:t>
            </w:r>
            <w:proofErr w:type="gramEnd"/>
            <w:r w:rsidRPr="00F91279">
              <w:rPr>
                <w:rFonts w:ascii="华文楷体" w:eastAsia="华文楷体" w:hAnsi="华文楷体" w:cs="宋体" w:hint="eastAsia"/>
                <w:kern w:val="0"/>
              </w:rPr>
              <w:t>。</w:t>
            </w:r>
          </w:p>
          <w:p w:rsidR="001A0F64" w:rsidRPr="00F91279" w:rsidRDefault="0008262D">
            <w:pPr>
              <w:pStyle w:val="a0"/>
              <w:spacing w:line="360" w:lineRule="exact"/>
              <w:rPr>
                <w:rFonts w:eastAsia="华文楷体"/>
              </w:rPr>
            </w:pPr>
            <w:r w:rsidRPr="00F91279">
              <w:rPr>
                <w:rFonts w:ascii="华文楷体" w:eastAsia="华文楷体" w:hAnsi="华文楷体" w:cs="宋体" w:hint="eastAsia"/>
                <w:kern w:val="0"/>
              </w:rPr>
              <w:t>注：附加服务</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项提供加盖公章的佐证材料。</w:t>
            </w:r>
          </w:p>
        </w:tc>
      </w:tr>
    </w:tbl>
    <w:p w:rsidR="001A0F64" w:rsidRPr="00F91279" w:rsidRDefault="001A0F64">
      <w:pPr>
        <w:rPr>
          <w:rFonts w:ascii="华文楷体" w:eastAsia="华文楷体" w:hAnsi="华文楷体" w:cs="宋体"/>
          <w:b/>
          <w:szCs w:val="21"/>
        </w:rPr>
      </w:pPr>
    </w:p>
    <w:p w:rsidR="001A0F64" w:rsidRPr="00F91279" w:rsidRDefault="001A0F64">
      <w:pPr>
        <w:pStyle w:val="a0"/>
        <w:rPr>
          <w:rFonts w:ascii="华文楷体" w:eastAsia="华文楷体" w:hAnsi="华文楷体" w:cs="宋体"/>
          <w:b/>
          <w:szCs w:val="21"/>
        </w:rPr>
      </w:pPr>
    </w:p>
    <w:p w:rsidR="001A0F64" w:rsidRPr="00F91279" w:rsidRDefault="001A0F64">
      <w:pPr>
        <w:pStyle w:val="a4"/>
        <w:ind w:left="480"/>
        <w:rPr>
          <w:rFonts w:ascii="华文楷体" w:eastAsia="华文楷体" w:hAnsi="华文楷体" w:cs="宋体"/>
          <w:b/>
          <w:szCs w:val="21"/>
        </w:rPr>
      </w:pPr>
    </w:p>
    <w:p w:rsidR="001A0F64" w:rsidRPr="00F91279" w:rsidRDefault="001A0F64">
      <w:pPr>
        <w:pStyle w:val="20"/>
        <w:ind w:left="480"/>
        <w:rPr>
          <w:rFonts w:ascii="华文楷体" w:eastAsia="华文楷体" w:hAnsi="华文楷体" w:cs="宋体"/>
          <w:b/>
          <w:szCs w:val="21"/>
        </w:rPr>
      </w:pPr>
    </w:p>
    <w:p w:rsidR="001A0F64" w:rsidRPr="00F91279" w:rsidRDefault="001A0F64">
      <w:pPr>
        <w:rPr>
          <w:rFonts w:ascii="华文楷体" w:eastAsia="华文楷体" w:hAnsi="华文楷体" w:cs="宋体"/>
          <w:b/>
          <w:szCs w:val="21"/>
        </w:rPr>
      </w:pPr>
    </w:p>
    <w:p w:rsidR="001A0F64" w:rsidRPr="00F91279" w:rsidRDefault="001A0F64">
      <w:pPr>
        <w:pStyle w:val="a0"/>
        <w:rPr>
          <w:rFonts w:ascii="华文楷体" w:eastAsia="华文楷体" w:hAnsi="华文楷体" w:cs="宋体"/>
          <w:b/>
          <w:szCs w:val="21"/>
        </w:rPr>
      </w:pPr>
    </w:p>
    <w:p w:rsidR="001A0F64" w:rsidRPr="00F91279" w:rsidRDefault="001A0F64">
      <w:pPr>
        <w:pStyle w:val="a4"/>
        <w:ind w:left="480"/>
        <w:rPr>
          <w:rFonts w:ascii="华文楷体" w:eastAsia="华文楷体" w:hAnsi="华文楷体" w:cs="宋体"/>
          <w:b/>
          <w:szCs w:val="21"/>
        </w:rPr>
      </w:pPr>
    </w:p>
    <w:p w:rsidR="001A0F64" w:rsidRPr="00F91279" w:rsidRDefault="001A0F64">
      <w:pPr>
        <w:pStyle w:val="20"/>
        <w:ind w:left="480"/>
        <w:rPr>
          <w:rFonts w:ascii="华文楷体" w:eastAsia="华文楷体" w:hAnsi="华文楷体" w:cs="宋体"/>
          <w:b/>
          <w:szCs w:val="21"/>
        </w:rPr>
      </w:pPr>
    </w:p>
    <w:p w:rsidR="001A0F64" w:rsidRPr="00F91279" w:rsidRDefault="001A0F64">
      <w:pPr>
        <w:rPr>
          <w:rFonts w:ascii="华文楷体" w:eastAsia="华文楷体" w:hAnsi="华文楷体" w:cs="宋体"/>
          <w:b/>
          <w:szCs w:val="21"/>
        </w:rPr>
      </w:pPr>
    </w:p>
    <w:p w:rsidR="001A0F64" w:rsidRPr="00F91279" w:rsidRDefault="001A0F64">
      <w:pPr>
        <w:pStyle w:val="a0"/>
        <w:rPr>
          <w:rFonts w:ascii="华文楷体" w:eastAsia="华文楷体" w:hAnsi="华文楷体" w:cs="宋体"/>
          <w:b/>
          <w:szCs w:val="21"/>
        </w:rPr>
      </w:pPr>
    </w:p>
    <w:p w:rsidR="001A0F64" w:rsidRPr="00F91279" w:rsidRDefault="001A0F64" w:rsidP="002D6D96">
      <w:pPr>
        <w:pStyle w:val="a4"/>
        <w:ind w:left="480"/>
        <w:rPr>
          <w:rFonts w:ascii="华文楷体" w:eastAsia="华文楷体" w:hAnsi="华文楷体" w:cs="宋体"/>
          <w:b/>
          <w:szCs w:val="21"/>
        </w:rPr>
      </w:pPr>
    </w:p>
    <w:p w:rsidR="001A0F64" w:rsidRPr="00F91279" w:rsidRDefault="001A0F64" w:rsidP="002D6D96">
      <w:pPr>
        <w:pStyle w:val="20"/>
        <w:ind w:left="480"/>
      </w:pPr>
    </w:p>
    <w:p w:rsidR="001A0F64" w:rsidRPr="00F91279" w:rsidRDefault="001A0F64"/>
    <w:p w:rsidR="001A0F64" w:rsidRPr="00F91279" w:rsidRDefault="001A0F64">
      <w:pPr>
        <w:pStyle w:val="a0"/>
      </w:pPr>
    </w:p>
    <w:p w:rsidR="001A0F64" w:rsidRPr="00F91279" w:rsidRDefault="001A0F64" w:rsidP="002D6D96">
      <w:pPr>
        <w:pStyle w:val="a4"/>
        <w:ind w:left="480"/>
      </w:pPr>
    </w:p>
    <w:p w:rsidR="001A0F64" w:rsidRPr="00F91279" w:rsidRDefault="001A0F64">
      <w:pPr>
        <w:pStyle w:val="a4"/>
        <w:ind w:left="480"/>
      </w:pPr>
    </w:p>
    <w:p w:rsidR="001A0F64" w:rsidRPr="00F91279" w:rsidRDefault="0008262D">
      <w:pPr>
        <w:adjustRightInd w:val="0"/>
        <w:snapToGrid w:val="0"/>
        <w:spacing w:line="360" w:lineRule="auto"/>
        <w:ind w:left="456" w:hanging="456"/>
        <w:rPr>
          <w:rFonts w:ascii="华文楷体" w:eastAsia="华文楷体" w:hAnsi="华文楷体" w:cs="宋体"/>
          <w:b/>
          <w:szCs w:val="21"/>
        </w:rPr>
      </w:pPr>
      <w:r w:rsidRPr="00F91279">
        <w:rPr>
          <w:rFonts w:ascii="华文楷体" w:eastAsia="华文楷体" w:hAnsi="华文楷体" w:cs="宋体" w:hint="eastAsia"/>
          <w:b/>
          <w:szCs w:val="21"/>
        </w:rPr>
        <w:lastRenderedPageBreak/>
        <w:t>包二：技术参数具体要求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1238"/>
        <w:gridCol w:w="6395"/>
      </w:tblGrid>
      <w:tr w:rsidR="00F91279" w:rsidRPr="00F91279">
        <w:trPr>
          <w:trHeight w:hRule="exact" w:val="614"/>
          <w:jc w:val="center"/>
        </w:trPr>
        <w:tc>
          <w:tcPr>
            <w:tcW w:w="488" w:type="pct"/>
            <w:noWrap/>
            <w:vAlign w:val="center"/>
          </w:tcPr>
          <w:p w:rsidR="001A0F64" w:rsidRPr="00F91279" w:rsidRDefault="0008262D">
            <w:pPr>
              <w:widowControl/>
              <w:spacing w:line="360" w:lineRule="exact"/>
              <w:jc w:val="center"/>
              <w:rPr>
                <w:rFonts w:ascii="华文楷体" w:eastAsia="华文楷体" w:hAnsi="华文楷体" w:cs="宋体"/>
                <w:b/>
                <w:bCs/>
                <w:kern w:val="0"/>
              </w:rPr>
            </w:pPr>
            <w:r w:rsidRPr="00F91279">
              <w:rPr>
                <w:rFonts w:ascii="华文楷体" w:eastAsia="华文楷体" w:hAnsi="华文楷体" w:cs="宋体" w:hint="eastAsia"/>
                <w:b/>
                <w:bCs/>
                <w:kern w:val="0"/>
              </w:rPr>
              <w:t>序号</w:t>
            </w:r>
          </w:p>
        </w:tc>
        <w:tc>
          <w:tcPr>
            <w:tcW w:w="732" w:type="pct"/>
            <w:noWrap/>
            <w:vAlign w:val="center"/>
          </w:tcPr>
          <w:p w:rsidR="001A0F64" w:rsidRPr="00F91279" w:rsidRDefault="0008262D">
            <w:pPr>
              <w:widowControl/>
              <w:spacing w:line="360" w:lineRule="exact"/>
              <w:jc w:val="center"/>
              <w:rPr>
                <w:rFonts w:ascii="华文楷体" w:eastAsia="华文楷体" w:hAnsi="华文楷体" w:cs="宋体"/>
                <w:b/>
                <w:bCs/>
                <w:kern w:val="0"/>
              </w:rPr>
            </w:pPr>
            <w:r w:rsidRPr="00F91279">
              <w:rPr>
                <w:rFonts w:ascii="华文楷体" w:eastAsia="华文楷体" w:hAnsi="华文楷体" w:cs="宋体" w:hint="eastAsia"/>
                <w:b/>
                <w:bCs/>
                <w:kern w:val="0"/>
              </w:rPr>
              <w:t>采购内容</w:t>
            </w:r>
          </w:p>
        </w:tc>
        <w:tc>
          <w:tcPr>
            <w:tcW w:w="3778" w:type="pct"/>
            <w:vAlign w:val="center"/>
          </w:tcPr>
          <w:p w:rsidR="001A0F64" w:rsidRPr="00F91279" w:rsidRDefault="0008262D">
            <w:pPr>
              <w:spacing w:line="360" w:lineRule="exact"/>
              <w:jc w:val="center"/>
              <w:rPr>
                <w:rFonts w:ascii="华文楷体" w:eastAsia="华文楷体" w:hAnsi="华文楷体" w:cs="宋体"/>
                <w:b/>
                <w:bCs/>
                <w:kern w:val="0"/>
              </w:rPr>
            </w:pPr>
            <w:r w:rsidRPr="00F91279">
              <w:rPr>
                <w:rFonts w:ascii="华文楷体" w:eastAsia="华文楷体" w:hAnsi="华文楷体" w:cs="宋体" w:hint="eastAsia"/>
                <w:b/>
                <w:bCs/>
                <w:kern w:val="0"/>
              </w:rPr>
              <w:t>技术要求</w:t>
            </w:r>
          </w:p>
        </w:tc>
      </w:tr>
      <w:tr w:rsidR="00F91279" w:rsidRPr="00F91279">
        <w:trPr>
          <w:jc w:val="center"/>
        </w:trPr>
        <w:tc>
          <w:tcPr>
            <w:tcW w:w="488" w:type="pct"/>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1</w:t>
            </w:r>
          </w:p>
        </w:tc>
        <w:tc>
          <w:tcPr>
            <w:tcW w:w="732" w:type="pct"/>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中</w:t>
            </w:r>
            <w:proofErr w:type="gramStart"/>
            <w:r w:rsidRPr="00F91279">
              <w:rPr>
                <w:rFonts w:ascii="华文楷体" w:eastAsia="华文楷体" w:hAnsi="华文楷体" w:cs="宋体" w:hint="eastAsia"/>
                <w:kern w:val="0"/>
              </w:rPr>
              <w:t>倍</w:t>
            </w:r>
            <w:proofErr w:type="gramEnd"/>
            <w:r w:rsidRPr="00F91279">
              <w:rPr>
                <w:rFonts w:ascii="华文楷体" w:eastAsia="华文楷体" w:hAnsi="华文楷体" w:cs="宋体" w:hint="eastAsia"/>
                <w:kern w:val="0"/>
              </w:rPr>
              <w:t>泡沫设备</w:t>
            </w:r>
          </w:p>
          <w:p w:rsidR="001A0F64" w:rsidRPr="00F91279" w:rsidRDefault="001A0F64">
            <w:pPr>
              <w:widowControl/>
              <w:spacing w:line="360" w:lineRule="exact"/>
              <w:jc w:val="center"/>
              <w:rPr>
                <w:rFonts w:ascii="华文楷体" w:eastAsia="华文楷体" w:hAnsi="华文楷体" w:cs="宋体"/>
                <w:kern w:val="0"/>
              </w:rPr>
            </w:pPr>
          </w:p>
        </w:tc>
        <w:tc>
          <w:tcPr>
            <w:tcW w:w="3778" w:type="pct"/>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、符合</w:t>
            </w:r>
            <w:r w:rsidRPr="00F91279">
              <w:rPr>
                <w:rFonts w:ascii="华文楷体" w:eastAsia="华文楷体" w:hAnsi="华文楷体" w:cs="宋体" w:hint="eastAsia"/>
                <w:kern w:val="0"/>
              </w:rPr>
              <w:t>GB25202-2010</w:t>
            </w:r>
            <w:r w:rsidRPr="00F91279">
              <w:rPr>
                <w:rFonts w:ascii="华文楷体" w:eastAsia="华文楷体" w:hAnsi="华文楷体" w:cs="宋体" w:hint="eastAsia"/>
                <w:kern w:val="0"/>
              </w:rPr>
              <w:t>《泡沫枪》标准；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、枪筒材质为不锈钢或优于该材质，阀体材质为铝合金或优于该材质，表面经过氧化处理，配有高质量的把手与</w:t>
            </w:r>
            <w:r w:rsidRPr="00F91279">
              <w:rPr>
                <w:rFonts w:ascii="华文楷体" w:eastAsia="华文楷体" w:hAnsi="华文楷体" w:cs="宋体" w:hint="eastAsia"/>
                <w:kern w:val="0"/>
              </w:rPr>
              <w:t>U</w:t>
            </w:r>
            <w:r w:rsidRPr="00F91279">
              <w:rPr>
                <w:rFonts w:ascii="华文楷体" w:eastAsia="华文楷体" w:hAnsi="华文楷体" w:cs="宋体" w:hint="eastAsia"/>
                <w:kern w:val="0"/>
              </w:rPr>
              <w:t>型或优于</w:t>
            </w:r>
            <w:proofErr w:type="gramStart"/>
            <w:r w:rsidRPr="00F91279">
              <w:rPr>
                <w:rFonts w:ascii="华文楷体" w:eastAsia="华文楷体" w:hAnsi="华文楷体" w:cs="宋体" w:hint="eastAsia"/>
                <w:kern w:val="0"/>
              </w:rPr>
              <w:t>该形式</w:t>
            </w:r>
            <w:proofErr w:type="gramEnd"/>
            <w:r w:rsidRPr="00F91279">
              <w:rPr>
                <w:rFonts w:ascii="华文楷体" w:eastAsia="华文楷体" w:hAnsi="华文楷体" w:cs="宋体" w:hint="eastAsia"/>
                <w:kern w:val="0"/>
              </w:rPr>
              <w:t>开关；</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、额定工作压力：≥</w:t>
            </w:r>
            <w:r w:rsidRPr="00F91279">
              <w:rPr>
                <w:rFonts w:ascii="华文楷体" w:eastAsia="华文楷体" w:hAnsi="华文楷体" w:cs="宋体" w:hint="eastAsia"/>
                <w:kern w:val="0"/>
              </w:rPr>
              <w:t>0.7MPa</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3.1</w:t>
            </w:r>
            <w:r w:rsidRPr="00F91279">
              <w:rPr>
                <w:rFonts w:ascii="华文楷体" w:eastAsia="华文楷体" w:hAnsi="华文楷体" w:cs="宋体" w:hint="eastAsia"/>
                <w:kern w:val="0"/>
              </w:rPr>
              <w:t>、射程：额定压力下射程≥</w:t>
            </w:r>
            <w:r w:rsidRPr="00F91279">
              <w:rPr>
                <w:rFonts w:ascii="华文楷体" w:eastAsia="华文楷体" w:hAnsi="华文楷体" w:cs="宋体" w:hint="eastAsia"/>
                <w:kern w:val="0"/>
              </w:rPr>
              <w:t>15m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3.2</w:t>
            </w:r>
            <w:r w:rsidRPr="00F91279">
              <w:rPr>
                <w:rFonts w:ascii="华文楷体" w:eastAsia="华文楷体" w:hAnsi="华文楷体" w:cs="宋体" w:hint="eastAsia"/>
                <w:kern w:val="0"/>
              </w:rPr>
              <w:t>、泡沫溶液额定流量</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15L/s</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3.3</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11kg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3.4</w:t>
            </w:r>
            <w:r w:rsidRPr="00F91279">
              <w:rPr>
                <w:rFonts w:ascii="华文楷体" w:eastAsia="华文楷体" w:hAnsi="华文楷体" w:cs="宋体" w:hint="eastAsia"/>
                <w:kern w:val="0"/>
              </w:rPr>
              <w:t>、发泡倍数：≥</w:t>
            </w:r>
            <w:r w:rsidRPr="00F91279">
              <w:rPr>
                <w:rFonts w:ascii="华文楷体" w:eastAsia="华文楷体" w:hAnsi="华文楷体" w:cs="宋体" w:hint="eastAsia"/>
                <w:kern w:val="0"/>
              </w:rPr>
              <w:t>21</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、提供具有</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资质认证的第三方检测机构出具的检测报告。提供三年以上免费质保。</w:t>
            </w:r>
          </w:p>
        </w:tc>
      </w:tr>
      <w:tr w:rsidR="00F91279" w:rsidRPr="00F91279">
        <w:trPr>
          <w:jc w:val="center"/>
        </w:trPr>
        <w:tc>
          <w:tcPr>
            <w:tcW w:w="488" w:type="pct"/>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2</w:t>
            </w:r>
          </w:p>
        </w:tc>
        <w:tc>
          <w:tcPr>
            <w:tcW w:w="732" w:type="pct"/>
            <w:noWrap/>
            <w:vAlign w:val="center"/>
          </w:tcPr>
          <w:p w:rsidR="001A0F64" w:rsidRPr="00F91279" w:rsidRDefault="0008262D">
            <w:pPr>
              <w:widowControl/>
              <w:spacing w:line="360" w:lineRule="exact"/>
              <w:jc w:val="center"/>
              <w:rPr>
                <w:rFonts w:ascii="华文楷体" w:eastAsia="华文楷体" w:hAnsi="华文楷体" w:cs="宋体"/>
                <w:kern w:val="0"/>
              </w:rPr>
            </w:pPr>
            <w:proofErr w:type="gramStart"/>
            <w:r w:rsidRPr="00F91279">
              <w:rPr>
                <w:rFonts w:ascii="华文楷体" w:eastAsia="华文楷体" w:hAnsi="华文楷体" w:cs="宋体" w:hint="eastAsia"/>
                <w:kern w:val="0"/>
              </w:rPr>
              <w:t>泡沫钩管</w:t>
            </w:r>
            <w:proofErr w:type="gramEnd"/>
          </w:p>
        </w:tc>
        <w:tc>
          <w:tcPr>
            <w:tcW w:w="3778" w:type="pct"/>
            <w:vAlign w:val="center"/>
          </w:tcPr>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1</w:t>
            </w:r>
            <w:r w:rsidRPr="00F91279">
              <w:rPr>
                <w:rFonts w:ascii="华文楷体" w:eastAsia="华文楷体" w:hAnsi="华文楷体" w:hint="eastAsia"/>
              </w:rPr>
              <w:t>、符合《泡沫钩管实验大纲》要求；</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2</w:t>
            </w:r>
            <w:r w:rsidRPr="00F91279">
              <w:rPr>
                <w:rFonts w:ascii="华文楷体" w:eastAsia="华文楷体" w:hAnsi="华文楷体" w:hint="eastAsia"/>
              </w:rPr>
              <w:t>、不锈钢材质或优于该材质，接口</w:t>
            </w:r>
            <w:proofErr w:type="gramStart"/>
            <w:r w:rsidRPr="00F91279">
              <w:rPr>
                <w:rFonts w:ascii="华文楷体" w:eastAsia="华文楷体" w:hAnsi="华文楷体" w:hint="eastAsia"/>
              </w:rPr>
              <w:t>为雄式接口</w:t>
            </w:r>
            <w:proofErr w:type="gramEnd"/>
            <w:r w:rsidRPr="00F91279">
              <w:rPr>
                <w:rFonts w:ascii="华文楷体" w:eastAsia="华文楷体" w:hAnsi="华文楷体" w:hint="eastAsia"/>
              </w:rPr>
              <w:t>,</w:t>
            </w:r>
            <w:r w:rsidRPr="00F91279">
              <w:rPr>
                <w:rFonts w:ascii="华文楷体" w:eastAsia="华文楷体" w:hAnsi="华文楷体" w:hint="eastAsia"/>
              </w:rPr>
              <w:t>采用分段式组合，</w:t>
            </w:r>
            <w:proofErr w:type="gramStart"/>
            <w:r w:rsidRPr="00F91279">
              <w:rPr>
                <w:rFonts w:ascii="华文楷体" w:eastAsia="华文楷体" w:hAnsi="华文楷体" w:hint="eastAsia"/>
              </w:rPr>
              <w:t>每段钩管的</w:t>
            </w:r>
            <w:proofErr w:type="gramEnd"/>
            <w:r w:rsidRPr="00F91279">
              <w:rPr>
                <w:rFonts w:ascii="华文楷体" w:eastAsia="华文楷体" w:hAnsi="华文楷体" w:hint="eastAsia"/>
              </w:rPr>
              <w:t>大小逐节加大，其组成</w:t>
            </w:r>
            <w:proofErr w:type="gramStart"/>
            <w:r w:rsidRPr="00F91279">
              <w:rPr>
                <w:rFonts w:ascii="华文楷体" w:eastAsia="华文楷体" w:hAnsi="华文楷体" w:hint="eastAsia"/>
              </w:rPr>
              <w:t>应有钩管和</w:t>
            </w:r>
            <w:proofErr w:type="gramEnd"/>
            <w:r w:rsidRPr="00F91279">
              <w:rPr>
                <w:rFonts w:ascii="华文楷体" w:eastAsia="华文楷体" w:hAnsi="华文楷体" w:hint="eastAsia"/>
              </w:rPr>
              <w:t>空气泡沫产生器两部分构成；</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3</w:t>
            </w:r>
            <w:r w:rsidRPr="00F91279">
              <w:rPr>
                <w:rFonts w:ascii="华文楷体" w:eastAsia="华文楷体" w:hAnsi="华文楷体" w:hint="eastAsia"/>
              </w:rPr>
              <w:t>、</w:t>
            </w:r>
            <w:proofErr w:type="gramStart"/>
            <w:r w:rsidRPr="00F91279">
              <w:rPr>
                <w:rFonts w:ascii="华文楷体" w:eastAsia="华文楷体" w:hAnsi="华文楷体" w:hint="eastAsia"/>
              </w:rPr>
              <w:t>雄式接口</w:t>
            </w:r>
            <w:proofErr w:type="gramEnd"/>
            <w:r w:rsidRPr="00F91279">
              <w:rPr>
                <w:rFonts w:ascii="华文楷体" w:eastAsia="华文楷体" w:hAnsi="华文楷体" w:hint="eastAsia"/>
              </w:rPr>
              <w:t>为：</w:t>
            </w:r>
            <w:r w:rsidRPr="00F91279">
              <w:rPr>
                <w:rFonts w:ascii="华文楷体" w:eastAsia="华文楷体" w:hAnsi="华文楷体" w:hint="eastAsia"/>
              </w:rPr>
              <w:t>65mm</w:t>
            </w:r>
            <w:r w:rsidRPr="00F91279">
              <w:rPr>
                <w:rFonts w:ascii="华文楷体" w:eastAsia="华文楷体" w:hAnsi="华文楷体" w:hint="eastAsia"/>
              </w:rPr>
              <w:t>；</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w:t>
            </w:r>
            <w:r w:rsidRPr="00F91279">
              <w:rPr>
                <w:rFonts w:ascii="华文楷体" w:eastAsia="华文楷体" w:hAnsi="华文楷体" w:hint="eastAsia"/>
              </w:rPr>
              <w:t>3.1</w:t>
            </w:r>
            <w:r w:rsidRPr="00F91279">
              <w:rPr>
                <w:rFonts w:ascii="华文楷体" w:eastAsia="华文楷体" w:hAnsi="华文楷体" w:hint="eastAsia"/>
              </w:rPr>
              <w:t>、工作压力：≥</w:t>
            </w:r>
            <w:r w:rsidRPr="00F91279">
              <w:rPr>
                <w:rFonts w:ascii="华文楷体" w:eastAsia="华文楷体" w:hAnsi="华文楷体" w:hint="eastAsia"/>
              </w:rPr>
              <w:t>0.5MPa</w:t>
            </w:r>
            <w:r w:rsidRPr="00F91279">
              <w:rPr>
                <w:rFonts w:ascii="华文楷体" w:eastAsia="华文楷体" w:hAnsi="华文楷体" w:hint="eastAsia"/>
              </w:rPr>
              <w:t>；</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w:t>
            </w:r>
            <w:r w:rsidRPr="00F91279">
              <w:rPr>
                <w:rFonts w:ascii="华文楷体" w:eastAsia="华文楷体" w:hAnsi="华文楷体" w:hint="eastAsia"/>
              </w:rPr>
              <w:t>3.2</w:t>
            </w:r>
            <w:r w:rsidRPr="00F91279">
              <w:rPr>
                <w:rFonts w:ascii="华文楷体" w:eastAsia="华文楷体" w:hAnsi="华文楷体" w:hint="eastAsia"/>
              </w:rPr>
              <w:t>、混合液流量：≥</w:t>
            </w:r>
            <w:r w:rsidRPr="00F91279">
              <w:rPr>
                <w:rFonts w:ascii="华文楷体" w:eastAsia="华文楷体" w:hAnsi="华文楷体" w:hint="eastAsia"/>
              </w:rPr>
              <w:t>16L/s</w:t>
            </w:r>
            <w:r w:rsidRPr="00F91279">
              <w:rPr>
                <w:rFonts w:ascii="华文楷体" w:eastAsia="华文楷体" w:hAnsi="华文楷体" w:hint="eastAsia"/>
              </w:rPr>
              <w:t>；</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4</w:t>
            </w:r>
            <w:r w:rsidRPr="00F91279">
              <w:rPr>
                <w:rFonts w:ascii="华文楷体" w:eastAsia="华文楷体" w:hAnsi="华文楷体" w:hint="eastAsia"/>
              </w:rPr>
              <w:t>、具有永久性标志及产品数据标识；</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hint="eastAsia"/>
              </w:rPr>
              <w:t>5</w:t>
            </w:r>
            <w:r w:rsidRPr="00F91279">
              <w:rPr>
                <w:rFonts w:ascii="华文楷体" w:eastAsia="华文楷体" w:hAnsi="华文楷体" w:hint="eastAsia"/>
              </w:rPr>
              <w:t>、提供具有</w:t>
            </w:r>
            <w:r w:rsidRPr="00F91279">
              <w:rPr>
                <w:rFonts w:ascii="华文楷体" w:eastAsia="华文楷体" w:hAnsi="华文楷体" w:hint="eastAsia"/>
              </w:rPr>
              <w:t>CNAS/CMA</w:t>
            </w:r>
            <w:r w:rsidRPr="00F91279">
              <w:rPr>
                <w:rFonts w:ascii="华文楷体" w:eastAsia="华文楷体" w:hAnsi="华文楷体" w:hint="eastAsia"/>
              </w:rPr>
              <w:t>资质认证的第三方检测机构出具的检测报告。提供三年以上免费质保。</w:t>
            </w:r>
          </w:p>
        </w:tc>
      </w:tr>
      <w:tr w:rsidR="00F91279" w:rsidRPr="00F91279">
        <w:trPr>
          <w:jc w:val="center"/>
        </w:trPr>
        <w:tc>
          <w:tcPr>
            <w:tcW w:w="488" w:type="pct"/>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3</w:t>
            </w:r>
          </w:p>
        </w:tc>
        <w:tc>
          <w:tcPr>
            <w:tcW w:w="732" w:type="pct"/>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多自由度空间遥控炮</w:t>
            </w:r>
          </w:p>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（含三种夹具）</w:t>
            </w:r>
          </w:p>
        </w:tc>
        <w:tc>
          <w:tcPr>
            <w:tcW w:w="3778" w:type="pct"/>
            <w:vAlign w:val="center"/>
          </w:tcPr>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、符</w:t>
            </w:r>
            <w:r w:rsidRPr="00F91279">
              <w:rPr>
                <w:rFonts w:ascii="华文楷体" w:eastAsia="华文楷体" w:hAnsi="华文楷体" w:hint="eastAsia"/>
              </w:rPr>
              <w:t>合</w:t>
            </w:r>
            <w:r w:rsidRPr="00F91279">
              <w:rPr>
                <w:rFonts w:ascii="华文楷体" w:eastAsia="华文楷体" w:hAnsi="华文楷体" w:hint="eastAsia"/>
              </w:rPr>
              <w:t>GB19156-2019</w:t>
            </w:r>
            <w:r w:rsidRPr="00F91279">
              <w:rPr>
                <w:rFonts w:ascii="华文楷体" w:eastAsia="华文楷体" w:hAnsi="华文楷体" w:hint="eastAsia"/>
              </w:rPr>
              <w:t>《消防炮》标准；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、主要性能：</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2.1</w:t>
            </w:r>
            <w:r w:rsidRPr="00F91279">
              <w:rPr>
                <w:rFonts w:ascii="华文楷体" w:eastAsia="华文楷体" w:hAnsi="华文楷体" w:cs="宋体" w:hint="eastAsia"/>
                <w:kern w:val="0"/>
              </w:rPr>
              <w:t>、炮</w:t>
            </w:r>
            <w:proofErr w:type="gramStart"/>
            <w:r w:rsidRPr="00F91279">
              <w:rPr>
                <w:rFonts w:ascii="华文楷体" w:eastAsia="华文楷体" w:hAnsi="华文楷体" w:cs="宋体" w:hint="eastAsia"/>
                <w:kern w:val="0"/>
              </w:rPr>
              <w:t>体材</w:t>
            </w:r>
            <w:proofErr w:type="gramEnd"/>
            <w:r w:rsidRPr="00F91279">
              <w:rPr>
                <w:rFonts w:ascii="华文楷体" w:eastAsia="华文楷体" w:hAnsi="华文楷体" w:cs="宋体" w:hint="eastAsia"/>
                <w:kern w:val="0"/>
              </w:rPr>
              <w:t>质为铝合金或优于该材质，提供</w:t>
            </w: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种以上夹具（墙头夹具、型钢夹具、链条夹具）其材质为碳钢或优于该材质，小横杆</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个，快速固定在墙壁、树木、窗台、车辆及机器人上；</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2.2</w:t>
            </w:r>
            <w:r w:rsidRPr="00F91279">
              <w:rPr>
                <w:rFonts w:ascii="华文楷体" w:eastAsia="华文楷体" w:hAnsi="华文楷体" w:cs="宋体" w:hint="eastAsia"/>
                <w:kern w:val="0"/>
              </w:rPr>
              <w:t>、控制方式：手动、无线遥控、电控（具有两种以上控制方式）；</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2.3</w:t>
            </w:r>
            <w:r w:rsidRPr="00F91279">
              <w:rPr>
                <w:rFonts w:ascii="华文楷体" w:eastAsia="华文楷体" w:hAnsi="华文楷体" w:cs="宋体" w:hint="eastAsia"/>
                <w:kern w:val="0"/>
              </w:rPr>
              <w:t>、配备可拆卸式发泡管</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个；</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、主要参数：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3.1</w:t>
            </w:r>
            <w:r w:rsidRPr="00F91279">
              <w:rPr>
                <w:rFonts w:ascii="华文楷体" w:eastAsia="华文楷体" w:hAnsi="华文楷体" w:cs="宋体" w:hint="eastAsia"/>
                <w:kern w:val="0"/>
              </w:rPr>
              <w:t>、额定压力：≥</w:t>
            </w:r>
            <w:r w:rsidRPr="00F91279">
              <w:rPr>
                <w:rFonts w:ascii="华文楷体" w:eastAsia="华文楷体" w:hAnsi="华文楷体" w:cs="宋体" w:hint="eastAsia"/>
                <w:kern w:val="0"/>
              </w:rPr>
              <w:t>0.6MPa</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3.2</w:t>
            </w:r>
            <w:r w:rsidRPr="00F91279">
              <w:rPr>
                <w:rFonts w:ascii="华文楷体" w:eastAsia="华文楷体" w:hAnsi="华文楷体" w:cs="宋体" w:hint="eastAsia"/>
                <w:kern w:val="0"/>
              </w:rPr>
              <w:t>、流量：≥</w:t>
            </w:r>
            <w:r w:rsidRPr="00F91279">
              <w:rPr>
                <w:rFonts w:ascii="华文楷体" w:eastAsia="华文楷体" w:hAnsi="华文楷体" w:cs="宋体" w:hint="eastAsia"/>
                <w:kern w:val="0"/>
              </w:rPr>
              <w:t>30L/s</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3.3</w:t>
            </w:r>
            <w:r w:rsidRPr="00F91279">
              <w:rPr>
                <w:rFonts w:ascii="华文楷体" w:eastAsia="华文楷体" w:hAnsi="华文楷体" w:cs="宋体" w:hint="eastAsia"/>
                <w:kern w:val="0"/>
              </w:rPr>
              <w:t>、射程：≥</w:t>
            </w:r>
            <w:r w:rsidRPr="00F91279">
              <w:rPr>
                <w:rFonts w:ascii="华文楷体" w:eastAsia="华文楷体" w:hAnsi="华文楷体" w:cs="宋体" w:hint="eastAsia"/>
                <w:kern w:val="0"/>
              </w:rPr>
              <w:t>60m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lastRenderedPageBreak/>
              <w:t>▲</w:t>
            </w:r>
            <w:r w:rsidRPr="00F91279">
              <w:rPr>
                <w:rFonts w:ascii="华文楷体" w:eastAsia="华文楷体" w:hAnsi="华文楷体" w:cs="宋体" w:hint="eastAsia"/>
                <w:kern w:val="0"/>
              </w:rPr>
              <w:t>3.4</w:t>
            </w:r>
            <w:r w:rsidRPr="00F91279">
              <w:rPr>
                <w:rFonts w:ascii="华文楷体" w:eastAsia="华文楷体" w:hAnsi="华文楷体" w:cs="宋体" w:hint="eastAsia"/>
                <w:kern w:val="0"/>
              </w:rPr>
              <w:t>、固定安装后炮身旋转：≥±</w:t>
            </w:r>
            <w:r w:rsidRPr="00F91279">
              <w:rPr>
                <w:rFonts w:ascii="华文楷体" w:eastAsia="华文楷体" w:hAnsi="华文楷体" w:cs="宋体" w:hint="eastAsia"/>
                <w:kern w:val="0"/>
              </w:rPr>
              <w:t>90</w:t>
            </w:r>
            <w:r w:rsidRPr="00F91279">
              <w:rPr>
                <w:rFonts w:ascii="华文楷体" w:eastAsia="华文楷体" w:hAnsi="华文楷体" w:cs="宋体" w:hint="eastAsia"/>
                <w:kern w:val="0"/>
              </w:rPr>
              <w:t>°，</w:t>
            </w:r>
            <w:proofErr w:type="gramStart"/>
            <w:r w:rsidRPr="00F91279">
              <w:rPr>
                <w:rFonts w:ascii="华文楷体" w:eastAsia="华文楷体" w:hAnsi="华文楷体" w:cs="宋体" w:hint="eastAsia"/>
                <w:kern w:val="0"/>
              </w:rPr>
              <w:t>炮头俯仰</w:t>
            </w:r>
            <w:proofErr w:type="gramEnd"/>
            <w:r w:rsidRPr="00F91279">
              <w:rPr>
                <w:rFonts w:ascii="华文楷体" w:eastAsia="华文楷体" w:hAnsi="华文楷体" w:cs="宋体" w:hint="eastAsia"/>
                <w:kern w:val="0"/>
              </w:rPr>
              <w:t>范围：≥±</w:t>
            </w:r>
            <w:r w:rsidRPr="00F91279">
              <w:rPr>
                <w:rFonts w:ascii="华文楷体" w:eastAsia="华文楷体" w:hAnsi="华文楷体" w:cs="宋体" w:hint="eastAsia"/>
                <w:kern w:val="0"/>
              </w:rPr>
              <w:t>90</w:t>
            </w:r>
            <w:r w:rsidRPr="00F91279">
              <w:rPr>
                <w:rFonts w:ascii="华文楷体" w:eastAsia="华文楷体" w:hAnsi="华文楷体" w:cs="宋体" w:hint="eastAsia"/>
                <w:kern w:val="0"/>
              </w:rPr>
              <w:t>°，形成立体球形的无死角喷射；</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3.5</w:t>
            </w:r>
            <w:r w:rsidRPr="00F91279">
              <w:rPr>
                <w:rFonts w:ascii="华文楷体" w:eastAsia="华文楷体" w:hAnsi="华文楷体" w:cs="宋体" w:hint="eastAsia"/>
                <w:kern w:val="0"/>
              </w:rPr>
              <w:t>、无线遥控距离：≥</w:t>
            </w:r>
            <w:r w:rsidRPr="00F91279">
              <w:rPr>
                <w:rFonts w:ascii="华文楷体" w:eastAsia="华文楷体" w:hAnsi="华文楷体" w:cs="宋体" w:hint="eastAsia"/>
                <w:kern w:val="0"/>
              </w:rPr>
              <w:t>100m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3.6</w:t>
            </w:r>
            <w:r w:rsidRPr="00F91279">
              <w:rPr>
                <w:rFonts w:ascii="华文楷体" w:eastAsia="华文楷体" w:hAnsi="华文楷体" w:cs="宋体" w:hint="eastAsia"/>
                <w:kern w:val="0"/>
              </w:rPr>
              <w:t>、射流形式：直流</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开花；</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、提供具有国家级或</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资质认证的第三方检测机构出具的检测报告。提供三年以上免费质保。</w:t>
            </w:r>
          </w:p>
        </w:tc>
      </w:tr>
      <w:tr w:rsidR="00F91279" w:rsidRPr="00F91279">
        <w:trPr>
          <w:trHeight w:val="2542"/>
          <w:jc w:val="center"/>
        </w:trPr>
        <w:tc>
          <w:tcPr>
            <w:tcW w:w="488" w:type="pct"/>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lastRenderedPageBreak/>
              <w:t>4</w:t>
            </w:r>
          </w:p>
        </w:tc>
        <w:tc>
          <w:tcPr>
            <w:tcW w:w="732" w:type="pct"/>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迷你速攻炮</w:t>
            </w:r>
          </w:p>
        </w:tc>
        <w:tc>
          <w:tcPr>
            <w:tcW w:w="3778" w:type="pct"/>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、符</w:t>
            </w:r>
            <w:r w:rsidRPr="00F91279">
              <w:rPr>
                <w:rFonts w:ascii="华文楷体" w:eastAsia="华文楷体" w:hAnsi="华文楷体" w:hint="eastAsia"/>
              </w:rPr>
              <w:t>合</w:t>
            </w:r>
            <w:r w:rsidRPr="00F91279">
              <w:rPr>
                <w:rFonts w:ascii="华文楷体" w:eastAsia="华文楷体" w:hAnsi="华文楷体" w:hint="eastAsia"/>
              </w:rPr>
              <w:t>GB19156-2019</w:t>
            </w:r>
            <w:r w:rsidRPr="00F91279">
              <w:rPr>
                <w:rFonts w:ascii="华文楷体" w:eastAsia="华文楷体" w:hAnsi="华文楷体" w:hint="eastAsia"/>
              </w:rPr>
              <w:t>《消防炮》标准</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、主要性能：</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2.1</w:t>
            </w:r>
            <w:r w:rsidRPr="00F91279">
              <w:rPr>
                <w:rFonts w:ascii="华文楷体" w:eastAsia="华文楷体" w:hAnsi="华文楷体" w:cs="宋体" w:hint="eastAsia"/>
                <w:kern w:val="0"/>
              </w:rPr>
              <w:t>、炮</w:t>
            </w:r>
            <w:proofErr w:type="gramStart"/>
            <w:r w:rsidRPr="00F91279">
              <w:rPr>
                <w:rFonts w:ascii="华文楷体" w:eastAsia="华文楷体" w:hAnsi="华文楷体" w:cs="宋体" w:hint="eastAsia"/>
                <w:kern w:val="0"/>
              </w:rPr>
              <w:t>体材</w:t>
            </w:r>
            <w:proofErr w:type="gramEnd"/>
            <w:r w:rsidRPr="00F91279">
              <w:rPr>
                <w:rFonts w:ascii="华文楷体" w:eastAsia="华文楷体" w:hAnsi="华文楷体" w:cs="宋体" w:hint="eastAsia"/>
                <w:kern w:val="0"/>
              </w:rPr>
              <w:t>质为铝合金或优于该材质：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2.2</w:t>
            </w:r>
            <w:r w:rsidRPr="00F91279">
              <w:rPr>
                <w:rFonts w:ascii="华文楷体" w:eastAsia="华文楷体" w:hAnsi="华文楷体" w:cs="宋体" w:hint="eastAsia"/>
                <w:kern w:val="0"/>
              </w:rPr>
              <w:t>、控制方式：手动；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2.3</w:t>
            </w:r>
            <w:r w:rsidRPr="00F91279">
              <w:rPr>
                <w:rFonts w:ascii="华文楷体" w:eastAsia="华文楷体" w:hAnsi="华文楷体" w:cs="宋体" w:hint="eastAsia"/>
                <w:kern w:val="0"/>
              </w:rPr>
              <w:t>、配备可拆卸式发泡管</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个；</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2.4</w:t>
            </w:r>
            <w:r w:rsidRPr="00F91279">
              <w:rPr>
                <w:rFonts w:ascii="华文楷体" w:eastAsia="华文楷体" w:hAnsi="华文楷体" w:cs="宋体" w:hint="eastAsia"/>
                <w:kern w:val="0"/>
              </w:rPr>
              <w:t>、底部支架具有防滑设计；</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、主要参数：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3.1</w:t>
            </w:r>
            <w:r w:rsidRPr="00F91279">
              <w:rPr>
                <w:rFonts w:ascii="华文楷体" w:eastAsia="华文楷体" w:hAnsi="华文楷体" w:cs="宋体" w:hint="eastAsia"/>
                <w:kern w:val="0"/>
              </w:rPr>
              <w:t>、额定压力：≥</w:t>
            </w:r>
            <w:r w:rsidRPr="00F91279">
              <w:rPr>
                <w:rFonts w:ascii="华文楷体" w:eastAsia="华文楷体" w:hAnsi="华文楷体" w:cs="宋体" w:hint="eastAsia"/>
                <w:kern w:val="0"/>
              </w:rPr>
              <w:t>0.8MPa</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3.2</w:t>
            </w:r>
            <w:r w:rsidRPr="00F91279">
              <w:rPr>
                <w:rFonts w:ascii="华文楷体" w:eastAsia="华文楷体" w:hAnsi="华文楷体" w:cs="宋体" w:hint="eastAsia"/>
                <w:kern w:val="0"/>
              </w:rPr>
              <w:t>、流量：≥</w:t>
            </w:r>
            <w:r w:rsidRPr="00F91279">
              <w:rPr>
                <w:rFonts w:ascii="华文楷体" w:eastAsia="华文楷体" w:hAnsi="华文楷体" w:cs="宋体" w:hint="eastAsia"/>
                <w:kern w:val="0"/>
              </w:rPr>
              <w:t>40L/s</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3.3</w:t>
            </w:r>
            <w:r w:rsidRPr="00F91279">
              <w:rPr>
                <w:rFonts w:ascii="华文楷体" w:eastAsia="华文楷体" w:hAnsi="华文楷体" w:cs="宋体" w:hint="eastAsia"/>
                <w:kern w:val="0"/>
              </w:rPr>
              <w:t>、射程：≥</w:t>
            </w:r>
            <w:r w:rsidRPr="00F91279">
              <w:rPr>
                <w:rFonts w:ascii="华文楷体" w:eastAsia="华文楷体" w:hAnsi="华文楷体" w:cs="宋体" w:hint="eastAsia"/>
                <w:kern w:val="0"/>
              </w:rPr>
              <w:t>65m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3.4</w:t>
            </w:r>
            <w:r w:rsidRPr="00F91279">
              <w:rPr>
                <w:rFonts w:ascii="华文楷体" w:eastAsia="华文楷体" w:hAnsi="华文楷体" w:cs="宋体" w:hint="eastAsia"/>
                <w:kern w:val="0"/>
              </w:rPr>
              <w:t>、喷雾角：</w:t>
            </w:r>
            <w:r w:rsidRPr="00F91279">
              <w:rPr>
                <w:rFonts w:ascii="华文楷体" w:eastAsia="华文楷体" w:hAnsi="华文楷体" w:cs="宋体" w:hint="eastAsia"/>
                <w:kern w:val="0"/>
              </w:rPr>
              <w:t>0</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100</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3.5</w:t>
            </w:r>
            <w:r w:rsidRPr="00F91279">
              <w:rPr>
                <w:rFonts w:ascii="华文楷体" w:eastAsia="华文楷体" w:hAnsi="华文楷体" w:cs="宋体" w:hint="eastAsia"/>
                <w:kern w:val="0"/>
              </w:rPr>
              <w:t>、水平回转角：≥</w:t>
            </w:r>
            <w:r w:rsidRPr="00F91279">
              <w:rPr>
                <w:rFonts w:ascii="华文楷体" w:eastAsia="华文楷体" w:hAnsi="华文楷体" w:cs="宋体" w:hint="eastAsia"/>
                <w:kern w:val="0"/>
              </w:rPr>
              <w:t>40</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3.6</w:t>
            </w:r>
            <w:r w:rsidRPr="00F91279">
              <w:rPr>
                <w:rFonts w:ascii="华文楷体" w:eastAsia="华文楷体" w:hAnsi="华文楷体" w:cs="宋体" w:hint="eastAsia"/>
                <w:kern w:val="0"/>
              </w:rPr>
              <w:t>、仰角范围：</w:t>
            </w:r>
            <w:r w:rsidRPr="00F91279">
              <w:rPr>
                <w:rFonts w:ascii="华文楷体" w:eastAsia="华文楷体" w:hAnsi="华文楷体" w:cs="宋体" w:hint="eastAsia"/>
                <w:kern w:val="0"/>
              </w:rPr>
              <w:t>30</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70</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3.7</w:t>
            </w:r>
            <w:r w:rsidRPr="00F91279">
              <w:rPr>
                <w:rFonts w:ascii="华文楷体" w:eastAsia="华文楷体" w:hAnsi="华文楷体" w:cs="宋体" w:hint="eastAsia"/>
                <w:kern w:val="0"/>
              </w:rPr>
              <w:t>、射流形式：直流</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开花；</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3.8</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13kg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3.9</w:t>
            </w:r>
            <w:r w:rsidRPr="00F91279">
              <w:rPr>
                <w:rFonts w:ascii="华文楷体" w:eastAsia="华文楷体" w:hAnsi="华文楷体" w:cs="宋体" w:hint="eastAsia"/>
                <w:kern w:val="0"/>
              </w:rPr>
              <w:t>、进水口：配备</w:t>
            </w: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个</w:t>
            </w:r>
            <w:r w:rsidRPr="00F91279">
              <w:rPr>
                <w:rFonts w:ascii="华文楷体" w:eastAsia="华文楷体" w:hAnsi="华文楷体" w:cs="宋体" w:hint="eastAsia"/>
                <w:kern w:val="0"/>
              </w:rPr>
              <w:t>65mm</w:t>
            </w:r>
            <w:proofErr w:type="gramStart"/>
            <w:r w:rsidRPr="00F91279">
              <w:rPr>
                <w:rFonts w:ascii="华文楷体" w:eastAsia="华文楷体" w:hAnsi="华文楷体" w:cs="宋体" w:hint="eastAsia"/>
                <w:kern w:val="0"/>
              </w:rPr>
              <w:t>雄式接口</w:t>
            </w:r>
            <w:proofErr w:type="gramEnd"/>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、提供具有</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资质认证的第三方检测机构出具的检测报告。提供三年以上免费质保。</w:t>
            </w:r>
          </w:p>
        </w:tc>
      </w:tr>
      <w:tr w:rsidR="00F91279" w:rsidRPr="00F91279">
        <w:trPr>
          <w:jc w:val="center"/>
        </w:trPr>
        <w:tc>
          <w:tcPr>
            <w:tcW w:w="488" w:type="pct"/>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5</w:t>
            </w:r>
          </w:p>
        </w:tc>
        <w:tc>
          <w:tcPr>
            <w:tcW w:w="732" w:type="pct"/>
            <w:noWrap/>
            <w:vAlign w:val="center"/>
          </w:tcPr>
          <w:p w:rsidR="001A0F64" w:rsidRPr="00F91279" w:rsidRDefault="0008262D">
            <w:pPr>
              <w:widowControl/>
              <w:spacing w:line="360" w:lineRule="exact"/>
              <w:jc w:val="center"/>
              <w:rPr>
                <w:rFonts w:ascii="华文楷体" w:eastAsia="华文楷体" w:hAnsi="华文楷体" w:cs="宋体"/>
                <w:kern w:val="0"/>
              </w:rPr>
            </w:pPr>
            <w:proofErr w:type="gramStart"/>
            <w:r w:rsidRPr="00F91279">
              <w:rPr>
                <w:rFonts w:ascii="华文楷体" w:eastAsia="华文楷体" w:hAnsi="华文楷体" w:cs="宋体" w:hint="eastAsia"/>
                <w:kern w:val="0"/>
              </w:rPr>
              <w:t>速换多头</w:t>
            </w:r>
            <w:proofErr w:type="gramEnd"/>
            <w:r w:rsidRPr="00F91279">
              <w:rPr>
                <w:rFonts w:ascii="华文楷体" w:eastAsia="华文楷体" w:hAnsi="华文楷体" w:cs="宋体" w:hint="eastAsia"/>
                <w:kern w:val="0"/>
              </w:rPr>
              <w:t>水枪</w:t>
            </w:r>
          </w:p>
        </w:tc>
        <w:tc>
          <w:tcPr>
            <w:tcW w:w="3778" w:type="pct"/>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符合</w:t>
            </w:r>
            <w:r w:rsidRPr="00F91279">
              <w:rPr>
                <w:rFonts w:ascii="华文楷体" w:eastAsia="华文楷体" w:hAnsi="华文楷体" w:cs="宋体" w:hint="eastAsia"/>
                <w:kern w:val="0"/>
              </w:rPr>
              <w:t>GB 8181-2005</w:t>
            </w:r>
            <w:r w:rsidRPr="00F91279">
              <w:rPr>
                <w:rFonts w:ascii="华文楷体" w:eastAsia="华文楷体" w:hAnsi="华文楷体" w:cs="宋体" w:hint="eastAsia"/>
                <w:kern w:val="0"/>
              </w:rPr>
              <w:t>《消防水枪》标准；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、由枪身、穿刺、多功能、</w:t>
            </w:r>
            <w:r w:rsidRPr="00F91279">
              <w:rPr>
                <w:rFonts w:ascii="华文楷体" w:eastAsia="华文楷体" w:hAnsi="华文楷体" w:cs="宋体" w:hint="eastAsia"/>
                <w:kern w:val="0"/>
              </w:rPr>
              <w:t>A/B</w:t>
            </w:r>
            <w:r w:rsidRPr="00F91279">
              <w:rPr>
                <w:rFonts w:ascii="华文楷体" w:eastAsia="华文楷体" w:hAnsi="华文楷体" w:cs="宋体" w:hint="eastAsia"/>
                <w:kern w:val="0"/>
              </w:rPr>
              <w:t>类泡沫等组成，枪头不少于八个；</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、采用铝合金材质或优于该材质；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、枪身接头采用自锁销式结构；</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、无压力条件下快速安装和拆卸各种枪头，枪身进水口无限旋转；</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、配有不少于</w:t>
            </w:r>
            <w:r w:rsidRPr="00F91279">
              <w:rPr>
                <w:rFonts w:ascii="华文楷体" w:eastAsia="华文楷体" w:hAnsi="华文楷体" w:cs="宋体" w:hint="eastAsia"/>
                <w:kern w:val="0"/>
              </w:rPr>
              <w:t>8</w:t>
            </w:r>
            <w:r w:rsidRPr="00F91279">
              <w:rPr>
                <w:rFonts w:ascii="华文楷体" w:eastAsia="华文楷体" w:hAnsi="华文楷体" w:cs="宋体" w:hint="eastAsia"/>
                <w:kern w:val="0"/>
              </w:rPr>
              <w:t>个固体泡沫；</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、主要参数：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5.1</w:t>
            </w:r>
            <w:r w:rsidRPr="00F91279">
              <w:rPr>
                <w:rFonts w:ascii="华文楷体" w:eastAsia="华文楷体" w:hAnsi="华文楷体" w:cs="宋体" w:hint="eastAsia"/>
                <w:kern w:val="0"/>
              </w:rPr>
              <w:t>、直流枪头口径：≥</w:t>
            </w:r>
            <w:r w:rsidRPr="00F91279">
              <w:rPr>
                <w:rFonts w:ascii="华文楷体" w:eastAsia="华文楷体" w:hAnsi="华文楷体" w:cs="宋体" w:hint="eastAsia"/>
                <w:kern w:val="0"/>
              </w:rPr>
              <w:t>550 L/min</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5.2</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A</w:t>
            </w:r>
            <w:r w:rsidRPr="00F91279">
              <w:rPr>
                <w:rFonts w:ascii="华文楷体" w:eastAsia="华文楷体" w:hAnsi="华文楷体" w:cs="宋体" w:hint="eastAsia"/>
                <w:kern w:val="0"/>
              </w:rPr>
              <w:t>类泡沫枪头射程：≥</w:t>
            </w:r>
            <w:r w:rsidRPr="00F91279">
              <w:rPr>
                <w:rFonts w:ascii="华文楷体" w:eastAsia="华文楷体" w:hAnsi="华文楷体" w:cs="宋体" w:hint="eastAsia"/>
                <w:kern w:val="0"/>
              </w:rPr>
              <w:t>25m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5.3</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A</w:t>
            </w:r>
            <w:r w:rsidRPr="00F91279">
              <w:rPr>
                <w:rFonts w:ascii="华文楷体" w:eastAsia="华文楷体" w:hAnsi="华文楷体" w:cs="宋体" w:hint="eastAsia"/>
                <w:kern w:val="0"/>
              </w:rPr>
              <w:t>类泡沫枪头重量：≤</w:t>
            </w:r>
            <w:r w:rsidRPr="00F91279">
              <w:rPr>
                <w:rFonts w:ascii="华文楷体" w:eastAsia="华文楷体" w:hAnsi="华文楷体" w:cs="宋体" w:hint="eastAsia"/>
                <w:kern w:val="0"/>
              </w:rPr>
              <w:t xml:space="preserve"> 3.0kg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lastRenderedPageBreak/>
              <w:t>5.4</w:t>
            </w:r>
            <w:r w:rsidRPr="00F91279">
              <w:rPr>
                <w:rFonts w:ascii="华文楷体" w:eastAsia="华文楷体" w:hAnsi="华文楷体" w:cs="宋体" w:hint="eastAsia"/>
                <w:kern w:val="0"/>
              </w:rPr>
              <w:t>、</w:t>
            </w:r>
            <w:proofErr w:type="gramStart"/>
            <w:r w:rsidRPr="00F91279">
              <w:rPr>
                <w:rFonts w:ascii="华文楷体" w:eastAsia="华文楷体" w:hAnsi="华文楷体" w:cs="宋体" w:hint="eastAsia"/>
                <w:kern w:val="0"/>
              </w:rPr>
              <w:t>低倍数</w:t>
            </w:r>
            <w:proofErr w:type="gramEnd"/>
            <w:r w:rsidRPr="00F91279">
              <w:rPr>
                <w:rFonts w:ascii="华文楷体" w:eastAsia="华文楷体" w:hAnsi="华文楷体" w:cs="宋体" w:hint="eastAsia"/>
                <w:kern w:val="0"/>
              </w:rPr>
              <w:t>泡沫发生器射程</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25m;</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5.5</w:t>
            </w:r>
            <w:r w:rsidRPr="00F91279">
              <w:rPr>
                <w:rFonts w:ascii="华文楷体" w:eastAsia="华文楷体" w:hAnsi="华文楷体" w:cs="宋体" w:hint="eastAsia"/>
                <w:kern w:val="0"/>
              </w:rPr>
              <w:t>、</w:t>
            </w:r>
            <w:proofErr w:type="gramStart"/>
            <w:r w:rsidRPr="00F91279">
              <w:rPr>
                <w:rFonts w:ascii="华文楷体" w:eastAsia="华文楷体" w:hAnsi="华文楷体" w:cs="宋体" w:hint="eastAsia"/>
                <w:kern w:val="0"/>
              </w:rPr>
              <w:t>低倍数</w:t>
            </w:r>
            <w:proofErr w:type="gramEnd"/>
            <w:r w:rsidRPr="00F91279">
              <w:rPr>
                <w:rFonts w:ascii="华文楷体" w:eastAsia="华文楷体" w:hAnsi="华文楷体" w:cs="宋体" w:hint="eastAsia"/>
                <w:kern w:val="0"/>
              </w:rPr>
              <w:t>泡沫发生器发泡倍数</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15</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5.6</w:t>
            </w:r>
            <w:r w:rsidRPr="00F91279">
              <w:rPr>
                <w:rFonts w:ascii="华文楷体" w:eastAsia="华文楷体" w:hAnsi="华文楷体" w:cs="宋体" w:hint="eastAsia"/>
                <w:kern w:val="0"/>
              </w:rPr>
              <w:t>、中倍数泡沫发生器流量：≥</w:t>
            </w:r>
            <w:r w:rsidRPr="00F91279">
              <w:rPr>
                <w:rFonts w:ascii="华文楷体" w:eastAsia="华文楷体" w:hAnsi="华文楷体" w:cs="宋体" w:hint="eastAsia"/>
                <w:kern w:val="0"/>
              </w:rPr>
              <w:t>400 L/min</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5.7</w:t>
            </w:r>
            <w:r w:rsidRPr="00F91279">
              <w:rPr>
                <w:rFonts w:ascii="华文楷体" w:eastAsia="华文楷体" w:hAnsi="华文楷体" w:cs="宋体" w:hint="eastAsia"/>
                <w:kern w:val="0"/>
              </w:rPr>
              <w:t>、中倍数泡沫发生器射程：≥</w:t>
            </w:r>
            <w:r w:rsidRPr="00F91279">
              <w:rPr>
                <w:rFonts w:ascii="华文楷体" w:eastAsia="华文楷体" w:hAnsi="华文楷体" w:cs="宋体" w:hint="eastAsia"/>
                <w:kern w:val="0"/>
              </w:rPr>
              <w:t>10m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5.8</w:t>
            </w:r>
            <w:r w:rsidRPr="00F91279">
              <w:rPr>
                <w:rFonts w:ascii="华文楷体" w:eastAsia="华文楷体" w:hAnsi="华文楷体" w:cs="宋体" w:hint="eastAsia"/>
                <w:kern w:val="0"/>
              </w:rPr>
              <w:t>、中倍数泡沫发生器发泡倍数：</w:t>
            </w:r>
            <w:r w:rsidRPr="00F91279">
              <w:rPr>
                <w:rFonts w:ascii="华文楷体" w:eastAsia="华文楷体" w:hAnsi="华文楷体" w:cs="宋体" w:hint="eastAsia"/>
                <w:kern w:val="0"/>
              </w:rPr>
              <w:t>50-60</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5.9</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B</w:t>
            </w:r>
            <w:r w:rsidRPr="00F91279">
              <w:rPr>
                <w:rFonts w:ascii="华文楷体" w:eastAsia="华文楷体" w:hAnsi="华文楷体" w:cs="宋体" w:hint="eastAsia"/>
                <w:kern w:val="0"/>
              </w:rPr>
              <w:t>类泡沫枪头流量：≥</w:t>
            </w:r>
            <w:r w:rsidRPr="00F91279">
              <w:rPr>
                <w:rFonts w:ascii="华文楷体" w:eastAsia="华文楷体" w:hAnsi="华文楷体" w:cs="宋体" w:hint="eastAsia"/>
                <w:kern w:val="0"/>
              </w:rPr>
              <w:t>550 L/min</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6</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6</w:t>
            </w:r>
            <w:r w:rsidRPr="00F91279">
              <w:rPr>
                <w:rFonts w:ascii="华文楷体" w:eastAsia="华文楷体" w:hAnsi="华文楷体" w:cs="宋体" w:hint="eastAsia"/>
                <w:kern w:val="0"/>
              </w:rPr>
              <w:t>、提供具有国家级或</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资质认证的第三方检测机构出具的检测报告。提供三年以上免费质保。</w:t>
            </w:r>
          </w:p>
        </w:tc>
      </w:tr>
      <w:tr w:rsidR="00F91279" w:rsidRPr="00F91279">
        <w:trPr>
          <w:jc w:val="center"/>
        </w:trPr>
        <w:tc>
          <w:tcPr>
            <w:tcW w:w="488" w:type="pct"/>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lastRenderedPageBreak/>
              <w:t>6</w:t>
            </w:r>
          </w:p>
        </w:tc>
        <w:tc>
          <w:tcPr>
            <w:tcW w:w="732" w:type="pct"/>
            <w:noWrap/>
            <w:vAlign w:val="center"/>
          </w:tcPr>
          <w:p w:rsidR="001A0F64" w:rsidRPr="00F91279" w:rsidRDefault="0008262D">
            <w:pPr>
              <w:widowControl/>
              <w:spacing w:line="360" w:lineRule="exact"/>
              <w:jc w:val="center"/>
              <w:rPr>
                <w:rFonts w:ascii="华文楷体" w:eastAsia="华文楷体" w:hAnsi="华文楷体" w:cs="宋体"/>
                <w:kern w:val="0"/>
              </w:rPr>
            </w:pPr>
            <w:proofErr w:type="gramStart"/>
            <w:r w:rsidRPr="00F91279">
              <w:rPr>
                <w:rFonts w:ascii="华文楷体" w:eastAsia="华文楷体" w:hAnsi="华文楷体" w:cs="宋体" w:hint="eastAsia"/>
                <w:kern w:val="0"/>
              </w:rPr>
              <w:t>抗溶性</w:t>
            </w:r>
            <w:proofErr w:type="gramEnd"/>
            <w:r w:rsidRPr="00F91279">
              <w:rPr>
                <w:rFonts w:ascii="华文楷体" w:eastAsia="华文楷体" w:hAnsi="华文楷体" w:cs="宋体" w:hint="eastAsia"/>
                <w:kern w:val="0"/>
              </w:rPr>
              <w:t>水成膜</w:t>
            </w:r>
          </w:p>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泡沫灭火剂</w:t>
            </w:r>
          </w:p>
        </w:tc>
        <w:tc>
          <w:tcPr>
            <w:tcW w:w="3778" w:type="pct"/>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、符合</w:t>
            </w:r>
            <w:r w:rsidRPr="00F91279">
              <w:rPr>
                <w:rFonts w:ascii="华文楷体" w:eastAsia="华文楷体" w:hAnsi="华文楷体" w:cs="宋体" w:hint="eastAsia"/>
                <w:kern w:val="0"/>
              </w:rPr>
              <w:t>GB15308-2006</w:t>
            </w:r>
            <w:r w:rsidRPr="00F91279">
              <w:rPr>
                <w:rFonts w:ascii="华文楷体" w:eastAsia="华文楷体" w:hAnsi="华文楷体" w:cs="宋体" w:hint="eastAsia"/>
                <w:kern w:val="0"/>
              </w:rPr>
              <w:t>《泡沫灭火剂》标准。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、产品不受冻结和融化影响，适用于淡水、海水，无可见分层和非均相；</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、主要参数：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3.1</w:t>
            </w:r>
            <w:r w:rsidRPr="00F91279">
              <w:rPr>
                <w:rFonts w:ascii="华文楷体" w:eastAsia="华文楷体" w:hAnsi="华文楷体" w:cs="宋体" w:hint="eastAsia"/>
                <w:kern w:val="0"/>
              </w:rPr>
              <w:t>、混合比为：</w:t>
            </w:r>
            <w:r w:rsidRPr="00F91279">
              <w:rPr>
                <w:rFonts w:ascii="华文楷体" w:eastAsia="华文楷体" w:hAnsi="华文楷体" w:cs="宋体" w:hint="eastAsia"/>
                <w:kern w:val="0"/>
              </w:rPr>
              <w:t>6%</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3.2</w:t>
            </w:r>
            <w:r w:rsidRPr="00F91279">
              <w:rPr>
                <w:rFonts w:ascii="华文楷体" w:eastAsia="华文楷体" w:hAnsi="华文楷体" w:cs="宋体" w:hint="eastAsia"/>
                <w:kern w:val="0"/>
              </w:rPr>
              <w:t>、凝固点：≤</w:t>
            </w:r>
            <w:r w:rsidRPr="00F91279">
              <w:rPr>
                <w:rFonts w:ascii="华文楷体" w:eastAsia="华文楷体" w:hAnsi="华文楷体" w:cs="宋体" w:hint="eastAsia"/>
                <w:kern w:val="0"/>
              </w:rPr>
              <w:t>-11</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3.3</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PH</w:t>
            </w:r>
            <w:r w:rsidRPr="00F91279">
              <w:rPr>
                <w:rFonts w:ascii="华文楷体" w:eastAsia="华文楷体" w:hAnsi="华文楷体" w:cs="宋体" w:hint="eastAsia"/>
                <w:kern w:val="0"/>
              </w:rPr>
              <w:t>值（温度处理前、后）：</w:t>
            </w:r>
            <w:r w:rsidRPr="00F91279">
              <w:rPr>
                <w:rFonts w:ascii="华文楷体" w:eastAsia="华文楷体" w:hAnsi="华文楷体" w:cs="宋体" w:hint="eastAsia"/>
                <w:kern w:val="0"/>
              </w:rPr>
              <w:t>6.0-9.5</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3.4</w:t>
            </w:r>
            <w:r w:rsidRPr="00F91279">
              <w:rPr>
                <w:rFonts w:ascii="华文楷体" w:eastAsia="华文楷体" w:hAnsi="华文楷体" w:cs="宋体" w:hint="eastAsia"/>
                <w:kern w:val="0"/>
              </w:rPr>
              <w:t>、表面张力（温度处理前）：≤</w:t>
            </w:r>
            <w:r w:rsidRPr="00F91279">
              <w:rPr>
                <w:rFonts w:ascii="华文楷体" w:eastAsia="华文楷体" w:hAnsi="华文楷体" w:cs="宋体" w:hint="eastAsia"/>
                <w:kern w:val="0"/>
              </w:rPr>
              <w:t>18.5mN/m</w:t>
            </w:r>
            <w:r w:rsidRPr="00F91279">
              <w:rPr>
                <w:rFonts w:ascii="华文楷体" w:eastAsia="华文楷体" w:hAnsi="华文楷体" w:cs="宋体" w:hint="eastAsia"/>
                <w:kern w:val="0"/>
              </w:rPr>
              <w:t>；界面张力：≤</w:t>
            </w:r>
            <w:r w:rsidRPr="00F91279">
              <w:rPr>
                <w:rFonts w:ascii="华文楷体" w:eastAsia="华文楷体" w:hAnsi="华文楷体" w:cs="宋体" w:hint="eastAsia"/>
                <w:kern w:val="0"/>
              </w:rPr>
              <w:t>3.0mN/m</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3.5</w:t>
            </w:r>
            <w:r w:rsidRPr="00F91279">
              <w:rPr>
                <w:rFonts w:ascii="华文楷体" w:eastAsia="华文楷体" w:hAnsi="华文楷体" w:cs="宋体" w:hint="eastAsia"/>
                <w:kern w:val="0"/>
              </w:rPr>
              <w:t>、扩散系数：正值；</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3.6</w:t>
            </w:r>
            <w:r w:rsidRPr="00F91279">
              <w:rPr>
                <w:rFonts w:ascii="华文楷体" w:eastAsia="华文楷体" w:hAnsi="华文楷体" w:cs="宋体" w:hint="eastAsia"/>
                <w:kern w:val="0"/>
              </w:rPr>
              <w:t>、腐蚀率∕</w:t>
            </w:r>
            <w:r w:rsidRPr="00F91279">
              <w:rPr>
                <w:rFonts w:ascii="华文楷体" w:eastAsia="华文楷体" w:hAnsi="华文楷体" w:cs="宋体" w:hint="eastAsia"/>
                <w:kern w:val="0"/>
              </w:rPr>
              <w:t>[mg</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(d.dm2)]</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Q235A</w:t>
            </w:r>
            <w:r w:rsidRPr="00F91279">
              <w:rPr>
                <w:rFonts w:ascii="华文楷体" w:eastAsia="华文楷体" w:hAnsi="华文楷体" w:cs="宋体" w:hint="eastAsia"/>
                <w:kern w:val="0"/>
              </w:rPr>
              <w:t>钢片：≤</w:t>
            </w:r>
            <w:r w:rsidRPr="00F91279">
              <w:rPr>
                <w:rFonts w:ascii="华文楷体" w:eastAsia="华文楷体" w:hAnsi="华文楷体" w:cs="宋体" w:hint="eastAsia"/>
                <w:kern w:val="0"/>
              </w:rPr>
              <w:t>8.5</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3A21</w:t>
            </w:r>
            <w:r w:rsidRPr="00F91279">
              <w:rPr>
                <w:rFonts w:ascii="华文楷体" w:eastAsia="华文楷体" w:hAnsi="华文楷体" w:cs="宋体" w:hint="eastAsia"/>
                <w:kern w:val="0"/>
              </w:rPr>
              <w:t>铝片：≤</w:t>
            </w:r>
            <w:r w:rsidRPr="00F91279">
              <w:rPr>
                <w:rFonts w:ascii="华文楷体" w:eastAsia="华文楷体" w:hAnsi="华文楷体" w:cs="宋体" w:hint="eastAsia"/>
                <w:kern w:val="0"/>
              </w:rPr>
              <w:t>1.0</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3.7</w:t>
            </w:r>
            <w:r w:rsidRPr="00F91279">
              <w:rPr>
                <w:rFonts w:ascii="华文楷体" w:eastAsia="华文楷体" w:hAnsi="华文楷体" w:cs="宋体" w:hint="eastAsia"/>
                <w:kern w:val="0"/>
              </w:rPr>
              <w:t>、发泡倍数（温度处理前）：≥</w:t>
            </w:r>
            <w:r w:rsidRPr="00F91279">
              <w:rPr>
                <w:rFonts w:ascii="华文楷体" w:eastAsia="华文楷体" w:hAnsi="华文楷体" w:cs="宋体" w:hint="eastAsia"/>
                <w:kern w:val="0"/>
              </w:rPr>
              <w:t>6.6</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3.8</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25%</w:t>
            </w:r>
            <w:proofErr w:type="gramStart"/>
            <w:r w:rsidRPr="00F91279">
              <w:rPr>
                <w:rFonts w:ascii="华文楷体" w:eastAsia="华文楷体" w:hAnsi="华文楷体" w:cs="宋体" w:hint="eastAsia"/>
                <w:kern w:val="0"/>
              </w:rPr>
              <w:t>析</w:t>
            </w:r>
            <w:r w:rsidRPr="00F91279">
              <w:rPr>
                <w:rFonts w:ascii="华文楷体" w:eastAsia="华文楷体" w:hAnsi="华文楷体" w:cs="宋体" w:hint="eastAsia"/>
                <w:kern w:val="0"/>
              </w:rPr>
              <w:t>液时间</w:t>
            </w:r>
            <w:proofErr w:type="gramEnd"/>
            <w:r w:rsidRPr="00F91279">
              <w:rPr>
                <w:rFonts w:ascii="华文楷体" w:eastAsia="华文楷体" w:hAnsi="华文楷体" w:cs="宋体" w:hint="eastAsia"/>
                <w:kern w:val="0"/>
              </w:rPr>
              <w:t>（温度处理前）：≥</w:t>
            </w:r>
            <w:r w:rsidRPr="00F91279">
              <w:rPr>
                <w:rFonts w:ascii="华文楷体" w:eastAsia="华文楷体" w:hAnsi="华文楷体" w:cs="宋体" w:hint="eastAsia"/>
                <w:kern w:val="0"/>
              </w:rPr>
              <w:t>4.4min</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3.9</w:t>
            </w:r>
            <w:r w:rsidRPr="00F91279">
              <w:rPr>
                <w:rFonts w:ascii="华文楷体" w:eastAsia="华文楷体" w:hAnsi="华文楷体" w:cs="宋体" w:hint="eastAsia"/>
                <w:kern w:val="0"/>
              </w:rPr>
              <w:t>、</w:t>
            </w:r>
            <w:proofErr w:type="gramStart"/>
            <w:r w:rsidRPr="00F91279">
              <w:rPr>
                <w:rFonts w:ascii="华文楷体" w:eastAsia="华文楷体" w:hAnsi="华文楷体" w:cs="宋体" w:hint="eastAsia"/>
                <w:kern w:val="0"/>
              </w:rPr>
              <w:t>抗溶性</w:t>
            </w:r>
            <w:proofErr w:type="gramEnd"/>
            <w:r w:rsidRPr="00F91279">
              <w:rPr>
                <w:rFonts w:ascii="华文楷体" w:eastAsia="华文楷体" w:hAnsi="华文楷体" w:cs="宋体" w:hint="eastAsia"/>
                <w:kern w:val="0"/>
              </w:rPr>
              <w:t>有效期：≥</w:t>
            </w: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年；</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、提供具有</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w:t>
            </w:r>
          </w:p>
        </w:tc>
      </w:tr>
      <w:tr w:rsidR="00F91279" w:rsidRPr="00F91279">
        <w:trPr>
          <w:jc w:val="center"/>
        </w:trPr>
        <w:tc>
          <w:tcPr>
            <w:tcW w:w="488" w:type="pct"/>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7</w:t>
            </w:r>
          </w:p>
        </w:tc>
        <w:tc>
          <w:tcPr>
            <w:tcW w:w="732" w:type="pct"/>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干粉灭火剂</w:t>
            </w:r>
          </w:p>
        </w:tc>
        <w:tc>
          <w:tcPr>
            <w:tcW w:w="3778" w:type="pct"/>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、符合</w:t>
            </w:r>
            <w:r w:rsidRPr="00F91279">
              <w:rPr>
                <w:rFonts w:ascii="华文楷体" w:eastAsia="华文楷体" w:hAnsi="华文楷体" w:cs="宋体" w:hint="eastAsia"/>
                <w:kern w:val="0"/>
              </w:rPr>
              <w:t>GB4066-2017</w:t>
            </w:r>
            <w:r w:rsidRPr="00F91279">
              <w:rPr>
                <w:rFonts w:ascii="华文楷体" w:eastAsia="华文楷体" w:hAnsi="华文楷体" w:cs="宋体" w:hint="eastAsia"/>
                <w:kern w:val="0"/>
              </w:rPr>
              <w:t>《干粉灭火剂》标准；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、磷酸二氢铵为主要原料；</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、主要参数：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3.1</w:t>
            </w:r>
            <w:r w:rsidRPr="00F91279">
              <w:rPr>
                <w:rFonts w:ascii="华文楷体" w:eastAsia="华文楷体" w:hAnsi="华文楷体" w:cs="宋体" w:hint="eastAsia"/>
                <w:kern w:val="0"/>
              </w:rPr>
              <w:t>、松密度：≥</w:t>
            </w:r>
            <w:r w:rsidRPr="00F91279">
              <w:rPr>
                <w:rFonts w:ascii="华文楷体" w:eastAsia="华文楷体" w:hAnsi="华文楷体" w:cs="宋体" w:hint="eastAsia"/>
                <w:kern w:val="0"/>
              </w:rPr>
              <w:t>0.82g/ml</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3.2</w:t>
            </w:r>
            <w:r w:rsidRPr="00F91279">
              <w:rPr>
                <w:rFonts w:ascii="华文楷体" w:eastAsia="华文楷体" w:hAnsi="华文楷体" w:cs="宋体" w:hint="eastAsia"/>
                <w:kern w:val="0"/>
              </w:rPr>
              <w:t>、含水率：≤</w:t>
            </w:r>
            <w:r w:rsidRPr="00F91279">
              <w:rPr>
                <w:rFonts w:ascii="华文楷体" w:eastAsia="华文楷体" w:hAnsi="华文楷体" w:cs="宋体" w:hint="eastAsia"/>
                <w:kern w:val="0"/>
              </w:rPr>
              <w:t>0.25%</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3.3</w:t>
            </w:r>
            <w:r w:rsidRPr="00F91279">
              <w:rPr>
                <w:rFonts w:ascii="华文楷体" w:eastAsia="华文楷体" w:hAnsi="华文楷体" w:cs="宋体" w:hint="eastAsia"/>
                <w:kern w:val="0"/>
              </w:rPr>
              <w:t>、吸湿率：≤</w:t>
            </w:r>
            <w:r w:rsidRPr="00F91279">
              <w:rPr>
                <w:rFonts w:ascii="华文楷体" w:eastAsia="华文楷体" w:hAnsi="华文楷体" w:cs="宋体" w:hint="eastAsia"/>
                <w:kern w:val="0"/>
              </w:rPr>
              <w:t>3.00%</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3.4</w:t>
            </w:r>
            <w:r w:rsidRPr="00F91279">
              <w:rPr>
                <w:rFonts w:ascii="华文楷体" w:eastAsia="华文楷体" w:hAnsi="华文楷体" w:cs="宋体" w:hint="eastAsia"/>
                <w:kern w:val="0"/>
              </w:rPr>
              <w:t>、电绝缘性：≥</w:t>
            </w:r>
            <w:r w:rsidRPr="00F91279">
              <w:rPr>
                <w:rFonts w:ascii="华文楷体" w:eastAsia="华文楷体" w:hAnsi="华文楷体" w:cs="宋体" w:hint="eastAsia"/>
                <w:kern w:val="0"/>
              </w:rPr>
              <w:t>5kV</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3.5</w:t>
            </w:r>
            <w:r w:rsidRPr="00F91279">
              <w:rPr>
                <w:rFonts w:ascii="华文楷体" w:eastAsia="华文楷体" w:hAnsi="华文楷体" w:cs="宋体" w:hint="eastAsia"/>
                <w:kern w:val="0"/>
              </w:rPr>
              <w:t>、磷酸二氢铵含量：≥</w:t>
            </w:r>
            <w:r w:rsidRPr="00F91279">
              <w:rPr>
                <w:rFonts w:ascii="华文楷体" w:eastAsia="华文楷体" w:hAnsi="华文楷体" w:cs="宋体" w:hint="eastAsia"/>
                <w:kern w:val="0"/>
              </w:rPr>
              <w:t>75%</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、提供具有</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w:t>
            </w:r>
          </w:p>
        </w:tc>
      </w:tr>
      <w:tr w:rsidR="00F91279" w:rsidRPr="00F91279">
        <w:trPr>
          <w:jc w:val="center"/>
        </w:trPr>
        <w:tc>
          <w:tcPr>
            <w:tcW w:w="488" w:type="pct"/>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lastRenderedPageBreak/>
              <w:t>8</w:t>
            </w:r>
          </w:p>
        </w:tc>
        <w:tc>
          <w:tcPr>
            <w:tcW w:w="732" w:type="pct"/>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三合二洗消剂</w:t>
            </w:r>
          </w:p>
        </w:tc>
        <w:tc>
          <w:tcPr>
            <w:tcW w:w="3778" w:type="pct"/>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、主要成分：次氯酸钙；</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、规格：≥</w:t>
            </w:r>
            <w:r w:rsidRPr="00F91279">
              <w:rPr>
                <w:rFonts w:ascii="华文楷体" w:eastAsia="华文楷体" w:hAnsi="华文楷体" w:cs="宋体" w:hint="eastAsia"/>
                <w:kern w:val="0"/>
              </w:rPr>
              <w:t>500g/</w:t>
            </w:r>
            <w:r w:rsidRPr="00F91279">
              <w:rPr>
                <w:rFonts w:ascii="华文楷体" w:eastAsia="华文楷体" w:hAnsi="华文楷体" w:cs="宋体" w:hint="eastAsia"/>
                <w:kern w:val="0"/>
              </w:rPr>
              <w:t>罐或≥</w:t>
            </w:r>
            <w:r w:rsidRPr="00F91279">
              <w:rPr>
                <w:rFonts w:ascii="华文楷体" w:eastAsia="华文楷体" w:hAnsi="华文楷体" w:cs="宋体" w:hint="eastAsia"/>
                <w:kern w:val="0"/>
              </w:rPr>
              <w:t>500g/</w:t>
            </w:r>
            <w:r w:rsidRPr="00F91279">
              <w:rPr>
                <w:rFonts w:ascii="华文楷体" w:eastAsia="华文楷体" w:hAnsi="华文楷体" w:cs="宋体" w:hint="eastAsia"/>
                <w:kern w:val="0"/>
              </w:rPr>
              <w:t>袋；</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、保质期：</w:t>
            </w: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年；</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、提供具有</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w:t>
            </w:r>
          </w:p>
        </w:tc>
      </w:tr>
      <w:tr w:rsidR="00F91279" w:rsidRPr="00F91279">
        <w:trPr>
          <w:jc w:val="center"/>
        </w:trPr>
        <w:tc>
          <w:tcPr>
            <w:tcW w:w="488" w:type="pct"/>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9</w:t>
            </w:r>
          </w:p>
        </w:tc>
        <w:tc>
          <w:tcPr>
            <w:tcW w:w="732" w:type="pct"/>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泡沫</w:t>
            </w:r>
            <w:proofErr w:type="gramStart"/>
            <w:r w:rsidRPr="00F91279">
              <w:rPr>
                <w:rFonts w:ascii="华文楷体" w:eastAsia="华文楷体" w:hAnsi="华文楷体" w:cs="宋体" w:hint="eastAsia"/>
                <w:kern w:val="0"/>
              </w:rPr>
              <w:t>液输转泵</w:t>
            </w:r>
            <w:proofErr w:type="gramEnd"/>
          </w:p>
        </w:tc>
        <w:tc>
          <w:tcPr>
            <w:tcW w:w="3778" w:type="pct"/>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、符合</w:t>
            </w:r>
            <w:r w:rsidRPr="00F91279">
              <w:rPr>
                <w:rFonts w:ascii="华文楷体" w:eastAsia="华文楷体" w:hAnsi="华文楷体" w:cs="宋体" w:hint="eastAsia"/>
                <w:kern w:val="0"/>
              </w:rPr>
              <w:t>GB/T 33634-2017</w:t>
            </w:r>
            <w:r w:rsidRPr="00F91279">
              <w:rPr>
                <w:rFonts w:ascii="华文楷体" w:eastAsia="华文楷体" w:hAnsi="华文楷体" w:cs="宋体" w:hint="eastAsia"/>
                <w:kern w:val="0"/>
              </w:rPr>
              <w:t>《液体泵安全要求液体静压试验》标准；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、主要参数：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2.1</w:t>
            </w:r>
            <w:r w:rsidRPr="00F91279">
              <w:rPr>
                <w:rFonts w:ascii="华文楷体" w:eastAsia="华文楷体" w:hAnsi="华文楷体" w:cs="宋体" w:hint="eastAsia"/>
                <w:kern w:val="0"/>
              </w:rPr>
              <w:t>、启动方式：手</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电启动；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2.2</w:t>
            </w:r>
            <w:r w:rsidRPr="00F91279">
              <w:rPr>
                <w:rFonts w:ascii="华文楷体" w:eastAsia="华文楷体" w:hAnsi="华文楷体" w:cs="宋体" w:hint="eastAsia"/>
                <w:kern w:val="0"/>
              </w:rPr>
              <w:t>、流量：≥</w:t>
            </w:r>
            <w:r w:rsidRPr="00F91279">
              <w:rPr>
                <w:rFonts w:ascii="华文楷体" w:eastAsia="华文楷体" w:hAnsi="华文楷体" w:cs="宋体" w:hint="eastAsia"/>
                <w:kern w:val="0"/>
              </w:rPr>
              <w:t>120L/min</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2.3</w:t>
            </w:r>
            <w:r w:rsidRPr="00F91279">
              <w:rPr>
                <w:rFonts w:ascii="华文楷体" w:eastAsia="华文楷体" w:hAnsi="华文楷体" w:cs="宋体" w:hint="eastAsia"/>
                <w:kern w:val="0"/>
              </w:rPr>
              <w:t>、吸深：≥</w:t>
            </w:r>
            <w:r w:rsidRPr="00F91279">
              <w:rPr>
                <w:rFonts w:ascii="华文楷体" w:eastAsia="华文楷体" w:hAnsi="华文楷体" w:cs="宋体" w:hint="eastAsia"/>
                <w:kern w:val="0"/>
              </w:rPr>
              <w:t>3m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2.4</w:t>
            </w:r>
            <w:r w:rsidRPr="00F91279">
              <w:rPr>
                <w:rFonts w:ascii="华文楷体" w:eastAsia="华文楷体" w:hAnsi="华文楷体" w:cs="宋体" w:hint="eastAsia"/>
                <w:kern w:val="0"/>
              </w:rPr>
              <w:t>、功率：≥</w:t>
            </w:r>
            <w:r w:rsidRPr="00F91279">
              <w:rPr>
                <w:rFonts w:ascii="华文楷体" w:eastAsia="华文楷体" w:hAnsi="华文楷体" w:cs="宋体" w:hint="eastAsia"/>
                <w:kern w:val="0"/>
              </w:rPr>
              <w:t>5.5KW</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2.5</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80kg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2.6</w:t>
            </w:r>
            <w:r w:rsidRPr="00F91279">
              <w:rPr>
                <w:rFonts w:ascii="华文楷体" w:eastAsia="华文楷体" w:hAnsi="华文楷体" w:cs="宋体" w:hint="eastAsia"/>
                <w:kern w:val="0"/>
              </w:rPr>
              <w:t>、油箱容积：≥</w:t>
            </w:r>
            <w:r w:rsidRPr="00F91279">
              <w:rPr>
                <w:rFonts w:ascii="华文楷体" w:eastAsia="华文楷体" w:hAnsi="华文楷体" w:cs="宋体" w:hint="eastAsia"/>
                <w:kern w:val="0"/>
              </w:rPr>
              <w:t>4L</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2.7</w:t>
            </w:r>
            <w:r w:rsidRPr="00F91279">
              <w:rPr>
                <w:rFonts w:ascii="华文楷体" w:eastAsia="华文楷体" w:hAnsi="华文楷体" w:cs="宋体" w:hint="eastAsia"/>
                <w:kern w:val="0"/>
              </w:rPr>
              <w:t>、扬程：≥</w:t>
            </w:r>
            <w:r w:rsidRPr="00F91279">
              <w:rPr>
                <w:rFonts w:ascii="华文楷体" w:eastAsia="华文楷体" w:hAnsi="华文楷体" w:cs="宋体" w:hint="eastAsia"/>
                <w:kern w:val="0"/>
              </w:rPr>
              <w:t>30m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2.8</w:t>
            </w:r>
            <w:r w:rsidRPr="00F91279">
              <w:rPr>
                <w:rFonts w:ascii="华文楷体" w:eastAsia="华文楷体" w:hAnsi="华文楷体" w:cs="宋体" w:hint="eastAsia"/>
                <w:kern w:val="0"/>
              </w:rPr>
              <w:t>、发动机型式：四冲程单缸风冷；</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2.9</w:t>
            </w:r>
            <w:r w:rsidRPr="00F91279">
              <w:rPr>
                <w:rFonts w:ascii="华文楷体" w:eastAsia="华文楷体" w:hAnsi="华文楷体" w:cs="宋体" w:hint="eastAsia"/>
                <w:kern w:val="0"/>
              </w:rPr>
              <w:t>、吸液口：≥</w:t>
            </w:r>
            <w:r w:rsidRPr="00F91279">
              <w:rPr>
                <w:rFonts w:ascii="华文楷体" w:eastAsia="华文楷体" w:hAnsi="华文楷体" w:cs="宋体" w:hint="eastAsia"/>
                <w:kern w:val="0"/>
              </w:rPr>
              <w:t>40mm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2.10</w:t>
            </w:r>
            <w:r w:rsidRPr="00F91279">
              <w:rPr>
                <w:rFonts w:ascii="华文楷体" w:eastAsia="华文楷体" w:hAnsi="华文楷体" w:cs="宋体" w:hint="eastAsia"/>
                <w:kern w:val="0"/>
              </w:rPr>
              <w:t>、出液口：≥</w:t>
            </w:r>
            <w:r w:rsidRPr="00F91279">
              <w:rPr>
                <w:rFonts w:ascii="华文楷体" w:eastAsia="华文楷体" w:hAnsi="华文楷体" w:cs="宋体" w:hint="eastAsia"/>
                <w:kern w:val="0"/>
              </w:rPr>
              <w:t>40mm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b/>
                <w:bCs/>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、提供具有</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资质认证的第三方检测机构出具的检测报告。提供三年以上免费质保。</w:t>
            </w:r>
          </w:p>
        </w:tc>
      </w:tr>
      <w:tr w:rsidR="00F91279" w:rsidRPr="00F91279">
        <w:trPr>
          <w:jc w:val="center"/>
        </w:trPr>
        <w:tc>
          <w:tcPr>
            <w:tcW w:w="488" w:type="pct"/>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10</w:t>
            </w:r>
          </w:p>
        </w:tc>
        <w:tc>
          <w:tcPr>
            <w:tcW w:w="732" w:type="pct"/>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粘稠液体抽吸泵</w:t>
            </w:r>
          </w:p>
        </w:tc>
        <w:tc>
          <w:tcPr>
            <w:tcW w:w="3778" w:type="pct"/>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、符合</w:t>
            </w:r>
            <w:r w:rsidRPr="00F91279">
              <w:rPr>
                <w:rFonts w:ascii="华文楷体" w:eastAsia="华文楷体" w:hAnsi="华文楷体" w:cs="宋体" w:hint="eastAsia"/>
                <w:kern w:val="0"/>
              </w:rPr>
              <w:t>GB/T 33634-2017</w:t>
            </w:r>
            <w:r w:rsidRPr="00F91279">
              <w:rPr>
                <w:rFonts w:ascii="华文楷体" w:eastAsia="华文楷体" w:hAnsi="华文楷体" w:cs="宋体" w:hint="eastAsia"/>
                <w:kern w:val="0"/>
              </w:rPr>
              <w:t>《液体泵安全要求液体静压试验》标准；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、桶身为不锈钢材质或优于该材质；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、主要参数：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3.1</w:t>
            </w:r>
            <w:r w:rsidRPr="00F91279">
              <w:rPr>
                <w:rFonts w:ascii="华文楷体" w:eastAsia="华文楷体" w:hAnsi="华文楷体" w:cs="宋体" w:hint="eastAsia"/>
                <w:kern w:val="0"/>
              </w:rPr>
              <w:t>、功率：≥</w:t>
            </w:r>
            <w:r w:rsidRPr="00F91279">
              <w:rPr>
                <w:rFonts w:ascii="华文楷体" w:eastAsia="华文楷体" w:hAnsi="华文楷体" w:cs="宋体" w:hint="eastAsia"/>
                <w:kern w:val="0"/>
              </w:rPr>
              <w:t>2000W</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3.2</w:t>
            </w:r>
            <w:r w:rsidRPr="00F91279">
              <w:rPr>
                <w:rFonts w:ascii="华文楷体" w:eastAsia="华文楷体" w:hAnsi="华文楷体" w:cs="宋体" w:hint="eastAsia"/>
                <w:kern w:val="0"/>
              </w:rPr>
              <w:t>、电压：≥</w:t>
            </w:r>
            <w:r w:rsidRPr="00F91279">
              <w:rPr>
                <w:rFonts w:ascii="华文楷体" w:eastAsia="华文楷体" w:hAnsi="华文楷体" w:cs="宋体" w:hint="eastAsia"/>
                <w:kern w:val="0"/>
              </w:rPr>
              <w:t>220V</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3.3</w:t>
            </w:r>
            <w:r w:rsidRPr="00F91279">
              <w:rPr>
                <w:rFonts w:ascii="华文楷体" w:eastAsia="华文楷体" w:hAnsi="华文楷体" w:cs="宋体" w:hint="eastAsia"/>
                <w:kern w:val="0"/>
              </w:rPr>
              <w:t>、流量：≥</w:t>
            </w:r>
            <w:r w:rsidRPr="00F91279">
              <w:rPr>
                <w:rFonts w:ascii="华文楷体" w:eastAsia="华文楷体" w:hAnsi="华文楷体" w:cs="宋体" w:hint="eastAsia"/>
                <w:kern w:val="0"/>
              </w:rPr>
              <w:t>100L/S</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3.4</w:t>
            </w:r>
            <w:r w:rsidRPr="00F91279">
              <w:rPr>
                <w:rFonts w:ascii="华文楷体" w:eastAsia="华文楷体" w:hAnsi="华文楷体" w:cs="宋体" w:hint="eastAsia"/>
                <w:kern w:val="0"/>
              </w:rPr>
              <w:t>、真空吸力：≥</w:t>
            </w:r>
            <w:r w:rsidRPr="00F91279">
              <w:rPr>
                <w:rFonts w:ascii="华文楷体" w:eastAsia="华文楷体" w:hAnsi="华文楷体" w:cs="宋体" w:hint="eastAsia"/>
                <w:kern w:val="0"/>
              </w:rPr>
              <w:t>250mbar</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3.5</w:t>
            </w:r>
            <w:r w:rsidRPr="00F91279">
              <w:rPr>
                <w:rFonts w:ascii="华文楷体" w:eastAsia="华文楷体" w:hAnsi="华文楷体" w:cs="宋体" w:hint="eastAsia"/>
                <w:kern w:val="0"/>
              </w:rPr>
              <w:t>、容量：≥</w:t>
            </w:r>
            <w:r w:rsidRPr="00F91279">
              <w:rPr>
                <w:rFonts w:ascii="华文楷体" w:eastAsia="华文楷体" w:hAnsi="华文楷体" w:cs="宋体" w:hint="eastAsia"/>
                <w:kern w:val="0"/>
              </w:rPr>
              <w:t>80L</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、提供具有</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提供三年以上免费质保。</w:t>
            </w:r>
          </w:p>
        </w:tc>
      </w:tr>
      <w:tr w:rsidR="00F91279" w:rsidRPr="00F91279">
        <w:trPr>
          <w:jc w:val="center"/>
        </w:trPr>
        <w:tc>
          <w:tcPr>
            <w:tcW w:w="488" w:type="pct"/>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kern w:val="0"/>
              </w:rPr>
              <w:t>1</w:t>
            </w:r>
          </w:p>
        </w:tc>
        <w:tc>
          <w:tcPr>
            <w:tcW w:w="732" w:type="pct"/>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背负式单兵破拆工具</w:t>
            </w:r>
          </w:p>
        </w:tc>
        <w:tc>
          <w:tcPr>
            <w:tcW w:w="3778" w:type="pct"/>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、符合</w:t>
            </w:r>
            <w:r w:rsidRPr="00F91279">
              <w:rPr>
                <w:rFonts w:ascii="华文楷体" w:eastAsia="华文楷体" w:hAnsi="华文楷体" w:cs="宋体" w:hint="eastAsia"/>
                <w:kern w:val="0"/>
              </w:rPr>
              <w:t>GB/T17906-2021</w:t>
            </w:r>
            <w:r w:rsidRPr="00F91279">
              <w:rPr>
                <w:rFonts w:ascii="华文楷体" w:eastAsia="华文楷体" w:hAnsi="华文楷体" w:cs="宋体" w:hint="eastAsia"/>
                <w:kern w:val="0"/>
              </w:rPr>
              <w:t>《消防应急装备液压破拆工具通用技术条件》标准；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、具备剪切、扩张、顶撑、锤击和开缝，可拆卸式工具头，</w:t>
            </w:r>
            <w:r w:rsidRPr="00F91279">
              <w:rPr>
                <w:rFonts w:ascii="华文楷体" w:eastAsia="华文楷体" w:hAnsi="华文楷体" w:cs="宋体" w:hint="eastAsia"/>
                <w:kern w:val="0"/>
              </w:rPr>
              <w:lastRenderedPageBreak/>
              <w:t>满足单人开门等功能；</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、主要参数：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3.1</w:t>
            </w:r>
            <w:r w:rsidRPr="00F91279">
              <w:rPr>
                <w:rFonts w:ascii="华文楷体" w:eastAsia="华文楷体" w:hAnsi="华文楷体" w:cs="宋体" w:hint="eastAsia"/>
                <w:kern w:val="0"/>
              </w:rPr>
              <w:t>、工作压力</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72MPa</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3.2</w:t>
            </w:r>
            <w:r w:rsidRPr="00F91279">
              <w:rPr>
                <w:rFonts w:ascii="华文楷体" w:eastAsia="华文楷体" w:hAnsi="华文楷体" w:cs="宋体" w:hint="eastAsia"/>
                <w:kern w:val="0"/>
              </w:rPr>
              <w:t>、最大扩张力</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30kN</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3.3</w:t>
            </w:r>
            <w:r w:rsidRPr="00F91279">
              <w:rPr>
                <w:rFonts w:ascii="华文楷体" w:eastAsia="华文楷体" w:hAnsi="华文楷体" w:cs="宋体" w:hint="eastAsia"/>
                <w:kern w:val="0"/>
              </w:rPr>
              <w:t>、扩张距离</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125mm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3.4</w:t>
            </w:r>
            <w:r w:rsidRPr="00F91279">
              <w:rPr>
                <w:rFonts w:ascii="华文楷体" w:eastAsia="华文楷体" w:hAnsi="华文楷体" w:cs="宋体" w:hint="eastAsia"/>
                <w:kern w:val="0"/>
              </w:rPr>
              <w:t>、最大剪切开口</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29mm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3.5</w:t>
            </w:r>
            <w:r w:rsidRPr="00F91279">
              <w:rPr>
                <w:rFonts w:ascii="华文楷体" w:eastAsia="华文楷体" w:hAnsi="华文楷体" w:cs="宋体" w:hint="eastAsia"/>
                <w:kern w:val="0"/>
              </w:rPr>
              <w:t>、剪切性能：≥</w:t>
            </w:r>
            <w:r w:rsidRPr="00F91279">
              <w:rPr>
                <w:rFonts w:ascii="华文楷体" w:eastAsia="华文楷体" w:hAnsi="华文楷体" w:cs="宋体" w:hint="eastAsia"/>
                <w:kern w:val="0"/>
              </w:rPr>
              <w:t>18mm</w:t>
            </w:r>
            <w:r w:rsidRPr="00F91279">
              <w:rPr>
                <w:rFonts w:ascii="华文楷体" w:eastAsia="华文楷体" w:hAnsi="华文楷体" w:cs="宋体" w:hint="eastAsia"/>
                <w:kern w:val="0"/>
              </w:rPr>
              <w:t>（圆钢）；</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3.6</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8kg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w:t>
            </w:r>
            <w:proofErr w:type="gramStart"/>
            <w:r w:rsidRPr="00F91279">
              <w:rPr>
                <w:rFonts w:ascii="华文楷体" w:eastAsia="华文楷体" w:hAnsi="华文楷体" w:cs="宋体" w:hint="eastAsia"/>
                <w:kern w:val="0"/>
              </w:rPr>
              <w:t>配备携行箱</w:t>
            </w:r>
            <w:proofErr w:type="gramEnd"/>
            <w:r w:rsidRPr="00F91279">
              <w:rPr>
                <w:rFonts w:ascii="华文楷体" w:eastAsia="华文楷体" w:hAnsi="华文楷体" w:cs="宋体" w:hint="eastAsia"/>
                <w:kern w:val="0"/>
              </w:rPr>
              <w:t>、肩带；</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6</w:t>
            </w:r>
            <w:r w:rsidRPr="00F91279">
              <w:rPr>
                <w:rFonts w:ascii="华文楷体" w:eastAsia="华文楷体" w:hAnsi="华文楷体" w:cs="宋体" w:hint="eastAsia"/>
                <w:kern w:val="0"/>
              </w:rPr>
              <w:t>、提供具有</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资质认证的第三方检测机构出具的检测报告。提供三年以上免费质保。</w:t>
            </w:r>
          </w:p>
        </w:tc>
      </w:tr>
      <w:tr w:rsidR="00F91279" w:rsidRPr="00F91279">
        <w:trPr>
          <w:jc w:val="center"/>
        </w:trPr>
        <w:tc>
          <w:tcPr>
            <w:tcW w:w="488" w:type="pct"/>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lastRenderedPageBreak/>
              <w:t>1</w:t>
            </w:r>
            <w:r w:rsidRPr="00F91279">
              <w:rPr>
                <w:rFonts w:ascii="华文楷体" w:eastAsia="华文楷体" w:hAnsi="华文楷体" w:cs="宋体"/>
                <w:kern w:val="0"/>
              </w:rPr>
              <w:t>2</w:t>
            </w:r>
          </w:p>
        </w:tc>
        <w:tc>
          <w:tcPr>
            <w:tcW w:w="732" w:type="pct"/>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电动往复锯（锂电池）</w:t>
            </w:r>
          </w:p>
        </w:tc>
        <w:tc>
          <w:tcPr>
            <w:tcW w:w="3778" w:type="pct"/>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符合</w:t>
            </w:r>
            <w:r w:rsidRPr="00F91279">
              <w:rPr>
                <w:rFonts w:ascii="华文楷体" w:eastAsia="华文楷体" w:hAnsi="华文楷体" w:cs="宋体" w:hint="eastAsia"/>
                <w:kern w:val="0"/>
              </w:rPr>
              <w:t xml:space="preserve">GB 32460-2015 </w:t>
            </w:r>
            <w:r w:rsidRPr="00F91279">
              <w:rPr>
                <w:rFonts w:ascii="华文楷体" w:eastAsia="华文楷体" w:hAnsi="华文楷体" w:cs="宋体" w:hint="eastAsia"/>
                <w:kern w:val="0"/>
              </w:rPr>
              <w:t>《消防应急救援装备破拆机具通用技术条件</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主要技术参数：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1.1</w:t>
            </w:r>
            <w:r w:rsidRPr="00F91279">
              <w:rPr>
                <w:rFonts w:ascii="华文楷体" w:eastAsia="华文楷体" w:hAnsi="华文楷体" w:cs="宋体" w:hint="eastAsia"/>
                <w:kern w:val="0"/>
              </w:rPr>
              <w:t>、电压：</w:t>
            </w:r>
            <w:r w:rsidRPr="00F91279">
              <w:rPr>
                <w:rFonts w:ascii="华文楷体" w:eastAsia="华文楷体" w:hAnsi="华文楷体" w:cs="宋体" w:hint="eastAsia"/>
                <w:kern w:val="0"/>
              </w:rPr>
              <w:t>DC18V</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1.2</w:t>
            </w:r>
            <w:r w:rsidRPr="00F91279">
              <w:rPr>
                <w:rFonts w:ascii="华文楷体" w:eastAsia="华文楷体" w:hAnsi="华文楷体" w:cs="宋体" w:hint="eastAsia"/>
                <w:kern w:val="0"/>
              </w:rPr>
              <w:t>、空载转速：</w:t>
            </w:r>
            <w:r w:rsidRPr="00F91279">
              <w:rPr>
                <w:rFonts w:ascii="华文楷体" w:eastAsia="华文楷体" w:hAnsi="华文楷体" w:cs="宋体" w:hint="eastAsia"/>
                <w:kern w:val="0"/>
              </w:rPr>
              <w:t>0-3000r/min</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1.3</w:t>
            </w:r>
            <w:r w:rsidRPr="00F91279">
              <w:rPr>
                <w:rFonts w:ascii="华文楷体" w:eastAsia="华文楷体" w:hAnsi="华文楷体" w:cs="宋体" w:hint="eastAsia"/>
                <w:kern w:val="0"/>
              </w:rPr>
              <w:t>、电池：锂电池容量数量≥</w:t>
            </w: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w:t>
            </w:r>
            <w:r w:rsidRPr="00F91279">
              <w:rPr>
                <w:rFonts w:ascii="华文楷体" w:eastAsia="华文楷体" w:hAnsi="华文楷体" w:cs="宋体"/>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3.5kg</w:t>
            </w:r>
            <w:r w:rsidRPr="00F91279">
              <w:rPr>
                <w:rFonts w:ascii="华文楷体" w:eastAsia="华文楷体" w:hAnsi="华文楷体" w:cs="宋体" w:hint="eastAsia"/>
                <w:kern w:val="0"/>
              </w:rPr>
              <w:t>（不含电池）；</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1.4</w:t>
            </w:r>
            <w:r w:rsidRPr="00F91279">
              <w:rPr>
                <w:rFonts w:ascii="华文楷体" w:eastAsia="华文楷体" w:hAnsi="华文楷体" w:cs="宋体" w:hint="eastAsia"/>
                <w:kern w:val="0"/>
              </w:rPr>
              <w:t>、电机：无刷电机，功率：≥</w:t>
            </w:r>
            <w:r w:rsidRPr="00F91279">
              <w:rPr>
                <w:rFonts w:ascii="华文楷体" w:eastAsia="华文楷体" w:hAnsi="华文楷体" w:cs="宋体" w:hint="eastAsia"/>
                <w:kern w:val="0"/>
              </w:rPr>
              <w:t>2000w</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1.5</w:t>
            </w:r>
            <w:r w:rsidRPr="00F91279">
              <w:rPr>
                <w:rFonts w:ascii="华文楷体" w:eastAsia="华文楷体" w:hAnsi="华文楷体" w:cs="宋体" w:hint="eastAsia"/>
                <w:kern w:val="0"/>
              </w:rPr>
              <w:t>、锯片≥</w:t>
            </w: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、配备维修工具包、</w:t>
            </w:r>
            <w:proofErr w:type="gramStart"/>
            <w:r w:rsidRPr="00F91279">
              <w:rPr>
                <w:rFonts w:ascii="华文楷体" w:eastAsia="华文楷体" w:hAnsi="华文楷体" w:cs="宋体" w:hint="eastAsia"/>
                <w:kern w:val="0"/>
              </w:rPr>
              <w:t>携行箱</w:t>
            </w:r>
            <w:proofErr w:type="gramEnd"/>
            <w:r w:rsidRPr="00F91279">
              <w:rPr>
                <w:rFonts w:ascii="华文楷体" w:eastAsia="华文楷体" w:hAnsi="华文楷体" w:cs="宋体" w:hint="eastAsia"/>
                <w:kern w:val="0"/>
              </w:rPr>
              <w:t>、充电器；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、提供具有</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资质认证的第三方检测机构出具的检测报告。提供三年以上免费质保。</w:t>
            </w:r>
          </w:p>
        </w:tc>
      </w:tr>
      <w:tr w:rsidR="00F91279" w:rsidRPr="00F91279">
        <w:trPr>
          <w:jc w:val="center"/>
        </w:trPr>
        <w:tc>
          <w:tcPr>
            <w:tcW w:w="488" w:type="pct"/>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13</w:t>
            </w:r>
          </w:p>
        </w:tc>
        <w:tc>
          <w:tcPr>
            <w:tcW w:w="732" w:type="pct"/>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混凝土高频破拆工具组</w:t>
            </w:r>
          </w:p>
        </w:tc>
        <w:tc>
          <w:tcPr>
            <w:tcW w:w="3778" w:type="pct"/>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符合</w:t>
            </w:r>
            <w:r w:rsidRPr="00F91279">
              <w:rPr>
                <w:rFonts w:ascii="华文楷体" w:eastAsia="华文楷体" w:hAnsi="华文楷体" w:cs="宋体" w:hint="eastAsia"/>
                <w:kern w:val="0"/>
              </w:rPr>
              <w:t xml:space="preserve">GB 32460-2015 </w:t>
            </w:r>
            <w:r w:rsidRPr="00F91279">
              <w:rPr>
                <w:rFonts w:ascii="华文楷体" w:eastAsia="华文楷体" w:hAnsi="华文楷体" w:cs="宋体" w:hint="eastAsia"/>
                <w:kern w:val="0"/>
              </w:rPr>
              <w:t>《消防应急救援装备</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破拆机具通用技术条件</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、整套设备由高频动力站、高频圆盘锯、高频环锯、高频混凝土链锯、混凝土水钻、冷却水系统并</w:t>
            </w:r>
            <w:proofErr w:type="gramStart"/>
            <w:r w:rsidRPr="00F91279">
              <w:rPr>
                <w:rFonts w:ascii="华文楷体" w:eastAsia="华文楷体" w:hAnsi="华文楷体" w:cs="宋体" w:hint="eastAsia"/>
                <w:kern w:val="0"/>
              </w:rPr>
              <w:t>配备携行箱</w:t>
            </w:r>
            <w:proofErr w:type="gramEnd"/>
            <w:r w:rsidRPr="00F91279">
              <w:rPr>
                <w:rFonts w:ascii="华文楷体" w:eastAsia="华文楷体" w:hAnsi="华文楷体" w:cs="宋体" w:hint="eastAsia"/>
                <w:kern w:val="0"/>
              </w:rPr>
              <w:t>等组成。整套设备中高频设备水冷永磁同步马达</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防水防尘开关及防护等级≥</w:t>
            </w:r>
            <w:r w:rsidRPr="00F91279">
              <w:rPr>
                <w:rFonts w:ascii="华文楷体" w:eastAsia="华文楷体" w:hAnsi="华文楷体" w:cs="宋体" w:hint="eastAsia"/>
                <w:kern w:val="0"/>
              </w:rPr>
              <w:t>IP66</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、高频动力站参数：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2.1</w:t>
            </w:r>
            <w:r w:rsidRPr="00F91279">
              <w:rPr>
                <w:rFonts w:ascii="华文楷体" w:eastAsia="华文楷体" w:hAnsi="华文楷体" w:cs="宋体" w:hint="eastAsia"/>
                <w:kern w:val="0"/>
              </w:rPr>
              <w:t>、高频动力站输入电压</w:t>
            </w:r>
            <w:r w:rsidRPr="00F91279">
              <w:rPr>
                <w:rFonts w:ascii="华文楷体" w:eastAsia="华文楷体" w:hAnsi="华文楷体" w:cs="宋体" w:hint="eastAsia"/>
                <w:kern w:val="0"/>
              </w:rPr>
              <w:t>220V/380V</w:t>
            </w:r>
            <w:r w:rsidRPr="00F91279">
              <w:rPr>
                <w:rFonts w:ascii="华文楷体" w:eastAsia="华文楷体" w:hAnsi="华文楷体" w:cs="宋体" w:hint="eastAsia"/>
                <w:kern w:val="0"/>
              </w:rPr>
              <w:t>自由切换；</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2.2</w:t>
            </w:r>
            <w:r w:rsidRPr="00F91279">
              <w:rPr>
                <w:rFonts w:ascii="华文楷体" w:eastAsia="华文楷体" w:hAnsi="华文楷体" w:cs="宋体" w:hint="eastAsia"/>
                <w:kern w:val="0"/>
              </w:rPr>
              <w:t>、高频动力站的功率：≥</w:t>
            </w:r>
            <w:r w:rsidRPr="00F91279">
              <w:rPr>
                <w:rFonts w:ascii="华文楷体" w:eastAsia="华文楷体" w:hAnsi="华文楷体" w:cs="宋体" w:hint="eastAsia"/>
                <w:kern w:val="0"/>
              </w:rPr>
              <w:t>8KW</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380V</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4KW(220V)</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2.3</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8Kg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、高频圆盘</w:t>
            </w:r>
            <w:proofErr w:type="gramStart"/>
            <w:r w:rsidRPr="00F91279">
              <w:rPr>
                <w:rFonts w:ascii="华文楷体" w:eastAsia="华文楷体" w:hAnsi="华文楷体" w:cs="宋体" w:hint="eastAsia"/>
                <w:kern w:val="0"/>
              </w:rPr>
              <w:t>锯</w:t>
            </w:r>
            <w:proofErr w:type="gramEnd"/>
            <w:r w:rsidRPr="00F91279">
              <w:rPr>
                <w:rFonts w:ascii="华文楷体" w:eastAsia="华文楷体" w:hAnsi="华文楷体" w:cs="宋体" w:hint="eastAsia"/>
                <w:kern w:val="0"/>
              </w:rPr>
              <w:t>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3.1</w:t>
            </w:r>
            <w:r w:rsidRPr="00F91279">
              <w:rPr>
                <w:rFonts w:ascii="华文楷体" w:eastAsia="华文楷体" w:hAnsi="华文楷体" w:cs="宋体" w:hint="eastAsia"/>
                <w:kern w:val="0"/>
              </w:rPr>
              <w:t>、最大锯片直径：≥</w:t>
            </w:r>
            <w:r w:rsidRPr="00F91279">
              <w:rPr>
                <w:rFonts w:ascii="华文楷体" w:eastAsia="华文楷体" w:hAnsi="华文楷体" w:cs="宋体" w:hint="eastAsia"/>
                <w:kern w:val="0"/>
              </w:rPr>
              <w:t>400mm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3.2</w:t>
            </w:r>
            <w:r w:rsidRPr="00F91279">
              <w:rPr>
                <w:rFonts w:ascii="华文楷体" w:eastAsia="华文楷体" w:hAnsi="华文楷体" w:cs="宋体" w:hint="eastAsia"/>
                <w:kern w:val="0"/>
              </w:rPr>
              <w:t>、最大切割深度：≥</w:t>
            </w:r>
            <w:r w:rsidRPr="00F91279">
              <w:rPr>
                <w:rFonts w:ascii="华文楷体" w:eastAsia="华文楷体" w:hAnsi="华文楷体" w:cs="宋体" w:hint="eastAsia"/>
                <w:kern w:val="0"/>
              </w:rPr>
              <w:t>150mm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3.3</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11Kg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w:t>
            </w:r>
            <w:proofErr w:type="gramStart"/>
            <w:r w:rsidRPr="00F91279">
              <w:rPr>
                <w:rFonts w:ascii="华文楷体" w:eastAsia="华文楷体" w:hAnsi="华文楷体" w:cs="宋体" w:hint="eastAsia"/>
                <w:kern w:val="0"/>
              </w:rPr>
              <w:t>高频环锯参数</w:t>
            </w:r>
            <w:proofErr w:type="gramEnd"/>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lastRenderedPageBreak/>
              <w:t>4.1</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最大锯片直径：≥</w:t>
            </w:r>
            <w:r w:rsidRPr="00F91279">
              <w:rPr>
                <w:rFonts w:ascii="华文楷体" w:eastAsia="华文楷体" w:hAnsi="华文楷体" w:cs="宋体" w:hint="eastAsia"/>
                <w:kern w:val="0"/>
              </w:rPr>
              <w:t>400mm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4.2</w:t>
            </w:r>
            <w:r w:rsidRPr="00F91279">
              <w:rPr>
                <w:rFonts w:ascii="华文楷体" w:eastAsia="华文楷体" w:hAnsi="华文楷体" w:cs="宋体" w:hint="eastAsia"/>
                <w:kern w:val="0"/>
              </w:rPr>
              <w:t>、最大切割深度≥</w:t>
            </w:r>
            <w:r w:rsidRPr="00F91279">
              <w:rPr>
                <w:rFonts w:ascii="华文楷体" w:eastAsia="华文楷体" w:hAnsi="华文楷体" w:cs="宋体" w:hint="eastAsia"/>
                <w:kern w:val="0"/>
              </w:rPr>
              <w:t>295mm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4.3</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12.8Kg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、高频混凝土链锯参数：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5.1</w:t>
            </w:r>
            <w:r w:rsidRPr="00F91279">
              <w:rPr>
                <w:rFonts w:ascii="华文楷体" w:eastAsia="华文楷体" w:hAnsi="华文楷体" w:cs="宋体" w:hint="eastAsia"/>
                <w:kern w:val="0"/>
              </w:rPr>
              <w:t>、导板长度：≥</w:t>
            </w:r>
            <w:r w:rsidRPr="00F91279">
              <w:rPr>
                <w:rFonts w:ascii="华文楷体" w:eastAsia="华文楷体" w:hAnsi="华文楷体" w:cs="宋体" w:hint="eastAsia"/>
                <w:kern w:val="0"/>
              </w:rPr>
              <w:t>450mm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5.2</w:t>
            </w:r>
            <w:r w:rsidRPr="00F91279">
              <w:rPr>
                <w:rFonts w:ascii="华文楷体" w:eastAsia="华文楷体" w:hAnsi="华文楷体" w:cs="宋体" w:hint="eastAsia"/>
                <w:kern w:val="0"/>
              </w:rPr>
              <w:t>、最大切割深度：≥</w:t>
            </w:r>
            <w:r w:rsidRPr="00F91279">
              <w:rPr>
                <w:rFonts w:ascii="华文楷体" w:eastAsia="华文楷体" w:hAnsi="华文楷体" w:cs="宋体" w:hint="eastAsia"/>
                <w:kern w:val="0"/>
              </w:rPr>
              <w:t>450mm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5.3</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8.85Kg;</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6</w:t>
            </w:r>
            <w:r w:rsidRPr="00F91279">
              <w:rPr>
                <w:rFonts w:ascii="华文楷体" w:eastAsia="华文楷体" w:hAnsi="华文楷体" w:cs="宋体" w:hint="eastAsia"/>
                <w:kern w:val="0"/>
              </w:rPr>
              <w:t>、混凝土水钻机头：</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6.1</w:t>
            </w:r>
            <w:r w:rsidRPr="00F91279">
              <w:rPr>
                <w:rFonts w:ascii="华文楷体" w:eastAsia="华文楷体" w:hAnsi="华文楷体" w:cs="宋体" w:hint="eastAsia"/>
                <w:kern w:val="0"/>
              </w:rPr>
              <w:t>、最大钻孔直径：≥</w:t>
            </w:r>
            <w:r w:rsidRPr="00F91279">
              <w:rPr>
                <w:rFonts w:ascii="华文楷体" w:eastAsia="华文楷体" w:hAnsi="华文楷体" w:cs="宋体" w:hint="eastAsia"/>
                <w:kern w:val="0"/>
              </w:rPr>
              <w:t>60mm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6.2</w:t>
            </w:r>
            <w:r w:rsidRPr="00F91279">
              <w:rPr>
                <w:rFonts w:ascii="华文楷体" w:eastAsia="华文楷体" w:hAnsi="华文楷体" w:cs="宋体" w:hint="eastAsia"/>
                <w:kern w:val="0"/>
              </w:rPr>
              <w:t>、重量（含</w:t>
            </w:r>
            <w:r w:rsidRPr="00F91279">
              <w:rPr>
                <w:rFonts w:ascii="华文楷体" w:eastAsia="华文楷体" w:hAnsi="华文楷体" w:cs="宋体" w:hint="eastAsia"/>
                <w:kern w:val="0"/>
              </w:rPr>
              <w:t>60mm</w:t>
            </w:r>
            <w:r w:rsidRPr="00F91279">
              <w:rPr>
                <w:rFonts w:ascii="华文楷体" w:eastAsia="华文楷体" w:hAnsi="华文楷体" w:cs="宋体" w:hint="eastAsia"/>
                <w:kern w:val="0"/>
              </w:rPr>
              <w:t>钻头）：≤</w:t>
            </w:r>
            <w:r w:rsidRPr="00F91279">
              <w:rPr>
                <w:rFonts w:ascii="华文楷体" w:eastAsia="华文楷体" w:hAnsi="华文楷体" w:cs="宋体" w:hint="eastAsia"/>
                <w:kern w:val="0"/>
              </w:rPr>
              <w:t>3.5kg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7</w:t>
            </w:r>
            <w:r w:rsidRPr="00F91279">
              <w:rPr>
                <w:rFonts w:ascii="华文楷体" w:eastAsia="华文楷体" w:hAnsi="华文楷体" w:cs="宋体" w:hint="eastAsia"/>
                <w:kern w:val="0"/>
              </w:rPr>
              <w:t>、冷却水系统：</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7.1</w:t>
            </w:r>
            <w:r w:rsidRPr="00F91279">
              <w:rPr>
                <w:rFonts w:ascii="华文楷体" w:eastAsia="华文楷体" w:hAnsi="华文楷体" w:cs="宋体" w:hint="eastAsia"/>
                <w:kern w:val="0"/>
              </w:rPr>
              <w:t>、容量：≥</w:t>
            </w:r>
            <w:r w:rsidRPr="00F91279">
              <w:rPr>
                <w:rFonts w:ascii="华文楷体" w:eastAsia="华文楷体" w:hAnsi="华文楷体" w:cs="宋体" w:hint="eastAsia"/>
                <w:kern w:val="0"/>
              </w:rPr>
              <w:t>15*2L</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 xml:space="preserve"> 7.2</w:t>
            </w:r>
            <w:r w:rsidRPr="00F91279">
              <w:rPr>
                <w:rFonts w:ascii="华文楷体" w:eastAsia="华文楷体" w:hAnsi="华文楷体" w:cs="宋体" w:hint="eastAsia"/>
                <w:kern w:val="0"/>
              </w:rPr>
              <w:t>、配备供水软管；（各备</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个锯片和盘踞条）</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8</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9</w:t>
            </w:r>
            <w:r w:rsidRPr="00F91279">
              <w:rPr>
                <w:rFonts w:ascii="华文楷体" w:eastAsia="华文楷体" w:hAnsi="华文楷体" w:cs="宋体" w:hint="eastAsia"/>
                <w:kern w:val="0"/>
              </w:rPr>
              <w:t>、提供具有</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资质认证的第三方检测机构出具的检测报告。提供三年以上免费质保。</w:t>
            </w:r>
          </w:p>
        </w:tc>
      </w:tr>
      <w:tr w:rsidR="00F91279" w:rsidRPr="00F91279">
        <w:trPr>
          <w:jc w:val="center"/>
        </w:trPr>
        <w:tc>
          <w:tcPr>
            <w:tcW w:w="488" w:type="pct"/>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lastRenderedPageBreak/>
              <w:t>14</w:t>
            </w:r>
          </w:p>
        </w:tc>
        <w:tc>
          <w:tcPr>
            <w:tcW w:w="732" w:type="pct"/>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超高分子强力锚点</w:t>
            </w:r>
          </w:p>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（包含</w:t>
            </w:r>
            <w:r w:rsidRPr="00F91279">
              <w:rPr>
                <w:rFonts w:ascii="华文楷体" w:eastAsia="华文楷体" w:hAnsi="华文楷体" w:cs="宋体" w:hint="eastAsia"/>
                <w:kern w:val="0"/>
              </w:rPr>
              <w:t>120cm1</w:t>
            </w:r>
            <w:r w:rsidRPr="00F91279">
              <w:rPr>
                <w:rFonts w:ascii="华文楷体" w:eastAsia="华文楷体" w:hAnsi="华文楷体" w:cs="宋体" w:hint="eastAsia"/>
                <w:kern w:val="0"/>
              </w:rPr>
              <w:t>条、</w:t>
            </w:r>
            <w:r w:rsidRPr="00F91279">
              <w:rPr>
                <w:rFonts w:ascii="华文楷体" w:eastAsia="华文楷体" w:hAnsi="华文楷体" w:cs="宋体" w:hint="eastAsia"/>
                <w:kern w:val="0"/>
              </w:rPr>
              <w:t>150cm1</w:t>
            </w:r>
            <w:r w:rsidRPr="00F91279">
              <w:rPr>
                <w:rFonts w:ascii="华文楷体" w:eastAsia="华文楷体" w:hAnsi="华文楷体" w:cs="宋体" w:hint="eastAsia"/>
                <w:kern w:val="0"/>
              </w:rPr>
              <w:t>条、</w:t>
            </w:r>
            <w:r w:rsidRPr="00F91279">
              <w:rPr>
                <w:rFonts w:ascii="华文楷体" w:eastAsia="华文楷体" w:hAnsi="华文楷体" w:cs="宋体" w:hint="eastAsia"/>
                <w:kern w:val="0"/>
              </w:rPr>
              <w:t>200cm1</w:t>
            </w:r>
            <w:r w:rsidRPr="00F91279">
              <w:rPr>
                <w:rFonts w:ascii="华文楷体" w:eastAsia="华文楷体" w:hAnsi="华文楷体" w:cs="宋体" w:hint="eastAsia"/>
                <w:kern w:val="0"/>
              </w:rPr>
              <w:t>条）</w:t>
            </w:r>
          </w:p>
        </w:tc>
        <w:tc>
          <w:tcPr>
            <w:tcW w:w="3778" w:type="pct"/>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、符合</w:t>
            </w:r>
            <w:r w:rsidRPr="00F91279">
              <w:rPr>
                <w:rFonts w:ascii="华文楷体" w:eastAsia="华文楷体" w:hAnsi="华文楷体" w:cs="宋体" w:hint="eastAsia"/>
                <w:kern w:val="0"/>
              </w:rPr>
              <w:t>XF 494</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2023</w:t>
            </w:r>
            <w:r w:rsidRPr="00F91279">
              <w:rPr>
                <w:rFonts w:ascii="华文楷体" w:eastAsia="华文楷体" w:hAnsi="华文楷体" w:cs="宋体" w:hint="eastAsia"/>
                <w:kern w:val="0"/>
              </w:rPr>
              <w:t>《消防用防坠落装备》行业标准；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、采用超高分子量聚乙烯或优于该材质制成，具有耐磨涂层的保护套设计；</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、主要参数：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3.1</w:t>
            </w:r>
            <w:r w:rsidRPr="00F91279">
              <w:rPr>
                <w:rFonts w:ascii="华文楷体" w:eastAsia="华文楷体" w:hAnsi="华文楷体" w:cs="宋体" w:hint="eastAsia"/>
                <w:kern w:val="0"/>
              </w:rPr>
              <w:t>、破断力</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80KN</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3.2</w:t>
            </w:r>
            <w:r w:rsidRPr="00F91279">
              <w:rPr>
                <w:rFonts w:ascii="华文楷体" w:eastAsia="华文楷体" w:hAnsi="华文楷体" w:cs="宋体" w:hint="eastAsia"/>
                <w:kern w:val="0"/>
              </w:rPr>
              <w:t>、长度</w:t>
            </w:r>
            <w:r w:rsidRPr="00F91279">
              <w:rPr>
                <w:rFonts w:ascii="华文楷体" w:eastAsia="华文楷体" w:hAnsi="华文楷体" w:cs="宋体" w:hint="eastAsia"/>
                <w:kern w:val="0"/>
              </w:rPr>
              <w:t>: 1.2m</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1.5m</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2m</w:t>
            </w:r>
            <w:r w:rsidRPr="00F91279">
              <w:rPr>
                <w:rFonts w:ascii="华文楷体" w:eastAsia="华文楷体" w:hAnsi="华文楷体" w:cs="宋体" w:hint="eastAsia"/>
                <w:kern w:val="0"/>
              </w:rPr>
              <w:t>各一条；</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3.3</w:t>
            </w:r>
            <w:r w:rsidRPr="00F91279">
              <w:rPr>
                <w:rFonts w:ascii="华文楷体" w:eastAsia="华文楷体" w:hAnsi="华文楷体" w:cs="宋体" w:hint="eastAsia"/>
                <w:kern w:val="0"/>
              </w:rPr>
              <w:t>、绳直径：</w:t>
            </w:r>
            <w:r w:rsidRPr="00F91279">
              <w:rPr>
                <w:rFonts w:ascii="华文楷体" w:eastAsia="华文楷体" w:hAnsi="华文楷体" w:cs="宋体" w:hint="eastAsia"/>
                <w:kern w:val="0"/>
              </w:rPr>
              <w:t>9.5mm-14mm;</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、提供具有</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资质认证的第三方检测机构出具的检测报告。提供三年以上免费质保。</w:t>
            </w:r>
          </w:p>
        </w:tc>
      </w:tr>
      <w:tr w:rsidR="00F91279" w:rsidRPr="00F91279">
        <w:trPr>
          <w:jc w:val="center"/>
        </w:trPr>
        <w:tc>
          <w:tcPr>
            <w:tcW w:w="488" w:type="pct"/>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15</w:t>
            </w:r>
          </w:p>
        </w:tc>
        <w:tc>
          <w:tcPr>
            <w:tcW w:w="732" w:type="pct"/>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过结滑轮</w:t>
            </w:r>
          </w:p>
        </w:tc>
        <w:tc>
          <w:tcPr>
            <w:tcW w:w="3778" w:type="pct"/>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、符合</w:t>
            </w:r>
            <w:r w:rsidRPr="00F91279">
              <w:rPr>
                <w:rFonts w:ascii="华文楷体" w:eastAsia="华文楷体" w:hAnsi="华文楷体" w:cs="宋体" w:hint="eastAsia"/>
                <w:kern w:val="0"/>
              </w:rPr>
              <w:t>XF494</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2023</w:t>
            </w:r>
            <w:r w:rsidRPr="00F91279">
              <w:rPr>
                <w:rFonts w:ascii="华文楷体" w:eastAsia="华文楷体" w:hAnsi="华文楷体" w:cs="宋体" w:hint="eastAsia"/>
                <w:kern w:val="0"/>
              </w:rPr>
              <w:t>《消防用防坠落装备》行业标准；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、材质为不锈钢、铝合金或优于该两种材质；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、主要参数</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3.1</w:t>
            </w:r>
            <w:r w:rsidRPr="00F91279">
              <w:rPr>
                <w:rFonts w:ascii="华文楷体" w:eastAsia="华文楷体" w:hAnsi="华文楷体" w:cs="宋体" w:hint="eastAsia"/>
                <w:kern w:val="0"/>
              </w:rPr>
              <w:t>、绳索直径：</w:t>
            </w:r>
            <w:r w:rsidRPr="00F91279">
              <w:rPr>
                <w:rFonts w:ascii="华文楷体" w:eastAsia="华文楷体" w:hAnsi="华文楷体" w:cs="宋体" w:hint="eastAsia"/>
                <w:kern w:val="0"/>
              </w:rPr>
              <w:t>8mm-30mm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3.2</w:t>
            </w:r>
            <w:r w:rsidRPr="00F91279">
              <w:rPr>
                <w:rFonts w:ascii="华文楷体" w:eastAsia="华文楷体" w:hAnsi="华文楷体" w:cs="宋体" w:hint="eastAsia"/>
                <w:kern w:val="0"/>
              </w:rPr>
              <w:t>、滑轮直径：≤</w:t>
            </w:r>
            <w:r w:rsidRPr="00F91279">
              <w:rPr>
                <w:rFonts w:ascii="华文楷体" w:eastAsia="华文楷体" w:hAnsi="华文楷体" w:cs="宋体" w:hint="eastAsia"/>
                <w:kern w:val="0"/>
              </w:rPr>
              <w:t>78mm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3.3</w:t>
            </w:r>
            <w:r w:rsidRPr="00F91279">
              <w:rPr>
                <w:rFonts w:ascii="华文楷体" w:eastAsia="华文楷体" w:hAnsi="华文楷体" w:cs="宋体" w:hint="eastAsia"/>
                <w:kern w:val="0"/>
              </w:rPr>
              <w:t>、工作承重：≥</w:t>
            </w:r>
            <w:r w:rsidRPr="00F91279">
              <w:rPr>
                <w:rFonts w:ascii="华文楷体" w:eastAsia="华文楷体" w:hAnsi="华文楷体" w:cs="宋体" w:hint="eastAsia"/>
                <w:kern w:val="0"/>
              </w:rPr>
              <w:t>10kN</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3.4</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1500g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3.5</w:t>
            </w:r>
            <w:r w:rsidRPr="00F91279">
              <w:rPr>
                <w:rFonts w:ascii="华文楷体" w:eastAsia="华文楷体" w:hAnsi="华文楷体" w:cs="宋体" w:hint="eastAsia"/>
                <w:kern w:val="0"/>
              </w:rPr>
              <w:t>、最小断裂负荷</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36kN;</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、提供具有</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资质认证的第三方检测机构出具的检测报告。提供三年以上免费质保。</w:t>
            </w:r>
          </w:p>
        </w:tc>
      </w:tr>
      <w:tr w:rsidR="00F91279" w:rsidRPr="00F91279">
        <w:trPr>
          <w:jc w:val="center"/>
        </w:trPr>
        <w:tc>
          <w:tcPr>
            <w:tcW w:w="488" w:type="pct"/>
            <w:tcBorders>
              <w:bottom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16</w:t>
            </w:r>
          </w:p>
        </w:tc>
        <w:tc>
          <w:tcPr>
            <w:tcW w:w="732" w:type="pct"/>
            <w:tcBorders>
              <w:bottom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proofErr w:type="gramStart"/>
            <w:r w:rsidRPr="00F91279">
              <w:rPr>
                <w:rFonts w:ascii="华文楷体" w:eastAsia="华文楷体" w:hAnsi="华文楷体" w:cs="宋体" w:hint="eastAsia"/>
                <w:kern w:val="0"/>
              </w:rPr>
              <w:t>提吊滑轮</w:t>
            </w:r>
            <w:proofErr w:type="gramEnd"/>
            <w:r w:rsidRPr="00F91279">
              <w:rPr>
                <w:rFonts w:ascii="华文楷体" w:eastAsia="华文楷体" w:hAnsi="华文楷体" w:cs="宋体" w:hint="eastAsia"/>
                <w:kern w:val="0"/>
              </w:rPr>
              <w:lastRenderedPageBreak/>
              <w:t>下降器</w:t>
            </w:r>
          </w:p>
        </w:tc>
        <w:tc>
          <w:tcPr>
            <w:tcW w:w="3778" w:type="pct"/>
            <w:tcBorders>
              <w:bottom w:val="single" w:sz="4" w:space="0" w:color="auto"/>
            </w:tcBorders>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lastRenderedPageBreak/>
              <w:t>1</w:t>
            </w:r>
            <w:r w:rsidRPr="00F91279">
              <w:rPr>
                <w:rFonts w:ascii="华文楷体" w:eastAsia="华文楷体" w:hAnsi="华文楷体" w:cs="宋体" w:hint="eastAsia"/>
                <w:kern w:val="0"/>
              </w:rPr>
              <w:t>、符合</w:t>
            </w:r>
            <w:r w:rsidRPr="00F91279">
              <w:rPr>
                <w:rFonts w:ascii="华文楷体" w:eastAsia="华文楷体" w:hAnsi="华文楷体" w:cs="宋体" w:hint="eastAsia"/>
                <w:kern w:val="0"/>
              </w:rPr>
              <w:t>XF494</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2023</w:t>
            </w:r>
            <w:r w:rsidRPr="00F91279">
              <w:rPr>
                <w:rFonts w:ascii="华文楷体" w:eastAsia="华文楷体" w:hAnsi="华文楷体" w:cs="宋体" w:hint="eastAsia"/>
                <w:kern w:val="0"/>
              </w:rPr>
              <w:t>《消防用防坠落装备》行业标准；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lastRenderedPageBreak/>
              <w:t>2</w:t>
            </w:r>
            <w:r w:rsidRPr="00F91279">
              <w:rPr>
                <w:rFonts w:ascii="华文楷体" w:eastAsia="华文楷体" w:hAnsi="华文楷体" w:cs="宋体" w:hint="eastAsia"/>
                <w:kern w:val="0"/>
              </w:rPr>
              <w:t>、材质为铝、不锈钢、尼龙或优于该材质；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主要参数：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2.1</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1100g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2.2</w:t>
            </w:r>
            <w:r w:rsidRPr="00F91279">
              <w:rPr>
                <w:rFonts w:ascii="华文楷体" w:eastAsia="华文楷体" w:hAnsi="华文楷体" w:cs="宋体" w:hint="eastAsia"/>
                <w:kern w:val="0"/>
              </w:rPr>
              <w:t>、效率：≥</w:t>
            </w:r>
            <w:r w:rsidRPr="00F91279">
              <w:rPr>
                <w:rFonts w:ascii="华文楷体" w:eastAsia="华文楷体" w:hAnsi="华文楷体" w:cs="宋体" w:hint="eastAsia"/>
                <w:kern w:val="0"/>
              </w:rPr>
              <w:t>86%</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2.3</w:t>
            </w:r>
            <w:r w:rsidRPr="00F91279">
              <w:rPr>
                <w:rFonts w:ascii="华文楷体" w:eastAsia="华文楷体" w:hAnsi="华文楷体" w:cs="宋体" w:hint="eastAsia"/>
                <w:kern w:val="0"/>
              </w:rPr>
              <w:t>、过绳直径：</w:t>
            </w:r>
            <w:r w:rsidRPr="00F91279">
              <w:rPr>
                <w:rFonts w:ascii="华文楷体" w:eastAsia="华文楷体" w:hAnsi="华文楷体" w:cs="宋体" w:hint="eastAsia"/>
                <w:kern w:val="0"/>
              </w:rPr>
              <w:t>10.5 mm~11.5 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2.4</w:t>
            </w:r>
            <w:r w:rsidRPr="00F91279">
              <w:rPr>
                <w:rFonts w:ascii="华文楷体" w:eastAsia="华文楷体" w:hAnsi="华文楷体" w:cs="宋体" w:hint="eastAsia"/>
                <w:kern w:val="0"/>
              </w:rPr>
              <w:t>、滑轮类型：镶嵌面，在密封滚珠轴承上；</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2.5</w:t>
            </w:r>
            <w:r w:rsidRPr="00F91279">
              <w:rPr>
                <w:rFonts w:ascii="华文楷体" w:eastAsia="华文楷体" w:hAnsi="华文楷体" w:cs="宋体" w:hint="eastAsia"/>
                <w:kern w:val="0"/>
              </w:rPr>
              <w:t>、工作负荷：≥</w:t>
            </w:r>
            <w:r w:rsidRPr="00F91279">
              <w:rPr>
                <w:rFonts w:ascii="华文楷体" w:eastAsia="华文楷体" w:hAnsi="华文楷体" w:cs="宋体" w:hint="eastAsia"/>
                <w:kern w:val="0"/>
              </w:rPr>
              <w:t>250kg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2.6</w:t>
            </w:r>
            <w:r w:rsidRPr="00F91279">
              <w:rPr>
                <w:rFonts w:ascii="华文楷体" w:eastAsia="华文楷体" w:hAnsi="华文楷体" w:cs="宋体" w:hint="eastAsia"/>
                <w:kern w:val="0"/>
              </w:rPr>
              <w:t>、断裂强度：≥</w:t>
            </w:r>
            <w:r w:rsidRPr="00F91279">
              <w:rPr>
                <w:rFonts w:ascii="华文楷体" w:eastAsia="华文楷体" w:hAnsi="华文楷体" w:cs="宋体" w:hint="eastAsia"/>
                <w:kern w:val="0"/>
              </w:rPr>
              <w:t>36kN</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、提供具有</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资质认证的第三方检测机构出具的检测报告。提供三年以上免费质保。</w:t>
            </w:r>
          </w:p>
        </w:tc>
      </w:tr>
      <w:tr w:rsidR="00F91279" w:rsidRPr="00F91279">
        <w:trPr>
          <w:jc w:val="center"/>
        </w:trPr>
        <w:tc>
          <w:tcPr>
            <w:tcW w:w="488" w:type="pct"/>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lastRenderedPageBreak/>
              <w:t>17</w:t>
            </w:r>
          </w:p>
        </w:tc>
        <w:tc>
          <w:tcPr>
            <w:tcW w:w="732" w:type="pct"/>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电动上升器</w:t>
            </w:r>
          </w:p>
        </w:tc>
        <w:tc>
          <w:tcPr>
            <w:tcW w:w="3778" w:type="pct"/>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、符合</w:t>
            </w:r>
            <w:r w:rsidRPr="00F91279">
              <w:rPr>
                <w:rFonts w:ascii="华文楷体" w:eastAsia="华文楷体" w:hAnsi="华文楷体" w:cs="宋体" w:hint="eastAsia"/>
                <w:kern w:val="0"/>
              </w:rPr>
              <w:t>XF494/2023</w:t>
            </w:r>
            <w:r w:rsidRPr="00F91279">
              <w:rPr>
                <w:rFonts w:ascii="华文楷体" w:eastAsia="华文楷体" w:hAnsi="华文楷体" w:cs="宋体" w:hint="eastAsia"/>
                <w:kern w:val="0"/>
              </w:rPr>
              <w:t>《消防用防坠落装备》标准；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主要性能：</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2.1</w:t>
            </w:r>
            <w:r w:rsidRPr="00F91279">
              <w:rPr>
                <w:rFonts w:ascii="华文楷体" w:eastAsia="华文楷体" w:hAnsi="华文楷体" w:cs="宋体" w:hint="eastAsia"/>
                <w:kern w:val="0"/>
              </w:rPr>
              <w:t>、机器抓绳方式为</w:t>
            </w:r>
            <w:proofErr w:type="gramStart"/>
            <w:r w:rsidRPr="00F91279">
              <w:rPr>
                <w:rFonts w:ascii="华文楷体" w:eastAsia="华文楷体" w:hAnsi="华文楷体" w:cs="宋体" w:hint="eastAsia"/>
                <w:kern w:val="0"/>
              </w:rPr>
              <w:t>齿形绳轮抓绳</w:t>
            </w:r>
            <w:proofErr w:type="gramEnd"/>
            <w:r w:rsidRPr="00F91279">
              <w:rPr>
                <w:rFonts w:ascii="华文楷体" w:eastAsia="华文楷体" w:hAnsi="华文楷体" w:cs="宋体" w:hint="eastAsia"/>
                <w:kern w:val="0"/>
              </w:rPr>
              <w:t>机构，非多层缠绕结构，可以简单快速地装入和拆卸绳索；</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2.2</w:t>
            </w:r>
            <w:r w:rsidRPr="00F91279">
              <w:rPr>
                <w:rFonts w:ascii="华文楷体" w:eastAsia="华文楷体" w:hAnsi="华文楷体" w:cs="宋体" w:hint="eastAsia"/>
                <w:kern w:val="0"/>
              </w:rPr>
              <w:t>、绳索卡盘系统带自锁功能；</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2.3</w:t>
            </w:r>
            <w:r w:rsidRPr="00F91279">
              <w:rPr>
                <w:rFonts w:ascii="华文楷体" w:eastAsia="华文楷体" w:hAnsi="华文楷体" w:cs="宋体" w:hint="eastAsia"/>
                <w:kern w:val="0"/>
              </w:rPr>
              <w:t>、无级变速，操作简单，非档位控制；上升下降速度可任意调节，无需按钮操作，通过旋转手柄调节可选择方向和调节速度，可精确控制上升下降距离，松手即停，自动锁止；</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2.4</w:t>
            </w:r>
            <w:r w:rsidRPr="00F91279">
              <w:rPr>
                <w:rFonts w:ascii="华文楷体" w:eastAsia="华文楷体" w:hAnsi="华文楷体" w:cs="宋体" w:hint="eastAsia"/>
                <w:kern w:val="0"/>
              </w:rPr>
              <w:t>、设计左手操控，右手可方便救援；</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2.5</w:t>
            </w:r>
            <w:r w:rsidRPr="00F91279">
              <w:rPr>
                <w:rFonts w:ascii="华文楷体" w:eastAsia="华文楷体" w:hAnsi="华文楷体" w:cs="宋体" w:hint="eastAsia"/>
                <w:kern w:val="0"/>
              </w:rPr>
              <w:t>、具有紧急停止按钮、过热保护功能；</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2.6</w:t>
            </w:r>
            <w:r w:rsidRPr="00F91279">
              <w:rPr>
                <w:rFonts w:ascii="华文楷体" w:eastAsia="华文楷体" w:hAnsi="华文楷体" w:cs="宋体" w:hint="eastAsia"/>
                <w:kern w:val="0"/>
              </w:rPr>
              <w:t>、电池与主机可拆分、可随时更换；</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主要参数：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3.1</w:t>
            </w:r>
            <w:r w:rsidRPr="00F91279">
              <w:rPr>
                <w:rFonts w:ascii="华文楷体" w:eastAsia="华文楷体" w:hAnsi="华文楷体" w:cs="宋体" w:hint="eastAsia"/>
                <w:kern w:val="0"/>
              </w:rPr>
              <w:t>、安全工作负载：≥</w:t>
            </w:r>
            <w:r w:rsidRPr="00F91279">
              <w:rPr>
                <w:rFonts w:ascii="华文楷体" w:eastAsia="华文楷体" w:hAnsi="华文楷体" w:cs="宋体" w:hint="eastAsia"/>
                <w:kern w:val="0"/>
              </w:rPr>
              <w:t>200kg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3.2</w:t>
            </w:r>
            <w:r w:rsidRPr="00F91279">
              <w:rPr>
                <w:rFonts w:ascii="华文楷体" w:eastAsia="华文楷体" w:hAnsi="华文楷体" w:cs="宋体" w:hint="eastAsia"/>
                <w:kern w:val="0"/>
              </w:rPr>
              <w:t>、最大工作负载：≥</w:t>
            </w:r>
            <w:r w:rsidRPr="00F91279">
              <w:rPr>
                <w:rFonts w:ascii="华文楷体" w:eastAsia="华文楷体" w:hAnsi="华文楷体" w:cs="宋体" w:hint="eastAsia"/>
                <w:kern w:val="0"/>
              </w:rPr>
              <w:t>250kg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3.3</w:t>
            </w:r>
            <w:r w:rsidRPr="00F91279">
              <w:rPr>
                <w:rFonts w:ascii="华文楷体" w:eastAsia="华文楷体" w:hAnsi="华文楷体" w:cs="宋体" w:hint="eastAsia"/>
                <w:kern w:val="0"/>
              </w:rPr>
              <w:t>、上升最大速率：</w:t>
            </w:r>
            <w:r w:rsidRPr="00F91279">
              <w:rPr>
                <w:rFonts w:ascii="华文楷体" w:eastAsia="华文楷体" w:hAnsi="华文楷体" w:cs="宋体" w:hint="eastAsia"/>
                <w:kern w:val="0"/>
              </w:rPr>
              <w:t>0-25m/min</w:t>
            </w:r>
            <w:r w:rsidRPr="00F91279">
              <w:rPr>
                <w:rFonts w:ascii="华文楷体" w:eastAsia="华文楷体" w:hAnsi="华文楷体" w:cs="宋体" w:hint="eastAsia"/>
                <w:kern w:val="0"/>
              </w:rPr>
              <w:t>，可连续调速</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3.3.1</w:t>
            </w:r>
            <w:r w:rsidRPr="00F91279">
              <w:rPr>
                <w:rFonts w:ascii="华文楷体" w:eastAsia="华文楷体" w:hAnsi="华文楷体" w:cs="宋体" w:hint="eastAsia"/>
                <w:kern w:val="0"/>
              </w:rPr>
              <w:t>下降最大速率：</w:t>
            </w:r>
            <w:r w:rsidRPr="00F91279">
              <w:rPr>
                <w:rFonts w:ascii="华文楷体" w:eastAsia="华文楷体" w:hAnsi="华文楷体" w:cs="宋体" w:hint="eastAsia"/>
                <w:kern w:val="0"/>
              </w:rPr>
              <w:t>0-25m/min</w:t>
            </w:r>
            <w:r w:rsidRPr="00F91279">
              <w:rPr>
                <w:rFonts w:ascii="华文楷体" w:eastAsia="华文楷体" w:hAnsi="华文楷体" w:cs="宋体" w:hint="eastAsia"/>
                <w:kern w:val="0"/>
              </w:rPr>
              <w:t>，可连续调速</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3.3.2</w:t>
            </w:r>
            <w:r w:rsidRPr="00F91279">
              <w:rPr>
                <w:rFonts w:ascii="华文楷体" w:eastAsia="华文楷体" w:hAnsi="华文楷体" w:cs="宋体" w:hint="eastAsia"/>
                <w:kern w:val="0"/>
              </w:rPr>
              <w:t>、手动下降最大速率：</w:t>
            </w:r>
            <w:r w:rsidRPr="00F91279">
              <w:rPr>
                <w:rFonts w:ascii="华文楷体" w:eastAsia="华文楷体" w:hAnsi="华文楷体" w:cs="宋体" w:hint="eastAsia"/>
                <w:kern w:val="0"/>
              </w:rPr>
              <w:t>0-25m/min</w:t>
            </w:r>
            <w:r w:rsidRPr="00F91279">
              <w:rPr>
                <w:rFonts w:ascii="华文楷体" w:eastAsia="华文楷体" w:hAnsi="华文楷体" w:cs="宋体" w:hint="eastAsia"/>
                <w:kern w:val="0"/>
              </w:rPr>
              <w:t>，可手动控制速度；</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3.4</w:t>
            </w:r>
            <w:r w:rsidRPr="00F91279">
              <w:rPr>
                <w:rFonts w:ascii="华文楷体" w:eastAsia="华文楷体" w:hAnsi="华文楷体" w:cs="宋体" w:hint="eastAsia"/>
                <w:kern w:val="0"/>
              </w:rPr>
              <w:t>、配遥控器</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个，可遥控操作，遥控距离≥</w:t>
            </w:r>
            <w:r w:rsidRPr="00F91279">
              <w:rPr>
                <w:rFonts w:ascii="华文楷体" w:eastAsia="华文楷体" w:hAnsi="华文楷体" w:cs="宋体" w:hint="eastAsia"/>
                <w:kern w:val="0"/>
              </w:rPr>
              <w:t>150m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3.5</w:t>
            </w:r>
            <w:r w:rsidRPr="00F91279">
              <w:rPr>
                <w:rFonts w:ascii="华文楷体" w:eastAsia="华文楷体" w:hAnsi="华文楷体" w:cs="宋体" w:hint="eastAsia"/>
                <w:kern w:val="0"/>
              </w:rPr>
              <w:t>、电池充电时间：≤</w:t>
            </w:r>
            <w:r w:rsidRPr="00F91279">
              <w:rPr>
                <w:rFonts w:ascii="华文楷体" w:eastAsia="华文楷体" w:hAnsi="华文楷体" w:cs="宋体" w:hint="eastAsia"/>
                <w:kern w:val="0"/>
              </w:rPr>
              <w:t>150min</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3.6</w:t>
            </w:r>
            <w:r w:rsidRPr="00F91279">
              <w:rPr>
                <w:rFonts w:ascii="华文楷体" w:eastAsia="华文楷体" w:hAnsi="华文楷体" w:cs="宋体" w:hint="eastAsia"/>
                <w:kern w:val="0"/>
              </w:rPr>
              <w:t>、电池续航能力：负载</w:t>
            </w:r>
            <w:r w:rsidRPr="00F91279">
              <w:rPr>
                <w:rFonts w:ascii="华文楷体" w:eastAsia="华文楷体" w:hAnsi="华文楷体" w:cs="宋体" w:hint="eastAsia"/>
                <w:kern w:val="0"/>
              </w:rPr>
              <w:t xml:space="preserve">120kg, </w:t>
            </w:r>
            <w:r w:rsidRPr="00F91279">
              <w:rPr>
                <w:rFonts w:ascii="华文楷体" w:eastAsia="华文楷体" w:hAnsi="华文楷体" w:cs="宋体" w:hint="eastAsia"/>
                <w:kern w:val="0"/>
              </w:rPr>
              <w:t>往复行程超过</w:t>
            </w:r>
            <w:r w:rsidRPr="00F91279">
              <w:rPr>
                <w:rFonts w:ascii="华文楷体" w:eastAsia="华文楷体" w:hAnsi="华文楷体" w:cs="宋体" w:hint="eastAsia"/>
                <w:kern w:val="0"/>
              </w:rPr>
              <w:t>800m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3.7</w:t>
            </w:r>
            <w:r w:rsidRPr="00F91279">
              <w:rPr>
                <w:rFonts w:ascii="华文楷体" w:eastAsia="华文楷体" w:hAnsi="华文楷体" w:cs="宋体" w:hint="eastAsia"/>
                <w:kern w:val="0"/>
              </w:rPr>
              <w:t>、工作温度：</w:t>
            </w:r>
            <w:r w:rsidRPr="00F91279">
              <w:rPr>
                <w:rFonts w:ascii="华文楷体" w:eastAsia="华文楷体" w:hAnsi="华文楷体" w:cs="宋体" w:hint="eastAsia"/>
                <w:kern w:val="0"/>
              </w:rPr>
              <w:t>-41</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~+50</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3.8</w:t>
            </w:r>
            <w:r w:rsidRPr="00F91279">
              <w:rPr>
                <w:rFonts w:ascii="华文楷体" w:eastAsia="华文楷体" w:hAnsi="华文楷体" w:cs="宋体" w:hint="eastAsia"/>
                <w:kern w:val="0"/>
              </w:rPr>
              <w:t>、防护等级：≥</w:t>
            </w:r>
            <w:r w:rsidRPr="00F91279">
              <w:rPr>
                <w:rFonts w:ascii="华文楷体" w:eastAsia="华文楷体" w:hAnsi="华文楷体" w:cs="宋体" w:hint="eastAsia"/>
                <w:kern w:val="0"/>
              </w:rPr>
              <w:t>IP55</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3.9</w:t>
            </w:r>
            <w:r w:rsidRPr="00F91279">
              <w:rPr>
                <w:rFonts w:ascii="华文楷体" w:eastAsia="华文楷体" w:hAnsi="华文楷体" w:cs="宋体" w:hint="eastAsia"/>
                <w:kern w:val="0"/>
              </w:rPr>
              <w:t>、产品本体重量：≤</w:t>
            </w:r>
            <w:r w:rsidRPr="00F91279">
              <w:rPr>
                <w:rFonts w:ascii="华文楷体" w:eastAsia="华文楷体" w:hAnsi="华文楷体" w:cs="宋体" w:hint="eastAsia"/>
                <w:kern w:val="0"/>
              </w:rPr>
              <w:t>18kg</w:t>
            </w:r>
            <w:r w:rsidRPr="00F91279">
              <w:rPr>
                <w:rFonts w:ascii="华文楷体" w:eastAsia="华文楷体" w:hAnsi="华文楷体" w:cs="宋体" w:hint="eastAsia"/>
                <w:kern w:val="0"/>
              </w:rPr>
              <w:t>（含电池）</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、提供具有国家级或</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资质认证的第三方检测机构出具的检测报告。提供三年以上免费质保。</w:t>
            </w:r>
          </w:p>
        </w:tc>
      </w:tr>
      <w:tr w:rsidR="00F91279" w:rsidRPr="00F91279">
        <w:trPr>
          <w:jc w:val="center"/>
        </w:trPr>
        <w:tc>
          <w:tcPr>
            <w:tcW w:w="488" w:type="pct"/>
            <w:tcBorders>
              <w:bottom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18</w:t>
            </w:r>
          </w:p>
        </w:tc>
        <w:tc>
          <w:tcPr>
            <w:tcW w:w="732" w:type="pct"/>
            <w:tcBorders>
              <w:bottom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多功能三</w:t>
            </w:r>
            <w:r w:rsidRPr="00F91279">
              <w:rPr>
                <w:rFonts w:ascii="华文楷体" w:eastAsia="华文楷体" w:hAnsi="华文楷体" w:cs="宋体" w:hint="eastAsia"/>
                <w:kern w:val="0"/>
              </w:rPr>
              <w:lastRenderedPageBreak/>
              <w:t>角架</w:t>
            </w:r>
          </w:p>
        </w:tc>
        <w:tc>
          <w:tcPr>
            <w:tcW w:w="3778" w:type="pct"/>
            <w:tcBorders>
              <w:bottom w:val="single" w:sz="4" w:space="0" w:color="auto"/>
            </w:tcBorders>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lastRenderedPageBreak/>
              <w:t>1.</w:t>
            </w:r>
            <w:r w:rsidRPr="00F91279">
              <w:rPr>
                <w:rFonts w:ascii="华文楷体" w:eastAsia="华文楷体" w:hAnsi="华文楷体" w:cs="宋体" w:hint="eastAsia"/>
                <w:kern w:val="0"/>
              </w:rPr>
              <w:t>符合</w:t>
            </w:r>
            <w:r w:rsidRPr="00F91279">
              <w:rPr>
                <w:rFonts w:ascii="华文楷体" w:eastAsia="华文楷体" w:hAnsi="华文楷体" w:cs="宋体" w:hint="eastAsia"/>
                <w:kern w:val="0"/>
              </w:rPr>
              <w:t>XF3009-2020</w:t>
            </w:r>
            <w:r w:rsidRPr="00F91279">
              <w:rPr>
                <w:rFonts w:ascii="华文楷体" w:eastAsia="华文楷体" w:hAnsi="华文楷体" w:cs="宋体" w:hint="eastAsia"/>
                <w:kern w:val="0"/>
              </w:rPr>
              <w:t>《救援三脚架》行业标准；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lastRenderedPageBreak/>
              <w:t>2</w:t>
            </w:r>
            <w:r w:rsidRPr="00F91279">
              <w:rPr>
                <w:rFonts w:ascii="华文楷体" w:eastAsia="华文楷体" w:hAnsi="华文楷体" w:cs="宋体" w:hint="eastAsia"/>
                <w:kern w:val="0"/>
              </w:rPr>
              <w:t>、采用铝合金框架或优于该材质，架设三脚救援支架、二脚救援支架和单脚救援支架；配备加长干、配备手摇式绞盘</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配电动遥控绞盘，电动遥控在</w:t>
            </w:r>
            <w:r w:rsidRPr="00F91279">
              <w:rPr>
                <w:rFonts w:ascii="华文楷体" w:eastAsia="华文楷体" w:hAnsi="华文楷体" w:cs="宋体" w:hint="eastAsia"/>
                <w:kern w:val="0"/>
              </w:rPr>
              <w:t>50</w:t>
            </w:r>
            <w:r w:rsidRPr="00F91279">
              <w:rPr>
                <w:rFonts w:ascii="华文楷体" w:eastAsia="华文楷体" w:hAnsi="华文楷体" w:cs="宋体" w:hint="eastAsia"/>
                <w:kern w:val="0"/>
              </w:rPr>
              <w:t>米范围内遥控操作；配备铝合金包装箱或优于该材质；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标准尺寸：</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完全收缩：≤</w:t>
            </w:r>
            <w:r w:rsidRPr="00F91279">
              <w:rPr>
                <w:rFonts w:ascii="华文楷体" w:eastAsia="华文楷体" w:hAnsi="华文楷体" w:cs="宋体" w:hint="eastAsia"/>
                <w:kern w:val="0"/>
              </w:rPr>
              <w:t>150cm</w:t>
            </w:r>
            <w:r w:rsidRPr="00F91279">
              <w:rPr>
                <w:rFonts w:ascii="华文楷体" w:eastAsia="华文楷体" w:hAnsi="华文楷体" w:cs="宋体" w:hint="eastAsia"/>
                <w:kern w:val="0"/>
              </w:rPr>
              <w:t>、完全展开：≥</w:t>
            </w:r>
            <w:r w:rsidRPr="00F91279">
              <w:rPr>
                <w:rFonts w:ascii="华文楷体" w:eastAsia="华文楷体" w:hAnsi="华文楷体" w:cs="宋体" w:hint="eastAsia"/>
                <w:kern w:val="0"/>
              </w:rPr>
              <w:t>270cm</w:t>
            </w:r>
            <w:r w:rsidRPr="00F91279">
              <w:rPr>
                <w:rFonts w:ascii="华文楷体" w:eastAsia="华文楷体" w:hAnsi="华文楷体" w:cs="宋体" w:hint="eastAsia"/>
                <w:kern w:val="0"/>
              </w:rPr>
              <w:t>、有效使用高度：≥</w:t>
            </w:r>
            <w:r w:rsidRPr="00F91279">
              <w:rPr>
                <w:rFonts w:ascii="华文楷体" w:eastAsia="华文楷体" w:hAnsi="华文楷体" w:cs="宋体" w:hint="eastAsia"/>
                <w:kern w:val="0"/>
              </w:rPr>
              <w:t>220 cm</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加延长柱尺寸：完全收缩：≥</w:t>
            </w:r>
            <w:r w:rsidRPr="00F91279">
              <w:rPr>
                <w:rFonts w:ascii="华文楷体" w:eastAsia="华文楷体" w:hAnsi="华文楷体" w:cs="宋体" w:hint="eastAsia"/>
                <w:kern w:val="0"/>
              </w:rPr>
              <w:t>270cm</w:t>
            </w:r>
            <w:r w:rsidRPr="00F91279">
              <w:rPr>
                <w:rFonts w:ascii="华文楷体" w:eastAsia="华文楷体" w:hAnsi="华文楷体" w:cs="宋体" w:hint="eastAsia"/>
                <w:kern w:val="0"/>
              </w:rPr>
              <w:t>、完全展开：≥</w:t>
            </w:r>
            <w:r w:rsidRPr="00F91279">
              <w:rPr>
                <w:rFonts w:ascii="华文楷体" w:eastAsia="华文楷体" w:hAnsi="华文楷体" w:cs="宋体" w:hint="eastAsia"/>
                <w:kern w:val="0"/>
              </w:rPr>
              <w:t>370cm</w:t>
            </w:r>
            <w:r w:rsidRPr="00F91279">
              <w:rPr>
                <w:rFonts w:ascii="华文楷体" w:eastAsia="华文楷体" w:hAnsi="华文楷体" w:cs="宋体" w:hint="eastAsia"/>
                <w:kern w:val="0"/>
              </w:rPr>
              <w:t>、有效使用高度：≥</w:t>
            </w:r>
            <w:r w:rsidRPr="00F91279">
              <w:rPr>
                <w:rFonts w:ascii="华文楷体" w:eastAsia="华文楷体" w:hAnsi="华文楷体" w:cs="宋体" w:hint="eastAsia"/>
                <w:kern w:val="0"/>
              </w:rPr>
              <w:t>300cm</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★工作负载：≥</w:t>
            </w:r>
            <w:r w:rsidRPr="00F91279">
              <w:rPr>
                <w:rFonts w:ascii="华文楷体" w:eastAsia="华文楷体" w:hAnsi="华文楷体" w:cs="宋体" w:hint="eastAsia"/>
                <w:kern w:val="0"/>
              </w:rPr>
              <w:t>280kg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 xml:space="preserve">31kg </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、标准配置清单：</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尖脚：≥</w:t>
            </w: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，平脚：≥</w:t>
            </w: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，无缝管：≥</w:t>
            </w:r>
            <w:r w:rsidRPr="00F91279">
              <w:rPr>
                <w:rFonts w:ascii="华文楷体" w:eastAsia="华文楷体" w:hAnsi="华文楷体" w:cs="宋体" w:hint="eastAsia"/>
                <w:kern w:val="0"/>
              </w:rPr>
              <w:t>6</w:t>
            </w:r>
            <w:r w:rsidRPr="00F91279">
              <w:rPr>
                <w:rFonts w:ascii="华文楷体" w:eastAsia="华文楷体" w:hAnsi="华文楷体" w:cs="宋体" w:hint="eastAsia"/>
                <w:kern w:val="0"/>
              </w:rPr>
              <w:t>，人字框架头：≥</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，调节头：≥</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，高强插</w:t>
            </w:r>
            <w:r w:rsidRPr="00F91279">
              <w:rPr>
                <w:rFonts w:ascii="华文楷体" w:eastAsia="华文楷体" w:hAnsi="华文楷体" w:cs="宋体" w:hint="eastAsia"/>
                <w:kern w:val="0"/>
              </w:rPr>
              <w:t>销：≥</w:t>
            </w:r>
            <w:r w:rsidRPr="00F91279">
              <w:rPr>
                <w:rFonts w:ascii="华文楷体" w:eastAsia="华文楷体" w:hAnsi="华文楷体" w:cs="宋体" w:hint="eastAsia"/>
                <w:kern w:val="0"/>
              </w:rPr>
              <w:t>12,</w:t>
            </w:r>
            <w:r w:rsidRPr="00F91279">
              <w:rPr>
                <w:rFonts w:ascii="华文楷体" w:eastAsia="华文楷体" w:hAnsi="华文楷体" w:cs="宋体" w:hint="eastAsia"/>
                <w:kern w:val="0"/>
              </w:rPr>
              <w:t>收紧扁带：≥</w:t>
            </w:r>
            <w:r w:rsidRPr="00F91279">
              <w:rPr>
                <w:rFonts w:ascii="华文楷体" w:eastAsia="华文楷体" w:hAnsi="华文楷体" w:cs="宋体" w:hint="eastAsia"/>
                <w:kern w:val="0"/>
              </w:rPr>
              <w:t>3,2</w:t>
            </w:r>
            <w:r w:rsidRPr="00F91279">
              <w:rPr>
                <w:rFonts w:ascii="华文楷体" w:eastAsia="华文楷体" w:hAnsi="华文楷体" w:cs="宋体" w:hint="eastAsia"/>
                <w:kern w:val="0"/>
              </w:rPr>
              <w:t>段自动主锁：≥</w:t>
            </w:r>
            <w:r w:rsidRPr="00F91279">
              <w:rPr>
                <w:rFonts w:ascii="华文楷体" w:eastAsia="华文楷体" w:hAnsi="华文楷体" w:cs="宋体" w:hint="eastAsia"/>
                <w:kern w:val="0"/>
              </w:rPr>
              <w:t>6</w:t>
            </w:r>
            <w:r w:rsidRPr="00F91279">
              <w:rPr>
                <w:rFonts w:ascii="华文楷体" w:eastAsia="华文楷体" w:hAnsi="华文楷体" w:cs="宋体" w:hint="eastAsia"/>
                <w:kern w:val="0"/>
              </w:rPr>
              <w:t>，运输包：≥</w:t>
            </w: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、提供具有</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资质认证的第三方检测机构出具的检测报告。提供三年以上免费质保。</w:t>
            </w:r>
          </w:p>
        </w:tc>
      </w:tr>
    </w:tbl>
    <w:p w:rsidR="001A0F64" w:rsidRPr="00F91279" w:rsidRDefault="0008262D">
      <w:pPr>
        <w:autoSpaceDE w:val="0"/>
        <w:autoSpaceDN w:val="0"/>
        <w:spacing w:line="380" w:lineRule="exact"/>
        <w:ind w:firstLineChars="200" w:firstLine="480"/>
        <w:rPr>
          <w:rFonts w:ascii="华文楷体" w:eastAsia="华文楷体" w:hAnsi="华文楷体" w:cs="宋体"/>
          <w:kern w:val="0"/>
          <w:lang w:val="zh-CN"/>
        </w:rPr>
      </w:pPr>
      <w:r w:rsidRPr="00F91279">
        <w:rPr>
          <w:rFonts w:ascii="华文楷体" w:eastAsia="华文楷体" w:hAnsi="华文楷体" w:cs="宋体" w:hint="eastAsia"/>
          <w:kern w:val="0"/>
        </w:rPr>
        <w:lastRenderedPageBreak/>
        <w:t>注：</w:t>
      </w:r>
      <w:r w:rsidRPr="00F91279">
        <w:rPr>
          <w:rFonts w:ascii="华文楷体" w:eastAsia="华文楷体" w:hAnsi="华文楷体" w:cs="宋体" w:hint="eastAsia"/>
          <w:kern w:val="0"/>
          <w:lang w:val="zh-CN"/>
        </w:rPr>
        <w:t>“技术参数”中用“★”符号标注的属于重要技术参数、指标，必须完全响应，</w:t>
      </w:r>
      <w:r w:rsidRPr="00F91279">
        <w:rPr>
          <w:rFonts w:ascii="华文楷体" w:eastAsia="华文楷体" w:hAnsi="华文楷体" w:cs="宋体" w:hint="eastAsia"/>
          <w:kern w:val="0"/>
        </w:rPr>
        <w:t>除技术参数、指标中特别指定的技术支持资料以外</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其余“</w:t>
      </w: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rPr>
        <w:t>”标注的技术参数、指标的技术支持资料均为检测报告</w:t>
      </w:r>
      <w:r w:rsidRPr="00F91279">
        <w:rPr>
          <w:rFonts w:ascii="华文楷体" w:eastAsia="华文楷体" w:hAnsi="华文楷体" w:cs="宋体" w:hint="eastAsia"/>
          <w:kern w:val="0"/>
          <w:lang w:val="zh-CN"/>
        </w:rPr>
        <w:t>。否则，投标无效。</w:t>
      </w:r>
    </w:p>
    <w:p w:rsidR="001A0F64" w:rsidRPr="00F91279" w:rsidRDefault="001A0F64">
      <w:pPr>
        <w:pStyle w:val="a0"/>
        <w:rPr>
          <w:rFonts w:ascii="华文楷体" w:eastAsia="华文楷体" w:hAnsi="华文楷体" w:cs="宋体"/>
          <w:kern w:val="0"/>
        </w:rPr>
      </w:pPr>
    </w:p>
    <w:p w:rsidR="001A0F64" w:rsidRPr="00F91279" w:rsidRDefault="001A0F64">
      <w:pPr>
        <w:pStyle w:val="a4"/>
        <w:ind w:left="480"/>
      </w:pPr>
    </w:p>
    <w:p w:rsidR="001A0F64" w:rsidRPr="00F91279" w:rsidRDefault="001A0F64">
      <w:pPr>
        <w:adjustRightInd w:val="0"/>
        <w:snapToGrid w:val="0"/>
        <w:spacing w:line="360" w:lineRule="auto"/>
        <w:ind w:left="456" w:hanging="456"/>
        <w:rPr>
          <w:rFonts w:ascii="华文楷体" w:eastAsia="华文楷体" w:hAnsi="华文楷体" w:cs="宋体"/>
          <w:b/>
          <w:szCs w:val="21"/>
        </w:rPr>
      </w:pPr>
    </w:p>
    <w:p w:rsidR="001A0F64" w:rsidRPr="00F91279" w:rsidRDefault="001A0F64">
      <w:pPr>
        <w:pStyle w:val="a0"/>
      </w:pPr>
    </w:p>
    <w:p w:rsidR="001A0F64" w:rsidRPr="00F91279" w:rsidRDefault="001A0F64">
      <w:pPr>
        <w:pStyle w:val="a4"/>
        <w:ind w:left="480"/>
      </w:pPr>
    </w:p>
    <w:p w:rsidR="001A0F64" w:rsidRPr="00F91279" w:rsidRDefault="001A0F64">
      <w:pPr>
        <w:pStyle w:val="20"/>
        <w:ind w:left="480"/>
      </w:pPr>
    </w:p>
    <w:p w:rsidR="001A0F64" w:rsidRPr="00F91279" w:rsidRDefault="001A0F64"/>
    <w:p w:rsidR="001A0F64" w:rsidRPr="00F91279" w:rsidRDefault="001A0F64">
      <w:pPr>
        <w:pStyle w:val="a0"/>
      </w:pPr>
    </w:p>
    <w:p w:rsidR="001A0F64" w:rsidRPr="00F91279" w:rsidRDefault="001A0F64">
      <w:pPr>
        <w:pStyle w:val="a4"/>
        <w:ind w:left="480"/>
      </w:pPr>
    </w:p>
    <w:p w:rsidR="001A0F64" w:rsidRPr="00F91279" w:rsidRDefault="001A0F64">
      <w:pPr>
        <w:pStyle w:val="20"/>
        <w:ind w:left="480"/>
      </w:pPr>
    </w:p>
    <w:p w:rsidR="001A0F64" w:rsidRPr="00F91279" w:rsidRDefault="001A0F64"/>
    <w:p w:rsidR="001A0F64" w:rsidRPr="00F91279" w:rsidRDefault="001A0F64">
      <w:pPr>
        <w:pStyle w:val="a0"/>
      </w:pPr>
    </w:p>
    <w:p w:rsidR="001A0F64" w:rsidRPr="00F91279" w:rsidRDefault="001A0F64">
      <w:pPr>
        <w:pStyle w:val="a4"/>
        <w:ind w:left="480"/>
      </w:pPr>
    </w:p>
    <w:p w:rsidR="001A0F64" w:rsidRPr="00F91279" w:rsidRDefault="001A0F64">
      <w:pPr>
        <w:pStyle w:val="20"/>
        <w:ind w:left="480"/>
      </w:pPr>
    </w:p>
    <w:p w:rsidR="001A0F64" w:rsidRPr="00F91279" w:rsidRDefault="001A0F64"/>
    <w:p w:rsidR="001A0F64" w:rsidRPr="00F91279" w:rsidRDefault="001A0F64">
      <w:pPr>
        <w:pStyle w:val="a0"/>
      </w:pPr>
    </w:p>
    <w:p w:rsidR="001A0F64" w:rsidRPr="00F91279" w:rsidRDefault="001A0F64">
      <w:pPr>
        <w:pStyle w:val="a4"/>
        <w:ind w:left="480"/>
      </w:pPr>
    </w:p>
    <w:p w:rsidR="001A0F64" w:rsidRPr="00F91279" w:rsidRDefault="001A0F64">
      <w:pPr>
        <w:pStyle w:val="a4"/>
        <w:ind w:leftChars="0" w:left="0"/>
      </w:pPr>
    </w:p>
    <w:p w:rsidR="001A0F64" w:rsidRPr="00F91279" w:rsidRDefault="0008262D">
      <w:pPr>
        <w:pStyle w:val="a4"/>
        <w:ind w:left="480"/>
        <w:rPr>
          <w:rFonts w:ascii="华文楷体" w:eastAsia="华文楷体" w:hAnsi="华文楷体" w:cs="宋体"/>
          <w:b/>
          <w:sz w:val="24"/>
        </w:rPr>
      </w:pPr>
      <w:r w:rsidRPr="00F91279">
        <w:rPr>
          <w:rFonts w:ascii="华文楷体" w:eastAsia="华文楷体" w:hAnsi="华文楷体" w:cs="宋体" w:hint="eastAsia"/>
          <w:b/>
          <w:sz w:val="24"/>
        </w:rPr>
        <w:lastRenderedPageBreak/>
        <w:t>包三：技术参数具体要求</w:t>
      </w:r>
    </w:p>
    <w:tbl>
      <w:tblPr>
        <w:tblW w:w="5241" w:type="pct"/>
        <w:tblInd w:w="-176" w:type="dxa"/>
        <w:tblLayout w:type="fixed"/>
        <w:tblLook w:val="04A0" w:firstRow="1" w:lastRow="0" w:firstColumn="1" w:lastColumn="0" w:noHBand="0" w:noVBand="1"/>
      </w:tblPr>
      <w:tblGrid>
        <w:gridCol w:w="851"/>
        <w:gridCol w:w="1401"/>
        <w:gridCol w:w="6615"/>
      </w:tblGrid>
      <w:tr w:rsidR="00F91279" w:rsidRPr="00F91279">
        <w:trPr>
          <w:trHeight w:hRule="exact" w:val="570"/>
        </w:trPr>
        <w:tc>
          <w:tcPr>
            <w:tcW w:w="480" w:type="pct"/>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b/>
                <w:bCs/>
                <w:kern w:val="0"/>
              </w:rPr>
            </w:pPr>
            <w:r w:rsidRPr="00F91279">
              <w:rPr>
                <w:rFonts w:ascii="华文楷体" w:eastAsia="华文楷体" w:hAnsi="华文楷体" w:cs="宋体" w:hint="eastAsia"/>
                <w:b/>
                <w:bCs/>
                <w:kern w:val="0"/>
              </w:rPr>
              <w:t>序号</w:t>
            </w:r>
          </w:p>
        </w:tc>
        <w:tc>
          <w:tcPr>
            <w:tcW w:w="790" w:type="pct"/>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b/>
                <w:bCs/>
                <w:kern w:val="0"/>
              </w:rPr>
            </w:pPr>
            <w:r w:rsidRPr="00F91279">
              <w:rPr>
                <w:rFonts w:ascii="华文楷体" w:eastAsia="华文楷体" w:hAnsi="华文楷体" w:cs="宋体" w:hint="eastAsia"/>
                <w:b/>
                <w:bCs/>
                <w:kern w:val="0"/>
              </w:rPr>
              <w:t>采购内容</w:t>
            </w:r>
          </w:p>
        </w:tc>
        <w:tc>
          <w:tcPr>
            <w:tcW w:w="3730" w:type="pct"/>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b/>
                <w:bCs/>
                <w:kern w:val="0"/>
              </w:rPr>
            </w:pPr>
            <w:r w:rsidRPr="00F91279">
              <w:rPr>
                <w:rFonts w:ascii="华文楷体" w:eastAsia="华文楷体" w:hAnsi="华文楷体" w:cs="宋体" w:hint="eastAsia"/>
                <w:b/>
                <w:bCs/>
                <w:kern w:val="0"/>
              </w:rPr>
              <w:t>技术要求</w:t>
            </w:r>
          </w:p>
        </w:tc>
      </w:tr>
      <w:tr w:rsidR="00F91279" w:rsidRPr="00F91279">
        <w:tc>
          <w:tcPr>
            <w:tcW w:w="480" w:type="pct"/>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1</w:t>
            </w:r>
          </w:p>
        </w:tc>
        <w:tc>
          <w:tcPr>
            <w:tcW w:w="790" w:type="pct"/>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耐低温防冻服</w:t>
            </w:r>
          </w:p>
        </w:tc>
        <w:tc>
          <w:tcPr>
            <w:tcW w:w="373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、采用多层透气防水复合材质或优于该材质；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、由连体头罩、低温连体服、连体呼吸器背囊、低温手套、低温靴子等组成；</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、主要参数：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3.1</w:t>
            </w:r>
            <w:r w:rsidRPr="00F91279">
              <w:rPr>
                <w:rFonts w:ascii="华文楷体" w:eastAsia="华文楷体" w:hAnsi="华文楷体" w:cs="宋体" w:hint="eastAsia"/>
                <w:kern w:val="0"/>
              </w:rPr>
              <w:t>、温度：≤</w:t>
            </w:r>
            <w:r w:rsidRPr="00F91279">
              <w:rPr>
                <w:rFonts w:ascii="华文楷体" w:eastAsia="华文楷体" w:hAnsi="华文楷体" w:cs="宋体" w:hint="eastAsia"/>
                <w:kern w:val="0"/>
              </w:rPr>
              <w:t>-160</w:t>
            </w:r>
            <w:r w:rsidRPr="00F91279">
              <w:rPr>
                <w:rFonts w:ascii="华文楷体" w:eastAsia="华文楷体" w:hAnsi="华文楷体" w:cs="宋体" w:hint="eastAsia"/>
                <w:kern w:val="0"/>
              </w:rPr>
              <w:t>℃（有效防御）；</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3.2</w:t>
            </w:r>
            <w:r w:rsidRPr="00F91279">
              <w:rPr>
                <w:rFonts w:ascii="华文楷体" w:eastAsia="华文楷体" w:hAnsi="华文楷体" w:cs="宋体" w:hint="eastAsia"/>
                <w:kern w:val="0"/>
              </w:rPr>
              <w:t>、颜色：蓝色；</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、提供具有</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资质认证的第三方检测机构出具的检测报告。提供三年以上免费质保。</w:t>
            </w:r>
          </w:p>
        </w:tc>
      </w:tr>
      <w:tr w:rsidR="00F91279" w:rsidRPr="00F91279">
        <w:tc>
          <w:tcPr>
            <w:tcW w:w="480" w:type="pct"/>
            <w:tcBorders>
              <w:top w:val="nil"/>
              <w:left w:val="single" w:sz="4" w:space="0" w:color="auto"/>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2</w:t>
            </w:r>
          </w:p>
        </w:tc>
        <w:tc>
          <w:tcPr>
            <w:tcW w:w="790" w:type="pct"/>
            <w:tcBorders>
              <w:top w:val="nil"/>
              <w:left w:val="nil"/>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防辐射服</w:t>
            </w:r>
          </w:p>
        </w:tc>
        <w:tc>
          <w:tcPr>
            <w:tcW w:w="3730" w:type="pct"/>
            <w:tcBorders>
              <w:top w:val="nil"/>
              <w:left w:val="single" w:sz="4" w:space="0" w:color="auto"/>
              <w:bottom w:val="single" w:sz="4" w:space="0" w:color="auto"/>
              <w:right w:val="single" w:sz="4" w:space="0" w:color="auto"/>
            </w:tcBorders>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符合</w:t>
            </w:r>
            <w:r w:rsidRPr="00F91279">
              <w:rPr>
                <w:rFonts w:ascii="华文楷体" w:eastAsia="华文楷体" w:hAnsi="华文楷体" w:cs="宋体" w:hint="eastAsia"/>
                <w:kern w:val="0"/>
              </w:rPr>
              <w:t>GB/T 19001-2016</w:t>
            </w:r>
            <w:r w:rsidRPr="00F91279">
              <w:rPr>
                <w:rFonts w:ascii="华文楷体" w:eastAsia="华文楷体" w:hAnsi="华文楷体" w:cs="宋体" w:hint="eastAsia"/>
                <w:kern w:val="0"/>
              </w:rPr>
              <w:t>《质量体系认证》标准；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、柔性辐射铅屏蔽复合材料和阻燃防化混炼材料（或优于）材质，叠层制作的核生化连体防护服；</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、具有防辐射、防化学、防穿刺、屏蔽、阻燃等性能；</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、主要参数：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3.1</w:t>
            </w:r>
            <w:r w:rsidRPr="00F91279">
              <w:rPr>
                <w:rFonts w:ascii="华文楷体" w:eastAsia="华文楷体" w:hAnsi="华文楷体" w:cs="宋体" w:hint="eastAsia"/>
                <w:kern w:val="0"/>
              </w:rPr>
              <w:t>、核辐射防护皮鞋耐磨、耐酸碱、防滑，屏蔽性能≥</w:t>
            </w:r>
            <w:r w:rsidRPr="00F91279">
              <w:rPr>
                <w:rFonts w:ascii="华文楷体" w:eastAsia="华文楷体" w:hAnsi="华文楷体" w:cs="宋体" w:hint="eastAsia"/>
                <w:kern w:val="0"/>
              </w:rPr>
              <w:t>0.25mmPb</w:t>
            </w:r>
            <w:r w:rsidRPr="00F91279">
              <w:rPr>
                <w:rFonts w:ascii="华文楷体" w:eastAsia="华文楷体" w:hAnsi="华文楷体" w:cs="宋体" w:hint="eastAsia"/>
                <w:kern w:val="0"/>
              </w:rPr>
              <w:t>；鞋帮撕裂性能≥</w:t>
            </w:r>
            <w:r w:rsidRPr="00F91279">
              <w:rPr>
                <w:rFonts w:ascii="华文楷体" w:eastAsia="华文楷体" w:hAnsi="华文楷体" w:cs="宋体" w:hint="eastAsia"/>
                <w:kern w:val="0"/>
              </w:rPr>
              <w:t>320N</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3.2</w:t>
            </w:r>
            <w:r w:rsidRPr="00F91279">
              <w:rPr>
                <w:rFonts w:ascii="华文楷体" w:eastAsia="华文楷体" w:hAnsi="华文楷体" w:cs="宋体" w:hint="eastAsia"/>
                <w:kern w:val="0"/>
              </w:rPr>
              <w:t>、电绝缘性能：≥</w:t>
            </w:r>
            <w:r w:rsidRPr="00F91279">
              <w:rPr>
                <w:rFonts w:ascii="华文楷体" w:eastAsia="华文楷体" w:hAnsi="华文楷体" w:cs="宋体" w:hint="eastAsia"/>
                <w:kern w:val="0"/>
              </w:rPr>
              <w:t>5000V</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3.3</w:t>
            </w:r>
            <w:r w:rsidRPr="00F91279">
              <w:rPr>
                <w:rFonts w:ascii="华文楷体" w:eastAsia="华文楷体" w:hAnsi="华文楷体" w:cs="宋体" w:hint="eastAsia"/>
                <w:kern w:val="0"/>
              </w:rPr>
              <w:t>、鞋底防刺穿性能</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780N</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3.4</w:t>
            </w:r>
            <w:r w:rsidRPr="00F91279">
              <w:rPr>
                <w:rFonts w:ascii="华文楷体" w:eastAsia="华文楷体" w:hAnsi="华文楷体" w:cs="宋体" w:hint="eastAsia"/>
                <w:kern w:val="0"/>
              </w:rPr>
              <w:t>、抗硫酸、硝酸、氢氧化钠的渗透时间：≥</w:t>
            </w:r>
            <w:r w:rsidRPr="00F91279">
              <w:rPr>
                <w:rFonts w:ascii="华文楷体" w:eastAsia="华文楷体" w:hAnsi="华文楷体" w:cs="宋体" w:hint="eastAsia"/>
                <w:kern w:val="0"/>
              </w:rPr>
              <w:t>4h</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3.5</w:t>
            </w:r>
            <w:r w:rsidRPr="00F91279">
              <w:rPr>
                <w:rFonts w:ascii="华文楷体" w:eastAsia="华文楷体" w:hAnsi="华文楷体" w:cs="宋体" w:hint="eastAsia"/>
                <w:kern w:val="0"/>
              </w:rPr>
              <w:t>、断裂强力：经纬向：≥</w:t>
            </w:r>
            <w:r w:rsidRPr="00F91279">
              <w:rPr>
                <w:rFonts w:ascii="华文楷体" w:eastAsia="华文楷体" w:hAnsi="华文楷体" w:cs="宋体" w:hint="eastAsia"/>
                <w:kern w:val="0"/>
              </w:rPr>
              <w:t>450N</w:t>
            </w:r>
            <w:r w:rsidRPr="00F91279">
              <w:rPr>
                <w:rFonts w:ascii="华文楷体" w:eastAsia="华文楷体" w:hAnsi="华文楷体" w:cs="宋体" w:hint="eastAsia"/>
                <w:kern w:val="0"/>
              </w:rPr>
              <w:t>，撕裂强力：≥</w:t>
            </w:r>
            <w:r w:rsidRPr="00F91279">
              <w:rPr>
                <w:rFonts w:ascii="华文楷体" w:eastAsia="华文楷体" w:hAnsi="华文楷体" w:cs="宋体" w:hint="eastAsia"/>
                <w:kern w:val="0"/>
              </w:rPr>
              <w:t>32N</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3.6</w:t>
            </w:r>
            <w:r w:rsidRPr="00F91279">
              <w:rPr>
                <w:rFonts w:ascii="华文楷体" w:eastAsia="华文楷体" w:hAnsi="华文楷体" w:cs="宋体" w:hint="eastAsia"/>
                <w:kern w:val="0"/>
              </w:rPr>
              <w:t>、阻燃性能：≤</w:t>
            </w:r>
            <w:r w:rsidRPr="00F91279">
              <w:rPr>
                <w:rFonts w:ascii="华文楷体" w:eastAsia="华文楷体" w:hAnsi="华文楷体" w:cs="宋体" w:hint="eastAsia"/>
                <w:kern w:val="0"/>
              </w:rPr>
              <w:t>3s</w:t>
            </w:r>
            <w:r w:rsidRPr="00F91279">
              <w:rPr>
                <w:rFonts w:ascii="华文楷体" w:eastAsia="华文楷体" w:hAnsi="华文楷体" w:cs="宋体" w:hint="eastAsia"/>
                <w:kern w:val="0"/>
              </w:rPr>
              <w:t>（有焰燃烧环境下）；</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3.7</w:t>
            </w:r>
            <w:r w:rsidRPr="00F91279">
              <w:rPr>
                <w:rFonts w:ascii="华文楷体" w:eastAsia="华文楷体" w:hAnsi="华文楷体" w:cs="宋体" w:hint="eastAsia"/>
                <w:kern w:val="0"/>
              </w:rPr>
              <w:t>、耐寒性能：≤</w:t>
            </w:r>
            <w:r w:rsidRPr="00F91279">
              <w:rPr>
                <w:rFonts w:ascii="华文楷体" w:eastAsia="华文楷体" w:hAnsi="华文楷体" w:cs="宋体" w:hint="eastAsia"/>
                <w:kern w:val="0"/>
              </w:rPr>
              <w:t>-25</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 xml:space="preserve"> 5min</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w:t>
            </w:r>
            <w:proofErr w:type="gramStart"/>
            <w:r w:rsidRPr="00F91279">
              <w:rPr>
                <w:rFonts w:ascii="华文楷体" w:eastAsia="华文楷体" w:hAnsi="华文楷体" w:cs="宋体" w:hint="eastAsia"/>
                <w:kern w:val="0"/>
              </w:rPr>
              <w:t>配备携行箱</w:t>
            </w:r>
            <w:proofErr w:type="gramEnd"/>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rPr>
            </w:pPr>
            <w:r w:rsidRPr="00F91279">
              <w:rPr>
                <w:rFonts w:ascii="华文楷体" w:eastAsia="华文楷体" w:hAnsi="华文楷体" w:cs="宋体" w:hint="eastAsia"/>
                <w:kern w:val="0"/>
              </w:rPr>
              <w:t>6</w:t>
            </w:r>
            <w:r w:rsidRPr="00F91279">
              <w:rPr>
                <w:rFonts w:ascii="华文楷体" w:eastAsia="华文楷体" w:hAnsi="华文楷体" w:cs="宋体" w:hint="eastAsia"/>
                <w:kern w:val="0"/>
              </w:rPr>
              <w:t>、提供具有</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资质认证的第三方检测机构出具的检测报告。提供三年以上免费质保。</w:t>
            </w:r>
          </w:p>
        </w:tc>
      </w:tr>
      <w:tr w:rsidR="00F91279" w:rsidRPr="00F91279">
        <w:tc>
          <w:tcPr>
            <w:tcW w:w="480" w:type="pct"/>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3</w:t>
            </w:r>
          </w:p>
        </w:tc>
        <w:tc>
          <w:tcPr>
            <w:tcW w:w="790" w:type="pct"/>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柔性堵漏工具</w:t>
            </w:r>
          </w:p>
        </w:tc>
        <w:tc>
          <w:tcPr>
            <w:tcW w:w="373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符合</w:t>
            </w:r>
            <w:r w:rsidRPr="00F91279">
              <w:rPr>
                <w:rFonts w:ascii="华文楷体" w:eastAsia="华文楷体" w:hAnsi="华文楷体" w:cs="宋体" w:hint="eastAsia"/>
                <w:kern w:val="0"/>
              </w:rPr>
              <w:t>GB 23440-2009</w:t>
            </w:r>
            <w:r w:rsidRPr="00F91279">
              <w:rPr>
                <w:rFonts w:ascii="华文楷体" w:eastAsia="华文楷体" w:hAnsi="华文楷体" w:cs="宋体" w:hint="eastAsia"/>
                <w:kern w:val="0"/>
              </w:rPr>
              <w:t>《无机防水堵漏材料》、</w:t>
            </w:r>
            <w:r w:rsidRPr="00F91279">
              <w:rPr>
                <w:rFonts w:ascii="华文楷体" w:eastAsia="华文楷体" w:hAnsi="华文楷体" w:cs="宋体" w:hint="eastAsia"/>
                <w:kern w:val="0"/>
              </w:rPr>
              <w:t>XF1025-2012</w:t>
            </w:r>
            <w:r w:rsidRPr="00F91279">
              <w:rPr>
                <w:rFonts w:ascii="华文楷体" w:eastAsia="华文楷体" w:hAnsi="华文楷体" w:cs="宋体" w:hint="eastAsia"/>
                <w:kern w:val="0"/>
              </w:rPr>
              <w:t>《消防产品消防安全要求》、</w:t>
            </w:r>
            <w:r w:rsidRPr="00F91279">
              <w:rPr>
                <w:rFonts w:ascii="华文楷体" w:eastAsia="华文楷体" w:hAnsi="华文楷体" w:cs="宋体" w:hint="eastAsia"/>
                <w:kern w:val="0"/>
              </w:rPr>
              <w:t>GB33372-2020</w:t>
            </w:r>
            <w:r w:rsidRPr="00F91279">
              <w:rPr>
                <w:rFonts w:ascii="华文楷体" w:eastAsia="华文楷体" w:hAnsi="华文楷体" w:cs="宋体" w:hint="eastAsia"/>
                <w:kern w:val="0"/>
              </w:rPr>
              <w:t>《胶粘剂挥发性有机化合物限量》、</w:t>
            </w:r>
            <w:r w:rsidRPr="00F91279">
              <w:rPr>
                <w:rFonts w:ascii="华文楷体" w:eastAsia="华文楷体" w:hAnsi="华文楷体" w:cs="宋体" w:hint="eastAsia"/>
                <w:kern w:val="0"/>
              </w:rPr>
              <w:t>GB/T 10686-2013</w:t>
            </w:r>
            <w:r w:rsidRPr="00F91279">
              <w:rPr>
                <w:rFonts w:ascii="华文楷体" w:eastAsia="华文楷体" w:hAnsi="华文楷体" w:cs="宋体" w:hint="eastAsia"/>
                <w:kern w:val="0"/>
              </w:rPr>
              <w:t>《铜合金工具防爆性能试验方法》；</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、由动力源、注射设备、拉紧装置、柔性防爆锁具带、密封材料等组成；</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2.1</w:t>
            </w:r>
            <w:r w:rsidRPr="00F91279">
              <w:rPr>
                <w:rFonts w:ascii="华文楷体" w:eastAsia="华文楷体" w:hAnsi="华文楷体" w:cs="宋体" w:hint="eastAsia"/>
                <w:kern w:val="0"/>
              </w:rPr>
              <w:t>、动力</w:t>
            </w:r>
            <w:proofErr w:type="gramStart"/>
            <w:r w:rsidRPr="00F91279">
              <w:rPr>
                <w:rFonts w:ascii="华文楷体" w:eastAsia="华文楷体" w:hAnsi="华文楷体" w:cs="宋体" w:hint="eastAsia"/>
                <w:kern w:val="0"/>
              </w:rPr>
              <w:t>源压力</w:t>
            </w:r>
            <w:proofErr w:type="gramEnd"/>
            <w:r w:rsidRPr="00F91279">
              <w:rPr>
                <w:rFonts w:ascii="华文楷体" w:eastAsia="华文楷体" w:hAnsi="华文楷体" w:cs="宋体" w:hint="eastAsia"/>
                <w:kern w:val="0"/>
              </w:rPr>
              <w:t>等级：≥</w:t>
            </w:r>
            <w:r w:rsidRPr="00F91279">
              <w:rPr>
                <w:rFonts w:ascii="华文楷体" w:eastAsia="华文楷体" w:hAnsi="华文楷体" w:cs="宋体" w:hint="eastAsia"/>
                <w:kern w:val="0"/>
              </w:rPr>
              <w:t>70MPa</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2.2</w:t>
            </w:r>
            <w:r w:rsidRPr="00F91279">
              <w:rPr>
                <w:rFonts w:ascii="华文楷体" w:eastAsia="华文楷体" w:hAnsi="华文楷体" w:cs="宋体" w:hint="eastAsia"/>
                <w:kern w:val="0"/>
              </w:rPr>
              <w:t>、抗拉载荷：≥</w:t>
            </w:r>
            <w:r w:rsidRPr="00F91279">
              <w:rPr>
                <w:rFonts w:ascii="华文楷体" w:eastAsia="华文楷体" w:hAnsi="华文楷体" w:cs="宋体" w:hint="eastAsia"/>
                <w:kern w:val="0"/>
              </w:rPr>
              <w:t>28KN</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2.3</w:t>
            </w:r>
            <w:r w:rsidRPr="00F91279">
              <w:rPr>
                <w:rFonts w:ascii="华文楷体" w:eastAsia="华文楷体" w:hAnsi="华文楷体" w:cs="宋体" w:hint="eastAsia"/>
                <w:kern w:val="0"/>
              </w:rPr>
              <w:t>、承载能力≥</w:t>
            </w:r>
            <w:r w:rsidRPr="00F91279">
              <w:rPr>
                <w:rFonts w:ascii="华文楷体" w:eastAsia="华文楷体" w:hAnsi="华文楷体" w:cs="宋体" w:hint="eastAsia"/>
                <w:kern w:val="0"/>
              </w:rPr>
              <w:t>13t</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lastRenderedPageBreak/>
              <w:t>2.4</w:t>
            </w:r>
            <w:r w:rsidRPr="00F91279">
              <w:rPr>
                <w:rFonts w:ascii="华文楷体" w:eastAsia="华文楷体" w:hAnsi="华文楷体" w:cs="宋体" w:hint="eastAsia"/>
                <w:kern w:val="0"/>
              </w:rPr>
              <w:t>、封堵直径：</w:t>
            </w:r>
            <w:r w:rsidRPr="00F91279">
              <w:rPr>
                <w:rFonts w:ascii="华文楷体" w:eastAsia="华文楷体" w:hAnsi="华文楷体" w:cs="宋体" w:hint="eastAsia"/>
                <w:kern w:val="0"/>
              </w:rPr>
              <w:t>Ø8mm- Ø2500mm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2.5</w:t>
            </w:r>
            <w:r w:rsidRPr="00F91279">
              <w:rPr>
                <w:rFonts w:ascii="华文楷体" w:eastAsia="华文楷体" w:hAnsi="华文楷体" w:cs="宋体" w:hint="eastAsia"/>
                <w:kern w:val="0"/>
              </w:rPr>
              <w:t>、温度：</w:t>
            </w:r>
            <w:r w:rsidRPr="00F91279">
              <w:rPr>
                <w:rFonts w:ascii="华文楷体" w:eastAsia="华文楷体" w:hAnsi="华文楷体" w:cs="宋体" w:hint="eastAsia"/>
                <w:kern w:val="0"/>
              </w:rPr>
              <w:t>-380</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950</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2.6</w:t>
            </w:r>
            <w:r w:rsidRPr="00F91279">
              <w:rPr>
                <w:rFonts w:ascii="华文楷体" w:eastAsia="华文楷体" w:hAnsi="华文楷体" w:cs="宋体" w:hint="eastAsia"/>
                <w:kern w:val="0"/>
              </w:rPr>
              <w:t>、压力：</w:t>
            </w:r>
            <w:r w:rsidRPr="00F91279">
              <w:rPr>
                <w:rFonts w:ascii="华文楷体" w:eastAsia="华文楷体" w:hAnsi="华文楷体" w:cs="宋体" w:hint="eastAsia"/>
                <w:kern w:val="0"/>
              </w:rPr>
              <w:t>0MPa-20MPa</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、拉紧工具箱：（液压索具拉紧装置</w:t>
            </w:r>
            <w:r w:rsidRPr="00F91279">
              <w:rPr>
                <w:rFonts w:ascii="华文楷体" w:eastAsia="华文楷体" w:hAnsi="华文楷体" w:cs="宋体" w:hint="eastAsia"/>
                <w:kern w:val="0"/>
              </w:rPr>
              <w:t>0-60MPa</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3.1</w:t>
            </w:r>
            <w:r w:rsidRPr="00F91279">
              <w:rPr>
                <w:rFonts w:ascii="华文楷体" w:eastAsia="华文楷体" w:hAnsi="华文楷体" w:cs="宋体" w:hint="eastAsia"/>
                <w:kern w:val="0"/>
              </w:rPr>
              <w:t>、动力</w:t>
            </w:r>
            <w:proofErr w:type="gramStart"/>
            <w:r w:rsidRPr="00F91279">
              <w:rPr>
                <w:rFonts w:ascii="华文楷体" w:eastAsia="华文楷体" w:hAnsi="华文楷体" w:cs="宋体" w:hint="eastAsia"/>
                <w:kern w:val="0"/>
              </w:rPr>
              <w:t>源压力</w:t>
            </w:r>
            <w:proofErr w:type="gramEnd"/>
            <w:r w:rsidRPr="00F91279">
              <w:rPr>
                <w:rFonts w:ascii="华文楷体" w:eastAsia="华文楷体" w:hAnsi="华文楷体" w:cs="宋体" w:hint="eastAsia"/>
                <w:kern w:val="0"/>
              </w:rPr>
              <w:t>等级：≥</w:t>
            </w:r>
            <w:r w:rsidRPr="00F91279">
              <w:rPr>
                <w:rFonts w:ascii="华文楷体" w:eastAsia="华文楷体" w:hAnsi="华文楷体" w:cs="宋体" w:hint="eastAsia"/>
                <w:kern w:val="0"/>
              </w:rPr>
              <w:t>70MPa</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3.2</w:t>
            </w:r>
            <w:r w:rsidRPr="00F91279">
              <w:rPr>
                <w:rFonts w:ascii="华文楷体" w:eastAsia="华文楷体" w:hAnsi="华文楷体" w:cs="宋体" w:hint="eastAsia"/>
                <w:kern w:val="0"/>
              </w:rPr>
              <w:t>、动力源输出油量：一级≥</w:t>
            </w:r>
            <w:r w:rsidRPr="00F91279">
              <w:rPr>
                <w:rFonts w:ascii="华文楷体" w:eastAsia="华文楷体" w:hAnsi="华文楷体" w:cs="宋体" w:hint="eastAsia"/>
                <w:kern w:val="0"/>
              </w:rPr>
              <w:t>3.0ml/min</w:t>
            </w:r>
            <w:r w:rsidRPr="00F91279">
              <w:rPr>
                <w:rFonts w:ascii="华文楷体" w:eastAsia="华文楷体" w:hAnsi="华文楷体" w:cs="宋体" w:hint="eastAsia"/>
                <w:kern w:val="0"/>
              </w:rPr>
              <w:t>，二级≥</w:t>
            </w:r>
            <w:r w:rsidRPr="00F91279">
              <w:rPr>
                <w:rFonts w:ascii="华文楷体" w:eastAsia="华文楷体" w:hAnsi="华文楷体" w:cs="宋体" w:hint="eastAsia"/>
                <w:kern w:val="0"/>
              </w:rPr>
              <w:t>14ml/min</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3.3</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承载能力：≥</w:t>
            </w:r>
            <w:r w:rsidRPr="00F91279">
              <w:rPr>
                <w:rFonts w:ascii="华文楷体" w:eastAsia="华文楷体" w:hAnsi="华文楷体" w:cs="宋体" w:hint="eastAsia"/>
                <w:kern w:val="0"/>
              </w:rPr>
              <w:t>13t</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3.4</w:t>
            </w:r>
            <w:r w:rsidRPr="00F91279">
              <w:rPr>
                <w:rFonts w:ascii="华文楷体" w:eastAsia="华文楷体" w:hAnsi="华文楷体" w:cs="宋体" w:hint="eastAsia"/>
                <w:kern w:val="0"/>
              </w:rPr>
              <w:t>、行程高度：≥</w:t>
            </w:r>
            <w:r w:rsidRPr="00F91279">
              <w:rPr>
                <w:rFonts w:ascii="华文楷体" w:eastAsia="华文楷体" w:hAnsi="华文楷体" w:cs="宋体" w:hint="eastAsia"/>
                <w:kern w:val="0"/>
              </w:rPr>
              <w:t>70mm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3.5</w:t>
            </w:r>
            <w:r w:rsidRPr="00F91279">
              <w:rPr>
                <w:rFonts w:ascii="华文楷体" w:eastAsia="华文楷体" w:hAnsi="华文楷体" w:cs="宋体" w:hint="eastAsia"/>
                <w:kern w:val="0"/>
              </w:rPr>
              <w:t>、适用温度：</w:t>
            </w:r>
            <w:r w:rsidRPr="00F91279">
              <w:rPr>
                <w:rFonts w:ascii="华文楷体" w:eastAsia="华文楷体" w:hAnsi="华文楷体" w:cs="宋体" w:hint="eastAsia"/>
                <w:kern w:val="0"/>
              </w:rPr>
              <w:t>-190</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900</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3.6</w:t>
            </w:r>
            <w:r w:rsidRPr="00F91279">
              <w:rPr>
                <w:rFonts w:ascii="华文楷体" w:eastAsia="华文楷体" w:hAnsi="华文楷体" w:cs="宋体" w:hint="eastAsia"/>
                <w:kern w:val="0"/>
              </w:rPr>
              <w:t>、适用压力：≤</w:t>
            </w:r>
            <w:r w:rsidRPr="00F91279">
              <w:rPr>
                <w:rFonts w:ascii="华文楷体" w:eastAsia="华文楷体" w:hAnsi="华文楷体" w:cs="宋体" w:hint="eastAsia"/>
                <w:kern w:val="0"/>
              </w:rPr>
              <w:t>20MPa</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、注射工具箱：注射装置</w:t>
            </w:r>
            <w:r w:rsidRPr="00F91279">
              <w:rPr>
                <w:rFonts w:ascii="华文楷体" w:eastAsia="华文楷体" w:hAnsi="华文楷体" w:cs="宋体" w:hint="eastAsia"/>
                <w:kern w:val="0"/>
              </w:rPr>
              <w:t>0-60MPa</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4.1</w:t>
            </w:r>
            <w:r w:rsidRPr="00F91279">
              <w:rPr>
                <w:rFonts w:ascii="华文楷体" w:eastAsia="华文楷体" w:hAnsi="华文楷体" w:cs="宋体" w:hint="eastAsia"/>
                <w:kern w:val="0"/>
              </w:rPr>
              <w:t>、动力</w:t>
            </w:r>
            <w:proofErr w:type="gramStart"/>
            <w:r w:rsidRPr="00F91279">
              <w:rPr>
                <w:rFonts w:ascii="华文楷体" w:eastAsia="华文楷体" w:hAnsi="华文楷体" w:cs="宋体" w:hint="eastAsia"/>
                <w:kern w:val="0"/>
              </w:rPr>
              <w:t>源压力</w:t>
            </w:r>
            <w:proofErr w:type="gramEnd"/>
            <w:r w:rsidRPr="00F91279">
              <w:rPr>
                <w:rFonts w:ascii="华文楷体" w:eastAsia="华文楷体" w:hAnsi="华文楷体" w:cs="宋体" w:hint="eastAsia"/>
                <w:kern w:val="0"/>
              </w:rPr>
              <w:t>等级：≥</w:t>
            </w:r>
            <w:r w:rsidRPr="00F91279">
              <w:rPr>
                <w:rFonts w:ascii="华文楷体" w:eastAsia="华文楷体" w:hAnsi="华文楷体" w:cs="宋体" w:hint="eastAsia"/>
                <w:kern w:val="0"/>
              </w:rPr>
              <w:t>70MPa</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4.2</w:t>
            </w:r>
            <w:r w:rsidRPr="00F91279">
              <w:rPr>
                <w:rFonts w:ascii="华文楷体" w:eastAsia="华文楷体" w:hAnsi="华文楷体" w:cs="宋体" w:hint="eastAsia"/>
                <w:kern w:val="0"/>
              </w:rPr>
              <w:t>、流量：≥</w:t>
            </w:r>
            <w:r w:rsidRPr="00F91279">
              <w:rPr>
                <w:rFonts w:ascii="华文楷体" w:eastAsia="华文楷体" w:hAnsi="华文楷体" w:cs="宋体" w:hint="eastAsia"/>
                <w:kern w:val="0"/>
              </w:rPr>
              <w:t>5L/min</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4.3</w:t>
            </w:r>
            <w:r w:rsidRPr="00F91279">
              <w:rPr>
                <w:rFonts w:ascii="华文楷体" w:eastAsia="华文楷体" w:hAnsi="华文楷体" w:cs="宋体" w:hint="eastAsia"/>
                <w:kern w:val="0"/>
              </w:rPr>
              <w:t>、通径：≥</w:t>
            </w:r>
            <w:r w:rsidRPr="00F91279">
              <w:rPr>
                <w:rFonts w:ascii="华文楷体" w:eastAsia="华文楷体" w:hAnsi="华文楷体" w:cs="宋体" w:hint="eastAsia"/>
                <w:kern w:val="0"/>
              </w:rPr>
              <w:t>2mm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、配件箱：封堵模块；</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5.1</w:t>
            </w:r>
            <w:r w:rsidRPr="00F91279">
              <w:rPr>
                <w:rFonts w:ascii="华文楷体" w:eastAsia="华文楷体" w:hAnsi="华文楷体" w:cs="宋体" w:hint="eastAsia"/>
                <w:kern w:val="0"/>
              </w:rPr>
              <w:t>、由法兰封堵模块、直管封堵模块、罐体封堵模块、阀门封堵模块、端面封堵模块、弯头封堵模块、根部封堵模块、</w:t>
            </w:r>
            <w:proofErr w:type="gramStart"/>
            <w:r w:rsidRPr="00F91279">
              <w:rPr>
                <w:rFonts w:ascii="华文楷体" w:eastAsia="华文楷体" w:hAnsi="华文楷体" w:cs="宋体" w:hint="eastAsia"/>
                <w:kern w:val="0"/>
              </w:rPr>
              <w:t>螺孔注胶接</w:t>
            </w:r>
            <w:proofErr w:type="gramEnd"/>
            <w:r w:rsidRPr="00F91279">
              <w:rPr>
                <w:rFonts w:ascii="华文楷体" w:eastAsia="华文楷体" w:hAnsi="华文楷体" w:cs="宋体" w:hint="eastAsia"/>
                <w:kern w:val="0"/>
              </w:rPr>
              <w:t>头模块等组成；</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5.2</w:t>
            </w:r>
            <w:r w:rsidRPr="00F91279">
              <w:rPr>
                <w:rFonts w:ascii="华文楷体" w:eastAsia="华文楷体" w:hAnsi="华文楷体" w:cs="宋体" w:hint="eastAsia"/>
                <w:kern w:val="0"/>
              </w:rPr>
              <w:t>、封堵性能：</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5.2.1</w:t>
            </w:r>
            <w:r w:rsidRPr="00F91279">
              <w:rPr>
                <w:rFonts w:ascii="华文楷体" w:eastAsia="华文楷体" w:hAnsi="华文楷体" w:cs="宋体" w:hint="eastAsia"/>
                <w:kern w:val="0"/>
              </w:rPr>
              <w:t>、可封堵直径：φ</w:t>
            </w:r>
            <w:r w:rsidRPr="00F91279">
              <w:rPr>
                <w:rFonts w:ascii="华文楷体" w:eastAsia="华文楷体" w:hAnsi="华文楷体" w:cs="宋体" w:hint="eastAsia"/>
                <w:kern w:val="0"/>
              </w:rPr>
              <w:t>8mm</w:t>
            </w:r>
            <w:r w:rsidRPr="00F91279">
              <w:rPr>
                <w:rFonts w:ascii="华文楷体" w:eastAsia="华文楷体" w:hAnsi="华文楷体" w:cs="宋体" w:hint="eastAsia"/>
                <w:kern w:val="0"/>
              </w:rPr>
              <w:t>～φ</w:t>
            </w:r>
            <w:r w:rsidRPr="00F91279">
              <w:rPr>
                <w:rFonts w:ascii="华文楷体" w:eastAsia="华文楷体" w:hAnsi="华文楷体" w:cs="宋体" w:hint="eastAsia"/>
                <w:kern w:val="0"/>
              </w:rPr>
              <w:t>2500mm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5.2.2</w:t>
            </w:r>
            <w:r w:rsidRPr="00F91279">
              <w:rPr>
                <w:rFonts w:ascii="华文楷体" w:eastAsia="华文楷体" w:hAnsi="华文楷体" w:cs="宋体" w:hint="eastAsia"/>
                <w:kern w:val="0"/>
              </w:rPr>
              <w:t>、适用介质温度：≥</w:t>
            </w:r>
            <w:r w:rsidRPr="00F91279">
              <w:rPr>
                <w:rFonts w:ascii="华文楷体" w:eastAsia="华文楷体" w:hAnsi="华文楷体" w:cs="宋体" w:hint="eastAsia"/>
                <w:kern w:val="0"/>
              </w:rPr>
              <w:t>500</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5.2.3</w:t>
            </w:r>
            <w:r w:rsidRPr="00F91279">
              <w:rPr>
                <w:rFonts w:ascii="华文楷体" w:eastAsia="华文楷体" w:hAnsi="华文楷体" w:cs="宋体" w:hint="eastAsia"/>
                <w:kern w:val="0"/>
              </w:rPr>
              <w:t>、适用介质压力：</w:t>
            </w:r>
            <w:r w:rsidRPr="00F91279">
              <w:rPr>
                <w:rFonts w:ascii="华文楷体" w:eastAsia="华文楷体" w:hAnsi="华文楷体" w:cs="宋体" w:hint="eastAsia"/>
                <w:kern w:val="0"/>
              </w:rPr>
              <w:t>0MPa-20MPa</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5.2.4</w:t>
            </w:r>
            <w:r w:rsidRPr="00F91279">
              <w:rPr>
                <w:rFonts w:ascii="华文楷体" w:eastAsia="华文楷体" w:hAnsi="华文楷体" w:cs="宋体" w:hint="eastAsia"/>
                <w:kern w:val="0"/>
              </w:rPr>
              <w:t>、封堵时间：≤</w:t>
            </w:r>
            <w:r w:rsidRPr="00F91279">
              <w:rPr>
                <w:rFonts w:ascii="华文楷体" w:eastAsia="华文楷体" w:hAnsi="华文楷体" w:cs="宋体" w:hint="eastAsia"/>
                <w:kern w:val="0"/>
              </w:rPr>
              <w:t>13min</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5.2.5</w:t>
            </w:r>
            <w:r w:rsidRPr="00F91279">
              <w:rPr>
                <w:rFonts w:ascii="华文楷体" w:eastAsia="华文楷体" w:hAnsi="华文楷体" w:cs="宋体" w:hint="eastAsia"/>
                <w:kern w:val="0"/>
              </w:rPr>
              <w:t>、可封堵泄漏口径：孔洞直径：φ</w:t>
            </w:r>
            <w:r w:rsidRPr="00F91279">
              <w:rPr>
                <w:rFonts w:ascii="华文楷体" w:eastAsia="华文楷体" w:hAnsi="华文楷体" w:cs="宋体" w:hint="eastAsia"/>
                <w:kern w:val="0"/>
              </w:rPr>
              <w:t>100mm</w:t>
            </w:r>
            <w:r w:rsidRPr="00F91279">
              <w:rPr>
                <w:rFonts w:ascii="华文楷体" w:eastAsia="华文楷体" w:hAnsi="华文楷体" w:cs="宋体" w:hint="eastAsia"/>
                <w:kern w:val="0"/>
              </w:rPr>
              <w:t>～φ</w:t>
            </w:r>
            <w:r w:rsidRPr="00F91279">
              <w:rPr>
                <w:rFonts w:ascii="华文楷体" w:eastAsia="华文楷体" w:hAnsi="华文楷体" w:cs="宋体" w:hint="eastAsia"/>
                <w:kern w:val="0"/>
              </w:rPr>
              <w:t>200mm</w:t>
            </w:r>
            <w:r w:rsidRPr="00F91279">
              <w:rPr>
                <w:rFonts w:ascii="华文楷体" w:eastAsia="华文楷体" w:hAnsi="华文楷体" w:cs="宋体" w:hint="eastAsia"/>
                <w:kern w:val="0"/>
              </w:rPr>
              <w:t>，裂纹长度：</w:t>
            </w:r>
            <w:r w:rsidRPr="00F91279">
              <w:rPr>
                <w:rFonts w:ascii="华文楷体" w:eastAsia="华文楷体" w:hAnsi="华文楷体" w:cs="宋体" w:hint="eastAsia"/>
                <w:kern w:val="0"/>
              </w:rPr>
              <w:t>100mm</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300mm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6</w:t>
            </w:r>
            <w:r w:rsidRPr="00F91279">
              <w:rPr>
                <w:rFonts w:ascii="华文楷体" w:eastAsia="华文楷体" w:hAnsi="华文楷体" w:cs="宋体" w:hint="eastAsia"/>
                <w:kern w:val="0"/>
              </w:rPr>
              <w:t>、耗材箱：柔性防爆索具带；</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6.1</w:t>
            </w:r>
            <w:r w:rsidRPr="00F91279">
              <w:rPr>
                <w:rFonts w:ascii="华文楷体" w:eastAsia="华文楷体" w:hAnsi="华文楷体" w:cs="宋体" w:hint="eastAsia"/>
                <w:kern w:val="0"/>
              </w:rPr>
              <w:t>、抗拉载荷≥</w:t>
            </w:r>
            <w:r w:rsidRPr="00F91279">
              <w:rPr>
                <w:rFonts w:ascii="华文楷体" w:eastAsia="华文楷体" w:hAnsi="华文楷体" w:cs="宋体" w:hint="eastAsia"/>
                <w:kern w:val="0"/>
              </w:rPr>
              <w:t>25kN</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6.2</w:t>
            </w:r>
            <w:r w:rsidRPr="00F91279">
              <w:rPr>
                <w:rFonts w:ascii="华文楷体" w:eastAsia="华文楷体" w:hAnsi="华文楷体" w:cs="宋体" w:hint="eastAsia"/>
                <w:kern w:val="0"/>
              </w:rPr>
              <w:t>、最小弯曲直径：≤</w:t>
            </w:r>
            <w:r w:rsidRPr="00F91279">
              <w:rPr>
                <w:rFonts w:ascii="华文楷体" w:eastAsia="华文楷体" w:hAnsi="华文楷体" w:cs="宋体" w:hint="eastAsia"/>
                <w:kern w:val="0"/>
              </w:rPr>
              <w:t>16mm</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7</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8</w:t>
            </w:r>
            <w:r w:rsidRPr="00F91279">
              <w:rPr>
                <w:rFonts w:ascii="华文楷体" w:eastAsia="华文楷体" w:hAnsi="华文楷体" w:cs="宋体" w:hint="eastAsia"/>
                <w:kern w:val="0"/>
              </w:rPr>
              <w:t>、提供具有国家级或</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资质认证的第三方检测机构出具的检测报告。提供三年以上免费质保。</w:t>
            </w:r>
          </w:p>
        </w:tc>
      </w:tr>
      <w:tr w:rsidR="00F91279" w:rsidRPr="00F91279">
        <w:tc>
          <w:tcPr>
            <w:tcW w:w="480" w:type="pct"/>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lastRenderedPageBreak/>
              <w:t>4</w:t>
            </w:r>
          </w:p>
        </w:tc>
        <w:tc>
          <w:tcPr>
            <w:tcW w:w="790" w:type="pct"/>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磁压式堵漏工具</w:t>
            </w:r>
          </w:p>
        </w:tc>
        <w:tc>
          <w:tcPr>
            <w:tcW w:w="373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、配备磁压器</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个，极靴</w:t>
            </w: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块，快速堵漏胶</w:t>
            </w: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条，不干胶</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卷，铝合金或优于该材质携带箱</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个。</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、主要参数：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2.1</w:t>
            </w:r>
            <w:r w:rsidRPr="00F91279">
              <w:rPr>
                <w:rFonts w:ascii="华文楷体" w:eastAsia="华文楷体" w:hAnsi="华文楷体" w:cs="宋体" w:hint="eastAsia"/>
                <w:kern w:val="0"/>
              </w:rPr>
              <w:t>、适用压力：≥</w:t>
            </w:r>
            <w:r w:rsidRPr="00F91279">
              <w:rPr>
                <w:rFonts w:ascii="华文楷体" w:eastAsia="华文楷体" w:hAnsi="华文楷体" w:cs="宋体" w:hint="eastAsia"/>
                <w:kern w:val="0"/>
              </w:rPr>
              <w:t>1.8MPa</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2.2</w:t>
            </w:r>
            <w:r w:rsidRPr="00F91279">
              <w:rPr>
                <w:rFonts w:ascii="华文楷体" w:eastAsia="华文楷体" w:hAnsi="华文楷体" w:cs="宋体" w:hint="eastAsia"/>
                <w:kern w:val="0"/>
              </w:rPr>
              <w:t>、适用温度：≤</w:t>
            </w:r>
            <w:r w:rsidRPr="00F91279">
              <w:rPr>
                <w:rFonts w:ascii="华文楷体" w:eastAsia="华文楷体" w:hAnsi="华文楷体" w:cs="宋体" w:hint="eastAsia"/>
                <w:kern w:val="0"/>
              </w:rPr>
              <w:t>80</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2.3</w:t>
            </w:r>
            <w:r w:rsidRPr="00F91279">
              <w:rPr>
                <w:rFonts w:ascii="华文楷体" w:eastAsia="华文楷体" w:hAnsi="华文楷体" w:cs="宋体" w:hint="eastAsia"/>
                <w:kern w:val="0"/>
              </w:rPr>
              <w:t>、最大吸附力：≥</w:t>
            </w:r>
            <w:r w:rsidRPr="00F91279">
              <w:rPr>
                <w:rFonts w:ascii="华文楷体" w:eastAsia="华文楷体" w:hAnsi="华文楷体" w:cs="宋体" w:hint="eastAsia"/>
                <w:kern w:val="0"/>
              </w:rPr>
              <w:t>300kg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2.4</w:t>
            </w:r>
            <w:r w:rsidRPr="00F91279">
              <w:rPr>
                <w:rFonts w:ascii="华文楷体" w:eastAsia="华文楷体" w:hAnsi="华文楷体" w:cs="宋体" w:hint="eastAsia"/>
                <w:kern w:val="0"/>
              </w:rPr>
              <w:t>、孔洞状泄漏口，直径≤Ф</w:t>
            </w:r>
            <w:r w:rsidRPr="00F91279">
              <w:rPr>
                <w:rFonts w:ascii="华文楷体" w:eastAsia="华文楷体" w:hAnsi="华文楷体" w:cs="宋体" w:hint="eastAsia"/>
                <w:kern w:val="0"/>
              </w:rPr>
              <w:t>15mm</w:t>
            </w:r>
            <w:r w:rsidRPr="00F91279">
              <w:rPr>
                <w:rFonts w:ascii="华文楷体" w:eastAsia="华文楷体" w:hAnsi="华文楷体" w:cs="宋体" w:hint="eastAsia"/>
                <w:kern w:val="0"/>
              </w:rPr>
              <w:t>，堵漏速度≤</w:t>
            </w:r>
            <w:r w:rsidRPr="00F91279">
              <w:rPr>
                <w:rFonts w:ascii="华文楷体" w:eastAsia="华文楷体" w:hAnsi="华文楷体" w:cs="宋体" w:hint="eastAsia"/>
                <w:kern w:val="0"/>
              </w:rPr>
              <w:t>10min</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lastRenderedPageBreak/>
              <w:t>2.5</w:t>
            </w:r>
            <w:r w:rsidRPr="00F91279">
              <w:rPr>
                <w:rFonts w:ascii="华文楷体" w:eastAsia="华文楷体" w:hAnsi="华文楷体" w:cs="宋体" w:hint="eastAsia"/>
                <w:kern w:val="0"/>
              </w:rPr>
              <w:t>、线状泄漏口，长</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宽≤</w:t>
            </w:r>
            <w:r w:rsidRPr="00F91279">
              <w:rPr>
                <w:rFonts w:ascii="华文楷体" w:eastAsia="华文楷体" w:hAnsi="华文楷体" w:cs="宋体" w:hint="eastAsia"/>
                <w:kern w:val="0"/>
              </w:rPr>
              <w:t>50*5mm</w:t>
            </w:r>
            <w:r w:rsidRPr="00F91279">
              <w:rPr>
                <w:rFonts w:ascii="华文楷体" w:eastAsia="华文楷体" w:hAnsi="华文楷体" w:cs="宋体" w:hint="eastAsia"/>
                <w:kern w:val="0"/>
              </w:rPr>
              <w:t>；堵漏速度≤</w:t>
            </w:r>
            <w:r w:rsidRPr="00F91279">
              <w:rPr>
                <w:rFonts w:ascii="华文楷体" w:eastAsia="华文楷体" w:hAnsi="华文楷体" w:cs="宋体" w:hint="eastAsia"/>
                <w:kern w:val="0"/>
              </w:rPr>
              <w:t>10min</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、提供具有国家级或</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资质认证的第三方检测机构出具的检测报告。提供三年以上免费质保。</w:t>
            </w:r>
          </w:p>
        </w:tc>
      </w:tr>
      <w:tr w:rsidR="00F91279" w:rsidRPr="00F91279">
        <w:tc>
          <w:tcPr>
            <w:tcW w:w="480" w:type="pct"/>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lastRenderedPageBreak/>
              <w:t>5</w:t>
            </w:r>
          </w:p>
        </w:tc>
        <w:tc>
          <w:tcPr>
            <w:tcW w:w="790" w:type="pct"/>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proofErr w:type="gramStart"/>
            <w:r w:rsidRPr="00F91279">
              <w:rPr>
                <w:rFonts w:ascii="华文楷体" w:eastAsia="华文楷体" w:hAnsi="华文楷体" w:cs="宋体" w:hint="eastAsia"/>
                <w:kern w:val="0"/>
              </w:rPr>
              <w:t>工业级带压</w:t>
            </w:r>
            <w:proofErr w:type="gramEnd"/>
            <w:r w:rsidRPr="00F91279">
              <w:rPr>
                <w:rFonts w:ascii="华文楷体" w:eastAsia="华文楷体" w:hAnsi="华文楷体" w:cs="宋体" w:hint="eastAsia"/>
                <w:kern w:val="0"/>
              </w:rPr>
              <w:t>堵漏法兰夹具</w:t>
            </w:r>
          </w:p>
        </w:tc>
        <w:tc>
          <w:tcPr>
            <w:tcW w:w="373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符合</w:t>
            </w:r>
            <w:r w:rsidRPr="00F91279">
              <w:rPr>
                <w:rFonts w:ascii="华文楷体" w:eastAsia="华文楷体" w:hAnsi="华文楷体" w:cs="宋体" w:hint="eastAsia"/>
                <w:kern w:val="0"/>
              </w:rPr>
              <w:t xml:space="preserve"> GB/T9124.1-2019 </w:t>
            </w:r>
            <w:r w:rsidRPr="00F91279">
              <w:rPr>
                <w:rFonts w:ascii="华文楷体" w:eastAsia="华文楷体" w:hAnsi="华文楷体" w:cs="宋体" w:hint="eastAsia"/>
                <w:kern w:val="0"/>
              </w:rPr>
              <w:t>《钢制管法兰</w:t>
            </w:r>
            <w:r w:rsidRPr="00F91279">
              <w:rPr>
                <w:rFonts w:ascii="华文楷体" w:eastAsia="华文楷体" w:hAnsi="华文楷体" w:cs="宋体" w:hint="eastAsia"/>
                <w:kern w:val="0"/>
              </w:rPr>
              <w:t xml:space="preserve"> PN </w:t>
            </w:r>
            <w:r w:rsidRPr="00F91279">
              <w:rPr>
                <w:rFonts w:ascii="华文楷体" w:eastAsia="华文楷体" w:hAnsi="华文楷体" w:cs="宋体" w:hint="eastAsia"/>
                <w:kern w:val="0"/>
              </w:rPr>
              <w:t>系列法兰类型、代号及使用范围》标准；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、主要性能：</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1.1</w:t>
            </w:r>
            <w:r w:rsidRPr="00F91279">
              <w:rPr>
                <w:rFonts w:ascii="华文楷体" w:eastAsia="华文楷体" w:hAnsi="华文楷体" w:cs="宋体" w:hint="eastAsia"/>
                <w:kern w:val="0"/>
              </w:rPr>
              <w:t>、夹具内径为：Φ</w:t>
            </w:r>
            <w:r w:rsidRPr="00F91279">
              <w:rPr>
                <w:rFonts w:ascii="华文楷体" w:eastAsia="华文楷体" w:hAnsi="华文楷体" w:cs="宋体" w:hint="eastAsia"/>
                <w:kern w:val="0"/>
              </w:rPr>
              <w:t>95mm</w:t>
            </w:r>
            <w:r w:rsidRPr="00F91279">
              <w:rPr>
                <w:rFonts w:ascii="华文楷体" w:eastAsia="华文楷体" w:hAnsi="华文楷体" w:cs="宋体" w:hint="eastAsia"/>
                <w:kern w:val="0"/>
              </w:rPr>
              <w:t>、Φ</w:t>
            </w:r>
            <w:r w:rsidRPr="00F91279">
              <w:rPr>
                <w:rFonts w:ascii="华文楷体" w:eastAsia="华文楷体" w:hAnsi="华文楷体" w:cs="宋体" w:hint="eastAsia"/>
                <w:kern w:val="0"/>
              </w:rPr>
              <w:t>105mm</w:t>
            </w:r>
            <w:r w:rsidRPr="00F91279">
              <w:rPr>
                <w:rFonts w:ascii="华文楷体" w:eastAsia="华文楷体" w:hAnsi="华文楷体" w:cs="宋体" w:hint="eastAsia"/>
                <w:kern w:val="0"/>
              </w:rPr>
              <w:t>、Φ</w:t>
            </w:r>
            <w:r w:rsidRPr="00F91279">
              <w:rPr>
                <w:rFonts w:ascii="华文楷体" w:eastAsia="华文楷体" w:hAnsi="华文楷体" w:cs="宋体" w:hint="eastAsia"/>
                <w:kern w:val="0"/>
              </w:rPr>
              <w:t>115mm</w:t>
            </w:r>
            <w:r w:rsidRPr="00F91279">
              <w:rPr>
                <w:rFonts w:ascii="华文楷体" w:eastAsia="华文楷体" w:hAnsi="华文楷体" w:cs="宋体" w:hint="eastAsia"/>
                <w:kern w:val="0"/>
              </w:rPr>
              <w:t>、Φ</w:t>
            </w:r>
            <w:r w:rsidRPr="00F91279">
              <w:rPr>
                <w:rFonts w:ascii="华文楷体" w:eastAsia="华文楷体" w:hAnsi="华文楷体" w:cs="宋体" w:hint="eastAsia"/>
                <w:kern w:val="0"/>
              </w:rPr>
              <w:t>135mm</w:t>
            </w:r>
            <w:r w:rsidRPr="00F91279">
              <w:rPr>
                <w:rFonts w:ascii="华文楷体" w:eastAsia="华文楷体" w:hAnsi="华文楷体" w:cs="宋体" w:hint="eastAsia"/>
                <w:kern w:val="0"/>
              </w:rPr>
              <w:t>、Φ</w:t>
            </w:r>
            <w:r w:rsidRPr="00F91279">
              <w:rPr>
                <w:rFonts w:ascii="华文楷体" w:eastAsia="华文楷体" w:hAnsi="华文楷体" w:cs="宋体" w:hint="eastAsia"/>
                <w:kern w:val="0"/>
              </w:rPr>
              <w:t>145mm</w:t>
            </w:r>
            <w:r w:rsidRPr="00F91279">
              <w:rPr>
                <w:rFonts w:ascii="华文楷体" w:eastAsia="华文楷体" w:hAnsi="华文楷体" w:cs="宋体" w:hint="eastAsia"/>
                <w:kern w:val="0"/>
              </w:rPr>
              <w:t>、Φ</w:t>
            </w:r>
            <w:r w:rsidRPr="00F91279">
              <w:rPr>
                <w:rFonts w:ascii="华文楷体" w:eastAsia="华文楷体" w:hAnsi="华文楷体" w:cs="宋体" w:hint="eastAsia"/>
                <w:kern w:val="0"/>
              </w:rPr>
              <w:t>165mm</w:t>
            </w:r>
            <w:r w:rsidRPr="00F91279">
              <w:rPr>
                <w:rFonts w:ascii="华文楷体" w:eastAsia="华文楷体" w:hAnsi="华文楷体" w:cs="宋体" w:hint="eastAsia"/>
                <w:kern w:val="0"/>
              </w:rPr>
              <w:t>、Φ</w:t>
            </w:r>
            <w:r w:rsidRPr="00F91279">
              <w:rPr>
                <w:rFonts w:ascii="华文楷体" w:eastAsia="华文楷体" w:hAnsi="华文楷体" w:cs="宋体" w:hint="eastAsia"/>
                <w:kern w:val="0"/>
              </w:rPr>
              <w:t>180mm</w:t>
            </w:r>
            <w:r w:rsidRPr="00F91279">
              <w:rPr>
                <w:rFonts w:ascii="华文楷体" w:eastAsia="华文楷体" w:hAnsi="华文楷体" w:cs="宋体" w:hint="eastAsia"/>
                <w:kern w:val="0"/>
              </w:rPr>
              <w:t>、Φ</w:t>
            </w:r>
            <w:r w:rsidRPr="00F91279">
              <w:rPr>
                <w:rFonts w:ascii="华文楷体" w:eastAsia="华文楷体" w:hAnsi="华文楷体" w:cs="宋体" w:hint="eastAsia"/>
                <w:kern w:val="0"/>
              </w:rPr>
              <w:t>195mm</w:t>
            </w:r>
            <w:r w:rsidRPr="00F91279">
              <w:rPr>
                <w:rFonts w:ascii="华文楷体" w:eastAsia="华文楷体" w:hAnsi="华文楷体" w:cs="宋体" w:hint="eastAsia"/>
                <w:kern w:val="0"/>
              </w:rPr>
              <w:t>、Φ</w:t>
            </w:r>
            <w:r w:rsidRPr="00F91279">
              <w:rPr>
                <w:rFonts w:ascii="华文楷体" w:eastAsia="华文楷体" w:hAnsi="华文楷体" w:cs="宋体" w:hint="eastAsia"/>
                <w:kern w:val="0"/>
              </w:rPr>
              <w:t>210mm</w:t>
            </w:r>
            <w:r w:rsidRPr="00F91279">
              <w:rPr>
                <w:rFonts w:ascii="华文楷体" w:eastAsia="华文楷体" w:hAnsi="华文楷体" w:cs="宋体" w:hint="eastAsia"/>
                <w:kern w:val="0"/>
              </w:rPr>
              <w:t>、Φ</w:t>
            </w:r>
            <w:r w:rsidRPr="00F91279">
              <w:rPr>
                <w:rFonts w:ascii="华文楷体" w:eastAsia="华文楷体" w:hAnsi="华文楷体" w:cs="宋体" w:hint="eastAsia"/>
                <w:kern w:val="0"/>
              </w:rPr>
              <w:t>230mm</w:t>
            </w:r>
            <w:r w:rsidRPr="00F91279">
              <w:rPr>
                <w:rFonts w:ascii="华文楷体" w:eastAsia="华文楷体" w:hAnsi="华文楷体" w:cs="宋体" w:hint="eastAsia"/>
                <w:kern w:val="0"/>
              </w:rPr>
              <w:t>、Φ</w:t>
            </w:r>
            <w:r w:rsidRPr="00F91279">
              <w:rPr>
                <w:rFonts w:ascii="华文楷体" w:eastAsia="华文楷体" w:hAnsi="华文楷体" w:cs="宋体" w:hint="eastAsia"/>
                <w:kern w:val="0"/>
              </w:rPr>
              <w:t>250mm</w:t>
            </w:r>
            <w:r w:rsidRPr="00F91279">
              <w:rPr>
                <w:rFonts w:ascii="华文楷体" w:eastAsia="华文楷体" w:hAnsi="华文楷体" w:cs="宋体" w:hint="eastAsia"/>
                <w:kern w:val="0"/>
              </w:rPr>
              <w:t>、Φ</w:t>
            </w:r>
            <w:r w:rsidRPr="00F91279">
              <w:rPr>
                <w:rFonts w:ascii="华文楷体" w:eastAsia="华文楷体" w:hAnsi="华文楷体" w:cs="宋体" w:hint="eastAsia"/>
                <w:kern w:val="0"/>
              </w:rPr>
              <w:t>270mm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1.2</w:t>
            </w:r>
            <w:r w:rsidRPr="00F91279">
              <w:rPr>
                <w:rFonts w:ascii="华文楷体" w:eastAsia="华文楷体" w:hAnsi="华文楷体" w:cs="宋体" w:hint="eastAsia"/>
                <w:kern w:val="0"/>
              </w:rPr>
              <w:t>、配备盘根、</w:t>
            </w:r>
            <w:proofErr w:type="gramStart"/>
            <w:r w:rsidRPr="00F91279">
              <w:rPr>
                <w:rFonts w:ascii="华文楷体" w:eastAsia="华文楷体" w:hAnsi="华文楷体" w:cs="宋体" w:hint="eastAsia"/>
                <w:kern w:val="0"/>
              </w:rPr>
              <w:t>携行箱</w:t>
            </w:r>
            <w:proofErr w:type="gramEnd"/>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、主要参数：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2.1</w:t>
            </w:r>
            <w:r w:rsidRPr="00F91279">
              <w:rPr>
                <w:rFonts w:ascii="华文楷体" w:eastAsia="华文楷体" w:hAnsi="华文楷体" w:cs="宋体" w:hint="eastAsia"/>
                <w:kern w:val="0"/>
              </w:rPr>
              <w:t>、适用介质温度（℃）</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200</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750</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2.2</w:t>
            </w:r>
            <w:r w:rsidRPr="00F91279">
              <w:rPr>
                <w:rFonts w:ascii="华文楷体" w:eastAsia="华文楷体" w:hAnsi="华文楷体" w:cs="宋体" w:hint="eastAsia"/>
                <w:kern w:val="0"/>
              </w:rPr>
              <w:t>、套具壁厚：≥</w:t>
            </w:r>
            <w:r w:rsidRPr="00F91279">
              <w:rPr>
                <w:rFonts w:ascii="华文楷体" w:eastAsia="华文楷体" w:hAnsi="华文楷体" w:cs="宋体" w:hint="eastAsia"/>
                <w:kern w:val="0"/>
              </w:rPr>
              <w:t>20mm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2.3</w:t>
            </w:r>
            <w:r w:rsidRPr="00F91279">
              <w:rPr>
                <w:rFonts w:ascii="华文楷体" w:eastAsia="华文楷体" w:hAnsi="华文楷体" w:cs="宋体" w:hint="eastAsia"/>
                <w:kern w:val="0"/>
              </w:rPr>
              <w:t>、适用压力：</w:t>
            </w:r>
            <w:r w:rsidRPr="00F91279">
              <w:rPr>
                <w:rFonts w:ascii="华文楷体" w:eastAsia="华文楷体" w:hAnsi="华文楷体" w:cs="宋体" w:hint="eastAsia"/>
                <w:kern w:val="0"/>
              </w:rPr>
              <w:t>-1.0MPa</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2.5MPa</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2.4</w:t>
            </w:r>
            <w:r w:rsidRPr="00F91279">
              <w:rPr>
                <w:rFonts w:ascii="华文楷体" w:eastAsia="华文楷体" w:hAnsi="华文楷体" w:cs="宋体" w:hint="eastAsia"/>
                <w:kern w:val="0"/>
              </w:rPr>
              <w:t>、螺栓强度：≥</w:t>
            </w:r>
            <w:r w:rsidRPr="00F91279">
              <w:rPr>
                <w:rFonts w:ascii="华文楷体" w:eastAsia="华文楷体" w:hAnsi="华文楷体" w:cs="宋体" w:hint="eastAsia"/>
                <w:kern w:val="0"/>
              </w:rPr>
              <w:t>8.8</w:t>
            </w:r>
            <w:r w:rsidRPr="00F91279">
              <w:rPr>
                <w:rFonts w:ascii="华文楷体" w:eastAsia="华文楷体" w:hAnsi="华文楷体" w:cs="宋体" w:hint="eastAsia"/>
                <w:kern w:val="0"/>
              </w:rPr>
              <w:t>级高强螺栓；</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、提供具有国家级或</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w:t>
            </w:r>
            <w:r w:rsidRPr="00F91279">
              <w:rPr>
                <w:rFonts w:ascii="华文楷体" w:eastAsia="华文楷体" w:hAnsi="华文楷体" w:cs="宋体" w:hint="eastAsia"/>
                <w:kern w:val="0"/>
              </w:rPr>
              <w:t>测报告。</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提供三年以上免费质保。</w:t>
            </w:r>
          </w:p>
        </w:tc>
      </w:tr>
      <w:tr w:rsidR="00F91279" w:rsidRPr="00F91279">
        <w:tc>
          <w:tcPr>
            <w:tcW w:w="480" w:type="pct"/>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6</w:t>
            </w:r>
          </w:p>
        </w:tc>
        <w:tc>
          <w:tcPr>
            <w:tcW w:w="790" w:type="pct"/>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堵漏工具</w:t>
            </w:r>
          </w:p>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（包含</w:t>
            </w:r>
            <w:proofErr w:type="gramStart"/>
            <w:r w:rsidRPr="00F91279">
              <w:rPr>
                <w:rFonts w:ascii="华文楷体" w:eastAsia="华文楷体" w:hAnsi="华文楷体" w:cs="宋体" w:hint="eastAsia"/>
                <w:kern w:val="0"/>
              </w:rPr>
              <w:t>外封式堵漏</w:t>
            </w:r>
            <w:proofErr w:type="gramEnd"/>
            <w:r w:rsidRPr="00F91279">
              <w:rPr>
                <w:rFonts w:ascii="华文楷体" w:eastAsia="华文楷体" w:hAnsi="华文楷体" w:cs="宋体" w:hint="eastAsia"/>
                <w:kern w:val="0"/>
              </w:rPr>
              <w:t>袋</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套、捆绑式堵漏工具</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套、金属堵漏套管</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套、气动吸盘式堵漏器</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套、注入式堵漏工具</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套）</w:t>
            </w:r>
          </w:p>
        </w:tc>
        <w:tc>
          <w:tcPr>
            <w:tcW w:w="373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符合</w:t>
            </w:r>
            <w:r w:rsidRPr="00F91279">
              <w:rPr>
                <w:rFonts w:ascii="华文楷体" w:eastAsia="华文楷体" w:hAnsi="华文楷体" w:cs="宋体" w:hint="eastAsia"/>
                <w:kern w:val="0"/>
              </w:rPr>
              <w:t>GB 23440-2009</w:t>
            </w:r>
            <w:r w:rsidRPr="00F91279">
              <w:rPr>
                <w:rFonts w:ascii="华文楷体" w:eastAsia="华文楷体" w:hAnsi="华文楷体" w:cs="宋体" w:hint="eastAsia"/>
                <w:kern w:val="0"/>
              </w:rPr>
              <w:t>《无机防水堵漏材料》、</w:t>
            </w:r>
            <w:r w:rsidRPr="00F91279">
              <w:rPr>
                <w:rFonts w:ascii="华文楷体" w:eastAsia="华文楷体" w:hAnsi="华文楷体" w:cs="宋体" w:hint="eastAsia"/>
                <w:kern w:val="0"/>
              </w:rPr>
              <w:t>XF1025-2012</w:t>
            </w:r>
            <w:r w:rsidRPr="00F91279">
              <w:rPr>
                <w:rFonts w:ascii="华文楷体" w:eastAsia="华文楷体" w:hAnsi="华文楷体" w:cs="宋体" w:hint="eastAsia"/>
                <w:kern w:val="0"/>
              </w:rPr>
              <w:t>《消防产品</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消防安全要求》；</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w:t>
            </w:r>
            <w:proofErr w:type="gramStart"/>
            <w:r w:rsidRPr="00F91279">
              <w:rPr>
                <w:rFonts w:ascii="华文楷体" w:eastAsia="华文楷体" w:hAnsi="华文楷体" w:cs="宋体" w:hint="eastAsia"/>
                <w:kern w:val="0"/>
              </w:rPr>
              <w:t>外封式堵漏</w:t>
            </w:r>
            <w:proofErr w:type="gramEnd"/>
            <w:r w:rsidRPr="00F91279">
              <w:rPr>
                <w:rFonts w:ascii="华文楷体" w:eastAsia="华文楷体" w:hAnsi="华文楷体" w:cs="宋体" w:hint="eastAsia"/>
                <w:kern w:val="0"/>
              </w:rPr>
              <w:t>袋</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1.1</w:t>
            </w:r>
            <w:r w:rsidRPr="00F91279">
              <w:rPr>
                <w:rFonts w:ascii="华文楷体" w:eastAsia="华文楷体" w:hAnsi="华文楷体" w:cs="宋体" w:hint="eastAsia"/>
                <w:kern w:val="0"/>
              </w:rPr>
              <w:t>、材质：由高强度橡胶和增强材料复合制成或优于该材质；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1.2</w:t>
            </w:r>
            <w:r w:rsidRPr="00F91279">
              <w:rPr>
                <w:rFonts w:ascii="华文楷体" w:eastAsia="华文楷体" w:hAnsi="华文楷体" w:cs="宋体" w:hint="eastAsia"/>
                <w:kern w:val="0"/>
              </w:rPr>
              <w:t>、由绑带及锁紧器、</w:t>
            </w:r>
            <w:proofErr w:type="gramStart"/>
            <w:r w:rsidRPr="00F91279">
              <w:rPr>
                <w:rFonts w:ascii="华文楷体" w:eastAsia="华文楷体" w:hAnsi="华文楷体" w:cs="宋体" w:hint="eastAsia"/>
                <w:kern w:val="0"/>
              </w:rPr>
              <w:t>结漏袋</w:t>
            </w:r>
            <w:proofErr w:type="gramEnd"/>
            <w:r w:rsidRPr="00F91279">
              <w:rPr>
                <w:rFonts w:ascii="华文楷体" w:eastAsia="华文楷体" w:hAnsi="华文楷体" w:cs="宋体" w:hint="eastAsia"/>
                <w:kern w:val="0"/>
              </w:rPr>
              <w:t>、转气接头、压力表、排气阀、脚踏泵、通气软管等组成，</w:t>
            </w:r>
            <w:proofErr w:type="gramStart"/>
            <w:r w:rsidRPr="00F91279">
              <w:rPr>
                <w:rFonts w:ascii="华文楷体" w:eastAsia="华文楷体" w:hAnsi="华文楷体" w:cs="宋体" w:hint="eastAsia"/>
                <w:kern w:val="0"/>
              </w:rPr>
              <w:t>配备携行箱</w:t>
            </w:r>
            <w:proofErr w:type="gramEnd"/>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1.3</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(Kg)</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11</w:t>
            </w:r>
            <w:r w:rsidRPr="00F91279">
              <w:rPr>
                <w:rFonts w:ascii="华文楷体" w:eastAsia="华文楷体" w:hAnsi="华文楷体" w:cs="宋体" w:hint="eastAsia"/>
                <w:kern w:val="0"/>
              </w:rPr>
              <w:t>（</w:t>
            </w:r>
            <w:proofErr w:type="gramStart"/>
            <w:r w:rsidRPr="00F91279">
              <w:rPr>
                <w:rFonts w:ascii="华文楷体" w:eastAsia="华文楷体" w:hAnsi="华文楷体" w:cs="宋体" w:hint="eastAsia"/>
                <w:kern w:val="0"/>
              </w:rPr>
              <w:t>含携行</w:t>
            </w:r>
            <w:proofErr w:type="gramEnd"/>
            <w:r w:rsidRPr="00F91279">
              <w:rPr>
                <w:rFonts w:ascii="华文楷体" w:eastAsia="华文楷体" w:hAnsi="华文楷体" w:cs="宋体" w:hint="eastAsia"/>
                <w:kern w:val="0"/>
              </w:rPr>
              <w:t>箱）；</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1.4</w:t>
            </w:r>
            <w:r w:rsidRPr="00F91279">
              <w:rPr>
                <w:rFonts w:ascii="华文楷体" w:eastAsia="华文楷体" w:hAnsi="华文楷体" w:cs="宋体" w:hint="eastAsia"/>
                <w:kern w:val="0"/>
              </w:rPr>
              <w:t>、工作压力</w:t>
            </w:r>
            <w:r w:rsidRPr="00F91279">
              <w:rPr>
                <w:rFonts w:ascii="华文楷体" w:eastAsia="华文楷体" w:hAnsi="华文楷体" w:cs="宋体" w:hint="eastAsia"/>
                <w:kern w:val="0"/>
              </w:rPr>
              <w:t>(MPa)</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0.15</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1.5</w:t>
            </w:r>
            <w:r w:rsidRPr="00F91279">
              <w:rPr>
                <w:rFonts w:ascii="华文楷体" w:eastAsia="华文楷体" w:hAnsi="华文楷体" w:cs="宋体" w:hint="eastAsia"/>
                <w:kern w:val="0"/>
              </w:rPr>
              <w:t>、充气时间（</w:t>
            </w:r>
            <w:r w:rsidRPr="00F91279">
              <w:rPr>
                <w:rFonts w:ascii="华文楷体" w:eastAsia="华文楷体" w:hAnsi="华文楷体" w:cs="宋体" w:hint="eastAsia"/>
                <w:kern w:val="0"/>
              </w:rPr>
              <w:t>s</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60</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、捆绑式堵漏袋</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2.1</w:t>
            </w:r>
            <w:r w:rsidRPr="00F91279">
              <w:rPr>
                <w:rFonts w:ascii="华文楷体" w:eastAsia="华文楷体" w:hAnsi="华文楷体" w:cs="宋体" w:hint="eastAsia"/>
                <w:kern w:val="0"/>
              </w:rPr>
              <w:t>、材质：由高强度橡胶和增强材料复合制成或优于该材质；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2.2</w:t>
            </w:r>
            <w:r w:rsidRPr="00F91279">
              <w:rPr>
                <w:rFonts w:ascii="华文楷体" w:eastAsia="华文楷体" w:hAnsi="华文楷体" w:cs="宋体" w:hint="eastAsia"/>
                <w:kern w:val="0"/>
              </w:rPr>
              <w:t>、由绑带及锁紧器、</w:t>
            </w:r>
            <w:proofErr w:type="gramStart"/>
            <w:r w:rsidRPr="00F91279">
              <w:rPr>
                <w:rFonts w:ascii="华文楷体" w:eastAsia="华文楷体" w:hAnsi="华文楷体" w:cs="宋体" w:hint="eastAsia"/>
                <w:kern w:val="0"/>
              </w:rPr>
              <w:t>结漏袋</w:t>
            </w:r>
            <w:proofErr w:type="gramEnd"/>
            <w:r w:rsidRPr="00F91279">
              <w:rPr>
                <w:rFonts w:ascii="华文楷体" w:eastAsia="华文楷体" w:hAnsi="华文楷体" w:cs="宋体" w:hint="eastAsia"/>
                <w:kern w:val="0"/>
              </w:rPr>
              <w:t>、转气接头、压力表、排气阀、脚踏泵、通气软管等组成，</w:t>
            </w:r>
            <w:proofErr w:type="gramStart"/>
            <w:r w:rsidRPr="00F91279">
              <w:rPr>
                <w:rFonts w:ascii="华文楷体" w:eastAsia="华文楷体" w:hAnsi="华文楷体" w:cs="宋体" w:hint="eastAsia"/>
                <w:kern w:val="0"/>
              </w:rPr>
              <w:t>配备携行箱</w:t>
            </w:r>
            <w:proofErr w:type="gramEnd"/>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2.3</w:t>
            </w:r>
            <w:r w:rsidRPr="00F91279">
              <w:rPr>
                <w:rFonts w:ascii="华文楷体" w:eastAsia="华文楷体" w:hAnsi="华文楷体" w:cs="宋体" w:hint="eastAsia"/>
                <w:kern w:val="0"/>
              </w:rPr>
              <w:t>、工作压力</w:t>
            </w:r>
            <w:r w:rsidRPr="00F91279">
              <w:rPr>
                <w:rFonts w:ascii="华文楷体" w:eastAsia="华文楷体" w:hAnsi="华文楷体" w:cs="宋体" w:hint="eastAsia"/>
                <w:kern w:val="0"/>
              </w:rPr>
              <w:t>(MPa)</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0.15</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2.4</w:t>
            </w:r>
            <w:r w:rsidRPr="00F91279">
              <w:rPr>
                <w:rFonts w:ascii="华文楷体" w:eastAsia="华文楷体" w:hAnsi="华文楷体" w:cs="宋体" w:hint="eastAsia"/>
                <w:kern w:val="0"/>
              </w:rPr>
              <w:t>、充气时间（</w:t>
            </w:r>
            <w:r w:rsidRPr="00F91279">
              <w:rPr>
                <w:rFonts w:ascii="华文楷体" w:eastAsia="华文楷体" w:hAnsi="华文楷体" w:cs="宋体" w:hint="eastAsia"/>
                <w:kern w:val="0"/>
              </w:rPr>
              <w:t>s</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60</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、金属堵漏套管</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3.1</w:t>
            </w:r>
            <w:r w:rsidRPr="00F91279">
              <w:rPr>
                <w:rFonts w:ascii="华文楷体" w:eastAsia="华文楷体" w:hAnsi="华文楷体" w:cs="宋体" w:hint="eastAsia"/>
                <w:kern w:val="0"/>
              </w:rPr>
              <w:t>、材质：金属、橡胶或优于该材质；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3.2</w:t>
            </w:r>
            <w:r w:rsidRPr="00F91279">
              <w:rPr>
                <w:rFonts w:ascii="华文楷体" w:eastAsia="华文楷体" w:hAnsi="华文楷体" w:cs="宋体" w:hint="eastAsia"/>
                <w:kern w:val="0"/>
              </w:rPr>
              <w:t>、由不锈钢板，密封垫，固定架，锁紧架，六角螺母，</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平</w:t>
            </w:r>
            <w:r w:rsidRPr="00F91279">
              <w:rPr>
                <w:rFonts w:ascii="华文楷体" w:eastAsia="华文楷体" w:hAnsi="华文楷体" w:cs="宋体" w:hint="eastAsia"/>
                <w:kern w:val="0"/>
              </w:rPr>
              <w:lastRenderedPageBreak/>
              <w:t>垫圈，加强半圆</w:t>
            </w:r>
            <w:proofErr w:type="gramStart"/>
            <w:r w:rsidRPr="00F91279">
              <w:rPr>
                <w:rFonts w:ascii="华文楷体" w:eastAsia="华文楷体" w:hAnsi="华文楷体" w:cs="宋体" w:hint="eastAsia"/>
                <w:kern w:val="0"/>
              </w:rPr>
              <w:t>头方颈螺栓</w:t>
            </w:r>
            <w:proofErr w:type="gramEnd"/>
            <w:r w:rsidRPr="00F91279">
              <w:rPr>
                <w:rFonts w:ascii="华文楷体" w:eastAsia="华文楷体" w:hAnsi="华文楷体" w:cs="宋体" w:hint="eastAsia"/>
                <w:kern w:val="0"/>
              </w:rPr>
              <w:t>，可逆式棘轮扳手，手动套筒扳</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手套筒头，双头呆扳手组成，</w:t>
            </w:r>
            <w:proofErr w:type="gramStart"/>
            <w:r w:rsidRPr="00F91279">
              <w:rPr>
                <w:rFonts w:ascii="华文楷体" w:eastAsia="华文楷体" w:hAnsi="华文楷体" w:cs="宋体" w:hint="eastAsia"/>
                <w:kern w:val="0"/>
              </w:rPr>
              <w:t>配备携行箱</w:t>
            </w:r>
            <w:proofErr w:type="gramEnd"/>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3.3</w:t>
            </w:r>
            <w:r w:rsidRPr="00F91279">
              <w:rPr>
                <w:rFonts w:ascii="华文楷体" w:eastAsia="华文楷体" w:hAnsi="华文楷体" w:cs="宋体" w:hint="eastAsia"/>
                <w:kern w:val="0"/>
              </w:rPr>
              <w:t>、适用介质温度：</w:t>
            </w:r>
            <w:r w:rsidRPr="00F91279">
              <w:rPr>
                <w:rFonts w:ascii="华文楷体" w:eastAsia="华文楷体" w:hAnsi="华文楷体" w:cs="宋体" w:hint="eastAsia"/>
                <w:kern w:val="0"/>
              </w:rPr>
              <w:t>-70</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250</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3.4</w:t>
            </w:r>
            <w:r w:rsidRPr="00F91279">
              <w:rPr>
                <w:rFonts w:ascii="华文楷体" w:eastAsia="华文楷体" w:hAnsi="华文楷体" w:cs="宋体" w:hint="eastAsia"/>
                <w:kern w:val="0"/>
              </w:rPr>
              <w:t>、堵漏压力：</w:t>
            </w:r>
            <w:r w:rsidRPr="00F91279">
              <w:rPr>
                <w:rFonts w:ascii="华文楷体" w:eastAsia="华文楷体" w:hAnsi="华文楷体" w:cs="宋体" w:hint="eastAsia"/>
                <w:kern w:val="0"/>
              </w:rPr>
              <w:t>2.5MPa</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、气动吸盘式堵漏器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4.1</w:t>
            </w:r>
            <w:r w:rsidRPr="00F91279">
              <w:rPr>
                <w:rFonts w:ascii="华文楷体" w:eastAsia="华文楷体" w:hAnsi="华文楷体" w:cs="宋体" w:hint="eastAsia"/>
                <w:kern w:val="0"/>
              </w:rPr>
              <w:t>、由吸盘、排流系统、真空系统、排流管、充气软管、截流阀、压力表组成，</w:t>
            </w:r>
            <w:proofErr w:type="gramStart"/>
            <w:r w:rsidRPr="00F91279">
              <w:rPr>
                <w:rFonts w:ascii="华文楷体" w:eastAsia="华文楷体" w:hAnsi="华文楷体" w:cs="宋体" w:hint="eastAsia"/>
                <w:kern w:val="0"/>
              </w:rPr>
              <w:t>配备携行箱</w:t>
            </w:r>
            <w:proofErr w:type="gramEnd"/>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4.2</w:t>
            </w:r>
            <w:r w:rsidRPr="00F91279">
              <w:rPr>
                <w:rFonts w:ascii="华文楷体" w:eastAsia="华文楷体" w:hAnsi="华文楷体" w:cs="宋体" w:hint="eastAsia"/>
                <w:kern w:val="0"/>
              </w:rPr>
              <w:t>、尺寸大小：≥Φ</w:t>
            </w:r>
            <w:r w:rsidRPr="00F91279">
              <w:rPr>
                <w:rFonts w:ascii="华文楷体" w:eastAsia="华文楷体" w:hAnsi="华文楷体" w:cs="宋体" w:hint="eastAsia"/>
                <w:kern w:val="0"/>
              </w:rPr>
              <w:t>500mm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4.3</w:t>
            </w:r>
            <w:r w:rsidRPr="00F91279">
              <w:rPr>
                <w:rFonts w:ascii="华文楷体" w:eastAsia="华文楷体" w:hAnsi="华文楷体" w:cs="宋体" w:hint="eastAsia"/>
                <w:kern w:val="0"/>
              </w:rPr>
              <w:t>、封堵面积：≥Φ</w:t>
            </w:r>
            <w:r w:rsidRPr="00F91279">
              <w:rPr>
                <w:rFonts w:ascii="华文楷体" w:eastAsia="华文楷体" w:hAnsi="华文楷体" w:cs="宋体" w:hint="eastAsia"/>
                <w:kern w:val="0"/>
              </w:rPr>
              <w:t>500/200mm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4.4</w:t>
            </w:r>
            <w:r w:rsidRPr="00F91279">
              <w:rPr>
                <w:rFonts w:ascii="华文楷体" w:eastAsia="华文楷体" w:hAnsi="华文楷体" w:cs="宋体" w:hint="eastAsia"/>
                <w:kern w:val="0"/>
              </w:rPr>
              <w:t>、充气压力：≥</w:t>
            </w:r>
            <w:r w:rsidRPr="00F91279">
              <w:rPr>
                <w:rFonts w:ascii="华文楷体" w:eastAsia="华文楷体" w:hAnsi="华文楷体" w:cs="宋体" w:hint="eastAsia"/>
                <w:kern w:val="0"/>
              </w:rPr>
              <w:t>0.8MPa</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4.5</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真空压力：≥－</w:t>
            </w:r>
            <w:r w:rsidRPr="00F91279">
              <w:rPr>
                <w:rFonts w:ascii="华文楷体" w:eastAsia="华文楷体" w:hAnsi="华文楷体" w:cs="宋体" w:hint="eastAsia"/>
                <w:kern w:val="0"/>
              </w:rPr>
              <w:t>0.85MPa</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4.6</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5.5kg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、注入式堵漏工具</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5.1</w:t>
            </w:r>
            <w:r w:rsidRPr="00F91279">
              <w:rPr>
                <w:rFonts w:ascii="华文楷体" w:eastAsia="华文楷体" w:hAnsi="华文楷体" w:cs="宋体" w:hint="eastAsia"/>
                <w:kern w:val="0"/>
              </w:rPr>
              <w:t>、由注胶枪，堵漏胶，手压泵，专用高压油泵（附快速接头），油管，注射阀</w:t>
            </w:r>
            <w:r w:rsidRPr="00F91279">
              <w:rPr>
                <w:rFonts w:ascii="华文楷体" w:eastAsia="华文楷体" w:hAnsi="华文楷体" w:cs="宋体" w:hint="eastAsia"/>
                <w:kern w:val="0"/>
              </w:rPr>
              <w:t>，角向接头，注胶螺母，注胶螺栓，专用润滑松动喷剂，专用扳手等组成，</w:t>
            </w:r>
            <w:proofErr w:type="gramStart"/>
            <w:r w:rsidRPr="00F91279">
              <w:rPr>
                <w:rFonts w:ascii="华文楷体" w:eastAsia="华文楷体" w:hAnsi="华文楷体" w:cs="宋体" w:hint="eastAsia"/>
                <w:kern w:val="0"/>
              </w:rPr>
              <w:t>配备携行箱</w:t>
            </w:r>
            <w:proofErr w:type="gramEnd"/>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5.2</w:t>
            </w:r>
            <w:r w:rsidRPr="00F91279">
              <w:rPr>
                <w:rFonts w:ascii="华文楷体" w:eastAsia="华文楷体" w:hAnsi="华文楷体" w:cs="宋体" w:hint="eastAsia"/>
                <w:kern w:val="0"/>
              </w:rPr>
              <w:t>、额定压力</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63MPa</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5.3</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18kg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5.4</w:t>
            </w:r>
            <w:r w:rsidRPr="00F91279">
              <w:rPr>
                <w:rFonts w:ascii="华文楷体" w:eastAsia="华文楷体" w:hAnsi="华文楷体" w:cs="宋体" w:hint="eastAsia"/>
                <w:kern w:val="0"/>
              </w:rPr>
              <w:t>、工作温度：</w:t>
            </w:r>
            <w:r w:rsidRPr="00F91279">
              <w:rPr>
                <w:rFonts w:ascii="华文楷体" w:eastAsia="华文楷体" w:hAnsi="华文楷体" w:cs="宋体" w:hint="eastAsia"/>
                <w:kern w:val="0"/>
              </w:rPr>
              <w:t>-200-750</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6</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7</w:t>
            </w:r>
            <w:r w:rsidRPr="00F91279">
              <w:rPr>
                <w:rFonts w:ascii="华文楷体" w:eastAsia="华文楷体" w:hAnsi="华文楷体" w:cs="宋体" w:hint="eastAsia"/>
                <w:kern w:val="0"/>
              </w:rPr>
              <w:t>、★提供满足物品清单和型号参数的承诺（加盖公章，格式自拟）；</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8</w:t>
            </w:r>
            <w:r w:rsidRPr="00F91279">
              <w:rPr>
                <w:rFonts w:ascii="华文楷体" w:eastAsia="华文楷体" w:hAnsi="华文楷体" w:cs="宋体" w:hint="eastAsia"/>
                <w:kern w:val="0"/>
              </w:rPr>
              <w:t>、提交物品时必须提供具有国家级或</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w:t>
            </w:r>
            <w:r w:rsidRPr="00F91279">
              <w:rPr>
                <w:rFonts w:ascii="华文楷体" w:eastAsia="华文楷体" w:hAnsi="华文楷体" w:cs="宋体" w:hint="eastAsia"/>
                <w:kern w:val="0"/>
              </w:rPr>
              <w:t>提供三年以上免费质保。</w:t>
            </w:r>
          </w:p>
        </w:tc>
      </w:tr>
      <w:tr w:rsidR="00F91279" w:rsidRPr="00F91279">
        <w:tc>
          <w:tcPr>
            <w:tcW w:w="480" w:type="pct"/>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lastRenderedPageBreak/>
              <w:t>7</w:t>
            </w:r>
          </w:p>
        </w:tc>
        <w:tc>
          <w:tcPr>
            <w:tcW w:w="790" w:type="pct"/>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超低延展静力绳（</w:t>
            </w:r>
            <w:r w:rsidRPr="00F91279">
              <w:rPr>
                <w:rFonts w:ascii="华文楷体" w:eastAsia="华文楷体" w:hAnsi="华文楷体" w:cs="宋体" w:hint="eastAsia"/>
                <w:kern w:val="0"/>
              </w:rPr>
              <w:t>100</w:t>
            </w:r>
            <w:r w:rsidRPr="00F91279">
              <w:rPr>
                <w:rFonts w:ascii="华文楷体" w:eastAsia="华文楷体" w:hAnsi="华文楷体" w:cs="宋体" w:hint="eastAsia"/>
                <w:kern w:val="0"/>
              </w:rPr>
              <w:t>米）</w:t>
            </w:r>
          </w:p>
        </w:tc>
        <w:tc>
          <w:tcPr>
            <w:tcW w:w="373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、符合</w:t>
            </w:r>
            <w:r w:rsidRPr="00F91279">
              <w:rPr>
                <w:rFonts w:ascii="华文楷体" w:eastAsia="华文楷体" w:hAnsi="华文楷体" w:cs="宋体" w:hint="eastAsia"/>
                <w:kern w:val="0"/>
              </w:rPr>
              <w:t>XF494-2023</w:t>
            </w:r>
            <w:r w:rsidRPr="00F91279">
              <w:rPr>
                <w:rFonts w:ascii="华文楷体" w:eastAsia="华文楷体" w:hAnsi="华文楷体" w:cs="宋体" w:hint="eastAsia"/>
                <w:kern w:val="0"/>
              </w:rPr>
              <w:t>《消防用防坠落装备》标准；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、材料为尼龙或优于该材质；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、主要参数：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3.1</w:t>
            </w:r>
            <w:r w:rsidRPr="00F91279">
              <w:rPr>
                <w:rFonts w:ascii="华文楷体" w:eastAsia="华文楷体" w:hAnsi="华文楷体" w:cs="宋体" w:hint="eastAsia"/>
                <w:kern w:val="0"/>
              </w:rPr>
              <w:t>、直径：</w:t>
            </w:r>
            <w:r w:rsidRPr="00F91279">
              <w:rPr>
                <w:rFonts w:ascii="华文楷体" w:eastAsia="华文楷体" w:hAnsi="华文楷体" w:cs="宋体" w:hint="eastAsia"/>
                <w:kern w:val="0"/>
              </w:rPr>
              <w:t>10.5mm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3.2</w:t>
            </w:r>
            <w:r w:rsidRPr="00F91279">
              <w:rPr>
                <w:rFonts w:ascii="华文楷体" w:eastAsia="华文楷体" w:hAnsi="华文楷体" w:cs="宋体" w:hint="eastAsia"/>
                <w:kern w:val="0"/>
              </w:rPr>
              <w:t>、静态延伸率</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3.3</w:t>
            </w:r>
            <w:r w:rsidRPr="00F91279">
              <w:rPr>
                <w:rFonts w:ascii="华文楷体" w:eastAsia="华文楷体" w:hAnsi="华文楷体" w:cs="宋体" w:hint="eastAsia"/>
                <w:kern w:val="0"/>
              </w:rPr>
              <w:t>、最小断裂负荷：≥</w:t>
            </w:r>
            <w:r w:rsidRPr="00F91279">
              <w:rPr>
                <w:rFonts w:ascii="华文楷体" w:eastAsia="华文楷体" w:hAnsi="华文楷体" w:cs="宋体" w:hint="eastAsia"/>
                <w:kern w:val="0"/>
              </w:rPr>
              <w:t>29kN</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3.4</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96g/m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 xml:space="preserve">3.5 </w:t>
            </w:r>
            <w:r w:rsidRPr="00F91279">
              <w:rPr>
                <w:rFonts w:ascii="华文楷体" w:eastAsia="华文楷体" w:hAnsi="华文楷体" w:cs="宋体" w:hint="eastAsia"/>
                <w:kern w:val="0"/>
              </w:rPr>
              <w:t>打结强力</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17.5 kN</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、提供具有国家级或</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资质认证的第三方检测机构出具的检测报告。提供三年以上免费质保。</w:t>
            </w:r>
          </w:p>
        </w:tc>
      </w:tr>
      <w:tr w:rsidR="00F91279" w:rsidRPr="00F91279">
        <w:tc>
          <w:tcPr>
            <w:tcW w:w="480" w:type="pct"/>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8</w:t>
            </w:r>
          </w:p>
        </w:tc>
        <w:tc>
          <w:tcPr>
            <w:tcW w:w="790" w:type="pct"/>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绳索收纳包</w:t>
            </w:r>
          </w:p>
        </w:tc>
        <w:tc>
          <w:tcPr>
            <w:tcW w:w="373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、主要性能：</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1.1</w:t>
            </w:r>
            <w:r w:rsidRPr="00F91279">
              <w:rPr>
                <w:rFonts w:ascii="华文楷体" w:eastAsia="华文楷体" w:hAnsi="华文楷体" w:cs="宋体" w:hint="eastAsia"/>
                <w:kern w:val="0"/>
              </w:rPr>
              <w:t>、采用环保</w:t>
            </w:r>
            <w:r w:rsidRPr="00F91279">
              <w:rPr>
                <w:rFonts w:ascii="华文楷体" w:eastAsia="华文楷体" w:hAnsi="华文楷体" w:cs="宋体" w:hint="eastAsia"/>
                <w:kern w:val="0"/>
              </w:rPr>
              <w:t>TPU</w:t>
            </w:r>
            <w:r w:rsidRPr="00F91279">
              <w:rPr>
                <w:rFonts w:ascii="华文楷体" w:eastAsia="华文楷体" w:hAnsi="华文楷体" w:cs="宋体" w:hint="eastAsia"/>
                <w:kern w:val="0"/>
              </w:rPr>
              <w:t>材料或优于该材质，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1.2</w:t>
            </w:r>
            <w:r w:rsidRPr="00F91279">
              <w:rPr>
                <w:rFonts w:ascii="华文楷体" w:eastAsia="华文楷体" w:hAnsi="华文楷体" w:cs="宋体" w:hint="eastAsia"/>
                <w:kern w:val="0"/>
              </w:rPr>
              <w:t>、内部配有连接环，可以连接绳头和装备；</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lastRenderedPageBreak/>
              <w:t>1.3</w:t>
            </w:r>
            <w:r w:rsidRPr="00F91279">
              <w:rPr>
                <w:rFonts w:ascii="华文楷体" w:eastAsia="华文楷体" w:hAnsi="华文楷体" w:cs="宋体" w:hint="eastAsia"/>
                <w:kern w:val="0"/>
              </w:rPr>
              <w:t>、</w:t>
            </w:r>
            <w:proofErr w:type="gramStart"/>
            <w:r w:rsidRPr="00F91279">
              <w:rPr>
                <w:rFonts w:ascii="华文楷体" w:eastAsia="华文楷体" w:hAnsi="华文楷体" w:cs="宋体" w:hint="eastAsia"/>
                <w:kern w:val="0"/>
              </w:rPr>
              <w:t>绳包口</w:t>
            </w:r>
            <w:proofErr w:type="gramEnd"/>
            <w:r w:rsidRPr="00F91279">
              <w:rPr>
                <w:rFonts w:ascii="华文楷体" w:eastAsia="华文楷体" w:hAnsi="华文楷体" w:cs="宋体" w:hint="eastAsia"/>
                <w:kern w:val="0"/>
              </w:rPr>
              <w:t>为卷口设计；</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1.4</w:t>
            </w:r>
            <w:r w:rsidRPr="00F91279">
              <w:rPr>
                <w:rFonts w:ascii="华文楷体" w:eastAsia="华文楷体" w:hAnsi="华文楷体" w:cs="宋体" w:hint="eastAsia"/>
                <w:kern w:val="0"/>
              </w:rPr>
              <w:t>、至少配有两个大提手，装载重物≥</w:t>
            </w:r>
            <w:r w:rsidRPr="00F91279">
              <w:rPr>
                <w:rFonts w:ascii="华文楷体" w:eastAsia="华文楷体" w:hAnsi="华文楷体" w:cs="宋体" w:hint="eastAsia"/>
                <w:kern w:val="0"/>
              </w:rPr>
              <w:t>50kg</w:t>
            </w:r>
            <w:r w:rsidRPr="00F91279">
              <w:rPr>
                <w:rFonts w:ascii="华文楷体" w:eastAsia="华文楷体" w:hAnsi="华文楷体" w:cs="宋体" w:hint="eastAsia"/>
                <w:kern w:val="0"/>
              </w:rPr>
              <w:t>，内置一个挂点提手；</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1.5</w:t>
            </w:r>
            <w:r w:rsidRPr="00F91279">
              <w:rPr>
                <w:rFonts w:ascii="华文楷体" w:eastAsia="华文楷体" w:hAnsi="华文楷体" w:cs="宋体" w:hint="eastAsia"/>
                <w:kern w:val="0"/>
              </w:rPr>
              <w:t>、配备有双肩肩带，可背负；</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1.6</w:t>
            </w:r>
            <w:r w:rsidRPr="00F91279">
              <w:rPr>
                <w:rFonts w:ascii="华文楷体" w:eastAsia="华文楷体" w:hAnsi="华文楷体" w:cs="宋体" w:hint="eastAsia"/>
                <w:kern w:val="0"/>
              </w:rPr>
              <w:t>、外部需要有拉链袋和标记区域；</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1.7</w:t>
            </w:r>
            <w:r w:rsidRPr="00F91279">
              <w:rPr>
                <w:rFonts w:ascii="华文楷体" w:eastAsia="华文楷体" w:hAnsi="华文楷体" w:cs="宋体" w:hint="eastAsia"/>
                <w:kern w:val="0"/>
              </w:rPr>
              <w:t>、颜色：黄色；</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1.8</w:t>
            </w:r>
            <w:r w:rsidRPr="00F91279">
              <w:rPr>
                <w:rFonts w:ascii="华文楷体" w:eastAsia="华文楷体" w:hAnsi="华文楷体" w:cs="宋体" w:hint="eastAsia"/>
                <w:kern w:val="0"/>
              </w:rPr>
              <w:t>、容量≥</w:t>
            </w:r>
            <w:r w:rsidRPr="00F91279">
              <w:rPr>
                <w:rFonts w:ascii="华文楷体" w:eastAsia="华文楷体" w:hAnsi="华文楷体" w:cs="宋体" w:hint="eastAsia"/>
                <w:kern w:val="0"/>
              </w:rPr>
              <w:t>45L</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1.9</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900g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、提供具有</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资质认证的第三方检测机构出具的检测报告。提供三年以上免费质保。</w:t>
            </w:r>
          </w:p>
        </w:tc>
      </w:tr>
      <w:tr w:rsidR="00F91279" w:rsidRPr="00F91279">
        <w:tc>
          <w:tcPr>
            <w:tcW w:w="480" w:type="pct"/>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lastRenderedPageBreak/>
              <w:t>9</w:t>
            </w:r>
          </w:p>
        </w:tc>
        <w:tc>
          <w:tcPr>
            <w:tcW w:w="790" w:type="pct"/>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proofErr w:type="gramStart"/>
            <w:r w:rsidRPr="00F91279">
              <w:rPr>
                <w:rFonts w:ascii="华文楷体" w:eastAsia="华文楷体" w:hAnsi="华文楷体" w:cs="宋体" w:hint="eastAsia"/>
                <w:kern w:val="0"/>
              </w:rPr>
              <w:t>胸灯</w:t>
            </w:r>
            <w:proofErr w:type="gramEnd"/>
          </w:p>
        </w:tc>
        <w:tc>
          <w:tcPr>
            <w:tcW w:w="373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、符合</w:t>
            </w:r>
            <w:r w:rsidRPr="00F91279">
              <w:rPr>
                <w:rFonts w:ascii="华文楷体" w:eastAsia="华文楷体" w:hAnsi="华文楷体" w:cs="宋体" w:hint="eastAsia"/>
                <w:kern w:val="0"/>
              </w:rPr>
              <w:t>GB 30734-2014</w:t>
            </w:r>
            <w:r w:rsidRPr="00F91279">
              <w:rPr>
                <w:rFonts w:ascii="华文楷体" w:eastAsia="华文楷体" w:hAnsi="华文楷体" w:cs="宋体" w:hint="eastAsia"/>
                <w:kern w:val="0"/>
              </w:rPr>
              <w:t>《消防员照明灯具》安全性防爆设计；</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、主要参数：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2.1</w:t>
            </w:r>
            <w:r w:rsidRPr="00F91279">
              <w:rPr>
                <w:rFonts w:ascii="华文楷体" w:eastAsia="华文楷体" w:hAnsi="华文楷体" w:cs="宋体" w:hint="eastAsia"/>
                <w:kern w:val="0"/>
              </w:rPr>
              <w:t>、电池规格：</w:t>
            </w:r>
            <w:r w:rsidRPr="00F91279">
              <w:rPr>
                <w:rFonts w:ascii="华文楷体" w:eastAsia="华文楷体" w:hAnsi="华文楷体" w:cs="宋体" w:hint="eastAsia"/>
                <w:kern w:val="0"/>
              </w:rPr>
              <w:t>3.7V</w:t>
            </w:r>
            <w:r w:rsidRPr="00F91279">
              <w:rPr>
                <w:rFonts w:ascii="华文楷体" w:eastAsia="华文楷体" w:hAnsi="华文楷体" w:cs="宋体" w:hint="eastAsia"/>
                <w:kern w:val="0"/>
              </w:rPr>
              <w:t>，容量：≥</w:t>
            </w:r>
            <w:r w:rsidRPr="00F91279">
              <w:rPr>
                <w:rFonts w:ascii="华文楷体" w:eastAsia="华文楷体" w:hAnsi="华文楷体" w:cs="宋体" w:hint="eastAsia"/>
                <w:kern w:val="0"/>
              </w:rPr>
              <w:t>2Wh</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2.2</w:t>
            </w:r>
            <w:r w:rsidRPr="00F91279">
              <w:rPr>
                <w:rFonts w:ascii="华文楷体" w:eastAsia="华文楷体" w:hAnsi="华文楷体" w:cs="宋体" w:hint="eastAsia"/>
                <w:kern w:val="0"/>
              </w:rPr>
              <w:t>、循环寿命：≥</w:t>
            </w:r>
            <w:r w:rsidRPr="00F91279">
              <w:rPr>
                <w:rFonts w:ascii="华文楷体" w:eastAsia="华文楷体" w:hAnsi="华文楷体" w:cs="宋体" w:hint="eastAsia"/>
                <w:kern w:val="0"/>
              </w:rPr>
              <w:t>1000</w:t>
            </w:r>
            <w:r w:rsidRPr="00F91279">
              <w:rPr>
                <w:rFonts w:ascii="华文楷体" w:eastAsia="华文楷体" w:hAnsi="华文楷体" w:cs="宋体" w:hint="eastAsia"/>
                <w:kern w:val="0"/>
              </w:rPr>
              <w:t>次循环；</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2.3</w:t>
            </w:r>
            <w:r w:rsidRPr="00F91279">
              <w:rPr>
                <w:rFonts w:ascii="华文楷体" w:eastAsia="华文楷体" w:hAnsi="华文楷体" w:cs="宋体" w:hint="eastAsia"/>
                <w:kern w:val="0"/>
              </w:rPr>
              <w:t>、防护等级：≥</w:t>
            </w:r>
            <w:r w:rsidRPr="00F91279">
              <w:rPr>
                <w:rFonts w:ascii="华文楷体" w:eastAsia="华文楷体" w:hAnsi="华文楷体" w:cs="宋体" w:hint="eastAsia"/>
                <w:kern w:val="0"/>
              </w:rPr>
              <w:t>IP66</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2.4</w:t>
            </w:r>
            <w:r w:rsidRPr="00F91279">
              <w:rPr>
                <w:rFonts w:ascii="华文楷体" w:eastAsia="华文楷体" w:hAnsi="华文楷体" w:cs="宋体" w:hint="eastAsia"/>
                <w:kern w:val="0"/>
              </w:rPr>
              <w:t>、光源寿命：≥</w:t>
            </w:r>
            <w:r w:rsidRPr="00F91279">
              <w:rPr>
                <w:rFonts w:ascii="华文楷体" w:eastAsia="华文楷体" w:hAnsi="华文楷体" w:cs="宋体" w:hint="eastAsia"/>
                <w:kern w:val="0"/>
              </w:rPr>
              <w:t>100000h</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2.5</w:t>
            </w:r>
            <w:r w:rsidRPr="00F91279">
              <w:rPr>
                <w:rFonts w:ascii="华文楷体" w:eastAsia="华文楷体" w:hAnsi="华文楷体" w:cs="宋体" w:hint="eastAsia"/>
                <w:kern w:val="0"/>
              </w:rPr>
              <w:t>、工作时间：强光：≥</w:t>
            </w:r>
            <w:r w:rsidRPr="00F91279">
              <w:rPr>
                <w:rFonts w:ascii="华文楷体" w:eastAsia="华文楷体" w:hAnsi="华文楷体" w:cs="宋体" w:hint="eastAsia"/>
                <w:kern w:val="0"/>
              </w:rPr>
              <w:t xml:space="preserve"> 9h</w:t>
            </w:r>
            <w:r w:rsidRPr="00F91279">
              <w:rPr>
                <w:rFonts w:ascii="华文楷体" w:eastAsia="华文楷体" w:hAnsi="华文楷体" w:cs="宋体" w:hint="eastAsia"/>
                <w:kern w:val="0"/>
              </w:rPr>
              <w:t>，工作光：≥</w:t>
            </w:r>
            <w:r w:rsidRPr="00F91279">
              <w:rPr>
                <w:rFonts w:ascii="华文楷体" w:eastAsia="华文楷体" w:hAnsi="华文楷体" w:cs="宋体" w:hint="eastAsia"/>
                <w:kern w:val="0"/>
              </w:rPr>
              <w:t>10h</w:t>
            </w:r>
            <w:r w:rsidRPr="00F91279">
              <w:rPr>
                <w:rFonts w:ascii="华文楷体" w:eastAsia="华文楷体" w:hAnsi="华文楷体" w:cs="宋体" w:hint="eastAsia"/>
                <w:kern w:val="0"/>
              </w:rPr>
              <w:t>；照明方式：工作光、强光、</w:t>
            </w:r>
            <w:proofErr w:type="gramStart"/>
            <w:r w:rsidRPr="00F91279">
              <w:rPr>
                <w:rFonts w:ascii="华文楷体" w:eastAsia="华文楷体" w:hAnsi="华文楷体" w:cs="宋体" w:hint="eastAsia"/>
                <w:kern w:val="0"/>
              </w:rPr>
              <w:t>爆闪工作</w:t>
            </w:r>
            <w:proofErr w:type="gramEnd"/>
            <w:r w:rsidRPr="00F91279">
              <w:rPr>
                <w:rFonts w:ascii="华文楷体" w:eastAsia="华文楷体" w:hAnsi="华文楷体" w:cs="宋体" w:hint="eastAsia"/>
                <w:kern w:val="0"/>
              </w:rPr>
              <w:t>光三档调节、</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2.6</w:t>
            </w:r>
            <w:r w:rsidRPr="00F91279">
              <w:rPr>
                <w:rFonts w:ascii="华文楷体" w:eastAsia="华文楷体" w:hAnsi="华文楷体" w:cs="宋体" w:hint="eastAsia"/>
                <w:kern w:val="0"/>
              </w:rPr>
              <w:t>、照明功率≥</w:t>
            </w:r>
            <w:r w:rsidRPr="00F91279">
              <w:rPr>
                <w:rFonts w:ascii="华文楷体" w:eastAsia="华文楷体" w:hAnsi="华文楷体" w:cs="宋体" w:hint="eastAsia"/>
                <w:kern w:val="0"/>
              </w:rPr>
              <w:t>3w</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2.7</w:t>
            </w:r>
            <w:r w:rsidRPr="00F91279">
              <w:rPr>
                <w:rFonts w:ascii="华文楷体" w:eastAsia="华文楷体" w:hAnsi="华文楷体" w:cs="宋体" w:hint="eastAsia"/>
                <w:kern w:val="0"/>
              </w:rPr>
              <w:t>、充电时间：≤</w:t>
            </w:r>
            <w:r w:rsidRPr="00F91279">
              <w:rPr>
                <w:rFonts w:ascii="华文楷体" w:eastAsia="华文楷体" w:hAnsi="华文楷体" w:cs="宋体" w:hint="eastAsia"/>
                <w:kern w:val="0"/>
              </w:rPr>
              <w:t>10h</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2.8</w:t>
            </w:r>
            <w:r w:rsidRPr="00F91279">
              <w:rPr>
                <w:rFonts w:ascii="华文楷体" w:eastAsia="华文楷体" w:hAnsi="华文楷体" w:cs="宋体" w:hint="eastAsia"/>
                <w:kern w:val="0"/>
              </w:rPr>
              <w:t>、重</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量：≤</w:t>
            </w:r>
            <w:r w:rsidRPr="00F91279">
              <w:rPr>
                <w:rFonts w:ascii="华文楷体" w:eastAsia="华文楷体" w:hAnsi="华文楷体" w:cs="宋体" w:hint="eastAsia"/>
                <w:kern w:val="0"/>
              </w:rPr>
              <w:t>260g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2.9</w:t>
            </w:r>
            <w:r w:rsidRPr="00F91279">
              <w:rPr>
                <w:rFonts w:ascii="华文楷体" w:eastAsia="华文楷体" w:hAnsi="华文楷体" w:cs="宋体" w:hint="eastAsia"/>
                <w:kern w:val="0"/>
              </w:rPr>
              <w:t>、充电口：</w:t>
            </w:r>
            <w:r w:rsidRPr="00F91279">
              <w:rPr>
                <w:rFonts w:ascii="华文楷体" w:eastAsia="华文楷体" w:hAnsi="华文楷体" w:cs="宋体" w:hint="eastAsia"/>
                <w:kern w:val="0"/>
              </w:rPr>
              <w:t>Type-C</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、提供具有</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资质认证的第三方检测机构出具的检测报告。提供三年以上免费质保。</w:t>
            </w:r>
          </w:p>
        </w:tc>
      </w:tr>
      <w:tr w:rsidR="00F91279" w:rsidRPr="00F91279">
        <w:tc>
          <w:tcPr>
            <w:tcW w:w="480" w:type="pct"/>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10</w:t>
            </w:r>
          </w:p>
        </w:tc>
        <w:tc>
          <w:tcPr>
            <w:tcW w:w="790" w:type="pct"/>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绳索救援套装</w:t>
            </w:r>
          </w:p>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（包含山岳头盔</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顶、自制停式单凸轮下降器</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个、游动</w:t>
            </w:r>
            <w:proofErr w:type="gramStart"/>
            <w:r w:rsidRPr="00F91279">
              <w:rPr>
                <w:rFonts w:ascii="华文楷体" w:eastAsia="华文楷体" w:hAnsi="华文楷体" w:cs="宋体" w:hint="eastAsia"/>
                <w:kern w:val="0"/>
              </w:rPr>
              <w:t>止坠器</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个</w:t>
            </w:r>
            <w:proofErr w:type="gramEnd"/>
            <w:r w:rsidRPr="00F91279">
              <w:rPr>
                <w:rFonts w:ascii="华文楷体" w:eastAsia="华文楷体" w:hAnsi="华文楷体" w:cs="宋体" w:hint="eastAsia"/>
                <w:kern w:val="0"/>
              </w:rPr>
              <w:t>、手式上升器（右手）</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个、</w:t>
            </w:r>
            <w:proofErr w:type="gramStart"/>
            <w:r w:rsidRPr="00F91279">
              <w:rPr>
                <w:rFonts w:ascii="华文楷体" w:eastAsia="华文楷体" w:hAnsi="华文楷体" w:cs="宋体" w:hint="eastAsia"/>
                <w:kern w:val="0"/>
              </w:rPr>
              <w:t>脚踏</w:t>
            </w:r>
            <w:r w:rsidRPr="00F91279">
              <w:rPr>
                <w:rFonts w:ascii="华文楷体" w:eastAsia="华文楷体" w:hAnsi="华文楷体" w:cs="宋体" w:hint="eastAsia"/>
                <w:kern w:val="0"/>
              </w:rPr>
              <w:lastRenderedPageBreak/>
              <w:t>带</w:t>
            </w:r>
            <w:proofErr w:type="gramEnd"/>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条、势能吸收器</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条、牛尾绳</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条、绳索救援手套</w:t>
            </w: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双、短连接</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条、膝式辅助上升器</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个、五点式全身安全吊带</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套）</w:t>
            </w:r>
          </w:p>
        </w:tc>
        <w:tc>
          <w:tcPr>
            <w:tcW w:w="373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lastRenderedPageBreak/>
              <w:t>符合</w:t>
            </w:r>
            <w:r w:rsidRPr="00F91279">
              <w:rPr>
                <w:rFonts w:ascii="华文楷体" w:eastAsia="华文楷体" w:hAnsi="华文楷体" w:cs="宋体" w:hint="eastAsia"/>
                <w:kern w:val="0"/>
              </w:rPr>
              <w:t>XF494/2023</w:t>
            </w:r>
            <w:r w:rsidRPr="00F91279">
              <w:rPr>
                <w:rFonts w:ascii="华文楷体" w:eastAsia="华文楷体" w:hAnsi="华文楷体" w:cs="宋体" w:hint="eastAsia"/>
                <w:kern w:val="0"/>
              </w:rPr>
              <w:t>《消防用防坠落装备》，</w:t>
            </w:r>
            <w:r w:rsidRPr="00F91279">
              <w:rPr>
                <w:rFonts w:ascii="华文楷体" w:eastAsia="华文楷体" w:hAnsi="华文楷体" w:cs="宋体" w:hint="eastAsia"/>
                <w:kern w:val="0"/>
              </w:rPr>
              <w:t>GB/T 38305-2019</w:t>
            </w:r>
            <w:r w:rsidRPr="00F91279">
              <w:rPr>
                <w:rFonts w:ascii="华文楷体" w:eastAsia="华文楷体" w:hAnsi="华文楷体" w:cs="宋体" w:hint="eastAsia"/>
                <w:kern w:val="0"/>
              </w:rPr>
              <w:t>《头部防护—救援头盔》、</w:t>
            </w:r>
            <w:r w:rsidRPr="00F91279">
              <w:rPr>
                <w:rFonts w:ascii="华文楷体" w:eastAsia="华文楷体" w:hAnsi="华文楷体" w:cs="宋体" w:hint="eastAsia"/>
                <w:kern w:val="0"/>
              </w:rPr>
              <w:t>GB 24541-2022</w:t>
            </w:r>
            <w:r w:rsidRPr="00F91279">
              <w:rPr>
                <w:rFonts w:ascii="华文楷体" w:eastAsia="华文楷体" w:hAnsi="华文楷体" w:cs="宋体" w:hint="eastAsia"/>
                <w:kern w:val="0"/>
              </w:rPr>
              <w:t>《手部防护机械危害防护手套》标准；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一、山岳头盔：</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、主要性能：</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1.1</w:t>
            </w:r>
            <w:r w:rsidRPr="00F91279">
              <w:rPr>
                <w:rFonts w:ascii="华文楷体" w:eastAsia="华文楷体" w:hAnsi="华文楷体" w:cs="宋体" w:hint="eastAsia"/>
                <w:kern w:val="0"/>
              </w:rPr>
              <w:t>、外壳为</w:t>
            </w:r>
            <w:r w:rsidRPr="00F91279">
              <w:rPr>
                <w:rFonts w:ascii="华文楷体" w:eastAsia="华文楷体" w:hAnsi="华文楷体" w:cs="宋体" w:hint="eastAsia"/>
                <w:kern w:val="0"/>
              </w:rPr>
              <w:t>ABS</w:t>
            </w:r>
            <w:r w:rsidRPr="00F91279">
              <w:rPr>
                <w:rFonts w:ascii="华文楷体" w:eastAsia="华文楷体" w:hAnsi="华文楷体" w:cs="宋体" w:hint="eastAsia"/>
                <w:kern w:val="0"/>
              </w:rPr>
              <w:t>或优于该材质</w:t>
            </w:r>
            <w:proofErr w:type="gramStart"/>
            <w:r w:rsidRPr="00F91279">
              <w:rPr>
                <w:rFonts w:ascii="华文楷体" w:eastAsia="华文楷体" w:hAnsi="华文楷体" w:cs="宋体" w:hint="eastAsia"/>
                <w:kern w:val="0"/>
              </w:rPr>
              <w:t>材质</w:t>
            </w:r>
            <w:proofErr w:type="gramEnd"/>
            <w:r w:rsidRPr="00F91279">
              <w:rPr>
                <w:rFonts w:ascii="华文楷体" w:eastAsia="华文楷体" w:hAnsi="华文楷体" w:cs="宋体" w:hint="eastAsia"/>
                <w:kern w:val="0"/>
              </w:rPr>
              <w:t>，头顶内衬为六点式悬浮织带；</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1.2</w:t>
            </w:r>
            <w:r w:rsidRPr="00F91279">
              <w:rPr>
                <w:rFonts w:ascii="华文楷体" w:eastAsia="华文楷体" w:hAnsi="华文楷体" w:cs="宋体" w:hint="eastAsia"/>
                <w:kern w:val="0"/>
              </w:rPr>
              <w:t>、</w:t>
            </w:r>
            <w:proofErr w:type="gramStart"/>
            <w:r w:rsidRPr="00F91279">
              <w:rPr>
                <w:rFonts w:ascii="华文楷体" w:eastAsia="华文楷体" w:hAnsi="华文楷体" w:cs="宋体" w:hint="eastAsia"/>
                <w:kern w:val="0"/>
              </w:rPr>
              <w:t>下颏带</w:t>
            </w:r>
            <w:proofErr w:type="gramEnd"/>
            <w:r w:rsidRPr="00F91279">
              <w:rPr>
                <w:rFonts w:ascii="华文楷体" w:eastAsia="华文楷体" w:hAnsi="华文楷体" w:cs="宋体" w:hint="eastAsia"/>
                <w:kern w:val="0"/>
              </w:rPr>
              <w:t>配有调节扣；</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1.3</w:t>
            </w:r>
            <w:r w:rsidRPr="00F91279">
              <w:rPr>
                <w:rFonts w:ascii="华文楷体" w:eastAsia="华文楷体" w:hAnsi="华文楷体" w:cs="宋体" w:hint="eastAsia"/>
                <w:kern w:val="0"/>
              </w:rPr>
              <w:t>、</w:t>
            </w:r>
            <w:proofErr w:type="gramStart"/>
            <w:r w:rsidRPr="00F91279">
              <w:rPr>
                <w:rFonts w:ascii="华文楷体" w:eastAsia="华文楷体" w:hAnsi="华文楷体" w:cs="宋体" w:hint="eastAsia"/>
                <w:kern w:val="0"/>
              </w:rPr>
              <w:t>下颏带</w:t>
            </w:r>
            <w:proofErr w:type="gramEnd"/>
            <w:r w:rsidRPr="00F91279">
              <w:rPr>
                <w:rFonts w:ascii="华文楷体" w:eastAsia="华文楷体" w:hAnsi="华文楷体" w:cs="宋体" w:hint="eastAsia"/>
                <w:kern w:val="0"/>
              </w:rPr>
              <w:t>宽度≥</w:t>
            </w:r>
            <w:r w:rsidRPr="00F91279">
              <w:rPr>
                <w:rFonts w:ascii="华文楷体" w:eastAsia="华文楷体" w:hAnsi="华文楷体" w:cs="宋体" w:hint="eastAsia"/>
                <w:kern w:val="0"/>
              </w:rPr>
              <w:t>15mm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1.4</w:t>
            </w:r>
            <w:r w:rsidRPr="00F91279">
              <w:rPr>
                <w:rFonts w:ascii="华文楷体" w:eastAsia="华文楷体" w:hAnsi="华文楷体" w:cs="宋体" w:hint="eastAsia"/>
                <w:kern w:val="0"/>
              </w:rPr>
              <w:t>、头盔上配有带滑动开关的通风孔，通风孔数量≥</w:t>
            </w:r>
            <w:r w:rsidRPr="00F91279">
              <w:rPr>
                <w:rFonts w:ascii="华文楷体" w:eastAsia="华文楷体" w:hAnsi="华文楷体" w:cs="宋体" w:hint="eastAsia"/>
                <w:kern w:val="0"/>
              </w:rPr>
              <w:t>12</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1.5</w:t>
            </w:r>
            <w:r w:rsidRPr="00F91279">
              <w:rPr>
                <w:rFonts w:ascii="华文楷体" w:eastAsia="华文楷体" w:hAnsi="华文楷体" w:cs="宋体" w:hint="eastAsia"/>
                <w:kern w:val="0"/>
              </w:rPr>
              <w:t>、配备具有专用支架的头灯，护目镜，听力保护，加装防晒帽檐等装置；</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lastRenderedPageBreak/>
              <w:t>1.6</w:t>
            </w:r>
            <w:r w:rsidRPr="00F91279">
              <w:rPr>
                <w:rFonts w:ascii="华文楷体" w:eastAsia="华文楷体" w:hAnsi="华文楷体" w:cs="宋体" w:hint="eastAsia"/>
                <w:kern w:val="0"/>
              </w:rPr>
              <w:t>、</w:t>
            </w:r>
            <w:proofErr w:type="gramStart"/>
            <w:r w:rsidRPr="00F91279">
              <w:rPr>
                <w:rFonts w:ascii="华文楷体" w:eastAsia="华文楷体" w:hAnsi="华文楷体" w:cs="宋体" w:hint="eastAsia"/>
                <w:kern w:val="0"/>
              </w:rPr>
              <w:t>外置卡扣数量</w:t>
            </w:r>
            <w:proofErr w:type="gramEnd"/>
            <w:r w:rsidRPr="00F91279">
              <w:rPr>
                <w:rFonts w:ascii="华文楷体" w:eastAsia="华文楷体" w:hAnsi="华文楷体" w:cs="宋体" w:hint="eastAsia"/>
                <w:kern w:val="0"/>
              </w:rPr>
              <w:t>≥</w:t>
            </w: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个，其中一个必须为前置，左右各</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个头灯安装槽；</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、头围可调节范围应至少满足：</w:t>
            </w:r>
            <w:r w:rsidRPr="00F91279">
              <w:rPr>
                <w:rFonts w:ascii="华文楷体" w:eastAsia="华文楷体" w:hAnsi="华文楷体" w:cs="宋体" w:hint="eastAsia"/>
                <w:kern w:val="0"/>
              </w:rPr>
              <w:t>53-63cm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500g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二、自制停式单凸轮下降器：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2.1</w:t>
            </w:r>
            <w:r w:rsidRPr="00F91279">
              <w:rPr>
                <w:rFonts w:ascii="华文楷体" w:eastAsia="华文楷体" w:hAnsi="华文楷体" w:cs="宋体" w:hint="eastAsia"/>
                <w:kern w:val="0"/>
              </w:rPr>
              <w:t>、手柄为非金属材质或优于该材质，自动回弹，通过手柄的不同位置实现下降、存储、</w:t>
            </w:r>
            <w:proofErr w:type="gramStart"/>
            <w:r w:rsidRPr="00F91279">
              <w:rPr>
                <w:rFonts w:ascii="华文楷体" w:eastAsia="华文楷体" w:hAnsi="华文楷体" w:cs="宋体" w:hint="eastAsia"/>
                <w:kern w:val="0"/>
              </w:rPr>
              <w:t>锁止等</w:t>
            </w:r>
            <w:proofErr w:type="gramEnd"/>
            <w:r w:rsidRPr="00F91279">
              <w:rPr>
                <w:rFonts w:ascii="华文楷体" w:eastAsia="华文楷体" w:hAnsi="华文楷体" w:cs="宋体" w:hint="eastAsia"/>
                <w:kern w:val="0"/>
              </w:rPr>
              <w:t>功能；</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2.2</w:t>
            </w:r>
            <w:r w:rsidRPr="00F91279">
              <w:rPr>
                <w:rFonts w:ascii="华文楷体" w:eastAsia="华文楷体" w:hAnsi="华文楷体" w:cs="宋体" w:hint="eastAsia"/>
                <w:kern w:val="0"/>
              </w:rPr>
              <w:t>、具备至少两个摩擦位置，至少包含</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个钢制</w:t>
            </w:r>
            <w:r w:rsidRPr="00F91279">
              <w:rPr>
                <w:rFonts w:ascii="华文楷体" w:eastAsia="华文楷体" w:hAnsi="华文楷体" w:cs="宋体" w:hint="eastAsia"/>
                <w:kern w:val="0"/>
              </w:rPr>
              <w:t>V</w:t>
            </w:r>
            <w:r w:rsidRPr="00F91279">
              <w:rPr>
                <w:rFonts w:ascii="华文楷体" w:eastAsia="华文楷体" w:hAnsi="华文楷体" w:cs="宋体" w:hint="eastAsia"/>
                <w:kern w:val="0"/>
              </w:rPr>
              <w:t>形摩擦槽和</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个侧板的钢制摩擦唇或优于该形式；</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2.3</w:t>
            </w:r>
            <w:r w:rsidRPr="00F91279">
              <w:rPr>
                <w:rFonts w:ascii="华文楷体" w:eastAsia="华文楷体" w:hAnsi="华文楷体" w:cs="宋体" w:hint="eastAsia"/>
                <w:kern w:val="0"/>
              </w:rPr>
              <w:t>、侧板在连接状态下打开，也通过自带螺丝锁定；</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2.4</w:t>
            </w:r>
            <w:r w:rsidRPr="00F91279">
              <w:rPr>
                <w:rFonts w:ascii="华文楷体" w:eastAsia="华文楷体" w:hAnsi="华文楷体" w:cs="宋体" w:hint="eastAsia"/>
                <w:kern w:val="0"/>
              </w:rPr>
              <w:t>、通过按压凸轮送绳；</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2.5</w:t>
            </w:r>
            <w:r w:rsidRPr="00F91279">
              <w:rPr>
                <w:rFonts w:ascii="华文楷体" w:eastAsia="华文楷体" w:hAnsi="华文楷体" w:cs="宋体" w:hint="eastAsia"/>
                <w:kern w:val="0"/>
              </w:rPr>
              <w:t>、绳索直径范围：</w:t>
            </w:r>
            <w:r w:rsidRPr="00F91279">
              <w:rPr>
                <w:rFonts w:ascii="华文楷体" w:eastAsia="华文楷体" w:hAnsi="华文楷体" w:cs="宋体" w:hint="eastAsia"/>
                <w:kern w:val="0"/>
              </w:rPr>
              <w:t>9.5mm-14mm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2.6</w:t>
            </w:r>
            <w:r w:rsidRPr="00F91279">
              <w:rPr>
                <w:rFonts w:ascii="华文楷体" w:eastAsia="华文楷体" w:hAnsi="华文楷体" w:cs="宋体" w:hint="eastAsia"/>
                <w:kern w:val="0"/>
              </w:rPr>
              <w:t>、最大工作负荷：≥</w:t>
            </w:r>
            <w:r w:rsidRPr="00F91279">
              <w:rPr>
                <w:rFonts w:ascii="华文楷体" w:eastAsia="华文楷体" w:hAnsi="华文楷体" w:cs="宋体" w:hint="eastAsia"/>
                <w:kern w:val="0"/>
              </w:rPr>
              <w:t>250kg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2.7</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600g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2.8</w:t>
            </w:r>
            <w:r w:rsidRPr="00F91279">
              <w:rPr>
                <w:rFonts w:ascii="华文楷体" w:eastAsia="华文楷体" w:hAnsi="华文楷体" w:cs="宋体" w:hint="eastAsia"/>
                <w:kern w:val="0"/>
              </w:rPr>
              <w:t>、在</w:t>
            </w:r>
            <w:proofErr w:type="gramStart"/>
            <w:r w:rsidRPr="00F91279">
              <w:rPr>
                <w:rFonts w:ascii="华文楷体" w:eastAsia="华文楷体" w:hAnsi="华文楷体" w:cs="宋体" w:hint="eastAsia"/>
                <w:kern w:val="0"/>
              </w:rPr>
              <w:t>锁止状态</w:t>
            </w:r>
            <w:proofErr w:type="gramEnd"/>
            <w:r w:rsidRPr="00F91279">
              <w:rPr>
                <w:rFonts w:ascii="华文楷体" w:eastAsia="华文楷体" w:hAnsi="华文楷体" w:cs="宋体" w:hint="eastAsia"/>
                <w:kern w:val="0"/>
              </w:rPr>
              <w:t>下的滑移不应大于</w:t>
            </w:r>
            <w:r w:rsidRPr="00F91279">
              <w:rPr>
                <w:rFonts w:ascii="华文楷体" w:eastAsia="华文楷体" w:hAnsi="华文楷体" w:cs="宋体" w:hint="eastAsia"/>
                <w:kern w:val="0"/>
              </w:rPr>
              <w:t>125mm</w:t>
            </w:r>
            <w:r w:rsidRPr="00F91279">
              <w:rPr>
                <w:rFonts w:ascii="华文楷体" w:eastAsia="华文楷体" w:hAnsi="华文楷体" w:cs="宋体" w:hint="eastAsia"/>
                <w:kern w:val="0"/>
              </w:rPr>
              <w:t>，卸载后应能正常解锁，承受最大载荷</w:t>
            </w:r>
            <w:r w:rsidRPr="00F91279">
              <w:rPr>
                <w:rFonts w:ascii="华文楷体" w:eastAsia="华文楷体" w:hAnsi="华文楷体" w:cs="宋体" w:hint="eastAsia"/>
                <w:kern w:val="0"/>
              </w:rPr>
              <w:t>3min</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2.9</w:t>
            </w:r>
            <w:r w:rsidRPr="00F91279">
              <w:rPr>
                <w:rFonts w:ascii="华文楷体" w:eastAsia="华文楷体" w:hAnsi="华文楷体" w:cs="宋体" w:hint="eastAsia"/>
                <w:kern w:val="0"/>
              </w:rPr>
              <w:t>、颜色：通体颜色黑色；</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三、游动止坠器：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3.1</w:t>
            </w:r>
            <w:r w:rsidRPr="00F91279">
              <w:rPr>
                <w:rFonts w:ascii="华文楷体" w:eastAsia="华文楷体" w:hAnsi="华文楷体" w:cs="宋体" w:hint="eastAsia"/>
                <w:kern w:val="0"/>
              </w:rPr>
              <w:t>、材质为铝合金材质或优于该材质；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3.2</w:t>
            </w:r>
            <w:r w:rsidRPr="00F91279">
              <w:rPr>
                <w:rFonts w:ascii="华文楷体" w:eastAsia="华文楷体" w:hAnsi="华文楷体" w:cs="宋体" w:hint="eastAsia"/>
                <w:kern w:val="0"/>
              </w:rPr>
              <w:t>、出现突然加速或坠落时迅速制停；</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、锁定机构包裹在框架内部；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3.4</w:t>
            </w:r>
            <w:r w:rsidRPr="00F91279">
              <w:rPr>
                <w:rFonts w:ascii="华文楷体" w:eastAsia="华文楷体" w:hAnsi="华文楷体" w:cs="宋体" w:hint="eastAsia"/>
                <w:kern w:val="0"/>
              </w:rPr>
              <w:t>、具备独立的锁定模式开关；</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3.5</w:t>
            </w:r>
            <w:r w:rsidRPr="00F91279">
              <w:rPr>
                <w:rFonts w:ascii="华文楷体" w:eastAsia="华文楷体" w:hAnsi="华文楷体" w:cs="宋体" w:hint="eastAsia"/>
                <w:kern w:val="0"/>
              </w:rPr>
              <w:t>、工作负载≥</w:t>
            </w:r>
            <w:r w:rsidRPr="00F91279">
              <w:rPr>
                <w:rFonts w:ascii="华文楷体" w:eastAsia="华文楷体" w:hAnsi="华文楷体" w:cs="宋体" w:hint="eastAsia"/>
                <w:kern w:val="0"/>
              </w:rPr>
              <w:t>1.3KN</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3.6</w:t>
            </w:r>
            <w:r w:rsidRPr="00F91279">
              <w:rPr>
                <w:rFonts w:ascii="华文楷体" w:eastAsia="华文楷体" w:hAnsi="华文楷体" w:cs="宋体" w:hint="eastAsia"/>
                <w:kern w:val="0"/>
              </w:rPr>
              <w:t>、绳索直径范围：</w:t>
            </w:r>
            <w:r w:rsidRPr="00F91279">
              <w:rPr>
                <w:rFonts w:ascii="华文楷体" w:eastAsia="华文楷体" w:hAnsi="华文楷体" w:cs="宋体" w:hint="eastAsia"/>
                <w:kern w:val="0"/>
              </w:rPr>
              <w:t>9.5mm-14mm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3.7</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450g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四、手式上升器</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右手</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4.1</w:t>
            </w:r>
            <w:r w:rsidRPr="00F91279">
              <w:rPr>
                <w:rFonts w:ascii="华文楷体" w:eastAsia="华文楷体" w:hAnsi="华文楷体" w:cs="宋体" w:hint="eastAsia"/>
                <w:kern w:val="0"/>
              </w:rPr>
              <w:t>、材质为铝合金或优于该材质；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4.2</w:t>
            </w:r>
            <w:r w:rsidRPr="00F91279">
              <w:rPr>
                <w:rFonts w:ascii="华文楷体" w:eastAsia="华文楷体" w:hAnsi="华文楷体" w:cs="宋体" w:hint="eastAsia"/>
                <w:kern w:val="0"/>
              </w:rPr>
              <w:t>、凸轮为不锈钢或优于该材质；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4.3</w:t>
            </w:r>
            <w:r w:rsidRPr="00F91279">
              <w:rPr>
                <w:rFonts w:ascii="华文楷体" w:eastAsia="华文楷体" w:hAnsi="华文楷体" w:cs="宋体" w:hint="eastAsia"/>
                <w:kern w:val="0"/>
              </w:rPr>
              <w:t>、绳索直径范围：</w:t>
            </w:r>
            <w:r w:rsidRPr="00F91279">
              <w:rPr>
                <w:rFonts w:ascii="华文楷体" w:eastAsia="华文楷体" w:hAnsi="华文楷体" w:cs="宋体" w:hint="eastAsia"/>
                <w:kern w:val="0"/>
              </w:rPr>
              <w:t>9.5mm-14mm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4.4</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220g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五、脚踏带：</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5.1</w:t>
            </w:r>
            <w:r w:rsidRPr="00F91279">
              <w:rPr>
                <w:rFonts w:ascii="华文楷体" w:eastAsia="华文楷体" w:hAnsi="华文楷体" w:cs="宋体" w:hint="eastAsia"/>
                <w:kern w:val="0"/>
              </w:rPr>
              <w:t>、材质为尼龙材质或优于该材质；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5.2</w:t>
            </w:r>
            <w:r w:rsidRPr="00F91279">
              <w:rPr>
                <w:rFonts w:ascii="华文楷体" w:eastAsia="华文楷体" w:hAnsi="华文楷体" w:cs="宋体" w:hint="eastAsia"/>
                <w:kern w:val="0"/>
              </w:rPr>
              <w:t>、脚踏环上具备可调节高度的弹性带，使其可固定在鞋上；</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5.3</w:t>
            </w:r>
            <w:r w:rsidRPr="00F91279">
              <w:rPr>
                <w:rFonts w:ascii="华文楷体" w:eastAsia="华文楷体" w:hAnsi="华文楷体" w:cs="宋体" w:hint="eastAsia"/>
                <w:kern w:val="0"/>
              </w:rPr>
              <w:t>、最大长度：≥</w:t>
            </w:r>
            <w:r w:rsidRPr="00F91279">
              <w:rPr>
                <w:rFonts w:ascii="华文楷体" w:eastAsia="华文楷体" w:hAnsi="华文楷体" w:cs="宋体" w:hint="eastAsia"/>
                <w:kern w:val="0"/>
              </w:rPr>
              <w:t>125cm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5.4</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40g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六、势能吸收器：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6.1</w:t>
            </w:r>
            <w:r w:rsidRPr="00F91279">
              <w:rPr>
                <w:rFonts w:ascii="华文楷体" w:eastAsia="华文楷体" w:hAnsi="华文楷体" w:cs="宋体" w:hint="eastAsia"/>
                <w:kern w:val="0"/>
              </w:rPr>
              <w:t>、长度≥</w:t>
            </w:r>
            <w:r w:rsidRPr="00F91279">
              <w:rPr>
                <w:rFonts w:ascii="华文楷体" w:eastAsia="华文楷体" w:hAnsi="华文楷体" w:cs="宋体" w:hint="eastAsia"/>
                <w:kern w:val="0"/>
              </w:rPr>
              <w:t>20cm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6.2</w:t>
            </w:r>
            <w:r w:rsidRPr="00F91279">
              <w:rPr>
                <w:rFonts w:ascii="华文楷体" w:eastAsia="华文楷体" w:hAnsi="华文楷体" w:cs="宋体" w:hint="eastAsia"/>
                <w:kern w:val="0"/>
              </w:rPr>
              <w:t>、材质：涤纶或优于该材质；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lastRenderedPageBreak/>
              <w:t>6.3</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210g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6.4</w:t>
            </w:r>
            <w:r w:rsidRPr="00F91279">
              <w:rPr>
                <w:rFonts w:ascii="华文楷体" w:eastAsia="华文楷体" w:hAnsi="华文楷体" w:cs="宋体" w:hint="eastAsia"/>
                <w:kern w:val="0"/>
              </w:rPr>
              <w:t>、配有可打开的保护包；</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6.5</w:t>
            </w:r>
            <w:r w:rsidRPr="00F91279">
              <w:rPr>
                <w:rFonts w:ascii="华文楷体" w:eastAsia="华文楷体" w:hAnsi="华文楷体" w:cs="宋体" w:hint="eastAsia"/>
                <w:kern w:val="0"/>
              </w:rPr>
              <w:t>、两端配有橡胶固定套；</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七、牛尾绳：</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7.1</w:t>
            </w:r>
            <w:r w:rsidRPr="00F91279">
              <w:rPr>
                <w:rFonts w:ascii="华文楷体" w:eastAsia="华文楷体" w:hAnsi="华文楷体" w:cs="宋体" w:hint="eastAsia"/>
                <w:kern w:val="0"/>
              </w:rPr>
              <w:t>、双臂挽索；</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7.2</w:t>
            </w:r>
            <w:r w:rsidRPr="00F91279">
              <w:rPr>
                <w:rFonts w:ascii="华文楷体" w:eastAsia="华文楷体" w:hAnsi="华文楷体" w:cs="宋体" w:hint="eastAsia"/>
                <w:kern w:val="0"/>
              </w:rPr>
              <w:t>、固定臂长度：≥</w:t>
            </w:r>
            <w:r w:rsidRPr="00F91279">
              <w:rPr>
                <w:rFonts w:ascii="华文楷体" w:eastAsia="华文楷体" w:hAnsi="华文楷体" w:cs="宋体" w:hint="eastAsia"/>
                <w:kern w:val="0"/>
              </w:rPr>
              <w:t>65cm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7.3</w:t>
            </w:r>
            <w:r w:rsidRPr="00F91279">
              <w:rPr>
                <w:rFonts w:ascii="华文楷体" w:eastAsia="华文楷体" w:hAnsi="华文楷体" w:cs="宋体" w:hint="eastAsia"/>
                <w:kern w:val="0"/>
              </w:rPr>
              <w:t>、可调节臂：≥</w:t>
            </w:r>
            <w:r w:rsidRPr="00F91279">
              <w:rPr>
                <w:rFonts w:ascii="华文楷体" w:eastAsia="华文楷体" w:hAnsi="华文楷体" w:cs="宋体" w:hint="eastAsia"/>
                <w:kern w:val="0"/>
              </w:rPr>
              <w:t>95cm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7.4</w:t>
            </w:r>
            <w:r w:rsidRPr="00F91279">
              <w:rPr>
                <w:rFonts w:ascii="华文楷体" w:eastAsia="华文楷体" w:hAnsi="华文楷体" w:cs="宋体" w:hint="eastAsia"/>
                <w:kern w:val="0"/>
              </w:rPr>
              <w:t>、</w:t>
            </w:r>
            <w:proofErr w:type="gramStart"/>
            <w:r w:rsidRPr="00F91279">
              <w:rPr>
                <w:rFonts w:ascii="华文楷体" w:eastAsia="华文楷体" w:hAnsi="华文楷体" w:cs="宋体" w:hint="eastAsia"/>
                <w:kern w:val="0"/>
              </w:rPr>
              <w:t>绳径为</w:t>
            </w:r>
            <w:proofErr w:type="gramEnd"/>
            <w:r w:rsidRPr="00F91279">
              <w:rPr>
                <w:rFonts w:ascii="华文楷体" w:eastAsia="华文楷体" w:hAnsi="华文楷体" w:cs="宋体" w:hint="eastAsia"/>
                <w:kern w:val="0"/>
              </w:rPr>
              <w:t>：</w:t>
            </w:r>
            <w:r w:rsidRPr="00F91279">
              <w:rPr>
                <w:rFonts w:ascii="华文楷体" w:eastAsia="华文楷体" w:hAnsi="华文楷体" w:cs="宋体" w:hint="eastAsia"/>
                <w:kern w:val="0"/>
              </w:rPr>
              <w:t>9mm-11mm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7.5</w:t>
            </w:r>
            <w:r w:rsidRPr="00F91279">
              <w:rPr>
                <w:rFonts w:ascii="华文楷体" w:eastAsia="华文楷体" w:hAnsi="华文楷体" w:cs="宋体" w:hint="eastAsia"/>
                <w:kern w:val="0"/>
              </w:rPr>
              <w:t>、动力</w:t>
            </w:r>
            <w:proofErr w:type="gramStart"/>
            <w:r w:rsidRPr="00F91279">
              <w:rPr>
                <w:rFonts w:ascii="华文楷体" w:eastAsia="华文楷体" w:hAnsi="华文楷体" w:cs="宋体" w:hint="eastAsia"/>
                <w:kern w:val="0"/>
              </w:rPr>
              <w:t>绳</w:t>
            </w:r>
            <w:proofErr w:type="gramEnd"/>
            <w:r w:rsidRPr="00F91279">
              <w:rPr>
                <w:rFonts w:ascii="华文楷体" w:eastAsia="华文楷体" w:hAnsi="华文楷体" w:cs="宋体" w:hint="eastAsia"/>
                <w:kern w:val="0"/>
              </w:rPr>
              <w:t>设计；</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7.6</w:t>
            </w:r>
            <w:r w:rsidRPr="00F91279">
              <w:rPr>
                <w:rFonts w:ascii="华文楷体" w:eastAsia="华文楷体" w:hAnsi="华文楷体" w:cs="宋体" w:hint="eastAsia"/>
                <w:kern w:val="0"/>
              </w:rPr>
              <w:t>、末端配有固定套；</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7.7</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230g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八、绳索救援手套：</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8.1</w:t>
            </w:r>
            <w:r w:rsidRPr="00F91279">
              <w:rPr>
                <w:rFonts w:ascii="华文楷体" w:eastAsia="华文楷体" w:hAnsi="华文楷体" w:cs="宋体" w:hint="eastAsia"/>
                <w:kern w:val="0"/>
              </w:rPr>
              <w:t>、双层皮革或优于该材质；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8.2</w:t>
            </w:r>
            <w:r w:rsidRPr="00F91279">
              <w:rPr>
                <w:rFonts w:ascii="华文楷体" w:eastAsia="华文楷体" w:hAnsi="华文楷体" w:cs="宋体" w:hint="eastAsia"/>
                <w:kern w:val="0"/>
              </w:rPr>
              <w:t>、指尖和其他高磨损区域均加耐磨处理；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8.3</w:t>
            </w:r>
            <w:r w:rsidRPr="00F91279">
              <w:rPr>
                <w:rFonts w:ascii="华文楷体" w:eastAsia="华文楷体" w:hAnsi="华文楷体" w:cs="宋体" w:hint="eastAsia"/>
                <w:kern w:val="0"/>
              </w:rPr>
              <w:t>、背面弹性透气纤维或优于该材质；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8.4</w:t>
            </w:r>
            <w:r w:rsidRPr="00F91279">
              <w:rPr>
                <w:rFonts w:ascii="华文楷体" w:eastAsia="华文楷体" w:hAnsi="华文楷体" w:cs="宋体" w:hint="eastAsia"/>
                <w:kern w:val="0"/>
              </w:rPr>
              <w:t>、腕部用氯丁橡胶制造或优于该材质，采用魔术贴固定，上设小孔连接挂钩；</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九、短连接：</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9.1</w:t>
            </w:r>
            <w:r w:rsidRPr="00F91279">
              <w:rPr>
                <w:rFonts w:ascii="华文楷体" w:eastAsia="华文楷体" w:hAnsi="华文楷体" w:cs="宋体" w:hint="eastAsia"/>
                <w:kern w:val="0"/>
              </w:rPr>
              <w:t>、材料为聚酯纤维或优于该材质；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9.2</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15g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9.3</w:t>
            </w:r>
            <w:r w:rsidRPr="00F91279">
              <w:rPr>
                <w:rFonts w:ascii="华文楷体" w:eastAsia="华文楷体" w:hAnsi="华文楷体" w:cs="宋体" w:hint="eastAsia"/>
                <w:kern w:val="0"/>
              </w:rPr>
              <w:t>、破断强度：≥</w:t>
            </w:r>
            <w:r w:rsidRPr="00F91279">
              <w:rPr>
                <w:rFonts w:ascii="华文楷体" w:eastAsia="华文楷体" w:hAnsi="华文楷体" w:cs="宋体" w:hint="eastAsia"/>
                <w:kern w:val="0"/>
              </w:rPr>
              <w:t>22KN</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9.4</w:t>
            </w:r>
            <w:r w:rsidRPr="00F91279">
              <w:rPr>
                <w:rFonts w:ascii="华文楷体" w:eastAsia="华文楷体" w:hAnsi="华文楷体" w:cs="宋体" w:hint="eastAsia"/>
                <w:kern w:val="0"/>
              </w:rPr>
              <w:t>、长度：</w:t>
            </w:r>
            <w:r w:rsidRPr="00F91279">
              <w:rPr>
                <w:rFonts w:ascii="华文楷体" w:eastAsia="华文楷体" w:hAnsi="华文楷体" w:cs="宋体" w:hint="eastAsia"/>
                <w:kern w:val="0"/>
              </w:rPr>
              <w:t>11cm-12cm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十、膝式辅助上升器：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10.1</w:t>
            </w:r>
            <w:r w:rsidRPr="00F91279">
              <w:rPr>
                <w:rFonts w:ascii="华文楷体" w:eastAsia="华文楷体" w:hAnsi="华文楷体" w:cs="宋体" w:hint="eastAsia"/>
                <w:kern w:val="0"/>
              </w:rPr>
              <w:t>、集成内置胸式上升器；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10.2</w:t>
            </w:r>
            <w:r w:rsidRPr="00F91279">
              <w:rPr>
                <w:rFonts w:ascii="华文楷体" w:eastAsia="华文楷体" w:hAnsi="华文楷体" w:cs="宋体" w:hint="eastAsia"/>
                <w:kern w:val="0"/>
              </w:rPr>
              <w:t>、采用大力马纤维、尼龙、纤维、涤纶、不锈钢、硅胶、铝等材质或优于该材质；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10.3</w:t>
            </w:r>
            <w:r w:rsidRPr="00F91279">
              <w:rPr>
                <w:rFonts w:ascii="华文楷体" w:eastAsia="华文楷体" w:hAnsi="华文楷体" w:cs="宋体" w:hint="eastAsia"/>
                <w:kern w:val="0"/>
              </w:rPr>
              <w:t>、工作负荷：≥</w:t>
            </w:r>
            <w:r w:rsidRPr="00F91279">
              <w:rPr>
                <w:rFonts w:ascii="华文楷体" w:eastAsia="华文楷体" w:hAnsi="华文楷体" w:cs="宋体" w:hint="eastAsia"/>
                <w:kern w:val="0"/>
              </w:rPr>
              <w:t>5KN</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10.4</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350g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十一、五点式全身安全吊带：</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11.1</w:t>
            </w:r>
            <w:r w:rsidRPr="00F91279">
              <w:rPr>
                <w:rFonts w:ascii="华文楷体" w:eastAsia="华文楷体" w:hAnsi="华文楷体" w:cs="宋体" w:hint="eastAsia"/>
                <w:kern w:val="0"/>
              </w:rPr>
              <w:t>、全身式安全带内置集成</w:t>
            </w:r>
            <w:proofErr w:type="gramStart"/>
            <w:r w:rsidRPr="00F91279">
              <w:rPr>
                <w:rFonts w:ascii="华文楷体" w:eastAsia="华文楷体" w:hAnsi="华文楷体" w:cs="宋体" w:hint="eastAsia"/>
                <w:kern w:val="0"/>
              </w:rPr>
              <w:t>一</w:t>
            </w:r>
            <w:proofErr w:type="gramEnd"/>
            <w:r w:rsidRPr="00F91279">
              <w:rPr>
                <w:rFonts w:ascii="华文楷体" w:eastAsia="华文楷体" w:hAnsi="华文楷体" w:cs="宋体" w:hint="eastAsia"/>
                <w:kern w:val="0"/>
              </w:rPr>
              <w:t>体式胸式上升器；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11.2</w:t>
            </w:r>
            <w:r w:rsidRPr="00F91279">
              <w:rPr>
                <w:rFonts w:ascii="华文楷体" w:eastAsia="华文楷体" w:hAnsi="华文楷体" w:cs="宋体" w:hint="eastAsia"/>
                <w:kern w:val="0"/>
              </w:rPr>
              <w:t>兼容绳索直径范围：</w:t>
            </w:r>
            <w:r w:rsidRPr="00F91279">
              <w:rPr>
                <w:rFonts w:ascii="华文楷体" w:eastAsia="华文楷体" w:hAnsi="华文楷体" w:cs="宋体" w:hint="eastAsia"/>
                <w:kern w:val="0"/>
              </w:rPr>
              <w:t>8mm-13mm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11.3</w:t>
            </w:r>
            <w:r w:rsidRPr="00F91279">
              <w:rPr>
                <w:rFonts w:ascii="华文楷体" w:eastAsia="华文楷体" w:hAnsi="华文楷体" w:cs="宋体" w:hint="eastAsia"/>
                <w:kern w:val="0"/>
              </w:rPr>
              <w:t>肩带，腰带和</w:t>
            </w:r>
            <w:proofErr w:type="gramStart"/>
            <w:r w:rsidRPr="00F91279">
              <w:rPr>
                <w:rFonts w:ascii="华文楷体" w:eastAsia="华文楷体" w:hAnsi="华文楷体" w:cs="宋体" w:hint="eastAsia"/>
                <w:kern w:val="0"/>
              </w:rPr>
              <w:t>腿环使用</w:t>
            </w:r>
            <w:proofErr w:type="gramEnd"/>
            <w:r w:rsidRPr="00F91279">
              <w:rPr>
                <w:rFonts w:ascii="华文楷体" w:eastAsia="华文楷体" w:hAnsi="华文楷体" w:cs="宋体" w:hint="eastAsia"/>
                <w:kern w:val="0"/>
              </w:rPr>
              <w:t>尼龙、透气泡棉或优于该材质；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11.4</w:t>
            </w:r>
            <w:r w:rsidRPr="00F91279">
              <w:rPr>
                <w:rFonts w:ascii="华文楷体" w:eastAsia="华文楷体" w:hAnsi="华文楷体" w:cs="宋体" w:hint="eastAsia"/>
                <w:kern w:val="0"/>
              </w:rPr>
              <w:t>、金属挂点：≥</w:t>
            </w:r>
            <w:r w:rsidRPr="00F91279">
              <w:rPr>
                <w:rFonts w:ascii="华文楷体" w:eastAsia="华文楷体" w:hAnsi="华文楷体" w:cs="宋体" w:hint="eastAsia"/>
                <w:kern w:val="0"/>
              </w:rPr>
              <w:t>6</w:t>
            </w:r>
            <w:r w:rsidRPr="00F91279">
              <w:rPr>
                <w:rFonts w:ascii="华文楷体" w:eastAsia="华文楷体" w:hAnsi="华文楷体" w:cs="宋体" w:hint="eastAsia"/>
                <w:kern w:val="0"/>
              </w:rPr>
              <w:t>，材质为铝合金或优于该材质；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11.5</w:t>
            </w:r>
            <w:r w:rsidRPr="00F91279">
              <w:rPr>
                <w:rFonts w:ascii="华文楷体" w:eastAsia="华文楷体" w:hAnsi="华文楷体" w:cs="宋体" w:hint="eastAsia"/>
                <w:kern w:val="0"/>
              </w:rPr>
              <w:t>、工具挂环：≥</w:t>
            </w: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11.6</w:t>
            </w:r>
            <w:r w:rsidRPr="00F91279">
              <w:rPr>
                <w:rFonts w:ascii="华文楷体" w:eastAsia="华文楷体" w:hAnsi="华文楷体" w:cs="宋体" w:hint="eastAsia"/>
                <w:kern w:val="0"/>
              </w:rPr>
              <w:t>、肩带、腰带、腿带和背带调节；</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11.7</w:t>
            </w:r>
            <w:r w:rsidRPr="00F91279">
              <w:rPr>
                <w:rFonts w:ascii="华文楷体" w:eastAsia="华文楷体" w:hAnsi="华文楷体" w:cs="宋体" w:hint="eastAsia"/>
                <w:kern w:val="0"/>
              </w:rPr>
              <w:t>、左侧肩，腿带配有双保险自动卡扣；</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11.8</w:t>
            </w:r>
            <w:r w:rsidRPr="00F91279">
              <w:rPr>
                <w:rFonts w:ascii="华文楷体" w:eastAsia="华文楷体" w:hAnsi="华文楷体" w:cs="宋体" w:hint="eastAsia"/>
                <w:kern w:val="0"/>
              </w:rPr>
              <w:t>、工作负荷：≥</w:t>
            </w:r>
            <w:r w:rsidRPr="00F91279">
              <w:rPr>
                <w:rFonts w:ascii="华文楷体" w:eastAsia="华文楷体" w:hAnsi="华文楷体" w:cs="宋体" w:hint="eastAsia"/>
                <w:kern w:val="0"/>
              </w:rPr>
              <w:t>1400N</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11.9</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2100g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lastRenderedPageBreak/>
              <w:t>11.10</w:t>
            </w:r>
            <w:r w:rsidRPr="00F91279">
              <w:rPr>
                <w:rFonts w:ascii="华文楷体" w:eastAsia="华文楷体" w:hAnsi="华文楷体" w:cs="宋体" w:hint="eastAsia"/>
                <w:kern w:val="0"/>
              </w:rPr>
              <w:t>、颜色：黑色、黄色为主；</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12</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13</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★提供满足物品清单和型号参数的承诺（加盖</w:t>
            </w:r>
            <w:r w:rsidRPr="00F91279">
              <w:rPr>
                <w:rFonts w:ascii="华文楷体" w:eastAsia="华文楷体" w:hAnsi="华文楷体" w:cs="宋体" w:hint="eastAsia"/>
                <w:kern w:val="0"/>
              </w:rPr>
              <w:t>公章，格式自拟）；</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14</w:t>
            </w:r>
            <w:r w:rsidRPr="00F91279">
              <w:rPr>
                <w:rFonts w:ascii="华文楷体" w:eastAsia="华文楷体" w:hAnsi="华文楷体" w:cs="宋体" w:hint="eastAsia"/>
                <w:kern w:val="0"/>
              </w:rPr>
              <w:t>、提交物品时必须提供具有国家级或</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w:t>
            </w:r>
            <w:r w:rsidRPr="00F91279">
              <w:rPr>
                <w:rFonts w:ascii="华文楷体" w:eastAsia="华文楷体" w:hAnsi="华文楷体" w:cs="宋体" w:hint="eastAsia"/>
                <w:kern w:val="0"/>
              </w:rPr>
              <w:t>。提供三年以上免费质保。</w:t>
            </w:r>
          </w:p>
        </w:tc>
      </w:tr>
      <w:tr w:rsidR="00F91279" w:rsidRPr="00F91279">
        <w:tc>
          <w:tcPr>
            <w:tcW w:w="480" w:type="pct"/>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lastRenderedPageBreak/>
              <w:t>11</w:t>
            </w:r>
          </w:p>
        </w:tc>
        <w:tc>
          <w:tcPr>
            <w:tcW w:w="790" w:type="pct"/>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强光户外应急救援灯</w:t>
            </w:r>
          </w:p>
        </w:tc>
        <w:tc>
          <w:tcPr>
            <w:tcW w:w="373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、符合</w:t>
            </w:r>
            <w:r w:rsidRPr="00F91279">
              <w:rPr>
                <w:rFonts w:ascii="华文楷体" w:eastAsia="华文楷体" w:hAnsi="华文楷体" w:cs="宋体" w:hint="eastAsia"/>
                <w:kern w:val="0"/>
              </w:rPr>
              <w:t xml:space="preserve">GB/T 30094-2013 </w:t>
            </w:r>
            <w:r w:rsidRPr="00F91279">
              <w:rPr>
                <w:rFonts w:ascii="华文楷体" w:eastAsia="华文楷体" w:hAnsi="华文楷体" w:cs="宋体" w:hint="eastAsia"/>
                <w:kern w:val="0"/>
              </w:rPr>
              <w:t>《工业以太网交换机技术规范》标准；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、材质为铝合金或优于该材质；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、主要参数：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3.1</w:t>
            </w:r>
            <w:r w:rsidRPr="00F91279">
              <w:rPr>
                <w:rFonts w:ascii="华文楷体" w:eastAsia="华文楷体" w:hAnsi="华文楷体" w:cs="宋体" w:hint="eastAsia"/>
                <w:kern w:val="0"/>
              </w:rPr>
              <w:t>、最大流明：≥</w:t>
            </w:r>
            <w:r w:rsidRPr="00F91279">
              <w:rPr>
                <w:rFonts w:ascii="华文楷体" w:eastAsia="华文楷体" w:hAnsi="华文楷体" w:cs="宋体" w:hint="eastAsia"/>
                <w:kern w:val="0"/>
              </w:rPr>
              <w:t>200000</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3.2</w:t>
            </w:r>
            <w:r w:rsidRPr="00F91279">
              <w:rPr>
                <w:rFonts w:ascii="华文楷体" w:eastAsia="华文楷体" w:hAnsi="华文楷体" w:cs="宋体" w:hint="eastAsia"/>
                <w:kern w:val="0"/>
              </w:rPr>
              <w:t>、最大光强：≥</w:t>
            </w:r>
            <w:r w:rsidRPr="00F91279">
              <w:rPr>
                <w:rFonts w:ascii="华文楷体" w:eastAsia="华文楷体" w:hAnsi="华文楷体" w:cs="宋体" w:hint="eastAsia"/>
                <w:kern w:val="0"/>
              </w:rPr>
              <w:t>655000</w:t>
            </w:r>
            <w:r w:rsidRPr="00F91279">
              <w:rPr>
                <w:rFonts w:ascii="华文楷体" w:eastAsia="华文楷体" w:hAnsi="华文楷体" w:cs="宋体" w:hint="eastAsia"/>
                <w:kern w:val="0"/>
              </w:rPr>
              <w:t>坎德拉；</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3.3</w:t>
            </w:r>
            <w:r w:rsidRPr="00F91279">
              <w:rPr>
                <w:rFonts w:ascii="华文楷体" w:eastAsia="华文楷体" w:hAnsi="华文楷体" w:cs="宋体" w:hint="eastAsia"/>
                <w:kern w:val="0"/>
              </w:rPr>
              <w:t>、最大射程：≥</w:t>
            </w:r>
            <w:r w:rsidRPr="00F91279">
              <w:rPr>
                <w:rFonts w:ascii="华文楷体" w:eastAsia="华文楷体" w:hAnsi="华文楷体" w:cs="宋体" w:hint="eastAsia"/>
                <w:kern w:val="0"/>
              </w:rPr>
              <w:t>1000</w:t>
            </w:r>
            <w:r w:rsidRPr="00F91279">
              <w:rPr>
                <w:rFonts w:ascii="华文楷体" w:eastAsia="华文楷体" w:hAnsi="华文楷体" w:cs="宋体" w:hint="eastAsia"/>
                <w:kern w:val="0"/>
              </w:rPr>
              <w:t>米；</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3.4</w:t>
            </w:r>
            <w:r w:rsidRPr="00F91279">
              <w:rPr>
                <w:rFonts w:ascii="华文楷体" w:eastAsia="华文楷体" w:hAnsi="华文楷体" w:cs="宋体" w:hint="eastAsia"/>
                <w:kern w:val="0"/>
              </w:rPr>
              <w:t>、最大功率：≥</w:t>
            </w:r>
            <w:r w:rsidRPr="00F91279">
              <w:rPr>
                <w:rFonts w:ascii="华文楷体" w:eastAsia="华文楷体" w:hAnsi="华文楷体" w:cs="宋体" w:hint="eastAsia"/>
                <w:kern w:val="0"/>
              </w:rPr>
              <w:t>200W</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3.5</w:t>
            </w:r>
            <w:r w:rsidRPr="00F91279">
              <w:rPr>
                <w:rFonts w:ascii="华文楷体" w:eastAsia="华文楷体" w:hAnsi="华文楷体" w:cs="宋体" w:hint="eastAsia"/>
                <w:kern w:val="0"/>
              </w:rPr>
              <w:t>、风扇转速：≥</w:t>
            </w:r>
            <w:r w:rsidRPr="00F91279">
              <w:rPr>
                <w:rFonts w:ascii="华文楷体" w:eastAsia="华文楷体" w:hAnsi="华文楷体" w:cs="宋体" w:hint="eastAsia"/>
                <w:kern w:val="0"/>
              </w:rPr>
              <w:t>10500</w:t>
            </w:r>
            <w:r w:rsidRPr="00F91279">
              <w:rPr>
                <w:rFonts w:ascii="华文楷体" w:eastAsia="华文楷体" w:hAnsi="华文楷体" w:cs="宋体" w:hint="eastAsia"/>
                <w:kern w:val="0"/>
              </w:rPr>
              <w:t>转</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3.6</w:t>
            </w:r>
            <w:r w:rsidRPr="00F91279">
              <w:rPr>
                <w:rFonts w:ascii="华文楷体" w:eastAsia="华文楷体" w:hAnsi="华文楷体" w:cs="宋体" w:hint="eastAsia"/>
                <w:kern w:val="0"/>
              </w:rPr>
              <w:t>、充电时间：≤</w:t>
            </w: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小时；</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3.7</w:t>
            </w:r>
            <w:r w:rsidRPr="00F91279">
              <w:rPr>
                <w:rFonts w:ascii="华文楷体" w:eastAsia="华文楷体" w:hAnsi="华文楷体" w:cs="宋体" w:hint="eastAsia"/>
                <w:kern w:val="0"/>
              </w:rPr>
              <w:t>、防水标准：≥</w:t>
            </w:r>
            <w:r w:rsidRPr="00F91279">
              <w:rPr>
                <w:rFonts w:ascii="华文楷体" w:eastAsia="华文楷体" w:hAnsi="华文楷体" w:cs="宋体" w:hint="eastAsia"/>
                <w:kern w:val="0"/>
              </w:rPr>
              <w:t>IP56</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、提供具有</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资质认证的第三方检测机构出具的检测报告。提供三年以上免费质保。</w:t>
            </w:r>
          </w:p>
        </w:tc>
      </w:tr>
      <w:tr w:rsidR="00F91279" w:rsidRPr="00F91279">
        <w:tc>
          <w:tcPr>
            <w:tcW w:w="480" w:type="pct"/>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12</w:t>
            </w:r>
          </w:p>
        </w:tc>
        <w:tc>
          <w:tcPr>
            <w:tcW w:w="790" w:type="pct"/>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户外便携式卡式炉</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大</w:t>
            </w:r>
            <w:r w:rsidRPr="00F91279">
              <w:rPr>
                <w:rFonts w:ascii="华文楷体" w:eastAsia="华文楷体" w:hAnsi="华文楷体" w:cs="宋体" w:hint="eastAsia"/>
                <w:kern w:val="0"/>
              </w:rPr>
              <w:t>)</w:t>
            </w:r>
          </w:p>
        </w:tc>
        <w:tc>
          <w:tcPr>
            <w:tcW w:w="373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、符合</w:t>
            </w:r>
            <w:r w:rsidRPr="00F91279">
              <w:rPr>
                <w:rFonts w:ascii="华文楷体" w:eastAsia="华文楷体" w:hAnsi="华文楷体" w:cs="宋体" w:hint="eastAsia"/>
                <w:kern w:val="0"/>
              </w:rPr>
              <w:t>GB/T 38522-2020</w:t>
            </w:r>
            <w:r w:rsidRPr="00F91279">
              <w:rPr>
                <w:rFonts w:ascii="华文楷体" w:eastAsia="华文楷体" w:hAnsi="华文楷体" w:cs="宋体" w:hint="eastAsia"/>
                <w:kern w:val="0"/>
              </w:rPr>
              <w:t>《户外燃气燃烧器具》标准；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、材质为：不锈钢、铝合金、铜或优于该材质；产品配套三种不同接口（高山罐接口、长气罐接口、煤气罐接口）、收纳袋、防风圈；</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、主要参数：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3.1</w:t>
            </w:r>
            <w:r w:rsidRPr="00F91279">
              <w:rPr>
                <w:rFonts w:ascii="华文楷体" w:eastAsia="华文楷体" w:hAnsi="华文楷体" w:cs="宋体" w:hint="eastAsia"/>
                <w:kern w:val="0"/>
              </w:rPr>
              <w:t>、点火方式：电子点火；</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3.2</w:t>
            </w:r>
            <w:r w:rsidRPr="00F91279">
              <w:rPr>
                <w:rFonts w:ascii="华文楷体" w:eastAsia="华文楷体" w:hAnsi="华文楷体" w:cs="宋体" w:hint="eastAsia"/>
                <w:kern w:val="0"/>
              </w:rPr>
              <w:t>、产品尺寸：直径≤</w:t>
            </w:r>
            <w:r w:rsidRPr="00F91279">
              <w:rPr>
                <w:rFonts w:ascii="华文楷体" w:eastAsia="华文楷体" w:hAnsi="华文楷体" w:cs="宋体" w:hint="eastAsia"/>
                <w:kern w:val="0"/>
              </w:rPr>
              <w:t>300mm,</w:t>
            </w:r>
            <w:r w:rsidRPr="00F91279">
              <w:rPr>
                <w:rFonts w:ascii="华文楷体" w:eastAsia="华文楷体" w:hAnsi="华文楷体" w:cs="宋体" w:hint="eastAsia"/>
                <w:kern w:val="0"/>
              </w:rPr>
              <w:t>高≤</w:t>
            </w:r>
            <w:r w:rsidRPr="00F91279">
              <w:rPr>
                <w:rFonts w:ascii="华文楷体" w:eastAsia="华文楷体" w:hAnsi="华文楷体" w:cs="宋体" w:hint="eastAsia"/>
                <w:kern w:val="0"/>
              </w:rPr>
              <w:t>130mm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、提供国家级或具有</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资质认证的第三方检测机构出具的检测报告。提供三年以上免费质保。</w:t>
            </w:r>
          </w:p>
        </w:tc>
      </w:tr>
      <w:tr w:rsidR="00F91279" w:rsidRPr="00F91279">
        <w:tc>
          <w:tcPr>
            <w:tcW w:w="480" w:type="pct"/>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13</w:t>
            </w:r>
          </w:p>
        </w:tc>
        <w:tc>
          <w:tcPr>
            <w:tcW w:w="790" w:type="pct"/>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户外便携式卡式炉</w:t>
            </w:r>
          </w:p>
        </w:tc>
        <w:tc>
          <w:tcPr>
            <w:tcW w:w="373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、符合</w:t>
            </w:r>
            <w:r w:rsidRPr="00F91279">
              <w:rPr>
                <w:rFonts w:ascii="华文楷体" w:eastAsia="华文楷体" w:hAnsi="华文楷体" w:cs="宋体" w:hint="eastAsia"/>
                <w:kern w:val="0"/>
              </w:rPr>
              <w:t>GB/T 38522-2020</w:t>
            </w:r>
            <w:r w:rsidRPr="00F91279">
              <w:rPr>
                <w:rFonts w:ascii="华文楷体" w:eastAsia="华文楷体" w:hAnsi="华文楷体" w:cs="宋体" w:hint="eastAsia"/>
                <w:kern w:val="0"/>
              </w:rPr>
              <w:t>《户外燃气燃烧器具》标准；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、主要性能：</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2.1</w:t>
            </w:r>
            <w:r w:rsidRPr="00F91279">
              <w:rPr>
                <w:rFonts w:ascii="华文楷体" w:eastAsia="华文楷体" w:hAnsi="华文楷体" w:cs="宋体" w:hint="eastAsia"/>
                <w:kern w:val="0"/>
              </w:rPr>
              <w:t>、材质为：不锈钢、铝合金、铜或优于该材质；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2.2</w:t>
            </w:r>
            <w:r w:rsidRPr="00F91279">
              <w:rPr>
                <w:rFonts w:ascii="华文楷体" w:eastAsia="华文楷体" w:hAnsi="华文楷体" w:cs="宋体" w:hint="eastAsia"/>
                <w:kern w:val="0"/>
              </w:rPr>
              <w:t>、适用环境：高寒环境；</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2.3</w:t>
            </w:r>
            <w:r w:rsidRPr="00F91279">
              <w:rPr>
                <w:rFonts w:ascii="华文楷体" w:eastAsia="华文楷体" w:hAnsi="华文楷体" w:cs="宋体" w:hint="eastAsia"/>
                <w:kern w:val="0"/>
              </w:rPr>
              <w:t>、产品配备收纳袋、防风圈；</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、主要参数：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3.1</w:t>
            </w:r>
            <w:r w:rsidRPr="00F91279">
              <w:rPr>
                <w:rFonts w:ascii="华文楷体" w:eastAsia="华文楷体" w:hAnsi="华文楷体" w:cs="宋体" w:hint="eastAsia"/>
                <w:kern w:val="0"/>
              </w:rPr>
              <w:t>、点火方式：电子点火；</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3.2</w:t>
            </w:r>
            <w:r w:rsidRPr="00F91279">
              <w:rPr>
                <w:rFonts w:ascii="华文楷体" w:eastAsia="华文楷体" w:hAnsi="华文楷体" w:cs="宋体" w:hint="eastAsia"/>
                <w:kern w:val="0"/>
              </w:rPr>
              <w:t>、产品尺寸：直径≤</w:t>
            </w:r>
            <w:r w:rsidRPr="00F91279">
              <w:rPr>
                <w:rFonts w:ascii="华文楷体" w:eastAsia="华文楷体" w:hAnsi="华文楷体" w:cs="宋体" w:hint="eastAsia"/>
                <w:kern w:val="0"/>
              </w:rPr>
              <w:t>270mm,</w:t>
            </w:r>
            <w:r w:rsidRPr="00F91279">
              <w:rPr>
                <w:rFonts w:ascii="华文楷体" w:eastAsia="华文楷体" w:hAnsi="华文楷体" w:cs="宋体" w:hint="eastAsia"/>
                <w:kern w:val="0"/>
              </w:rPr>
              <w:t>高≤</w:t>
            </w:r>
            <w:r w:rsidRPr="00F91279">
              <w:rPr>
                <w:rFonts w:ascii="华文楷体" w:eastAsia="华文楷体" w:hAnsi="华文楷体" w:cs="宋体" w:hint="eastAsia"/>
                <w:kern w:val="0"/>
              </w:rPr>
              <w:t>130mm</w:t>
            </w:r>
            <w:r w:rsidRPr="00F91279">
              <w:rPr>
                <w:rFonts w:ascii="华文楷体" w:eastAsia="华文楷体" w:hAnsi="华文楷体" w:cs="宋体" w:hint="eastAsia"/>
                <w:kern w:val="0"/>
              </w:rPr>
              <w:t>（展开尺寸），直</w:t>
            </w:r>
            <w:r w:rsidRPr="00F91279">
              <w:rPr>
                <w:rFonts w:ascii="华文楷体" w:eastAsia="华文楷体" w:hAnsi="华文楷体" w:cs="宋体" w:hint="eastAsia"/>
                <w:kern w:val="0"/>
              </w:rPr>
              <w:lastRenderedPageBreak/>
              <w:t>径≤</w:t>
            </w:r>
            <w:r w:rsidRPr="00F91279">
              <w:rPr>
                <w:rFonts w:ascii="华文楷体" w:eastAsia="华文楷体" w:hAnsi="华文楷体" w:cs="宋体" w:hint="eastAsia"/>
                <w:kern w:val="0"/>
              </w:rPr>
              <w:t>180mm,</w:t>
            </w:r>
            <w:r w:rsidRPr="00F91279">
              <w:rPr>
                <w:rFonts w:ascii="华文楷体" w:eastAsia="华文楷体" w:hAnsi="华文楷体" w:cs="宋体" w:hint="eastAsia"/>
                <w:kern w:val="0"/>
              </w:rPr>
              <w:t>高≤</w:t>
            </w:r>
            <w:r w:rsidRPr="00F91279">
              <w:rPr>
                <w:rFonts w:ascii="华文楷体" w:eastAsia="华文楷体" w:hAnsi="华文楷体" w:cs="宋体" w:hint="eastAsia"/>
                <w:kern w:val="0"/>
              </w:rPr>
              <w:t>140mm(</w:t>
            </w:r>
            <w:r w:rsidRPr="00F91279">
              <w:rPr>
                <w:rFonts w:ascii="华文楷体" w:eastAsia="华文楷体" w:hAnsi="华文楷体" w:cs="宋体" w:hint="eastAsia"/>
                <w:kern w:val="0"/>
              </w:rPr>
              <w:t>收纳尺寸</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、提供具有国家级或</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资质认证的第三方检测机构出具的检测报告。提供三年以上免费质保。</w:t>
            </w:r>
          </w:p>
        </w:tc>
      </w:tr>
      <w:tr w:rsidR="00F91279" w:rsidRPr="00F91279">
        <w:tc>
          <w:tcPr>
            <w:tcW w:w="480" w:type="pct"/>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lastRenderedPageBreak/>
              <w:t>14</w:t>
            </w:r>
          </w:p>
        </w:tc>
        <w:tc>
          <w:tcPr>
            <w:tcW w:w="790" w:type="pct"/>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夜视仪（头戴式）</w:t>
            </w:r>
          </w:p>
        </w:tc>
        <w:tc>
          <w:tcPr>
            <w:tcW w:w="373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、符合</w:t>
            </w:r>
            <w:r w:rsidRPr="00F91279">
              <w:rPr>
                <w:rFonts w:ascii="华文楷体" w:eastAsia="华文楷体" w:hAnsi="华文楷体" w:cs="宋体" w:hint="eastAsia"/>
                <w:kern w:val="0"/>
              </w:rPr>
              <w:t>GJB851-1990</w:t>
            </w:r>
            <w:r w:rsidRPr="00F91279">
              <w:rPr>
                <w:rFonts w:ascii="华文楷体" w:eastAsia="华文楷体" w:hAnsi="华文楷体" w:cs="宋体" w:hint="eastAsia"/>
                <w:kern w:val="0"/>
              </w:rPr>
              <w:t>《夜视仪通用规范》标准；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、主要性能：</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2.1</w:t>
            </w:r>
            <w:r w:rsidRPr="00F91279">
              <w:rPr>
                <w:rFonts w:ascii="华文楷体" w:eastAsia="华文楷体" w:hAnsi="华文楷体" w:cs="宋体" w:hint="eastAsia"/>
                <w:kern w:val="0"/>
              </w:rPr>
              <w:t>、外观样式：</w:t>
            </w:r>
            <w:proofErr w:type="gramStart"/>
            <w:r w:rsidRPr="00F91279">
              <w:rPr>
                <w:rFonts w:ascii="华文楷体" w:eastAsia="华文楷体" w:hAnsi="华文楷体" w:cs="宋体" w:hint="eastAsia"/>
                <w:kern w:val="0"/>
              </w:rPr>
              <w:t>双目双简</w:t>
            </w:r>
            <w:proofErr w:type="gramEnd"/>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2.2</w:t>
            </w:r>
            <w:r w:rsidRPr="00F91279">
              <w:rPr>
                <w:rFonts w:ascii="华文楷体" w:eastAsia="华文楷体" w:hAnsi="华文楷体" w:cs="宋体" w:hint="eastAsia"/>
                <w:kern w:val="0"/>
              </w:rPr>
              <w:t>、镜片镀膜类型：宽带多层增透膜；</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2.3</w:t>
            </w:r>
            <w:r w:rsidRPr="00F91279">
              <w:rPr>
                <w:rFonts w:ascii="华文楷体" w:eastAsia="华文楷体" w:hAnsi="华文楷体" w:cs="宋体" w:hint="eastAsia"/>
                <w:kern w:val="0"/>
              </w:rPr>
              <w:t>、具有防强光保护、方向感应自动开关、自动亮度、红外辅助灯、内置红外灯指示等功能；</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、主要参数：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3.1</w:t>
            </w:r>
            <w:r w:rsidRPr="00F91279">
              <w:rPr>
                <w:rFonts w:ascii="华文楷体" w:eastAsia="华文楷体" w:hAnsi="华文楷体" w:cs="宋体" w:hint="eastAsia"/>
                <w:kern w:val="0"/>
              </w:rPr>
              <w:t>、增像管级别：</w:t>
            </w: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代</w:t>
            </w:r>
            <w:r w:rsidRPr="00F91279">
              <w:rPr>
                <w:rFonts w:ascii="华文楷体" w:eastAsia="华文楷体" w:hAnsi="华文楷体" w:cs="宋体" w:hint="eastAsia"/>
                <w:kern w:val="0"/>
              </w:rPr>
              <w:t>+(Gen2+)</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3.2</w:t>
            </w:r>
            <w:r w:rsidRPr="00F91279">
              <w:rPr>
                <w:rFonts w:ascii="华文楷体" w:eastAsia="华文楷体" w:hAnsi="华文楷体" w:cs="宋体" w:hint="eastAsia"/>
                <w:kern w:val="0"/>
              </w:rPr>
              <w:t>、分辨率</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线对，</w:t>
            </w:r>
            <w:r w:rsidRPr="00F91279">
              <w:rPr>
                <w:rFonts w:ascii="华文楷体" w:eastAsia="华文楷体" w:hAnsi="华文楷体" w:cs="宋体" w:hint="eastAsia"/>
                <w:kern w:val="0"/>
              </w:rPr>
              <w:t>lp/mm)</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48-65</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3.3</w:t>
            </w:r>
            <w:r w:rsidRPr="00F91279">
              <w:rPr>
                <w:rFonts w:ascii="华文楷体" w:eastAsia="华文楷体" w:hAnsi="华文楷体" w:cs="宋体" w:hint="eastAsia"/>
                <w:kern w:val="0"/>
              </w:rPr>
              <w:t>、光学灵敏度</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微安</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流明，</w:t>
            </w:r>
            <w:r w:rsidRPr="00F91279">
              <w:rPr>
                <w:rFonts w:ascii="华文楷体" w:eastAsia="华文楷体" w:hAnsi="华文楷体" w:cs="宋体" w:hint="eastAsia"/>
                <w:kern w:val="0"/>
              </w:rPr>
              <w:t>HA/m)</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550-1000</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50</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3.4</w:t>
            </w:r>
            <w:r w:rsidRPr="00F91279">
              <w:rPr>
                <w:rFonts w:ascii="华文楷体" w:eastAsia="华文楷体" w:hAnsi="华文楷体" w:cs="宋体" w:hint="eastAsia"/>
                <w:kern w:val="0"/>
              </w:rPr>
              <w:t>、信噪比：</w:t>
            </w:r>
            <w:r w:rsidRPr="00F91279">
              <w:rPr>
                <w:rFonts w:ascii="华文楷体" w:eastAsia="华文楷体" w:hAnsi="华文楷体" w:cs="宋体" w:hint="eastAsia"/>
                <w:kern w:val="0"/>
              </w:rPr>
              <w:t>17-28</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3.5</w:t>
            </w:r>
            <w:r w:rsidRPr="00F91279">
              <w:rPr>
                <w:rFonts w:ascii="华文楷体" w:eastAsia="华文楷体" w:hAnsi="华文楷体" w:cs="宋体" w:hint="eastAsia"/>
                <w:kern w:val="0"/>
              </w:rPr>
              <w:t>、放大倍率</w:t>
            </w:r>
            <w:r w:rsidRPr="00F91279">
              <w:rPr>
                <w:rFonts w:ascii="华文楷体" w:eastAsia="华文楷体" w:hAnsi="华文楷体" w:cs="宋体" w:hint="eastAsia"/>
                <w:kern w:val="0"/>
              </w:rPr>
              <w:t>(</w:t>
            </w:r>
            <w:proofErr w:type="gramStart"/>
            <w:r w:rsidRPr="00F91279">
              <w:rPr>
                <w:rFonts w:ascii="华文楷体" w:eastAsia="华文楷体" w:hAnsi="华文楷体" w:cs="宋体" w:hint="eastAsia"/>
                <w:kern w:val="0"/>
              </w:rPr>
              <w:t>倍</w:t>
            </w:r>
            <w:proofErr w:type="gramEnd"/>
            <w:r w:rsidRPr="00F91279">
              <w:rPr>
                <w:rFonts w:ascii="华文楷体" w:eastAsia="华文楷体" w:hAnsi="华文楷体" w:cs="宋体" w:hint="eastAsia"/>
                <w:kern w:val="0"/>
              </w:rPr>
              <w:t>，</w:t>
            </w:r>
            <w:r w:rsidRPr="00F91279">
              <w:rPr>
                <w:rFonts w:ascii="华文楷体" w:eastAsia="华文楷体" w:hAnsi="华文楷体" w:cs="宋体" w:hint="eastAsia"/>
                <w:kern w:val="0"/>
              </w:rPr>
              <w:t>X)</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1x(</w:t>
            </w:r>
            <w:r w:rsidRPr="00F91279">
              <w:rPr>
                <w:rFonts w:ascii="华文楷体" w:eastAsia="华文楷体" w:hAnsi="华文楷体" w:cs="宋体" w:hint="eastAsia"/>
                <w:kern w:val="0"/>
              </w:rPr>
              <w:t>可更换高倍镜头</w:t>
            </w:r>
            <w:r w:rsidRPr="00F91279">
              <w:rPr>
                <w:rFonts w:ascii="华文楷体" w:eastAsia="华文楷体" w:hAnsi="华文楷体" w:cs="宋体" w:hint="eastAsia"/>
                <w:kern w:val="0"/>
              </w:rPr>
              <w:t>4X/6X/8X)</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3.6</w:t>
            </w:r>
            <w:r w:rsidRPr="00F91279">
              <w:rPr>
                <w:rFonts w:ascii="华文楷体" w:eastAsia="华文楷体" w:hAnsi="华文楷体" w:cs="宋体" w:hint="eastAsia"/>
                <w:kern w:val="0"/>
              </w:rPr>
              <w:t>、视场</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度，°</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40</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3.7</w:t>
            </w:r>
            <w:r w:rsidRPr="00F91279">
              <w:rPr>
                <w:rFonts w:ascii="华文楷体" w:eastAsia="华文楷体" w:hAnsi="华文楷体" w:cs="宋体" w:hint="eastAsia"/>
                <w:kern w:val="0"/>
              </w:rPr>
              <w:t>、视度调节范围</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屈光度</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度，°</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+5/-5</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3.8</w:t>
            </w:r>
            <w:r w:rsidRPr="00F91279">
              <w:rPr>
                <w:rFonts w:ascii="华文楷体" w:eastAsia="华文楷体" w:hAnsi="华文楷体" w:cs="宋体" w:hint="eastAsia"/>
                <w:kern w:val="0"/>
              </w:rPr>
              <w:t>、物镜调节范围</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米，</w:t>
            </w:r>
            <w:r w:rsidRPr="00F91279">
              <w:rPr>
                <w:rFonts w:ascii="华文楷体" w:eastAsia="华文楷体" w:hAnsi="华文楷体" w:cs="宋体" w:hint="eastAsia"/>
                <w:kern w:val="0"/>
              </w:rPr>
              <w:t>m)</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0.25--</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3.9</w:t>
            </w:r>
            <w:r w:rsidRPr="00F91279">
              <w:rPr>
                <w:rFonts w:ascii="华文楷体" w:eastAsia="华文楷体" w:hAnsi="华文楷体" w:cs="宋体" w:hint="eastAsia"/>
                <w:kern w:val="0"/>
              </w:rPr>
              <w:t>、电池类型：锂电池；</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3.10</w:t>
            </w:r>
            <w:r w:rsidRPr="00F91279">
              <w:rPr>
                <w:rFonts w:ascii="华文楷体" w:eastAsia="华文楷体" w:hAnsi="华文楷体" w:cs="宋体" w:hint="eastAsia"/>
                <w:kern w:val="0"/>
              </w:rPr>
              <w:t>、连续工作时间</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小时</w:t>
            </w:r>
            <w:r w:rsidRPr="00F91279">
              <w:rPr>
                <w:rFonts w:ascii="华文楷体" w:eastAsia="华文楷体" w:hAnsi="华文楷体" w:cs="宋体" w:hint="eastAsia"/>
                <w:kern w:val="0"/>
              </w:rPr>
              <w:t>,h</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80</w:t>
            </w:r>
            <w:r w:rsidRPr="00F91279">
              <w:rPr>
                <w:rFonts w:ascii="华文楷体" w:eastAsia="华文楷体" w:hAnsi="华文楷体" w:cs="宋体" w:hint="eastAsia"/>
                <w:kern w:val="0"/>
              </w:rPr>
              <w:t>（未开红外），≥</w:t>
            </w:r>
            <w:r w:rsidRPr="00F91279">
              <w:rPr>
                <w:rFonts w:ascii="华文楷体" w:eastAsia="华文楷体" w:hAnsi="华文楷体" w:cs="宋体" w:hint="eastAsia"/>
                <w:kern w:val="0"/>
              </w:rPr>
              <w:t>40</w:t>
            </w:r>
            <w:r w:rsidRPr="00F91279">
              <w:rPr>
                <w:rFonts w:ascii="华文楷体" w:eastAsia="华文楷体" w:hAnsi="华文楷体" w:cs="宋体" w:hint="eastAsia"/>
                <w:kern w:val="0"/>
              </w:rPr>
              <w:t>（开启红）；</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3.11</w:t>
            </w:r>
            <w:r w:rsidRPr="00F91279">
              <w:rPr>
                <w:rFonts w:ascii="华文楷体" w:eastAsia="华文楷体" w:hAnsi="华文楷体" w:cs="宋体" w:hint="eastAsia"/>
                <w:kern w:val="0"/>
              </w:rPr>
              <w:t>、红外灯波长</w:t>
            </w:r>
            <w:r w:rsidRPr="00F91279">
              <w:rPr>
                <w:rFonts w:ascii="华文楷体" w:eastAsia="华文楷体" w:hAnsi="华文楷体" w:cs="宋体" w:hint="eastAsia"/>
                <w:kern w:val="0"/>
              </w:rPr>
              <w:t>(nm)</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850</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3.12</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(g)</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750</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3.13</w:t>
            </w:r>
            <w:r w:rsidRPr="00F91279">
              <w:rPr>
                <w:rFonts w:ascii="华文楷体" w:eastAsia="华文楷体" w:hAnsi="华文楷体" w:cs="宋体" w:hint="eastAsia"/>
                <w:kern w:val="0"/>
              </w:rPr>
              <w:t>、防尘防水级别：≥</w:t>
            </w:r>
            <w:r w:rsidRPr="00F91279">
              <w:rPr>
                <w:rFonts w:ascii="华文楷体" w:eastAsia="华文楷体" w:hAnsi="华文楷体" w:cs="宋体" w:hint="eastAsia"/>
                <w:kern w:val="0"/>
              </w:rPr>
              <w:t>IP65</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、提供具有</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资质认证的第三方检测机构出具的检测报告。提供三年以上免费质保。</w:t>
            </w:r>
          </w:p>
        </w:tc>
      </w:tr>
      <w:tr w:rsidR="00F91279" w:rsidRPr="00F91279">
        <w:tc>
          <w:tcPr>
            <w:tcW w:w="480" w:type="pct"/>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15</w:t>
            </w:r>
          </w:p>
        </w:tc>
        <w:tc>
          <w:tcPr>
            <w:tcW w:w="790" w:type="pct"/>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户外救生</w:t>
            </w:r>
            <w:proofErr w:type="gramStart"/>
            <w:r w:rsidRPr="00F91279">
              <w:rPr>
                <w:rFonts w:ascii="华文楷体" w:eastAsia="华文楷体" w:hAnsi="华文楷体" w:cs="宋体" w:hint="eastAsia"/>
                <w:kern w:val="0"/>
              </w:rPr>
              <w:t>毯</w:t>
            </w:r>
            <w:proofErr w:type="gramEnd"/>
          </w:p>
        </w:tc>
        <w:tc>
          <w:tcPr>
            <w:tcW w:w="373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、主要参数：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1.1</w:t>
            </w:r>
            <w:r w:rsidRPr="00F91279">
              <w:rPr>
                <w:rFonts w:ascii="华文楷体" w:eastAsia="华文楷体" w:hAnsi="华文楷体" w:cs="宋体" w:hint="eastAsia"/>
                <w:kern w:val="0"/>
              </w:rPr>
              <w:t>、材质：</w:t>
            </w:r>
            <w:r w:rsidRPr="00F91279">
              <w:rPr>
                <w:rFonts w:ascii="华文楷体" w:eastAsia="华文楷体" w:hAnsi="华文楷体" w:cs="宋体" w:hint="eastAsia"/>
                <w:kern w:val="0"/>
              </w:rPr>
              <w:t>PE</w:t>
            </w:r>
            <w:r w:rsidRPr="00F91279">
              <w:rPr>
                <w:rFonts w:ascii="华文楷体" w:eastAsia="华文楷体" w:hAnsi="华文楷体" w:cs="宋体" w:hint="eastAsia"/>
                <w:kern w:val="0"/>
              </w:rPr>
              <w:t>铝膜或优于该材质；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1.2</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65g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1.3</w:t>
            </w:r>
            <w:r w:rsidRPr="00F91279">
              <w:rPr>
                <w:rFonts w:ascii="华文楷体" w:eastAsia="华文楷体" w:hAnsi="华文楷体" w:cs="宋体" w:hint="eastAsia"/>
                <w:kern w:val="0"/>
              </w:rPr>
              <w:t>、展开尺寸：≥</w:t>
            </w:r>
            <w:r w:rsidRPr="00F91279">
              <w:rPr>
                <w:rFonts w:ascii="华文楷体" w:eastAsia="华文楷体" w:hAnsi="华文楷体" w:cs="宋体" w:hint="eastAsia"/>
                <w:kern w:val="0"/>
              </w:rPr>
              <w:t>210cm*130cm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1.4</w:t>
            </w:r>
            <w:r w:rsidRPr="00F91279">
              <w:rPr>
                <w:rFonts w:ascii="华文楷体" w:eastAsia="华文楷体" w:hAnsi="华文楷体" w:cs="宋体" w:hint="eastAsia"/>
                <w:kern w:val="0"/>
              </w:rPr>
              <w:t>、收纳尺寸：≤</w:t>
            </w:r>
            <w:r w:rsidRPr="00F91279">
              <w:rPr>
                <w:rFonts w:ascii="华文楷体" w:eastAsia="华文楷体" w:hAnsi="华文楷体" w:cs="宋体" w:hint="eastAsia"/>
                <w:kern w:val="0"/>
              </w:rPr>
              <w:t>12cm*8cm</w:t>
            </w:r>
            <w:r w:rsidRPr="00F91279">
              <w:rPr>
                <w:rFonts w:ascii="华文楷体" w:eastAsia="华文楷体" w:hAnsi="华文楷体" w:cs="宋体" w:hint="eastAsia"/>
                <w:kern w:val="0"/>
              </w:rPr>
              <w:t>；</w:t>
            </w:r>
          </w:p>
        </w:tc>
      </w:tr>
      <w:tr w:rsidR="00F91279" w:rsidRPr="00F91279">
        <w:tc>
          <w:tcPr>
            <w:tcW w:w="480" w:type="pct"/>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16</w:t>
            </w:r>
          </w:p>
        </w:tc>
        <w:tc>
          <w:tcPr>
            <w:tcW w:w="790" w:type="pct"/>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手持火焰信号</w:t>
            </w:r>
          </w:p>
        </w:tc>
        <w:tc>
          <w:tcPr>
            <w:tcW w:w="373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、主要参数：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1.1</w:t>
            </w:r>
            <w:r w:rsidRPr="00F91279">
              <w:rPr>
                <w:rFonts w:ascii="华文楷体" w:eastAsia="华文楷体" w:hAnsi="华文楷体" w:cs="宋体" w:hint="eastAsia"/>
                <w:kern w:val="0"/>
              </w:rPr>
              <w:t>、持续时间：≥</w:t>
            </w:r>
            <w:r w:rsidRPr="00F91279">
              <w:rPr>
                <w:rFonts w:ascii="华文楷体" w:eastAsia="华文楷体" w:hAnsi="华文楷体" w:cs="宋体" w:hint="eastAsia"/>
                <w:kern w:val="0"/>
              </w:rPr>
              <w:t>90s</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1.2</w:t>
            </w:r>
            <w:r w:rsidRPr="00F91279">
              <w:rPr>
                <w:rFonts w:ascii="华文楷体" w:eastAsia="华文楷体" w:hAnsi="华文楷体" w:cs="宋体" w:hint="eastAsia"/>
                <w:kern w:val="0"/>
              </w:rPr>
              <w:t>、火焰颜色：红色；</w:t>
            </w:r>
          </w:p>
        </w:tc>
      </w:tr>
      <w:tr w:rsidR="00F91279" w:rsidRPr="00F91279">
        <w:tc>
          <w:tcPr>
            <w:tcW w:w="480" w:type="pct"/>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17</w:t>
            </w:r>
          </w:p>
        </w:tc>
        <w:tc>
          <w:tcPr>
            <w:tcW w:w="790" w:type="pct"/>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高寒营帐</w:t>
            </w:r>
          </w:p>
        </w:tc>
        <w:tc>
          <w:tcPr>
            <w:tcW w:w="373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、符合</w:t>
            </w:r>
            <w:r w:rsidRPr="00F91279">
              <w:rPr>
                <w:rFonts w:ascii="华文楷体" w:eastAsia="华文楷体" w:hAnsi="华文楷体" w:cs="宋体" w:hint="eastAsia"/>
                <w:kern w:val="0"/>
              </w:rPr>
              <w:t>GB/Z 27735-2022</w:t>
            </w:r>
            <w:r w:rsidRPr="00F91279">
              <w:rPr>
                <w:rFonts w:ascii="华文楷体" w:eastAsia="华文楷体" w:hAnsi="华文楷体" w:cs="宋体" w:hint="eastAsia"/>
                <w:kern w:val="0"/>
              </w:rPr>
              <w:t>《野营帐篷》标准；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lastRenderedPageBreak/>
              <w:t>2.1</w:t>
            </w:r>
            <w:r w:rsidRPr="00F91279">
              <w:rPr>
                <w:rFonts w:ascii="华文楷体" w:eastAsia="华文楷体" w:hAnsi="华文楷体" w:cs="宋体" w:hint="eastAsia"/>
                <w:kern w:val="0"/>
              </w:rPr>
              <w:t>、面料：</w:t>
            </w:r>
            <w:r w:rsidRPr="00F91279">
              <w:rPr>
                <w:rFonts w:ascii="华文楷体" w:eastAsia="华文楷体" w:hAnsi="华文楷体" w:cs="宋体" w:hint="eastAsia"/>
                <w:kern w:val="0"/>
              </w:rPr>
              <w:t>120D</w:t>
            </w:r>
            <w:r w:rsidRPr="00F91279">
              <w:rPr>
                <w:rFonts w:ascii="华文楷体" w:eastAsia="华文楷体" w:hAnsi="华文楷体" w:cs="宋体" w:hint="eastAsia"/>
                <w:kern w:val="0"/>
              </w:rPr>
              <w:t>涤纶或优于该材质；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2.2</w:t>
            </w:r>
            <w:r w:rsidRPr="00F91279">
              <w:rPr>
                <w:rFonts w:ascii="华文楷体" w:eastAsia="华文楷体" w:hAnsi="华文楷体" w:cs="宋体" w:hint="eastAsia"/>
                <w:kern w:val="0"/>
              </w:rPr>
              <w:t>、地布：</w:t>
            </w:r>
            <w:r w:rsidRPr="00F91279">
              <w:rPr>
                <w:rFonts w:ascii="华文楷体" w:eastAsia="华文楷体" w:hAnsi="华文楷体" w:cs="宋体" w:hint="eastAsia"/>
                <w:kern w:val="0"/>
              </w:rPr>
              <w:t>150D</w:t>
            </w:r>
            <w:proofErr w:type="gramStart"/>
            <w:r w:rsidRPr="00F91279">
              <w:rPr>
                <w:rFonts w:ascii="华文楷体" w:eastAsia="华文楷体" w:hAnsi="华文楷体" w:cs="宋体" w:hint="eastAsia"/>
                <w:kern w:val="0"/>
              </w:rPr>
              <w:t>帐底布</w:t>
            </w:r>
            <w:proofErr w:type="gramEnd"/>
            <w:r w:rsidRPr="00F91279">
              <w:rPr>
                <w:rFonts w:ascii="华文楷体" w:eastAsia="华文楷体" w:hAnsi="华文楷体" w:cs="宋体" w:hint="eastAsia"/>
                <w:kern w:val="0"/>
              </w:rPr>
              <w:t>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2.3</w:t>
            </w:r>
            <w:r w:rsidRPr="00F91279">
              <w:rPr>
                <w:rFonts w:ascii="华文楷体" w:eastAsia="华文楷体" w:hAnsi="华文楷体" w:cs="宋体" w:hint="eastAsia"/>
                <w:kern w:val="0"/>
              </w:rPr>
              <w:t>、支架材质：铝合金或优于该材质；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2.4</w:t>
            </w:r>
            <w:r w:rsidRPr="00F91279">
              <w:rPr>
                <w:rFonts w:ascii="华文楷体" w:eastAsia="华文楷体" w:hAnsi="华文楷体" w:cs="宋体" w:hint="eastAsia"/>
                <w:kern w:val="0"/>
              </w:rPr>
              <w:t>、帐杆：铝合金或优于该材质；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、主要参数：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3.1</w:t>
            </w:r>
            <w:r w:rsidRPr="00F91279">
              <w:rPr>
                <w:rFonts w:ascii="华文楷体" w:eastAsia="华文楷体" w:hAnsi="华文楷体" w:cs="宋体" w:hint="eastAsia"/>
                <w:kern w:val="0"/>
              </w:rPr>
              <w:t>、主杆直径：≥</w:t>
            </w:r>
            <w:r w:rsidRPr="00F91279">
              <w:rPr>
                <w:rFonts w:ascii="华文楷体" w:eastAsia="华文楷体" w:hAnsi="华文楷体" w:cs="宋体" w:hint="eastAsia"/>
                <w:kern w:val="0"/>
              </w:rPr>
              <w:t>13mm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3.2</w:t>
            </w:r>
            <w:r w:rsidRPr="00F91279">
              <w:rPr>
                <w:rFonts w:ascii="华文楷体" w:eastAsia="华文楷体" w:hAnsi="华文楷体" w:cs="宋体" w:hint="eastAsia"/>
                <w:kern w:val="0"/>
              </w:rPr>
              <w:t>、</w:t>
            </w:r>
            <w:proofErr w:type="gramStart"/>
            <w:r w:rsidRPr="00F91279">
              <w:rPr>
                <w:rFonts w:ascii="华文楷体" w:eastAsia="华文楷体" w:hAnsi="华文楷体" w:cs="宋体" w:hint="eastAsia"/>
                <w:kern w:val="0"/>
              </w:rPr>
              <w:t>辅杆直径</w:t>
            </w:r>
            <w:proofErr w:type="gramEnd"/>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11mm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3.3</w:t>
            </w:r>
            <w:r w:rsidRPr="00F91279">
              <w:rPr>
                <w:rFonts w:ascii="华文楷体" w:eastAsia="华文楷体" w:hAnsi="华文楷体" w:cs="宋体" w:hint="eastAsia"/>
                <w:kern w:val="0"/>
              </w:rPr>
              <w:t>、帐钉：六角地钉；</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3.4</w:t>
            </w:r>
            <w:r w:rsidRPr="00F91279">
              <w:rPr>
                <w:rFonts w:ascii="华文楷体" w:eastAsia="华文楷体" w:hAnsi="华文楷体" w:cs="宋体" w:hint="eastAsia"/>
                <w:kern w:val="0"/>
              </w:rPr>
              <w:t>、外帐防水指数：≥</w:t>
            </w:r>
            <w:r w:rsidRPr="00F91279">
              <w:rPr>
                <w:rFonts w:ascii="华文楷体" w:eastAsia="华文楷体" w:hAnsi="华文楷体" w:cs="宋体" w:hint="eastAsia"/>
                <w:kern w:val="0"/>
              </w:rPr>
              <w:t>2000mm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3.5</w:t>
            </w:r>
            <w:r w:rsidRPr="00F91279">
              <w:rPr>
                <w:rFonts w:ascii="华文楷体" w:eastAsia="华文楷体" w:hAnsi="华文楷体" w:cs="宋体" w:hint="eastAsia"/>
                <w:kern w:val="0"/>
              </w:rPr>
              <w:t>、携带重量：≤</w:t>
            </w:r>
            <w:r w:rsidRPr="00F91279">
              <w:rPr>
                <w:rFonts w:ascii="华文楷体" w:eastAsia="华文楷体" w:hAnsi="华文楷体" w:cs="宋体" w:hint="eastAsia"/>
                <w:kern w:val="0"/>
              </w:rPr>
              <w:t>26KG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3.6</w:t>
            </w:r>
            <w:r w:rsidRPr="00F91279">
              <w:rPr>
                <w:rFonts w:ascii="华文楷体" w:eastAsia="华文楷体" w:hAnsi="华文楷体" w:cs="宋体" w:hint="eastAsia"/>
                <w:kern w:val="0"/>
              </w:rPr>
              <w:t>、使用人数：≥</w:t>
            </w:r>
            <w:r w:rsidRPr="00F91279">
              <w:rPr>
                <w:rFonts w:ascii="华文楷体" w:eastAsia="华文楷体" w:hAnsi="华文楷体" w:cs="宋体" w:hint="eastAsia"/>
                <w:kern w:val="0"/>
              </w:rPr>
              <w:t>6</w:t>
            </w:r>
            <w:r w:rsidRPr="00F91279">
              <w:rPr>
                <w:rFonts w:ascii="华文楷体" w:eastAsia="华文楷体" w:hAnsi="华文楷体" w:cs="宋体" w:hint="eastAsia"/>
                <w:kern w:val="0"/>
              </w:rPr>
              <w:t>人；</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3.7</w:t>
            </w:r>
            <w:r w:rsidRPr="00F91279">
              <w:rPr>
                <w:rFonts w:ascii="华文楷体" w:eastAsia="华文楷体" w:hAnsi="华文楷体" w:cs="宋体" w:hint="eastAsia"/>
                <w:kern w:val="0"/>
              </w:rPr>
              <w:t>展开尺寸：≥</w:t>
            </w:r>
            <w:r w:rsidRPr="00F91279">
              <w:rPr>
                <w:rFonts w:ascii="华文楷体" w:eastAsia="华文楷体" w:hAnsi="华文楷体" w:cs="宋体" w:hint="eastAsia"/>
                <w:kern w:val="0"/>
              </w:rPr>
              <w:t>6000*3500*2000mm</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3.8</w:t>
            </w:r>
            <w:r w:rsidRPr="00F91279">
              <w:rPr>
                <w:rFonts w:ascii="华文楷体" w:eastAsia="华文楷体" w:hAnsi="华文楷体" w:cs="宋体" w:hint="eastAsia"/>
                <w:kern w:val="0"/>
              </w:rPr>
              <w:t>、适应气候：高海拔严寒，冬季；</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、提供具有国家级或</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资质认证的第三方检测机构出具的检测报告。提供三年以上免费质保。</w:t>
            </w:r>
          </w:p>
        </w:tc>
      </w:tr>
      <w:tr w:rsidR="00F91279" w:rsidRPr="00F91279">
        <w:tc>
          <w:tcPr>
            <w:tcW w:w="480" w:type="pct"/>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lastRenderedPageBreak/>
              <w:t>18</w:t>
            </w:r>
          </w:p>
        </w:tc>
        <w:tc>
          <w:tcPr>
            <w:tcW w:w="790" w:type="pct"/>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高寒帐篷</w:t>
            </w:r>
          </w:p>
        </w:tc>
        <w:tc>
          <w:tcPr>
            <w:tcW w:w="373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、符合</w:t>
            </w:r>
            <w:r w:rsidRPr="00F91279">
              <w:rPr>
                <w:rFonts w:ascii="华文楷体" w:eastAsia="华文楷体" w:hAnsi="华文楷体" w:cs="宋体" w:hint="eastAsia"/>
                <w:kern w:val="0"/>
              </w:rPr>
              <w:t>GB/Z 27735-2022</w:t>
            </w:r>
            <w:r w:rsidRPr="00F91279">
              <w:rPr>
                <w:rFonts w:ascii="华文楷体" w:eastAsia="华文楷体" w:hAnsi="华文楷体" w:cs="宋体" w:hint="eastAsia"/>
                <w:kern w:val="0"/>
              </w:rPr>
              <w:t>《野营帐篷》标准；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2.1</w:t>
            </w:r>
            <w:r w:rsidRPr="00F91279">
              <w:rPr>
                <w:rFonts w:ascii="华文楷体" w:eastAsia="华文楷体" w:hAnsi="华文楷体" w:cs="宋体" w:hint="eastAsia"/>
                <w:kern w:val="0"/>
              </w:rPr>
              <w:t>、外账：涤纶或优于该材质；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2.2</w:t>
            </w:r>
            <w:r w:rsidRPr="00F91279">
              <w:rPr>
                <w:rFonts w:ascii="华文楷体" w:eastAsia="华文楷体" w:hAnsi="华文楷体" w:cs="宋体" w:hint="eastAsia"/>
                <w:kern w:val="0"/>
              </w:rPr>
              <w:t>、内账：</w:t>
            </w:r>
            <w:r w:rsidRPr="00F91279">
              <w:rPr>
                <w:rFonts w:ascii="华文楷体" w:eastAsia="华文楷体" w:hAnsi="华文楷体" w:cs="宋体" w:hint="eastAsia"/>
                <w:kern w:val="0"/>
              </w:rPr>
              <w:t>20D</w:t>
            </w:r>
            <w:r w:rsidRPr="00F91279">
              <w:rPr>
                <w:rFonts w:ascii="华文楷体" w:eastAsia="华文楷体" w:hAnsi="华文楷体" w:cs="宋体" w:hint="eastAsia"/>
                <w:kern w:val="0"/>
              </w:rPr>
              <w:t>尼龙防撕裂</w:t>
            </w:r>
            <w:r w:rsidRPr="00F91279">
              <w:rPr>
                <w:rFonts w:ascii="华文楷体" w:eastAsia="华文楷体" w:hAnsi="华文楷体" w:cs="宋体" w:hint="eastAsia"/>
                <w:kern w:val="0"/>
              </w:rPr>
              <w:t>+B3</w:t>
            </w:r>
            <w:proofErr w:type="gramStart"/>
            <w:r w:rsidRPr="00F91279">
              <w:rPr>
                <w:rFonts w:ascii="华文楷体" w:eastAsia="华文楷体" w:hAnsi="华文楷体" w:cs="宋体" w:hint="eastAsia"/>
                <w:kern w:val="0"/>
              </w:rPr>
              <w:t>网帐或</w:t>
            </w:r>
            <w:proofErr w:type="gramEnd"/>
            <w:r w:rsidRPr="00F91279">
              <w:rPr>
                <w:rFonts w:ascii="华文楷体" w:eastAsia="华文楷体" w:hAnsi="华文楷体" w:cs="宋体" w:hint="eastAsia"/>
                <w:kern w:val="0"/>
              </w:rPr>
              <w:t>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2.3</w:t>
            </w:r>
            <w:r w:rsidRPr="00F91279">
              <w:rPr>
                <w:rFonts w:ascii="华文楷体" w:eastAsia="华文楷体" w:hAnsi="华文楷体" w:cs="宋体" w:hint="eastAsia"/>
                <w:kern w:val="0"/>
              </w:rPr>
              <w:t>、帐底：聚酯纤维或优于该材质；；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2.4</w:t>
            </w:r>
            <w:r w:rsidRPr="00F91279">
              <w:rPr>
                <w:rFonts w:ascii="华文楷体" w:eastAsia="华文楷体" w:hAnsi="华文楷体" w:cs="宋体" w:hint="eastAsia"/>
                <w:kern w:val="0"/>
              </w:rPr>
              <w:t>、支架材质：铝合金或优于该材质；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、主要参数：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3.1</w:t>
            </w:r>
            <w:r w:rsidRPr="00F91279">
              <w:rPr>
                <w:rFonts w:ascii="华文楷体" w:eastAsia="华文楷体" w:hAnsi="华文楷体" w:cs="宋体" w:hint="eastAsia"/>
                <w:kern w:val="0"/>
              </w:rPr>
              <w:t>、主杆直径：≥</w:t>
            </w:r>
            <w:r w:rsidRPr="00F91279">
              <w:rPr>
                <w:rFonts w:ascii="华文楷体" w:eastAsia="华文楷体" w:hAnsi="华文楷体" w:cs="宋体" w:hint="eastAsia"/>
                <w:kern w:val="0"/>
              </w:rPr>
              <w:t>13mm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3.2</w:t>
            </w:r>
            <w:r w:rsidRPr="00F91279">
              <w:rPr>
                <w:rFonts w:ascii="华文楷体" w:eastAsia="华文楷体" w:hAnsi="华文楷体" w:cs="宋体" w:hint="eastAsia"/>
                <w:kern w:val="0"/>
              </w:rPr>
              <w:t>、</w:t>
            </w:r>
            <w:proofErr w:type="gramStart"/>
            <w:r w:rsidRPr="00F91279">
              <w:rPr>
                <w:rFonts w:ascii="华文楷体" w:eastAsia="华文楷体" w:hAnsi="华文楷体" w:cs="宋体" w:hint="eastAsia"/>
                <w:kern w:val="0"/>
              </w:rPr>
              <w:t>辅杆直径</w:t>
            </w:r>
            <w:proofErr w:type="gramEnd"/>
            <w:r w:rsidRPr="00F91279">
              <w:rPr>
                <w:rFonts w:ascii="华文楷体" w:eastAsia="华文楷体" w:hAnsi="华文楷体" w:cs="宋体" w:hint="eastAsia"/>
                <w:kern w:val="0"/>
              </w:rPr>
              <w:t>：≥</w:t>
            </w:r>
            <w:r w:rsidRPr="00F91279">
              <w:rPr>
                <w:rFonts w:ascii="华文楷体" w:eastAsia="华文楷体" w:hAnsi="华文楷体" w:cs="宋体" w:hint="eastAsia"/>
                <w:kern w:val="0"/>
              </w:rPr>
              <w:t>9.5mm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3.3</w:t>
            </w:r>
            <w:r w:rsidRPr="00F91279">
              <w:rPr>
                <w:rFonts w:ascii="华文楷体" w:eastAsia="华文楷体" w:hAnsi="华文楷体" w:cs="宋体" w:hint="eastAsia"/>
                <w:kern w:val="0"/>
              </w:rPr>
              <w:t>、帐钉：六角地钉；</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3.4</w:t>
            </w:r>
            <w:r w:rsidRPr="00F91279">
              <w:rPr>
                <w:rFonts w:ascii="华文楷体" w:eastAsia="华文楷体" w:hAnsi="华文楷体" w:cs="宋体" w:hint="eastAsia"/>
                <w:kern w:val="0"/>
              </w:rPr>
              <w:t>、外帐防水指数：≥</w:t>
            </w:r>
            <w:r w:rsidRPr="00F91279">
              <w:rPr>
                <w:rFonts w:ascii="华文楷体" w:eastAsia="华文楷体" w:hAnsi="华文楷体" w:cs="宋体" w:hint="eastAsia"/>
                <w:kern w:val="0"/>
              </w:rPr>
              <w:t>2000mm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3.5</w:t>
            </w:r>
            <w:r w:rsidRPr="00F91279">
              <w:rPr>
                <w:rFonts w:ascii="华文楷体" w:eastAsia="华文楷体" w:hAnsi="华文楷体" w:cs="宋体" w:hint="eastAsia"/>
                <w:kern w:val="0"/>
              </w:rPr>
              <w:t>、携带重量：≤</w:t>
            </w:r>
            <w:r w:rsidRPr="00F91279">
              <w:rPr>
                <w:rFonts w:ascii="华文楷体" w:eastAsia="华文楷体" w:hAnsi="华文楷体" w:cs="宋体" w:hint="eastAsia"/>
                <w:kern w:val="0"/>
              </w:rPr>
              <w:t>6.94kg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3.6</w:t>
            </w:r>
            <w:r w:rsidRPr="00F91279">
              <w:rPr>
                <w:rFonts w:ascii="华文楷体" w:eastAsia="华文楷体" w:hAnsi="华文楷体" w:cs="宋体" w:hint="eastAsia"/>
                <w:kern w:val="0"/>
              </w:rPr>
              <w:t>、使用人数：≥</w:t>
            </w: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人；</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3.7</w:t>
            </w:r>
            <w:r w:rsidRPr="00F91279">
              <w:rPr>
                <w:rFonts w:ascii="华文楷体" w:eastAsia="华文楷体" w:hAnsi="华文楷体" w:cs="宋体" w:hint="eastAsia"/>
                <w:kern w:val="0"/>
              </w:rPr>
              <w:t>、适应气候：高海拔严寒，冬季；根据甲方要求提供颜色、标志</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、提供具有国家级或</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资质认证的第三方检测机构出具的检测报告。提供三年以上免费质保。</w:t>
            </w:r>
          </w:p>
        </w:tc>
      </w:tr>
      <w:tr w:rsidR="00F91279" w:rsidRPr="00F91279">
        <w:tc>
          <w:tcPr>
            <w:tcW w:w="480" w:type="pct"/>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19</w:t>
            </w:r>
          </w:p>
        </w:tc>
        <w:tc>
          <w:tcPr>
            <w:tcW w:w="790" w:type="pct"/>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户外防寒套装</w:t>
            </w:r>
          </w:p>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（包含高寒睡袋</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lastRenderedPageBreak/>
              <w:t>个、双层防潮气垫</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个、轻量徒步背包</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个</w:t>
            </w:r>
            <w:r w:rsidRPr="00F91279">
              <w:rPr>
                <w:rFonts w:ascii="华文楷体" w:eastAsia="华文楷体" w:hAnsi="华文楷体" w:cs="宋体" w:hint="eastAsia"/>
                <w:kern w:val="0"/>
              </w:rPr>
              <w:t>)</w:t>
            </w:r>
          </w:p>
          <w:p w:rsidR="001A0F64" w:rsidRPr="00F91279" w:rsidRDefault="001A0F64">
            <w:pPr>
              <w:widowControl/>
              <w:spacing w:line="360" w:lineRule="exact"/>
              <w:jc w:val="center"/>
              <w:rPr>
                <w:rFonts w:ascii="华文楷体" w:eastAsia="华文楷体" w:hAnsi="华文楷体" w:cs="宋体"/>
                <w:kern w:val="0"/>
              </w:rPr>
            </w:pPr>
          </w:p>
        </w:tc>
        <w:tc>
          <w:tcPr>
            <w:tcW w:w="373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lastRenderedPageBreak/>
              <w:t>符合</w:t>
            </w:r>
            <w:r w:rsidRPr="00F91279">
              <w:rPr>
                <w:rFonts w:ascii="华文楷体" w:eastAsia="华文楷体" w:hAnsi="华文楷体" w:cs="宋体" w:hint="eastAsia"/>
                <w:kern w:val="0"/>
              </w:rPr>
              <w:t>GB/T3917.3-2009</w:t>
            </w:r>
            <w:r w:rsidRPr="00F91279">
              <w:rPr>
                <w:rFonts w:ascii="华文楷体" w:eastAsia="华文楷体" w:hAnsi="华文楷体" w:cs="宋体" w:hint="eastAsia"/>
                <w:kern w:val="0"/>
              </w:rPr>
              <w:t>《纺织品</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织物撕破性能</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第</w:t>
            </w: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部分：梯形试样撕破强力的测定》、</w:t>
            </w:r>
            <w:r w:rsidRPr="00F91279">
              <w:rPr>
                <w:rFonts w:ascii="华文楷体" w:eastAsia="华文楷体" w:hAnsi="华文楷体" w:cs="宋体" w:hint="eastAsia"/>
                <w:kern w:val="0"/>
              </w:rPr>
              <w:t>GB/T 4745-2012</w:t>
            </w:r>
            <w:r w:rsidRPr="00F91279">
              <w:rPr>
                <w:rFonts w:ascii="华文楷体" w:eastAsia="华文楷体" w:hAnsi="华文楷体" w:cs="宋体" w:hint="eastAsia"/>
                <w:kern w:val="0"/>
              </w:rPr>
              <w:t>《纺织品　防水性能的检测和评价　沾水法》标准；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一、高寒睡袋</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lastRenderedPageBreak/>
              <w:t>1.1</w:t>
            </w:r>
            <w:r w:rsidRPr="00F91279">
              <w:rPr>
                <w:rFonts w:ascii="华文楷体" w:eastAsia="华文楷体" w:hAnsi="华文楷体" w:cs="宋体" w:hint="eastAsia"/>
                <w:kern w:val="0"/>
              </w:rPr>
              <w:t>、材质：尼丝纺或优于该材质；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1.2</w:t>
            </w:r>
            <w:r w:rsidRPr="00F91279">
              <w:rPr>
                <w:rFonts w:ascii="华文楷体" w:eastAsia="华文楷体" w:hAnsi="华文楷体" w:cs="宋体" w:hint="eastAsia"/>
                <w:kern w:val="0"/>
              </w:rPr>
              <w:t>、填充物：鹅绒；</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1.3</w:t>
            </w:r>
            <w:r w:rsidRPr="00F91279">
              <w:rPr>
                <w:rFonts w:ascii="华文楷体" w:eastAsia="华文楷体" w:hAnsi="华文楷体" w:cs="宋体" w:hint="eastAsia"/>
                <w:kern w:val="0"/>
              </w:rPr>
              <w:t>、充绒量：≥</w:t>
            </w:r>
            <w:r w:rsidRPr="00F91279">
              <w:rPr>
                <w:rFonts w:ascii="华文楷体" w:eastAsia="华文楷体" w:hAnsi="华文楷体" w:cs="宋体" w:hint="eastAsia"/>
                <w:kern w:val="0"/>
              </w:rPr>
              <w:t>85%</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1.4</w:t>
            </w:r>
            <w:r w:rsidRPr="00F91279">
              <w:rPr>
                <w:rFonts w:ascii="华文楷体" w:eastAsia="华文楷体" w:hAnsi="华文楷体" w:cs="宋体" w:hint="eastAsia"/>
                <w:kern w:val="0"/>
              </w:rPr>
              <w:t>、尺寸：≥</w:t>
            </w:r>
            <w:r w:rsidRPr="00F91279">
              <w:rPr>
                <w:rFonts w:ascii="华文楷体" w:eastAsia="华文楷体" w:hAnsi="华文楷体" w:cs="宋体" w:hint="eastAsia"/>
                <w:kern w:val="0"/>
              </w:rPr>
              <w:t>210*80CM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1.5</w:t>
            </w:r>
            <w:r w:rsidRPr="00F91279">
              <w:rPr>
                <w:rFonts w:ascii="华文楷体" w:eastAsia="华文楷体" w:hAnsi="华文楷体" w:cs="宋体" w:hint="eastAsia"/>
                <w:kern w:val="0"/>
              </w:rPr>
              <w:t>、净重；≥</w:t>
            </w:r>
            <w:r w:rsidRPr="00F91279">
              <w:rPr>
                <w:rFonts w:ascii="华文楷体" w:eastAsia="华文楷体" w:hAnsi="华文楷体" w:cs="宋体" w:hint="eastAsia"/>
                <w:kern w:val="0"/>
              </w:rPr>
              <w:t>1650g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1.6</w:t>
            </w:r>
            <w:r w:rsidRPr="00F91279">
              <w:rPr>
                <w:rFonts w:ascii="华文楷体" w:eastAsia="华文楷体" w:hAnsi="华文楷体" w:cs="宋体" w:hint="eastAsia"/>
                <w:kern w:val="0"/>
              </w:rPr>
              <w:t>、极端温度：≤</w:t>
            </w:r>
            <w:r w:rsidRPr="00F91279">
              <w:rPr>
                <w:rFonts w:ascii="华文楷体" w:eastAsia="华文楷体" w:hAnsi="华文楷体" w:cs="宋体" w:hint="eastAsia"/>
                <w:kern w:val="0"/>
              </w:rPr>
              <w:t>-31</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1.7</w:t>
            </w:r>
            <w:r w:rsidRPr="00F91279">
              <w:rPr>
                <w:rFonts w:ascii="华文楷体" w:eastAsia="华文楷体" w:hAnsi="华文楷体" w:cs="宋体" w:hint="eastAsia"/>
                <w:kern w:val="0"/>
              </w:rPr>
              <w:t>、配备携行包；</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二、防潮垫</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2.1</w:t>
            </w:r>
            <w:r w:rsidRPr="00F91279">
              <w:rPr>
                <w:rFonts w:ascii="华文楷体" w:eastAsia="华文楷体" w:hAnsi="华文楷体" w:cs="宋体" w:hint="eastAsia"/>
                <w:kern w:val="0"/>
              </w:rPr>
              <w:t>、材质：尼龙或优于该材质；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2.2</w:t>
            </w:r>
            <w:r w:rsidRPr="00F91279">
              <w:rPr>
                <w:rFonts w:ascii="华文楷体" w:eastAsia="华文楷体" w:hAnsi="华文楷体" w:cs="宋体" w:hint="eastAsia"/>
                <w:kern w:val="0"/>
              </w:rPr>
              <w:t>、自回弹单项充气结构，支持手动和充气</w:t>
            </w:r>
            <w:proofErr w:type="gramStart"/>
            <w:r w:rsidRPr="00F91279">
              <w:rPr>
                <w:rFonts w:ascii="华文楷体" w:eastAsia="华文楷体" w:hAnsi="华文楷体" w:cs="宋体" w:hint="eastAsia"/>
                <w:kern w:val="0"/>
              </w:rPr>
              <w:t>泵两种</w:t>
            </w:r>
            <w:proofErr w:type="gramEnd"/>
            <w:r w:rsidRPr="00F91279">
              <w:rPr>
                <w:rFonts w:ascii="华文楷体" w:eastAsia="华文楷体" w:hAnsi="华文楷体" w:cs="宋体" w:hint="eastAsia"/>
                <w:kern w:val="0"/>
              </w:rPr>
              <w:t>充气方式：</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2.4</w:t>
            </w:r>
            <w:r w:rsidRPr="00F91279">
              <w:rPr>
                <w:rFonts w:ascii="华文楷体" w:eastAsia="华文楷体" w:hAnsi="华文楷体" w:cs="宋体" w:hint="eastAsia"/>
                <w:kern w:val="0"/>
              </w:rPr>
              <w:t>、尺寸：≥</w:t>
            </w:r>
            <w:r w:rsidRPr="00F91279">
              <w:rPr>
                <w:rFonts w:ascii="华文楷体" w:eastAsia="华文楷体" w:hAnsi="华文楷体" w:cs="宋体" w:hint="eastAsia"/>
                <w:kern w:val="0"/>
              </w:rPr>
              <w:t>190*60*10cm</w:t>
            </w:r>
            <w:r w:rsidRPr="00F91279">
              <w:rPr>
                <w:rFonts w:ascii="华文楷体" w:eastAsia="华文楷体" w:hAnsi="华文楷体" w:cs="宋体" w:hint="eastAsia"/>
                <w:kern w:val="0"/>
              </w:rPr>
              <w:t>，（充气后）</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2.5</w:t>
            </w:r>
            <w:r w:rsidRPr="00F91279">
              <w:rPr>
                <w:rFonts w:ascii="华文楷体" w:eastAsia="华文楷体" w:hAnsi="华文楷体" w:cs="宋体" w:hint="eastAsia"/>
                <w:kern w:val="0"/>
              </w:rPr>
              <w:t>、净重</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950g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2.6</w:t>
            </w:r>
            <w:r w:rsidRPr="00F91279">
              <w:rPr>
                <w:rFonts w:ascii="华文楷体" w:eastAsia="华文楷体" w:hAnsi="华文楷体" w:cs="宋体" w:hint="eastAsia"/>
                <w:kern w:val="0"/>
              </w:rPr>
              <w:t>、配备</w:t>
            </w:r>
            <w:proofErr w:type="gramStart"/>
            <w:r w:rsidRPr="00F91279">
              <w:rPr>
                <w:rFonts w:ascii="华文楷体" w:eastAsia="华文楷体" w:hAnsi="华文楷体" w:cs="宋体" w:hint="eastAsia"/>
                <w:kern w:val="0"/>
              </w:rPr>
              <w:t>一</w:t>
            </w:r>
            <w:proofErr w:type="gramEnd"/>
            <w:r w:rsidRPr="00F91279">
              <w:rPr>
                <w:rFonts w:ascii="华文楷体" w:eastAsia="华文楷体" w:hAnsi="华文楷体" w:cs="宋体" w:hint="eastAsia"/>
                <w:kern w:val="0"/>
              </w:rPr>
              <w:t>体式</w:t>
            </w:r>
            <w:proofErr w:type="gramStart"/>
            <w:r w:rsidRPr="00F91279">
              <w:rPr>
                <w:rFonts w:ascii="华文楷体" w:eastAsia="华文楷体" w:hAnsi="华文楷体" w:cs="宋体" w:hint="eastAsia"/>
                <w:kern w:val="0"/>
              </w:rPr>
              <w:t>枕头及携行包</w:t>
            </w:r>
            <w:proofErr w:type="gramEnd"/>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三、背包：</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3.1</w:t>
            </w:r>
            <w:r w:rsidRPr="00F91279">
              <w:rPr>
                <w:rFonts w:ascii="华文楷体" w:eastAsia="华文楷体" w:hAnsi="华文楷体" w:cs="宋体" w:hint="eastAsia"/>
                <w:kern w:val="0"/>
              </w:rPr>
              <w:t>、材质：主体尼龙或优于该材质；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3.2</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1.8KG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3.3</w:t>
            </w:r>
            <w:r w:rsidRPr="00F91279">
              <w:rPr>
                <w:rFonts w:ascii="华文楷体" w:eastAsia="华文楷体" w:hAnsi="华文楷体" w:cs="宋体" w:hint="eastAsia"/>
                <w:kern w:val="0"/>
              </w:rPr>
              <w:t>、负重：≥</w:t>
            </w:r>
            <w:r w:rsidRPr="00F91279">
              <w:rPr>
                <w:rFonts w:ascii="华文楷体" w:eastAsia="华文楷体" w:hAnsi="华文楷体" w:cs="宋体" w:hint="eastAsia"/>
                <w:kern w:val="0"/>
              </w:rPr>
              <w:t>12KG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3.4</w:t>
            </w:r>
            <w:r w:rsidRPr="00F91279">
              <w:rPr>
                <w:rFonts w:ascii="华文楷体" w:eastAsia="华文楷体" w:hAnsi="华文楷体" w:cs="宋体" w:hint="eastAsia"/>
                <w:kern w:val="0"/>
              </w:rPr>
              <w:t>、总容量：≥</w:t>
            </w:r>
            <w:r w:rsidRPr="00F91279">
              <w:rPr>
                <w:rFonts w:ascii="华文楷体" w:eastAsia="华文楷体" w:hAnsi="华文楷体" w:cs="宋体" w:hint="eastAsia"/>
                <w:kern w:val="0"/>
              </w:rPr>
              <w:t>48L</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3.5</w:t>
            </w:r>
            <w:r w:rsidRPr="00F91279">
              <w:rPr>
                <w:rFonts w:ascii="华文楷体" w:eastAsia="华文楷体" w:hAnsi="华文楷体" w:cs="宋体" w:hint="eastAsia"/>
                <w:kern w:val="0"/>
              </w:rPr>
              <w:t>、分</w:t>
            </w:r>
            <w:proofErr w:type="gramStart"/>
            <w:r w:rsidRPr="00F91279">
              <w:rPr>
                <w:rFonts w:ascii="华文楷体" w:eastAsia="华文楷体" w:hAnsi="华文楷体" w:cs="宋体" w:hint="eastAsia"/>
                <w:kern w:val="0"/>
              </w:rPr>
              <w:t>仓室</w:t>
            </w:r>
            <w:proofErr w:type="gramEnd"/>
            <w:r w:rsidRPr="00F91279">
              <w:rPr>
                <w:rFonts w:ascii="华文楷体" w:eastAsia="华文楷体" w:hAnsi="华文楷体" w:cs="宋体" w:hint="eastAsia"/>
                <w:kern w:val="0"/>
              </w:rPr>
              <w:t>设计，背包后背、腰垫、</w:t>
            </w:r>
            <w:proofErr w:type="gramStart"/>
            <w:r w:rsidRPr="00F91279">
              <w:rPr>
                <w:rFonts w:ascii="华文楷体" w:eastAsia="华文楷体" w:hAnsi="华文楷体" w:cs="宋体" w:hint="eastAsia"/>
                <w:kern w:val="0"/>
              </w:rPr>
              <w:t>肩垫均使用</w:t>
            </w:r>
            <w:proofErr w:type="gramEnd"/>
            <w:r w:rsidRPr="00F91279">
              <w:rPr>
                <w:rFonts w:ascii="华文楷体" w:eastAsia="华文楷体" w:hAnsi="华文楷体" w:cs="宋体" w:hint="eastAsia"/>
                <w:kern w:val="0"/>
              </w:rPr>
              <w:t>高透气网布，背囊分为顶包、主包、背负系统、扣件、拉链、织带等附属配件</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背负系统</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高强背负系统和肩带收紧系统构成背囊的背负系统，内藏式骨架由航空铝材制作</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w:t>
            </w:r>
            <w:r w:rsidRPr="00F91279">
              <w:rPr>
                <w:rFonts w:ascii="华文楷体" w:eastAsia="华文楷体" w:hAnsi="华文楷体" w:cs="宋体"/>
                <w:kern w:val="0"/>
              </w:rPr>
              <w:t>★</w:t>
            </w:r>
            <w:r w:rsidRPr="00F91279">
              <w:rPr>
                <w:rFonts w:ascii="华文楷体" w:eastAsia="华文楷体" w:hAnsi="华文楷体" w:cs="宋体"/>
                <w:kern w:val="0"/>
              </w:rPr>
              <w:t>提供满足物品清单和型号参数的承诺（加盖公章，格式自拟）；</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6</w:t>
            </w:r>
            <w:r w:rsidRPr="00F91279">
              <w:rPr>
                <w:rFonts w:ascii="华文楷体" w:eastAsia="华文楷体" w:hAnsi="华文楷体" w:cs="宋体" w:hint="eastAsia"/>
                <w:kern w:val="0"/>
              </w:rPr>
              <w:t>、</w:t>
            </w:r>
            <w:r w:rsidRPr="00F91279">
              <w:rPr>
                <w:rFonts w:ascii="华文楷体" w:eastAsia="华文楷体" w:hAnsi="华文楷体" w:cs="宋体"/>
                <w:kern w:val="0"/>
              </w:rPr>
              <w:t>提交物品时必须提供具有国家级或</w:t>
            </w:r>
            <w:r w:rsidRPr="00F91279">
              <w:rPr>
                <w:rFonts w:ascii="华文楷体" w:eastAsia="华文楷体" w:hAnsi="华文楷体" w:cs="宋体"/>
                <w:kern w:val="0"/>
              </w:rPr>
              <w:t>CNAS</w:t>
            </w:r>
            <w:r w:rsidRPr="00F91279">
              <w:rPr>
                <w:rFonts w:ascii="华文楷体" w:eastAsia="华文楷体" w:hAnsi="华文楷体" w:cs="宋体"/>
                <w:kern w:val="0"/>
              </w:rPr>
              <w:t>/CMA</w:t>
            </w:r>
            <w:r w:rsidRPr="00F91279">
              <w:rPr>
                <w:rFonts w:ascii="华文楷体" w:eastAsia="华文楷体" w:hAnsi="华文楷体" w:cs="宋体"/>
                <w:kern w:val="0"/>
              </w:rPr>
              <w:t>资质认证的第三方检测机构出具的检测报告</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提供一年以上免费质保。</w:t>
            </w:r>
          </w:p>
        </w:tc>
      </w:tr>
      <w:tr w:rsidR="00F91279" w:rsidRPr="00F91279">
        <w:tc>
          <w:tcPr>
            <w:tcW w:w="480" w:type="pct"/>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lastRenderedPageBreak/>
              <w:t>20</w:t>
            </w:r>
          </w:p>
        </w:tc>
        <w:tc>
          <w:tcPr>
            <w:tcW w:w="790" w:type="pct"/>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户外高寒保暖套装</w:t>
            </w:r>
          </w:p>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（含户外头盔（带头灯架）</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顶、高寒内衣裤</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套、男款</w:t>
            </w:r>
            <w:proofErr w:type="gramStart"/>
            <w:r w:rsidRPr="00F91279">
              <w:rPr>
                <w:rFonts w:ascii="华文楷体" w:eastAsia="华文楷体" w:hAnsi="华文楷体" w:cs="宋体" w:hint="eastAsia"/>
                <w:kern w:val="0"/>
              </w:rPr>
              <w:t>立领抓绒</w:t>
            </w:r>
            <w:proofErr w:type="gramEnd"/>
            <w:r w:rsidRPr="00F91279">
              <w:rPr>
                <w:rFonts w:ascii="华文楷体" w:eastAsia="华文楷体" w:hAnsi="华文楷体" w:cs="宋体" w:hint="eastAsia"/>
                <w:kern w:val="0"/>
              </w:rPr>
              <w:t>外套</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套、羽绒服</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件、鹅绒户外羽绒</w:t>
            </w:r>
            <w:proofErr w:type="gramStart"/>
            <w:r w:rsidRPr="00F91279">
              <w:rPr>
                <w:rFonts w:ascii="华文楷体" w:eastAsia="华文楷体" w:hAnsi="华文楷体" w:cs="宋体" w:hint="eastAsia"/>
                <w:kern w:val="0"/>
              </w:rPr>
              <w:lastRenderedPageBreak/>
              <w:t>裤</w:t>
            </w:r>
            <w:proofErr w:type="gramEnd"/>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件、冲锋</w:t>
            </w:r>
            <w:proofErr w:type="gramStart"/>
            <w:r w:rsidRPr="00F91279">
              <w:rPr>
                <w:rFonts w:ascii="华文楷体" w:eastAsia="华文楷体" w:hAnsi="华文楷体" w:cs="宋体" w:hint="eastAsia"/>
                <w:kern w:val="0"/>
              </w:rPr>
              <w:t>裤</w:t>
            </w:r>
            <w:proofErr w:type="gramEnd"/>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件、三合一羽绒登山手套</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双、保暖针织帽</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顶、防水高山</w:t>
            </w:r>
            <w:proofErr w:type="gramStart"/>
            <w:r w:rsidRPr="00F91279">
              <w:rPr>
                <w:rFonts w:ascii="华文楷体" w:eastAsia="华文楷体" w:hAnsi="华文楷体" w:cs="宋体" w:hint="eastAsia"/>
                <w:kern w:val="0"/>
              </w:rPr>
              <w:t>靴</w:t>
            </w:r>
            <w:proofErr w:type="gramEnd"/>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双、户外</w:t>
            </w:r>
            <w:proofErr w:type="gramStart"/>
            <w:r w:rsidRPr="00F91279">
              <w:rPr>
                <w:rFonts w:ascii="华文楷体" w:eastAsia="华文楷体" w:hAnsi="华文楷体" w:cs="宋体" w:hint="eastAsia"/>
                <w:kern w:val="0"/>
              </w:rPr>
              <w:t>救援雪镜</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个</w:t>
            </w:r>
            <w:proofErr w:type="gramEnd"/>
            <w:r w:rsidRPr="00F91279">
              <w:rPr>
                <w:rFonts w:ascii="华文楷体" w:eastAsia="华文楷体" w:hAnsi="华文楷体" w:cs="宋体" w:hint="eastAsia"/>
                <w:kern w:val="0"/>
              </w:rPr>
              <w:t>、户外</w:t>
            </w:r>
            <w:proofErr w:type="gramStart"/>
            <w:r w:rsidRPr="00F91279">
              <w:rPr>
                <w:rFonts w:ascii="华文楷体" w:eastAsia="华文楷体" w:hAnsi="华文楷体" w:cs="宋体" w:hint="eastAsia"/>
                <w:kern w:val="0"/>
              </w:rPr>
              <w:t>救援雪套</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双</w:t>
            </w:r>
            <w:proofErr w:type="gramEnd"/>
            <w:r w:rsidRPr="00F91279">
              <w:rPr>
                <w:rFonts w:ascii="华文楷体" w:eastAsia="华文楷体" w:hAnsi="华文楷体" w:cs="宋体" w:hint="eastAsia"/>
                <w:kern w:val="0"/>
              </w:rPr>
              <w:t>、户外高寒防护全面罩</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个）</w:t>
            </w:r>
          </w:p>
        </w:tc>
        <w:tc>
          <w:tcPr>
            <w:tcW w:w="373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lastRenderedPageBreak/>
              <w:t>符合</w:t>
            </w:r>
            <w:r w:rsidRPr="00F91279">
              <w:rPr>
                <w:rFonts w:ascii="华文楷体" w:eastAsia="华文楷体" w:hAnsi="华文楷体" w:cs="宋体" w:hint="eastAsia"/>
                <w:kern w:val="0"/>
              </w:rPr>
              <w:t>GB/T 38305-2019</w:t>
            </w:r>
            <w:r w:rsidRPr="00F91279">
              <w:rPr>
                <w:rFonts w:ascii="华文楷体" w:eastAsia="华文楷体" w:hAnsi="华文楷体" w:cs="宋体" w:hint="eastAsia"/>
                <w:kern w:val="0"/>
              </w:rPr>
              <w:t>《头部防护—救援头盔》、符合</w:t>
            </w:r>
            <w:r w:rsidRPr="00F91279">
              <w:rPr>
                <w:rFonts w:ascii="华文楷体" w:eastAsia="华文楷体" w:hAnsi="华文楷体" w:cs="宋体" w:hint="eastAsia"/>
                <w:kern w:val="0"/>
              </w:rPr>
              <w:t>GB 30734-2014</w:t>
            </w:r>
            <w:r w:rsidRPr="00F91279">
              <w:rPr>
                <w:rFonts w:ascii="华文楷体" w:eastAsia="华文楷体" w:hAnsi="华文楷体" w:cs="宋体" w:hint="eastAsia"/>
                <w:kern w:val="0"/>
              </w:rPr>
              <w:t>《消防员照明灯具》、</w:t>
            </w:r>
            <w:r w:rsidRPr="00F91279">
              <w:rPr>
                <w:rFonts w:ascii="华文楷体" w:eastAsia="华文楷体" w:hAnsi="华文楷体" w:cs="宋体" w:hint="eastAsia"/>
                <w:kern w:val="0"/>
              </w:rPr>
              <w:t>GB 18401-2010</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国家纺织产品基本安全规范》、</w:t>
            </w:r>
            <w:r w:rsidRPr="00F91279">
              <w:rPr>
                <w:rFonts w:ascii="华文楷体" w:eastAsia="华文楷体" w:hAnsi="华文楷体" w:cs="宋体" w:hint="eastAsia"/>
                <w:kern w:val="0"/>
              </w:rPr>
              <w:t xml:space="preserve">GB/T </w:t>
            </w:r>
            <w:r w:rsidRPr="00F91279">
              <w:rPr>
                <w:rFonts w:ascii="华文楷体" w:eastAsia="华文楷体" w:hAnsi="华文楷体" w:cs="宋体" w:hint="eastAsia"/>
                <w:kern w:val="0"/>
              </w:rPr>
              <w:t>14272-2021</w:t>
            </w:r>
            <w:r w:rsidRPr="00F91279">
              <w:rPr>
                <w:rFonts w:ascii="华文楷体" w:eastAsia="华文楷体" w:hAnsi="华文楷体" w:cs="宋体" w:hint="eastAsia"/>
                <w:kern w:val="0"/>
              </w:rPr>
              <w:t>《羽绒服装》、</w:t>
            </w:r>
            <w:r w:rsidRPr="00F91279">
              <w:rPr>
                <w:rFonts w:ascii="华文楷体" w:eastAsia="华文楷体" w:hAnsi="华文楷体" w:cs="宋体" w:hint="eastAsia"/>
                <w:kern w:val="0"/>
              </w:rPr>
              <w:t xml:space="preserve">GB/T 32614-2023 </w:t>
            </w:r>
            <w:r w:rsidRPr="00F91279">
              <w:rPr>
                <w:rFonts w:ascii="华文楷体" w:eastAsia="华文楷体" w:hAnsi="华文楷体" w:cs="宋体" w:hint="eastAsia"/>
                <w:kern w:val="0"/>
              </w:rPr>
              <w:t>户外运动服装</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冲锋衣、</w:t>
            </w:r>
            <w:r w:rsidRPr="00F91279">
              <w:rPr>
                <w:rFonts w:ascii="华文楷体" w:eastAsia="华文楷体" w:hAnsi="华文楷体" w:cs="宋体" w:hint="eastAsia"/>
                <w:kern w:val="0"/>
              </w:rPr>
              <w:t>GB/T 38304-2019</w:t>
            </w:r>
            <w:r w:rsidRPr="00F91279">
              <w:rPr>
                <w:rFonts w:ascii="华文楷体" w:eastAsia="华文楷体" w:hAnsi="华文楷体" w:cs="宋体" w:hint="eastAsia"/>
                <w:kern w:val="0"/>
              </w:rPr>
              <w:t>《手部防护</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防寒手套》、</w:t>
            </w:r>
            <w:r w:rsidRPr="00F91279">
              <w:rPr>
                <w:rFonts w:ascii="华文楷体" w:eastAsia="华文楷体" w:hAnsi="华文楷体" w:cs="宋体" w:hint="eastAsia"/>
                <w:kern w:val="0"/>
              </w:rPr>
              <w:t>QB/T 4553-2013</w:t>
            </w:r>
            <w:r w:rsidRPr="00F91279">
              <w:rPr>
                <w:rFonts w:ascii="华文楷体" w:eastAsia="华文楷体" w:hAnsi="华文楷体" w:cs="宋体" w:hint="eastAsia"/>
                <w:kern w:val="0"/>
              </w:rPr>
              <w:t>《轻型登山鞋》</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一、户外头盔</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1.1.</w:t>
            </w:r>
            <w:r w:rsidRPr="00F91279">
              <w:rPr>
                <w:rFonts w:ascii="华文楷体" w:eastAsia="华文楷体" w:hAnsi="华文楷体" w:cs="宋体" w:hint="eastAsia"/>
                <w:kern w:val="0"/>
              </w:rPr>
              <w:t>材质：外壳采用碳纤维或优于该材质、内衬采用聚丙烯塑料发泡或优于该材质；</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1.2.</w:t>
            </w:r>
            <w:r w:rsidRPr="00F91279">
              <w:rPr>
                <w:rFonts w:ascii="华文楷体" w:eastAsia="华文楷体" w:hAnsi="华文楷体" w:cs="宋体" w:hint="eastAsia"/>
                <w:kern w:val="0"/>
              </w:rPr>
              <w:t>头盔前额设有挂架卡槽用于连接头灯、加装摄影器械，头盔后部设有</w:t>
            </w:r>
            <w:r w:rsidRPr="00F91279">
              <w:rPr>
                <w:rFonts w:ascii="华文楷体" w:eastAsia="华文楷体" w:hAnsi="华文楷体" w:cs="宋体" w:hint="eastAsia"/>
                <w:kern w:val="0"/>
              </w:rPr>
              <w:t>OCC</w:t>
            </w:r>
            <w:r w:rsidRPr="00F91279">
              <w:rPr>
                <w:rFonts w:ascii="华文楷体" w:eastAsia="华文楷体" w:hAnsi="华文楷体" w:cs="宋体" w:hint="eastAsia"/>
                <w:kern w:val="0"/>
              </w:rPr>
              <w:t>旋钮可调节头围尺寸，头盔系</w:t>
            </w:r>
            <w:proofErr w:type="gramStart"/>
            <w:r w:rsidRPr="00F91279">
              <w:rPr>
                <w:rFonts w:ascii="华文楷体" w:eastAsia="华文楷体" w:hAnsi="华文楷体" w:cs="宋体" w:hint="eastAsia"/>
                <w:kern w:val="0"/>
              </w:rPr>
              <w:t>带采</w:t>
            </w:r>
            <w:proofErr w:type="gramEnd"/>
            <w:r w:rsidRPr="00F91279">
              <w:rPr>
                <w:rFonts w:ascii="华文楷体" w:eastAsia="华文楷体" w:hAnsi="华文楷体" w:cs="宋体" w:hint="eastAsia"/>
                <w:kern w:val="0"/>
              </w:rPr>
              <w:t>用卡扣式；</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1.3.</w:t>
            </w:r>
            <w:r w:rsidRPr="00F91279">
              <w:rPr>
                <w:rFonts w:ascii="华文楷体" w:eastAsia="华文楷体" w:hAnsi="华文楷体" w:cs="宋体" w:hint="eastAsia"/>
                <w:kern w:val="0"/>
              </w:rPr>
              <w:t>头围尺寸：</w:t>
            </w:r>
            <w:r w:rsidRPr="00F91279">
              <w:rPr>
                <w:rFonts w:ascii="华文楷体" w:eastAsia="华文楷体" w:hAnsi="华文楷体" w:cs="宋体" w:hint="eastAsia"/>
                <w:kern w:val="0"/>
              </w:rPr>
              <w:t>53-63cm</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1.4.</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750g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lastRenderedPageBreak/>
              <w:t>二、头灯架</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2.1</w:t>
            </w:r>
            <w:r w:rsidRPr="00F91279">
              <w:rPr>
                <w:rFonts w:ascii="华文楷体" w:eastAsia="华文楷体" w:hAnsi="华文楷体" w:cs="宋体" w:hint="eastAsia"/>
                <w:kern w:val="0"/>
              </w:rPr>
              <w:t>、适配该头盔使用；</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2.2</w:t>
            </w:r>
            <w:r w:rsidRPr="00F91279">
              <w:rPr>
                <w:rFonts w:ascii="华文楷体" w:eastAsia="华文楷体" w:hAnsi="华文楷体" w:cs="宋体" w:hint="eastAsia"/>
                <w:kern w:val="0"/>
              </w:rPr>
              <w:t>、支持多角度旋转</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三、高寒内衣裤参数：</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3.1</w:t>
            </w:r>
            <w:r w:rsidRPr="00F91279">
              <w:rPr>
                <w:rFonts w:ascii="华文楷体" w:eastAsia="华文楷体" w:hAnsi="华文楷体" w:cs="宋体" w:hint="eastAsia"/>
                <w:kern w:val="0"/>
              </w:rPr>
              <w:t>、面料：聚酯纤维或优于该材质、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3.2.</w:t>
            </w:r>
            <w:r w:rsidRPr="00F91279">
              <w:rPr>
                <w:rFonts w:ascii="华文楷体" w:eastAsia="华文楷体" w:hAnsi="华文楷体" w:cs="宋体" w:hint="eastAsia"/>
                <w:kern w:val="0"/>
              </w:rPr>
              <w:t>成分：棉≥</w:t>
            </w:r>
            <w:r w:rsidRPr="00F91279">
              <w:rPr>
                <w:rFonts w:ascii="华文楷体" w:eastAsia="华文楷体" w:hAnsi="华文楷体" w:cs="宋体" w:hint="eastAsia"/>
                <w:kern w:val="0"/>
              </w:rPr>
              <w:t>45%</w:t>
            </w:r>
            <w:r w:rsidRPr="00F91279">
              <w:rPr>
                <w:rFonts w:ascii="华文楷体" w:eastAsia="华文楷体" w:hAnsi="华文楷体" w:cs="宋体" w:hint="eastAsia"/>
                <w:kern w:val="0"/>
              </w:rPr>
              <w:t>、聚酯纤维≤</w:t>
            </w:r>
            <w:r w:rsidRPr="00F91279">
              <w:rPr>
                <w:rFonts w:ascii="华文楷体" w:eastAsia="华文楷体" w:hAnsi="华文楷体" w:cs="宋体" w:hint="eastAsia"/>
                <w:kern w:val="0"/>
              </w:rPr>
              <w:t>45%</w:t>
            </w:r>
            <w:r w:rsidRPr="00F91279">
              <w:rPr>
                <w:rFonts w:ascii="华文楷体" w:eastAsia="华文楷体" w:hAnsi="华文楷体" w:cs="宋体" w:hint="eastAsia"/>
                <w:kern w:val="0"/>
              </w:rPr>
              <w:t>、氨纶≤</w:t>
            </w:r>
            <w:r w:rsidRPr="00F91279">
              <w:rPr>
                <w:rFonts w:ascii="华文楷体" w:eastAsia="华文楷体" w:hAnsi="华文楷体" w:cs="宋体" w:hint="eastAsia"/>
                <w:kern w:val="0"/>
              </w:rPr>
              <w:t>10%</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四、男款</w:t>
            </w:r>
            <w:proofErr w:type="gramStart"/>
            <w:r w:rsidRPr="00F91279">
              <w:rPr>
                <w:rFonts w:ascii="华文楷体" w:eastAsia="华文楷体" w:hAnsi="华文楷体" w:cs="宋体" w:hint="eastAsia"/>
                <w:kern w:val="0"/>
              </w:rPr>
              <w:t>立领抓绒</w:t>
            </w:r>
            <w:proofErr w:type="gramEnd"/>
            <w:r w:rsidRPr="00F91279">
              <w:rPr>
                <w:rFonts w:ascii="华文楷体" w:eastAsia="华文楷体" w:hAnsi="华文楷体" w:cs="宋体" w:hint="eastAsia"/>
                <w:kern w:val="0"/>
              </w:rPr>
              <w:t>外套</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4.1</w:t>
            </w:r>
            <w:r w:rsidRPr="00F91279">
              <w:rPr>
                <w:rFonts w:ascii="华文楷体" w:eastAsia="华文楷体" w:hAnsi="华文楷体" w:cs="宋体" w:hint="eastAsia"/>
                <w:kern w:val="0"/>
              </w:rPr>
              <w:t>、面料成分：聚酯纤维≥</w:t>
            </w:r>
            <w:r w:rsidRPr="00F91279">
              <w:rPr>
                <w:rFonts w:ascii="华文楷体" w:eastAsia="华文楷体" w:hAnsi="华文楷体" w:cs="宋体" w:hint="eastAsia"/>
                <w:kern w:val="0"/>
              </w:rPr>
              <w:t>90%</w:t>
            </w:r>
            <w:r w:rsidRPr="00F91279">
              <w:rPr>
                <w:rFonts w:ascii="华文楷体" w:eastAsia="华文楷体" w:hAnsi="华文楷体" w:cs="宋体" w:hint="eastAsia"/>
                <w:kern w:val="0"/>
              </w:rPr>
              <w:t>，氨纶≤</w:t>
            </w:r>
            <w:r w:rsidRPr="00F91279">
              <w:rPr>
                <w:rFonts w:ascii="华文楷体" w:eastAsia="华文楷体" w:hAnsi="华文楷体" w:cs="宋体" w:hint="eastAsia"/>
                <w:kern w:val="0"/>
              </w:rPr>
              <w:t>10%</w:t>
            </w:r>
            <w:r w:rsidRPr="00F91279">
              <w:rPr>
                <w:rFonts w:ascii="华文楷体" w:eastAsia="华文楷体" w:hAnsi="华文楷体" w:cs="宋体" w:hint="eastAsia"/>
                <w:kern w:val="0"/>
              </w:rPr>
              <w:t>；需配备收纳袋</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五、羽绒服</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增加面料材质</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5.1</w:t>
            </w:r>
            <w:r w:rsidRPr="00F91279">
              <w:rPr>
                <w:rFonts w:ascii="华文楷体" w:eastAsia="华文楷体" w:hAnsi="华文楷体" w:cs="宋体" w:hint="eastAsia"/>
                <w:kern w:val="0"/>
              </w:rPr>
              <w:t>、具有攀登防护结构设计；</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5.2</w:t>
            </w:r>
            <w:r w:rsidRPr="00F91279">
              <w:rPr>
                <w:rFonts w:ascii="华文楷体" w:eastAsia="华文楷体" w:hAnsi="华文楷体" w:cs="宋体" w:hint="eastAsia"/>
                <w:kern w:val="0"/>
              </w:rPr>
              <w:t>、填充鹅绒：≥</w:t>
            </w:r>
            <w:r w:rsidRPr="00F91279">
              <w:rPr>
                <w:rFonts w:ascii="华文楷体" w:eastAsia="华文楷体" w:hAnsi="华文楷体" w:cs="宋体" w:hint="eastAsia"/>
                <w:kern w:val="0"/>
              </w:rPr>
              <w:t>90%</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5.3</w:t>
            </w:r>
            <w:r w:rsidRPr="00F91279">
              <w:rPr>
                <w:rFonts w:ascii="华文楷体" w:eastAsia="华文楷体" w:hAnsi="华文楷体" w:cs="宋体" w:hint="eastAsia"/>
                <w:kern w:val="0"/>
              </w:rPr>
              <w:t>、抗寒极限温度：≤</w:t>
            </w:r>
            <w:r w:rsidRPr="00F91279">
              <w:rPr>
                <w:rFonts w:ascii="华文楷体" w:eastAsia="华文楷体" w:hAnsi="华文楷体" w:cs="宋体" w:hint="eastAsia"/>
                <w:kern w:val="0"/>
              </w:rPr>
              <w:t>-30</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5.4</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300g</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需配备收纳袋</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六、鹅绒户外羽绒</w:t>
            </w:r>
            <w:proofErr w:type="gramStart"/>
            <w:r w:rsidRPr="00F91279">
              <w:rPr>
                <w:rFonts w:ascii="华文楷体" w:eastAsia="华文楷体" w:hAnsi="华文楷体" w:cs="宋体" w:hint="eastAsia"/>
                <w:kern w:val="0"/>
              </w:rPr>
              <w:t>裤</w:t>
            </w:r>
            <w:proofErr w:type="gramEnd"/>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6.1</w:t>
            </w:r>
            <w:r w:rsidRPr="00F91279">
              <w:rPr>
                <w:rFonts w:ascii="华文楷体" w:eastAsia="华文楷体" w:hAnsi="华文楷体" w:cs="宋体" w:hint="eastAsia"/>
                <w:kern w:val="0"/>
              </w:rPr>
              <w:t>、面料：尼龙或优于该材质、</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6.2</w:t>
            </w:r>
            <w:r w:rsidRPr="00F91279">
              <w:rPr>
                <w:rFonts w:ascii="华文楷体" w:eastAsia="华文楷体" w:hAnsi="华文楷体" w:cs="宋体" w:hint="eastAsia"/>
                <w:kern w:val="0"/>
              </w:rPr>
              <w:t>、填充鹅绒：≥</w:t>
            </w:r>
            <w:r w:rsidRPr="00F91279">
              <w:rPr>
                <w:rFonts w:ascii="华文楷体" w:eastAsia="华文楷体" w:hAnsi="华文楷体" w:cs="宋体" w:hint="eastAsia"/>
                <w:kern w:val="0"/>
              </w:rPr>
              <w:t>90%</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6.3</w:t>
            </w:r>
            <w:r w:rsidRPr="00F91279">
              <w:rPr>
                <w:rFonts w:ascii="华文楷体" w:eastAsia="华文楷体" w:hAnsi="华文楷体" w:cs="宋体" w:hint="eastAsia"/>
                <w:kern w:val="0"/>
              </w:rPr>
              <w:t>、总重：≥</w:t>
            </w:r>
            <w:r w:rsidRPr="00F91279">
              <w:rPr>
                <w:rFonts w:ascii="华文楷体" w:eastAsia="华文楷体" w:hAnsi="华文楷体" w:cs="宋体" w:hint="eastAsia"/>
                <w:kern w:val="0"/>
              </w:rPr>
              <w:t>340g</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6.4</w:t>
            </w:r>
            <w:r w:rsidRPr="00F91279">
              <w:rPr>
                <w:rFonts w:ascii="华文楷体" w:eastAsia="华文楷体" w:hAnsi="华文楷体" w:cs="宋体" w:hint="eastAsia"/>
                <w:kern w:val="0"/>
              </w:rPr>
              <w:t>、需配备收纳袋；</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七、</w:t>
            </w:r>
            <w:proofErr w:type="gramStart"/>
            <w:r w:rsidRPr="00F91279">
              <w:rPr>
                <w:rFonts w:ascii="华文楷体" w:eastAsia="华文楷体" w:hAnsi="华文楷体" w:cs="宋体" w:hint="eastAsia"/>
                <w:kern w:val="0"/>
              </w:rPr>
              <w:t>冲锋裤需增加</w:t>
            </w:r>
            <w:proofErr w:type="gramEnd"/>
            <w:r w:rsidRPr="00F91279">
              <w:rPr>
                <w:rFonts w:ascii="华文楷体" w:eastAsia="华文楷体" w:hAnsi="华文楷体" w:cs="宋体" w:hint="eastAsia"/>
                <w:kern w:val="0"/>
              </w:rPr>
              <w:t>防水透气指数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 xml:space="preserve">7.1 </w:t>
            </w:r>
            <w:r w:rsidRPr="00F91279">
              <w:rPr>
                <w:rFonts w:ascii="华文楷体" w:eastAsia="华文楷体" w:hAnsi="华文楷体" w:cs="宋体" w:hint="eastAsia"/>
                <w:kern w:val="0"/>
              </w:rPr>
              <w:t>、材质：面料采用尼龙材质或优于该材质；</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7.2</w:t>
            </w:r>
            <w:r w:rsidRPr="00F91279">
              <w:rPr>
                <w:rFonts w:ascii="华文楷体" w:eastAsia="华文楷体" w:hAnsi="华文楷体" w:cs="宋体" w:hint="eastAsia"/>
                <w:kern w:val="0"/>
              </w:rPr>
              <w:t>、主布面</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聚酯纤维含量≥</w:t>
            </w:r>
            <w:r w:rsidRPr="00F91279">
              <w:rPr>
                <w:rFonts w:ascii="华文楷体" w:eastAsia="华文楷体" w:hAnsi="华文楷体" w:cs="宋体" w:hint="eastAsia"/>
                <w:kern w:val="0"/>
              </w:rPr>
              <w:t>98%</w:t>
            </w:r>
            <w:r w:rsidRPr="00F91279">
              <w:rPr>
                <w:rFonts w:ascii="华文楷体" w:eastAsia="华文楷体" w:hAnsi="华文楷体" w:cs="宋体" w:hint="eastAsia"/>
                <w:kern w:val="0"/>
              </w:rPr>
              <w:t>，主布底</w:t>
            </w:r>
            <w:r w:rsidRPr="00F91279">
              <w:rPr>
                <w:rFonts w:ascii="华文楷体" w:eastAsia="华文楷体" w:hAnsi="华文楷体" w:cs="宋体" w:hint="eastAsia"/>
                <w:kern w:val="0"/>
              </w:rPr>
              <w:t>/</w:t>
            </w:r>
            <w:proofErr w:type="gramStart"/>
            <w:r w:rsidRPr="00F91279">
              <w:rPr>
                <w:rFonts w:ascii="华文楷体" w:eastAsia="华文楷体" w:hAnsi="华文楷体" w:cs="宋体" w:hint="eastAsia"/>
                <w:kern w:val="0"/>
              </w:rPr>
              <w:t>脚边棉纶含量</w:t>
            </w:r>
            <w:proofErr w:type="gramEnd"/>
            <w:r w:rsidRPr="00F91279">
              <w:rPr>
                <w:rFonts w:ascii="华文楷体" w:eastAsia="华文楷体" w:hAnsi="华文楷体" w:cs="宋体" w:hint="eastAsia"/>
                <w:kern w:val="0"/>
              </w:rPr>
              <w:t>≥</w:t>
            </w:r>
            <w:r w:rsidRPr="00F91279">
              <w:rPr>
                <w:rFonts w:ascii="华文楷体" w:eastAsia="华文楷体" w:hAnsi="华文楷体" w:cs="宋体" w:hint="eastAsia"/>
                <w:kern w:val="0"/>
              </w:rPr>
              <w:t>95%</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八、三合一登山手套</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8.1</w:t>
            </w:r>
            <w:r w:rsidRPr="00F91279">
              <w:rPr>
                <w:rFonts w:ascii="华文楷体" w:eastAsia="华文楷体" w:hAnsi="华文楷体" w:cs="宋体" w:hint="eastAsia"/>
                <w:kern w:val="0"/>
              </w:rPr>
              <w:t>、掌心应采用外层采用羊皮；</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8.2</w:t>
            </w:r>
            <w:r w:rsidRPr="00F91279">
              <w:rPr>
                <w:rFonts w:ascii="华文楷体" w:eastAsia="华文楷体" w:hAnsi="华文楷体" w:cs="宋体" w:hint="eastAsia"/>
                <w:kern w:val="0"/>
              </w:rPr>
              <w:t>、里料聚酯纤维填充物：白鹅绒≥</w:t>
            </w:r>
            <w:r w:rsidRPr="00F91279">
              <w:rPr>
                <w:rFonts w:ascii="华文楷体" w:eastAsia="华文楷体" w:hAnsi="华文楷体" w:cs="宋体" w:hint="eastAsia"/>
                <w:kern w:val="0"/>
              </w:rPr>
              <w:t>70%</w:t>
            </w:r>
            <w:r w:rsidRPr="00F91279">
              <w:rPr>
                <w:rFonts w:ascii="华文楷体" w:eastAsia="华文楷体" w:hAnsi="华文楷体" w:cs="宋体" w:hint="eastAsia"/>
                <w:kern w:val="0"/>
              </w:rPr>
              <w:t>、聚酯纤维≤</w:t>
            </w:r>
            <w:r w:rsidRPr="00F91279">
              <w:rPr>
                <w:rFonts w:ascii="华文楷体" w:eastAsia="华文楷体" w:hAnsi="华文楷体" w:cs="宋体" w:hint="eastAsia"/>
                <w:kern w:val="0"/>
              </w:rPr>
              <w:t>30</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九、保暖针织帽</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9.1</w:t>
            </w:r>
            <w:r w:rsidRPr="00F91279">
              <w:rPr>
                <w:rFonts w:ascii="华文楷体" w:eastAsia="华文楷体" w:hAnsi="华文楷体" w:cs="宋体" w:hint="eastAsia"/>
                <w:kern w:val="0"/>
              </w:rPr>
              <w:t>、</w:t>
            </w:r>
            <w:proofErr w:type="gramStart"/>
            <w:r w:rsidRPr="00F91279">
              <w:rPr>
                <w:rFonts w:ascii="华文楷体" w:eastAsia="华文楷体" w:hAnsi="华文楷体" w:cs="宋体" w:hint="eastAsia"/>
                <w:kern w:val="0"/>
              </w:rPr>
              <w:t>帽高</w:t>
            </w:r>
            <w:proofErr w:type="gramEnd"/>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21.5cm</w:t>
            </w:r>
            <w:r w:rsidRPr="00F91279">
              <w:rPr>
                <w:rFonts w:ascii="华文楷体" w:eastAsia="华文楷体" w:hAnsi="华文楷体" w:cs="宋体" w:hint="eastAsia"/>
                <w:kern w:val="0"/>
              </w:rPr>
              <w:t>，</w:t>
            </w:r>
            <w:proofErr w:type="gramStart"/>
            <w:r w:rsidRPr="00F91279">
              <w:rPr>
                <w:rFonts w:ascii="华文楷体" w:eastAsia="华文楷体" w:hAnsi="华文楷体" w:cs="宋体" w:hint="eastAsia"/>
                <w:kern w:val="0"/>
              </w:rPr>
              <w:t>帽围</w:t>
            </w:r>
            <w:proofErr w:type="gramEnd"/>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58cm</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9.2</w:t>
            </w:r>
            <w:r w:rsidRPr="00F91279">
              <w:rPr>
                <w:rFonts w:ascii="华文楷体" w:eastAsia="华文楷体" w:hAnsi="华文楷体" w:cs="宋体" w:hint="eastAsia"/>
                <w:kern w:val="0"/>
              </w:rPr>
              <w:t>、面料</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80%</w:t>
            </w:r>
            <w:r w:rsidRPr="00F91279">
              <w:rPr>
                <w:rFonts w:ascii="华文楷体" w:eastAsia="华文楷体" w:hAnsi="华文楷体" w:cs="宋体" w:hint="eastAsia"/>
                <w:kern w:val="0"/>
              </w:rPr>
              <w:t>羊毛；外层为保暖针织绵羊毛内里为抓绒布内里；</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9.3</w:t>
            </w:r>
            <w:r w:rsidRPr="00F91279">
              <w:rPr>
                <w:rFonts w:ascii="华文楷体" w:eastAsia="华文楷体" w:hAnsi="华文楷体" w:cs="宋体" w:hint="eastAsia"/>
                <w:kern w:val="0"/>
              </w:rPr>
              <w:t>、厚度</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双层加厚；</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十、防水高山</w:t>
            </w:r>
            <w:proofErr w:type="gramStart"/>
            <w:r w:rsidRPr="00F91279">
              <w:rPr>
                <w:rFonts w:ascii="华文楷体" w:eastAsia="华文楷体" w:hAnsi="华文楷体" w:cs="宋体" w:hint="eastAsia"/>
                <w:kern w:val="0"/>
              </w:rPr>
              <w:t>靴</w:t>
            </w:r>
            <w:proofErr w:type="gramEnd"/>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10.1</w:t>
            </w:r>
            <w:r w:rsidRPr="00F91279">
              <w:rPr>
                <w:rFonts w:ascii="华文楷体" w:eastAsia="华文楷体" w:hAnsi="华文楷体" w:cs="宋体" w:hint="eastAsia"/>
                <w:kern w:val="0"/>
              </w:rPr>
              <w:t>、材质：采用牛皮或优于该材质；</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10.2</w:t>
            </w:r>
            <w:r w:rsidRPr="00F91279">
              <w:rPr>
                <w:rFonts w:ascii="华文楷体" w:eastAsia="华文楷体" w:hAnsi="华文楷体" w:cs="宋体" w:hint="eastAsia"/>
                <w:kern w:val="0"/>
              </w:rPr>
              <w:t>、鞋底：防滑大底，前后全卡冰爪设计（可拆卸）。</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 xml:space="preserve">10.3  </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550g(42</w:t>
            </w:r>
            <w:r w:rsidRPr="00F91279">
              <w:rPr>
                <w:rFonts w:ascii="华文楷体" w:eastAsia="华文楷体" w:hAnsi="华文楷体" w:cs="宋体" w:hint="eastAsia"/>
                <w:kern w:val="0"/>
              </w:rPr>
              <w:t>码</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单只</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十一、户外救援雪镜</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11.1</w:t>
            </w:r>
            <w:r w:rsidRPr="00F91279">
              <w:rPr>
                <w:rFonts w:ascii="华文楷体" w:eastAsia="华文楷体" w:hAnsi="华文楷体" w:cs="宋体" w:hint="eastAsia"/>
                <w:kern w:val="0"/>
              </w:rPr>
              <w:t>、镜框材质：聚氨酯弹性体或优于该材质；镜片材质：聚碳酸酯镀膜或优于该材料；</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11.2</w:t>
            </w:r>
            <w:r w:rsidRPr="00F91279">
              <w:rPr>
                <w:rFonts w:ascii="华文楷体" w:eastAsia="华文楷体" w:hAnsi="华文楷体" w:cs="宋体" w:hint="eastAsia"/>
                <w:kern w:val="0"/>
              </w:rPr>
              <w:t>、</w:t>
            </w:r>
            <w:proofErr w:type="gramStart"/>
            <w:r w:rsidRPr="00F91279">
              <w:rPr>
                <w:rFonts w:ascii="华文楷体" w:eastAsia="华文楷体" w:hAnsi="华文楷体" w:cs="宋体" w:hint="eastAsia"/>
                <w:kern w:val="0"/>
              </w:rPr>
              <w:t>防紫外</w:t>
            </w:r>
            <w:proofErr w:type="gramEnd"/>
            <w:r w:rsidRPr="00F91279">
              <w:rPr>
                <w:rFonts w:ascii="华文楷体" w:eastAsia="华文楷体" w:hAnsi="华文楷体" w:cs="宋体" w:hint="eastAsia"/>
                <w:kern w:val="0"/>
              </w:rPr>
              <w:t>：≥</w:t>
            </w:r>
            <w:r w:rsidRPr="00F91279">
              <w:rPr>
                <w:rFonts w:ascii="华文楷体" w:eastAsia="华文楷体" w:hAnsi="华文楷体" w:cs="宋体" w:hint="eastAsia"/>
                <w:kern w:val="0"/>
              </w:rPr>
              <w:t>UV400</w:t>
            </w:r>
            <w:r w:rsidRPr="00F91279">
              <w:rPr>
                <w:rFonts w:ascii="华文楷体" w:eastAsia="华文楷体" w:hAnsi="华文楷体" w:cs="宋体" w:hint="eastAsia"/>
                <w:kern w:val="0"/>
              </w:rPr>
              <w:t>（能够阻挡波长在</w:t>
            </w:r>
            <w:r w:rsidRPr="00F91279">
              <w:rPr>
                <w:rFonts w:ascii="华文楷体" w:eastAsia="华文楷体" w:hAnsi="华文楷体" w:cs="宋体" w:hint="eastAsia"/>
                <w:kern w:val="0"/>
              </w:rPr>
              <w:t>400</w:t>
            </w:r>
            <w:r w:rsidRPr="00F91279">
              <w:rPr>
                <w:rFonts w:ascii="华文楷体" w:eastAsia="华文楷体" w:hAnsi="华文楷体" w:cs="宋体" w:hint="eastAsia"/>
                <w:kern w:val="0"/>
              </w:rPr>
              <w:t>纳米以下的紫</w:t>
            </w:r>
            <w:r w:rsidRPr="00F91279">
              <w:rPr>
                <w:rFonts w:ascii="华文楷体" w:eastAsia="华文楷体" w:hAnsi="华文楷体" w:cs="宋体" w:hint="eastAsia"/>
                <w:kern w:val="0"/>
              </w:rPr>
              <w:lastRenderedPageBreak/>
              <w:t>外线辐射）；</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11.3</w:t>
            </w:r>
            <w:r w:rsidRPr="00F91279">
              <w:rPr>
                <w:rFonts w:ascii="华文楷体" w:eastAsia="华文楷体" w:hAnsi="华文楷体" w:cs="宋体" w:hint="eastAsia"/>
                <w:kern w:val="0"/>
              </w:rPr>
              <w:t>、绑带宽度≥</w:t>
            </w:r>
            <w:r w:rsidRPr="00F91279">
              <w:rPr>
                <w:rFonts w:ascii="华文楷体" w:eastAsia="华文楷体" w:hAnsi="华文楷体" w:cs="宋体" w:hint="eastAsia"/>
                <w:kern w:val="0"/>
              </w:rPr>
              <w:t>450mm</w:t>
            </w:r>
            <w:r w:rsidRPr="00F91279">
              <w:rPr>
                <w:rFonts w:ascii="华文楷体" w:eastAsia="华文楷体" w:hAnsi="华文楷体" w:cs="宋体" w:hint="eastAsia"/>
                <w:kern w:val="0"/>
              </w:rPr>
              <w:t>且带有可</w:t>
            </w:r>
            <w:proofErr w:type="gramStart"/>
            <w:r w:rsidRPr="00F91279">
              <w:rPr>
                <w:rFonts w:ascii="华文楷体" w:eastAsia="华文楷体" w:hAnsi="华文楷体" w:cs="宋体" w:hint="eastAsia"/>
                <w:kern w:val="0"/>
              </w:rPr>
              <w:t>更换卡</w:t>
            </w:r>
            <w:proofErr w:type="gramEnd"/>
            <w:r w:rsidRPr="00F91279">
              <w:rPr>
                <w:rFonts w:ascii="华文楷体" w:eastAsia="华文楷体" w:hAnsi="华文楷体" w:cs="宋体" w:hint="eastAsia"/>
                <w:kern w:val="0"/>
              </w:rPr>
              <w:t>扣及防滑硅胶带；</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十二、户外救援雪套</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12.1</w:t>
            </w:r>
            <w:r w:rsidRPr="00F91279">
              <w:rPr>
                <w:rFonts w:ascii="华文楷体" w:eastAsia="华文楷体" w:hAnsi="华文楷体" w:cs="宋体" w:hint="eastAsia"/>
                <w:kern w:val="0"/>
              </w:rPr>
              <w:t>、材质：尼龙或优于该材料；</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12.2</w:t>
            </w:r>
            <w:r w:rsidRPr="00F91279">
              <w:rPr>
                <w:rFonts w:ascii="华文楷体" w:eastAsia="华文楷体" w:hAnsi="华文楷体" w:cs="宋体" w:hint="eastAsia"/>
                <w:kern w:val="0"/>
              </w:rPr>
              <w:t>、底部设有调节扣带；</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12.3</w:t>
            </w:r>
            <w:r w:rsidRPr="00F91279">
              <w:rPr>
                <w:rFonts w:ascii="华文楷体" w:eastAsia="华文楷体" w:hAnsi="华文楷体" w:cs="宋体" w:hint="eastAsia"/>
                <w:kern w:val="0"/>
              </w:rPr>
              <w:t>、表面防水处理；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十三、户外高寒防护面罩</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13.1</w:t>
            </w:r>
            <w:r w:rsidRPr="00F91279">
              <w:rPr>
                <w:rFonts w:ascii="华文楷体" w:eastAsia="华文楷体" w:hAnsi="华文楷体" w:cs="宋体" w:hint="eastAsia"/>
                <w:kern w:val="0"/>
              </w:rPr>
              <w:t>、面料成分：羊毛≥</w:t>
            </w:r>
            <w:r w:rsidRPr="00F91279">
              <w:rPr>
                <w:rFonts w:ascii="华文楷体" w:eastAsia="华文楷体" w:hAnsi="华文楷体" w:cs="宋体" w:hint="eastAsia"/>
                <w:kern w:val="0"/>
              </w:rPr>
              <w:t>80%</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十四、具有永久性标志及产品数据标识；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十五、</w:t>
            </w:r>
            <w:r w:rsidRPr="00F91279">
              <w:rPr>
                <w:rFonts w:ascii="华文楷体" w:eastAsia="华文楷体" w:hAnsi="华文楷体" w:cs="宋体"/>
                <w:kern w:val="0"/>
              </w:rPr>
              <w:t>★</w:t>
            </w:r>
            <w:r w:rsidRPr="00F91279">
              <w:rPr>
                <w:rFonts w:ascii="华文楷体" w:eastAsia="华文楷体" w:hAnsi="华文楷体" w:cs="宋体"/>
                <w:kern w:val="0"/>
              </w:rPr>
              <w:t>提供满足物品清单和型号参数的承诺（加盖公章，格式自拟）；</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十六、</w:t>
            </w:r>
            <w:r w:rsidRPr="00F91279">
              <w:rPr>
                <w:rFonts w:ascii="华文楷体" w:eastAsia="华文楷体" w:hAnsi="华文楷体" w:cs="宋体"/>
                <w:kern w:val="0"/>
              </w:rPr>
              <w:t>提交物品时必须提供具有国家级或</w:t>
            </w:r>
            <w:r w:rsidRPr="00F91279">
              <w:rPr>
                <w:rFonts w:ascii="华文楷体" w:eastAsia="华文楷体" w:hAnsi="华文楷体" w:cs="宋体"/>
                <w:kern w:val="0"/>
              </w:rPr>
              <w:t>CNAS/CMA</w:t>
            </w:r>
            <w:r w:rsidRPr="00F91279">
              <w:rPr>
                <w:rFonts w:ascii="华文楷体" w:eastAsia="华文楷体" w:hAnsi="华文楷体" w:cs="宋体"/>
                <w:kern w:val="0"/>
              </w:rPr>
              <w:t>资质认证的第三方检测机构出具的检测报告</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提供三年以上免费质保。</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 xml:space="preserve">              </w:t>
            </w:r>
          </w:p>
        </w:tc>
      </w:tr>
      <w:tr w:rsidR="00F91279" w:rsidRPr="00F91279">
        <w:tc>
          <w:tcPr>
            <w:tcW w:w="480" w:type="pct"/>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lastRenderedPageBreak/>
              <w:t>21</w:t>
            </w:r>
          </w:p>
        </w:tc>
        <w:tc>
          <w:tcPr>
            <w:tcW w:w="790" w:type="pct"/>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摩托车骑行装具</w:t>
            </w:r>
          </w:p>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（包含摩托头盔</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顶、风镜</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个、骑行护具</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套、骑行</w:t>
            </w:r>
            <w:proofErr w:type="gramStart"/>
            <w:r w:rsidRPr="00F91279">
              <w:rPr>
                <w:rFonts w:ascii="华文楷体" w:eastAsia="华文楷体" w:hAnsi="华文楷体" w:cs="宋体" w:hint="eastAsia"/>
                <w:kern w:val="0"/>
              </w:rPr>
              <w:t>靴</w:t>
            </w:r>
            <w:proofErr w:type="gramEnd"/>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双、骑行手套</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双）</w:t>
            </w:r>
          </w:p>
        </w:tc>
        <w:tc>
          <w:tcPr>
            <w:tcW w:w="373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符合</w:t>
            </w:r>
            <w:r w:rsidRPr="00F91279">
              <w:rPr>
                <w:rFonts w:ascii="华文楷体" w:eastAsia="华文楷体" w:hAnsi="华文楷体" w:cs="宋体" w:hint="eastAsia"/>
                <w:kern w:val="0"/>
              </w:rPr>
              <w:t>GB 811-2022</w:t>
            </w:r>
            <w:r w:rsidRPr="00F91279">
              <w:rPr>
                <w:rFonts w:ascii="华文楷体" w:eastAsia="华文楷体" w:hAnsi="华文楷体" w:cs="宋体" w:hint="eastAsia"/>
                <w:kern w:val="0"/>
              </w:rPr>
              <w:t>《摩托车、电动自行车乘员头盔》、</w:t>
            </w:r>
            <w:r w:rsidRPr="00F91279">
              <w:rPr>
                <w:rFonts w:ascii="华文楷体" w:eastAsia="华文楷体" w:hAnsi="华文楷体" w:cs="宋体" w:hint="eastAsia"/>
                <w:kern w:val="0"/>
              </w:rPr>
              <w:t>GB 14866</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2006</w:t>
            </w:r>
            <w:r w:rsidRPr="00F91279">
              <w:rPr>
                <w:rFonts w:ascii="华文楷体" w:eastAsia="华文楷体" w:hAnsi="华文楷体" w:cs="宋体" w:hint="eastAsia"/>
                <w:kern w:val="0"/>
              </w:rPr>
              <w:t>《个人用眼护具技术要求》等标准；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、头盔参数：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1.1</w:t>
            </w:r>
            <w:r w:rsidRPr="00F91279">
              <w:rPr>
                <w:rFonts w:ascii="华文楷体" w:eastAsia="华文楷体" w:hAnsi="华文楷体" w:cs="宋体" w:hint="eastAsia"/>
                <w:kern w:val="0"/>
              </w:rPr>
              <w:t>、款式为全盔；</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1.2</w:t>
            </w:r>
            <w:r w:rsidRPr="00F91279">
              <w:rPr>
                <w:rFonts w:ascii="华文楷体" w:eastAsia="华文楷体" w:hAnsi="华文楷体" w:cs="宋体" w:hint="eastAsia"/>
                <w:kern w:val="0"/>
              </w:rPr>
              <w:t>、材质为复合纤维或优于该材质；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1.3</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1500g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1.4</w:t>
            </w:r>
            <w:r w:rsidRPr="00F91279">
              <w:rPr>
                <w:rFonts w:ascii="华文楷体" w:eastAsia="华文楷体" w:hAnsi="华文楷体" w:cs="宋体" w:hint="eastAsia"/>
                <w:kern w:val="0"/>
              </w:rPr>
              <w:t>、镜片颜色；透明</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彩色；</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1.5</w:t>
            </w:r>
            <w:r w:rsidRPr="00F91279">
              <w:rPr>
                <w:rFonts w:ascii="华文楷体" w:eastAsia="华文楷体" w:hAnsi="华文楷体" w:cs="宋体" w:hint="eastAsia"/>
                <w:kern w:val="0"/>
              </w:rPr>
              <w:t>、规格：头围尺寸</w:t>
            </w:r>
            <w:r w:rsidRPr="00F91279">
              <w:rPr>
                <w:rFonts w:ascii="华文楷体" w:eastAsia="华文楷体" w:hAnsi="华文楷体" w:cs="宋体" w:hint="eastAsia"/>
                <w:kern w:val="0"/>
              </w:rPr>
              <w:t xml:space="preserve"> </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50-64cm</w:t>
            </w:r>
            <w:r w:rsidRPr="00F91279">
              <w:rPr>
                <w:rFonts w:ascii="华文楷体" w:eastAsia="华文楷体" w:hAnsi="华文楷体" w:cs="宋体" w:hint="eastAsia"/>
                <w:kern w:val="0"/>
              </w:rPr>
              <w:t>（可调节）；</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1.6</w:t>
            </w:r>
            <w:r w:rsidRPr="00F91279">
              <w:rPr>
                <w:rFonts w:ascii="华文楷体" w:eastAsia="华文楷体" w:hAnsi="华文楷体" w:cs="宋体" w:hint="eastAsia"/>
                <w:kern w:val="0"/>
              </w:rPr>
              <w:t>、认证：</w:t>
            </w:r>
            <w:r w:rsidRPr="00F91279">
              <w:rPr>
                <w:rFonts w:ascii="华文楷体" w:eastAsia="华文楷体" w:hAnsi="华文楷体" w:cs="宋体" w:hint="eastAsia"/>
                <w:kern w:val="0"/>
              </w:rPr>
              <w:t>3C</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、风镜参数：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2.1</w:t>
            </w:r>
            <w:r w:rsidRPr="00F91279">
              <w:rPr>
                <w:rFonts w:ascii="华文楷体" w:eastAsia="华文楷体" w:hAnsi="华文楷体" w:cs="宋体" w:hint="eastAsia"/>
                <w:kern w:val="0"/>
              </w:rPr>
              <w:t>、硬框材质为</w:t>
            </w:r>
            <w:r w:rsidRPr="00F91279">
              <w:rPr>
                <w:rFonts w:ascii="华文楷体" w:eastAsia="华文楷体" w:hAnsi="华文楷体" w:cs="宋体" w:hint="eastAsia"/>
                <w:kern w:val="0"/>
              </w:rPr>
              <w:t>PC</w:t>
            </w:r>
            <w:r w:rsidRPr="00F91279">
              <w:rPr>
                <w:rFonts w:ascii="华文楷体" w:eastAsia="华文楷体" w:hAnsi="华文楷体" w:cs="宋体" w:hint="eastAsia"/>
                <w:kern w:val="0"/>
              </w:rPr>
              <w:t>或优于该材质，软框材质为</w:t>
            </w:r>
            <w:r w:rsidRPr="00F91279">
              <w:rPr>
                <w:rFonts w:ascii="华文楷体" w:eastAsia="华文楷体" w:hAnsi="华文楷体" w:cs="宋体" w:hint="eastAsia"/>
                <w:kern w:val="0"/>
              </w:rPr>
              <w:t>PTU</w:t>
            </w:r>
            <w:r w:rsidRPr="00F91279">
              <w:rPr>
                <w:rFonts w:ascii="华文楷体" w:eastAsia="华文楷体" w:hAnsi="华文楷体" w:cs="宋体" w:hint="eastAsia"/>
                <w:kern w:val="0"/>
              </w:rPr>
              <w:t>或优于该材质，镜片材质为</w:t>
            </w:r>
            <w:r w:rsidRPr="00F91279">
              <w:rPr>
                <w:rFonts w:ascii="华文楷体" w:eastAsia="华文楷体" w:hAnsi="华文楷体" w:cs="宋体" w:hint="eastAsia"/>
                <w:kern w:val="0"/>
              </w:rPr>
              <w:t>PC</w:t>
            </w:r>
            <w:r w:rsidRPr="00F91279">
              <w:rPr>
                <w:rFonts w:ascii="华文楷体" w:eastAsia="华文楷体" w:hAnsi="华文楷体" w:cs="宋体" w:hint="eastAsia"/>
                <w:kern w:val="0"/>
              </w:rPr>
              <w:t>镀膜或优于该材质；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2.2</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190g</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、骑行护具参数：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3.1</w:t>
            </w:r>
            <w:r w:rsidRPr="00F91279">
              <w:rPr>
                <w:rFonts w:ascii="华文楷体" w:eastAsia="华文楷体" w:hAnsi="华文楷体" w:cs="宋体" w:hint="eastAsia"/>
                <w:kern w:val="0"/>
              </w:rPr>
              <w:t>、</w:t>
            </w:r>
            <w:proofErr w:type="gramStart"/>
            <w:r w:rsidRPr="00F91279">
              <w:rPr>
                <w:rFonts w:ascii="华文楷体" w:eastAsia="华文楷体" w:hAnsi="华文楷体" w:cs="宋体" w:hint="eastAsia"/>
                <w:kern w:val="0"/>
              </w:rPr>
              <w:t>由护甲</w:t>
            </w:r>
            <w:proofErr w:type="gramEnd"/>
            <w:r w:rsidRPr="00F91279">
              <w:rPr>
                <w:rFonts w:ascii="华文楷体" w:eastAsia="华文楷体" w:hAnsi="华文楷体" w:cs="宋体" w:hint="eastAsia"/>
                <w:kern w:val="0"/>
              </w:rPr>
              <w:t>、护膝、护肘组成；</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3.2</w:t>
            </w:r>
            <w:r w:rsidRPr="00F91279">
              <w:rPr>
                <w:rFonts w:ascii="华文楷体" w:eastAsia="华文楷体" w:hAnsi="华文楷体" w:cs="宋体" w:hint="eastAsia"/>
                <w:kern w:val="0"/>
              </w:rPr>
              <w:t>、材质采用高性能聚合材料或优于该材质；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3.3</w:t>
            </w:r>
            <w:r w:rsidRPr="00F91279">
              <w:rPr>
                <w:rFonts w:ascii="华文楷体" w:eastAsia="华文楷体" w:hAnsi="华文楷体" w:cs="宋体" w:hint="eastAsia"/>
                <w:kern w:val="0"/>
              </w:rPr>
              <w:t>、内层带有软式缓冲材质；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3.4</w:t>
            </w:r>
            <w:r w:rsidRPr="00F91279">
              <w:rPr>
                <w:rFonts w:ascii="华文楷体" w:eastAsia="华文楷体" w:hAnsi="华文楷体" w:cs="宋体" w:hint="eastAsia"/>
                <w:kern w:val="0"/>
              </w:rPr>
              <w:t>、规格：重量为≤</w:t>
            </w:r>
            <w:r w:rsidRPr="00F91279">
              <w:rPr>
                <w:rFonts w:ascii="华文楷体" w:eastAsia="华文楷体" w:hAnsi="华文楷体" w:cs="宋体" w:hint="eastAsia"/>
                <w:kern w:val="0"/>
              </w:rPr>
              <w:t>2000g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、骑行</w:t>
            </w:r>
            <w:proofErr w:type="gramStart"/>
            <w:r w:rsidRPr="00F91279">
              <w:rPr>
                <w:rFonts w:ascii="华文楷体" w:eastAsia="华文楷体" w:hAnsi="华文楷体" w:cs="宋体" w:hint="eastAsia"/>
                <w:kern w:val="0"/>
              </w:rPr>
              <w:t>靴</w:t>
            </w:r>
            <w:proofErr w:type="gramEnd"/>
            <w:r w:rsidRPr="00F91279">
              <w:rPr>
                <w:rFonts w:ascii="华文楷体" w:eastAsia="华文楷体" w:hAnsi="华文楷体" w:cs="宋体" w:hint="eastAsia"/>
                <w:kern w:val="0"/>
              </w:rPr>
              <w:t>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4.1</w:t>
            </w:r>
            <w:r w:rsidRPr="00F91279">
              <w:rPr>
                <w:rFonts w:ascii="华文楷体" w:eastAsia="华文楷体" w:hAnsi="华文楷体" w:cs="宋体" w:hint="eastAsia"/>
                <w:kern w:val="0"/>
              </w:rPr>
              <w:t>、鞋面材质为</w:t>
            </w:r>
            <w:r w:rsidRPr="00F91279">
              <w:rPr>
                <w:rFonts w:ascii="华文楷体" w:eastAsia="华文楷体" w:hAnsi="华文楷体" w:cs="宋体" w:hint="eastAsia"/>
                <w:kern w:val="0"/>
              </w:rPr>
              <w:t>PVC+</w:t>
            </w:r>
            <w:r w:rsidRPr="00F91279">
              <w:rPr>
                <w:rFonts w:ascii="华文楷体" w:eastAsia="华文楷体" w:hAnsi="华文楷体" w:cs="宋体" w:hint="eastAsia"/>
                <w:kern w:val="0"/>
              </w:rPr>
              <w:t>超</w:t>
            </w:r>
            <w:proofErr w:type="gramStart"/>
            <w:r w:rsidRPr="00F91279">
              <w:rPr>
                <w:rFonts w:ascii="华文楷体" w:eastAsia="华文楷体" w:hAnsi="华文楷体" w:cs="宋体" w:hint="eastAsia"/>
                <w:kern w:val="0"/>
              </w:rPr>
              <w:t>纤</w:t>
            </w:r>
            <w:proofErr w:type="gramEnd"/>
            <w:r w:rsidRPr="00F91279">
              <w:rPr>
                <w:rFonts w:ascii="华文楷体" w:eastAsia="华文楷体" w:hAnsi="华文楷体" w:cs="宋体" w:hint="eastAsia"/>
                <w:kern w:val="0"/>
              </w:rPr>
              <w:t>或优于该材质；鞋底为橡胶或优于该材质；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4.2</w:t>
            </w:r>
            <w:r w:rsidRPr="00F91279">
              <w:rPr>
                <w:rFonts w:ascii="华文楷体" w:eastAsia="华文楷体" w:hAnsi="华文楷体" w:cs="宋体" w:hint="eastAsia"/>
                <w:kern w:val="0"/>
              </w:rPr>
              <w:t>、尺码：</w:t>
            </w:r>
            <w:r w:rsidRPr="00F91279">
              <w:rPr>
                <w:rFonts w:ascii="华文楷体" w:eastAsia="华文楷体" w:hAnsi="华文楷体" w:cs="宋体" w:hint="eastAsia"/>
                <w:kern w:val="0"/>
              </w:rPr>
              <w:t>39 ~46</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、骑行手套：</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5.1</w:t>
            </w:r>
            <w:r w:rsidRPr="00F91279">
              <w:rPr>
                <w:rFonts w:ascii="华文楷体" w:eastAsia="华文楷体" w:hAnsi="华文楷体" w:cs="宋体" w:hint="eastAsia"/>
                <w:kern w:val="0"/>
              </w:rPr>
              <w:t>、主体材质为羊皮或优于该材质，关节材质为碳纤维或优</w:t>
            </w:r>
            <w:r w:rsidRPr="00F91279">
              <w:rPr>
                <w:rFonts w:ascii="华文楷体" w:eastAsia="华文楷体" w:hAnsi="华文楷体" w:cs="宋体" w:hint="eastAsia"/>
                <w:kern w:val="0"/>
              </w:rPr>
              <w:lastRenderedPageBreak/>
              <w:t>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6</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7</w:t>
            </w:r>
            <w:r w:rsidRPr="00F91279">
              <w:rPr>
                <w:rFonts w:ascii="华文楷体" w:eastAsia="华文楷体" w:hAnsi="华文楷体" w:cs="宋体" w:hint="eastAsia"/>
                <w:kern w:val="0"/>
              </w:rPr>
              <w:t>、</w:t>
            </w:r>
            <w:r w:rsidRPr="00F91279">
              <w:rPr>
                <w:rFonts w:ascii="华文楷体" w:eastAsia="华文楷体" w:hAnsi="华文楷体" w:cs="宋体"/>
                <w:kern w:val="0"/>
              </w:rPr>
              <w:t>★</w:t>
            </w:r>
            <w:r w:rsidRPr="00F91279">
              <w:rPr>
                <w:rFonts w:ascii="华文楷体" w:eastAsia="华文楷体" w:hAnsi="华文楷体" w:cs="宋体"/>
                <w:kern w:val="0"/>
              </w:rPr>
              <w:t>提供满足物品清单和型号参数的承诺（加盖公章，格式自拟）；</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8</w:t>
            </w:r>
            <w:r w:rsidRPr="00F91279">
              <w:rPr>
                <w:rFonts w:ascii="华文楷体" w:eastAsia="华文楷体" w:hAnsi="华文楷体" w:cs="宋体" w:hint="eastAsia"/>
                <w:kern w:val="0"/>
              </w:rPr>
              <w:t>、</w:t>
            </w:r>
            <w:r w:rsidRPr="00F91279">
              <w:rPr>
                <w:rFonts w:ascii="华文楷体" w:eastAsia="华文楷体" w:hAnsi="华文楷体" w:cs="宋体"/>
                <w:kern w:val="0"/>
              </w:rPr>
              <w:t>提交物品时必须提供具有国家级或</w:t>
            </w:r>
            <w:r w:rsidRPr="00F91279">
              <w:rPr>
                <w:rFonts w:ascii="华文楷体" w:eastAsia="华文楷体" w:hAnsi="华文楷体" w:cs="宋体"/>
                <w:kern w:val="0"/>
              </w:rPr>
              <w:t>CNAS/CMA</w:t>
            </w:r>
            <w:r w:rsidRPr="00F91279">
              <w:rPr>
                <w:rFonts w:ascii="华文楷体" w:eastAsia="华文楷体" w:hAnsi="华文楷体" w:cs="宋体"/>
                <w:kern w:val="0"/>
              </w:rPr>
              <w:t>资质认证的第三方检测机构出具的检测报告</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提供一年以上免费质保。</w:t>
            </w:r>
          </w:p>
        </w:tc>
      </w:tr>
      <w:tr w:rsidR="00F91279" w:rsidRPr="00F91279">
        <w:tc>
          <w:tcPr>
            <w:tcW w:w="480" w:type="pct"/>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lastRenderedPageBreak/>
              <w:t>22</w:t>
            </w:r>
          </w:p>
        </w:tc>
        <w:tc>
          <w:tcPr>
            <w:tcW w:w="790" w:type="pct"/>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便携式复合气体检测仪</w:t>
            </w:r>
          </w:p>
        </w:tc>
        <w:tc>
          <w:tcPr>
            <w:tcW w:w="373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符合</w:t>
            </w:r>
            <w:r w:rsidRPr="00F91279">
              <w:rPr>
                <w:rFonts w:ascii="华文楷体" w:eastAsia="华文楷体" w:hAnsi="华文楷体" w:cs="宋体" w:hint="eastAsia"/>
                <w:kern w:val="0"/>
              </w:rPr>
              <w:t>GB/T50493-2019</w:t>
            </w:r>
            <w:r w:rsidRPr="00F91279">
              <w:rPr>
                <w:rFonts w:ascii="华文楷体" w:eastAsia="华文楷体" w:hAnsi="华文楷体" w:cs="宋体" w:hint="eastAsia"/>
                <w:kern w:val="0"/>
              </w:rPr>
              <w:t>《石油化工可燃气体检测报警设计》标准；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、检测气体：至少检测空气中的可燃气、氧气、一氧化碳、硫化氢、二氧化硫、有机挥发性气体等有毒有害气体浓度；</w:t>
            </w:r>
            <w:r w:rsidRPr="00F91279">
              <w:rPr>
                <w:rFonts w:ascii="华文楷体" w:eastAsia="华文楷体" w:hAnsi="华文楷体" w:cs="宋体" w:hint="eastAsia"/>
                <w:kern w:val="0"/>
              </w:rPr>
              <w:t>LEL</w:t>
            </w:r>
            <w:r w:rsidRPr="00F91279">
              <w:rPr>
                <w:rFonts w:ascii="华文楷体" w:eastAsia="华文楷体" w:hAnsi="华文楷体" w:cs="宋体" w:hint="eastAsia"/>
                <w:kern w:val="0"/>
              </w:rPr>
              <w:t>传感器检测范围≥</w:t>
            </w:r>
            <w:r w:rsidRPr="00F91279">
              <w:rPr>
                <w:rFonts w:ascii="华文楷体" w:eastAsia="华文楷体" w:hAnsi="华文楷体" w:cs="宋体" w:hint="eastAsia"/>
                <w:kern w:val="0"/>
              </w:rPr>
              <w:t>0~100%LEL</w:t>
            </w:r>
            <w:r w:rsidRPr="00F91279">
              <w:rPr>
                <w:rFonts w:ascii="华文楷体" w:eastAsia="华文楷体" w:hAnsi="华文楷体" w:cs="宋体" w:hint="eastAsia"/>
                <w:kern w:val="0"/>
              </w:rPr>
              <w:t>，分辨率≤</w:t>
            </w:r>
            <w:r w:rsidRPr="00F91279">
              <w:rPr>
                <w:rFonts w:ascii="华文楷体" w:eastAsia="华文楷体" w:hAnsi="华文楷体" w:cs="宋体" w:hint="eastAsia"/>
                <w:kern w:val="0"/>
              </w:rPr>
              <w:t>1%LEL</w:t>
            </w:r>
            <w:r w:rsidRPr="00F91279">
              <w:rPr>
                <w:rFonts w:ascii="华文楷体" w:eastAsia="华文楷体" w:hAnsi="华文楷体" w:cs="宋体" w:hint="eastAsia"/>
                <w:kern w:val="0"/>
              </w:rPr>
              <w:t>，响应时间≤</w:t>
            </w:r>
            <w:r w:rsidRPr="00F91279">
              <w:rPr>
                <w:rFonts w:ascii="华文楷体" w:eastAsia="华文楷体" w:hAnsi="华文楷体" w:cs="宋体" w:hint="eastAsia"/>
                <w:kern w:val="0"/>
              </w:rPr>
              <w:t xml:space="preserve">10 </w:t>
            </w:r>
            <w:r w:rsidRPr="00F91279">
              <w:rPr>
                <w:rFonts w:ascii="华文楷体" w:eastAsia="华文楷体" w:hAnsi="华文楷体" w:cs="宋体" w:hint="eastAsia"/>
                <w:kern w:val="0"/>
              </w:rPr>
              <w:t>s</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O2</w:t>
            </w:r>
            <w:r w:rsidRPr="00F91279">
              <w:rPr>
                <w:rFonts w:ascii="华文楷体" w:eastAsia="华文楷体" w:hAnsi="华文楷体" w:cs="宋体" w:hint="eastAsia"/>
                <w:kern w:val="0"/>
              </w:rPr>
              <w:t>传感器检测范围≥</w:t>
            </w:r>
            <w:r w:rsidRPr="00F91279">
              <w:rPr>
                <w:rFonts w:ascii="华文楷体" w:eastAsia="华文楷体" w:hAnsi="华文楷体" w:cs="宋体" w:hint="eastAsia"/>
                <w:kern w:val="0"/>
              </w:rPr>
              <w:t>0~30%VOL</w:t>
            </w:r>
            <w:r w:rsidRPr="00F91279">
              <w:rPr>
                <w:rFonts w:ascii="华文楷体" w:eastAsia="华文楷体" w:hAnsi="华文楷体" w:cs="宋体" w:hint="eastAsia"/>
                <w:kern w:val="0"/>
              </w:rPr>
              <w:t>，分辨率≤</w:t>
            </w:r>
            <w:r w:rsidRPr="00F91279">
              <w:rPr>
                <w:rFonts w:ascii="华文楷体" w:eastAsia="华文楷体" w:hAnsi="华文楷体" w:cs="宋体" w:hint="eastAsia"/>
                <w:kern w:val="0"/>
              </w:rPr>
              <w:t>0.1%VOL</w:t>
            </w:r>
            <w:r w:rsidRPr="00F91279">
              <w:rPr>
                <w:rFonts w:ascii="华文楷体" w:eastAsia="华文楷体" w:hAnsi="华文楷体" w:cs="宋体" w:hint="eastAsia"/>
                <w:kern w:val="0"/>
              </w:rPr>
              <w:t>，响应时间≤</w:t>
            </w:r>
            <w:r w:rsidRPr="00F91279">
              <w:rPr>
                <w:rFonts w:ascii="华文楷体" w:eastAsia="华文楷体" w:hAnsi="华文楷体" w:cs="宋体" w:hint="eastAsia"/>
                <w:kern w:val="0"/>
              </w:rPr>
              <w:t>10s</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 xml:space="preserve"> CO</w:t>
            </w:r>
            <w:r w:rsidRPr="00F91279">
              <w:rPr>
                <w:rFonts w:ascii="华文楷体" w:eastAsia="华文楷体" w:hAnsi="华文楷体" w:cs="宋体" w:hint="eastAsia"/>
                <w:kern w:val="0"/>
              </w:rPr>
              <w:t>传感器检测范围≥</w:t>
            </w:r>
            <w:r w:rsidRPr="00F91279">
              <w:rPr>
                <w:rFonts w:ascii="华文楷体" w:eastAsia="华文楷体" w:hAnsi="华文楷体" w:cs="宋体" w:hint="eastAsia"/>
                <w:kern w:val="0"/>
              </w:rPr>
              <w:t>0~2000ppm</w:t>
            </w:r>
            <w:r w:rsidRPr="00F91279">
              <w:rPr>
                <w:rFonts w:ascii="华文楷体" w:eastAsia="华文楷体" w:hAnsi="华文楷体" w:cs="宋体" w:hint="eastAsia"/>
                <w:kern w:val="0"/>
              </w:rPr>
              <w:t>，分辨率≤</w:t>
            </w:r>
            <w:r w:rsidRPr="00F91279">
              <w:rPr>
                <w:rFonts w:ascii="华文楷体" w:eastAsia="华文楷体" w:hAnsi="华文楷体" w:cs="宋体" w:hint="eastAsia"/>
                <w:kern w:val="0"/>
              </w:rPr>
              <w:t>1ppm</w:t>
            </w:r>
            <w:r w:rsidRPr="00F91279">
              <w:rPr>
                <w:rFonts w:ascii="华文楷体" w:eastAsia="华文楷体" w:hAnsi="华文楷体" w:cs="宋体" w:hint="eastAsia"/>
                <w:kern w:val="0"/>
              </w:rPr>
              <w:t>，响应时间≤</w:t>
            </w:r>
            <w:r w:rsidRPr="00F91279">
              <w:rPr>
                <w:rFonts w:ascii="华文楷体" w:eastAsia="华文楷体" w:hAnsi="华文楷体" w:cs="宋体" w:hint="eastAsia"/>
                <w:kern w:val="0"/>
              </w:rPr>
              <w:t>15s</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H2S</w:t>
            </w:r>
            <w:r w:rsidRPr="00F91279">
              <w:rPr>
                <w:rFonts w:ascii="华文楷体" w:eastAsia="华文楷体" w:hAnsi="华文楷体" w:cs="宋体" w:hint="eastAsia"/>
                <w:kern w:val="0"/>
              </w:rPr>
              <w:t>传感器检测范围≥</w:t>
            </w:r>
            <w:r w:rsidRPr="00F91279">
              <w:rPr>
                <w:rFonts w:ascii="华文楷体" w:eastAsia="华文楷体" w:hAnsi="华文楷体" w:cs="宋体" w:hint="eastAsia"/>
                <w:kern w:val="0"/>
              </w:rPr>
              <w:t>0~200ppm</w:t>
            </w:r>
            <w:r w:rsidRPr="00F91279">
              <w:rPr>
                <w:rFonts w:ascii="华文楷体" w:eastAsia="华文楷体" w:hAnsi="华文楷体" w:cs="宋体" w:hint="eastAsia"/>
                <w:kern w:val="0"/>
              </w:rPr>
              <w:t>，分辨率≤</w:t>
            </w:r>
            <w:r w:rsidRPr="00F91279">
              <w:rPr>
                <w:rFonts w:ascii="华文楷体" w:eastAsia="华文楷体" w:hAnsi="华文楷体" w:cs="宋体" w:hint="eastAsia"/>
                <w:kern w:val="0"/>
              </w:rPr>
              <w:t>1ppm</w:t>
            </w:r>
            <w:r w:rsidRPr="00F91279">
              <w:rPr>
                <w:rFonts w:ascii="华文楷体" w:eastAsia="华文楷体" w:hAnsi="华文楷体" w:cs="宋体" w:hint="eastAsia"/>
                <w:kern w:val="0"/>
              </w:rPr>
              <w:t>，响应时间≤</w:t>
            </w:r>
            <w:r w:rsidRPr="00F91279">
              <w:rPr>
                <w:rFonts w:ascii="华文楷体" w:eastAsia="华文楷体" w:hAnsi="华文楷体" w:cs="宋体" w:hint="eastAsia"/>
                <w:kern w:val="0"/>
              </w:rPr>
              <w:t>15s</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SO2</w:t>
            </w:r>
            <w:r w:rsidRPr="00F91279">
              <w:rPr>
                <w:rFonts w:ascii="华文楷体" w:eastAsia="华文楷体" w:hAnsi="华文楷体" w:cs="宋体" w:hint="eastAsia"/>
                <w:kern w:val="0"/>
              </w:rPr>
              <w:t>传感器检测范围≥</w:t>
            </w:r>
            <w:r w:rsidRPr="00F91279">
              <w:rPr>
                <w:rFonts w:ascii="华文楷体" w:eastAsia="华文楷体" w:hAnsi="华文楷体" w:cs="宋体" w:hint="eastAsia"/>
                <w:kern w:val="0"/>
              </w:rPr>
              <w:t>0~20ppm</w:t>
            </w:r>
            <w:r w:rsidRPr="00F91279">
              <w:rPr>
                <w:rFonts w:ascii="华文楷体" w:eastAsia="华文楷体" w:hAnsi="华文楷体" w:cs="宋体" w:hint="eastAsia"/>
                <w:kern w:val="0"/>
              </w:rPr>
              <w:t>，分辨率≤</w:t>
            </w:r>
            <w:r w:rsidRPr="00F91279">
              <w:rPr>
                <w:rFonts w:ascii="华文楷体" w:eastAsia="华文楷体" w:hAnsi="华文楷体" w:cs="宋体" w:hint="eastAsia"/>
                <w:kern w:val="0"/>
              </w:rPr>
              <w:t>0.1 ppm</w:t>
            </w:r>
            <w:r w:rsidRPr="00F91279">
              <w:rPr>
                <w:rFonts w:ascii="华文楷体" w:eastAsia="华文楷体" w:hAnsi="华文楷体" w:cs="宋体" w:hint="eastAsia"/>
                <w:kern w:val="0"/>
              </w:rPr>
              <w:t>，响应时间≤</w:t>
            </w:r>
            <w:r w:rsidRPr="00F91279">
              <w:rPr>
                <w:rFonts w:ascii="华文楷体" w:eastAsia="华文楷体" w:hAnsi="华文楷体" w:cs="宋体" w:hint="eastAsia"/>
                <w:kern w:val="0"/>
              </w:rPr>
              <w:t>10s</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VOC PID</w:t>
            </w:r>
            <w:r w:rsidRPr="00F91279">
              <w:rPr>
                <w:rFonts w:ascii="华文楷体" w:eastAsia="华文楷体" w:hAnsi="华文楷体" w:cs="宋体" w:hint="eastAsia"/>
                <w:kern w:val="0"/>
              </w:rPr>
              <w:t>传感器检测范围≥</w:t>
            </w:r>
            <w:r w:rsidRPr="00F91279">
              <w:rPr>
                <w:rFonts w:ascii="华文楷体" w:eastAsia="华文楷体" w:hAnsi="华文楷体" w:cs="宋体" w:hint="eastAsia"/>
                <w:kern w:val="0"/>
              </w:rPr>
              <w:t>0~2000ppm</w:t>
            </w:r>
            <w:r w:rsidRPr="00F91279">
              <w:rPr>
                <w:rFonts w:ascii="华文楷体" w:eastAsia="华文楷体" w:hAnsi="华文楷体" w:cs="宋体" w:hint="eastAsia"/>
                <w:kern w:val="0"/>
              </w:rPr>
              <w:t>，分辨率≤</w:t>
            </w:r>
            <w:r w:rsidRPr="00F91279">
              <w:rPr>
                <w:rFonts w:ascii="华文楷体" w:eastAsia="华文楷体" w:hAnsi="华文楷体" w:cs="宋体" w:hint="eastAsia"/>
                <w:kern w:val="0"/>
              </w:rPr>
              <w:t>0.1 ppm</w:t>
            </w:r>
            <w:r w:rsidRPr="00F91279">
              <w:rPr>
                <w:rFonts w:ascii="华文楷体" w:eastAsia="华文楷体" w:hAnsi="华文楷体" w:cs="宋体" w:hint="eastAsia"/>
                <w:kern w:val="0"/>
              </w:rPr>
              <w:t>，响应时间≤</w:t>
            </w:r>
            <w:r w:rsidRPr="00F91279">
              <w:rPr>
                <w:rFonts w:ascii="华文楷体" w:eastAsia="华文楷体" w:hAnsi="华文楷体" w:cs="宋体" w:hint="eastAsia"/>
                <w:kern w:val="0"/>
              </w:rPr>
              <w:t>30s</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2.1</w:t>
            </w:r>
            <w:r w:rsidRPr="00F91279">
              <w:rPr>
                <w:rFonts w:ascii="华文楷体" w:eastAsia="华文楷体" w:hAnsi="华文楷体" w:cs="宋体" w:hint="eastAsia"/>
                <w:kern w:val="0"/>
              </w:rPr>
              <w:t>、响应时间：≤</w:t>
            </w:r>
            <w:r w:rsidRPr="00F91279">
              <w:rPr>
                <w:rFonts w:ascii="华文楷体" w:eastAsia="华文楷体" w:hAnsi="华文楷体" w:cs="宋体" w:hint="eastAsia"/>
                <w:kern w:val="0"/>
              </w:rPr>
              <w:t>30s</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 xml:space="preserve"> </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2.2</w:t>
            </w:r>
            <w:r w:rsidRPr="00F91279">
              <w:rPr>
                <w:rFonts w:ascii="华文楷体" w:eastAsia="华文楷体" w:hAnsi="华文楷体" w:cs="宋体" w:hint="eastAsia"/>
                <w:kern w:val="0"/>
              </w:rPr>
              <w:t>、显示方式：彩色</w:t>
            </w:r>
            <w:r w:rsidRPr="00F91279">
              <w:rPr>
                <w:rFonts w:ascii="华文楷体" w:eastAsia="华文楷体" w:hAnsi="华文楷体" w:cs="宋体" w:hint="eastAsia"/>
                <w:kern w:val="0"/>
              </w:rPr>
              <w:t xml:space="preserve"> LCD </w:t>
            </w:r>
            <w:r w:rsidRPr="00F91279">
              <w:rPr>
                <w:rFonts w:ascii="华文楷体" w:eastAsia="华文楷体" w:hAnsi="华文楷体" w:cs="宋体" w:hint="eastAsia"/>
                <w:kern w:val="0"/>
              </w:rPr>
              <w:t>屏或优于该型式；</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2.3</w:t>
            </w:r>
            <w:r w:rsidRPr="00F91279">
              <w:rPr>
                <w:rFonts w:ascii="华文楷体" w:eastAsia="华文楷体" w:hAnsi="华文楷体" w:cs="宋体" w:hint="eastAsia"/>
                <w:kern w:val="0"/>
              </w:rPr>
              <w:t>、探头使用年</w:t>
            </w:r>
            <w:r w:rsidRPr="00F91279">
              <w:rPr>
                <w:rFonts w:ascii="华文楷体" w:eastAsia="华文楷体" w:hAnsi="华文楷体" w:cs="宋体" w:hint="eastAsia"/>
                <w:kern w:val="0"/>
              </w:rPr>
              <w:t>限：≥</w:t>
            </w:r>
            <w:r w:rsidRPr="00F91279">
              <w:rPr>
                <w:rFonts w:ascii="华文楷体" w:eastAsia="华文楷体" w:hAnsi="华文楷体" w:cs="宋体" w:hint="eastAsia"/>
                <w:kern w:val="0"/>
              </w:rPr>
              <w:t>2</w:t>
            </w:r>
            <w:r w:rsidRPr="00F91279">
              <w:rPr>
                <w:rFonts w:ascii="华文楷体" w:eastAsia="华文楷体" w:hAnsi="华文楷体" w:cs="宋体" w:hint="eastAsia"/>
                <w:kern w:val="0"/>
              </w:rPr>
              <w:t>年；</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2.4</w:t>
            </w:r>
            <w:r w:rsidRPr="00F91279">
              <w:rPr>
                <w:rFonts w:ascii="华文楷体" w:eastAsia="华文楷体" w:hAnsi="华文楷体" w:cs="宋体" w:hint="eastAsia"/>
                <w:kern w:val="0"/>
              </w:rPr>
              <w:t>、重量：≤</w:t>
            </w:r>
            <w:r w:rsidRPr="00F91279">
              <w:rPr>
                <w:rFonts w:ascii="华文楷体" w:eastAsia="华文楷体" w:hAnsi="华文楷体" w:cs="宋体" w:hint="eastAsia"/>
                <w:kern w:val="0"/>
              </w:rPr>
              <w:t>450g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2.5</w:t>
            </w:r>
            <w:r w:rsidRPr="00F91279">
              <w:rPr>
                <w:rFonts w:ascii="华文楷体" w:eastAsia="华文楷体" w:hAnsi="华文楷体" w:cs="宋体" w:hint="eastAsia"/>
                <w:kern w:val="0"/>
              </w:rPr>
              <w:t>、防护等级：≥</w:t>
            </w:r>
            <w:r w:rsidRPr="00F91279">
              <w:rPr>
                <w:rFonts w:ascii="华文楷体" w:eastAsia="华文楷体" w:hAnsi="华文楷体" w:cs="宋体" w:hint="eastAsia"/>
                <w:kern w:val="0"/>
              </w:rPr>
              <w:t>IP65</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2.6</w:t>
            </w:r>
            <w:r w:rsidRPr="00F91279">
              <w:rPr>
                <w:rFonts w:ascii="华文楷体" w:eastAsia="华文楷体" w:hAnsi="华文楷体" w:cs="宋体" w:hint="eastAsia"/>
                <w:kern w:val="0"/>
              </w:rPr>
              <w:t>、检测方式：泵吸式，配软管；</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2.7</w:t>
            </w:r>
            <w:r w:rsidRPr="00F91279">
              <w:rPr>
                <w:rFonts w:ascii="华文楷体" w:eastAsia="华文楷体" w:hAnsi="华文楷体" w:cs="宋体" w:hint="eastAsia"/>
                <w:kern w:val="0"/>
              </w:rPr>
              <w:t>、报警方式：声音、光报警、震动报警等三种以上方式；报警记录：≥</w:t>
            </w:r>
            <w:r w:rsidRPr="00F91279">
              <w:rPr>
                <w:rFonts w:ascii="华文楷体" w:eastAsia="华文楷体" w:hAnsi="华文楷体" w:cs="宋体" w:hint="eastAsia"/>
                <w:kern w:val="0"/>
              </w:rPr>
              <w:t>5000</w:t>
            </w:r>
            <w:r w:rsidRPr="00F91279">
              <w:rPr>
                <w:rFonts w:ascii="华文楷体" w:eastAsia="华文楷体" w:hAnsi="华文楷体" w:cs="宋体" w:hint="eastAsia"/>
                <w:kern w:val="0"/>
              </w:rPr>
              <w:t>条可存储查看；供电方式：锂电池，配备备用电池；</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2.8</w:t>
            </w:r>
            <w:r w:rsidRPr="00F91279">
              <w:rPr>
                <w:rFonts w:ascii="华文楷体" w:eastAsia="华文楷体" w:hAnsi="华文楷体" w:cs="宋体" w:hint="eastAsia"/>
                <w:kern w:val="0"/>
              </w:rPr>
              <w:t>、</w:t>
            </w:r>
            <w:proofErr w:type="gramStart"/>
            <w:r w:rsidRPr="00F91279">
              <w:rPr>
                <w:rFonts w:ascii="华文楷体" w:eastAsia="华文楷体" w:hAnsi="华文楷体" w:cs="宋体" w:hint="eastAsia"/>
                <w:kern w:val="0"/>
              </w:rPr>
              <w:t>配备携行箱</w:t>
            </w:r>
            <w:proofErr w:type="gramEnd"/>
            <w:r w:rsidRPr="00F91279">
              <w:rPr>
                <w:rFonts w:ascii="华文楷体" w:eastAsia="华文楷体" w:hAnsi="华文楷体" w:cs="宋体" w:hint="eastAsia"/>
                <w:kern w:val="0"/>
              </w:rPr>
              <w:t>、</w:t>
            </w:r>
            <w:r w:rsidRPr="00F91279">
              <w:rPr>
                <w:rFonts w:ascii="华文楷体" w:eastAsia="华文楷体" w:hAnsi="华文楷体" w:cs="宋体" w:hint="eastAsia"/>
                <w:kern w:val="0"/>
              </w:rPr>
              <w:t>Type-C</w:t>
            </w:r>
            <w:r w:rsidRPr="00F91279">
              <w:rPr>
                <w:rFonts w:ascii="华文楷体" w:eastAsia="华文楷体" w:hAnsi="华文楷体" w:cs="宋体" w:hint="eastAsia"/>
                <w:kern w:val="0"/>
              </w:rPr>
              <w:t>充电器；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2.9</w:t>
            </w:r>
            <w:r w:rsidRPr="00F91279">
              <w:rPr>
                <w:rFonts w:ascii="华文楷体" w:eastAsia="华文楷体" w:hAnsi="华文楷体" w:cs="宋体" w:hint="eastAsia"/>
                <w:kern w:val="0"/>
              </w:rPr>
              <w:t>、防爆等级：≥</w:t>
            </w:r>
            <w:r w:rsidRPr="00F91279">
              <w:rPr>
                <w:rFonts w:ascii="华文楷体" w:eastAsia="华文楷体" w:hAnsi="华文楷体" w:cs="宋体" w:hint="eastAsia"/>
                <w:kern w:val="0"/>
              </w:rPr>
              <w:t>EXd ia IIC T4Gb</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年内按照标定要求进行标定；（提供加盖公章的佐证材料）</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3.1</w:t>
            </w:r>
            <w:r w:rsidRPr="00F91279">
              <w:rPr>
                <w:rFonts w:ascii="华文楷体" w:eastAsia="华文楷体" w:hAnsi="华文楷体" w:cs="宋体" w:hint="eastAsia"/>
                <w:kern w:val="0"/>
              </w:rPr>
              <w:t>、工作温度：</w:t>
            </w:r>
            <w:r w:rsidRPr="00F91279">
              <w:rPr>
                <w:rFonts w:ascii="华文楷体" w:eastAsia="华文楷体" w:hAnsi="华文楷体" w:cs="宋体" w:hint="eastAsia"/>
                <w:kern w:val="0"/>
              </w:rPr>
              <w:t>-20</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-50</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5</w:t>
            </w:r>
            <w:r w:rsidRPr="00F91279">
              <w:rPr>
                <w:rFonts w:ascii="华文楷体" w:eastAsia="华文楷体" w:hAnsi="华文楷体" w:cs="宋体" w:hint="eastAsia"/>
                <w:kern w:val="0"/>
              </w:rPr>
              <w:t>、提供具有</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w:t>
            </w:r>
          </w:p>
        </w:tc>
      </w:tr>
      <w:tr w:rsidR="00F91279" w:rsidRPr="00F91279">
        <w:tc>
          <w:tcPr>
            <w:tcW w:w="480" w:type="pct"/>
            <w:tcBorders>
              <w:top w:val="single" w:sz="4" w:space="0" w:color="auto"/>
              <w:left w:val="single" w:sz="4" w:space="0" w:color="auto"/>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23</w:t>
            </w:r>
          </w:p>
        </w:tc>
        <w:tc>
          <w:tcPr>
            <w:tcW w:w="790" w:type="pct"/>
            <w:tcBorders>
              <w:top w:val="single" w:sz="4" w:space="0" w:color="auto"/>
              <w:left w:val="nil"/>
              <w:bottom w:val="single" w:sz="4" w:space="0" w:color="auto"/>
              <w:right w:val="single" w:sz="4" w:space="0" w:color="auto"/>
            </w:tcBorders>
            <w:noWrap/>
            <w:vAlign w:val="center"/>
          </w:tcPr>
          <w:p w:rsidR="001A0F64" w:rsidRPr="00F91279" w:rsidRDefault="0008262D">
            <w:pPr>
              <w:widowControl/>
              <w:spacing w:line="360" w:lineRule="exact"/>
              <w:jc w:val="center"/>
              <w:rPr>
                <w:rFonts w:ascii="华文楷体" w:eastAsia="华文楷体" w:hAnsi="华文楷体" w:cs="宋体"/>
                <w:kern w:val="0"/>
              </w:rPr>
            </w:pPr>
            <w:r w:rsidRPr="00F91279">
              <w:rPr>
                <w:rFonts w:ascii="华文楷体" w:eastAsia="华文楷体" w:hAnsi="华文楷体" w:cs="宋体" w:hint="eastAsia"/>
                <w:kern w:val="0"/>
              </w:rPr>
              <w:t>紧急撤离装置</w:t>
            </w:r>
          </w:p>
        </w:tc>
        <w:tc>
          <w:tcPr>
            <w:tcW w:w="373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w:t>
            </w:r>
            <w:r w:rsidRPr="00F91279">
              <w:rPr>
                <w:rFonts w:ascii="华文楷体" w:eastAsia="华文楷体" w:hAnsi="华文楷体" w:cs="宋体" w:hint="eastAsia"/>
                <w:kern w:val="0"/>
              </w:rPr>
              <w:t>、主要性能：</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1.1</w:t>
            </w:r>
            <w:r w:rsidRPr="00F91279">
              <w:rPr>
                <w:rFonts w:ascii="华文楷体" w:eastAsia="华文楷体" w:hAnsi="华文楷体" w:cs="宋体" w:hint="eastAsia"/>
                <w:kern w:val="0"/>
              </w:rPr>
              <w:t>、由</w:t>
            </w:r>
            <w:proofErr w:type="gramStart"/>
            <w:r w:rsidRPr="00F91279">
              <w:rPr>
                <w:rFonts w:ascii="华文楷体" w:eastAsia="华文楷体" w:hAnsi="华文楷体" w:cs="宋体" w:hint="eastAsia"/>
                <w:kern w:val="0"/>
              </w:rPr>
              <w:t>括</w:t>
            </w:r>
            <w:proofErr w:type="gramEnd"/>
            <w:r w:rsidRPr="00F91279">
              <w:rPr>
                <w:rFonts w:ascii="华文楷体" w:eastAsia="华文楷体" w:hAnsi="华文楷体" w:cs="宋体" w:hint="eastAsia"/>
                <w:kern w:val="0"/>
              </w:rPr>
              <w:t>气瓶、高音喇叭、连接软管组成；</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1.2</w:t>
            </w:r>
            <w:r w:rsidRPr="00F91279">
              <w:rPr>
                <w:rFonts w:ascii="华文楷体" w:eastAsia="华文楷体" w:hAnsi="华文楷体" w:cs="宋体" w:hint="eastAsia"/>
                <w:kern w:val="0"/>
              </w:rPr>
              <w:t>、设备箱体采用铝合金或优于该材质；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1.3</w:t>
            </w:r>
            <w:r w:rsidRPr="00F91279">
              <w:rPr>
                <w:rFonts w:ascii="华文楷体" w:eastAsia="华文楷体" w:hAnsi="华文楷体" w:cs="宋体" w:hint="eastAsia"/>
                <w:kern w:val="0"/>
              </w:rPr>
              <w:t>、气瓶可拆卸，接口与正压式空气呼气气瓶通用；</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lastRenderedPageBreak/>
              <w:t>2</w:t>
            </w:r>
            <w:r w:rsidRPr="00F91279">
              <w:rPr>
                <w:rFonts w:ascii="华文楷体" w:eastAsia="华文楷体" w:hAnsi="华文楷体" w:cs="宋体" w:hint="eastAsia"/>
                <w:kern w:val="0"/>
              </w:rPr>
              <w:t>、主要参数：</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2.1</w:t>
            </w:r>
            <w:r w:rsidRPr="00F91279">
              <w:rPr>
                <w:rFonts w:ascii="华文楷体" w:eastAsia="华文楷体" w:hAnsi="华文楷体" w:cs="宋体" w:hint="eastAsia"/>
                <w:kern w:val="0"/>
              </w:rPr>
              <w:t>、使用温度范围：</w:t>
            </w:r>
            <w:r w:rsidRPr="00F91279">
              <w:rPr>
                <w:rFonts w:ascii="华文楷体" w:eastAsia="华文楷体" w:hAnsi="华文楷体" w:cs="宋体" w:hint="eastAsia"/>
                <w:kern w:val="0"/>
              </w:rPr>
              <w:t>-40</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C ~ 90</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C</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2.2</w:t>
            </w:r>
            <w:r w:rsidRPr="00F91279">
              <w:rPr>
                <w:rFonts w:ascii="华文楷体" w:eastAsia="华文楷体" w:hAnsi="华文楷体" w:cs="宋体" w:hint="eastAsia"/>
                <w:kern w:val="0"/>
              </w:rPr>
              <w:t>、总质量：≤</w:t>
            </w:r>
            <w:r w:rsidRPr="00F91279">
              <w:rPr>
                <w:rFonts w:ascii="华文楷体" w:eastAsia="华文楷体" w:hAnsi="华文楷体" w:cs="宋体" w:hint="eastAsia"/>
                <w:kern w:val="0"/>
              </w:rPr>
              <w:t>8kg</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2.3</w:t>
            </w:r>
            <w:r w:rsidRPr="00F91279">
              <w:rPr>
                <w:rFonts w:ascii="华文楷体" w:eastAsia="华文楷体" w:hAnsi="华文楷体" w:cs="宋体" w:hint="eastAsia"/>
                <w:kern w:val="0"/>
              </w:rPr>
              <w:t>、气瓶耐压：≥</w:t>
            </w:r>
            <w:r w:rsidRPr="00F91279">
              <w:rPr>
                <w:rFonts w:ascii="华文楷体" w:eastAsia="华文楷体" w:hAnsi="华文楷体" w:cs="宋体" w:hint="eastAsia"/>
                <w:kern w:val="0"/>
              </w:rPr>
              <w:t>25MPa</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2.4</w:t>
            </w:r>
            <w:r w:rsidRPr="00F91279">
              <w:rPr>
                <w:rFonts w:ascii="华文楷体" w:eastAsia="华文楷体" w:hAnsi="华文楷体" w:cs="宋体" w:hint="eastAsia"/>
                <w:kern w:val="0"/>
              </w:rPr>
              <w:t>、气瓶容积：≥</w:t>
            </w:r>
            <w:r w:rsidRPr="00F91279">
              <w:rPr>
                <w:rFonts w:ascii="华文楷体" w:eastAsia="华文楷体" w:hAnsi="华文楷体" w:cs="宋体" w:hint="eastAsia"/>
                <w:kern w:val="0"/>
              </w:rPr>
              <w:t>3.0L</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2.5</w:t>
            </w:r>
            <w:r w:rsidRPr="00F91279">
              <w:rPr>
                <w:rFonts w:ascii="华文楷体" w:eastAsia="华文楷体" w:hAnsi="华文楷体" w:cs="宋体" w:hint="eastAsia"/>
                <w:kern w:val="0"/>
              </w:rPr>
              <w:t>、使用时长：≥</w:t>
            </w:r>
            <w:r w:rsidRPr="00F91279">
              <w:rPr>
                <w:rFonts w:ascii="华文楷体" w:eastAsia="华文楷体" w:hAnsi="华文楷体" w:cs="宋体" w:hint="eastAsia"/>
                <w:kern w:val="0"/>
              </w:rPr>
              <w:t>120S</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2.6</w:t>
            </w:r>
            <w:bookmarkStart w:id="289" w:name="_GoBack"/>
            <w:bookmarkEnd w:id="289"/>
            <w:r w:rsidRPr="00F91279">
              <w:rPr>
                <w:rFonts w:ascii="华文楷体" w:eastAsia="华文楷体" w:hAnsi="华文楷体" w:cs="宋体" w:hint="eastAsia"/>
                <w:kern w:val="0"/>
              </w:rPr>
              <w:t>、高压气喇叭声级水平：≥</w:t>
            </w:r>
            <w:r w:rsidRPr="00F91279">
              <w:rPr>
                <w:rFonts w:ascii="华文楷体" w:eastAsia="华文楷体" w:hAnsi="华文楷体" w:cs="宋体" w:hint="eastAsia"/>
                <w:kern w:val="0"/>
              </w:rPr>
              <w:t>110dB</w:t>
            </w:r>
            <w:r w:rsidRPr="00F91279">
              <w:rPr>
                <w:rFonts w:ascii="华文楷体" w:eastAsia="华文楷体" w:hAnsi="华文楷体" w:cs="宋体" w:hint="eastAsia"/>
                <w:kern w:val="0"/>
              </w:rPr>
              <w:t>；</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2.7</w:t>
            </w:r>
            <w:r w:rsidRPr="00F91279">
              <w:rPr>
                <w:rFonts w:ascii="华文楷体" w:eastAsia="华文楷体" w:hAnsi="华文楷体" w:cs="宋体" w:hint="eastAsia"/>
                <w:kern w:val="0"/>
              </w:rPr>
              <w:t>气喇叭可以用气瓶气源供气</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也可切换至锂电池供气（配锂电池供气装置）。</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3</w:t>
            </w:r>
            <w:r w:rsidRPr="00F91279">
              <w:rPr>
                <w:rFonts w:ascii="华文楷体" w:eastAsia="华文楷体" w:hAnsi="华文楷体" w:cs="宋体" w:hint="eastAsia"/>
                <w:kern w:val="0"/>
              </w:rPr>
              <w:t>、具有永久性标志及产品数据标识；</w:t>
            </w:r>
          </w:p>
          <w:p w:rsidR="001A0F64" w:rsidRPr="00F91279" w:rsidRDefault="0008262D">
            <w:pPr>
              <w:widowControl/>
              <w:spacing w:line="360" w:lineRule="exact"/>
              <w:jc w:val="left"/>
              <w:rPr>
                <w:rFonts w:ascii="华文楷体" w:eastAsia="华文楷体" w:hAnsi="华文楷体" w:cs="宋体"/>
                <w:kern w:val="0"/>
              </w:rPr>
            </w:pPr>
            <w:r w:rsidRPr="00F91279">
              <w:rPr>
                <w:rFonts w:ascii="华文楷体" w:eastAsia="华文楷体" w:hAnsi="华文楷体" w:cs="宋体" w:hint="eastAsia"/>
                <w:kern w:val="0"/>
              </w:rPr>
              <w:t>4</w:t>
            </w:r>
            <w:r w:rsidRPr="00F91279">
              <w:rPr>
                <w:rFonts w:ascii="华文楷体" w:eastAsia="华文楷体" w:hAnsi="华文楷体" w:cs="宋体" w:hint="eastAsia"/>
                <w:kern w:val="0"/>
              </w:rPr>
              <w:t>、提供具有</w:t>
            </w:r>
            <w:r w:rsidRPr="00F91279">
              <w:rPr>
                <w:rFonts w:ascii="华文楷体" w:eastAsia="华文楷体" w:hAnsi="华文楷体" w:cs="宋体" w:hint="eastAsia"/>
                <w:kern w:val="0"/>
              </w:rPr>
              <w:t>CNAS/CMA</w:t>
            </w:r>
            <w:r w:rsidRPr="00F91279">
              <w:rPr>
                <w:rFonts w:ascii="华文楷体" w:eastAsia="华文楷体" w:hAnsi="华文楷体" w:cs="宋体" w:hint="eastAsia"/>
                <w:kern w:val="0"/>
              </w:rPr>
              <w:t>资质认证的第三方检测机构出具的检测报告。提供三年以上免费质保。</w:t>
            </w:r>
          </w:p>
        </w:tc>
      </w:tr>
    </w:tbl>
    <w:p w:rsidR="001A0F64" w:rsidRPr="00F91279" w:rsidRDefault="0008262D">
      <w:pPr>
        <w:widowControl/>
        <w:spacing w:line="360" w:lineRule="exact"/>
        <w:jc w:val="left"/>
        <w:rPr>
          <w:rFonts w:ascii="华文楷体" w:eastAsia="华文楷体" w:hAnsi="华文楷体" w:cs="宋体"/>
          <w:kern w:val="0"/>
          <w:lang w:val="zh-CN"/>
        </w:rPr>
      </w:pPr>
      <w:r w:rsidRPr="00F91279">
        <w:rPr>
          <w:rFonts w:ascii="华文楷体" w:eastAsia="华文楷体" w:hAnsi="华文楷体" w:cs="宋体" w:hint="eastAsia"/>
          <w:kern w:val="0"/>
        </w:rPr>
        <w:lastRenderedPageBreak/>
        <w:t>注：</w:t>
      </w:r>
      <w:bookmarkStart w:id="290" w:name="_Toc184345958"/>
      <w:r w:rsidRPr="00F91279">
        <w:rPr>
          <w:rFonts w:ascii="华文楷体" w:eastAsia="华文楷体" w:hAnsi="华文楷体" w:cs="宋体" w:hint="eastAsia"/>
          <w:kern w:val="0"/>
          <w:lang w:val="zh-CN"/>
        </w:rPr>
        <w:t>“技术参数”中用“★”符号标注的属于重要技术参数、指标，必须完全响应，</w:t>
      </w:r>
      <w:r w:rsidRPr="00F91279">
        <w:rPr>
          <w:rFonts w:ascii="华文楷体" w:eastAsia="华文楷体" w:hAnsi="华文楷体" w:cs="宋体" w:hint="eastAsia"/>
          <w:kern w:val="0"/>
        </w:rPr>
        <w:t>除技术参数、指标中特别指定的技术支持资料以外</w:t>
      </w:r>
      <w:r w:rsidRPr="00F91279">
        <w:rPr>
          <w:rFonts w:ascii="华文楷体" w:eastAsia="华文楷体" w:hAnsi="华文楷体" w:cs="宋体" w:hint="eastAsia"/>
          <w:kern w:val="0"/>
        </w:rPr>
        <w:t>，</w:t>
      </w:r>
      <w:r w:rsidRPr="00F91279">
        <w:rPr>
          <w:rFonts w:ascii="华文楷体" w:eastAsia="华文楷体" w:hAnsi="华文楷体" w:cs="宋体" w:hint="eastAsia"/>
          <w:kern w:val="0"/>
        </w:rPr>
        <w:t>其余“</w:t>
      </w:r>
      <w:r w:rsidRPr="00F91279">
        <w:rPr>
          <w:rFonts w:ascii="华文楷体" w:eastAsia="华文楷体" w:hAnsi="华文楷体" w:cs="宋体" w:hint="eastAsia"/>
          <w:kern w:val="0"/>
          <w:lang w:val="zh-CN"/>
        </w:rPr>
        <w:t>★</w:t>
      </w:r>
      <w:r w:rsidRPr="00F91279">
        <w:rPr>
          <w:rFonts w:ascii="华文楷体" w:eastAsia="华文楷体" w:hAnsi="华文楷体" w:cs="宋体" w:hint="eastAsia"/>
          <w:kern w:val="0"/>
        </w:rPr>
        <w:t>”标注的技术参数、指标的技术支持资料均为检测报告</w:t>
      </w:r>
      <w:r w:rsidRPr="00F91279">
        <w:rPr>
          <w:rFonts w:ascii="华文楷体" w:eastAsia="华文楷体" w:hAnsi="华文楷体" w:cs="宋体" w:hint="eastAsia"/>
          <w:kern w:val="0"/>
          <w:lang w:val="zh-CN"/>
        </w:rPr>
        <w:t>。否则，投标无效。</w:t>
      </w:r>
    </w:p>
    <w:p w:rsidR="001A0F64" w:rsidRPr="00F91279" w:rsidRDefault="001A0F64">
      <w:pPr>
        <w:pStyle w:val="20"/>
        <w:spacing w:line="540" w:lineRule="exact"/>
        <w:ind w:leftChars="0" w:left="0" w:firstLineChars="0" w:firstLine="0"/>
        <w:rPr>
          <w:rFonts w:ascii="华文楷体" w:eastAsia="华文楷体" w:hAnsi="华文楷体" w:cs="宋体"/>
          <w:b/>
          <w:bCs/>
          <w:sz w:val="32"/>
          <w:szCs w:val="32"/>
        </w:rPr>
      </w:pPr>
    </w:p>
    <w:p w:rsidR="001A0F64" w:rsidRPr="00F91279" w:rsidRDefault="001A0F64">
      <w:pPr>
        <w:rPr>
          <w:rFonts w:ascii="华文楷体" w:eastAsia="华文楷体" w:hAnsi="华文楷体" w:cs="宋体"/>
          <w:b/>
          <w:bCs/>
          <w:sz w:val="32"/>
          <w:szCs w:val="32"/>
        </w:rPr>
      </w:pPr>
    </w:p>
    <w:p w:rsidR="001A0F64" w:rsidRPr="00F91279" w:rsidRDefault="001A0F64">
      <w:pPr>
        <w:pStyle w:val="a0"/>
        <w:rPr>
          <w:rFonts w:ascii="华文楷体" w:eastAsia="华文楷体" w:hAnsi="华文楷体" w:cs="宋体"/>
          <w:b/>
          <w:bCs/>
          <w:sz w:val="32"/>
          <w:szCs w:val="32"/>
        </w:rPr>
      </w:pPr>
    </w:p>
    <w:p w:rsidR="001A0F64" w:rsidRPr="00F91279" w:rsidRDefault="001A0F64" w:rsidP="002D6D96">
      <w:pPr>
        <w:pStyle w:val="a4"/>
        <w:ind w:left="480"/>
        <w:rPr>
          <w:rFonts w:ascii="华文楷体" w:eastAsia="华文楷体" w:hAnsi="华文楷体" w:cs="宋体"/>
          <w:b/>
          <w:bCs/>
          <w:sz w:val="32"/>
          <w:szCs w:val="32"/>
        </w:rPr>
      </w:pPr>
    </w:p>
    <w:p w:rsidR="001A0F64" w:rsidRPr="00F91279" w:rsidRDefault="001A0F64" w:rsidP="002D6D96">
      <w:pPr>
        <w:pStyle w:val="20"/>
        <w:ind w:left="480" w:firstLine="641"/>
        <w:rPr>
          <w:rFonts w:ascii="华文楷体" w:eastAsia="华文楷体" w:hAnsi="华文楷体" w:cs="宋体"/>
          <w:b/>
          <w:bCs/>
          <w:sz w:val="32"/>
          <w:szCs w:val="32"/>
        </w:rPr>
      </w:pPr>
    </w:p>
    <w:p w:rsidR="001A0F64" w:rsidRPr="00F91279" w:rsidRDefault="001A0F64">
      <w:pPr>
        <w:rPr>
          <w:rFonts w:ascii="华文楷体" w:eastAsia="华文楷体" w:hAnsi="华文楷体" w:cs="宋体"/>
          <w:b/>
          <w:bCs/>
          <w:sz w:val="32"/>
          <w:szCs w:val="32"/>
        </w:rPr>
      </w:pPr>
    </w:p>
    <w:p w:rsidR="001A0F64" w:rsidRPr="00F91279" w:rsidRDefault="001A0F64">
      <w:pPr>
        <w:pStyle w:val="a0"/>
        <w:rPr>
          <w:rFonts w:ascii="华文楷体" w:eastAsia="华文楷体" w:hAnsi="华文楷体" w:cs="宋体"/>
          <w:b/>
          <w:bCs/>
          <w:sz w:val="32"/>
          <w:szCs w:val="32"/>
        </w:rPr>
      </w:pPr>
    </w:p>
    <w:p w:rsidR="001A0F64" w:rsidRPr="00F91279" w:rsidRDefault="001A0F64" w:rsidP="002D6D96">
      <w:pPr>
        <w:pStyle w:val="a4"/>
        <w:ind w:left="480"/>
        <w:rPr>
          <w:rFonts w:ascii="华文楷体" w:eastAsia="华文楷体" w:hAnsi="华文楷体" w:cs="宋体"/>
          <w:b/>
          <w:bCs/>
          <w:sz w:val="32"/>
          <w:szCs w:val="32"/>
        </w:rPr>
      </w:pPr>
    </w:p>
    <w:p w:rsidR="001A0F64" w:rsidRPr="00F91279" w:rsidRDefault="001A0F64" w:rsidP="002D6D96">
      <w:pPr>
        <w:pStyle w:val="20"/>
        <w:ind w:left="480" w:firstLine="641"/>
        <w:rPr>
          <w:rFonts w:ascii="华文楷体" w:eastAsia="华文楷体" w:hAnsi="华文楷体" w:cs="宋体"/>
          <w:b/>
          <w:bCs/>
          <w:sz w:val="32"/>
          <w:szCs w:val="32"/>
        </w:rPr>
      </w:pPr>
    </w:p>
    <w:p w:rsidR="001A0F64" w:rsidRPr="00F91279" w:rsidRDefault="001A0F64">
      <w:pPr>
        <w:rPr>
          <w:rFonts w:ascii="华文楷体" w:eastAsia="华文楷体" w:hAnsi="华文楷体" w:cs="宋体"/>
          <w:b/>
          <w:bCs/>
          <w:sz w:val="32"/>
          <w:szCs w:val="32"/>
        </w:rPr>
      </w:pPr>
    </w:p>
    <w:p w:rsidR="001A0F64" w:rsidRPr="00F91279" w:rsidRDefault="001A0F64">
      <w:pPr>
        <w:pStyle w:val="a0"/>
        <w:rPr>
          <w:rFonts w:ascii="华文楷体" w:eastAsia="华文楷体" w:hAnsi="华文楷体" w:cs="宋体"/>
          <w:b/>
          <w:bCs/>
          <w:sz w:val="32"/>
          <w:szCs w:val="32"/>
        </w:rPr>
      </w:pPr>
    </w:p>
    <w:p w:rsidR="001A0F64" w:rsidRPr="00F91279" w:rsidRDefault="001A0F64" w:rsidP="002D6D96">
      <w:pPr>
        <w:pStyle w:val="a4"/>
        <w:ind w:left="480"/>
        <w:rPr>
          <w:rFonts w:ascii="华文楷体" w:eastAsia="华文楷体" w:hAnsi="华文楷体" w:cs="宋体"/>
          <w:b/>
          <w:bCs/>
          <w:sz w:val="32"/>
          <w:szCs w:val="32"/>
        </w:rPr>
      </w:pPr>
    </w:p>
    <w:p w:rsidR="001A0F64" w:rsidRPr="00F91279" w:rsidRDefault="001A0F64">
      <w:pPr>
        <w:pStyle w:val="20"/>
        <w:ind w:leftChars="0" w:left="0" w:firstLineChars="0" w:firstLine="0"/>
        <w:rPr>
          <w:rFonts w:hint="eastAsia"/>
        </w:rPr>
      </w:pPr>
    </w:p>
    <w:p w:rsidR="00CA0104" w:rsidRPr="00F91279" w:rsidRDefault="00CA0104" w:rsidP="00CA0104">
      <w:pPr>
        <w:rPr>
          <w:rFonts w:hint="eastAsia"/>
        </w:rPr>
      </w:pPr>
    </w:p>
    <w:p w:rsidR="00CA0104" w:rsidRPr="00F91279" w:rsidRDefault="00CA0104" w:rsidP="00CA0104">
      <w:pPr>
        <w:pStyle w:val="a0"/>
        <w:rPr>
          <w:rFonts w:hint="eastAsia"/>
        </w:rPr>
      </w:pPr>
    </w:p>
    <w:p w:rsidR="00CA0104" w:rsidRPr="00F91279" w:rsidRDefault="00CA0104" w:rsidP="00CA0104">
      <w:pPr>
        <w:pStyle w:val="a4"/>
        <w:ind w:left="480"/>
      </w:pPr>
    </w:p>
    <w:p w:rsidR="001A0F64" w:rsidRPr="00F91279" w:rsidRDefault="0008262D">
      <w:pPr>
        <w:rPr>
          <w:rStyle w:val="Char5"/>
          <w:rFonts w:ascii="华文楷体" w:eastAsia="华文楷体" w:hAnsi="华文楷体"/>
        </w:rPr>
      </w:pPr>
      <w:r w:rsidRPr="00F91279">
        <w:rPr>
          <w:rStyle w:val="Char5"/>
          <w:rFonts w:ascii="华文楷体" w:eastAsia="华文楷体" w:hAnsi="华文楷体" w:hint="eastAsia"/>
        </w:rPr>
        <w:lastRenderedPageBreak/>
        <w:t>（四）</w:t>
      </w:r>
      <w:r w:rsidRPr="00F91279">
        <w:rPr>
          <w:rStyle w:val="Char5"/>
          <w:rFonts w:ascii="华文楷体" w:eastAsia="华文楷体" w:hAnsi="华文楷体" w:hint="eastAsia"/>
        </w:rPr>
        <w:t xml:space="preserve"> </w:t>
      </w:r>
      <w:r w:rsidRPr="00F91279">
        <w:rPr>
          <w:rStyle w:val="Char5"/>
          <w:rFonts w:ascii="华文楷体" w:eastAsia="华文楷体" w:hAnsi="华文楷体" w:hint="eastAsia"/>
        </w:rPr>
        <w:t>商务要求</w:t>
      </w:r>
      <w:bookmarkEnd w:id="290"/>
    </w:p>
    <w:p w:rsidR="001A0F64" w:rsidRPr="00F91279" w:rsidRDefault="0008262D" w:rsidP="002D6D96">
      <w:pPr>
        <w:adjustRightInd w:val="0"/>
        <w:snapToGrid w:val="0"/>
        <w:spacing w:line="360" w:lineRule="auto"/>
        <w:ind w:firstLineChars="200" w:firstLine="480"/>
        <w:rPr>
          <w:rFonts w:ascii="华文楷体" w:eastAsia="华文楷体" w:hAnsi="华文楷体" w:cs="宋体"/>
          <w:b/>
          <w:bCs/>
          <w:szCs w:val="21"/>
        </w:rPr>
      </w:pPr>
      <w:r w:rsidRPr="00F91279">
        <w:rPr>
          <w:rFonts w:ascii="华文楷体" w:eastAsia="华文楷体" w:hAnsi="华文楷体" w:cs="宋体" w:hint="eastAsia"/>
          <w:b/>
          <w:bCs/>
          <w:szCs w:val="21"/>
        </w:rPr>
        <w:t>1</w:t>
      </w:r>
      <w:r w:rsidRPr="00F91279">
        <w:rPr>
          <w:rFonts w:ascii="华文楷体" w:eastAsia="华文楷体" w:hAnsi="华文楷体" w:cs="宋体" w:hint="eastAsia"/>
          <w:b/>
          <w:bCs/>
          <w:szCs w:val="21"/>
        </w:rPr>
        <w:t>、产品运输、保险及保管</w:t>
      </w:r>
    </w:p>
    <w:p w:rsidR="001A0F64" w:rsidRPr="00F91279" w:rsidRDefault="0008262D">
      <w:pPr>
        <w:adjustRightInd w:val="0"/>
        <w:snapToGrid w:val="0"/>
        <w:spacing w:line="360" w:lineRule="auto"/>
        <w:ind w:firstLineChars="200" w:firstLine="480"/>
        <w:rPr>
          <w:rFonts w:ascii="华文楷体" w:eastAsia="华文楷体" w:hAnsi="华文楷体" w:cs="宋体"/>
          <w:szCs w:val="21"/>
        </w:rPr>
      </w:pPr>
      <w:r w:rsidRPr="00F91279">
        <w:rPr>
          <w:rFonts w:ascii="华文楷体" w:eastAsia="华文楷体" w:hAnsi="华文楷体" w:cs="宋体" w:hint="eastAsia"/>
          <w:szCs w:val="21"/>
        </w:rPr>
        <w:t>1.1.</w:t>
      </w:r>
      <w:r w:rsidRPr="00F91279">
        <w:rPr>
          <w:rFonts w:ascii="华文楷体" w:eastAsia="华文楷体" w:hAnsi="华文楷体" w:cs="宋体" w:hint="eastAsia"/>
          <w:szCs w:val="21"/>
        </w:rPr>
        <w:t>中标人负责产品全部运输，包括装卸及现场搬运及保管，直至项目验收合格；</w:t>
      </w:r>
    </w:p>
    <w:p w:rsidR="001A0F64" w:rsidRPr="00F91279" w:rsidRDefault="0008262D">
      <w:pPr>
        <w:adjustRightInd w:val="0"/>
        <w:snapToGrid w:val="0"/>
        <w:spacing w:line="360" w:lineRule="auto"/>
        <w:ind w:firstLineChars="200" w:firstLine="480"/>
        <w:rPr>
          <w:rFonts w:ascii="华文楷体" w:eastAsia="华文楷体" w:hAnsi="华文楷体" w:cs="宋体"/>
          <w:szCs w:val="21"/>
        </w:rPr>
      </w:pPr>
      <w:r w:rsidRPr="00F91279">
        <w:rPr>
          <w:rFonts w:ascii="华文楷体" w:eastAsia="华文楷体" w:hAnsi="华文楷体" w:cs="宋体" w:hint="eastAsia"/>
          <w:szCs w:val="21"/>
        </w:rPr>
        <w:t>1.2</w:t>
      </w:r>
      <w:r w:rsidRPr="00F91279">
        <w:rPr>
          <w:rFonts w:ascii="华文楷体" w:eastAsia="华文楷体" w:hAnsi="华文楷体" w:cs="宋体" w:hint="eastAsia"/>
          <w:szCs w:val="21"/>
        </w:rPr>
        <w:t>中标人负责其派出的工作人员的人身意外保险。</w:t>
      </w:r>
    </w:p>
    <w:p w:rsidR="001A0F64" w:rsidRPr="00F91279" w:rsidRDefault="0008262D" w:rsidP="002D6D96">
      <w:pPr>
        <w:adjustRightInd w:val="0"/>
        <w:snapToGrid w:val="0"/>
        <w:spacing w:line="360" w:lineRule="auto"/>
        <w:ind w:firstLineChars="200" w:firstLine="480"/>
        <w:rPr>
          <w:rFonts w:ascii="华文楷体" w:eastAsia="华文楷体" w:hAnsi="华文楷体" w:cs="宋体"/>
          <w:b/>
          <w:bCs/>
          <w:szCs w:val="21"/>
        </w:rPr>
      </w:pPr>
      <w:r w:rsidRPr="00F91279">
        <w:rPr>
          <w:rFonts w:ascii="华文楷体" w:eastAsia="华文楷体" w:hAnsi="华文楷体" w:cs="宋体" w:hint="eastAsia"/>
          <w:b/>
          <w:bCs/>
          <w:szCs w:val="21"/>
        </w:rPr>
        <w:t>2</w:t>
      </w:r>
      <w:r w:rsidRPr="00F91279">
        <w:rPr>
          <w:rFonts w:ascii="华文楷体" w:eastAsia="华文楷体" w:hAnsi="华文楷体" w:cs="宋体" w:hint="eastAsia"/>
          <w:b/>
          <w:bCs/>
          <w:szCs w:val="21"/>
        </w:rPr>
        <w:t>、验收条件</w:t>
      </w:r>
    </w:p>
    <w:p w:rsidR="001A0F64" w:rsidRPr="00F91279" w:rsidRDefault="0008262D">
      <w:pPr>
        <w:adjustRightInd w:val="0"/>
        <w:snapToGrid w:val="0"/>
        <w:spacing w:line="360" w:lineRule="auto"/>
        <w:ind w:firstLineChars="200" w:firstLine="480"/>
        <w:rPr>
          <w:rFonts w:ascii="华文楷体" w:eastAsia="华文楷体" w:hAnsi="华文楷体" w:cs="宋体"/>
          <w:szCs w:val="21"/>
        </w:rPr>
      </w:pPr>
      <w:r w:rsidRPr="00F91279">
        <w:rPr>
          <w:rFonts w:ascii="华文楷体" w:eastAsia="华文楷体" w:hAnsi="华文楷体" w:cs="宋体" w:hint="eastAsia"/>
          <w:szCs w:val="21"/>
        </w:rPr>
        <w:t>产品交付验收前，必须达到下列基本条件，否则不予验收。</w:t>
      </w:r>
    </w:p>
    <w:p w:rsidR="001A0F64" w:rsidRPr="00F91279" w:rsidRDefault="0008262D">
      <w:pPr>
        <w:adjustRightInd w:val="0"/>
        <w:snapToGrid w:val="0"/>
        <w:spacing w:line="360" w:lineRule="auto"/>
        <w:ind w:firstLineChars="200" w:firstLine="480"/>
        <w:rPr>
          <w:rFonts w:ascii="华文楷体" w:eastAsia="华文楷体" w:hAnsi="华文楷体" w:cs="宋体"/>
          <w:szCs w:val="21"/>
        </w:rPr>
      </w:pPr>
      <w:r w:rsidRPr="00F91279">
        <w:rPr>
          <w:rFonts w:ascii="华文楷体" w:eastAsia="华文楷体" w:hAnsi="华文楷体" w:cs="宋体" w:hint="eastAsia"/>
          <w:szCs w:val="21"/>
        </w:rPr>
        <w:t>2.1</w:t>
      </w:r>
      <w:r w:rsidRPr="00F91279">
        <w:rPr>
          <w:rFonts w:ascii="华文楷体" w:eastAsia="华文楷体" w:hAnsi="华文楷体" w:cs="宋体" w:hint="eastAsia"/>
          <w:szCs w:val="21"/>
        </w:rPr>
        <w:t>必须提供完整准确的操作使用中文说明书</w:t>
      </w:r>
      <w:r w:rsidRPr="00F91279">
        <w:rPr>
          <w:rFonts w:ascii="华文楷体" w:eastAsia="华文楷体" w:hAnsi="华文楷体" w:cs="宋体" w:hint="eastAsia"/>
          <w:szCs w:val="21"/>
        </w:rPr>
        <w:t>,</w:t>
      </w:r>
      <w:r w:rsidRPr="00F91279">
        <w:rPr>
          <w:rFonts w:ascii="华文楷体" w:eastAsia="华文楷体" w:hAnsi="华文楷体" w:cs="宋体" w:hint="eastAsia"/>
          <w:szCs w:val="21"/>
        </w:rPr>
        <w:t>电子版一份、纸质版二份。纸质版的必须印制精美</w:t>
      </w:r>
      <w:r w:rsidRPr="00F91279">
        <w:rPr>
          <w:rFonts w:ascii="华文楷体" w:eastAsia="华文楷体" w:hAnsi="华文楷体" w:cs="宋体" w:hint="eastAsia"/>
          <w:szCs w:val="21"/>
        </w:rPr>
        <w:t>,</w:t>
      </w:r>
      <w:r w:rsidRPr="00F91279">
        <w:rPr>
          <w:rFonts w:ascii="华文楷体" w:eastAsia="华文楷体" w:hAnsi="华文楷体" w:cs="宋体" w:hint="eastAsia"/>
          <w:szCs w:val="21"/>
        </w:rPr>
        <w:t>装订成册；电子版必须复制保存到</w:t>
      </w:r>
      <w:r w:rsidRPr="00F91279">
        <w:rPr>
          <w:rFonts w:ascii="华文楷体" w:eastAsia="华文楷体" w:hAnsi="华文楷体" w:cs="宋体" w:hint="eastAsia"/>
          <w:szCs w:val="21"/>
        </w:rPr>
        <w:t>U</w:t>
      </w:r>
      <w:r w:rsidRPr="00F91279">
        <w:rPr>
          <w:rFonts w:ascii="华文楷体" w:eastAsia="华文楷体" w:hAnsi="华文楷体" w:cs="宋体" w:hint="eastAsia"/>
          <w:szCs w:val="21"/>
        </w:rPr>
        <w:t>盘；</w:t>
      </w:r>
    </w:p>
    <w:p w:rsidR="001A0F64" w:rsidRPr="00F91279" w:rsidRDefault="0008262D">
      <w:pPr>
        <w:adjustRightInd w:val="0"/>
        <w:snapToGrid w:val="0"/>
        <w:spacing w:line="360" w:lineRule="auto"/>
        <w:ind w:firstLineChars="200" w:firstLine="480"/>
        <w:rPr>
          <w:rFonts w:ascii="华文楷体" w:eastAsia="华文楷体" w:hAnsi="华文楷体" w:cs="宋体"/>
          <w:szCs w:val="21"/>
        </w:rPr>
      </w:pPr>
      <w:r w:rsidRPr="00F91279">
        <w:rPr>
          <w:rFonts w:ascii="华文楷体" w:eastAsia="华文楷体" w:hAnsi="华文楷体" w:cs="宋体" w:hint="eastAsia"/>
          <w:szCs w:val="21"/>
        </w:rPr>
        <w:t>2.2</w:t>
      </w:r>
      <w:r w:rsidRPr="00F91279">
        <w:rPr>
          <w:rFonts w:ascii="华文楷体" w:eastAsia="华文楷体" w:hAnsi="华文楷体" w:cs="宋体" w:hint="eastAsia"/>
          <w:szCs w:val="21"/>
        </w:rPr>
        <w:t>所有产品外包装箱、单个产品包装盒及装备上必须具有下列基本信息：产品制造商、生产日期、有效期、制造商联系人、联系电话；代理商联系人、联系电话、售后联系人、联系方式。</w:t>
      </w:r>
    </w:p>
    <w:p w:rsidR="001A0F64" w:rsidRPr="00F91279" w:rsidRDefault="0008262D">
      <w:pPr>
        <w:numPr>
          <w:ilvl w:val="0"/>
          <w:numId w:val="9"/>
        </w:numPr>
        <w:adjustRightInd w:val="0"/>
        <w:snapToGrid w:val="0"/>
        <w:spacing w:line="360" w:lineRule="auto"/>
        <w:ind w:firstLineChars="200" w:firstLine="480"/>
        <w:rPr>
          <w:rFonts w:ascii="华文楷体" w:eastAsia="华文楷体" w:hAnsi="华文楷体" w:cs="宋体"/>
          <w:bCs/>
          <w:szCs w:val="21"/>
        </w:rPr>
      </w:pPr>
      <w:r w:rsidRPr="00F91279">
        <w:rPr>
          <w:rFonts w:ascii="华文楷体" w:eastAsia="华文楷体" w:hAnsi="华文楷体" w:cs="宋体" w:hint="eastAsia"/>
          <w:bCs/>
          <w:szCs w:val="21"/>
        </w:rPr>
        <w:t>货物验收</w:t>
      </w:r>
    </w:p>
    <w:p w:rsidR="001A0F64" w:rsidRPr="00F91279" w:rsidRDefault="0008262D">
      <w:pPr>
        <w:adjustRightInd w:val="0"/>
        <w:snapToGrid w:val="0"/>
        <w:spacing w:line="360" w:lineRule="auto"/>
        <w:ind w:firstLineChars="200" w:firstLine="480"/>
        <w:rPr>
          <w:rFonts w:ascii="华文楷体" w:eastAsia="华文楷体" w:hAnsi="华文楷体" w:cs="宋体"/>
          <w:szCs w:val="21"/>
        </w:rPr>
      </w:pPr>
      <w:r w:rsidRPr="00F91279">
        <w:rPr>
          <w:rFonts w:ascii="华文楷体" w:eastAsia="华文楷体" w:hAnsi="华文楷体" w:cs="宋体" w:hint="eastAsia"/>
          <w:bCs/>
          <w:szCs w:val="21"/>
        </w:rPr>
        <w:t>3.1</w:t>
      </w:r>
      <w:r w:rsidRPr="00F91279">
        <w:rPr>
          <w:rFonts w:ascii="华文楷体" w:eastAsia="华文楷体" w:hAnsi="华文楷体" w:cs="宋体" w:hint="eastAsia"/>
          <w:szCs w:val="21"/>
        </w:rPr>
        <w:t>乙</w:t>
      </w:r>
      <w:r w:rsidRPr="00F91279">
        <w:rPr>
          <w:rFonts w:ascii="华文楷体" w:eastAsia="华文楷体" w:hAnsi="华文楷体" w:cs="宋体" w:hint="eastAsia"/>
          <w:szCs w:val="21"/>
        </w:rPr>
        <w:t>方保证提供给甲方的货物是货物生产厂商原造的，全新的，并完全符合甲方的各项使用目的或在采购时提出的各项需要。根据《国家消防救援局办公室关于推广应用新版消防装备管理系统的通知》要求，中标人在交付装备时须附着由“消防装备物资信息采集系统”生成数据制作的</w:t>
      </w:r>
      <w:proofErr w:type="gramStart"/>
      <w:r w:rsidRPr="00F91279">
        <w:rPr>
          <w:rFonts w:ascii="华文楷体" w:eastAsia="华文楷体" w:hAnsi="华文楷体" w:cs="宋体" w:hint="eastAsia"/>
          <w:szCs w:val="21"/>
        </w:rPr>
        <w:t>二维码和</w:t>
      </w:r>
      <w:proofErr w:type="gramEnd"/>
      <w:r w:rsidRPr="00F91279">
        <w:rPr>
          <w:rFonts w:ascii="华文楷体" w:eastAsia="华文楷体" w:hAnsi="华文楷体" w:cs="宋体" w:hint="eastAsia"/>
          <w:szCs w:val="21"/>
        </w:rPr>
        <w:t xml:space="preserve"> RFID</w:t>
      </w:r>
      <w:r w:rsidRPr="00F91279">
        <w:rPr>
          <w:rFonts w:ascii="华文楷体" w:eastAsia="华文楷体" w:hAnsi="华文楷体" w:cs="宋体" w:hint="eastAsia"/>
          <w:szCs w:val="21"/>
        </w:rPr>
        <w:t>。</w:t>
      </w:r>
    </w:p>
    <w:p w:rsidR="001A0F64" w:rsidRPr="00F91279" w:rsidRDefault="0008262D">
      <w:pPr>
        <w:adjustRightInd w:val="0"/>
        <w:snapToGrid w:val="0"/>
        <w:spacing w:line="360" w:lineRule="auto"/>
        <w:ind w:firstLineChars="200" w:firstLine="480"/>
        <w:rPr>
          <w:rFonts w:ascii="华文楷体" w:eastAsia="华文楷体" w:hAnsi="华文楷体" w:cs="宋体"/>
          <w:szCs w:val="21"/>
        </w:rPr>
      </w:pPr>
      <w:r w:rsidRPr="00F91279">
        <w:rPr>
          <w:rFonts w:ascii="华文楷体" w:eastAsia="华文楷体" w:hAnsi="华文楷体" w:cs="宋体" w:hint="eastAsia"/>
          <w:szCs w:val="21"/>
        </w:rPr>
        <w:t>3.2</w:t>
      </w:r>
      <w:r w:rsidRPr="00F91279">
        <w:rPr>
          <w:rFonts w:ascii="华文楷体" w:eastAsia="华文楷体" w:hAnsi="华文楷体" w:cs="宋体" w:hint="eastAsia"/>
          <w:szCs w:val="21"/>
        </w:rPr>
        <w:t>甲方应在乙方交付时，根据货物的技术规格要求和质量标准对货物进行检查验收，对货物有异议，甲方有权当场拒收。如果发现数量不足或有质量、技术等问题，乙方应负责按照甲方的要求采取补足、更换或退货等处理措施，并承担由此发生的一切损失和费用。甲方有权邀请法定的质量检测机构参加验收，由其出具验收报告，参加验收的成员应当在验收书上签字，并承担相应的法律责任，检测费用由乙方承担。甲方也可以在收到货物后</w:t>
      </w:r>
      <w:r w:rsidRPr="00F91279">
        <w:rPr>
          <w:rFonts w:ascii="华文楷体" w:eastAsia="华文楷体" w:hAnsi="华文楷体" w:cs="宋体" w:hint="eastAsia"/>
          <w:szCs w:val="21"/>
        </w:rPr>
        <w:t>15</w:t>
      </w:r>
      <w:r w:rsidRPr="00F91279">
        <w:rPr>
          <w:rFonts w:ascii="华文楷体" w:eastAsia="华文楷体" w:hAnsi="华文楷体" w:cs="宋体" w:hint="eastAsia"/>
          <w:szCs w:val="21"/>
        </w:rPr>
        <w:t>日内向乙方提出书面异议，经双方核实确属乙方责任的，甲方有权退货。</w:t>
      </w:r>
    </w:p>
    <w:p w:rsidR="001A0F64" w:rsidRPr="00F91279" w:rsidRDefault="0008262D">
      <w:pPr>
        <w:adjustRightInd w:val="0"/>
        <w:snapToGrid w:val="0"/>
        <w:spacing w:line="360" w:lineRule="auto"/>
        <w:ind w:firstLineChars="200" w:firstLine="480"/>
        <w:rPr>
          <w:rFonts w:ascii="华文楷体" w:eastAsia="华文楷体" w:hAnsi="华文楷体" w:cs="宋体"/>
          <w:szCs w:val="21"/>
        </w:rPr>
      </w:pPr>
      <w:r w:rsidRPr="00F91279">
        <w:rPr>
          <w:rFonts w:ascii="华文楷体" w:eastAsia="华文楷体" w:hAnsi="华文楷体" w:cs="宋体" w:hint="eastAsia"/>
          <w:szCs w:val="21"/>
        </w:rPr>
        <w:t>3.3</w:t>
      </w:r>
      <w:r w:rsidRPr="00F91279">
        <w:rPr>
          <w:rFonts w:ascii="华文楷体" w:eastAsia="华文楷体" w:hAnsi="华文楷体" w:cs="宋体" w:hint="eastAsia"/>
          <w:szCs w:val="21"/>
        </w:rPr>
        <w:t>乙方在其投标文件技术规格响应表中标明的正偏离</w:t>
      </w:r>
      <w:r w:rsidRPr="00F91279">
        <w:rPr>
          <w:rFonts w:ascii="华文楷体" w:eastAsia="华文楷体" w:hAnsi="华文楷体" w:cs="宋体" w:hint="eastAsia"/>
          <w:szCs w:val="21"/>
        </w:rPr>
        <w:t>或无偏离设备，在验收、安装调试等环节如发现所供货</w:t>
      </w:r>
      <w:proofErr w:type="gramStart"/>
      <w:r w:rsidRPr="00F91279">
        <w:rPr>
          <w:rFonts w:ascii="华文楷体" w:eastAsia="华文楷体" w:hAnsi="华文楷体" w:cs="宋体" w:hint="eastAsia"/>
          <w:szCs w:val="21"/>
        </w:rPr>
        <w:t>物技术</w:t>
      </w:r>
      <w:proofErr w:type="gramEnd"/>
      <w:r w:rsidRPr="00F91279">
        <w:rPr>
          <w:rFonts w:ascii="华文楷体" w:eastAsia="华文楷体" w:hAnsi="华文楷体" w:cs="宋体" w:hint="eastAsia"/>
          <w:szCs w:val="21"/>
        </w:rPr>
        <w:t>参数指标实际为负偏离或所供货物技</w:t>
      </w:r>
      <w:r w:rsidRPr="00F91279">
        <w:rPr>
          <w:rFonts w:ascii="华文楷体" w:eastAsia="华文楷体" w:hAnsi="华文楷体" w:cs="宋体" w:hint="eastAsia"/>
          <w:szCs w:val="21"/>
        </w:rPr>
        <w:lastRenderedPageBreak/>
        <w:t>术性能与投标响应不符的，甲方有权拒收。</w:t>
      </w:r>
    </w:p>
    <w:p w:rsidR="001A0F64" w:rsidRPr="00F91279" w:rsidRDefault="0008262D">
      <w:pPr>
        <w:adjustRightInd w:val="0"/>
        <w:snapToGrid w:val="0"/>
        <w:spacing w:line="360" w:lineRule="auto"/>
        <w:ind w:firstLineChars="200" w:firstLine="480"/>
        <w:rPr>
          <w:rFonts w:ascii="华文楷体" w:eastAsia="华文楷体" w:hAnsi="华文楷体" w:cs="宋体"/>
          <w:szCs w:val="21"/>
        </w:rPr>
      </w:pPr>
      <w:r w:rsidRPr="00F91279">
        <w:rPr>
          <w:rFonts w:ascii="华文楷体" w:eastAsia="华文楷体" w:hAnsi="华文楷体" w:cs="宋体" w:hint="eastAsia"/>
          <w:szCs w:val="21"/>
        </w:rPr>
        <w:t>3.4</w:t>
      </w:r>
      <w:r w:rsidRPr="00F91279">
        <w:rPr>
          <w:rFonts w:ascii="华文楷体" w:eastAsia="华文楷体" w:hAnsi="华文楷体" w:cs="宋体" w:hint="eastAsia"/>
          <w:szCs w:val="21"/>
        </w:rPr>
        <w:t>乙方应当出具货物的合格证书、出厂检验报告等相关质量证明文件（加盖乙方公章），乙方未能提供上述资料的，甲方有权拒收。</w:t>
      </w:r>
    </w:p>
    <w:p w:rsidR="001A0F64" w:rsidRPr="00F91279" w:rsidRDefault="0008262D">
      <w:pPr>
        <w:adjustRightInd w:val="0"/>
        <w:snapToGrid w:val="0"/>
        <w:spacing w:line="360" w:lineRule="auto"/>
        <w:ind w:firstLineChars="200" w:firstLine="480"/>
        <w:rPr>
          <w:rFonts w:ascii="华文楷体" w:eastAsia="华文楷体" w:hAnsi="华文楷体" w:cs="宋体"/>
          <w:szCs w:val="21"/>
        </w:rPr>
      </w:pPr>
      <w:r w:rsidRPr="00F91279">
        <w:rPr>
          <w:rFonts w:ascii="华文楷体" w:eastAsia="华文楷体" w:hAnsi="华文楷体" w:cs="宋体" w:hint="eastAsia"/>
          <w:szCs w:val="21"/>
        </w:rPr>
        <w:t>3.5</w:t>
      </w:r>
      <w:r w:rsidRPr="00F91279">
        <w:rPr>
          <w:rFonts w:ascii="华文楷体" w:eastAsia="华文楷体" w:hAnsi="华文楷体" w:cs="宋体" w:hint="eastAsia"/>
          <w:szCs w:val="21"/>
        </w:rPr>
        <w:t>甲方有权在验货时对货物进行抽样并送交权威检测机构按相关标准进行检测，验货及抽样检测不合格的，相关费用均由乙方承担。</w:t>
      </w:r>
    </w:p>
    <w:p w:rsidR="001A0F64" w:rsidRPr="00F91279" w:rsidRDefault="0008262D">
      <w:pPr>
        <w:adjustRightInd w:val="0"/>
        <w:snapToGrid w:val="0"/>
        <w:spacing w:line="360" w:lineRule="auto"/>
        <w:ind w:firstLineChars="200" w:firstLine="480"/>
        <w:rPr>
          <w:rFonts w:ascii="华文楷体" w:eastAsia="华文楷体" w:hAnsi="华文楷体" w:cs="宋体"/>
          <w:szCs w:val="21"/>
        </w:rPr>
      </w:pPr>
      <w:r w:rsidRPr="00F91279">
        <w:rPr>
          <w:rFonts w:ascii="华文楷体" w:eastAsia="华文楷体" w:hAnsi="华文楷体" w:cs="宋体" w:hint="eastAsia"/>
          <w:szCs w:val="21"/>
        </w:rPr>
        <w:t>3.6</w:t>
      </w:r>
      <w:r w:rsidRPr="00F91279">
        <w:rPr>
          <w:rFonts w:ascii="华文楷体" w:eastAsia="华文楷体" w:hAnsi="华文楷体" w:cs="宋体" w:hint="eastAsia"/>
          <w:szCs w:val="21"/>
        </w:rPr>
        <w:t>甲方将按照招标文件、乙方投标文件及本合同作为验收的依据，如乙方不能通过甲方验收的，甲方有权提出退货并扣除质保金，或要求乙方按照验收标准进</w:t>
      </w:r>
      <w:r w:rsidRPr="00F91279">
        <w:rPr>
          <w:rFonts w:ascii="华文楷体" w:eastAsia="华文楷体" w:hAnsi="华文楷体" w:cs="宋体" w:hint="eastAsia"/>
          <w:szCs w:val="21"/>
        </w:rPr>
        <w:t>行整改。如</w:t>
      </w:r>
      <w:r w:rsidRPr="00F91279">
        <w:rPr>
          <w:rFonts w:ascii="华文楷体" w:eastAsia="华文楷体" w:hAnsi="华文楷体" w:cs="宋体" w:hint="eastAsia"/>
          <w:szCs w:val="21"/>
        </w:rPr>
        <w:t>2</w:t>
      </w:r>
      <w:r w:rsidRPr="00F91279">
        <w:rPr>
          <w:rFonts w:ascii="华文楷体" w:eastAsia="华文楷体" w:hAnsi="华文楷体" w:cs="宋体" w:hint="eastAsia"/>
          <w:szCs w:val="21"/>
        </w:rPr>
        <w:t>次验收后，仍验收不合格的，甲方有权终止合同，乙方应向甲方支付违约金并返还甲方已支付价款。</w:t>
      </w:r>
    </w:p>
    <w:p w:rsidR="001A0F64" w:rsidRPr="00F91279" w:rsidRDefault="0008262D">
      <w:pPr>
        <w:adjustRightInd w:val="0"/>
        <w:snapToGrid w:val="0"/>
        <w:spacing w:line="360" w:lineRule="auto"/>
        <w:ind w:firstLineChars="200" w:firstLine="480"/>
        <w:rPr>
          <w:rFonts w:ascii="华文楷体" w:eastAsia="华文楷体" w:hAnsi="华文楷体" w:cs="宋体"/>
          <w:szCs w:val="21"/>
        </w:rPr>
      </w:pPr>
      <w:r w:rsidRPr="00F91279">
        <w:rPr>
          <w:rFonts w:ascii="华文楷体" w:eastAsia="华文楷体" w:hAnsi="华文楷体" w:cs="宋体" w:hint="eastAsia"/>
          <w:szCs w:val="21"/>
        </w:rPr>
        <w:t>3.7</w:t>
      </w:r>
      <w:r w:rsidRPr="00F91279">
        <w:rPr>
          <w:rFonts w:ascii="华文楷体" w:eastAsia="华文楷体" w:hAnsi="华文楷体" w:cs="宋体" w:hint="eastAsia"/>
          <w:szCs w:val="21"/>
        </w:rPr>
        <w:t>交货时，乙方应将货物、产品合格证等质量证明文件、使用说明及保修文件、其他配套物品和资料等全部交付给甲方，由乙方送货人员与甲方收货负责人共同签字确认，双方签字确认之日即为该批货物交付之日。验收不合格，甲方拒收或退货的，乙方负责</w:t>
      </w:r>
      <w:proofErr w:type="gramStart"/>
      <w:r w:rsidRPr="00F91279">
        <w:rPr>
          <w:rFonts w:ascii="华文楷体" w:eastAsia="华文楷体" w:hAnsi="华文楷体" w:cs="宋体" w:hint="eastAsia"/>
          <w:szCs w:val="21"/>
        </w:rPr>
        <w:t>退换货并承担</w:t>
      </w:r>
      <w:proofErr w:type="gramEnd"/>
      <w:r w:rsidRPr="00F91279">
        <w:rPr>
          <w:rFonts w:ascii="华文楷体" w:eastAsia="华文楷体" w:hAnsi="华文楷体" w:cs="宋体" w:hint="eastAsia"/>
          <w:szCs w:val="21"/>
        </w:rPr>
        <w:t>增加的费用和给甲方造成的损失。</w:t>
      </w:r>
    </w:p>
    <w:p w:rsidR="001A0F64" w:rsidRPr="00F91279" w:rsidRDefault="0008262D">
      <w:pPr>
        <w:adjustRightInd w:val="0"/>
        <w:snapToGrid w:val="0"/>
        <w:spacing w:line="360" w:lineRule="auto"/>
        <w:ind w:firstLineChars="200" w:firstLine="480"/>
        <w:rPr>
          <w:rFonts w:ascii="华文楷体" w:eastAsia="华文楷体" w:hAnsi="华文楷体" w:cs="宋体"/>
          <w:szCs w:val="21"/>
        </w:rPr>
      </w:pPr>
      <w:r w:rsidRPr="00F91279">
        <w:rPr>
          <w:rFonts w:ascii="华文楷体" w:eastAsia="华文楷体" w:hAnsi="华文楷体" w:cs="宋体" w:hint="eastAsia"/>
          <w:szCs w:val="21"/>
        </w:rPr>
        <w:t>3.8</w:t>
      </w:r>
      <w:r w:rsidRPr="00F91279">
        <w:rPr>
          <w:rFonts w:ascii="华文楷体" w:eastAsia="华文楷体" w:hAnsi="华文楷体" w:cs="宋体" w:hint="eastAsia"/>
          <w:szCs w:val="21"/>
        </w:rPr>
        <w:t>货物验收合格后，填写《验收单》，并由甲乙双方共同盖章后方可生效。</w:t>
      </w:r>
    </w:p>
    <w:p w:rsidR="001A0F64" w:rsidRPr="00F91279" w:rsidRDefault="0008262D">
      <w:pPr>
        <w:adjustRightInd w:val="0"/>
        <w:snapToGrid w:val="0"/>
        <w:spacing w:line="360" w:lineRule="auto"/>
        <w:ind w:firstLineChars="200" w:firstLine="480"/>
        <w:rPr>
          <w:rFonts w:ascii="华文楷体" w:eastAsia="华文楷体" w:hAnsi="华文楷体" w:cs="宋体"/>
          <w:szCs w:val="21"/>
        </w:rPr>
      </w:pPr>
      <w:r w:rsidRPr="00F91279">
        <w:rPr>
          <w:rFonts w:ascii="华文楷体" w:eastAsia="华文楷体" w:hAnsi="华文楷体" w:cs="宋体" w:hint="eastAsia"/>
          <w:szCs w:val="21"/>
        </w:rPr>
        <w:t>3.9</w:t>
      </w:r>
      <w:r w:rsidRPr="00F91279">
        <w:rPr>
          <w:rFonts w:ascii="华文楷体" w:eastAsia="华文楷体" w:hAnsi="华文楷体" w:cs="宋体" w:hint="eastAsia"/>
          <w:szCs w:val="21"/>
        </w:rPr>
        <w:t>本合同下的货物及追加、更换、补充的货物</w:t>
      </w:r>
      <w:r w:rsidRPr="00F91279">
        <w:rPr>
          <w:rFonts w:ascii="华文楷体" w:eastAsia="华文楷体" w:hAnsi="华文楷体" w:cs="宋体" w:hint="eastAsia"/>
          <w:szCs w:val="21"/>
        </w:rPr>
        <w:t>(</w:t>
      </w:r>
      <w:r w:rsidRPr="00F91279">
        <w:rPr>
          <w:rFonts w:ascii="华文楷体" w:eastAsia="华文楷体" w:hAnsi="华文楷体" w:cs="宋体" w:hint="eastAsia"/>
          <w:szCs w:val="21"/>
        </w:rPr>
        <w:t>含零件、部件、配件</w:t>
      </w:r>
      <w:r w:rsidRPr="00F91279">
        <w:rPr>
          <w:rFonts w:ascii="华文楷体" w:eastAsia="华文楷体" w:hAnsi="华文楷体" w:cs="宋体" w:hint="eastAsia"/>
          <w:szCs w:val="21"/>
        </w:rPr>
        <w:t>)</w:t>
      </w:r>
      <w:r w:rsidRPr="00F91279">
        <w:rPr>
          <w:rFonts w:ascii="华文楷体" w:eastAsia="华文楷体" w:hAnsi="华文楷体" w:cs="宋体" w:hint="eastAsia"/>
          <w:szCs w:val="21"/>
        </w:rPr>
        <w:t>的风险自货物交付甲方且由甲方确认验收合格时转移。乙方应承担货物在交付甲方且由甲方确认验收合格前的一切风险，除非货损是由于甲方明显不当的作为所直接引起的，但</w:t>
      </w:r>
      <w:proofErr w:type="gramStart"/>
      <w:r w:rsidRPr="00F91279">
        <w:rPr>
          <w:rFonts w:ascii="华文楷体" w:eastAsia="华文楷体" w:hAnsi="华文楷体" w:cs="宋体" w:hint="eastAsia"/>
          <w:szCs w:val="21"/>
        </w:rPr>
        <w:t>该作为</w:t>
      </w:r>
      <w:proofErr w:type="gramEnd"/>
      <w:r w:rsidRPr="00F91279">
        <w:rPr>
          <w:rFonts w:ascii="华文楷体" w:eastAsia="华文楷体" w:hAnsi="华文楷体" w:cs="宋体" w:hint="eastAsia"/>
          <w:szCs w:val="21"/>
        </w:rPr>
        <w:t>不包括验收的行为。</w:t>
      </w:r>
    </w:p>
    <w:p w:rsidR="001A0F64" w:rsidRPr="00F91279" w:rsidRDefault="0008262D">
      <w:pPr>
        <w:adjustRightInd w:val="0"/>
        <w:snapToGrid w:val="0"/>
        <w:spacing w:line="360" w:lineRule="auto"/>
        <w:ind w:firstLineChars="200" w:firstLine="480"/>
        <w:rPr>
          <w:rFonts w:ascii="华文楷体" w:eastAsia="华文楷体" w:hAnsi="华文楷体" w:cs="宋体"/>
          <w:szCs w:val="21"/>
        </w:rPr>
      </w:pPr>
      <w:r w:rsidRPr="00F91279">
        <w:rPr>
          <w:rFonts w:ascii="华文楷体" w:eastAsia="华文楷体" w:hAnsi="华文楷体" w:cs="宋体" w:hint="eastAsia"/>
          <w:szCs w:val="21"/>
        </w:rPr>
        <w:t>3.10</w:t>
      </w:r>
      <w:r w:rsidRPr="00F91279">
        <w:rPr>
          <w:rFonts w:ascii="华文楷体" w:eastAsia="华文楷体" w:hAnsi="华文楷体" w:cs="宋体" w:hint="eastAsia"/>
          <w:szCs w:val="21"/>
        </w:rPr>
        <w:t>乙方在约定的时间内未能弥补缺陷，甲方可采取必要的补救措施，但其风险和费用将由乙方承担，甲方根据合同规定对乙方行使的其他权利不受影响。</w:t>
      </w:r>
    </w:p>
    <w:p w:rsidR="001A0F64" w:rsidRPr="00F91279" w:rsidRDefault="0008262D">
      <w:pPr>
        <w:adjustRightInd w:val="0"/>
        <w:snapToGrid w:val="0"/>
        <w:spacing w:line="360" w:lineRule="auto"/>
        <w:ind w:firstLineChars="200" w:firstLine="480"/>
        <w:rPr>
          <w:rFonts w:ascii="华文楷体" w:eastAsia="华文楷体" w:hAnsi="华文楷体" w:cs="宋体"/>
          <w:szCs w:val="21"/>
        </w:rPr>
      </w:pPr>
      <w:r w:rsidRPr="00F91279">
        <w:rPr>
          <w:rFonts w:ascii="华文楷体" w:eastAsia="华文楷体" w:hAnsi="华文楷体" w:cs="宋体" w:hint="eastAsia"/>
          <w:szCs w:val="21"/>
        </w:rPr>
        <w:t>3.11</w:t>
      </w:r>
      <w:r w:rsidRPr="00F91279">
        <w:rPr>
          <w:rFonts w:ascii="华文楷体" w:eastAsia="华文楷体" w:hAnsi="华文楷体" w:cs="宋体" w:hint="eastAsia"/>
          <w:szCs w:val="21"/>
        </w:rPr>
        <w:t>补救措施和索赔</w:t>
      </w:r>
    </w:p>
    <w:p w:rsidR="001A0F64" w:rsidRPr="00F91279" w:rsidRDefault="0008262D">
      <w:pPr>
        <w:adjustRightInd w:val="0"/>
        <w:snapToGrid w:val="0"/>
        <w:spacing w:line="360" w:lineRule="auto"/>
        <w:ind w:firstLineChars="200" w:firstLine="480"/>
        <w:rPr>
          <w:rFonts w:ascii="华文楷体" w:eastAsia="华文楷体" w:hAnsi="华文楷体" w:cs="宋体"/>
          <w:szCs w:val="21"/>
        </w:rPr>
      </w:pPr>
      <w:r w:rsidRPr="00F91279">
        <w:rPr>
          <w:rFonts w:ascii="华文楷体" w:eastAsia="华文楷体" w:hAnsi="华文楷体" w:cs="宋体" w:hint="eastAsia"/>
          <w:szCs w:val="21"/>
        </w:rPr>
        <w:t>3.11.1</w:t>
      </w:r>
      <w:r w:rsidRPr="00F91279">
        <w:rPr>
          <w:rFonts w:ascii="华文楷体" w:eastAsia="华文楷体" w:hAnsi="华文楷体" w:cs="宋体" w:hint="eastAsia"/>
          <w:szCs w:val="21"/>
        </w:rPr>
        <w:t>甲方有权根据质量检测部门出具的检验证书向乙方提出索赔。</w:t>
      </w:r>
    </w:p>
    <w:p w:rsidR="001A0F64" w:rsidRPr="00F91279" w:rsidRDefault="0008262D">
      <w:pPr>
        <w:adjustRightInd w:val="0"/>
        <w:snapToGrid w:val="0"/>
        <w:spacing w:line="360" w:lineRule="auto"/>
        <w:ind w:firstLineChars="200" w:firstLine="480"/>
        <w:rPr>
          <w:rFonts w:ascii="华文楷体" w:eastAsia="华文楷体" w:hAnsi="华文楷体" w:cs="宋体"/>
          <w:szCs w:val="21"/>
        </w:rPr>
      </w:pPr>
      <w:r w:rsidRPr="00F91279">
        <w:rPr>
          <w:rFonts w:ascii="华文楷体" w:eastAsia="华文楷体" w:hAnsi="华文楷体" w:cs="宋体" w:hint="eastAsia"/>
          <w:szCs w:val="21"/>
        </w:rPr>
        <w:t>3.11.2</w:t>
      </w:r>
      <w:r w:rsidRPr="00F91279">
        <w:rPr>
          <w:rFonts w:ascii="华文楷体" w:eastAsia="华文楷体" w:hAnsi="华文楷体" w:cs="宋体" w:hint="eastAsia"/>
          <w:szCs w:val="21"/>
        </w:rPr>
        <w:t>在检验期和</w:t>
      </w:r>
      <w:proofErr w:type="gramStart"/>
      <w:r w:rsidRPr="00F91279">
        <w:rPr>
          <w:rFonts w:ascii="华文楷体" w:eastAsia="华文楷体" w:hAnsi="华文楷体" w:cs="宋体" w:hint="eastAsia"/>
          <w:szCs w:val="21"/>
        </w:rPr>
        <w:t>质保期</w:t>
      </w:r>
      <w:proofErr w:type="gramEnd"/>
      <w:r w:rsidRPr="00F91279">
        <w:rPr>
          <w:rFonts w:ascii="华文楷体" w:eastAsia="华文楷体" w:hAnsi="华文楷体" w:cs="宋体" w:hint="eastAsia"/>
          <w:szCs w:val="21"/>
        </w:rPr>
        <w:t>内，如果乙方对缺陷产品负有责任而甲方提出索赔，乙方应按照甲方同意的下</w:t>
      </w:r>
      <w:r w:rsidRPr="00F91279">
        <w:rPr>
          <w:rFonts w:ascii="华文楷体" w:eastAsia="华文楷体" w:hAnsi="华文楷体" w:cs="宋体" w:hint="eastAsia"/>
          <w:szCs w:val="21"/>
        </w:rPr>
        <w:t>列一种或多种方式解决索赔事宜：</w:t>
      </w:r>
    </w:p>
    <w:p w:rsidR="001A0F64" w:rsidRPr="00F91279" w:rsidRDefault="0008262D">
      <w:pPr>
        <w:adjustRightInd w:val="0"/>
        <w:snapToGrid w:val="0"/>
        <w:spacing w:line="360" w:lineRule="auto"/>
        <w:ind w:firstLineChars="200" w:firstLine="480"/>
        <w:rPr>
          <w:rFonts w:ascii="华文楷体" w:eastAsia="华文楷体" w:hAnsi="华文楷体" w:cs="宋体"/>
          <w:szCs w:val="21"/>
        </w:rPr>
      </w:pPr>
      <w:r w:rsidRPr="00F91279">
        <w:rPr>
          <w:rFonts w:ascii="华文楷体" w:eastAsia="华文楷体" w:hAnsi="华文楷体" w:cs="宋体" w:hint="eastAsia"/>
          <w:szCs w:val="21"/>
        </w:rPr>
        <w:t>3.11.3</w:t>
      </w:r>
      <w:r w:rsidRPr="00F91279">
        <w:rPr>
          <w:rFonts w:ascii="华文楷体" w:eastAsia="华文楷体" w:hAnsi="华文楷体" w:cs="宋体" w:hint="eastAsia"/>
          <w:szCs w:val="21"/>
        </w:rPr>
        <w:t>乙方同意对货物进行免费更换，由此发生的一切费用和损失由乙方承</w:t>
      </w:r>
      <w:r w:rsidRPr="00F91279">
        <w:rPr>
          <w:rFonts w:ascii="华文楷体" w:eastAsia="华文楷体" w:hAnsi="华文楷体" w:cs="宋体" w:hint="eastAsia"/>
          <w:szCs w:val="21"/>
        </w:rPr>
        <w:lastRenderedPageBreak/>
        <w:t>担，并向甲方支付延迟供货违约金；</w:t>
      </w:r>
    </w:p>
    <w:p w:rsidR="001A0F64" w:rsidRPr="00F91279" w:rsidRDefault="0008262D">
      <w:pPr>
        <w:adjustRightInd w:val="0"/>
        <w:snapToGrid w:val="0"/>
        <w:spacing w:line="360" w:lineRule="auto"/>
        <w:ind w:firstLineChars="200" w:firstLine="480"/>
        <w:rPr>
          <w:rFonts w:ascii="华文楷体" w:eastAsia="华文楷体" w:hAnsi="华文楷体" w:cs="宋体"/>
          <w:szCs w:val="21"/>
        </w:rPr>
      </w:pPr>
      <w:r w:rsidRPr="00F91279">
        <w:rPr>
          <w:rFonts w:ascii="华文楷体" w:eastAsia="华文楷体" w:hAnsi="华文楷体" w:cs="宋体" w:hint="eastAsia"/>
          <w:szCs w:val="21"/>
        </w:rPr>
        <w:t>3.11.4</w:t>
      </w:r>
      <w:r w:rsidRPr="00F91279">
        <w:rPr>
          <w:rFonts w:ascii="华文楷体" w:eastAsia="华文楷体" w:hAnsi="华文楷体" w:cs="宋体" w:hint="eastAsia"/>
          <w:szCs w:val="21"/>
        </w:rPr>
        <w:t>乙方同意退货并将货款退还给甲方，由此发生的一切费用和损失由乙方承担，并向甲方支付退货货物价款的违约金；</w:t>
      </w:r>
    </w:p>
    <w:p w:rsidR="001A0F64" w:rsidRPr="00F91279" w:rsidRDefault="0008262D">
      <w:pPr>
        <w:adjustRightInd w:val="0"/>
        <w:snapToGrid w:val="0"/>
        <w:spacing w:line="360" w:lineRule="auto"/>
        <w:ind w:firstLineChars="200" w:firstLine="480"/>
        <w:rPr>
          <w:rFonts w:ascii="华文楷体" w:eastAsia="华文楷体" w:hAnsi="华文楷体" w:cs="宋体"/>
          <w:szCs w:val="21"/>
        </w:rPr>
      </w:pPr>
      <w:r w:rsidRPr="00F91279">
        <w:rPr>
          <w:rFonts w:ascii="华文楷体" w:eastAsia="华文楷体" w:hAnsi="华文楷体" w:cs="宋体" w:hint="eastAsia"/>
          <w:szCs w:val="21"/>
        </w:rPr>
        <w:t>3.11.5</w:t>
      </w:r>
      <w:r w:rsidRPr="00F91279">
        <w:rPr>
          <w:rFonts w:ascii="华文楷体" w:eastAsia="华文楷体" w:hAnsi="华文楷体" w:cs="宋体" w:hint="eastAsia"/>
          <w:szCs w:val="21"/>
        </w:rPr>
        <w:t>根据货物的质量状况以及甲方所遭受的损失，经过甲乙双方商定降低货物的价格；</w:t>
      </w:r>
    </w:p>
    <w:p w:rsidR="001A0F64" w:rsidRPr="00F91279" w:rsidRDefault="0008262D">
      <w:pPr>
        <w:adjustRightInd w:val="0"/>
        <w:snapToGrid w:val="0"/>
        <w:spacing w:line="360" w:lineRule="auto"/>
        <w:ind w:firstLineChars="200" w:firstLine="480"/>
        <w:rPr>
          <w:rFonts w:ascii="华文楷体" w:eastAsia="华文楷体" w:hAnsi="华文楷体" w:cs="宋体"/>
          <w:szCs w:val="21"/>
        </w:rPr>
      </w:pPr>
      <w:r w:rsidRPr="00F91279">
        <w:rPr>
          <w:rFonts w:ascii="华文楷体" w:eastAsia="华文楷体" w:hAnsi="华文楷体" w:cs="宋体" w:hint="eastAsia"/>
          <w:szCs w:val="21"/>
        </w:rPr>
        <w:t>3.11.6</w:t>
      </w:r>
      <w:r w:rsidRPr="00F91279">
        <w:rPr>
          <w:rFonts w:ascii="华文楷体" w:eastAsia="华文楷体" w:hAnsi="华文楷体" w:cs="宋体" w:hint="eastAsia"/>
          <w:szCs w:val="21"/>
        </w:rPr>
        <w:t>乙方应在接到甲方通知后七天内负责采用符合合同规定的规格、质量和性能要求的新零件、部件和设备来更换有缺陷的部分或修补缺陷部分，其费用由乙方负担。同时，乙方应在约定</w:t>
      </w:r>
      <w:r w:rsidRPr="00F91279">
        <w:rPr>
          <w:rFonts w:ascii="华文楷体" w:eastAsia="华文楷体" w:hAnsi="华文楷体" w:cs="宋体" w:hint="eastAsia"/>
          <w:szCs w:val="21"/>
        </w:rPr>
        <w:t>的质保期基础上相应延长修补和</w:t>
      </w:r>
      <w:r w:rsidRPr="00F91279">
        <w:rPr>
          <w:rFonts w:ascii="华文楷体" w:eastAsia="华文楷体" w:hAnsi="华文楷体" w:cs="宋体" w:hint="eastAsia"/>
          <w:szCs w:val="21"/>
        </w:rPr>
        <w:t>/</w:t>
      </w:r>
      <w:r w:rsidRPr="00F91279">
        <w:rPr>
          <w:rFonts w:ascii="华文楷体" w:eastAsia="华文楷体" w:hAnsi="华文楷体" w:cs="宋体" w:hint="eastAsia"/>
          <w:szCs w:val="21"/>
        </w:rPr>
        <w:t>或更换件的质保期。</w:t>
      </w:r>
    </w:p>
    <w:p w:rsidR="001A0F64" w:rsidRPr="00F91279" w:rsidRDefault="0008262D">
      <w:pPr>
        <w:adjustRightInd w:val="0"/>
        <w:snapToGrid w:val="0"/>
        <w:spacing w:line="360" w:lineRule="auto"/>
        <w:ind w:firstLineChars="200" w:firstLine="480"/>
        <w:rPr>
          <w:rFonts w:ascii="华文楷体" w:eastAsia="华文楷体" w:hAnsi="华文楷体" w:cs="宋体"/>
        </w:rPr>
      </w:pPr>
      <w:r w:rsidRPr="00F91279">
        <w:rPr>
          <w:rFonts w:ascii="华文楷体" w:eastAsia="华文楷体" w:hAnsi="华文楷体" w:cs="宋体" w:hint="eastAsia"/>
          <w:szCs w:val="21"/>
        </w:rPr>
        <w:t>3.11.7</w:t>
      </w:r>
      <w:r w:rsidRPr="00F91279">
        <w:rPr>
          <w:rFonts w:ascii="华文楷体" w:eastAsia="华文楷体" w:hAnsi="华文楷体" w:cs="宋体" w:hint="eastAsia"/>
          <w:szCs w:val="21"/>
        </w:rPr>
        <w:t>如果在甲方发出索赔通知后十天内乙方未作答复，上述索赔应视为已被乙方接受。如果乙方未能在甲方索赔通知后十天内或甲方同意延长的期限内，按照上述规定的任何一种方法采取补救措施，甲方有权从应付货款中扣除索赔金额或没收履约保证金，如不足以弥补甲方损失的，甲方有权向乙方提出赔偿损失的要求。</w:t>
      </w:r>
    </w:p>
    <w:p w:rsidR="001A0F64" w:rsidRPr="00F91279" w:rsidRDefault="0008262D">
      <w:pPr>
        <w:adjustRightInd w:val="0"/>
        <w:snapToGrid w:val="0"/>
        <w:spacing w:line="360" w:lineRule="auto"/>
        <w:ind w:firstLineChars="200" w:firstLine="480"/>
        <w:rPr>
          <w:rFonts w:ascii="华文楷体" w:eastAsia="华文楷体" w:hAnsi="华文楷体" w:cs="宋体"/>
          <w:bCs/>
          <w:szCs w:val="21"/>
        </w:rPr>
      </w:pPr>
      <w:r w:rsidRPr="00F91279">
        <w:rPr>
          <w:rFonts w:ascii="华文楷体" w:eastAsia="华文楷体" w:hAnsi="华文楷体" w:cs="宋体" w:hint="eastAsia"/>
          <w:bCs/>
          <w:szCs w:val="21"/>
        </w:rPr>
        <w:t>3.12</w:t>
      </w:r>
      <w:r w:rsidRPr="00F91279">
        <w:rPr>
          <w:rFonts w:ascii="华文楷体" w:eastAsia="华文楷体" w:hAnsi="华文楷体" w:cs="宋体" w:hint="eastAsia"/>
          <w:bCs/>
          <w:szCs w:val="21"/>
        </w:rPr>
        <w:t>采购人有权在质保期内对所供货物进行抽样并送交检测机构进行检测，抽样检测不合格的，同批次全部产品将做退货处理并追究中标人相关责任。</w:t>
      </w:r>
    </w:p>
    <w:p w:rsidR="001A0F64" w:rsidRPr="00F91279" w:rsidRDefault="0008262D">
      <w:pPr>
        <w:adjustRightInd w:val="0"/>
        <w:snapToGrid w:val="0"/>
        <w:spacing w:line="360" w:lineRule="auto"/>
        <w:ind w:firstLineChars="200" w:firstLine="480"/>
        <w:rPr>
          <w:rFonts w:ascii="华文楷体" w:eastAsia="华文楷体" w:hAnsi="华文楷体" w:cs="宋体"/>
          <w:bCs/>
          <w:szCs w:val="21"/>
        </w:rPr>
      </w:pPr>
      <w:r w:rsidRPr="00F91279">
        <w:rPr>
          <w:rFonts w:ascii="华文楷体" w:eastAsia="华文楷体" w:hAnsi="华文楷体" w:cs="宋体" w:hint="eastAsia"/>
          <w:bCs/>
          <w:szCs w:val="21"/>
        </w:rPr>
        <w:t>3.13</w:t>
      </w:r>
      <w:r w:rsidRPr="00F91279">
        <w:rPr>
          <w:rFonts w:ascii="华文楷体" w:eastAsia="华文楷体" w:hAnsi="华文楷体" w:cs="宋体" w:hint="eastAsia"/>
          <w:bCs/>
          <w:szCs w:val="21"/>
        </w:rPr>
        <w:t>供应商就招标文件要求不得</w:t>
      </w:r>
      <w:proofErr w:type="gramStart"/>
      <w:r w:rsidRPr="00F91279">
        <w:rPr>
          <w:rFonts w:ascii="华文楷体" w:eastAsia="华文楷体" w:hAnsi="华文楷体" w:cs="宋体" w:hint="eastAsia"/>
          <w:bCs/>
          <w:szCs w:val="21"/>
        </w:rPr>
        <w:t>作出</w:t>
      </w:r>
      <w:proofErr w:type="gramEnd"/>
      <w:r w:rsidRPr="00F91279">
        <w:rPr>
          <w:rFonts w:ascii="华文楷体" w:eastAsia="华文楷体" w:hAnsi="华文楷体" w:cs="宋体" w:hint="eastAsia"/>
          <w:bCs/>
          <w:szCs w:val="21"/>
        </w:rPr>
        <w:t>虚假承诺、虚假响应，投标文件中所提供全部资料：资格证明材料、业绩证明材料、技术响应证明材料等应当真实有效。中标人应根据采购人要求提供投标文件中相应原件备查，以核实投标文件的真实性。投标文件内容不实的，属于“提供虚假材料谋取中标、</w:t>
      </w:r>
      <w:r w:rsidRPr="00F91279">
        <w:rPr>
          <w:rFonts w:ascii="华文楷体" w:eastAsia="华文楷体" w:hAnsi="华文楷体" w:cs="宋体" w:hint="eastAsia"/>
          <w:bCs/>
          <w:szCs w:val="21"/>
        </w:rPr>
        <w:t xml:space="preserve"> </w:t>
      </w:r>
      <w:r w:rsidRPr="00F91279">
        <w:rPr>
          <w:rFonts w:ascii="华文楷体" w:eastAsia="华文楷体" w:hAnsi="华文楷体" w:cs="宋体" w:hint="eastAsia"/>
          <w:bCs/>
          <w:szCs w:val="21"/>
        </w:rPr>
        <w:t>成交”的违法行为，采购人将报告财政部门依照《政府采购法》等相关法律法规追究相应责任。</w:t>
      </w:r>
    </w:p>
    <w:p w:rsidR="001A0F64" w:rsidRPr="00F91279" w:rsidRDefault="0008262D" w:rsidP="002D6D96">
      <w:pPr>
        <w:adjustRightInd w:val="0"/>
        <w:snapToGrid w:val="0"/>
        <w:spacing w:line="360" w:lineRule="auto"/>
        <w:ind w:firstLineChars="200" w:firstLine="480"/>
        <w:rPr>
          <w:rFonts w:ascii="华文楷体" w:eastAsia="华文楷体" w:hAnsi="华文楷体" w:cs="宋体"/>
          <w:b/>
          <w:bCs/>
          <w:szCs w:val="21"/>
        </w:rPr>
      </w:pPr>
      <w:r w:rsidRPr="00F91279">
        <w:rPr>
          <w:rFonts w:ascii="华文楷体" w:eastAsia="华文楷体" w:hAnsi="华文楷体" w:cs="宋体" w:hint="eastAsia"/>
          <w:b/>
          <w:bCs/>
          <w:szCs w:val="21"/>
        </w:rPr>
        <w:t>4</w:t>
      </w:r>
      <w:r w:rsidRPr="00F91279">
        <w:rPr>
          <w:rFonts w:ascii="华文楷体" w:eastAsia="华文楷体" w:hAnsi="华文楷体" w:cs="宋体" w:hint="eastAsia"/>
          <w:b/>
          <w:bCs/>
          <w:szCs w:val="21"/>
        </w:rPr>
        <w:t>、质量保证</w:t>
      </w:r>
    </w:p>
    <w:p w:rsidR="001A0F64" w:rsidRPr="00F91279" w:rsidRDefault="0008262D">
      <w:pPr>
        <w:adjustRightInd w:val="0"/>
        <w:snapToGrid w:val="0"/>
        <w:spacing w:line="360" w:lineRule="auto"/>
        <w:ind w:firstLineChars="200" w:firstLine="480"/>
        <w:rPr>
          <w:rFonts w:ascii="华文楷体" w:eastAsia="华文楷体" w:hAnsi="华文楷体" w:cs="宋体"/>
          <w:szCs w:val="21"/>
        </w:rPr>
      </w:pPr>
      <w:r w:rsidRPr="00F91279">
        <w:rPr>
          <w:rFonts w:ascii="华文楷体" w:eastAsia="华文楷体" w:hAnsi="华文楷体" w:cs="宋体" w:hint="eastAsia"/>
          <w:szCs w:val="21"/>
        </w:rPr>
        <w:t xml:space="preserve">4.1 </w:t>
      </w:r>
      <w:r w:rsidRPr="00F91279">
        <w:rPr>
          <w:rFonts w:ascii="华文楷体" w:eastAsia="华文楷体" w:hAnsi="华文楷体" w:cs="宋体" w:hint="eastAsia"/>
          <w:szCs w:val="21"/>
        </w:rPr>
        <w:t>所投产</w:t>
      </w:r>
      <w:proofErr w:type="gramStart"/>
      <w:r w:rsidRPr="00F91279">
        <w:rPr>
          <w:rFonts w:ascii="华文楷体" w:eastAsia="华文楷体" w:hAnsi="华文楷体" w:cs="宋体" w:hint="eastAsia"/>
          <w:szCs w:val="21"/>
        </w:rPr>
        <w:t>品所有</w:t>
      </w:r>
      <w:proofErr w:type="gramEnd"/>
      <w:r w:rsidRPr="00F91279">
        <w:rPr>
          <w:rFonts w:ascii="华文楷体" w:eastAsia="华文楷体" w:hAnsi="华文楷体" w:cs="宋体" w:hint="eastAsia"/>
          <w:szCs w:val="21"/>
        </w:rPr>
        <w:t>部件的质量保证及售后服务均由中标人负责，所有部件的质保期为三年；</w:t>
      </w:r>
    </w:p>
    <w:p w:rsidR="001A0F64" w:rsidRPr="00F91279" w:rsidRDefault="0008262D">
      <w:pPr>
        <w:adjustRightInd w:val="0"/>
        <w:snapToGrid w:val="0"/>
        <w:spacing w:line="360" w:lineRule="auto"/>
        <w:ind w:firstLineChars="200" w:firstLine="480"/>
        <w:rPr>
          <w:rFonts w:ascii="华文楷体" w:eastAsia="华文楷体" w:hAnsi="华文楷体" w:cs="宋体"/>
          <w:szCs w:val="21"/>
        </w:rPr>
      </w:pPr>
      <w:r w:rsidRPr="00F91279">
        <w:rPr>
          <w:rFonts w:ascii="华文楷体" w:eastAsia="华文楷体" w:hAnsi="华文楷体" w:cs="宋体" w:hint="eastAsia"/>
          <w:szCs w:val="21"/>
        </w:rPr>
        <w:t>4.2</w:t>
      </w:r>
      <w:r w:rsidRPr="00F91279">
        <w:rPr>
          <w:rFonts w:ascii="华文楷体" w:eastAsia="华文楷体" w:hAnsi="华文楷体" w:cs="宋体" w:hint="eastAsia"/>
          <w:szCs w:val="21"/>
        </w:rPr>
        <w:t>中标人提供的产品应是原装正品，符合国家质量检验标准，具</w:t>
      </w:r>
      <w:r w:rsidRPr="00F91279">
        <w:rPr>
          <w:rFonts w:ascii="华文楷体" w:eastAsia="华文楷体" w:hAnsi="华文楷体" w:cs="宋体" w:hint="eastAsia"/>
          <w:szCs w:val="21"/>
        </w:rPr>
        <w:t>有出厂合</w:t>
      </w:r>
      <w:r w:rsidRPr="00F91279">
        <w:rPr>
          <w:rFonts w:ascii="华文楷体" w:eastAsia="华文楷体" w:hAnsi="华文楷体" w:cs="宋体" w:hint="eastAsia"/>
          <w:szCs w:val="21"/>
        </w:rPr>
        <w:lastRenderedPageBreak/>
        <w:t>格证或国家鉴定合格证，能提供全套原产地证明、产品合格证；</w:t>
      </w:r>
    </w:p>
    <w:p w:rsidR="001A0F64" w:rsidRPr="00F91279" w:rsidRDefault="0008262D">
      <w:pPr>
        <w:adjustRightInd w:val="0"/>
        <w:snapToGrid w:val="0"/>
        <w:spacing w:line="360" w:lineRule="auto"/>
        <w:ind w:firstLineChars="200" w:firstLine="480"/>
        <w:rPr>
          <w:rFonts w:ascii="华文楷体" w:eastAsia="华文楷体" w:hAnsi="华文楷体" w:cs="宋体"/>
          <w:szCs w:val="21"/>
        </w:rPr>
      </w:pPr>
      <w:r w:rsidRPr="00F91279">
        <w:rPr>
          <w:rFonts w:ascii="华文楷体" w:eastAsia="华文楷体" w:hAnsi="华文楷体" w:cs="宋体" w:hint="eastAsia"/>
          <w:szCs w:val="21"/>
        </w:rPr>
        <w:t xml:space="preserve">4.3 </w:t>
      </w:r>
      <w:r w:rsidRPr="00F91279">
        <w:rPr>
          <w:rFonts w:ascii="华文楷体" w:eastAsia="华文楷体" w:hAnsi="华文楷体" w:cs="宋体" w:hint="eastAsia"/>
          <w:szCs w:val="21"/>
        </w:rPr>
        <w:t>其他方面必须符合应急管理部消防</w:t>
      </w:r>
      <w:proofErr w:type="gramStart"/>
      <w:r w:rsidRPr="00F91279">
        <w:rPr>
          <w:rFonts w:ascii="华文楷体" w:eastAsia="华文楷体" w:hAnsi="华文楷体" w:cs="宋体" w:hint="eastAsia"/>
          <w:szCs w:val="21"/>
        </w:rPr>
        <w:t>救援局</w:t>
      </w:r>
      <w:proofErr w:type="gramEnd"/>
      <w:r w:rsidRPr="00F91279">
        <w:rPr>
          <w:rFonts w:ascii="华文楷体" w:eastAsia="华文楷体" w:hAnsi="华文楷体" w:cs="宋体" w:hint="eastAsia"/>
          <w:szCs w:val="21"/>
        </w:rPr>
        <w:t>检验合格标准。</w:t>
      </w:r>
    </w:p>
    <w:p w:rsidR="001A0F64" w:rsidRPr="00F91279" w:rsidRDefault="0008262D" w:rsidP="002D6D96">
      <w:pPr>
        <w:adjustRightInd w:val="0"/>
        <w:snapToGrid w:val="0"/>
        <w:spacing w:line="360" w:lineRule="auto"/>
        <w:ind w:firstLineChars="200" w:firstLine="480"/>
        <w:rPr>
          <w:rFonts w:ascii="华文楷体" w:eastAsia="华文楷体" w:hAnsi="华文楷体" w:cs="宋体"/>
          <w:b/>
          <w:bCs/>
          <w:szCs w:val="21"/>
        </w:rPr>
      </w:pPr>
      <w:r w:rsidRPr="00F91279">
        <w:rPr>
          <w:rFonts w:ascii="华文楷体" w:eastAsia="华文楷体" w:hAnsi="华文楷体" w:cs="宋体" w:hint="eastAsia"/>
          <w:b/>
          <w:bCs/>
          <w:szCs w:val="21"/>
        </w:rPr>
        <w:t>5</w:t>
      </w:r>
      <w:r w:rsidRPr="00F91279">
        <w:rPr>
          <w:rFonts w:ascii="华文楷体" w:eastAsia="华文楷体" w:hAnsi="华文楷体" w:cs="宋体" w:hint="eastAsia"/>
          <w:b/>
          <w:bCs/>
          <w:szCs w:val="21"/>
        </w:rPr>
        <w:t>、质保期：项目整体质保期限为三年，（国家法律、法规等规定的质保期长于上述质保期的，实行国家法律、法规等规定。）参数有具体要求的以参数为准，质保期从货物验收合格交付后开始计算。</w:t>
      </w:r>
    </w:p>
    <w:p w:rsidR="001A0F64" w:rsidRPr="00F91279" w:rsidRDefault="0008262D" w:rsidP="002D6D96">
      <w:pPr>
        <w:adjustRightInd w:val="0"/>
        <w:snapToGrid w:val="0"/>
        <w:spacing w:line="360" w:lineRule="auto"/>
        <w:ind w:firstLineChars="200" w:firstLine="480"/>
        <w:rPr>
          <w:rFonts w:ascii="华文楷体" w:eastAsia="华文楷体" w:hAnsi="华文楷体" w:cs="宋体"/>
          <w:b/>
          <w:bCs/>
          <w:szCs w:val="21"/>
        </w:rPr>
      </w:pPr>
      <w:r w:rsidRPr="00F91279">
        <w:rPr>
          <w:rFonts w:ascii="华文楷体" w:eastAsia="华文楷体" w:hAnsi="华文楷体" w:cs="宋体" w:hint="eastAsia"/>
          <w:b/>
          <w:bCs/>
          <w:szCs w:val="21"/>
        </w:rPr>
        <w:t>6</w:t>
      </w:r>
      <w:r w:rsidRPr="00F91279">
        <w:rPr>
          <w:rFonts w:ascii="华文楷体" w:eastAsia="华文楷体" w:hAnsi="华文楷体" w:cs="宋体" w:hint="eastAsia"/>
          <w:b/>
          <w:bCs/>
          <w:szCs w:val="21"/>
        </w:rPr>
        <w:t>、售后服务</w:t>
      </w:r>
    </w:p>
    <w:p w:rsidR="001A0F64" w:rsidRPr="00F91279" w:rsidRDefault="0008262D">
      <w:pPr>
        <w:adjustRightInd w:val="0"/>
        <w:snapToGrid w:val="0"/>
        <w:spacing w:line="360" w:lineRule="auto"/>
        <w:ind w:firstLineChars="200" w:firstLine="480"/>
        <w:rPr>
          <w:rFonts w:ascii="华文楷体" w:eastAsia="华文楷体" w:hAnsi="华文楷体" w:cs="宋体"/>
          <w:szCs w:val="21"/>
        </w:rPr>
      </w:pPr>
      <w:r w:rsidRPr="00F91279">
        <w:rPr>
          <w:rFonts w:ascii="华文楷体" w:eastAsia="华文楷体" w:hAnsi="华文楷体" w:cs="宋体" w:hint="eastAsia"/>
          <w:szCs w:val="21"/>
        </w:rPr>
        <w:t>6.1</w:t>
      </w:r>
      <w:r w:rsidRPr="00F91279">
        <w:rPr>
          <w:rFonts w:ascii="华文楷体" w:eastAsia="华文楷体" w:hAnsi="华文楷体" w:cs="宋体" w:hint="eastAsia"/>
          <w:szCs w:val="21"/>
        </w:rPr>
        <w:t>提供</w:t>
      </w:r>
      <w:r w:rsidRPr="00F91279">
        <w:rPr>
          <w:rFonts w:ascii="华文楷体" w:eastAsia="华文楷体" w:hAnsi="华文楷体" w:cs="宋体" w:hint="eastAsia"/>
          <w:szCs w:val="21"/>
        </w:rPr>
        <w:t>7*24</w:t>
      </w:r>
      <w:r w:rsidRPr="00F91279">
        <w:rPr>
          <w:rFonts w:ascii="华文楷体" w:eastAsia="华文楷体" w:hAnsi="华文楷体" w:cs="宋体" w:hint="eastAsia"/>
          <w:szCs w:val="21"/>
        </w:rPr>
        <w:t>小时的技术咨询服务。</w:t>
      </w:r>
    </w:p>
    <w:p w:rsidR="001A0F64" w:rsidRPr="00F91279" w:rsidRDefault="0008262D">
      <w:pPr>
        <w:adjustRightInd w:val="0"/>
        <w:snapToGrid w:val="0"/>
        <w:spacing w:line="360" w:lineRule="auto"/>
        <w:ind w:firstLineChars="200" w:firstLine="480"/>
        <w:rPr>
          <w:rFonts w:ascii="华文楷体" w:eastAsia="华文楷体" w:hAnsi="华文楷体" w:cs="宋体"/>
          <w:szCs w:val="21"/>
        </w:rPr>
      </w:pPr>
      <w:r w:rsidRPr="00F91279">
        <w:rPr>
          <w:rFonts w:ascii="华文楷体" w:eastAsia="华文楷体" w:hAnsi="华文楷体" w:cs="宋体" w:hint="eastAsia"/>
          <w:szCs w:val="21"/>
        </w:rPr>
        <w:t>6.2</w:t>
      </w:r>
      <w:r w:rsidRPr="00F91279">
        <w:rPr>
          <w:rFonts w:ascii="华文楷体" w:eastAsia="华文楷体" w:hAnsi="华文楷体" w:cs="宋体" w:hint="eastAsia"/>
          <w:szCs w:val="21"/>
        </w:rPr>
        <w:t>在质保期内，如有制造质量问题或技术缺陷造成设备故障或损坏，中标人在</w:t>
      </w:r>
      <w:r w:rsidRPr="00F91279">
        <w:rPr>
          <w:rFonts w:ascii="华文楷体" w:eastAsia="华文楷体" w:hAnsi="华文楷体" w:cs="宋体" w:hint="eastAsia"/>
          <w:szCs w:val="21"/>
        </w:rPr>
        <w:t>24</w:t>
      </w:r>
      <w:r w:rsidRPr="00F91279">
        <w:rPr>
          <w:rFonts w:ascii="华文楷体" w:eastAsia="华文楷体" w:hAnsi="华文楷体" w:cs="宋体" w:hint="eastAsia"/>
          <w:szCs w:val="21"/>
        </w:rPr>
        <w:t>小时内无法修复或需要返厂进行维修的，中标人必须予以免费整体更换相应设备，以保证采购人最终用户单位工作正常开展；在采购人最终用户单位使用的前三个月，同一设备出现第二次质量问题，中标人必须予以免费整体更换该设备。</w:t>
      </w:r>
    </w:p>
    <w:p w:rsidR="001A0F64" w:rsidRPr="00F91279" w:rsidRDefault="0008262D">
      <w:pPr>
        <w:adjustRightInd w:val="0"/>
        <w:snapToGrid w:val="0"/>
        <w:spacing w:line="360" w:lineRule="auto"/>
        <w:ind w:firstLineChars="200" w:firstLine="480"/>
        <w:rPr>
          <w:rFonts w:ascii="华文楷体" w:eastAsia="华文楷体" w:hAnsi="华文楷体" w:cs="宋体"/>
          <w:szCs w:val="21"/>
        </w:rPr>
      </w:pPr>
      <w:r w:rsidRPr="00F91279">
        <w:rPr>
          <w:rFonts w:ascii="华文楷体" w:eastAsia="华文楷体" w:hAnsi="华文楷体" w:cs="宋体" w:hint="eastAsia"/>
          <w:szCs w:val="21"/>
        </w:rPr>
        <w:t>6.3</w:t>
      </w:r>
      <w:r w:rsidRPr="00F91279">
        <w:rPr>
          <w:rFonts w:ascii="华文楷体" w:eastAsia="华文楷体" w:hAnsi="华文楷体" w:cs="宋体" w:hint="eastAsia"/>
          <w:szCs w:val="21"/>
        </w:rPr>
        <w:t>培训：中标人应按采购人要求提供安装前技术指导和系统调试时的现场指导，按采购人要求进行调试和验收。</w:t>
      </w:r>
      <w:proofErr w:type="gramStart"/>
      <w:r w:rsidRPr="00F91279">
        <w:rPr>
          <w:rFonts w:ascii="华文楷体" w:eastAsia="华文楷体" w:hAnsi="华文楷体" w:cs="宋体" w:hint="eastAsia"/>
          <w:szCs w:val="21"/>
        </w:rPr>
        <w:t>且培训</w:t>
      </w:r>
      <w:proofErr w:type="gramEnd"/>
      <w:r w:rsidRPr="00F91279">
        <w:rPr>
          <w:rFonts w:ascii="华文楷体" w:eastAsia="华文楷体" w:hAnsi="华文楷体" w:cs="宋体" w:hint="eastAsia"/>
          <w:szCs w:val="21"/>
        </w:rPr>
        <w:t>2</w:t>
      </w:r>
      <w:r w:rsidRPr="00F91279">
        <w:rPr>
          <w:rFonts w:ascii="华文楷体" w:eastAsia="华文楷体" w:hAnsi="华文楷体" w:cs="宋体" w:hint="eastAsia"/>
          <w:szCs w:val="21"/>
        </w:rPr>
        <w:t>名操作管理及维护人员，达到熟练掌握产品性能，能及时排除一般故障的程度，并提供其他一切所必须的技术支持。</w:t>
      </w:r>
    </w:p>
    <w:p w:rsidR="001A0F64" w:rsidRPr="00F91279" w:rsidRDefault="0008262D">
      <w:pPr>
        <w:adjustRightInd w:val="0"/>
        <w:snapToGrid w:val="0"/>
        <w:spacing w:line="360" w:lineRule="auto"/>
        <w:ind w:firstLineChars="200" w:firstLine="480"/>
        <w:rPr>
          <w:rFonts w:ascii="华文楷体" w:eastAsia="华文楷体" w:hAnsi="华文楷体" w:cs="宋体"/>
          <w:szCs w:val="21"/>
        </w:rPr>
      </w:pPr>
      <w:r w:rsidRPr="00F91279">
        <w:rPr>
          <w:rFonts w:ascii="华文楷体" w:eastAsia="华文楷体" w:hAnsi="华文楷体" w:cs="宋体" w:hint="eastAsia"/>
          <w:szCs w:val="21"/>
        </w:rPr>
        <w:t>6.4</w:t>
      </w:r>
      <w:r w:rsidRPr="00F91279">
        <w:rPr>
          <w:rFonts w:ascii="华文楷体" w:eastAsia="华文楷体" w:hAnsi="华文楷体" w:cs="宋体" w:hint="eastAsia"/>
          <w:szCs w:val="21"/>
        </w:rPr>
        <w:t>定期巡</w:t>
      </w:r>
      <w:r w:rsidRPr="00F91279">
        <w:rPr>
          <w:rFonts w:ascii="华文楷体" w:eastAsia="华文楷体" w:hAnsi="华文楷体" w:cs="宋体" w:hint="eastAsia"/>
          <w:szCs w:val="21"/>
        </w:rPr>
        <w:t>检：产品交付使用后，中标人负责每半年要深入产品使用单位进行一次巡检服务，巡检服务情况要经采购人装备管理部门签署意见后备查。</w:t>
      </w:r>
    </w:p>
    <w:p w:rsidR="001A0F64" w:rsidRPr="00F91279" w:rsidRDefault="0008262D">
      <w:pPr>
        <w:adjustRightInd w:val="0"/>
        <w:snapToGrid w:val="0"/>
        <w:spacing w:line="360" w:lineRule="auto"/>
        <w:ind w:firstLineChars="200" w:firstLine="480"/>
        <w:rPr>
          <w:rFonts w:ascii="华文楷体" w:eastAsia="华文楷体" w:hAnsi="华文楷体" w:cs="宋体"/>
          <w:szCs w:val="21"/>
        </w:rPr>
      </w:pPr>
      <w:r w:rsidRPr="00F91279">
        <w:rPr>
          <w:rFonts w:ascii="华文楷体" w:eastAsia="华文楷体" w:hAnsi="华文楷体" w:cs="宋体" w:hint="eastAsia"/>
          <w:szCs w:val="21"/>
        </w:rPr>
        <w:t>6.5</w:t>
      </w:r>
      <w:r w:rsidRPr="00F91279">
        <w:rPr>
          <w:rFonts w:ascii="华文楷体" w:eastAsia="华文楷体" w:hAnsi="华文楷体" w:cs="宋体" w:hint="eastAsia"/>
          <w:szCs w:val="21"/>
        </w:rPr>
        <w:t>伴随保障服务</w:t>
      </w:r>
      <w:r w:rsidRPr="00F91279">
        <w:rPr>
          <w:rFonts w:ascii="华文楷体" w:eastAsia="华文楷体" w:hAnsi="华文楷体" w:cs="宋体" w:hint="eastAsia"/>
          <w:szCs w:val="21"/>
        </w:rPr>
        <w:t>:</w:t>
      </w:r>
      <w:r w:rsidRPr="00F91279">
        <w:rPr>
          <w:rFonts w:ascii="华文楷体" w:eastAsia="华文楷体" w:hAnsi="华文楷体" w:cs="宋体" w:hint="eastAsia"/>
          <w:szCs w:val="21"/>
        </w:rPr>
        <w:t>在采购人拉练、执行抢险救援任务等突发情况时，中标人需提供伴随保障服务，提供技术支持。</w:t>
      </w:r>
    </w:p>
    <w:p w:rsidR="001A0F64" w:rsidRPr="00F91279" w:rsidRDefault="0008262D" w:rsidP="002D6D96">
      <w:pPr>
        <w:adjustRightInd w:val="0"/>
        <w:snapToGrid w:val="0"/>
        <w:spacing w:line="360" w:lineRule="auto"/>
        <w:ind w:firstLineChars="200" w:firstLine="480"/>
        <w:rPr>
          <w:rFonts w:ascii="华文楷体" w:eastAsia="华文楷体" w:hAnsi="华文楷体" w:cs="宋体"/>
          <w:b/>
          <w:bCs/>
          <w:szCs w:val="21"/>
        </w:rPr>
      </w:pPr>
      <w:r w:rsidRPr="00F91279">
        <w:rPr>
          <w:rFonts w:ascii="华文楷体" w:eastAsia="华文楷体" w:hAnsi="华文楷体" w:cs="宋体" w:hint="eastAsia"/>
          <w:b/>
          <w:bCs/>
          <w:szCs w:val="21"/>
        </w:rPr>
        <w:t>7.</w:t>
      </w:r>
      <w:r w:rsidRPr="00F91279">
        <w:rPr>
          <w:rFonts w:ascii="华文楷体" w:eastAsia="华文楷体" w:hAnsi="华文楷体" w:cs="宋体" w:hint="eastAsia"/>
          <w:b/>
          <w:bCs/>
          <w:szCs w:val="21"/>
        </w:rPr>
        <w:t>合同履行期限及地点</w:t>
      </w:r>
    </w:p>
    <w:p w:rsidR="001A0F64" w:rsidRPr="00F91279" w:rsidRDefault="0008262D">
      <w:pPr>
        <w:spacing w:line="360" w:lineRule="auto"/>
        <w:ind w:firstLineChars="200" w:firstLine="480"/>
        <w:rPr>
          <w:rFonts w:ascii="华文楷体" w:eastAsia="华文楷体" w:hAnsi="华文楷体" w:cs="宋体"/>
        </w:rPr>
      </w:pPr>
      <w:r w:rsidRPr="00F91279">
        <w:rPr>
          <w:rFonts w:ascii="华文楷体" w:eastAsia="华文楷体" w:hAnsi="华文楷体" w:cs="宋体" w:hint="eastAsia"/>
        </w:rPr>
        <w:t>7.1</w:t>
      </w:r>
      <w:r w:rsidRPr="00F91279">
        <w:rPr>
          <w:rFonts w:ascii="华文楷体" w:eastAsia="华文楷体" w:hAnsi="华文楷体" w:cs="宋体" w:hint="eastAsia"/>
        </w:rPr>
        <w:t>、合同履行期限及地点</w:t>
      </w:r>
    </w:p>
    <w:p w:rsidR="001A0F64" w:rsidRPr="00F91279" w:rsidRDefault="0008262D">
      <w:pPr>
        <w:spacing w:line="360" w:lineRule="auto"/>
        <w:ind w:firstLineChars="200" w:firstLine="480"/>
        <w:rPr>
          <w:rFonts w:ascii="华文楷体" w:eastAsia="华文楷体" w:hAnsi="华文楷体" w:cs="宋体"/>
        </w:rPr>
      </w:pPr>
      <w:r w:rsidRPr="00F91279">
        <w:rPr>
          <w:rFonts w:ascii="华文楷体" w:eastAsia="华文楷体" w:hAnsi="华文楷体" w:cs="宋体" w:hint="eastAsia"/>
        </w:rPr>
        <w:t>合同履行期限：</w:t>
      </w:r>
      <w:r w:rsidRPr="00F91279">
        <w:rPr>
          <w:rFonts w:ascii="华文楷体" w:eastAsia="华文楷体" w:hAnsi="华文楷体" w:cs="宋体" w:hint="eastAsia"/>
          <w:lang w:val="zh-CN"/>
        </w:rPr>
        <w:t>自合同签订之日起</w:t>
      </w:r>
      <w:r w:rsidRPr="00F91279">
        <w:rPr>
          <w:rFonts w:ascii="华文楷体" w:eastAsia="华文楷体" w:hAnsi="华文楷体" w:cs="宋体" w:hint="eastAsia"/>
          <w:lang w:val="zh-CN"/>
        </w:rPr>
        <w:t>60</w:t>
      </w:r>
      <w:r w:rsidRPr="00F91279">
        <w:rPr>
          <w:rFonts w:ascii="华文楷体" w:eastAsia="华文楷体" w:hAnsi="华文楷体" w:cs="宋体" w:hint="eastAsia"/>
          <w:lang w:val="zh-CN"/>
        </w:rPr>
        <w:t>日内供货至采购人指定地点</w:t>
      </w:r>
      <w:r w:rsidRPr="00F91279">
        <w:rPr>
          <w:rFonts w:ascii="华文楷体" w:eastAsia="华文楷体" w:hAnsi="华文楷体" w:cs="宋体" w:hint="eastAsia"/>
        </w:rPr>
        <w:t>。</w:t>
      </w:r>
    </w:p>
    <w:p w:rsidR="001A0F64" w:rsidRPr="00F91279" w:rsidRDefault="0008262D">
      <w:pPr>
        <w:spacing w:line="360" w:lineRule="auto"/>
        <w:ind w:firstLineChars="200" w:firstLine="480"/>
        <w:rPr>
          <w:rFonts w:ascii="华文楷体" w:eastAsia="华文楷体" w:hAnsi="华文楷体" w:cs="宋体"/>
        </w:rPr>
      </w:pPr>
      <w:r w:rsidRPr="00F91279">
        <w:rPr>
          <w:rFonts w:ascii="华文楷体" w:eastAsia="华文楷体" w:hAnsi="华文楷体" w:cs="宋体" w:hint="eastAsia"/>
        </w:rPr>
        <w:t>交货地点：格尔木市消防救援支队</w:t>
      </w:r>
    </w:p>
    <w:p w:rsidR="001A0F64" w:rsidRPr="00F91279" w:rsidRDefault="0008262D">
      <w:pPr>
        <w:jc w:val="center"/>
        <w:outlineLvl w:val="1"/>
        <w:rPr>
          <w:rFonts w:ascii="华文楷体" w:eastAsia="华文楷体" w:hAnsi="华文楷体" w:cs="宋体"/>
          <w:b/>
          <w:bCs/>
          <w:kern w:val="0"/>
        </w:rPr>
      </w:pPr>
      <w:r w:rsidRPr="00F91279">
        <w:rPr>
          <w:rFonts w:ascii="华文楷体" w:eastAsia="华文楷体" w:hAnsi="华文楷体" w:cs="宋体" w:hint="eastAsia"/>
          <w:b/>
          <w:bCs/>
          <w:sz w:val="28"/>
          <w:szCs w:val="28"/>
        </w:rPr>
        <w:br w:type="page"/>
      </w:r>
      <w:bookmarkStart w:id="291" w:name="_Toc184345959"/>
      <w:r w:rsidRPr="00F91279">
        <w:rPr>
          <w:rStyle w:val="Char5"/>
          <w:rFonts w:ascii="华文楷体" w:eastAsia="华文楷体" w:hAnsi="华文楷体" w:hint="eastAsia"/>
        </w:rPr>
        <w:lastRenderedPageBreak/>
        <w:t>（五）样品提交要求</w:t>
      </w:r>
      <w:bookmarkEnd w:id="291"/>
    </w:p>
    <w:p w:rsidR="001A0F64" w:rsidRPr="00F91279" w:rsidRDefault="0008262D" w:rsidP="002D6D96">
      <w:pPr>
        <w:adjustRightInd w:val="0"/>
        <w:snapToGrid w:val="0"/>
        <w:spacing w:line="340" w:lineRule="exact"/>
        <w:ind w:firstLineChars="200" w:firstLine="480"/>
        <w:rPr>
          <w:rFonts w:ascii="华文楷体" w:eastAsia="华文楷体" w:hAnsi="华文楷体" w:cs="宋体"/>
          <w:bCs/>
          <w:kern w:val="0"/>
        </w:rPr>
      </w:pPr>
      <w:r w:rsidRPr="00F91279">
        <w:rPr>
          <w:rFonts w:ascii="华文楷体" w:eastAsia="华文楷体" w:hAnsi="华文楷体" w:cs="宋体" w:hint="eastAsia"/>
          <w:b/>
          <w:bCs/>
          <w:kern w:val="0"/>
        </w:rPr>
        <w:t>1</w:t>
      </w:r>
      <w:r w:rsidRPr="00F91279">
        <w:rPr>
          <w:rFonts w:ascii="华文楷体" w:eastAsia="华文楷体" w:hAnsi="华文楷体" w:cs="宋体" w:hint="eastAsia"/>
          <w:b/>
          <w:bCs/>
          <w:kern w:val="0"/>
        </w:rPr>
        <w:t>、提交截止时间：</w:t>
      </w:r>
      <w:r w:rsidRPr="00F91279">
        <w:rPr>
          <w:rFonts w:ascii="华文楷体" w:eastAsia="华文楷体" w:hAnsi="华文楷体" w:cs="宋体" w:hint="eastAsia"/>
          <w:b/>
          <w:bCs/>
          <w:kern w:val="0"/>
        </w:rPr>
        <w:t>202</w:t>
      </w:r>
      <w:r w:rsidRPr="00F91279">
        <w:rPr>
          <w:rFonts w:ascii="华文楷体" w:eastAsia="华文楷体" w:hAnsi="华文楷体" w:cs="宋体" w:hint="eastAsia"/>
          <w:b/>
          <w:bCs/>
          <w:kern w:val="0"/>
        </w:rPr>
        <w:t>5</w:t>
      </w:r>
      <w:r w:rsidRPr="00F91279">
        <w:rPr>
          <w:rFonts w:ascii="华文楷体" w:eastAsia="华文楷体" w:hAnsi="华文楷体" w:cs="宋体" w:hint="eastAsia"/>
          <w:b/>
          <w:bCs/>
          <w:kern w:val="0"/>
        </w:rPr>
        <w:t>年</w:t>
      </w:r>
      <w:r w:rsidRPr="00F91279">
        <w:rPr>
          <w:rFonts w:ascii="华文楷体" w:eastAsia="华文楷体" w:hAnsi="华文楷体" w:cs="宋体" w:hint="eastAsia"/>
          <w:b/>
          <w:bCs/>
          <w:kern w:val="0"/>
        </w:rPr>
        <w:t>02</w:t>
      </w:r>
      <w:r w:rsidRPr="00F91279">
        <w:rPr>
          <w:rFonts w:ascii="华文楷体" w:eastAsia="华文楷体" w:hAnsi="华文楷体" w:cs="宋体" w:hint="eastAsia"/>
          <w:b/>
          <w:bCs/>
          <w:kern w:val="0"/>
        </w:rPr>
        <w:t>月</w:t>
      </w:r>
      <w:r w:rsidRPr="00F91279">
        <w:rPr>
          <w:rFonts w:ascii="华文楷体" w:eastAsia="华文楷体" w:hAnsi="华文楷体" w:cs="宋体" w:hint="eastAsia"/>
          <w:b/>
          <w:bCs/>
          <w:kern w:val="0"/>
        </w:rPr>
        <w:t>26</w:t>
      </w:r>
      <w:r w:rsidRPr="00F91279">
        <w:rPr>
          <w:rFonts w:ascii="华文楷体" w:eastAsia="华文楷体" w:hAnsi="华文楷体" w:cs="宋体" w:hint="eastAsia"/>
          <w:b/>
          <w:bCs/>
          <w:kern w:val="0"/>
        </w:rPr>
        <w:t>日</w:t>
      </w:r>
      <w:r w:rsidR="00CA0104" w:rsidRPr="00F91279">
        <w:rPr>
          <w:rFonts w:ascii="华文楷体" w:eastAsia="华文楷体" w:hAnsi="华文楷体" w:cs="宋体" w:hint="eastAsia"/>
          <w:b/>
          <w:bCs/>
          <w:kern w:val="0"/>
        </w:rPr>
        <w:t>10</w:t>
      </w:r>
      <w:r w:rsidRPr="00F91279">
        <w:rPr>
          <w:rFonts w:ascii="华文楷体" w:eastAsia="华文楷体" w:hAnsi="华文楷体" w:cs="宋体" w:hint="eastAsia"/>
          <w:b/>
          <w:bCs/>
          <w:kern w:val="0"/>
        </w:rPr>
        <w:t>时</w:t>
      </w:r>
      <w:r w:rsidR="00CA0104" w:rsidRPr="00F91279">
        <w:rPr>
          <w:rFonts w:ascii="华文楷体" w:eastAsia="华文楷体" w:hAnsi="华文楷体" w:cs="宋体" w:hint="eastAsia"/>
          <w:b/>
          <w:bCs/>
          <w:kern w:val="0"/>
        </w:rPr>
        <w:t>00</w:t>
      </w:r>
      <w:r w:rsidRPr="00F91279">
        <w:rPr>
          <w:rFonts w:ascii="华文楷体" w:eastAsia="华文楷体" w:hAnsi="华文楷体" w:cs="宋体" w:hint="eastAsia"/>
          <w:b/>
          <w:bCs/>
          <w:kern w:val="0"/>
        </w:rPr>
        <w:t>分（北京时间）</w:t>
      </w:r>
    </w:p>
    <w:p w:rsidR="001A0F64" w:rsidRPr="00F91279" w:rsidRDefault="0008262D" w:rsidP="002D6D96">
      <w:pPr>
        <w:adjustRightInd w:val="0"/>
        <w:snapToGrid w:val="0"/>
        <w:spacing w:line="340" w:lineRule="exact"/>
        <w:ind w:firstLineChars="200" w:firstLine="480"/>
        <w:rPr>
          <w:rFonts w:ascii="华文楷体" w:eastAsia="华文楷体" w:hAnsi="华文楷体" w:cs="宋体"/>
          <w:bCs/>
          <w:kern w:val="0"/>
        </w:rPr>
      </w:pPr>
      <w:r w:rsidRPr="00F91279">
        <w:rPr>
          <w:rFonts w:ascii="华文楷体" w:eastAsia="华文楷体" w:hAnsi="华文楷体" w:cs="宋体" w:hint="eastAsia"/>
          <w:b/>
          <w:bCs/>
          <w:kern w:val="0"/>
        </w:rPr>
        <w:t>2</w:t>
      </w:r>
      <w:r w:rsidRPr="00F91279">
        <w:rPr>
          <w:rFonts w:ascii="华文楷体" w:eastAsia="华文楷体" w:hAnsi="华文楷体" w:cs="宋体" w:hint="eastAsia"/>
          <w:b/>
          <w:bCs/>
          <w:kern w:val="0"/>
        </w:rPr>
        <w:t>、地点：</w:t>
      </w:r>
      <w:r w:rsidRPr="00F91279">
        <w:rPr>
          <w:rFonts w:ascii="华文楷体" w:eastAsia="华文楷体" w:hAnsi="华文楷体" w:cs="宋体" w:hint="eastAsia"/>
          <w:b/>
          <w:lang w:val="zh-CN"/>
        </w:rPr>
        <w:t>西宁市公共资源交易中心</w:t>
      </w:r>
      <w:r w:rsidRPr="00F91279">
        <w:rPr>
          <w:rFonts w:ascii="华文楷体" w:eastAsia="华文楷体" w:hAnsi="华文楷体" w:cs="宋体" w:hint="eastAsia"/>
          <w:b/>
          <w:u w:val="single"/>
        </w:rPr>
        <w:t>5</w:t>
      </w:r>
      <w:r w:rsidRPr="00F91279">
        <w:rPr>
          <w:rFonts w:ascii="华文楷体" w:eastAsia="华文楷体" w:hAnsi="华文楷体" w:cs="宋体" w:hint="eastAsia"/>
          <w:b/>
          <w:u w:val="single"/>
        </w:rPr>
        <w:t>号</w:t>
      </w:r>
      <w:r w:rsidRPr="00F91279">
        <w:rPr>
          <w:rFonts w:ascii="华文楷体" w:eastAsia="华文楷体" w:hAnsi="华文楷体" w:cs="宋体" w:hint="eastAsia"/>
          <w:b/>
          <w:lang w:val="zh-CN"/>
        </w:rPr>
        <w:t>开标室</w:t>
      </w:r>
      <w:r w:rsidRPr="00F91279">
        <w:rPr>
          <w:rFonts w:ascii="华文楷体" w:eastAsia="华文楷体" w:hAnsi="华文楷体" w:cs="宋体" w:hint="eastAsia"/>
          <w:b/>
          <w:bCs/>
          <w:kern w:val="0"/>
        </w:rPr>
        <w:t>。（地址：西宁市</w:t>
      </w:r>
      <w:r w:rsidRPr="00F91279">
        <w:rPr>
          <w:rFonts w:ascii="华文楷体" w:eastAsia="华文楷体" w:hAnsi="华文楷体" w:cs="宋体" w:hint="eastAsia"/>
          <w:b/>
          <w:bCs/>
          <w:kern w:val="0"/>
          <w:lang w:val="zh-CN"/>
        </w:rPr>
        <w:t>城中区南川西路</w:t>
      </w:r>
      <w:proofErr w:type="gramStart"/>
      <w:r w:rsidRPr="00F91279">
        <w:rPr>
          <w:rFonts w:ascii="华文楷体" w:eastAsia="华文楷体" w:hAnsi="华文楷体" w:cs="宋体" w:hint="eastAsia"/>
          <w:b/>
          <w:bCs/>
          <w:kern w:val="0"/>
          <w:lang w:val="zh-CN"/>
        </w:rPr>
        <w:t>沈家寨省团校</w:t>
      </w:r>
      <w:proofErr w:type="gramEnd"/>
      <w:r w:rsidRPr="00F91279">
        <w:rPr>
          <w:rFonts w:ascii="华文楷体" w:eastAsia="华文楷体" w:hAnsi="华文楷体" w:cs="宋体" w:hint="eastAsia"/>
          <w:b/>
          <w:bCs/>
          <w:kern w:val="0"/>
          <w:lang w:val="zh-CN"/>
        </w:rPr>
        <w:t>对面西宁市市民中心四楼</w:t>
      </w:r>
      <w:r w:rsidRPr="00F91279">
        <w:rPr>
          <w:rFonts w:ascii="华文楷体" w:eastAsia="华文楷体" w:hAnsi="华文楷体" w:cs="宋体" w:hint="eastAsia"/>
          <w:bCs/>
          <w:kern w:val="0"/>
        </w:rPr>
        <w:t>）</w:t>
      </w:r>
    </w:p>
    <w:p w:rsidR="001A0F64" w:rsidRPr="00F91279" w:rsidRDefault="0008262D" w:rsidP="002D6D96">
      <w:pPr>
        <w:adjustRightInd w:val="0"/>
        <w:snapToGrid w:val="0"/>
        <w:spacing w:line="340" w:lineRule="exact"/>
        <w:ind w:firstLineChars="200" w:firstLine="480"/>
        <w:rPr>
          <w:rFonts w:ascii="华文楷体" w:eastAsia="华文楷体" w:hAnsi="华文楷体" w:cs="宋体"/>
          <w:bCs/>
          <w:kern w:val="0"/>
        </w:rPr>
      </w:pPr>
      <w:r w:rsidRPr="00F91279">
        <w:rPr>
          <w:rFonts w:ascii="华文楷体" w:eastAsia="华文楷体" w:hAnsi="华文楷体" w:cs="宋体" w:hint="eastAsia"/>
          <w:b/>
          <w:lang w:val="zh-CN"/>
        </w:rPr>
        <w:t>3</w:t>
      </w:r>
      <w:r w:rsidRPr="00F91279">
        <w:rPr>
          <w:rFonts w:ascii="华文楷体" w:eastAsia="华文楷体" w:hAnsi="华文楷体" w:cs="宋体" w:hint="eastAsia"/>
          <w:b/>
          <w:lang w:val="zh-CN"/>
        </w:rPr>
        <w:t>、样品</w:t>
      </w:r>
      <w:r w:rsidRPr="00F91279">
        <w:rPr>
          <w:rFonts w:ascii="华文楷体" w:eastAsia="华文楷体" w:hAnsi="华文楷体" w:cs="宋体" w:hint="eastAsia"/>
          <w:b/>
        </w:rPr>
        <w:t>提交清单</w:t>
      </w:r>
      <w:r w:rsidRPr="00F91279">
        <w:rPr>
          <w:rFonts w:ascii="华文楷体" w:eastAsia="华文楷体" w:hAnsi="华文楷体" w:cs="宋体" w:hint="eastAsia"/>
          <w:b/>
          <w:lang w:val="zh-CN"/>
        </w:rPr>
        <w:t>：</w:t>
      </w:r>
    </w:p>
    <w:p w:rsidR="001A0F64" w:rsidRPr="00F91279" w:rsidRDefault="0008262D">
      <w:pPr>
        <w:pStyle w:val="a0"/>
        <w:spacing w:line="340" w:lineRule="exact"/>
        <w:jc w:val="center"/>
        <w:rPr>
          <w:rFonts w:ascii="华文楷体" w:eastAsia="华文楷体" w:hAnsi="华文楷体" w:cs="宋体"/>
          <w:b/>
        </w:rPr>
      </w:pPr>
      <w:r w:rsidRPr="00F91279">
        <w:rPr>
          <w:rFonts w:ascii="华文楷体" w:eastAsia="华文楷体" w:hAnsi="华文楷体" w:cs="宋体" w:hint="eastAsia"/>
          <w:b/>
        </w:rPr>
        <w:t>样品提交清单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5483"/>
        <w:gridCol w:w="1296"/>
        <w:gridCol w:w="875"/>
      </w:tblGrid>
      <w:tr w:rsidR="00F91279" w:rsidRPr="00F91279">
        <w:trPr>
          <w:trHeight w:hRule="exact" w:val="555"/>
        </w:trPr>
        <w:tc>
          <w:tcPr>
            <w:tcW w:w="476"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hint="eastAsia"/>
              </w:rPr>
              <w:t>分包</w:t>
            </w:r>
          </w:p>
        </w:tc>
        <w:tc>
          <w:tcPr>
            <w:tcW w:w="324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hint="eastAsia"/>
              </w:rPr>
              <w:t>样品名称</w:t>
            </w:r>
          </w:p>
        </w:tc>
        <w:tc>
          <w:tcPr>
            <w:tcW w:w="766"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spacing w:line="260" w:lineRule="exact"/>
              <w:jc w:val="center"/>
              <w:rPr>
                <w:rFonts w:ascii="华文楷体" w:eastAsia="华文楷体" w:hAnsi="华文楷体" w:cs="宋体"/>
              </w:rPr>
            </w:pPr>
            <w:r w:rsidRPr="00F91279">
              <w:rPr>
                <w:rFonts w:ascii="华文楷体" w:eastAsia="华文楷体" w:hAnsi="华文楷体" w:cs="宋体" w:hint="eastAsia"/>
              </w:rPr>
              <w:t>采购一览表序号</w:t>
            </w:r>
          </w:p>
        </w:tc>
        <w:tc>
          <w:tcPr>
            <w:tcW w:w="517"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hint="eastAsia"/>
              </w:rPr>
              <w:t>数量</w:t>
            </w:r>
          </w:p>
        </w:tc>
      </w:tr>
      <w:tr w:rsidR="00F91279" w:rsidRPr="00F91279">
        <w:trPr>
          <w:trHeight w:hRule="exact" w:val="533"/>
        </w:trPr>
        <w:tc>
          <w:tcPr>
            <w:tcW w:w="476" w:type="pct"/>
            <w:vMerge w:val="restart"/>
            <w:tcBorders>
              <w:top w:val="single" w:sz="4" w:space="0" w:color="auto"/>
              <w:left w:val="single" w:sz="4" w:space="0" w:color="auto"/>
              <w:right w:val="single" w:sz="4" w:space="0" w:color="auto"/>
            </w:tcBorders>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hint="eastAsia"/>
              </w:rPr>
              <w:t>包</w:t>
            </w:r>
            <w:proofErr w:type="gramStart"/>
            <w:r w:rsidRPr="00F91279">
              <w:rPr>
                <w:rFonts w:ascii="华文楷体" w:eastAsia="华文楷体" w:hAnsi="华文楷体" w:cs="宋体" w:hint="eastAsia"/>
              </w:rPr>
              <w:t>一</w:t>
            </w:r>
            <w:proofErr w:type="gramEnd"/>
          </w:p>
        </w:tc>
        <w:tc>
          <w:tcPr>
            <w:tcW w:w="324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jc w:val="center"/>
              <w:rPr>
                <w:rFonts w:ascii="华文楷体" w:eastAsia="华文楷体" w:hAnsi="华文楷体" w:cs="宋体"/>
              </w:rPr>
            </w:pPr>
            <w:proofErr w:type="gramStart"/>
            <w:r w:rsidRPr="00F91279">
              <w:rPr>
                <w:rFonts w:ascii="华文楷体" w:eastAsia="华文楷体" w:hAnsi="华文楷体" w:cs="宋体" w:hint="eastAsia"/>
              </w:rPr>
              <w:t>夜视全彩</w:t>
            </w:r>
            <w:proofErr w:type="gramEnd"/>
            <w:r w:rsidRPr="00F91279">
              <w:rPr>
                <w:rFonts w:ascii="华文楷体" w:eastAsia="华文楷体" w:hAnsi="华文楷体" w:cs="宋体" w:hint="eastAsia"/>
              </w:rPr>
              <w:t>相机</w:t>
            </w:r>
          </w:p>
        </w:tc>
        <w:tc>
          <w:tcPr>
            <w:tcW w:w="766"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rPr>
              <w:t>1</w:t>
            </w:r>
          </w:p>
        </w:tc>
        <w:tc>
          <w:tcPr>
            <w:tcW w:w="517" w:type="pct"/>
            <w:tcBorders>
              <w:top w:val="single" w:sz="4" w:space="0" w:color="auto"/>
              <w:left w:val="single" w:sz="4" w:space="0" w:color="auto"/>
              <w:bottom w:val="single" w:sz="4" w:space="0" w:color="auto"/>
              <w:right w:val="single" w:sz="4" w:space="0" w:color="auto"/>
            </w:tcBorders>
            <w:vAlign w:val="center"/>
          </w:tcPr>
          <w:p w:rsidR="001A0F64" w:rsidRPr="00F91279" w:rsidRDefault="001A0F64">
            <w:pPr>
              <w:jc w:val="center"/>
              <w:rPr>
                <w:rFonts w:ascii="华文楷体" w:eastAsia="华文楷体" w:hAnsi="华文楷体" w:cs="宋体"/>
              </w:rPr>
            </w:pPr>
          </w:p>
        </w:tc>
      </w:tr>
      <w:tr w:rsidR="00F91279" w:rsidRPr="00F91279">
        <w:trPr>
          <w:trHeight w:hRule="exact" w:val="533"/>
        </w:trPr>
        <w:tc>
          <w:tcPr>
            <w:tcW w:w="476" w:type="pct"/>
            <w:vMerge/>
            <w:tcBorders>
              <w:left w:val="single" w:sz="4" w:space="0" w:color="auto"/>
              <w:bottom w:val="single" w:sz="4" w:space="0" w:color="auto"/>
              <w:right w:val="single" w:sz="4" w:space="0" w:color="auto"/>
            </w:tcBorders>
            <w:vAlign w:val="center"/>
          </w:tcPr>
          <w:p w:rsidR="001A0F64" w:rsidRPr="00F91279" w:rsidRDefault="001A0F64">
            <w:pPr>
              <w:jc w:val="center"/>
              <w:rPr>
                <w:rFonts w:ascii="华文楷体" w:eastAsia="华文楷体" w:hAnsi="华文楷体" w:cs="宋体"/>
              </w:rPr>
            </w:pPr>
          </w:p>
        </w:tc>
        <w:tc>
          <w:tcPr>
            <w:tcW w:w="324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hint="eastAsia"/>
              </w:rPr>
              <w:t>全画幅航测镜头</w:t>
            </w:r>
          </w:p>
        </w:tc>
        <w:tc>
          <w:tcPr>
            <w:tcW w:w="766"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rPr>
              <w:t>2</w:t>
            </w:r>
          </w:p>
        </w:tc>
        <w:tc>
          <w:tcPr>
            <w:tcW w:w="517" w:type="pct"/>
            <w:tcBorders>
              <w:top w:val="single" w:sz="4" w:space="0" w:color="auto"/>
              <w:left w:val="single" w:sz="4" w:space="0" w:color="auto"/>
              <w:bottom w:val="single" w:sz="4" w:space="0" w:color="auto"/>
              <w:right w:val="single" w:sz="4" w:space="0" w:color="auto"/>
            </w:tcBorders>
            <w:vAlign w:val="center"/>
          </w:tcPr>
          <w:p w:rsidR="001A0F64" w:rsidRPr="00F91279" w:rsidRDefault="001A0F64">
            <w:pPr>
              <w:jc w:val="center"/>
              <w:rPr>
                <w:rFonts w:ascii="华文楷体" w:eastAsia="华文楷体" w:hAnsi="华文楷体" w:cs="宋体"/>
              </w:rPr>
            </w:pPr>
          </w:p>
        </w:tc>
      </w:tr>
      <w:tr w:rsidR="00F91279" w:rsidRPr="00F91279">
        <w:trPr>
          <w:trHeight w:hRule="exact" w:val="533"/>
        </w:trPr>
        <w:tc>
          <w:tcPr>
            <w:tcW w:w="476" w:type="pct"/>
            <w:vMerge w:val="restart"/>
            <w:tcBorders>
              <w:top w:val="single" w:sz="4" w:space="0" w:color="auto"/>
              <w:left w:val="single" w:sz="4" w:space="0" w:color="auto"/>
              <w:right w:val="single" w:sz="4" w:space="0" w:color="auto"/>
            </w:tcBorders>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hint="eastAsia"/>
              </w:rPr>
              <w:t>包二</w:t>
            </w:r>
          </w:p>
        </w:tc>
        <w:tc>
          <w:tcPr>
            <w:tcW w:w="324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hint="eastAsia"/>
              </w:rPr>
              <w:t>多自由度空间遥控炮（含三种夹具）</w:t>
            </w:r>
          </w:p>
        </w:tc>
        <w:tc>
          <w:tcPr>
            <w:tcW w:w="766"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rPr>
              <w:t>3</w:t>
            </w:r>
          </w:p>
        </w:tc>
        <w:tc>
          <w:tcPr>
            <w:tcW w:w="517" w:type="pct"/>
            <w:tcBorders>
              <w:top w:val="single" w:sz="4" w:space="0" w:color="auto"/>
              <w:left w:val="single" w:sz="4" w:space="0" w:color="auto"/>
              <w:bottom w:val="single" w:sz="4" w:space="0" w:color="auto"/>
              <w:right w:val="single" w:sz="4" w:space="0" w:color="auto"/>
            </w:tcBorders>
            <w:vAlign w:val="center"/>
          </w:tcPr>
          <w:p w:rsidR="001A0F64" w:rsidRPr="00F91279" w:rsidRDefault="001A0F64">
            <w:pPr>
              <w:jc w:val="center"/>
              <w:rPr>
                <w:rFonts w:ascii="华文楷体" w:eastAsia="华文楷体" w:hAnsi="华文楷体" w:cs="宋体"/>
              </w:rPr>
            </w:pPr>
          </w:p>
        </w:tc>
      </w:tr>
      <w:tr w:rsidR="00F91279" w:rsidRPr="00F91279">
        <w:trPr>
          <w:trHeight w:hRule="exact" w:val="533"/>
        </w:trPr>
        <w:tc>
          <w:tcPr>
            <w:tcW w:w="476" w:type="pct"/>
            <w:vMerge/>
            <w:tcBorders>
              <w:left w:val="single" w:sz="4" w:space="0" w:color="auto"/>
              <w:right w:val="single" w:sz="4" w:space="0" w:color="auto"/>
            </w:tcBorders>
            <w:vAlign w:val="center"/>
          </w:tcPr>
          <w:p w:rsidR="001A0F64" w:rsidRPr="00F91279" w:rsidRDefault="001A0F64">
            <w:pPr>
              <w:rPr>
                <w:rFonts w:ascii="华文楷体" w:eastAsia="华文楷体" w:hAnsi="华文楷体" w:cs="宋体"/>
              </w:rPr>
            </w:pPr>
          </w:p>
        </w:tc>
        <w:tc>
          <w:tcPr>
            <w:tcW w:w="324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jc w:val="center"/>
              <w:rPr>
                <w:rFonts w:ascii="华文楷体" w:eastAsia="华文楷体" w:hAnsi="华文楷体" w:cs="宋体"/>
              </w:rPr>
            </w:pPr>
            <w:proofErr w:type="gramStart"/>
            <w:r w:rsidRPr="00F91279">
              <w:rPr>
                <w:rFonts w:ascii="华文楷体" w:eastAsia="华文楷体" w:hAnsi="华文楷体" w:cs="宋体" w:hint="eastAsia"/>
              </w:rPr>
              <w:t>速换多头</w:t>
            </w:r>
            <w:proofErr w:type="gramEnd"/>
            <w:r w:rsidRPr="00F91279">
              <w:rPr>
                <w:rFonts w:ascii="华文楷体" w:eastAsia="华文楷体" w:hAnsi="华文楷体" w:cs="宋体" w:hint="eastAsia"/>
              </w:rPr>
              <w:t>水枪</w:t>
            </w:r>
          </w:p>
        </w:tc>
        <w:tc>
          <w:tcPr>
            <w:tcW w:w="766"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rPr>
              <w:t>5</w:t>
            </w:r>
          </w:p>
        </w:tc>
        <w:tc>
          <w:tcPr>
            <w:tcW w:w="517" w:type="pct"/>
            <w:tcBorders>
              <w:top w:val="single" w:sz="4" w:space="0" w:color="auto"/>
              <w:left w:val="single" w:sz="4" w:space="0" w:color="auto"/>
              <w:bottom w:val="single" w:sz="4" w:space="0" w:color="auto"/>
              <w:right w:val="single" w:sz="4" w:space="0" w:color="auto"/>
            </w:tcBorders>
            <w:vAlign w:val="center"/>
          </w:tcPr>
          <w:p w:rsidR="001A0F64" w:rsidRPr="00F91279" w:rsidRDefault="001A0F64">
            <w:pPr>
              <w:jc w:val="center"/>
              <w:rPr>
                <w:rFonts w:ascii="华文楷体" w:eastAsia="华文楷体" w:hAnsi="华文楷体" w:cs="宋体"/>
              </w:rPr>
            </w:pPr>
          </w:p>
        </w:tc>
      </w:tr>
      <w:tr w:rsidR="00F91279" w:rsidRPr="00F91279">
        <w:trPr>
          <w:trHeight w:hRule="exact" w:val="698"/>
        </w:trPr>
        <w:tc>
          <w:tcPr>
            <w:tcW w:w="476" w:type="pct"/>
            <w:vMerge/>
            <w:tcBorders>
              <w:left w:val="single" w:sz="4" w:space="0" w:color="auto"/>
              <w:right w:val="single" w:sz="4" w:space="0" w:color="auto"/>
            </w:tcBorders>
            <w:vAlign w:val="center"/>
          </w:tcPr>
          <w:p w:rsidR="001A0F64" w:rsidRPr="00F91279" w:rsidRDefault="001A0F64">
            <w:pPr>
              <w:rPr>
                <w:rFonts w:ascii="华文楷体" w:eastAsia="华文楷体" w:hAnsi="华文楷体" w:cs="宋体"/>
              </w:rPr>
            </w:pPr>
          </w:p>
        </w:tc>
        <w:tc>
          <w:tcPr>
            <w:tcW w:w="324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spacing w:line="340" w:lineRule="exact"/>
              <w:jc w:val="center"/>
              <w:rPr>
                <w:rFonts w:ascii="华文楷体" w:eastAsia="华文楷体" w:hAnsi="华文楷体" w:cs="宋体"/>
              </w:rPr>
            </w:pPr>
            <w:r w:rsidRPr="00F91279">
              <w:rPr>
                <w:rFonts w:ascii="华文楷体" w:eastAsia="华文楷体" w:hAnsi="华文楷体" w:cs="宋体" w:hint="eastAsia"/>
              </w:rPr>
              <w:t>超高分子强力锚点</w:t>
            </w:r>
          </w:p>
          <w:p w:rsidR="001A0F64" w:rsidRPr="00F91279" w:rsidRDefault="0008262D">
            <w:pPr>
              <w:spacing w:line="340" w:lineRule="exact"/>
              <w:jc w:val="center"/>
              <w:rPr>
                <w:rFonts w:ascii="华文楷体" w:eastAsia="华文楷体" w:hAnsi="华文楷体" w:cs="宋体"/>
              </w:rPr>
            </w:pPr>
            <w:r w:rsidRPr="00F91279">
              <w:rPr>
                <w:rFonts w:ascii="华文楷体" w:eastAsia="华文楷体" w:hAnsi="华文楷体" w:cs="宋体" w:hint="eastAsia"/>
              </w:rPr>
              <w:t>（包含</w:t>
            </w:r>
            <w:r w:rsidRPr="00F91279">
              <w:rPr>
                <w:rFonts w:ascii="华文楷体" w:eastAsia="华文楷体" w:hAnsi="华文楷体" w:cs="宋体" w:hint="eastAsia"/>
              </w:rPr>
              <w:t>120cm1</w:t>
            </w:r>
            <w:r w:rsidRPr="00F91279">
              <w:rPr>
                <w:rFonts w:ascii="华文楷体" w:eastAsia="华文楷体" w:hAnsi="华文楷体" w:cs="宋体" w:hint="eastAsia"/>
              </w:rPr>
              <w:t>条、</w:t>
            </w:r>
            <w:r w:rsidRPr="00F91279">
              <w:rPr>
                <w:rFonts w:ascii="华文楷体" w:eastAsia="华文楷体" w:hAnsi="华文楷体" w:cs="宋体" w:hint="eastAsia"/>
              </w:rPr>
              <w:t>150cm1</w:t>
            </w:r>
            <w:r w:rsidRPr="00F91279">
              <w:rPr>
                <w:rFonts w:ascii="华文楷体" w:eastAsia="华文楷体" w:hAnsi="华文楷体" w:cs="宋体" w:hint="eastAsia"/>
              </w:rPr>
              <w:t>条、</w:t>
            </w:r>
            <w:r w:rsidRPr="00F91279">
              <w:rPr>
                <w:rFonts w:ascii="华文楷体" w:eastAsia="华文楷体" w:hAnsi="华文楷体" w:cs="宋体" w:hint="eastAsia"/>
              </w:rPr>
              <w:t>200cm1</w:t>
            </w:r>
            <w:r w:rsidRPr="00F91279">
              <w:rPr>
                <w:rFonts w:ascii="华文楷体" w:eastAsia="华文楷体" w:hAnsi="华文楷体" w:cs="宋体" w:hint="eastAsia"/>
              </w:rPr>
              <w:t>条）</w:t>
            </w:r>
          </w:p>
        </w:tc>
        <w:tc>
          <w:tcPr>
            <w:tcW w:w="766"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rPr>
              <w:t>14</w:t>
            </w:r>
          </w:p>
        </w:tc>
        <w:tc>
          <w:tcPr>
            <w:tcW w:w="517" w:type="pct"/>
            <w:tcBorders>
              <w:top w:val="single" w:sz="4" w:space="0" w:color="auto"/>
              <w:left w:val="single" w:sz="4" w:space="0" w:color="auto"/>
              <w:bottom w:val="single" w:sz="4" w:space="0" w:color="auto"/>
              <w:right w:val="single" w:sz="4" w:space="0" w:color="auto"/>
            </w:tcBorders>
            <w:vAlign w:val="center"/>
          </w:tcPr>
          <w:p w:rsidR="001A0F64" w:rsidRPr="00F91279" w:rsidRDefault="001A0F64">
            <w:pPr>
              <w:jc w:val="center"/>
              <w:rPr>
                <w:rFonts w:ascii="华文楷体" w:eastAsia="华文楷体" w:hAnsi="华文楷体" w:cs="宋体"/>
              </w:rPr>
            </w:pPr>
          </w:p>
        </w:tc>
      </w:tr>
      <w:tr w:rsidR="00F91279" w:rsidRPr="00F91279">
        <w:trPr>
          <w:trHeight w:hRule="exact" w:val="397"/>
        </w:trPr>
        <w:tc>
          <w:tcPr>
            <w:tcW w:w="476" w:type="pct"/>
            <w:vMerge/>
            <w:tcBorders>
              <w:left w:val="single" w:sz="4" w:space="0" w:color="auto"/>
              <w:bottom w:val="single" w:sz="4" w:space="0" w:color="auto"/>
              <w:right w:val="single" w:sz="4" w:space="0" w:color="auto"/>
            </w:tcBorders>
            <w:vAlign w:val="center"/>
          </w:tcPr>
          <w:p w:rsidR="001A0F64" w:rsidRPr="00F91279" w:rsidRDefault="001A0F64">
            <w:pPr>
              <w:rPr>
                <w:rFonts w:ascii="华文楷体" w:eastAsia="华文楷体" w:hAnsi="华文楷体" w:cs="宋体"/>
              </w:rPr>
            </w:pPr>
          </w:p>
        </w:tc>
        <w:tc>
          <w:tcPr>
            <w:tcW w:w="324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spacing w:line="340" w:lineRule="exact"/>
              <w:jc w:val="center"/>
              <w:rPr>
                <w:rFonts w:ascii="华文楷体" w:eastAsia="华文楷体" w:hAnsi="华文楷体" w:cs="宋体"/>
              </w:rPr>
            </w:pPr>
            <w:r w:rsidRPr="00F91279">
              <w:rPr>
                <w:rFonts w:ascii="华文楷体" w:eastAsia="华文楷体" w:hAnsi="华文楷体" w:cs="宋体" w:hint="eastAsia"/>
              </w:rPr>
              <w:t>过结滑轮</w:t>
            </w:r>
          </w:p>
        </w:tc>
        <w:tc>
          <w:tcPr>
            <w:tcW w:w="766"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rPr>
              <w:t>15</w:t>
            </w:r>
          </w:p>
        </w:tc>
        <w:tc>
          <w:tcPr>
            <w:tcW w:w="517" w:type="pct"/>
            <w:tcBorders>
              <w:top w:val="single" w:sz="4" w:space="0" w:color="auto"/>
              <w:left w:val="single" w:sz="4" w:space="0" w:color="auto"/>
              <w:bottom w:val="single" w:sz="4" w:space="0" w:color="auto"/>
              <w:right w:val="single" w:sz="4" w:space="0" w:color="auto"/>
            </w:tcBorders>
            <w:vAlign w:val="center"/>
          </w:tcPr>
          <w:p w:rsidR="001A0F64" w:rsidRPr="00F91279" w:rsidRDefault="001A0F64">
            <w:pPr>
              <w:jc w:val="center"/>
              <w:rPr>
                <w:rFonts w:ascii="华文楷体" w:eastAsia="华文楷体" w:hAnsi="华文楷体" w:cs="宋体"/>
              </w:rPr>
            </w:pPr>
          </w:p>
        </w:tc>
      </w:tr>
      <w:tr w:rsidR="00F91279" w:rsidRPr="00F91279">
        <w:trPr>
          <w:trHeight w:hRule="exact" w:val="1777"/>
        </w:trPr>
        <w:tc>
          <w:tcPr>
            <w:tcW w:w="476" w:type="pct"/>
            <w:vMerge w:val="restart"/>
            <w:tcBorders>
              <w:top w:val="single" w:sz="4" w:space="0" w:color="auto"/>
              <w:left w:val="single" w:sz="4" w:space="0" w:color="auto"/>
              <w:right w:val="single" w:sz="4" w:space="0" w:color="auto"/>
            </w:tcBorders>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hint="eastAsia"/>
              </w:rPr>
              <w:t>包三</w:t>
            </w:r>
          </w:p>
        </w:tc>
        <w:tc>
          <w:tcPr>
            <w:tcW w:w="324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spacing w:line="340" w:lineRule="exact"/>
              <w:jc w:val="center"/>
              <w:rPr>
                <w:rFonts w:ascii="华文楷体" w:eastAsia="华文楷体" w:hAnsi="华文楷体" w:cs="宋体"/>
              </w:rPr>
            </w:pPr>
            <w:r w:rsidRPr="00F91279">
              <w:rPr>
                <w:rFonts w:ascii="华文楷体" w:eastAsia="华文楷体" w:hAnsi="华文楷体" w:cs="宋体" w:hint="eastAsia"/>
              </w:rPr>
              <w:t>绳索救援套装（包含山岳头盔</w:t>
            </w:r>
            <w:r w:rsidRPr="00F91279">
              <w:rPr>
                <w:rFonts w:ascii="华文楷体" w:eastAsia="华文楷体" w:hAnsi="华文楷体" w:cs="宋体" w:hint="eastAsia"/>
              </w:rPr>
              <w:t>1</w:t>
            </w:r>
            <w:r w:rsidRPr="00F91279">
              <w:rPr>
                <w:rFonts w:ascii="华文楷体" w:eastAsia="华文楷体" w:hAnsi="华文楷体" w:cs="宋体" w:hint="eastAsia"/>
              </w:rPr>
              <w:t>顶、自制停式单凸轮下降器</w:t>
            </w:r>
            <w:r w:rsidRPr="00F91279">
              <w:rPr>
                <w:rFonts w:ascii="华文楷体" w:eastAsia="华文楷体" w:hAnsi="华文楷体" w:cs="宋体" w:hint="eastAsia"/>
              </w:rPr>
              <w:t>1</w:t>
            </w:r>
            <w:r w:rsidRPr="00F91279">
              <w:rPr>
                <w:rFonts w:ascii="华文楷体" w:eastAsia="华文楷体" w:hAnsi="华文楷体" w:cs="宋体" w:hint="eastAsia"/>
              </w:rPr>
              <w:t>个、游动</w:t>
            </w:r>
            <w:proofErr w:type="gramStart"/>
            <w:r w:rsidRPr="00F91279">
              <w:rPr>
                <w:rFonts w:ascii="华文楷体" w:eastAsia="华文楷体" w:hAnsi="华文楷体" w:cs="宋体" w:hint="eastAsia"/>
              </w:rPr>
              <w:t>止坠器</w:t>
            </w:r>
            <w:r w:rsidRPr="00F91279">
              <w:rPr>
                <w:rFonts w:ascii="华文楷体" w:eastAsia="华文楷体" w:hAnsi="华文楷体" w:cs="宋体" w:hint="eastAsia"/>
              </w:rPr>
              <w:t>1</w:t>
            </w:r>
            <w:r w:rsidRPr="00F91279">
              <w:rPr>
                <w:rFonts w:ascii="华文楷体" w:eastAsia="华文楷体" w:hAnsi="华文楷体" w:cs="宋体" w:hint="eastAsia"/>
              </w:rPr>
              <w:t>个</w:t>
            </w:r>
            <w:proofErr w:type="gramEnd"/>
            <w:r w:rsidRPr="00F91279">
              <w:rPr>
                <w:rFonts w:ascii="华文楷体" w:eastAsia="华文楷体" w:hAnsi="华文楷体" w:cs="宋体" w:hint="eastAsia"/>
              </w:rPr>
              <w:t>、手式上升器（右手）</w:t>
            </w:r>
            <w:r w:rsidRPr="00F91279">
              <w:rPr>
                <w:rFonts w:ascii="华文楷体" w:eastAsia="华文楷体" w:hAnsi="华文楷体" w:cs="宋体" w:hint="eastAsia"/>
              </w:rPr>
              <w:t>1</w:t>
            </w:r>
            <w:r w:rsidRPr="00F91279">
              <w:rPr>
                <w:rFonts w:ascii="华文楷体" w:eastAsia="华文楷体" w:hAnsi="华文楷体" w:cs="宋体" w:hint="eastAsia"/>
              </w:rPr>
              <w:t>个、</w:t>
            </w:r>
            <w:proofErr w:type="gramStart"/>
            <w:r w:rsidRPr="00F91279">
              <w:rPr>
                <w:rFonts w:ascii="华文楷体" w:eastAsia="华文楷体" w:hAnsi="华文楷体" w:cs="宋体" w:hint="eastAsia"/>
              </w:rPr>
              <w:t>脚踏带</w:t>
            </w:r>
            <w:proofErr w:type="gramEnd"/>
            <w:r w:rsidRPr="00F91279">
              <w:rPr>
                <w:rFonts w:ascii="华文楷体" w:eastAsia="华文楷体" w:hAnsi="华文楷体" w:cs="宋体" w:hint="eastAsia"/>
              </w:rPr>
              <w:t>1</w:t>
            </w:r>
            <w:r w:rsidRPr="00F91279">
              <w:rPr>
                <w:rFonts w:ascii="华文楷体" w:eastAsia="华文楷体" w:hAnsi="华文楷体" w:cs="宋体" w:hint="eastAsia"/>
              </w:rPr>
              <w:t>条、势能吸收器</w:t>
            </w:r>
            <w:r w:rsidRPr="00F91279">
              <w:rPr>
                <w:rFonts w:ascii="华文楷体" w:eastAsia="华文楷体" w:hAnsi="华文楷体" w:cs="宋体" w:hint="eastAsia"/>
              </w:rPr>
              <w:t>1</w:t>
            </w:r>
            <w:r w:rsidRPr="00F91279">
              <w:rPr>
                <w:rFonts w:ascii="华文楷体" w:eastAsia="华文楷体" w:hAnsi="华文楷体" w:cs="宋体" w:hint="eastAsia"/>
              </w:rPr>
              <w:t>条、牛尾绳</w:t>
            </w:r>
            <w:r w:rsidRPr="00F91279">
              <w:rPr>
                <w:rFonts w:ascii="华文楷体" w:eastAsia="华文楷体" w:hAnsi="华文楷体" w:cs="宋体" w:hint="eastAsia"/>
              </w:rPr>
              <w:t>1</w:t>
            </w:r>
            <w:r w:rsidRPr="00F91279">
              <w:rPr>
                <w:rFonts w:ascii="华文楷体" w:eastAsia="华文楷体" w:hAnsi="华文楷体" w:cs="宋体" w:hint="eastAsia"/>
              </w:rPr>
              <w:t>条、绳索救援手套</w:t>
            </w:r>
            <w:r w:rsidRPr="00F91279">
              <w:rPr>
                <w:rFonts w:ascii="华文楷体" w:eastAsia="华文楷体" w:hAnsi="华文楷体" w:cs="宋体" w:hint="eastAsia"/>
              </w:rPr>
              <w:t>2</w:t>
            </w:r>
            <w:r w:rsidRPr="00F91279">
              <w:rPr>
                <w:rFonts w:ascii="华文楷体" w:eastAsia="华文楷体" w:hAnsi="华文楷体" w:cs="宋体" w:hint="eastAsia"/>
              </w:rPr>
              <w:t>双、短连接</w:t>
            </w:r>
            <w:r w:rsidRPr="00F91279">
              <w:rPr>
                <w:rFonts w:ascii="华文楷体" w:eastAsia="华文楷体" w:hAnsi="华文楷体" w:cs="宋体" w:hint="eastAsia"/>
              </w:rPr>
              <w:t>1</w:t>
            </w:r>
            <w:r w:rsidRPr="00F91279">
              <w:rPr>
                <w:rFonts w:ascii="华文楷体" w:eastAsia="华文楷体" w:hAnsi="华文楷体" w:cs="宋体" w:hint="eastAsia"/>
              </w:rPr>
              <w:t>条、膝式辅助上升器</w:t>
            </w:r>
            <w:r w:rsidRPr="00F91279">
              <w:rPr>
                <w:rFonts w:ascii="华文楷体" w:eastAsia="华文楷体" w:hAnsi="华文楷体" w:cs="宋体" w:hint="eastAsia"/>
              </w:rPr>
              <w:t>1</w:t>
            </w:r>
            <w:r w:rsidRPr="00F91279">
              <w:rPr>
                <w:rFonts w:ascii="华文楷体" w:eastAsia="华文楷体" w:hAnsi="华文楷体" w:cs="宋体" w:hint="eastAsia"/>
              </w:rPr>
              <w:t>个、五点式全身安全吊带</w:t>
            </w:r>
            <w:r w:rsidRPr="00F91279">
              <w:rPr>
                <w:rFonts w:ascii="华文楷体" w:eastAsia="华文楷体" w:hAnsi="华文楷体" w:cs="宋体" w:hint="eastAsia"/>
              </w:rPr>
              <w:t>1</w:t>
            </w:r>
            <w:r w:rsidRPr="00F91279">
              <w:rPr>
                <w:rFonts w:ascii="华文楷体" w:eastAsia="华文楷体" w:hAnsi="华文楷体" w:cs="宋体" w:hint="eastAsia"/>
              </w:rPr>
              <w:t>套）</w:t>
            </w:r>
          </w:p>
        </w:tc>
        <w:tc>
          <w:tcPr>
            <w:tcW w:w="766"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rPr>
              <w:t>10</w:t>
            </w:r>
          </w:p>
        </w:tc>
        <w:tc>
          <w:tcPr>
            <w:tcW w:w="517" w:type="pct"/>
            <w:tcBorders>
              <w:top w:val="single" w:sz="4" w:space="0" w:color="auto"/>
              <w:left w:val="single" w:sz="4" w:space="0" w:color="auto"/>
              <w:bottom w:val="single" w:sz="4" w:space="0" w:color="auto"/>
              <w:right w:val="single" w:sz="4" w:space="0" w:color="auto"/>
            </w:tcBorders>
            <w:vAlign w:val="center"/>
          </w:tcPr>
          <w:p w:rsidR="001A0F64" w:rsidRPr="00F91279" w:rsidRDefault="001A0F64">
            <w:pPr>
              <w:jc w:val="center"/>
              <w:rPr>
                <w:rFonts w:ascii="华文楷体" w:eastAsia="华文楷体" w:hAnsi="华文楷体" w:cs="宋体"/>
              </w:rPr>
            </w:pPr>
          </w:p>
        </w:tc>
      </w:tr>
      <w:tr w:rsidR="00F91279" w:rsidRPr="00F91279">
        <w:trPr>
          <w:trHeight w:hRule="exact" w:val="395"/>
        </w:trPr>
        <w:tc>
          <w:tcPr>
            <w:tcW w:w="476" w:type="pct"/>
            <w:vMerge/>
            <w:tcBorders>
              <w:left w:val="single" w:sz="4" w:space="0" w:color="auto"/>
              <w:right w:val="single" w:sz="4" w:space="0" w:color="auto"/>
            </w:tcBorders>
            <w:vAlign w:val="center"/>
          </w:tcPr>
          <w:p w:rsidR="001A0F64" w:rsidRPr="00F91279" w:rsidRDefault="001A0F64">
            <w:pPr>
              <w:jc w:val="center"/>
              <w:rPr>
                <w:rFonts w:ascii="华文楷体" w:eastAsia="华文楷体" w:hAnsi="华文楷体" w:cs="宋体"/>
              </w:rPr>
            </w:pPr>
          </w:p>
        </w:tc>
        <w:tc>
          <w:tcPr>
            <w:tcW w:w="324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spacing w:line="340" w:lineRule="exact"/>
              <w:jc w:val="center"/>
              <w:rPr>
                <w:rFonts w:ascii="华文楷体" w:eastAsia="华文楷体" w:hAnsi="华文楷体" w:cs="宋体"/>
              </w:rPr>
            </w:pPr>
            <w:r w:rsidRPr="00F91279">
              <w:rPr>
                <w:rFonts w:ascii="华文楷体" w:eastAsia="华文楷体" w:hAnsi="华文楷体" w:cs="宋体" w:hint="eastAsia"/>
              </w:rPr>
              <w:t>夜视仪（头戴式）</w:t>
            </w:r>
          </w:p>
        </w:tc>
        <w:tc>
          <w:tcPr>
            <w:tcW w:w="766"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rPr>
              <w:t>14</w:t>
            </w:r>
          </w:p>
        </w:tc>
        <w:tc>
          <w:tcPr>
            <w:tcW w:w="517" w:type="pct"/>
            <w:tcBorders>
              <w:top w:val="single" w:sz="4" w:space="0" w:color="auto"/>
              <w:left w:val="single" w:sz="4" w:space="0" w:color="auto"/>
              <w:bottom w:val="single" w:sz="4" w:space="0" w:color="auto"/>
              <w:right w:val="single" w:sz="4" w:space="0" w:color="auto"/>
            </w:tcBorders>
            <w:vAlign w:val="center"/>
          </w:tcPr>
          <w:p w:rsidR="001A0F64" w:rsidRPr="00F91279" w:rsidRDefault="001A0F64">
            <w:pPr>
              <w:jc w:val="center"/>
              <w:rPr>
                <w:rFonts w:ascii="华文楷体" w:eastAsia="华文楷体" w:hAnsi="华文楷体" w:cs="宋体"/>
              </w:rPr>
            </w:pPr>
          </w:p>
        </w:tc>
      </w:tr>
      <w:tr w:rsidR="00F91279" w:rsidRPr="00F91279">
        <w:trPr>
          <w:trHeight w:hRule="exact" w:val="992"/>
        </w:trPr>
        <w:tc>
          <w:tcPr>
            <w:tcW w:w="476" w:type="pct"/>
            <w:vMerge/>
            <w:tcBorders>
              <w:left w:val="single" w:sz="4" w:space="0" w:color="auto"/>
              <w:right w:val="single" w:sz="4" w:space="0" w:color="auto"/>
            </w:tcBorders>
            <w:vAlign w:val="center"/>
          </w:tcPr>
          <w:p w:rsidR="001A0F64" w:rsidRPr="00F91279" w:rsidRDefault="001A0F64">
            <w:pPr>
              <w:jc w:val="center"/>
              <w:rPr>
                <w:rFonts w:ascii="华文楷体" w:eastAsia="华文楷体" w:hAnsi="华文楷体" w:cs="宋体"/>
              </w:rPr>
            </w:pPr>
          </w:p>
        </w:tc>
        <w:tc>
          <w:tcPr>
            <w:tcW w:w="324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spacing w:line="340" w:lineRule="exact"/>
              <w:jc w:val="center"/>
              <w:rPr>
                <w:rFonts w:ascii="华文楷体" w:eastAsia="华文楷体" w:hAnsi="华文楷体" w:cs="宋体"/>
              </w:rPr>
            </w:pPr>
            <w:r w:rsidRPr="00F91279">
              <w:rPr>
                <w:rFonts w:ascii="华文楷体" w:eastAsia="华文楷体" w:hAnsi="华文楷体" w:cs="宋体" w:hint="eastAsia"/>
              </w:rPr>
              <w:t>户外防寒套装</w:t>
            </w:r>
          </w:p>
          <w:p w:rsidR="001A0F64" w:rsidRPr="00F91279" w:rsidRDefault="0008262D">
            <w:pPr>
              <w:spacing w:line="340" w:lineRule="exact"/>
              <w:jc w:val="center"/>
              <w:rPr>
                <w:rFonts w:ascii="华文楷体" w:eastAsia="华文楷体" w:hAnsi="华文楷体" w:cs="宋体"/>
              </w:rPr>
            </w:pPr>
            <w:r w:rsidRPr="00F91279">
              <w:rPr>
                <w:rFonts w:ascii="华文楷体" w:eastAsia="华文楷体" w:hAnsi="华文楷体" w:cs="宋体" w:hint="eastAsia"/>
              </w:rPr>
              <w:t>（包含高寒睡袋</w:t>
            </w:r>
            <w:r w:rsidRPr="00F91279">
              <w:rPr>
                <w:rFonts w:ascii="华文楷体" w:eastAsia="华文楷体" w:hAnsi="华文楷体" w:cs="宋体" w:hint="eastAsia"/>
              </w:rPr>
              <w:t>1</w:t>
            </w:r>
            <w:r w:rsidRPr="00F91279">
              <w:rPr>
                <w:rFonts w:ascii="华文楷体" w:eastAsia="华文楷体" w:hAnsi="华文楷体" w:cs="宋体" w:hint="eastAsia"/>
              </w:rPr>
              <w:t>个、双层防潮气垫</w:t>
            </w:r>
            <w:r w:rsidRPr="00F91279">
              <w:rPr>
                <w:rFonts w:ascii="华文楷体" w:eastAsia="华文楷体" w:hAnsi="华文楷体" w:cs="宋体" w:hint="eastAsia"/>
              </w:rPr>
              <w:t>1</w:t>
            </w:r>
            <w:r w:rsidRPr="00F91279">
              <w:rPr>
                <w:rFonts w:ascii="华文楷体" w:eastAsia="华文楷体" w:hAnsi="华文楷体" w:cs="宋体" w:hint="eastAsia"/>
              </w:rPr>
              <w:t>个、轻量徒步背包</w:t>
            </w:r>
            <w:r w:rsidRPr="00F91279">
              <w:rPr>
                <w:rFonts w:ascii="华文楷体" w:eastAsia="华文楷体" w:hAnsi="华文楷体" w:cs="宋体" w:hint="eastAsia"/>
              </w:rPr>
              <w:t>1</w:t>
            </w:r>
            <w:r w:rsidRPr="00F91279">
              <w:rPr>
                <w:rFonts w:ascii="华文楷体" w:eastAsia="华文楷体" w:hAnsi="华文楷体" w:cs="宋体" w:hint="eastAsia"/>
              </w:rPr>
              <w:t>个</w:t>
            </w:r>
            <w:r w:rsidRPr="00F91279">
              <w:rPr>
                <w:rFonts w:ascii="华文楷体" w:eastAsia="华文楷体" w:hAnsi="华文楷体" w:cs="宋体" w:hint="eastAsia"/>
              </w:rPr>
              <w:t>)</w:t>
            </w:r>
          </w:p>
        </w:tc>
        <w:tc>
          <w:tcPr>
            <w:tcW w:w="766"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rPr>
              <w:t>19</w:t>
            </w:r>
          </w:p>
        </w:tc>
        <w:tc>
          <w:tcPr>
            <w:tcW w:w="517" w:type="pct"/>
            <w:tcBorders>
              <w:top w:val="single" w:sz="4" w:space="0" w:color="auto"/>
              <w:left w:val="single" w:sz="4" w:space="0" w:color="auto"/>
              <w:bottom w:val="single" w:sz="4" w:space="0" w:color="auto"/>
              <w:right w:val="single" w:sz="4" w:space="0" w:color="auto"/>
            </w:tcBorders>
            <w:vAlign w:val="center"/>
          </w:tcPr>
          <w:p w:rsidR="001A0F64" w:rsidRPr="00F91279" w:rsidRDefault="001A0F64">
            <w:pPr>
              <w:jc w:val="center"/>
              <w:rPr>
                <w:rFonts w:ascii="华文楷体" w:eastAsia="华文楷体" w:hAnsi="华文楷体" w:cs="宋体"/>
              </w:rPr>
            </w:pPr>
          </w:p>
        </w:tc>
      </w:tr>
      <w:tr w:rsidR="00F91279" w:rsidRPr="00F91279">
        <w:trPr>
          <w:trHeight w:hRule="exact" w:val="2126"/>
        </w:trPr>
        <w:tc>
          <w:tcPr>
            <w:tcW w:w="476" w:type="pct"/>
            <w:vMerge/>
            <w:tcBorders>
              <w:left w:val="single" w:sz="4" w:space="0" w:color="auto"/>
              <w:right w:val="single" w:sz="4" w:space="0" w:color="auto"/>
            </w:tcBorders>
            <w:vAlign w:val="center"/>
          </w:tcPr>
          <w:p w:rsidR="001A0F64" w:rsidRPr="00F91279" w:rsidRDefault="001A0F64">
            <w:pPr>
              <w:jc w:val="center"/>
              <w:rPr>
                <w:rFonts w:ascii="华文楷体" w:eastAsia="华文楷体" w:hAnsi="华文楷体" w:cs="宋体"/>
              </w:rPr>
            </w:pPr>
          </w:p>
        </w:tc>
        <w:tc>
          <w:tcPr>
            <w:tcW w:w="324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spacing w:line="340" w:lineRule="exact"/>
              <w:jc w:val="center"/>
              <w:rPr>
                <w:rFonts w:ascii="华文楷体" w:eastAsia="华文楷体" w:hAnsi="华文楷体" w:cs="宋体"/>
              </w:rPr>
            </w:pPr>
            <w:r w:rsidRPr="00F91279">
              <w:rPr>
                <w:rFonts w:ascii="华文楷体" w:eastAsia="华文楷体" w:hAnsi="华文楷体" w:cs="宋体" w:hint="eastAsia"/>
              </w:rPr>
              <w:t>户外高寒保暖套装（含户外头盔（带头灯）</w:t>
            </w:r>
            <w:r w:rsidRPr="00F91279">
              <w:rPr>
                <w:rFonts w:ascii="华文楷体" w:eastAsia="华文楷体" w:hAnsi="华文楷体" w:cs="宋体" w:hint="eastAsia"/>
              </w:rPr>
              <w:t>1</w:t>
            </w:r>
            <w:r w:rsidRPr="00F91279">
              <w:rPr>
                <w:rFonts w:ascii="华文楷体" w:eastAsia="华文楷体" w:hAnsi="华文楷体" w:cs="宋体" w:hint="eastAsia"/>
              </w:rPr>
              <w:t>顶、高寒内衣裤</w:t>
            </w:r>
            <w:r w:rsidRPr="00F91279">
              <w:rPr>
                <w:rFonts w:ascii="华文楷体" w:eastAsia="华文楷体" w:hAnsi="华文楷体" w:cs="宋体" w:hint="eastAsia"/>
              </w:rPr>
              <w:t>1</w:t>
            </w:r>
            <w:r w:rsidRPr="00F91279">
              <w:rPr>
                <w:rFonts w:ascii="华文楷体" w:eastAsia="华文楷体" w:hAnsi="华文楷体" w:cs="宋体" w:hint="eastAsia"/>
              </w:rPr>
              <w:t>套、男款</w:t>
            </w:r>
            <w:proofErr w:type="gramStart"/>
            <w:r w:rsidRPr="00F91279">
              <w:rPr>
                <w:rFonts w:ascii="华文楷体" w:eastAsia="华文楷体" w:hAnsi="华文楷体" w:cs="宋体" w:hint="eastAsia"/>
              </w:rPr>
              <w:t>立领抓绒</w:t>
            </w:r>
            <w:proofErr w:type="gramEnd"/>
            <w:r w:rsidRPr="00F91279">
              <w:rPr>
                <w:rFonts w:ascii="华文楷体" w:eastAsia="华文楷体" w:hAnsi="华文楷体" w:cs="宋体" w:hint="eastAsia"/>
              </w:rPr>
              <w:t>外套</w:t>
            </w:r>
            <w:r w:rsidRPr="00F91279">
              <w:rPr>
                <w:rFonts w:ascii="华文楷体" w:eastAsia="华文楷体" w:hAnsi="华文楷体" w:cs="宋体" w:hint="eastAsia"/>
              </w:rPr>
              <w:t>1</w:t>
            </w:r>
            <w:r w:rsidRPr="00F91279">
              <w:rPr>
                <w:rFonts w:ascii="华文楷体" w:eastAsia="华文楷体" w:hAnsi="华文楷体" w:cs="宋体" w:hint="eastAsia"/>
              </w:rPr>
              <w:t>套、羽绒服</w:t>
            </w:r>
            <w:r w:rsidRPr="00F91279">
              <w:rPr>
                <w:rFonts w:ascii="华文楷体" w:eastAsia="华文楷体" w:hAnsi="华文楷体" w:cs="宋体" w:hint="eastAsia"/>
              </w:rPr>
              <w:t>1</w:t>
            </w:r>
            <w:r w:rsidRPr="00F91279">
              <w:rPr>
                <w:rFonts w:ascii="华文楷体" w:eastAsia="华文楷体" w:hAnsi="华文楷体" w:cs="宋体" w:hint="eastAsia"/>
              </w:rPr>
              <w:t>件、鹅绒户外羽绒</w:t>
            </w:r>
            <w:proofErr w:type="gramStart"/>
            <w:r w:rsidRPr="00F91279">
              <w:rPr>
                <w:rFonts w:ascii="华文楷体" w:eastAsia="华文楷体" w:hAnsi="华文楷体" w:cs="宋体" w:hint="eastAsia"/>
              </w:rPr>
              <w:t>裤</w:t>
            </w:r>
            <w:proofErr w:type="gramEnd"/>
            <w:r w:rsidRPr="00F91279">
              <w:rPr>
                <w:rFonts w:ascii="华文楷体" w:eastAsia="华文楷体" w:hAnsi="华文楷体" w:cs="宋体" w:hint="eastAsia"/>
              </w:rPr>
              <w:t>1</w:t>
            </w:r>
            <w:r w:rsidRPr="00F91279">
              <w:rPr>
                <w:rFonts w:ascii="华文楷体" w:eastAsia="华文楷体" w:hAnsi="华文楷体" w:cs="宋体" w:hint="eastAsia"/>
              </w:rPr>
              <w:t>件、冲锋</w:t>
            </w:r>
            <w:proofErr w:type="gramStart"/>
            <w:r w:rsidRPr="00F91279">
              <w:rPr>
                <w:rFonts w:ascii="华文楷体" w:eastAsia="华文楷体" w:hAnsi="华文楷体" w:cs="宋体" w:hint="eastAsia"/>
              </w:rPr>
              <w:t>裤</w:t>
            </w:r>
            <w:proofErr w:type="gramEnd"/>
            <w:r w:rsidRPr="00F91279">
              <w:rPr>
                <w:rFonts w:ascii="华文楷体" w:eastAsia="华文楷体" w:hAnsi="华文楷体" w:cs="宋体" w:hint="eastAsia"/>
              </w:rPr>
              <w:t>1</w:t>
            </w:r>
            <w:r w:rsidRPr="00F91279">
              <w:rPr>
                <w:rFonts w:ascii="华文楷体" w:eastAsia="华文楷体" w:hAnsi="华文楷体" w:cs="宋体" w:hint="eastAsia"/>
              </w:rPr>
              <w:t>件、三合一羽绒登山手套</w:t>
            </w:r>
            <w:r w:rsidRPr="00F91279">
              <w:rPr>
                <w:rFonts w:ascii="华文楷体" w:eastAsia="华文楷体" w:hAnsi="华文楷体" w:cs="宋体" w:hint="eastAsia"/>
              </w:rPr>
              <w:t>1</w:t>
            </w:r>
            <w:r w:rsidRPr="00F91279">
              <w:rPr>
                <w:rFonts w:ascii="华文楷体" w:eastAsia="华文楷体" w:hAnsi="华文楷体" w:cs="宋体" w:hint="eastAsia"/>
              </w:rPr>
              <w:t>双、保暖针织帽</w:t>
            </w:r>
            <w:r w:rsidRPr="00F91279">
              <w:rPr>
                <w:rFonts w:ascii="华文楷体" w:eastAsia="华文楷体" w:hAnsi="华文楷体" w:cs="宋体" w:hint="eastAsia"/>
              </w:rPr>
              <w:t>1</w:t>
            </w:r>
            <w:r w:rsidRPr="00F91279">
              <w:rPr>
                <w:rFonts w:ascii="华文楷体" w:eastAsia="华文楷体" w:hAnsi="华文楷体" w:cs="宋体" w:hint="eastAsia"/>
              </w:rPr>
              <w:t>顶、防水高山</w:t>
            </w:r>
            <w:proofErr w:type="gramStart"/>
            <w:r w:rsidRPr="00F91279">
              <w:rPr>
                <w:rFonts w:ascii="华文楷体" w:eastAsia="华文楷体" w:hAnsi="华文楷体" w:cs="宋体" w:hint="eastAsia"/>
              </w:rPr>
              <w:t>靴</w:t>
            </w:r>
            <w:proofErr w:type="gramEnd"/>
            <w:r w:rsidRPr="00F91279">
              <w:rPr>
                <w:rFonts w:ascii="华文楷体" w:eastAsia="华文楷体" w:hAnsi="华文楷体" w:cs="宋体" w:hint="eastAsia"/>
              </w:rPr>
              <w:t>1</w:t>
            </w:r>
            <w:r w:rsidRPr="00F91279">
              <w:rPr>
                <w:rFonts w:ascii="华文楷体" w:eastAsia="华文楷体" w:hAnsi="华文楷体" w:cs="宋体" w:hint="eastAsia"/>
              </w:rPr>
              <w:t>双、户外</w:t>
            </w:r>
            <w:proofErr w:type="gramStart"/>
            <w:r w:rsidRPr="00F91279">
              <w:rPr>
                <w:rFonts w:ascii="华文楷体" w:eastAsia="华文楷体" w:hAnsi="华文楷体" w:cs="宋体" w:hint="eastAsia"/>
              </w:rPr>
              <w:t>救援雪镜</w:t>
            </w:r>
            <w:r w:rsidRPr="00F91279">
              <w:rPr>
                <w:rFonts w:ascii="华文楷体" w:eastAsia="华文楷体" w:hAnsi="华文楷体" w:cs="宋体" w:hint="eastAsia"/>
              </w:rPr>
              <w:t>1</w:t>
            </w:r>
            <w:r w:rsidRPr="00F91279">
              <w:rPr>
                <w:rFonts w:ascii="华文楷体" w:eastAsia="华文楷体" w:hAnsi="华文楷体" w:cs="宋体" w:hint="eastAsia"/>
              </w:rPr>
              <w:t>个</w:t>
            </w:r>
            <w:proofErr w:type="gramEnd"/>
            <w:r w:rsidRPr="00F91279">
              <w:rPr>
                <w:rFonts w:ascii="华文楷体" w:eastAsia="华文楷体" w:hAnsi="华文楷体" w:cs="宋体" w:hint="eastAsia"/>
              </w:rPr>
              <w:t>、户外</w:t>
            </w:r>
            <w:proofErr w:type="gramStart"/>
            <w:r w:rsidRPr="00F91279">
              <w:rPr>
                <w:rFonts w:ascii="华文楷体" w:eastAsia="华文楷体" w:hAnsi="华文楷体" w:cs="宋体" w:hint="eastAsia"/>
              </w:rPr>
              <w:t>救援雪套</w:t>
            </w:r>
            <w:r w:rsidRPr="00F91279">
              <w:rPr>
                <w:rFonts w:ascii="华文楷体" w:eastAsia="华文楷体" w:hAnsi="华文楷体" w:cs="宋体" w:hint="eastAsia"/>
              </w:rPr>
              <w:t>1</w:t>
            </w:r>
            <w:r w:rsidRPr="00F91279">
              <w:rPr>
                <w:rFonts w:ascii="华文楷体" w:eastAsia="华文楷体" w:hAnsi="华文楷体" w:cs="宋体" w:hint="eastAsia"/>
              </w:rPr>
              <w:t>双</w:t>
            </w:r>
            <w:proofErr w:type="gramEnd"/>
            <w:r w:rsidRPr="00F91279">
              <w:rPr>
                <w:rFonts w:ascii="华文楷体" w:eastAsia="华文楷体" w:hAnsi="华文楷体" w:cs="宋体" w:hint="eastAsia"/>
              </w:rPr>
              <w:t>、户外高寒防护全面罩</w:t>
            </w:r>
            <w:r w:rsidRPr="00F91279">
              <w:rPr>
                <w:rFonts w:ascii="华文楷体" w:eastAsia="华文楷体" w:hAnsi="华文楷体" w:cs="宋体" w:hint="eastAsia"/>
              </w:rPr>
              <w:t>1</w:t>
            </w:r>
            <w:r w:rsidRPr="00F91279">
              <w:rPr>
                <w:rFonts w:ascii="华文楷体" w:eastAsia="华文楷体" w:hAnsi="华文楷体" w:cs="宋体" w:hint="eastAsia"/>
              </w:rPr>
              <w:t>个）</w:t>
            </w:r>
          </w:p>
        </w:tc>
        <w:tc>
          <w:tcPr>
            <w:tcW w:w="766"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rPr>
              <w:t>20</w:t>
            </w:r>
          </w:p>
        </w:tc>
        <w:tc>
          <w:tcPr>
            <w:tcW w:w="517" w:type="pct"/>
            <w:tcBorders>
              <w:top w:val="single" w:sz="4" w:space="0" w:color="auto"/>
              <w:left w:val="single" w:sz="4" w:space="0" w:color="auto"/>
              <w:bottom w:val="single" w:sz="4" w:space="0" w:color="auto"/>
              <w:right w:val="single" w:sz="4" w:space="0" w:color="auto"/>
            </w:tcBorders>
            <w:vAlign w:val="center"/>
          </w:tcPr>
          <w:p w:rsidR="001A0F64" w:rsidRPr="00F91279" w:rsidRDefault="001A0F64">
            <w:pPr>
              <w:jc w:val="center"/>
              <w:rPr>
                <w:rFonts w:ascii="华文楷体" w:eastAsia="华文楷体" w:hAnsi="华文楷体" w:cs="宋体"/>
              </w:rPr>
            </w:pPr>
          </w:p>
        </w:tc>
      </w:tr>
      <w:tr w:rsidR="00F91279" w:rsidRPr="00F91279">
        <w:trPr>
          <w:trHeight w:hRule="exact" w:val="761"/>
        </w:trPr>
        <w:tc>
          <w:tcPr>
            <w:tcW w:w="476" w:type="pct"/>
            <w:vMerge/>
            <w:tcBorders>
              <w:left w:val="single" w:sz="4" w:space="0" w:color="auto"/>
              <w:right w:val="single" w:sz="4" w:space="0" w:color="auto"/>
            </w:tcBorders>
            <w:vAlign w:val="center"/>
          </w:tcPr>
          <w:p w:rsidR="001A0F64" w:rsidRPr="00F91279" w:rsidRDefault="001A0F64">
            <w:pPr>
              <w:jc w:val="center"/>
              <w:rPr>
                <w:rFonts w:ascii="华文楷体" w:eastAsia="华文楷体" w:hAnsi="华文楷体" w:cs="宋体"/>
              </w:rPr>
            </w:pPr>
          </w:p>
        </w:tc>
        <w:tc>
          <w:tcPr>
            <w:tcW w:w="324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spacing w:line="340" w:lineRule="exact"/>
              <w:jc w:val="center"/>
              <w:rPr>
                <w:rFonts w:ascii="华文楷体" w:eastAsia="华文楷体" w:hAnsi="华文楷体" w:cs="宋体"/>
              </w:rPr>
            </w:pPr>
            <w:r w:rsidRPr="00F91279">
              <w:rPr>
                <w:rFonts w:ascii="华文楷体" w:eastAsia="华文楷体" w:hAnsi="华文楷体" w:cs="宋体" w:hint="eastAsia"/>
              </w:rPr>
              <w:t>摩托车骑行装具（包含摩托头盔</w:t>
            </w:r>
            <w:r w:rsidRPr="00F91279">
              <w:rPr>
                <w:rFonts w:ascii="华文楷体" w:eastAsia="华文楷体" w:hAnsi="华文楷体" w:cs="宋体" w:hint="eastAsia"/>
              </w:rPr>
              <w:t>1</w:t>
            </w:r>
            <w:r w:rsidRPr="00F91279">
              <w:rPr>
                <w:rFonts w:ascii="华文楷体" w:eastAsia="华文楷体" w:hAnsi="华文楷体" w:cs="宋体" w:hint="eastAsia"/>
              </w:rPr>
              <w:t>顶、风镜</w:t>
            </w:r>
            <w:r w:rsidRPr="00F91279">
              <w:rPr>
                <w:rFonts w:ascii="华文楷体" w:eastAsia="华文楷体" w:hAnsi="华文楷体" w:cs="宋体" w:hint="eastAsia"/>
              </w:rPr>
              <w:t>1</w:t>
            </w:r>
            <w:r w:rsidRPr="00F91279">
              <w:rPr>
                <w:rFonts w:ascii="华文楷体" w:eastAsia="华文楷体" w:hAnsi="华文楷体" w:cs="宋体" w:hint="eastAsia"/>
              </w:rPr>
              <w:t>个、骑行护具</w:t>
            </w:r>
            <w:r w:rsidRPr="00F91279">
              <w:rPr>
                <w:rFonts w:ascii="华文楷体" w:eastAsia="华文楷体" w:hAnsi="华文楷体" w:cs="宋体" w:hint="eastAsia"/>
              </w:rPr>
              <w:t>1</w:t>
            </w:r>
            <w:r w:rsidRPr="00F91279">
              <w:rPr>
                <w:rFonts w:ascii="华文楷体" w:eastAsia="华文楷体" w:hAnsi="华文楷体" w:cs="宋体" w:hint="eastAsia"/>
              </w:rPr>
              <w:t>套、骑行</w:t>
            </w:r>
            <w:proofErr w:type="gramStart"/>
            <w:r w:rsidRPr="00F91279">
              <w:rPr>
                <w:rFonts w:ascii="华文楷体" w:eastAsia="华文楷体" w:hAnsi="华文楷体" w:cs="宋体" w:hint="eastAsia"/>
              </w:rPr>
              <w:t>靴</w:t>
            </w:r>
            <w:proofErr w:type="gramEnd"/>
            <w:r w:rsidRPr="00F91279">
              <w:rPr>
                <w:rFonts w:ascii="华文楷体" w:eastAsia="华文楷体" w:hAnsi="华文楷体" w:cs="宋体" w:hint="eastAsia"/>
              </w:rPr>
              <w:t>1</w:t>
            </w:r>
            <w:r w:rsidRPr="00F91279">
              <w:rPr>
                <w:rFonts w:ascii="华文楷体" w:eastAsia="华文楷体" w:hAnsi="华文楷体" w:cs="宋体" w:hint="eastAsia"/>
              </w:rPr>
              <w:t>双、骑行手套</w:t>
            </w:r>
            <w:r w:rsidRPr="00F91279">
              <w:rPr>
                <w:rFonts w:ascii="华文楷体" w:eastAsia="华文楷体" w:hAnsi="华文楷体" w:cs="宋体" w:hint="eastAsia"/>
              </w:rPr>
              <w:t>1</w:t>
            </w:r>
            <w:r w:rsidRPr="00F91279">
              <w:rPr>
                <w:rFonts w:ascii="华文楷体" w:eastAsia="华文楷体" w:hAnsi="华文楷体" w:cs="宋体" w:hint="eastAsia"/>
              </w:rPr>
              <w:t>双）</w:t>
            </w:r>
          </w:p>
        </w:tc>
        <w:tc>
          <w:tcPr>
            <w:tcW w:w="766"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rPr>
              <w:t>21</w:t>
            </w:r>
          </w:p>
        </w:tc>
        <w:tc>
          <w:tcPr>
            <w:tcW w:w="517" w:type="pct"/>
            <w:tcBorders>
              <w:top w:val="single" w:sz="4" w:space="0" w:color="auto"/>
              <w:left w:val="single" w:sz="4" w:space="0" w:color="auto"/>
              <w:bottom w:val="single" w:sz="4" w:space="0" w:color="auto"/>
              <w:right w:val="single" w:sz="4" w:space="0" w:color="auto"/>
            </w:tcBorders>
            <w:vAlign w:val="center"/>
          </w:tcPr>
          <w:p w:rsidR="001A0F64" w:rsidRPr="00F91279" w:rsidRDefault="001A0F64">
            <w:pPr>
              <w:jc w:val="center"/>
              <w:rPr>
                <w:rFonts w:ascii="华文楷体" w:eastAsia="华文楷体" w:hAnsi="华文楷体" w:cs="宋体"/>
              </w:rPr>
            </w:pPr>
          </w:p>
        </w:tc>
      </w:tr>
      <w:tr w:rsidR="00F91279" w:rsidRPr="00F91279">
        <w:trPr>
          <w:trHeight w:hRule="exact" w:val="435"/>
        </w:trPr>
        <w:tc>
          <w:tcPr>
            <w:tcW w:w="476" w:type="pct"/>
            <w:vMerge/>
            <w:tcBorders>
              <w:left w:val="single" w:sz="4" w:space="0" w:color="auto"/>
              <w:bottom w:val="single" w:sz="4" w:space="0" w:color="auto"/>
              <w:right w:val="single" w:sz="4" w:space="0" w:color="auto"/>
            </w:tcBorders>
            <w:vAlign w:val="center"/>
          </w:tcPr>
          <w:p w:rsidR="001A0F64" w:rsidRPr="00F91279" w:rsidRDefault="001A0F64">
            <w:pPr>
              <w:jc w:val="center"/>
              <w:rPr>
                <w:rFonts w:ascii="华文楷体" w:eastAsia="华文楷体" w:hAnsi="华文楷体" w:cs="宋体"/>
              </w:rPr>
            </w:pPr>
          </w:p>
        </w:tc>
        <w:tc>
          <w:tcPr>
            <w:tcW w:w="3240"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hint="eastAsia"/>
              </w:rPr>
              <w:t>便携式复合气体检测仪</w:t>
            </w:r>
          </w:p>
        </w:tc>
        <w:tc>
          <w:tcPr>
            <w:tcW w:w="766" w:type="pct"/>
            <w:tcBorders>
              <w:top w:val="single" w:sz="4" w:space="0" w:color="auto"/>
              <w:left w:val="single" w:sz="4" w:space="0" w:color="auto"/>
              <w:bottom w:val="single" w:sz="4" w:space="0" w:color="auto"/>
              <w:right w:val="single" w:sz="4" w:space="0" w:color="auto"/>
            </w:tcBorders>
            <w:vAlign w:val="center"/>
          </w:tcPr>
          <w:p w:rsidR="001A0F64" w:rsidRPr="00F91279" w:rsidRDefault="0008262D">
            <w:pPr>
              <w:jc w:val="center"/>
              <w:rPr>
                <w:rFonts w:ascii="华文楷体" w:eastAsia="华文楷体" w:hAnsi="华文楷体" w:cs="宋体"/>
              </w:rPr>
            </w:pPr>
            <w:r w:rsidRPr="00F91279">
              <w:rPr>
                <w:rFonts w:ascii="华文楷体" w:eastAsia="华文楷体" w:hAnsi="华文楷体" w:cs="宋体"/>
              </w:rPr>
              <w:t>22</w:t>
            </w:r>
          </w:p>
        </w:tc>
        <w:tc>
          <w:tcPr>
            <w:tcW w:w="517" w:type="pct"/>
            <w:tcBorders>
              <w:top w:val="single" w:sz="4" w:space="0" w:color="auto"/>
              <w:left w:val="single" w:sz="4" w:space="0" w:color="auto"/>
              <w:bottom w:val="single" w:sz="4" w:space="0" w:color="auto"/>
              <w:right w:val="single" w:sz="4" w:space="0" w:color="auto"/>
            </w:tcBorders>
            <w:vAlign w:val="center"/>
          </w:tcPr>
          <w:p w:rsidR="001A0F64" w:rsidRPr="00F91279" w:rsidRDefault="001A0F64">
            <w:pPr>
              <w:jc w:val="center"/>
              <w:rPr>
                <w:rFonts w:ascii="华文楷体" w:eastAsia="华文楷体" w:hAnsi="华文楷体" w:cs="宋体"/>
              </w:rPr>
            </w:pPr>
          </w:p>
        </w:tc>
      </w:tr>
    </w:tbl>
    <w:p w:rsidR="001A0F64" w:rsidRPr="00F91279" w:rsidRDefault="0008262D">
      <w:pPr>
        <w:autoSpaceDE w:val="0"/>
        <w:autoSpaceDN w:val="0"/>
        <w:spacing w:line="380" w:lineRule="exact"/>
        <w:jc w:val="center"/>
        <w:rPr>
          <w:rFonts w:ascii="华文楷体" w:eastAsia="华文楷体" w:hAnsi="华文楷体" w:cs="宋体"/>
          <w:b/>
          <w:bCs/>
          <w:kern w:val="0"/>
          <w:lang w:val="zh-CN"/>
        </w:rPr>
      </w:pPr>
      <w:r w:rsidRPr="00F91279">
        <w:rPr>
          <w:rFonts w:ascii="华文楷体" w:eastAsia="华文楷体" w:hAnsi="华文楷体" w:cs="宋体" w:hint="eastAsia"/>
          <w:b/>
          <w:bCs/>
          <w:kern w:val="0"/>
          <w:lang w:val="zh-CN"/>
        </w:rPr>
        <w:t>投标人：</w:t>
      </w:r>
      <w:r w:rsidRPr="00F91279">
        <w:rPr>
          <w:rFonts w:ascii="华文楷体" w:eastAsia="华文楷体" w:hAnsi="华文楷体" w:cs="宋体" w:hint="eastAsia"/>
          <w:b/>
          <w:bCs/>
          <w:kern w:val="0"/>
          <w:lang w:val="zh-CN"/>
        </w:rPr>
        <w:t xml:space="preserve">             </w:t>
      </w:r>
      <w:r w:rsidRPr="00F91279">
        <w:rPr>
          <w:rFonts w:ascii="华文楷体" w:eastAsia="华文楷体" w:hAnsi="华文楷体" w:cs="宋体" w:hint="eastAsia"/>
          <w:b/>
          <w:bCs/>
          <w:kern w:val="0"/>
          <w:lang w:val="zh-CN"/>
        </w:rPr>
        <w:t>（公章）</w:t>
      </w:r>
    </w:p>
    <w:p w:rsidR="001A0F64" w:rsidRPr="00F91279" w:rsidRDefault="0008262D">
      <w:pPr>
        <w:autoSpaceDE w:val="0"/>
        <w:autoSpaceDN w:val="0"/>
        <w:spacing w:line="380" w:lineRule="exact"/>
        <w:jc w:val="center"/>
        <w:rPr>
          <w:rFonts w:ascii="华文楷体" w:eastAsia="华文楷体" w:hAnsi="华文楷体" w:cs="宋体"/>
          <w:b/>
          <w:bCs/>
          <w:kern w:val="0"/>
          <w:lang w:val="zh-CN"/>
        </w:rPr>
      </w:pPr>
      <w:r w:rsidRPr="00F91279">
        <w:rPr>
          <w:rFonts w:ascii="华文楷体" w:eastAsia="华文楷体" w:hAnsi="华文楷体" w:cs="宋体" w:hint="eastAsia"/>
          <w:b/>
          <w:bCs/>
          <w:kern w:val="0"/>
          <w:lang w:val="zh-CN"/>
        </w:rPr>
        <w:t>法定代表人或委托代理人：</w:t>
      </w:r>
      <w:r w:rsidRPr="00F91279">
        <w:rPr>
          <w:rFonts w:ascii="华文楷体" w:eastAsia="华文楷体" w:hAnsi="华文楷体" w:cs="宋体" w:hint="eastAsia"/>
          <w:b/>
          <w:bCs/>
          <w:kern w:val="0"/>
          <w:lang w:val="zh-CN"/>
        </w:rPr>
        <w:t xml:space="preserve">        </w:t>
      </w:r>
      <w:r w:rsidRPr="00F91279">
        <w:rPr>
          <w:rFonts w:ascii="华文楷体" w:eastAsia="华文楷体" w:hAnsi="华文楷体" w:cs="宋体" w:hint="eastAsia"/>
          <w:b/>
          <w:bCs/>
          <w:kern w:val="0"/>
          <w:lang w:val="zh-CN"/>
        </w:rPr>
        <w:t>（签字或盖章）</w:t>
      </w:r>
    </w:p>
    <w:p w:rsidR="001A0F64" w:rsidRPr="00F91279" w:rsidRDefault="0008262D">
      <w:pPr>
        <w:autoSpaceDE w:val="0"/>
        <w:autoSpaceDN w:val="0"/>
        <w:spacing w:line="380" w:lineRule="exact"/>
        <w:jc w:val="center"/>
        <w:rPr>
          <w:rFonts w:ascii="华文楷体" w:eastAsia="华文楷体" w:hAnsi="华文楷体" w:cs="宋体"/>
          <w:b/>
          <w:bCs/>
          <w:kern w:val="0"/>
          <w:lang w:val="zh-CN"/>
        </w:rPr>
      </w:pPr>
      <w:r w:rsidRPr="00F91279">
        <w:rPr>
          <w:rFonts w:ascii="华文楷体" w:eastAsia="华文楷体" w:hAnsi="华文楷体" w:cs="宋体" w:hint="eastAsia"/>
          <w:b/>
          <w:bCs/>
          <w:kern w:val="0"/>
          <w:lang w:val="zh-CN"/>
        </w:rPr>
        <w:t>年</w:t>
      </w:r>
      <w:r w:rsidRPr="00F91279">
        <w:rPr>
          <w:rFonts w:ascii="华文楷体" w:eastAsia="华文楷体" w:hAnsi="华文楷体" w:cs="宋体" w:hint="eastAsia"/>
          <w:b/>
          <w:bCs/>
          <w:kern w:val="0"/>
          <w:lang w:val="zh-CN"/>
        </w:rPr>
        <w:t xml:space="preserve">   </w:t>
      </w:r>
      <w:r w:rsidRPr="00F91279">
        <w:rPr>
          <w:rFonts w:ascii="华文楷体" w:eastAsia="华文楷体" w:hAnsi="华文楷体" w:cs="宋体" w:hint="eastAsia"/>
          <w:b/>
          <w:bCs/>
          <w:kern w:val="0"/>
          <w:lang w:val="zh-CN"/>
        </w:rPr>
        <w:t>月</w:t>
      </w:r>
      <w:r w:rsidRPr="00F91279">
        <w:rPr>
          <w:rFonts w:ascii="华文楷体" w:eastAsia="华文楷体" w:hAnsi="华文楷体" w:cs="宋体" w:hint="eastAsia"/>
          <w:b/>
          <w:bCs/>
          <w:kern w:val="0"/>
          <w:lang w:val="zh-CN"/>
        </w:rPr>
        <w:t xml:space="preserve">   </w:t>
      </w:r>
      <w:r w:rsidRPr="00F91279">
        <w:rPr>
          <w:rFonts w:ascii="华文楷体" w:eastAsia="华文楷体" w:hAnsi="华文楷体" w:cs="宋体" w:hint="eastAsia"/>
          <w:b/>
          <w:bCs/>
          <w:kern w:val="0"/>
          <w:lang w:val="zh-CN"/>
        </w:rPr>
        <w:t>日</w:t>
      </w:r>
    </w:p>
    <w:p w:rsidR="001A0F64" w:rsidRPr="00F91279" w:rsidRDefault="0008262D">
      <w:pPr>
        <w:spacing w:line="400" w:lineRule="exact"/>
        <w:ind w:firstLineChars="200" w:firstLine="480"/>
        <w:jc w:val="left"/>
        <w:rPr>
          <w:rFonts w:ascii="华文楷体" w:eastAsia="华文楷体" w:hAnsi="华文楷体"/>
        </w:rPr>
      </w:pPr>
      <w:r w:rsidRPr="00F91279">
        <w:rPr>
          <w:rFonts w:ascii="华文楷体" w:eastAsia="华文楷体" w:hAnsi="华文楷体" w:hint="eastAsia"/>
        </w:rPr>
        <w:lastRenderedPageBreak/>
        <w:t>4</w:t>
      </w:r>
      <w:r w:rsidRPr="00F91279">
        <w:rPr>
          <w:rFonts w:ascii="华文楷体" w:eastAsia="华文楷体" w:hAnsi="华文楷体" w:hint="eastAsia"/>
        </w:rPr>
        <w:t>、样品要求：</w:t>
      </w:r>
      <w:r w:rsidRPr="00F91279">
        <w:rPr>
          <w:rFonts w:ascii="华文楷体" w:eastAsia="华文楷体" w:hAnsi="华文楷体" w:hint="eastAsia"/>
        </w:rPr>
        <w:t>4.1</w:t>
      </w:r>
      <w:r w:rsidRPr="00F91279">
        <w:rPr>
          <w:rFonts w:ascii="华文楷体" w:eastAsia="华文楷体" w:hAnsi="华文楷体" w:hint="eastAsia"/>
        </w:rPr>
        <w:t>投标人提交样品前须将样品调试好，备齐测试所</w:t>
      </w:r>
      <w:proofErr w:type="gramStart"/>
      <w:r w:rsidRPr="00F91279">
        <w:rPr>
          <w:rFonts w:ascii="华文楷体" w:eastAsia="华文楷体" w:hAnsi="华文楷体" w:hint="eastAsia"/>
        </w:rPr>
        <w:t>须配材</w:t>
      </w:r>
      <w:proofErr w:type="gramEnd"/>
      <w:r w:rsidRPr="00F91279">
        <w:rPr>
          <w:rFonts w:ascii="华文楷体" w:eastAsia="华文楷体" w:hAnsi="华文楷体" w:hint="eastAsia"/>
        </w:rPr>
        <w:t>和配件（电子产品请安装好电池或充满电），确保能直接进行测试。因样品配件不全影响测试及评分的，其后果由投标人自行承担。</w:t>
      </w:r>
    </w:p>
    <w:p w:rsidR="001A0F64" w:rsidRPr="00F91279" w:rsidRDefault="0008262D">
      <w:pPr>
        <w:spacing w:line="400" w:lineRule="exact"/>
        <w:ind w:firstLineChars="200" w:firstLine="480"/>
        <w:jc w:val="left"/>
        <w:rPr>
          <w:rFonts w:ascii="华文楷体" w:eastAsia="华文楷体" w:hAnsi="华文楷体"/>
        </w:rPr>
      </w:pPr>
      <w:r w:rsidRPr="00F91279">
        <w:rPr>
          <w:rFonts w:ascii="华文楷体" w:eastAsia="华文楷体" w:hAnsi="华文楷体"/>
        </w:rPr>
        <w:t>4.2</w:t>
      </w:r>
      <w:r w:rsidRPr="00F91279">
        <w:rPr>
          <w:rFonts w:ascii="华文楷体" w:eastAsia="华文楷体" w:hAnsi="华文楷体"/>
        </w:rPr>
        <w:t>样品递交方式：投标人现场递交，不接受邮寄，逾期送达的样品不予接收。</w:t>
      </w:r>
      <w:r w:rsidRPr="00F91279">
        <w:rPr>
          <w:rFonts w:ascii="华文楷体" w:eastAsia="华文楷体" w:hAnsi="华文楷体"/>
        </w:rPr>
        <w:br/>
        <w:t>5</w:t>
      </w:r>
      <w:r w:rsidRPr="00F91279">
        <w:rPr>
          <w:rFonts w:ascii="华文楷体" w:eastAsia="华文楷体" w:hAnsi="华文楷体"/>
        </w:rPr>
        <w:t>、递交说明：</w:t>
      </w:r>
      <w:r w:rsidRPr="00F91279">
        <w:rPr>
          <w:rFonts w:ascii="华文楷体" w:eastAsia="华文楷体" w:hAnsi="华文楷体"/>
        </w:rPr>
        <w:br/>
      </w:r>
      <w:r w:rsidRPr="00F91279">
        <w:rPr>
          <w:rFonts w:ascii="华文楷体" w:eastAsia="华文楷体" w:hAnsi="华文楷体" w:hint="eastAsia"/>
        </w:rPr>
        <w:t xml:space="preserve">     5.1</w:t>
      </w:r>
      <w:r w:rsidRPr="00F91279">
        <w:rPr>
          <w:rFonts w:ascii="华文楷体" w:eastAsia="华文楷体" w:hAnsi="华文楷体" w:hint="eastAsia"/>
        </w:rPr>
        <w:t>样品递交要求：提供样品数量均为“</w:t>
      </w:r>
      <w:r w:rsidRPr="00F91279">
        <w:rPr>
          <w:rFonts w:ascii="华文楷体" w:eastAsia="华文楷体" w:hAnsi="华文楷体" w:hint="eastAsia"/>
        </w:rPr>
        <w:t>1</w:t>
      </w:r>
      <w:r w:rsidRPr="00F91279">
        <w:rPr>
          <w:rFonts w:ascii="华文楷体" w:eastAsia="华文楷体" w:hAnsi="华文楷体" w:hint="eastAsia"/>
        </w:rPr>
        <w:t>”。</w:t>
      </w:r>
      <w:r w:rsidRPr="00F91279">
        <w:rPr>
          <w:rFonts w:ascii="华文楷体" w:eastAsia="华文楷体" w:hAnsi="华文楷体" w:hint="eastAsia"/>
        </w:rPr>
        <w:br/>
        <w:t xml:space="preserve">     5.2</w:t>
      </w:r>
      <w:r w:rsidRPr="00F91279">
        <w:rPr>
          <w:rFonts w:ascii="华文楷体" w:eastAsia="华文楷体" w:hAnsi="华文楷体" w:hint="eastAsia"/>
        </w:rPr>
        <w:t>样品制作的标准和要求：以第五部分技术要求中技术参数为准。</w:t>
      </w:r>
      <w:r w:rsidRPr="00F91279">
        <w:rPr>
          <w:rFonts w:ascii="华文楷体" w:eastAsia="华文楷体" w:hAnsi="华文楷体" w:hint="eastAsia"/>
        </w:rPr>
        <w:br/>
        <w:t xml:space="preserve">     5.3 </w:t>
      </w:r>
      <w:r w:rsidRPr="00F91279">
        <w:rPr>
          <w:rFonts w:ascii="华文楷体" w:eastAsia="华文楷体" w:hAnsi="华文楷体" w:hint="eastAsia"/>
        </w:rPr>
        <w:t>样品的评审方法以及评审标准：详见评审标准。</w:t>
      </w:r>
      <w:r w:rsidRPr="00F91279">
        <w:rPr>
          <w:rFonts w:ascii="华文楷体" w:eastAsia="华文楷体" w:hAnsi="华文楷体" w:hint="eastAsia"/>
        </w:rPr>
        <w:br/>
        <w:t xml:space="preserve">     5.4</w:t>
      </w:r>
      <w:r w:rsidRPr="00F91279">
        <w:rPr>
          <w:rFonts w:ascii="华文楷体" w:eastAsia="华文楷体" w:hAnsi="华文楷体" w:hint="eastAsia"/>
        </w:rPr>
        <w:t>样品的密封及包装：投标人所提</w:t>
      </w:r>
      <w:r w:rsidRPr="00F91279">
        <w:rPr>
          <w:rFonts w:ascii="华文楷体" w:eastAsia="华文楷体" w:hAnsi="华文楷体" w:hint="eastAsia"/>
        </w:rPr>
        <w:t>交样品须按每包单项产品分别密封包装，如单项产品内涉及样品过多或过大，可分箱密封，</w:t>
      </w:r>
      <w:r w:rsidRPr="00F91279">
        <w:rPr>
          <w:rFonts w:ascii="华文楷体" w:eastAsia="华文楷体" w:hAnsi="华文楷体"/>
        </w:rPr>
        <w:t>并在外包装上仅注明</w:t>
      </w:r>
      <w:r w:rsidRPr="00F91279">
        <w:rPr>
          <w:rFonts w:ascii="华文楷体" w:eastAsia="华文楷体" w:hAnsi="华文楷体"/>
        </w:rPr>
        <w:t>“</w:t>
      </w:r>
      <w:r w:rsidRPr="00F91279">
        <w:rPr>
          <w:rFonts w:ascii="华文楷体" w:eastAsia="华文楷体" w:hAnsi="华文楷体"/>
        </w:rPr>
        <w:t>项目名称、项目编号、所投包号、样品名称</w:t>
      </w:r>
      <w:r w:rsidRPr="00F91279">
        <w:rPr>
          <w:rFonts w:ascii="华文楷体" w:eastAsia="华文楷体" w:hAnsi="华文楷体"/>
        </w:rPr>
        <w:t>”</w:t>
      </w:r>
      <w:r w:rsidRPr="00F91279">
        <w:rPr>
          <w:rFonts w:ascii="华文楷体" w:eastAsia="华文楷体" w:hAnsi="华文楷体" w:hint="eastAsia"/>
        </w:rPr>
        <w:t>，见下表，</w:t>
      </w:r>
      <w:r w:rsidRPr="00F91279">
        <w:rPr>
          <w:rFonts w:ascii="华文楷体" w:eastAsia="华文楷体" w:hAnsi="华文楷体"/>
        </w:rPr>
        <w:t>样品标识表应</w:t>
      </w:r>
      <w:r w:rsidRPr="00F91279">
        <w:rPr>
          <w:rFonts w:ascii="华文楷体" w:eastAsia="华文楷体" w:hAnsi="华文楷体" w:hint="eastAsia"/>
        </w:rPr>
        <w:t>贴</w:t>
      </w:r>
      <w:r w:rsidRPr="00F91279">
        <w:rPr>
          <w:rFonts w:ascii="华文楷体" w:eastAsia="华文楷体" w:hAnsi="华文楷体"/>
        </w:rPr>
        <w:t>于正常开箱不会损坏的位置；</w:t>
      </w:r>
      <w:r w:rsidRPr="00F91279">
        <w:rPr>
          <w:rFonts w:ascii="华文楷体" w:eastAsia="华文楷体" w:hAnsi="华文楷体" w:hint="eastAsia"/>
        </w:rPr>
        <w:t>投标人提交的样品外包装不得体现所投产品信息，否则采购代理机构不予接收。</w:t>
      </w:r>
    </w:p>
    <w:p w:rsidR="001A0F64" w:rsidRPr="00F91279" w:rsidRDefault="0008262D">
      <w:pPr>
        <w:spacing w:line="400" w:lineRule="exact"/>
        <w:ind w:firstLineChars="200" w:firstLine="480"/>
        <w:jc w:val="left"/>
        <w:rPr>
          <w:rFonts w:ascii="华文楷体" w:eastAsia="华文楷体" w:hAnsi="华文楷体"/>
        </w:rPr>
      </w:pPr>
      <w:r w:rsidRPr="00F91279">
        <w:rPr>
          <w:rFonts w:ascii="华文楷体" w:eastAsia="华文楷体" w:hAnsi="华文楷体" w:hint="eastAsia"/>
        </w:rPr>
        <w:t>5.5</w:t>
      </w:r>
      <w:r w:rsidRPr="00F91279">
        <w:rPr>
          <w:rFonts w:ascii="华文楷体" w:eastAsia="华文楷体" w:hAnsi="华文楷体" w:hint="eastAsia"/>
        </w:rPr>
        <w:t>投标人应</w:t>
      </w:r>
      <w:r w:rsidRPr="00F91279">
        <w:rPr>
          <w:rFonts w:ascii="华文楷体" w:eastAsia="华文楷体" w:hAnsi="华文楷体" w:hint="eastAsia"/>
        </w:rPr>
        <w:t>将</w:t>
      </w:r>
      <w:r w:rsidRPr="00F91279">
        <w:rPr>
          <w:rFonts w:ascii="华文楷体" w:eastAsia="华文楷体" w:hAnsi="华文楷体" w:hint="eastAsia"/>
        </w:rPr>
        <w:t>技术支持资料随样品一并</w:t>
      </w:r>
      <w:r w:rsidRPr="00F91279">
        <w:rPr>
          <w:rFonts w:ascii="华文楷体" w:eastAsia="华文楷体" w:hAnsi="华文楷体" w:hint="eastAsia"/>
        </w:rPr>
        <w:t>封装</w:t>
      </w:r>
      <w:r w:rsidRPr="00F91279">
        <w:rPr>
          <w:rFonts w:ascii="华文楷体" w:eastAsia="华文楷体" w:hAnsi="华文楷体" w:hint="eastAsia"/>
        </w:rPr>
        <w:t>提交</w:t>
      </w:r>
      <w:r w:rsidRPr="00F91279">
        <w:rPr>
          <w:rFonts w:ascii="华文楷体" w:eastAsia="华文楷体" w:hAnsi="华文楷体" w:hint="eastAsia"/>
        </w:rPr>
        <w:t>，</w:t>
      </w:r>
      <w:r w:rsidRPr="00F91279">
        <w:rPr>
          <w:rFonts w:ascii="华文楷体" w:eastAsia="华文楷体" w:hAnsi="华文楷体" w:hint="eastAsia"/>
        </w:rPr>
        <w:t>根据招标文件要求的技术支持资料，</w:t>
      </w:r>
      <w:r w:rsidRPr="00F91279">
        <w:rPr>
          <w:rFonts w:ascii="华文楷体" w:eastAsia="华文楷体" w:hAnsi="华文楷体" w:hint="eastAsia"/>
        </w:rPr>
        <w:t>技术支持资料的内容应与</w:t>
      </w:r>
      <w:r w:rsidRPr="00F91279">
        <w:rPr>
          <w:rFonts w:ascii="华文楷体" w:eastAsia="华文楷体" w:hAnsi="华文楷体" w:hint="eastAsia"/>
        </w:rPr>
        <w:t>投标文件</w:t>
      </w:r>
      <w:r w:rsidRPr="00F91279">
        <w:rPr>
          <w:rFonts w:ascii="华文楷体" w:eastAsia="华文楷体" w:hAnsi="华文楷体" w:hint="eastAsia"/>
        </w:rPr>
        <w:t>技术支持资料</w:t>
      </w:r>
      <w:r w:rsidRPr="00F91279">
        <w:rPr>
          <w:rFonts w:ascii="华文楷体" w:eastAsia="华文楷体" w:hAnsi="华文楷体" w:hint="eastAsia"/>
        </w:rPr>
        <w:t>内容一致</w:t>
      </w:r>
      <w:r w:rsidRPr="00F91279">
        <w:rPr>
          <w:rFonts w:ascii="华文楷体" w:eastAsia="华文楷体" w:hAnsi="华文楷体" w:hint="eastAsia"/>
        </w:rPr>
        <w:t>。</w:t>
      </w:r>
    </w:p>
    <w:p w:rsidR="001A0F64" w:rsidRPr="00F91279" w:rsidRDefault="0008262D">
      <w:pPr>
        <w:spacing w:line="400" w:lineRule="exact"/>
        <w:ind w:firstLineChars="200" w:firstLine="480"/>
        <w:jc w:val="left"/>
        <w:rPr>
          <w:rFonts w:ascii="华文楷体" w:eastAsia="华文楷体" w:hAnsi="华文楷体"/>
        </w:rPr>
      </w:pPr>
      <w:r w:rsidRPr="00F91279">
        <w:rPr>
          <w:rFonts w:ascii="华文楷体" w:eastAsia="华文楷体" w:hAnsi="华文楷体" w:hint="eastAsia"/>
        </w:rPr>
        <w:t>5.</w:t>
      </w:r>
      <w:r w:rsidRPr="00F91279">
        <w:rPr>
          <w:rFonts w:ascii="华文楷体" w:eastAsia="华文楷体" w:hAnsi="华文楷体" w:hint="eastAsia"/>
        </w:rPr>
        <w:t>6</w:t>
      </w:r>
      <w:r w:rsidRPr="00F91279">
        <w:rPr>
          <w:rFonts w:ascii="华文楷体" w:eastAsia="华文楷体" w:hAnsi="华文楷体" w:hint="eastAsia"/>
        </w:rPr>
        <w:t>视频演示递交要求：投标人应将视频演示的</w:t>
      </w:r>
      <w:r w:rsidRPr="00F91279">
        <w:rPr>
          <w:rFonts w:ascii="华文楷体" w:eastAsia="华文楷体" w:hAnsi="华文楷体" w:hint="eastAsia"/>
        </w:rPr>
        <w:t>U</w:t>
      </w:r>
      <w:proofErr w:type="gramStart"/>
      <w:r w:rsidRPr="00F91279">
        <w:rPr>
          <w:rFonts w:ascii="华文楷体" w:eastAsia="华文楷体" w:hAnsi="华文楷体" w:hint="eastAsia"/>
        </w:rPr>
        <w:t>盘按所</w:t>
      </w:r>
      <w:proofErr w:type="gramEnd"/>
      <w:r w:rsidRPr="00F91279">
        <w:rPr>
          <w:rFonts w:ascii="华文楷体" w:eastAsia="华文楷体" w:hAnsi="华文楷体" w:hint="eastAsia"/>
        </w:rPr>
        <w:t>投标包单独密封在档案带或信封中，密封内容须注明“项目名称、</w:t>
      </w:r>
      <w:r w:rsidRPr="00F91279">
        <w:rPr>
          <w:rFonts w:ascii="华文楷体" w:eastAsia="华文楷体" w:hAnsi="华文楷体"/>
        </w:rPr>
        <w:t>项目编号、所投</w:t>
      </w:r>
      <w:r w:rsidRPr="00F91279">
        <w:rPr>
          <w:rFonts w:ascii="华文楷体" w:eastAsia="华文楷体" w:hAnsi="华文楷体" w:hint="eastAsia"/>
        </w:rPr>
        <w:t>包号、视频演示设备名称、投标人名称”，提交时间同投标截止时间，逾期提交的采购代理机构不予接收。</w:t>
      </w:r>
    </w:p>
    <w:p w:rsidR="001A0F64" w:rsidRPr="00F91279" w:rsidRDefault="0008262D">
      <w:pPr>
        <w:spacing w:line="400" w:lineRule="exact"/>
        <w:jc w:val="left"/>
        <w:rPr>
          <w:rStyle w:val="fontstyle01"/>
          <w:rFonts w:ascii="华文楷体" w:eastAsia="华文楷体" w:hAnsi="华文楷体" w:cs="宋体" w:hint="default"/>
          <w:b/>
          <w:bCs/>
          <w:color w:val="auto"/>
        </w:rPr>
      </w:pPr>
      <w:r w:rsidRPr="00F91279">
        <w:rPr>
          <w:rStyle w:val="fontstyle01"/>
          <w:rFonts w:ascii="华文楷体" w:eastAsia="华文楷体" w:hAnsi="华文楷体" w:cs="宋体" w:hint="default"/>
          <w:b/>
          <w:bCs/>
          <w:color w:val="auto"/>
        </w:rPr>
        <w:t>特别说明：</w:t>
      </w:r>
    </w:p>
    <w:p w:rsidR="001A0F64" w:rsidRPr="00F91279" w:rsidRDefault="0008262D">
      <w:pPr>
        <w:spacing w:line="400" w:lineRule="exact"/>
        <w:ind w:firstLineChars="200" w:firstLine="480"/>
        <w:jc w:val="left"/>
        <w:rPr>
          <w:rStyle w:val="fontstyle01"/>
          <w:rFonts w:ascii="华文楷体" w:eastAsia="华文楷体" w:hAnsi="华文楷体" w:cs="宋体" w:hint="default"/>
          <w:color w:val="auto"/>
        </w:rPr>
      </w:pPr>
      <w:r w:rsidRPr="00F91279">
        <w:rPr>
          <w:rStyle w:val="fontstyle01"/>
          <w:rFonts w:ascii="华文楷体" w:eastAsia="华文楷体" w:hAnsi="华文楷体" w:cs="宋体" w:hint="default"/>
          <w:color w:val="auto"/>
        </w:rPr>
        <w:t>（</w:t>
      </w:r>
      <w:r w:rsidRPr="00F91279">
        <w:rPr>
          <w:rStyle w:val="fontstyle01"/>
          <w:rFonts w:ascii="华文楷体" w:eastAsia="华文楷体" w:hAnsi="华文楷体" w:cs="宋体" w:hint="default"/>
          <w:color w:val="auto"/>
        </w:rPr>
        <w:t>1</w:t>
      </w:r>
      <w:r w:rsidRPr="00F91279">
        <w:rPr>
          <w:rStyle w:val="fontstyle01"/>
          <w:rFonts w:ascii="华文楷体" w:eastAsia="华文楷体" w:hAnsi="华文楷体" w:cs="宋体" w:hint="default"/>
          <w:color w:val="auto"/>
        </w:rPr>
        <w:t>）评标专家有权力对样品按招标文件要求进行性能测试，如有损坏，采购人、代理机构和评标专家概不承担任何责任，一旦投标则自动视为投标人同意评标专家进行性能测试，否则请勿投标。</w:t>
      </w:r>
    </w:p>
    <w:p w:rsidR="001A0F64" w:rsidRPr="00F91279" w:rsidRDefault="0008262D">
      <w:pPr>
        <w:spacing w:line="400" w:lineRule="exact"/>
        <w:ind w:firstLineChars="200" w:firstLine="480"/>
        <w:jc w:val="left"/>
        <w:rPr>
          <w:rStyle w:val="fontstyle01"/>
          <w:rFonts w:ascii="华文楷体" w:eastAsia="华文楷体" w:hAnsi="华文楷体" w:cs="宋体" w:hint="default"/>
          <w:color w:val="auto"/>
        </w:rPr>
      </w:pPr>
      <w:r w:rsidRPr="00F91279">
        <w:rPr>
          <w:rStyle w:val="fontstyle01"/>
          <w:rFonts w:ascii="华文楷体" w:eastAsia="华文楷体" w:hAnsi="华文楷体" w:cs="宋体" w:hint="default"/>
          <w:color w:val="auto"/>
        </w:rPr>
        <w:t>（</w:t>
      </w:r>
      <w:r w:rsidRPr="00F91279">
        <w:rPr>
          <w:rStyle w:val="fontstyle01"/>
          <w:rFonts w:ascii="华文楷体" w:eastAsia="华文楷体" w:hAnsi="华文楷体" w:cs="宋体" w:hint="default"/>
          <w:color w:val="auto"/>
        </w:rPr>
        <w:t>2</w:t>
      </w:r>
      <w:r w:rsidRPr="00F91279">
        <w:rPr>
          <w:rStyle w:val="fontstyle01"/>
          <w:rFonts w:ascii="华文楷体" w:eastAsia="华文楷体" w:hAnsi="华文楷体" w:cs="宋体" w:hint="default"/>
          <w:color w:val="auto"/>
        </w:rPr>
        <w:t>）投标人应对所投标的样品具有所有权，并确保采购人和采购代理机构免于受到第三人基于样品所有权产生的起诉。</w:t>
      </w:r>
    </w:p>
    <w:p w:rsidR="001A0F64" w:rsidRPr="00F91279" w:rsidRDefault="0008262D">
      <w:pPr>
        <w:spacing w:line="400" w:lineRule="exact"/>
        <w:ind w:firstLineChars="200" w:firstLine="480"/>
        <w:jc w:val="left"/>
        <w:rPr>
          <w:rStyle w:val="fontstyle01"/>
          <w:rFonts w:ascii="华文楷体" w:eastAsia="华文楷体" w:hAnsi="华文楷体" w:cs="宋体" w:hint="default"/>
          <w:color w:val="auto"/>
        </w:rPr>
      </w:pPr>
      <w:r w:rsidRPr="00F91279">
        <w:rPr>
          <w:rStyle w:val="fontstyle01"/>
          <w:rFonts w:ascii="华文楷体" w:eastAsia="华文楷体" w:hAnsi="华文楷体" w:cs="宋体" w:hint="default"/>
          <w:color w:val="auto"/>
        </w:rPr>
        <w:t>（</w:t>
      </w:r>
      <w:r w:rsidRPr="00F91279">
        <w:rPr>
          <w:rStyle w:val="fontstyle01"/>
          <w:rFonts w:ascii="华文楷体" w:eastAsia="华文楷体" w:hAnsi="华文楷体" w:cs="宋体" w:hint="default"/>
          <w:color w:val="auto"/>
        </w:rPr>
        <w:t>3</w:t>
      </w:r>
      <w:r w:rsidRPr="00F91279">
        <w:rPr>
          <w:rStyle w:val="fontstyle01"/>
          <w:rFonts w:ascii="华文楷体" w:eastAsia="华文楷体" w:hAnsi="华文楷体" w:cs="宋体" w:hint="default"/>
          <w:color w:val="auto"/>
        </w:rPr>
        <w:t>）评审结束后，中标人的样品将封存于指定地点，作为履约验收的参考，待交货验收完毕后退还。未中标人的投标样品</w:t>
      </w:r>
      <w:r w:rsidRPr="00F91279">
        <w:rPr>
          <w:rStyle w:val="fontstyle01"/>
          <w:rFonts w:ascii="华文楷体" w:eastAsia="华文楷体" w:hAnsi="华文楷体" w:cs="宋体" w:hint="default"/>
          <w:color w:val="auto"/>
        </w:rPr>
        <w:t>在规定时间内退回或由采购代理机构邮寄退回，邮寄样品所产生的费用由投标人承担。若未中标人未按时回收样品又拒绝以邮寄形式退回样品，则视为同意采购代理机构自行处置相关样品。</w:t>
      </w:r>
      <w:r w:rsidRPr="00F91279">
        <w:rPr>
          <w:rStyle w:val="fontstyle01"/>
          <w:rFonts w:ascii="华文楷体" w:eastAsia="华文楷体" w:hAnsi="华文楷体" w:cs="宋体" w:hint="default"/>
          <w:color w:val="auto"/>
        </w:rPr>
        <w:br/>
        <w:t xml:space="preserve">   </w:t>
      </w:r>
      <w:r w:rsidRPr="00F91279">
        <w:rPr>
          <w:rStyle w:val="fontstyle01"/>
          <w:rFonts w:ascii="华文楷体" w:eastAsia="华文楷体" w:hAnsi="华文楷体" w:cs="宋体" w:hint="default"/>
          <w:color w:val="auto"/>
        </w:rPr>
        <w:t>（</w:t>
      </w:r>
      <w:r w:rsidRPr="00F91279">
        <w:rPr>
          <w:rStyle w:val="fontstyle01"/>
          <w:rFonts w:ascii="华文楷体" w:eastAsia="华文楷体" w:hAnsi="华文楷体" w:cs="宋体" w:hint="default"/>
          <w:color w:val="auto"/>
        </w:rPr>
        <w:t>4</w:t>
      </w:r>
      <w:r w:rsidRPr="00F91279">
        <w:rPr>
          <w:rStyle w:val="fontstyle01"/>
          <w:rFonts w:ascii="华文楷体" w:eastAsia="华文楷体" w:hAnsi="华文楷体" w:cs="宋体" w:hint="default"/>
          <w:color w:val="auto"/>
        </w:rPr>
        <w:t>）经未中标人同意以邮寄方式退回样品的，由于物流等第三方及不可抗力因素导致的包裹丢失或损毁的，采购人及采购代理机构不承担任何责任。</w:t>
      </w:r>
    </w:p>
    <w:p w:rsidR="001A0F64" w:rsidRPr="00F91279" w:rsidRDefault="001A0F64">
      <w:pPr>
        <w:pStyle w:val="a0"/>
      </w:pPr>
    </w:p>
    <w:p w:rsidR="001A0F64" w:rsidRPr="00F91279" w:rsidRDefault="001A0F64">
      <w:pPr>
        <w:pStyle w:val="a4"/>
        <w:ind w:left="480"/>
      </w:pPr>
    </w:p>
    <w:p w:rsidR="001A0F64" w:rsidRPr="00F91279" w:rsidRDefault="001A0F64">
      <w:pPr>
        <w:pStyle w:val="20"/>
        <w:ind w:left="480"/>
      </w:pPr>
    </w:p>
    <w:p w:rsidR="001A0F64" w:rsidRPr="00F91279" w:rsidRDefault="001A0F64">
      <w:pPr>
        <w:pStyle w:val="a0"/>
      </w:pPr>
    </w:p>
    <w:p w:rsidR="001A0F64" w:rsidRPr="00F91279" w:rsidRDefault="0008262D">
      <w:pPr>
        <w:jc w:val="center"/>
        <w:rPr>
          <w:rFonts w:ascii="华文楷体" w:eastAsia="华文楷体" w:hAnsi="华文楷体"/>
          <w:b/>
          <w:sz w:val="28"/>
          <w:szCs w:val="28"/>
        </w:rPr>
      </w:pPr>
      <w:r w:rsidRPr="00F91279">
        <w:rPr>
          <w:rFonts w:ascii="华文楷体" w:eastAsia="华文楷体" w:hAnsi="华文楷体" w:hint="eastAsia"/>
          <w:b/>
          <w:sz w:val="28"/>
          <w:szCs w:val="28"/>
        </w:rPr>
        <w:t>样品标识表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224"/>
      </w:tblGrid>
      <w:tr w:rsidR="00F91279" w:rsidRPr="00F91279">
        <w:trPr>
          <w:trHeight w:hRule="exact" w:val="1588"/>
        </w:trPr>
        <w:tc>
          <w:tcPr>
            <w:tcW w:w="1985" w:type="dxa"/>
            <w:vAlign w:val="center"/>
          </w:tcPr>
          <w:p w:rsidR="001A0F64" w:rsidRPr="00F91279" w:rsidRDefault="0008262D">
            <w:pPr>
              <w:pStyle w:val="af"/>
              <w:spacing w:before="0" w:after="0" w:line="400" w:lineRule="exact"/>
              <w:rPr>
                <w:rFonts w:ascii="华文楷体" w:eastAsia="华文楷体" w:hAnsi="华文楷体" w:cs="宋体"/>
                <w:sz w:val="28"/>
                <w:szCs w:val="28"/>
                <w:lang w:val="zh-CN"/>
              </w:rPr>
            </w:pPr>
            <w:bookmarkStart w:id="292" w:name="_Toc117785684"/>
            <w:bookmarkStart w:id="293" w:name="_Toc184345960"/>
            <w:r w:rsidRPr="00F91279">
              <w:rPr>
                <w:rFonts w:ascii="华文楷体" w:eastAsia="华文楷体" w:hAnsi="华文楷体" w:cs="宋体" w:hint="eastAsia"/>
                <w:sz w:val="28"/>
                <w:szCs w:val="28"/>
                <w:lang w:val="zh-CN"/>
              </w:rPr>
              <w:t>项目名称</w:t>
            </w:r>
            <w:bookmarkEnd w:id="292"/>
            <w:bookmarkEnd w:id="293"/>
          </w:p>
        </w:tc>
        <w:tc>
          <w:tcPr>
            <w:tcW w:w="1985" w:type="dxa"/>
            <w:vAlign w:val="center"/>
          </w:tcPr>
          <w:p w:rsidR="001A0F64" w:rsidRPr="00F91279" w:rsidRDefault="001A0F64">
            <w:pPr>
              <w:pStyle w:val="af"/>
              <w:spacing w:before="0" w:after="0" w:line="400" w:lineRule="exact"/>
              <w:jc w:val="both"/>
              <w:rPr>
                <w:rFonts w:ascii="华文楷体" w:eastAsia="华文楷体" w:hAnsi="华文楷体" w:cs="宋体"/>
                <w:sz w:val="28"/>
                <w:szCs w:val="28"/>
                <w:lang w:val="zh-CN"/>
              </w:rPr>
            </w:pPr>
          </w:p>
        </w:tc>
      </w:tr>
      <w:tr w:rsidR="00F91279" w:rsidRPr="00F91279">
        <w:trPr>
          <w:trHeight w:hRule="exact" w:val="1588"/>
        </w:trPr>
        <w:tc>
          <w:tcPr>
            <w:tcW w:w="1985" w:type="dxa"/>
            <w:vAlign w:val="center"/>
          </w:tcPr>
          <w:p w:rsidR="001A0F64" w:rsidRPr="00F91279" w:rsidRDefault="0008262D">
            <w:pPr>
              <w:pStyle w:val="af"/>
              <w:spacing w:before="0" w:after="0" w:line="400" w:lineRule="exact"/>
              <w:rPr>
                <w:rFonts w:ascii="华文楷体" w:eastAsia="华文楷体" w:hAnsi="华文楷体" w:cs="宋体"/>
                <w:sz w:val="28"/>
                <w:szCs w:val="28"/>
                <w:lang w:val="zh-CN"/>
              </w:rPr>
            </w:pPr>
            <w:bookmarkStart w:id="294" w:name="_Toc117785685"/>
            <w:bookmarkStart w:id="295" w:name="_Toc184345961"/>
            <w:r w:rsidRPr="00F91279">
              <w:rPr>
                <w:rFonts w:ascii="华文楷体" w:eastAsia="华文楷体" w:hAnsi="华文楷体" w:cs="宋体" w:hint="eastAsia"/>
                <w:sz w:val="28"/>
                <w:szCs w:val="28"/>
                <w:lang w:val="zh-CN"/>
              </w:rPr>
              <w:t>项目编号</w:t>
            </w:r>
            <w:bookmarkEnd w:id="294"/>
            <w:bookmarkEnd w:id="295"/>
          </w:p>
        </w:tc>
        <w:tc>
          <w:tcPr>
            <w:tcW w:w="1985" w:type="dxa"/>
            <w:vAlign w:val="center"/>
          </w:tcPr>
          <w:p w:rsidR="001A0F64" w:rsidRPr="00F91279" w:rsidRDefault="001A0F64">
            <w:pPr>
              <w:pStyle w:val="af"/>
              <w:spacing w:before="0" w:after="0" w:line="400" w:lineRule="exact"/>
              <w:jc w:val="both"/>
              <w:rPr>
                <w:rFonts w:ascii="华文楷体" w:eastAsia="华文楷体" w:hAnsi="华文楷体" w:cs="宋体"/>
                <w:sz w:val="28"/>
                <w:szCs w:val="28"/>
                <w:lang w:val="zh-CN"/>
              </w:rPr>
            </w:pPr>
          </w:p>
        </w:tc>
      </w:tr>
      <w:tr w:rsidR="00F91279" w:rsidRPr="00F91279">
        <w:trPr>
          <w:trHeight w:hRule="exact" w:val="1588"/>
        </w:trPr>
        <w:tc>
          <w:tcPr>
            <w:tcW w:w="1985" w:type="dxa"/>
            <w:vAlign w:val="center"/>
          </w:tcPr>
          <w:p w:rsidR="001A0F64" w:rsidRPr="00F91279" w:rsidRDefault="0008262D">
            <w:pPr>
              <w:pStyle w:val="af"/>
              <w:spacing w:before="0" w:after="0" w:line="400" w:lineRule="exact"/>
              <w:rPr>
                <w:rFonts w:ascii="华文楷体" w:eastAsia="华文楷体" w:hAnsi="华文楷体" w:cs="宋体"/>
                <w:sz w:val="28"/>
                <w:szCs w:val="28"/>
                <w:lang w:val="zh-CN"/>
              </w:rPr>
            </w:pPr>
            <w:bookmarkStart w:id="296" w:name="_Toc184345962"/>
            <w:bookmarkStart w:id="297" w:name="_Toc117785686"/>
            <w:proofErr w:type="gramStart"/>
            <w:r w:rsidRPr="00F91279">
              <w:rPr>
                <w:rFonts w:ascii="华文楷体" w:eastAsia="华文楷体" w:hAnsi="华文楷体" w:cs="宋体" w:hint="eastAsia"/>
                <w:sz w:val="28"/>
                <w:szCs w:val="28"/>
                <w:lang w:val="zh-CN"/>
              </w:rPr>
              <w:t>包号</w:t>
            </w:r>
            <w:bookmarkEnd w:id="296"/>
            <w:bookmarkEnd w:id="297"/>
            <w:proofErr w:type="gramEnd"/>
          </w:p>
        </w:tc>
        <w:tc>
          <w:tcPr>
            <w:tcW w:w="1985" w:type="dxa"/>
            <w:vAlign w:val="center"/>
          </w:tcPr>
          <w:p w:rsidR="001A0F64" w:rsidRPr="00F91279" w:rsidRDefault="001A0F64">
            <w:pPr>
              <w:pStyle w:val="af"/>
              <w:spacing w:before="0" w:after="0" w:line="400" w:lineRule="exact"/>
              <w:jc w:val="both"/>
              <w:rPr>
                <w:rFonts w:ascii="华文楷体" w:eastAsia="华文楷体" w:hAnsi="华文楷体" w:cs="宋体"/>
                <w:sz w:val="28"/>
                <w:szCs w:val="28"/>
                <w:lang w:val="zh-CN"/>
              </w:rPr>
            </w:pPr>
          </w:p>
        </w:tc>
      </w:tr>
      <w:tr w:rsidR="001A0F64" w:rsidRPr="00F91279">
        <w:trPr>
          <w:trHeight w:hRule="exact" w:val="3998"/>
        </w:trPr>
        <w:tc>
          <w:tcPr>
            <w:tcW w:w="2235" w:type="dxa"/>
            <w:vAlign w:val="center"/>
          </w:tcPr>
          <w:p w:rsidR="001A0F64" w:rsidRPr="00F91279" w:rsidRDefault="0008262D">
            <w:pPr>
              <w:pStyle w:val="af"/>
              <w:spacing w:before="0" w:after="0" w:line="400" w:lineRule="exact"/>
              <w:rPr>
                <w:rFonts w:ascii="华文楷体" w:eastAsia="华文楷体" w:hAnsi="华文楷体" w:cs="宋体"/>
                <w:sz w:val="28"/>
                <w:szCs w:val="28"/>
                <w:lang w:val="zh-CN"/>
              </w:rPr>
            </w:pPr>
            <w:bookmarkStart w:id="298" w:name="_Toc184345963"/>
            <w:bookmarkStart w:id="299" w:name="_Toc117785687"/>
            <w:r w:rsidRPr="00F91279">
              <w:rPr>
                <w:rFonts w:ascii="华文楷体" w:eastAsia="华文楷体" w:hAnsi="华文楷体" w:cs="宋体" w:hint="eastAsia"/>
                <w:sz w:val="28"/>
                <w:szCs w:val="28"/>
                <w:lang w:val="zh-CN"/>
              </w:rPr>
              <w:t>样品名称</w:t>
            </w:r>
            <w:bookmarkEnd w:id="298"/>
            <w:bookmarkEnd w:id="299"/>
          </w:p>
        </w:tc>
        <w:tc>
          <w:tcPr>
            <w:tcW w:w="6224" w:type="dxa"/>
            <w:vAlign w:val="center"/>
          </w:tcPr>
          <w:p w:rsidR="001A0F64" w:rsidRPr="00F91279" w:rsidRDefault="001A0F64">
            <w:pPr>
              <w:pStyle w:val="af"/>
              <w:spacing w:before="0" w:after="0" w:line="400" w:lineRule="exact"/>
              <w:jc w:val="both"/>
              <w:rPr>
                <w:rFonts w:ascii="华文楷体" w:eastAsia="华文楷体" w:hAnsi="华文楷体" w:cs="宋体"/>
                <w:sz w:val="28"/>
                <w:szCs w:val="28"/>
                <w:lang w:val="zh-CN"/>
              </w:rPr>
            </w:pPr>
          </w:p>
        </w:tc>
      </w:tr>
    </w:tbl>
    <w:p w:rsidR="001A0F64" w:rsidRPr="00F91279" w:rsidRDefault="001A0F64">
      <w:pPr>
        <w:pStyle w:val="a0"/>
      </w:pPr>
    </w:p>
    <w:sectPr w:rsidR="001A0F64" w:rsidRPr="00F91279">
      <w:headerReference w:type="default" r:id="rId14"/>
      <w:footerReference w:type="default" r:id="rId15"/>
      <w:pgSz w:w="11849" w:h="16781"/>
      <w:pgMar w:top="1440" w:right="1803" w:bottom="1440" w:left="1803" w:header="851" w:footer="992" w:gutter="0"/>
      <w:cols w:space="720"/>
      <w:docGrid w:linePitch="39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62D" w:rsidRDefault="0008262D">
      <w:r>
        <w:separator/>
      </w:r>
    </w:p>
  </w:endnote>
  <w:endnote w:type="continuationSeparator" w:id="0">
    <w:p w:rsidR="0008262D" w:rsidRDefault="00082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monospace">
    <w:altName w:val="Times New Roman"/>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ACF3C50" w:usb2="00000016" w:usb3="00000000" w:csb0="0004001F" w:csb1="00000000"/>
  </w:font>
  <w:font w:name="华文中宋">
    <w:altName w:val="宋体"/>
    <w:panose1 w:val="02010600040101010101"/>
    <w:charset w:val="86"/>
    <w:family w:val="auto"/>
    <w:pitch w:val="variable"/>
    <w:sig w:usb0="00000287" w:usb1="080F0000" w:usb2="00000010" w:usb3="00000000" w:csb0="0004009F" w:csb1="00000000"/>
  </w:font>
  <w:font w:name="方正仿宋_GBK">
    <w:altName w:val="Arial Unicode MS"/>
    <w:charset w:val="86"/>
    <w:family w:val="auto"/>
    <w:pitch w:val="default"/>
    <w:sig w:usb0="00000000" w:usb1="38CF7CFA" w:usb2="00082016" w:usb3="00000000" w:csb0="00040001" w:csb1="00000000"/>
  </w:font>
  <w:font w:name="华文楷体">
    <w:altName w:val="宋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F64" w:rsidRDefault="0008262D">
    <w:pPr>
      <w:tabs>
        <w:tab w:val="center" w:pos="4121"/>
      </w:tabs>
    </w:pPr>
    <w:r>
      <w:rPr>
        <w:noProof/>
      </w:rPr>
      <mc:AlternateContent>
        <mc:Choice Requires="wps">
          <w:drawing>
            <wp:anchor distT="0" distB="0" distL="114300" distR="114300" simplePos="0" relativeHeight="251659264" behindDoc="0" locked="0" layoutInCell="1" allowOverlap="1" wp14:anchorId="726E0933" wp14:editId="0263CE63">
              <wp:simplePos x="0" y="0"/>
              <wp:positionH relativeFrom="margin">
                <wp:align>center</wp:align>
              </wp:positionH>
              <wp:positionV relativeFrom="paragraph">
                <wp:posOffset>0</wp:posOffset>
              </wp:positionV>
              <wp:extent cx="1828800" cy="1828800"/>
              <wp:effectExtent l="0" t="0" r="0" b="0"/>
              <wp:wrapNone/>
              <wp:docPr id="2"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A0F64" w:rsidRDefault="0008262D">
                          <w:pPr>
                            <w:pStyle w:val="ab"/>
                          </w:pPr>
                          <w:r>
                            <w:fldChar w:fldCharType="begin"/>
                          </w:r>
                          <w:r>
                            <w:instrText xml:space="preserve"> PAGE  \* MERGEFORMAT </w:instrText>
                          </w:r>
                          <w:r>
                            <w:fldChar w:fldCharType="separate"/>
                          </w:r>
                          <w:r w:rsidR="00F91279">
                            <w:rPr>
                              <w:noProof/>
                            </w:rPr>
                            <w:t>73</w:t>
                          </w:r>
                          <w:r>
                            <w:fldChar w:fldCharType="end"/>
                          </w:r>
                        </w:p>
                      </w:txbxContent>
                    </wps:txbx>
                    <wps:bodyPr vert="horz" wrap="none" lIns="0" tIns="0" rIns="0" bIns="0" anchor="t" anchorCtr="0">
                      <a:spAutoFit/>
                    </wps:bodyPr>
                  </wps:wsp>
                </a:graphicData>
              </a:graphic>
            </wp:anchor>
          </w:drawing>
        </mc:Choice>
        <mc:Fallback>
          <w:pict>
            <v:shapetype id="_x0000_t202" coordsize="21600,21600" o:spt="202" path="m,l,21600r21600,l21600,xe">
              <v:stroke joinstyle="miter"/>
              <v:path gradientshapeok="t" o:connecttype="rect"/>
            </v:shapetype>
            <v:shape id="文本框 1033"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" filled="f" stroked="f">
              <v:textbox style="mso-fit-shape-to-text:t" inset="0,0,0,0">
                <w:txbxContent>
                  <w:p w:rsidR="001A0F64" w:rsidRDefault="0008262D">
                    <w:pPr>
                      <w:pStyle w:val="ab"/>
                    </w:pPr>
                    <w:r>
                      <w:fldChar w:fldCharType="begin"/>
                    </w:r>
                    <w:r>
                      <w:instrText xml:space="preserve"> PAGE  \* MERGEFORMAT </w:instrText>
                    </w:r>
                    <w:r>
                      <w:fldChar w:fldCharType="separate"/>
                    </w:r>
                    <w:r w:rsidR="00F91279">
                      <w:rPr>
                        <w:noProof/>
                      </w:rPr>
                      <w:t>73</w:t>
                    </w:r>
                    <w:r>
                      <w:fldChar w:fldCharType="end"/>
                    </w:r>
                  </w:p>
                </w:txbxContent>
              </v:textbox>
              <w10:wrap anchorx="margin"/>
            </v:shape>
          </w:pict>
        </mc:Fallback>
      </mc:AlternateConten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F64" w:rsidRDefault="0008262D">
    <w:pPr>
      <w:pStyle w:val="ab"/>
      <w:ind w:left="840"/>
      <w:jc w:val="center"/>
    </w:pPr>
    <w:r>
      <w:fldChar w:fldCharType="begin"/>
    </w:r>
    <w:r>
      <w:instrText>PAGE   \* MERGEFORMAT</w:instrText>
    </w:r>
    <w:r>
      <w:fldChar w:fldCharType="separate"/>
    </w:r>
    <w:r w:rsidR="00F91279" w:rsidRPr="00F91279">
      <w:rPr>
        <w:noProof/>
        <w:lang w:val="zh-CN"/>
      </w:rPr>
      <w:t>74</w:t>
    </w:r>
    <w:r>
      <w:rPr>
        <w:lang w:val="zh-CN"/>
      </w:rPr>
      <w:fldChar w:fldCharType="end"/>
    </w:r>
  </w:p>
  <w:p w:rsidR="001A0F64" w:rsidRDefault="001A0F64">
    <w:pPr>
      <w:pStyle w:val="ab"/>
      <w:tabs>
        <w:tab w:val="clear" w:pos="4153"/>
        <w:tab w:val="clear" w:pos="8306"/>
        <w:tab w:val="right" w:pos="9053"/>
      </w:tabs>
      <w:ind w:left="180" w:rightChars="171" w:right="410" w:hangingChars="100" w:hanging="180"/>
      <w:rPr>
        <w:rFonts w:ascii="仿宋" w:eastAsia="仿宋" w:hAnsi="仿宋" w:cs="仿宋"/>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F64" w:rsidRDefault="0008262D">
    <w:pPr>
      <w:pStyle w:val="ab"/>
      <w:ind w:left="840"/>
      <w:jc w:val="center"/>
    </w:pPr>
    <w:r>
      <w:fldChar w:fldCharType="begin"/>
    </w:r>
    <w:r>
      <w:instrText>PAGE   \* MERGEFORMAT</w:instrText>
    </w:r>
    <w:r>
      <w:fldChar w:fldCharType="separate"/>
    </w:r>
    <w:r w:rsidR="00F91279" w:rsidRPr="00F91279">
      <w:rPr>
        <w:noProof/>
        <w:lang w:val="zh-CN"/>
      </w:rPr>
      <w:t>86</w:t>
    </w:r>
    <w:r>
      <w:rPr>
        <w:lang w:val="zh-CN"/>
      </w:rPr>
      <w:fldChar w:fldCharType="end"/>
    </w:r>
  </w:p>
  <w:p w:rsidR="001A0F64" w:rsidRDefault="001A0F64">
    <w:pPr>
      <w:pStyle w:val="ab"/>
      <w:tabs>
        <w:tab w:val="clear" w:pos="4153"/>
        <w:tab w:val="clear" w:pos="8306"/>
        <w:tab w:val="right" w:pos="9053"/>
      </w:tabs>
      <w:ind w:left="180" w:rightChars="171" w:right="410" w:hangingChars="100" w:hanging="180"/>
      <w:rPr>
        <w:rFonts w:ascii="仿宋" w:eastAsia="仿宋" w:hAnsi="仿宋" w:cs="仿宋"/>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F64" w:rsidRDefault="0008262D">
    <w:r>
      <w:rPr>
        <w:noProof/>
      </w:rPr>
      <mc:AlternateContent>
        <mc:Choice Requires="wps">
          <w:drawing>
            <wp:anchor distT="0" distB="0" distL="114300" distR="114300" simplePos="0" relativeHeight="251660288" behindDoc="0" locked="0" layoutInCell="1" allowOverlap="1">
              <wp:simplePos x="0" y="0"/>
              <wp:positionH relativeFrom="margin">
                <wp:posOffset>2576830</wp:posOffset>
              </wp:positionH>
              <wp:positionV relativeFrom="paragraph">
                <wp:posOffset>-49530</wp:posOffset>
              </wp:positionV>
              <wp:extent cx="219710" cy="165100"/>
              <wp:effectExtent l="0" t="0" r="0" b="0"/>
              <wp:wrapNone/>
              <wp:docPr id="3" name="文本框 1034"/>
              <wp:cNvGraphicFramePr/>
              <a:graphic xmlns:a="http://schemas.openxmlformats.org/drawingml/2006/main">
                <a:graphicData uri="http://schemas.microsoft.com/office/word/2010/wordprocessingShape">
                  <wps:wsp>
                    <wps:cNvSpPr txBox="1"/>
                    <wps:spPr>
                      <a:xfrm>
                        <a:off x="0" y="0"/>
                        <a:ext cx="219710" cy="165100"/>
                      </a:xfrm>
                      <a:prstGeom prst="rect">
                        <a:avLst/>
                      </a:prstGeom>
                      <a:noFill/>
                      <a:ln>
                        <a:noFill/>
                      </a:ln>
                      <a:effectLst/>
                    </wps:spPr>
                    <wps:txbx>
                      <w:txbxContent>
                        <w:p w:rsidR="001A0F64" w:rsidRDefault="0008262D">
                          <w:pPr>
                            <w:pStyle w:val="ab"/>
                          </w:pPr>
                          <w:r>
                            <w:fldChar w:fldCharType="begin"/>
                          </w:r>
                          <w:r>
                            <w:instrText xml:space="preserve"> PAGE  \* MERGEFORMAT </w:instrText>
                          </w:r>
                          <w:r>
                            <w:fldChar w:fldCharType="separate"/>
                          </w:r>
                          <w:r w:rsidR="00F91279">
                            <w:rPr>
                              <w:noProof/>
                            </w:rPr>
                            <w:t>121</w:t>
                          </w:r>
                          <w:r>
                            <w:fldChar w:fldCharType="end"/>
                          </w:r>
                        </w:p>
                      </w:txbxContent>
                    </wps:txbx>
                    <wps:bodyPr vert="horz" wrap="square" lIns="0" tIns="0" rIns="0" bIns="0" anchor="t" anchorCtr="0">
                      <a:noAutofit/>
                    </wps:bodyPr>
                  </wps:wsp>
                </a:graphicData>
              </a:graphic>
            </wp:anchor>
          </w:drawing>
        </mc:Choice>
        <mc:Fallback>
          <w:pict>
            <v:shapetype id="_x0000_t202" coordsize="21600,21600" o:spt="202" path="m,l,21600r21600,l21600,xe">
              <v:stroke joinstyle="miter"/>
              <v:path gradientshapeok="t" o:connecttype="rect"/>
            </v:shapetype>
            <v:shape id="文本框 1034" o:spid="_x0000_s1027" type="#_x0000_t202" style="position:absolute;left:0;text-align:left;margin-left:202.9pt;margin-top:-3.9pt;width:17.3pt;height:13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" filled="f" stroked="f">
              <v:textbox inset="0,0,0,0">
                <w:txbxContent>
                  <w:p w:rsidR="001A0F64" w:rsidRDefault="0008262D">
                    <w:pPr>
                      <w:pStyle w:val="ab"/>
                    </w:pPr>
                    <w:r>
                      <w:fldChar w:fldCharType="begin"/>
                    </w:r>
                    <w:r>
                      <w:instrText xml:space="preserve"> PAGE  \* MERGEFORMAT </w:instrText>
                    </w:r>
                    <w:r>
                      <w:fldChar w:fldCharType="separate"/>
                    </w:r>
                    <w:r w:rsidR="00F91279">
                      <w:rPr>
                        <w:noProof/>
                      </w:rPr>
                      <w:t>121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62D" w:rsidRDefault="0008262D">
      <w:r>
        <w:separator/>
      </w:r>
    </w:p>
  </w:footnote>
  <w:footnote w:type="continuationSeparator" w:id="0">
    <w:p w:rsidR="0008262D" w:rsidRDefault="000826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F64" w:rsidRDefault="0008262D">
    <w:pPr>
      <w:pStyle w:val="ac"/>
      <w:pBdr>
        <w:bottom w:val="single" w:sz="4" w:space="1" w:color="auto"/>
      </w:pBdr>
      <w:ind w:firstLineChars="3460" w:firstLine="6947"/>
      <w:jc w:val="both"/>
      <w:rPr>
        <w:rFonts w:ascii="楷体" w:eastAsia="楷体" w:hAnsi="楷体" w:cs="楷体"/>
        <w:b/>
        <w:bCs/>
        <w:sz w:val="20"/>
        <w:szCs w:val="20"/>
      </w:rPr>
    </w:pPr>
    <w:r>
      <w:rPr>
        <w:rFonts w:ascii="楷体" w:eastAsia="楷体" w:hAnsi="楷体" w:cs="楷体" w:hint="eastAsia"/>
        <w:b/>
        <w:bCs/>
        <w:noProof/>
        <w:sz w:val="20"/>
        <w:szCs w:val="20"/>
      </w:rPr>
      <w:drawing>
        <wp:anchor distT="0" distB="0" distL="114300" distR="114300" simplePos="0" relativeHeight="251661312" behindDoc="0" locked="0" layoutInCell="1" allowOverlap="1" wp14:anchorId="6E0728B6" wp14:editId="23B1AE07">
          <wp:simplePos x="0" y="0"/>
          <wp:positionH relativeFrom="column">
            <wp:posOffset>-141605</wp:posOffset>
          </wp:positionH>
          <wp:positionV relativeFrom="paragraph">
            <wp:posOffset>-305435</wp:posOffset>
          </wp:positionV>
          <wp:extent cx="787400" cy="463550"/>
          <wp:effectExtent l="19050" t="0" r="0" b="0"/>
          <wp:wrapNone/>
          <wp:docPr id="6" name="图片 1" descr="锦茂 定稿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锦茂 定稿_画板 1"/>
                  <pic:cNvPicPr>
                    <a:picLocks noChangeAspect="1" noChangeArrowheads="1"/>
                  </pic:cNvPicPr>
                </pic:nvPicPr>
                <pic:blipFill>
                  <a:blip r:embed="rId1"/>
                  <a:srcRect b="28766"/>
                  <a:stretch>
                    <a:fillRect/>
                  </a:stretch>
                </pic:blipFill>
                <pic:spPr>
                  <a:xfrm>
                    <a:off x="0" y="0"/>
                    <a:ext cx="787400" cy="463550"/>
                  </a:xfrm>
                  <a:prstGeom prst="rect">
                    <a:avLst/>
                  </a:prstGeom>
                  <a:noFill/>
                  <a:ln w="9525">
                    <a:noFill/>
                    <a:miter lim="800000"/>
                    <a:headEnd/>
                    <a:tailEnd/>
                  </a:ln>
                </pic:spPr>
              </pic:pic>
            </a:graphicData>
          </a:graphic>
        </wp:anchor>
      </w:drawing>
    </w:r>
    <w:r>
      <w:rPr>
        <w:rFonts w:ascii="楷体" w:eastAsia="楷体" w:hAnsi="楷体" w:cs="楷体" w:hint="eastAsia"/>
        <w:b/>
        <w:bCs/>
        <w:sz w:val="20"/>
        <w:szCs w:val="20"/>
      </w:rPr>
      <w:t>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F64" w:rsidRDefault="0008262D">
    <w:pPr>
      <w:pStyle w:val="ac"/>
      <w:pBdr>
        <w:bottom w:val="single" w:sz="4" w:space="1" w:color="auto"/>
      </w:pBdr>
      <w:ind w:firstLineChars="3460" w:firstLine="6947"/>
      <w:jc w:val="both"/>
      <w:rPr>
        <w:rFonts w:ascii="楷体" w:eastAsia="楷体" w:hAnsi="楷体" w:cs="楷体"/>
        <w:b/>
        <w:bCs/>
        <w:sz w:val="20"/>
        <w:szCs w:val="20"/>
      </w:rPr>
    </w:pPr>
    <w:r>
      <w:rPr>
        <w:rFonts w:ascii="楷体" w:eastAsia="楷体" w:hAnsi="楷体" w:cs="楷体" w:hint="eastAsia"/>
        <w:b/>
        <w:bCs/>
        <w:noProof/>
        <w:sz w:val="20"/>
        <w:szCs w:val="20"/>
      </w:rPr>
      <w:drawing>
        <wp:anchor distT="0" distB="0" distL="114300" distR="114300" simplePos="0" relativeHeight="251662336" behindDoc="0" locked="0" layoutInCell="1" allowOverlap="1">
          <wp:simplePos x="0" y="0"/>
          <wp:positionH relativeFrom="column">
            <wp:posOffset>-141605</wp:posOffset>
          </wp:positionH>
          <wp:positionV relativeFrom="paragraph">
            <wp:posOffset>-305435</wp:posOffset>
          </wp:positionV>
          <wp:extent cx="787400" cy="463550"/>
          <wp:effectExtent l="19050" t="0" r="0" b="0"/>
          <wp:wrapNone/>
          <wp:docPr id="1" name="图片 1" descr="锦茂 定稿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锦茂 定稿_画板 1"/>
                  <pic:cNvPicPr>
                    <a:picLocks noChangeAspect="1" noChangeArrowheads="1"/>
                  </pic:cNvPicPr>
                </pic:nvPicPr>
                <pic:blipFill>
                  <a:blip r:embed="rId1"/>
                  <a:srcRect b="28766"/>
                  <a:stretch>
                    <a:fillRect/>
                  </a:stretch>
                </pic:blipFill>
                <pic:spPr>
                  <a:xfrm>
                    <a:off x="0" y="0"/>
                    <a:ext cx="787400" cy="463550"/>
                  </a:xfrm>
                  <a:prstGeom prst="rect">
                    <a:avLst/>
                  </a:prstGeom>
                  <a:noFill/>
                  <a:ln w="9525">
                    <a:noFill/>
                    <a:miter lim="800000"/>
                    <a:headEnd/>
                    <a:tailEnd/>
                  </a:ln>
                </pic:spPr>
              </pic:pic>
            </a:graphicData>
          </a:graphic>
        </wp:anchor>
      </w:drawing>
    </w:r>
    <w:r>
      <w:rPr>
        <w:rFonts w:ascii="楷体" w:eastAsia="楷体" w:hAnsi="楷体" w:cs="楷体" w:hint="eastAsia"/>
        <w:b/>
        <w:bCs/>
        <w:sz w:val="20"/>
        <w:szCs w:val="20"/>
      </w:rPr>
      <w:t>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0C8B736"/>
    <w:multiLevelType w:val="singleLevel"/>
    <w:tmpl w:val="F0C8B736"/>
    <w:lvl w:ilvl="0">
      <w:start w:val="3"/>
      <w:numFmt w:val="decimal"/>
      <w:suff w:val="nothing"/>
      <w:lvlText w:val="%1、"/>
      <w:lvlJc w:val="left"/>
    </w:lvl>
  </w:abstractNum>
  <w:abstractNum w:abstractNumId="1">
    <w:nsid w:val="1101BF9B"/>
    <w:multiLevelType w:val="singleLevel"/>
    <w:tmpl w:val="1101BF9B"/>
    <w:lvl w:ilvl="0">
      <w:start w:val="2"/>
      <w:numFmt w:val="decimal"/>
      <w:suff w:val="nothing"/>
      <w:lvlText w:val="%1、"/>
      <w:lvlJc w:val="left"/>
    </w:lvl>
  </w:abstractNum>
  <w:abstractNum w:abstractNumId="2">
    <w:nsid w:val="59B11739"/>
    <w:multiLevelType w:val="singleLevel"/>
    <w:tmpl w:val="59B11739"/>
    <w:lvl w:ilvl="0">
      <w:start w:val="1"/>
      <w:numFmt w:val="decimal"/>
      <w:suff w:val="nothing"/>
      <w:lvlText w:val="（%1）"/>
      <w:lvlJc w:val="left"/>
    </w:lvl>
  </w:abstractNum>
  <w:abstractNum w:abstractNumId="3">
    <w:nsid w:val="59FC3E95"/>
    <w:multiLevelType w:val="singleLevel"/>
    <w:tmpl w:val="59FC3E95"/>
    <w:lvl w:ilvl="0">
      <w:start w:val="1"/>
      <w:numFmt w:val="decimal"/>
      <w:lvlText w:val="(%1)"/>
      <w:lvlJc w:val="left"/>
      <w:pPr>
        <w:tabs>
          <w:tab w:val="left" w:pos="312"/>
        </w:tabs>
      </w:pPr>
    </w:lvl>
  </w:abstractNum>
  <w:abstractNum w:abstractNumId="4">
    <w:nsid w:val="59FC4271"/>
    <w:multiLevelType w:val="singleLevel"/>
    <w:tmpl w:val="59FC4271"/>
    <w:lvl w:ilvl="0">
      <w:start w:val="1"/>
      <w:numFmt w:val="decimal"/>
      <w:suff w:val="nothing"/>
      <w:lvlText w:val="（%1）"/>
      <w:lvlJc w:val="left"/>
    </w:lvl>
  </w:abstractNum>
  <w:abstractNum w:abstractNumId="5">
    <w:nsid w:val="59FC4698"/>
    <w:multiLevelType w:val="singleLevel"/>
    <w:tmpl w:val="59FC4698"/>
    <w:lvl w:ilvl="0">
      <w:start w:val="1"/>
      <w:numFmt w:val="decimal"/>
      <w:suff w:val="nothing"/>
      <w:lvlText w:val="（%1）"/>
      <w:lvlJc w:val="left"/>
    </w:lvl>
  </w:abstractNum>
  <w:abstractNum w:abstractNumId="6">
    <w:nsid w:val="59FC4CCC"/>
    <w:multiLevelType w:val="singleLevel"/>
    <w:tmpl w:val="59FC4CCC"/>
    <w:lvl w:ilvl="0">
      <w:start w:val="1"/>
      <w:numFmt w:val="decimal"/>
      <w:suff w:val="nothing"/>
      <w:lvlText w:val="（%1）"/>
      <w:lvlJc w:val="left"/>
    </w:lvl>
  </w:abstractNum>
  <w:abstractNum w:abstractNumId="7">
    <w:nsid w:val="64E854B5"/>
    <w:multiLevelType w:val="multilevel"/>
    <w:tmpl w:val="64E854B5"/>
    <w:lvl w:ilvl="0">
      <w:start w:val="1"/>
      <w:numFmt w:val="decimal"/>
      <w:suff w:val="space"/>
      <w:lvlText w:val="%1"/>
      <w:lvlJc w:val="left"/>
      <w:pPr>
        <w:ind w:left="0" w:firstLine="0"/>
      </w:pPr>
      <w:rPr>
        <w:rFonts w:ascii="黑体" w:eastAsia="黑体" w:cs="Times New Roman" w:hint="eastAsia"/>
      </w:rPr>
    </w:lvl>
    <w:lvl w:ilvl="1">
      <w:start w:val="1"/>
      <w:numFmt w:val="decimal"/>
      <w:suff w:val="space"/>
      <w:lvlText w:val="%1.%2"/>
      <w:lvlJc w:val="left"/>
      <w:pPr>
        <w:ind w:left="0" w:firstLine="0"/>
      </w:pPr>
      <w:rPr>
        <w:rFonts w:cs="Times New Roman" w:hint="eastAsia"/>
        <w:b w:val="0"/>
        <w:sz w:val="30"/>
        <w:szCs w:val="30"/>
      </w:rPr>
    </w:lvl>
    <w:lvl w:ilvl="2">
      <w:start w:val="1"/>
      <w:numFmt w:val="decimal"/>
      <w:suff w:val="space"/>
      <w:lvlText w:val="%1.%2.%3"/>
      <w:lvlJc w:val="left"/>
      <w:pPr>
        <w:ind w:left="426" w:firstLine="0"/>
      </w:pPr>
      <w:rPr>
        <w:rFonts w:ascii="黑体" w:eastAsia="黑体"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pStyle w:val="4"/>
      <w:suff w:val="space"/>
      <w:lvlText w:val="%1.%2.%3.%4"/>
      <w:lvlJc w:val="left"/>
      <w:pPr>
        <w:ind w:left="8080" w:firstLine="0"/>
      </w:pPr>
      <w:rPr>
        <w:rFonts w:cs="Times New Roman" w:hint="eastAsia"/>
      </w:rPr>
    </w:lvl>
    <w:lvl w:ilvl="4">
      <w:start w:val="1"/>
      <w:numFmt w:val="decimal"/>
      <w:lvlText w:val="%1.%2.%3.%4.%5"/>
      <w:lvlJc w:val="left"/>
      <w:pPr>
        <w:ind w:left="0" w:firstLine="0"/>
      </w:pPr>
      <w:rPr>
        <w:rFonts w:cs="Times New Roman" w:hint="eastAsia"/>
      </w:rPr>
    </w:lvl>
    <w:lvl w:ilvl="5">
      <w:start w:val="1"/>
      <w:numFmt w:val="decimal"/>
      <w:lvlText w:val="%1.%2.%3.%4.%5.%6"/>
      <w:lvlJc w:val="left"/>
      <w:pPr>
        <w:ind w:left="0" w:firstLine="0"/>
      </w:pPr>
      <w:rPr>
        <w:rFonts w:cs="Times New Roman" w:hint="eastAsia"/>
      </w:rPr>
    </w:lvl>
    <w:lvl w:ilvl="6">
      <w:start w:val="1"/>
      <w:numFmt w:val="decimal"/>
      <w:lvlText w:val="%1.%2.%3.%4.%5.%6.%7"/>
      <w:lvlJc w:val="left"/>
      <w:pPr>
        <w:ind w:left="0" w:firstLine="0"/>
      </w:pPr>
      <w:rPr>
        <w:rFonts w:cs="Times New Roman" w:hint="eastAsia"/>
      </w:rPr>
    </w:lvl>
    <w:lvl w:ilvl="7">
      <w:start w:val="1"/>
      <w:numFmt w:val="decimal"/>
      <w:lvlRestart w:val="2"/>
      <w:pStyle w:val="8"/>
      <w:suff w:val="space"/>
      <w:lvlText w:val="图%1.%2.%8"/>
      <w:lvlJc w:val="center"/>
      <w:pPr>
        <w:ind w:left="0" w:firstLine="0"/>
      </w:pPr>
      <w:rPr>
        <w:rFonts w:ascii="黑体" w:eastAsia="黑体" w:hAnsi="Times New Roman" w:cs="Times New Roman" w:hint="eastAsia"/>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8">
      <w:start w:val="1"/>
      <w:numFmt w:val="decimal"/>
      <w:lvlRestart w:val="2"/>
      <w:pStyle w:val="9"/>
      <w:suff w:val="space"/>
      <w:lvlText w:val="表%1.%2.%9"/>
      <w:lvlJc w:val="center"/>
      <w:pPr>
        <w:ind w:left="4253" w:firstLine="0"/>
      </w:pPr>
      <w:rPr>
        <w:rFonts w:ascii="黑体" w:eastAsia="黑体"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lang w:val="en-US"/>
      </w:rPr>
    </w:lvl>
  </w:abstractNum>
  <w:abstractNum w:abstractNumId="8">
    <w:nsid w:val="6B03DC25"/>
    <w:multiLevelType w:val="singleLevel"/>
    <w:tmpl w:val="6B03DC25"/>
    <w:lvl w:ilvl="0">
      <w:start w:val="1"/>
      <w:numFmt w:val="decimal"/>
      <w:suff w:val="nothing"/>
      <w:lvlText w:val="（%1）"/>
      <w:lvlJc w:val="left"/>
    </w:lvl>
  </w:abstractNum>
  <w:num w:numId="1">
    <w:abstractNumId w:val="7"/>
  </w:num>
  <w:num w:numId="2">
    <w:abstractNumId w:val="1"/>
  </w:num>
  <w:num w:numId="3">
    <w:abstractNumId w:val="3"/>
  </w:num>
  <w:num w:numId="4">
    <w:abstractNumId w:val="4"/>
  </w:num>
  <w:num w:numId="5">
    <w:abstractNumId w:val="5"/>
  </w:num>
  <w:num w:numId="6">
    <w:abstractNumId w:val="8"/>
  </w:num>
  <w:num w:numId="7">
    <w:abstractNumId w:val="6"/>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40"/>
  <w:drawingGridVerticalSpacing w:val="199"/>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M2MjU0NDk1ZWM3NDg5NzY3NjBiZDg5YjIyNjEwNzQifQ=="/>
  </w:docVars>
  <w:rsids>
    <w:rsidRoot w:val="00686935"/>
    <w:rsid w:val="9FFA45ED"/>
    <w:rsid w:val="AB23391C"/>
    <w:rsid w:val="ADFD16F2"/>
    <w:rsid w:val="B9D72FE5"/>
    <w:rsid w:val="BB5305F8"/>
    <w:rsid w:val="BCEF453F"/>
    <w:rsid w:val="BD6B15C5"/>
    <w:rsid w:val="BF7EBAF6"/>
    <w:rsid w:val="BFEBA89A"/>
    <w:rsid w:val="C6FB4BEF"/>
    <w:rsid w:val="C86F8418"/>
    <w:rsid w:val="CEFB32D9"/>
    <w:rsid w:val="DBDF5D03"/>
    <w:rsid w:val="DD2FE52E"/>
    <w:rsid w:val="DF7FA0CD"/>
    <w:rsid w:val="DFDD919C"/>
    <w:rsid w:val="DFEFFA9F"/>
    <w:rsid w:val="DFF01883"/>
    <w:rsid w:val="DFFF70A1"/>
    <w:rsid w:val="E27BFC1D"/>
    <w:rsid w:val="E3EE183D"/>
    <w:rsid w:val="E6F5F014"/>
    <w:rsid w:val="E7EA2480"/>
    <w:rsid w:val="E9DFB6C9"/>
    <w:rsid w:val="EAEF94D9"/>
    <w:rsid w:val="EB7F9A00"/>
    <w:rsid w:val="EDBF7E05"/>
    <w:rsid w:val="EE97CB23"/>
    <w:rsid w:val="EEFE62B7"/>
    <w:rsid w:val="F197B8CA"/>
    <w:rsid w:val="F2FF7AFA"/>
    <w:rsid w:val="F5DF279C"/>
    <w:rsid w:val="F6AF6453"/>
    <w:rsid w:val="F77AD9DE"/>
    <w:rsid w:val="F7DB41F9"/>
    <w:rsid w:val="F7F90C36"/>
    <w:rsid w:val="FAF20165"/>
    <w:rsid w:val="FBFF6AF3"/>
    <w:rsid w:val="FD620C79"/>
    <w:rsid w:val="FDFAEAF5"/>
    <w:rsid w:val="FDFCD5A4"/>
    <w:rsid w:val="FDFF34DA"/>
    <w:rsid w:val="FEFF190D"/>
    <w:rsid w:val="FF762BC3"/>
    <w:rsid w:val="FFD7FE5C"/>
    <w:rsid w:val="FFEF2DEC"/>
    <w:rsid w:val="FFEF64E0"/>
    <w:rsid w:val="FFFFE1B2"/>
    <w:rsid w:val="000007B0"/>
    <w:rsid w:val="000010FB"/>
    <w:rsid w:val="00001546"/>
    <w:rsid w:val="00002196"/>
    <w:rsid w:val="0000583A"/>
    <w:rsid w:val="000069A4"/>
    <w:rsid w:val="00006A1C"/>
    <w:rsid w:val="00010260"/>
    <w:rsid w:val="00010843"/>
    <w:rsid w:val="00010F33"/>
    <w:rsid w:val="000115BF"/>
    <w:rsid w:val="00012024"/>
    <w:rsid w:val="000124BA"/>
    <w:rsid w:val="00013A12"/>
    <w:rsid w:val="00013BBF"/>
    <w:rsid w:val="0001401E"/>
    <w:rsid w:val="00015355"/>
    <w:rsid w:val="00021C7E"/>
    <w:rsid w:val="00024C71"/>
    <w:rsid w:val="0002561E"/>
    <w:rsid w:val="0002618E"/>
    <w:rsid w:val="0002777A"/>
    <w:rsid w:val="00027BAE"/>
    <w:rsid w:val="0003168A"/>
    <w:rsid w:val="00033A55"/>
    <w:rsid w:val="000373F0"/>
    <w:rsid w:val="00040E10"/>
    <w:rsid w:val="00041A73"/>
    <w:rsid w:val="00043591"/>
    <w:rsid w:val="00043A53"/>
    <w:rsid w:val="00043CD0"/>
    <w:rsid w:val="000448AD"/>
    <w:rsid w:val="00045F7E"/>
    <w:rsid w:val="0004660C"/>
    <w:rsid w:val="00046B72"/>
    <w:rsid w:val="00046F15"/>
    <w:rsid w:val="00047411"/>
    <w:rsid w:val="00047EE2"/>
    <w:rsid w:val="00047F5A"/>
    <w:rsid w:val="000502F2"/>
    <w:rsid w:val="00052CCF"/>
    <w:rsid w:val="0005329F"/>
    <w:rsid w:val="00053F84"/>
    <w:rsid w:val="00054B3C"/>
    <w:rsid w:val="000552B8"/>
    <w:rsid w:val="0005756B"/>
    <w:rsid w:val="000579DE"/>
    <w:rsid w:val="00057EC9"/>
    <w:rsid w:val="00061846"/>
    <w:rsid w:val="00064F27"/>
    <w:rsid w:val="00066CA0"/>
    <w:rsid w:val="000670E6"/>
    <w:rsid w:val="00072A3D"/>
    <w:rsid w:val="0007368E"/>
    <w:rsid w:val="0007374C"/>
    <w:rsid w:val="00073FB7"/>
    <w:rsid w:val="00074C11"/>
    <w:rsid w:val="0007570E"/>
    <w:rsid w:val="00075E1D"/>
    <w:rsid w:val="0008262D"/>
    <w:rsid w:val="00082B2D"/>
    <w:rsid w:val="000832FC"/>
    <w:rsid w:val="0008539D"/>
    <w:rsid w:val="000869E5"/>
    <w:rsid w:val="000875EB"/>
    <w:rsid w:val="00094260"/>
    <w:rsid w:val="000A2198"/>
    <w:rsid w:val="000A2439"/>
    <w:rsid w:val="000A3592"/>
    <w:rsid w:val="000A637F"/>
    <w:rsid w:val="000A64A0"/>
    <w:rsid w:val="000A70B5"/>
    <w:rsid w:val="000A7468"/>
    <w:rsid w:val="000B0BD7"/>
    <w:rsid w:val="000B1272"/>
    <w:rsid w:val="000B1C9E"/>
    <w:rsid w:val="000B1E48"/>
    <w:rsid w:val="000B3682"/>
    <w:rsid w:val="000B4F4D"/>
    <w:rsid w:val="000B652B"/>
    <w:rsid w:val="000B6A6B"/>
    <w:rsid w:val="000B7931"/>
    <w:rsid w:val="000C038C"/>
    <w:rsid w:val="000C0D8F"/>
    <w:rsid w:val="000C2C06"/>
    <w:rsid w:val="000C383D"/>
    <w:rsid w:val="000C38E9"/>
    <w:rsid w:val="000C3AA7"/>
    <w:rsid w:val="000C3BA4"/>
    <w:rsid w:val="000C753E"/>
    <w:rsid w:val="000D0002"/>
    <w:rsid w:val="000D0409"/>
    <w:rsid w:val="000D1127"/>
    <w:rsid w:val="000D28AF"/>
    <w:rsid w:val="000D2AAD"/>
    <w:rsid w:val="000D2B87"/>
    <w:rsid w:val="000D3C70"/>
    <w:rsid w:val="000D3F8B"/>
    <w:rsid w:val="000D4291"/>
    <w:rsid w:val="000D4A45"/>
    <w:rsid w:val="000D5A34"/>
    <w:rsid w:val="000D65D2"/>
    <w:rsid w:val="000D669A"/>
    <w:rsid w:val="000E028E"/>
    <w:rsid w:val="000E0A4B"/>
    <w:rsid w:val="000E0B92"/>
    <w:rsid w:val="000E1DDB"/>
    <w:rsid w:val="000E4167"/>
    <w:rsid w:val="000E5706"/>
    <w:rsid w:val="000F0D2E"/>
    <w:rsid w:val="000F1C0B"/>
    <w:rsid w:val="000F3819"/>
    <w:rsid w:val="000F40A2"/>
    <w:rsid w:val="000F43EB"/>
    <w:rsid w:val="000F4830"/>
    <w:rsid w:val="000F51BE"/>
    <w:rsid w:val="000F7B4A"/>
    <w:rsid w:val="0010043F"/>
    <w:rsid w:val="00100894"/>
    <w:rsid w:val="00102000"/>
    <w:rsid w:val="00102BAF"/>
    <w:rsid w:val="001034D9"/>
    <w:rsid w:val="00103720"/>
    <w:rsid w:val="00105405"/>
    <w:rsid w:val="00110709"/>
    <w:rsid w:val="0011124C"/>
    <w:rsid w:val="001118D8"/>
    <w:rsid w:val="00111DA4"/>
    <w:rsid w:val="00112650"/>
    <w:rsid w:val="0011411F"/>
    <w:rsid w:val="00114473"/>
    <w:rsid w:val="00114829"/>
    <w:rsid w:val="00117B98"/>
    <w:rsid w:val="0012043B"/>
    <w:rsid w:val="00124C74"/>
    <w:rsid w:val="00127A84"/>
    <w:rsid w:val="00130105"/>
    <w:rsid w:val="001303E6"/>
    <w:rsid w:val="00132946"/>
    <w:rsid w:val="0013342D"/>
    <w:rsid w:val="00133A4F"/>
    <w:rsid w:val="00134045"/>
    <w:rsid w:val="0013455D"/>
    <w:rsid w:val="00134649"/>
    <w:rsid w:val="001356D8"/>
    <w:rsid w:val="00136BD9"/>
    <w:rsid w:val="001371AA"/>
    <w:rsid w:val="001415C1"/>
    <w:rsid w:val="00141849"/>
    <w:rsid w:val="00143914"/>
    <w:rsid w:val="00144F0E"/>
    <w:rsid w:val="00146E6A"/>
    <w:rsid w:val="00150ABF"/>
    <w:rsid w:val="00150F33"/>
    <w:rsid w:val="001514C8"/>
    <w:rsid w:val="00151A00"/>
    <w:rsid w:val="00151E5A"/>
    <w:rsid w:val="00152FE7"/>
    <w:rsid w:val="00154A6A"/>
    <w:rsid w:val="00155329"/>
    <w:rsid w:val="00155AE0"/>
    <w:rsid w:val="001564E9"/>
    <w:rsid w:val="00157094"/>
    <w:rsid w:val="001571FB"/>
    <w:rsid w:val="00162F36"/>
    <w:rsid w:val="001649BC"/>
    <w:rsid w:val="00164C71"/>
    <w:rsid w:val="00165555"/>
    <w:rsid w:val="00165BCC"/>
    <w:rsid w:val="0016646A"/>
    <w:rsid w:val="00170717"/>
    <w:rsid w:val="00170D9F"/>
    <w:rsid w:val="00172B60"/>
    <w:rsid w:val="0017394F"/>
    <w:rsid w:val="00174089"/>
    <w:rsid w:val="00174725"/>
    <w:rsid w:val="00176F1C"/>
    <w:rsid w:val="0018040B"/>
    <w:rsid w:val="001805E4"/>
    <w:rsid w:val="001816D1"/>
    <w:rsid w:val="001819B3"/>
    <w:rsid w:val="0018440E"/>
    <w:rsid w:val="001849BC"/>
    <w:rsid w:val="001869FC"/>
    <w:rsid w:val="001915DF"/>
    <w:rsid w:val="00191959"/>
    <w:rsid w:val="00193742"/>
    <w:rsid w:val="00194052"/>
    <w:rsid w:val="001957C5"/>
    <w:rsid w:val="00195DFB"/>
    <w:rsid w:val="00196F5C"/>
    <w:rsid w:val="00197EE6"/>
    <w:rsid w:val="001A0065"/>
    <w:rsid w:val="001A0F64"/>
    <w:rsid w:val="001A2B27"/>
    <w:rsid w:val="001A389B"/>
    <w:rsid w:val="001A4101"/>
    <w:rsid w:val="001A4335"/>
    <w:rsid w:val="001A56F1"/>
    <w:rsid w:val="001A6C4E"/>
    <w:rsid w:val="001A7470"/>
    <w:rsid w:val="001B318D"/>
    <w:rsid w:val="001B3699"/>
    <w:rsid w:val="001B603E"/>
    <w:rsid w:val="001B608B"/>
    <w:rsid w:val="001B6F62"/>
    <w:rsid w:val="001C2819"/>
    <w:rsid w:val="001C3A30"/>
    <w:rsid w:val="001D02BB"/>
    <w:rsid w:val="001D1F77"/>
    <w:rsid w:val="001D49A9"/>
    <w:rsid w:val="001D5882"/>
    <w:rsid w:val="001D7235"/>
    <w:rsid w:val="001D759C"/>
    <w:rsid w:val="001D7A22"/>
    <w:rsid w:val="001E1D9F"/>
    <w:rsid w:val="001E3C7C"/>
    <w:rsid w:val="001E45C0"/>
    <w:rsid w:val="001E7D7C"/>
    <w:rsid w:val="001F04AE"/>
    <w:rsid w:val="001F0885"/>
    <w:rsid w:val="001F1996"/>
    <w:rsid w:val="001F293E"/>
    <w:rsid w:val="001F4E02"/>
    <w:rsid w:val="001F5C10"/>
    <w:rsid w:val="001F67C5"/>
    <w:rsid w:val="002013A7"/>
    <w:rsid w:val="00202269"/>
    <w:rsid w:val="00210D19"/>
    <w:rsid w:val="00211CED"/>
    <w:rsid w:val="002133D4"/>
    <w:rsid w:val="00214CED"/>
    <w:rsid w:val="00215A01"/>
    <w:rsid w:val="00217C4D"/>
    <w:rsid w:val="00220C58"/>
    <w:rsid w:val="00222BD9"/>
    <w:rsid w:val="00223BF3"/>
    <w:rsid w:val="00225FF1"/>
    <w:rsid w:val="0022620E"/>
    <w:rsid w:val="00226C32"/>
    <w:rsid w:val="002301D1"/>
    <w:rsid w:val="002319C0"/>
    <w:rsid w:val="0023409E"/>
    <w:rsid w:val="00235861"/>
    <w:rsid w:val="00237635"/>
    <w:rsid w:val="0023773D"/>
    <w:rsid w:val="0024017C"/>
    <w:rsid w:val="00240473"/>
    <w:rsid w:val="002436A0"/>
    <w:rsid w:val="0024374C"/>
    <w:rsid w:val="002458CD"/>
    <w:rsid w:val="00245C9C"/>
    <w:rsid w:val="00247BCB"/>
    <w:rsid w:val="00251FFA"/>
    <w:rsid w:val="00253178"/>
    <w:rsid w:val="00254A68"/>
    <w:rsid w:val="002558BD"/>
    <w:rsid w:val="002559A3"/>
    <w:rsid w:val="00255D41"/>
    <w:rsid w:val="002616A3"/>
    <w:rsid w:val="002616B7"/>
    <w:rsid w:val="00261D0B"/>
    <w:rsid w:val="00263A0A"/>
    <w:rsid w:val="00264BBD"/>
    <w:rsid w:val="0026511C"/>
    <w:rsid w:val="00265E64"/>
    <w:rsid w:val="00265EC7"/>
    <w:rsid w:val="00267527"/>
    <w:rsid w:val="00271C7E"/>
    <w:rsid w:val="00273A64"/>
    <w:rsid w:val="002745BE"/>
    <w:rsid w:val="0027678B"/>
    <w:rsid w:val="00276933"/>
    <w:rsid w:val="0028159A"/>
    <w:rsid w:val="00281D22"/>
    <w:rsid w:val="00282034"/>
    <w:rsid w:val="00282108"/>
    <w:rsid w:val="0028286A"/>
    <w:rsid w:val="00282B7F"/>
    <w:rsid w:val="00282BA5"/>
    <w:rsid w:val="00283FF2"/>
    <w:rsid w:val="0028482A"/>
    <w:rsid w:val="00286755"/>
    <w:rsid w:val="00287201"/>
    <w:rsid w:val="00287616"/>
    <w:rsid w:val="002876B8"/>
    <w:rsid w:val="002926ED"/>
    <w:rsid w:val="00293254"/>
    <w:rsid w:val="00293DB5"/>
    <w:rsid w:val="00295760"/>
    <w:rsid w:val="002A0096"/>
    <w:rsid w:val="002A0210"/>
    <w:rsid w:val="002A10E3"/>
    <w:rsid w:val="002A233C"/>
    <w:rsid w:val="002A264B"/>
    <w:rsid w:val="002A2F4A"/>
    <w:rsid w:val="002A3234"/>
    <w:rsid w:val="002A65C3"/>
    <w:rsid w:val="002A6A11"/>
    <w:rsid w:val="002A7241"/>
    <w:rsid w:val="002B2473"/>
    <w:rsid w:val="002B2F49"/>
    <w:rsid w:val="002B35B0"/>
    <w:rsid w:val="002B3AD0"/>
    <w:rsid w:val="002B787B"/>
    <w:rsid w:val="002B7A26"/>
    <w:rsid w:val="002B7C76"/>
    <w:rsid w:val="002C04CA"/>
    <w:rsid w:val="002C06F8"/>
    <w:rsid w:val="002C15DB"/>
    <w:rsid w:val="002C1F49"/>
    <w:rsid w:val="002C24C6"/>
    <w:rsid w:val="002C593A"/>
    <w:rsid w:val="002C5D73"/>
    <w:rsid w:val="002D0435"/>
    <w:rsid w:val="002D0C2C"/>
    <w:rsid w:val="002D170A"/>
    <w:rsid w:val="002D2150"/>
    <w:rsid w:val="002D23B1"/>
    <w:rsid w:val="002D3007"/>
    <w:rsid w:val="002D51E1"/>
    <w:rsid w:val="002D6D96"/>
    <w:rsid w:val="002E0B13"/>
    <w:rsid w:val="002E3D92"/>
    <w:rsid w:val="002E410E"/>
    <w:rsid w:val="002E4BCC"/>
    <w:rsid w:val="002E6188"/>
    <w:rsid w:val="002F0B9D"/>
    <w:rsid w:val="002F2DF6"/>
    <w:rsid w:val="002F342A"/>
    <w:rsid w:val="002F38A7"/>
    <w:rsid w:val="002F45DE"/>
    <w:rsid w:val="002F5808"/>
    <w:rsid w:val="002F5869"/>
    <w:rsid w:val="002F6FDD"/>
    <w:rsid w:val="002F79F3"/>
    <w:rsid w:val="00300D31"/>
    <w:rsid w:val="00301270"/>
    <w:rsid w:val="00301FD2"/>
    <w:rsid w:val="003046DB"/>
    <w:rsid w:val="00307A40"/>
    <w:rsid w:val="003110ED"/>
    <w:rsid w:val="00311CE2"/>
    <w:rsid w:val="0031263E"/>
    <w:rsid w:val="0031342A"/>
    <w:rsid w:val="0031511C"/>
    <w:rsid w:val="0031561D"/>
    <w:rsid w:val="00316531"/>
    <w:rsid w:val="0032052B"/>
    <w:rsid w:val="003232A9"/>
    <w:rsid w:val="00325EBA"/>
    <w:rsid w:val="00326B8D"/>
    <w:rsid w:val="003318ED"/>
    <w:rsid w:val="003347D8"/>
    <w:rsid w:val="00335AAD"/>
    <w:rsid w:val="003366F8"/>
    <w:rsid w:val="003418AD"/>
    <w:rsid w:val="00342A17"/>
    <w:rsid w:val="00343833"/>
    <w:rsid w:val="00344971"/>
    <w:rsid w:val="0034554F"/>
    <w:rsid w:val="00345A13"/>
    <w:rsid w:val="00350EFE"/>
    <w:rsid w:val="00351D18"/>
    <w:rsid w:val="003521CC"/>
    <w:rsid w:val="00353341"/>
    <w:rsid w:val="003536A6"/>
    <w:rsid w:val="0035394B"/>
    <w:rsid w:val="00355C5D"/>
    <w:rsid w:val="00356CF4"/>
    <w:rsid w:val="00356FF8"/>
    <w:rsid w:val="00357670"/>
    <w:rsid w:val="00357F5F"/>
    <w:rsid w:val="00360AA0"/>
    <w:rsid w:val="00361295"/>
    <w:rsid w:val="00361439"/>
    <w:rsid w:val="0036431D"/>
    <w:rsid w:val="00364D00"/>
    <w:rsid w:val="0036562F"/>
    <w:rsid w:val="00367E9B"/>
    <w:rsid w:val="00372082"/>
    <w:rsid w:val="0037343E"/>
    <w:rsid w:val="003737CE"/>
    <w:rsid w:val="00375CF6"/>
    <w:rsid w:val="0038064F"/>
    <w:rsid w:val="00382290"/>
    <w:rsid w:val="003824AD"/>
    <w:rsid w:val="003844C1"/>
    <w:rsid w:val="00384720"/>
    <w:rsid w:val="00384886"/>
    <w:rsid w:val="003850AB"/>
    <w:rsid w:val="00386434"/>
    <w:rsid w:val="00390FD2"/>
    <w:rsid w:val="00392C50"/>
    <w:rsid w:val="0039389F"/>
    <w:rsid w:val="00394FC1"/>
    <w:rsid w:val="00395093"/>
    <w:rsid w:val="0039590D"/>
    <w:rsid w:val="003A0ED3"/>
    <w:rsid w:val="003A2783"/>
    <w:rsid w:val="003A3FDA"/>
    <w:rsid w:val="003A41E1"/>
    <w:rsid w:val="003A6E41"/>
    <w:rsid w:val="003A751F"/>
    <w:rsid w:val="003A758D"/>
    <w:rsid w:val="003B415B"/>
    <w:rsid w:val="003B46D7"/>
    <w:rsid w:val="003B626A"/>
    <w:rsid w:val="003B7BD8"/>
    <w:rsid w:val="003C010A"/>
    <w:rsid w:val="003C052D"/>
    <w:rsid w:val="003C0B76"/>
    <w:rsid w:val="003C1A94"/>
    <w:rsid w:val="003C2912"/>
    <w:rsid w:val="003C3095"/>
    <w:rsid w:val="003C462E"/>
    <w:rsid w:val="003C6569"/>
    <w:rsid w:val="003C7FF5"/>
    <w:rsid w:val="003D0976"/>
    <w:rsid w:val="003D2D2D"/>
    <w:rsid w:val="003D384A"/>
    <w:rsid w:val="003D3BFB"/>
    <w:rsid w:val="003D4AC8"/>
    <w:rsid w:val="003D695E"/>
    <w:rsid w:val="003D7173"/>
    <w:rsid w:val="003E197D"/>
    <w:rsid w:val="003E3D96"/>
    <w:rsid w:val="003E5153"/>
    <w:rsid w:val="003E58EB"/>
    <w:rsid w:val="003F05E5"/>
    <w:rsid w:val="003F1CD4"/>
    <w:rsid w:val="003F27B5"/>
    <w:rsid w:val="003F3437"/>
    <w:rsid w:val="003F53F2"/>
    <w:rsid w:val="003F710C"/>
    <w:rsid w:val="003F7F39"/>
    <w:rsid w:val="00400788"/>
    <w:rsid w:val="00401D0D"/>
    <w:rsid w:val="00402047"/>
    <w:rsid w:val="004022BE"/>
    <w:rsid w:val="00402BB5"/>
    <w:rsid w:val="0040426D"/>
    <w:rsid w:val="00406030"/>
    <w:rsid w:val="004110DC"/>
    <w:rsid w:val="0041151F"/>
    <w:rsid w:val="00411953"/>
    <w:rsid w:val="0041230A"/>
    <w:rsid w:val="0041505E"/>
    <w:rsid w:val="004170A8"/>
    <w:rsid w:val="004173C4"/>
    <w:rsid w:val="00420680"/>
    <w:rsid w:val="004213C6"/>
    <w:rsid w:val="004213DF"/>
    <w:rsid w:val="00422022"/>
    <w:rsid w:val="004234DE"/>
    <w:rsid w:val="0042437A"/>
    <w:rsid w:val="004268BD"/>
    <w:rsid w:val="00426E09"/>
    <w:rsid w:val="004277D7"/>
    <w:rsid w:val="00430D8F"/>
    <w:rsid w:val="00431A71"/>
    <w:rsid w:val="00431D1F"/>
    <w:rsid w:val="004328B3"/>
    <w:rsid w:val="00433ACB"/>
    <w:rsid w:val="00435A80"/>
    <w:rsid w:val="0043601A"/>
    <w:rsid w:val="004374ED"/>
    <w:rsid w:val="00437D51"/>
    <w:rsid w:val="00437D9A"/>
    <w:rsid w:val="00444411"/>
    <w:rsid w:val="00445682"/>
    <w:rsid w:val="00445BF5"/>
    <w:rsid w:val="004517CE"/>
    <w:rsid w:val="00453D38"/>
    <w:rsid w:val="00454388"/>
    <w:rsid w:val="004549A1"/>
    <w:rsid w:val="004553C5"/>
    <w:rsid w:val="00456427"/>
    <w:rsid w:val="00456BAD"/>
    <w:rsid w:val="00457DA1"/>
    <w:rsid w:val="00457DE8"/>
    <w:rsid w:val="004610BA"/>
    <w:rsid w:val="00461413"/>
    <w:rsid w:val="00464F27"/>
    <w:rsid w:val="00466290"/>
    <w:rsid w:val="00472EA7"/>
    <w:rsid w:val="00476E6B"/>
    <w:rsid w:val="004770D9"/>
    <w:rsid w:val="004808FF"/>
    <w:rsid w:val="00480FFA"/>
    <w:rsid w:val="004824E0"/>
    <w:rsid w:val="0048520D"/>
    <w:rsid w:val="00485269"/>
    <w:rsid w:val="00486E76"/>
    <w:rsid w:val="0048778F"/>
    <w:rsid w:val="004878B1"/>
    <w:rsid w:val="00487B34"/>
    <w:rsid w:val="00487B7A"/>
    <w:rsid w:val="00487E7D"/>
    <w:rsid w:val="00490142"/>
    <w:rsid w:val="004918EE"/>
    <w:rsid w:val="00491980"/>
    <w:rsid w:val="004919C2"/>
    <w:rsid w:val="00491A63"/>
    <w:rsid w:val="0049268D"/>
    <w:rsid w:val="004938DF"/>
    <w:rsid w:val="00493B71"/>
    <w:rsid w:val="00493C9E"/>
    <w:rsid w:val="004A1525"/>
    <w:rsid w:val="004A1CBF"/>
    <w:rsid w:val="004A1CCF"/>
    <w:rsid w:val="004A2F05"/>
    <w:rsid w:val="004A2FAF"/>
    <w:rsid w:val="004A3097"/>
    <w:rsid w:val="004A4954"/>
    <w:rsid w:val="004A4CE5"/>
    <w:rsid w:val="004A5228"/>
    <w:rsid w:val="004A5705"/>
    <w:rsid w:val="004B2F72"/>
    <w:rsid w:val="004B3371"/>
    <w:rsid w:val="004B35C8"/>
    <w:rsid w:val="004B5C8C"/>
    <w:rsid w:val="004B7504"/>
    <w:rsid w:val="004B7736"/>
    <w:rsid w:val="004C01B9"/>
    <w:rsid w:val="004C0395"/>
    <w:rsid w:val="004C415D"/>
    <w:rsid w:val="004C5F84"/>
    <w:rsid w:val="004C6BB2"/>
    <w:rsid w:val="004D0976"/>
    <w:rsid w:val="004D15AD"/>
    <w:rsid w:val="004D2453"/>
    <w:rsid w:val="004D4101"/>
    <w:rsid w:val="004D61CE"/>
    <w:rsid w:val="004D650F"/>
    <w:rsid w:val="004E096F"/>
    <w:rsid w:val="004E2765"/>
    <w:rsid w:val="004E296C"/>
    <w:rsid w:val="004E48E9"/>
    <w:rsid w:val="004E536C"/>
    <w:rsid w:val="004E5515"/>
    <w:rsid w:val="004E5FCD"/>
    <w:rsid w:val="004E71AC"/>
    <w:rsid w:val="004E7A4C"/>
    <w:rsid w:val="004F1049"/>
    <w:rsid w:val="004F26A6"/>
    <w:rsid w:val="004F2718"/>
    <w:rsid w:val="004F4E2F"/>
    <w:rsid w:val="004F50FC"/>
    <w:rsid w:val="004F52CF"/>
    <w:rsid w:val="004F5784"/>
    <w:rsid w:val="0050137D"/>
    <w:rsid w:val="0050146B"/>
    <w:rsid w:val="00504B25"/>
    <w:rsid w:val="005074B8"/>
    <w:rsid w:val="005075EA"/>
    <w:rsid w:val="00507D3C"/>
    <w:rsid w:val="00511473"/>
    <w:rsid w:val="0051160B"/>
    <w:rsid w:val="00511905"/>
    <w:rsid w:val="00513584"/>
    <w:rsid w:val="0051395A"/>
    <w:rsid w:val="0051444B"/>
    <w:rsid w:val="005162E9"/>
    <w:rsid w:val="00521F89"/>
    <w:rsid w:val="005221CE"/>
    <w:rsid w:val="00524085"/>
    <w:rsid w:val="00525B8C"/>
    <w:rsid w:val="005313E4"/>
    <w:rsid w:val="00535502"/>
    <w:rsid w:val="00543CC1"/>
    <w:rsid w:val="0054409B"/>
    <w:rsid w:val="005477A7"/>
    <w:rsid w:val="00550CB9"/>
    <w:rsid w:val="0055204B"/>
    <w:rsid w:val="00552EE6"/>
    <w:rsid w:val="00554248"/>
    <w:rsid w:val="005543F7"/>
    <w:rsid w:val="00554CA9"/>
    <w:rsid w:val="005610ED"/>
    <w:rsid w:val="005621DA"/>
    <w:rsid w:val="005657B9"/>
    <w:rsid w:val="00565A69"/>
    <w:rsid w:val="005661B1"/>
    <w:rsid w:val="00566886"/>
    <w:rsid w:val="00567E85"/>
    <w:rsid w:val="00570C7C"/>
    <w:rsid w:val="005712C3"/>
    <w:rsid w:val="00571E62"/>
    <w:rsid w:val="00572050"/>
    <w:rsid w:val="00572495"/>
    <w:rsid w:val="00574D57"/>
    <w:rsid w:val="00574E8F"/>
    <w:rsid w:val="00576752"/>
    <w:rsid w:val="00580763"/>
    <w:rsid w:val="005807EE"/>
    <w:rsid w:val="00580E9F"/>
    <w:rsid w:val="0058307F"/>
    <w:rsid w:val="00584914"/>
    <w:rsid w:val="00584C80"/>
    <w:rsid w:val="00585593"/>
    <w:rsid w:val="00585952"/>
    <w:rsid w:val="00586135"/>
    <w:rsid w:val="00586B0D"/>
    <w:rsid w:val="0058786C"/>
    <w:rsid w:val="0059041C"/>
    <w:rsid w:val="00593B9A"/>
    <w:rsid w:val="00594673"/>
    <w:rsid w:val="005A01E8"/>
    <w:rsid w:val="005A18DE"/>
    <w:rsid w:val="005A39D1"/>
    <w:rsid w:val="005A5292"/>
    <w:rsid w:val="005A724E"/>
    <w:rsid w:val="005B2A62"/>
    <w:rsid w:val="005B50C9"/>
    <w:rsid w:val="005B5287"/>
    <w:rsid w:val="005C1411"/>
    <w:rsid w:val="005C15E2"/>
    <w:rsid w:val="005C2209"/>
    <w:rsid w:val="005C2BFE"/>
    <w:rsid w:val="005C341C"/>
    <w:rsid w:val="005C45FF"/>
    <w:rsid w:val="005C5485"/>
    <w:rsid w:val="005C7C3B"/>
    <w:rsid w:val="005D1576"/>
    <w:rsid w:val="005D173A"/>
    <w:rsid w:val="005D1F89"/>
    <w:rsid w:val="005D4150"/>
    <w:rsid w:val="005D5D91"/>
    <w:rsid w:val="005E0DD9"/>
    <w:rsid w:val="005E2EB3"/>
    <w:rsid w:val="005E3B0A"/>
    <w:rsid w:val="005E4786"/>
    <w:rsid w:val="005E48AC"/>
    <w:rsid w:val="005E5588"/>
    <w:rsid w:val="005F0659"/>
    <w:rsid w:val="005F2212"/>
    <w:rsid w:val="005F344A"/>
    <w:rsid w:val="005F413C"/>
    <w:rsid w:val="005F60F9"/>
    <w:rsid w:val="00602F90"/>
    <w:rsid w:val="006038D4"/>
    <w:rsid w:val="00610CBA"/>
    <w:rsid w:val="0061105B"/>
    <w:rsid w:val="00612208"/>
    <w:rsid w:val="0061382E"/>
    <w:rsid w:val="00613DE2"/>
    <w:rsid w:val="0062003A"/>
    <w:rsid w:val="0062028E"/>
    <w:rsid w:val="00620296"/>
    <w:rsid w:val="00620652"/>
    <w:rsid w:val="00626C73"/>
    <w:rsid w:val="00627B9D"/>
    <w:rsid w:val="0063019E"/>
    <w:rsid w:val="0063051B"/>
    <w:rsid w:val="006330D4"/>
    <w:rsid w:val="00634184"/>
    <w:rsid w:val="00634B1D"/>
    <w:rsid w:val="00635F8E"/>
    <w:rsid w:val="00640137"/>
    <w:rsid w:val="006417BB"/>
    <w:rsid w:val="006419A5"/>
    <w:rsid w:val="00643119"/>
    <w:rsid w:val="006446D4"/>
    <w:rsid w:val="00644816"/>
    <w:rsid w:val="006464C7"/>
    <w:rsid w:val="006509BA"/>
    <w:rsid w:val="0065456E"/>
    <w:rsid w:val="006557C8"/>
    <w:rsid w:val="00655E41"/>
    <w:rsid w:val="006566BA"/>
    <w:rsid w:val="00660B8A"/>
    <w:rsid w:val="006610D8"/>
    <w:rsid w:val="00664121"/>
    <w:rsid w:val="0066470E"/>
    <w:rsid w:val="00664812"/>
    <w:rsid w:val="00665E0B"/>
    <w:rsid w:val="00666DCD"/>
    <w:rsid w:val="0066777D"/>
    <w:rsid w:val="00671EDB"/>
    <w:rsid w:val="0067651A"/>
    <w:rsid w:val="00681325"/>
    <w:rsid w:val="0068136E"/>
    <w:rsid w:val="00681575"/>
    <w:rsid w:val="00681E83"/>
    <w:rsid w:val="0068203A"/>
    <w:rsid w:val="006825AC"/>
    <w:rsid w:val="0068381C"/>
    <w:rsid w:val="00685A4F"/>
    <w:rsid w:val="00686935"/>
    <w:rsid w:val="0068779E"/>
    <w:rsid w:val="00690491"/>
    <w:rsid w:val="006919B2"/>
    <w:rsid w:val="006922D3"/>
    <w:rsid w:val="006942B2"/>
    <w:rsid w:val="006945E5"/>
    <w:rsid w:val="00694657"/>
    <w:rsid w:val="00694BBB"/>
    <w:rsid w:val="00696DAA"/>
    <w:rsid w:val="006971D5"/>
    <w:rsid w:val="0069771C"/>
    <w:rsid w:val="006A0169"/>
    <w:rsid w:val="006A02B9"/>
    <w:rsid w:val="006A343A"/>
    <w:rsid w:val="006A5545"/>
    <w:rsid w:val="006A5595"/>
    <w:rsid w:val="006A5BCC"/>
    <w:rsid w:val="006A5FE8"/>
    <w:rsid w:val="006A7680"/>
    <w:rsid w:val="006A7832"/>
    <w:rsid w:val="006B0AA0"/>
    <w:rsid w:val="006B1A88"/>
    <w:rsid w:val="006B4026"/>
    <w:rsid w:val="006B58D5"/>
    <w:rsid w:val="006C0D3E"/>
    <w:rsid w:val="006C1160"/>
    <w:rsid w:val="006C2100"/>
    <w:rsid w:val="006C2BF9"/>
    <w:rsid w:val="006C4C30"/>
    <w:rsid w:val="006C6B0E"/>
    <w:rsid w:val="006C78F3"/>
    <w:rsid w:val="006D1436"/>
    <w:rsid w:val="006D2B28"/>
    <w:rsid w:val="006D4FA6"/>
    <w:rsid w:val="006D584D"/>
    <w:rsid w:val="006E1A19"/>
    <w:rsid w:val="006E1D8A"/>
    <w:rsid w:val="006E257F"/>
    <w:rsid w:val="006E2876"/>
    <w:rsid w:val="006E2F26"/>
    <w:rsid w:val="006E41AA"/>
    <w:rsid w:val="006E4E82"/>
    <w:rsid w:val="006E6728"/>
    <w:rsid w:val="006F0626"/>
    <w:rsid w:val="006F091E"/>
    <w:rsid w:val="006F0E88"/>
    <w:rsid w:val="006F2D81"/>
    <w:rsid w:val="006F3BCD"/>
    <w:rsid w:val="006F3DE9"/>
    <w:rsid w:val="006F45CF"/>
    <w:rsid w:val="007003D0"/>
    <w:rsid w:val="007008DF"/>
    <w:rsid w:val="0070124D"/>
    <w:rsid w:val="007027BD"/>
    <w:rsid w:val="007027C4"/>
    <w:rsid w:val="0070390F"/>
    <w:rsid w:val="007040FC"/>
    <w:rsid w:val="007051EF"/>
    <w:rsid w:val="00707F61"/>
    <w:rsid w:val="0071018C"/>
    <w:rsid w:val="0071085C"/>
    <w:rsid w:val="0071102B"/>
    <w:rsid w:val="00711B6A"/>
    <w:rsid w:val="00712035"/>
    <w:rsid w:val="007137AF"/>
    <w:rsid w:val="00714A09"/>
    <w:rsid w:val="00715141"/>
    <w:rsid w:val="00716AF5"/>
    <w:rsid w:val="0071733D"/>
    <w:rsid w:val="00723581"/>
    <w:rsid w:val="0072363F"/>
    <w:rsid w:val="007237C2"/>
    <w:rsid w:val="00723C48"/>
    <w:rsid w:val="00723FC3"/>
    <w:rsid w:val="00724ECF"/>
    <w:rsid w:val="00725A21"/>
    <w:rsid w:val="007262EE"/>
    <w:rsid w:val="00731E8F"/>
    <w:rsid w:val="00733347"/>
    <w:rsid w:val="00733B44"/>
    <w:rsid w:val="00733C20"/>
    <w:rsid w:val="00733CEF"/>
    <w:rsid w:val="0073420B"/>
    <w:rsid w:val="00735DDD"/>
    <w:rsid w:val="00740F58"/>
    <w:rsid w:val="00741ABB"/>
    <w:rsid w:val="00741C90"/>
    <w:rsid w:val="00742A6C"/>
    <w:rsid w:val="007435F1"/>
    <w:rsid w:val="00743E0B"/>
    <w:rsid w:val="0074678C"/>
    <w:rsid w:val="00746D7A"/>
    <w:rsid w:val="00747685"/>
    <w:rsid w:val="00747C8A"/>
    <w:rsid w:val="0075045E"/>
    <w:rsid w:val="0075267B"/>
    <w:rsid w:val="0075316D"/>
    <w:rsid w:val="0075384B"/>
    <w:rsid w:val="00753B6A"/>
    <w:rsid w:val="0075436F"/>
    <w:rsid w:val="0075538A"/>
    <w:rsid w:val="007558F3"/>
    <w:rsid w:val="0076051E"/>
    <w:rsid w:val="00760F72"/>
    <w:rsid w:val="00761036"/>
    <w:rsid w:val="00761DAD"/>
    <w:rsid w:val="0076431F"/>
    <w:rsid w:val="00764417"/>
    <w:rsid w:val="00764C9B"/>
    <w:rsid w:val="007650B7"/>
    <w:rsid w:val="00766299"/>
    <w:rsid w:val="00766A5B"/>
    <w:rsid w:val="00766B08"/>
    <w:rsid w:val="00770E60"/>
    <w:rsid w:val="0077346B"/>
    <w:rsid w:val="0077382C"/>
    <w:rsid w:val="00774F31"/>
    <w:rsid w:val="00775582"/>
    <w:rsid w:val="00775AAE"/>
    <w:rsid w:val="00776220"/>
    <w:rsid w:val="00776ED8"/>
    <w:rsid w:val="00777541"/>
    <w:rsid w:val="007778B8"/>
    <w:rsid w:val="00777958"/>
    <w:rsid w:val="00780207"/>
    <w:rsid w:val="00780CF4"/>
    <w:rsid w:val="00780E87"/>
    <w:rsid w:val="00781BD7"/>
    <w:rsid w:val="0078479B"/>
    <w:rsid w:val="007858DE"/>
    <w:rsid w:val="00785D31"/>
    <w:rsid w:val="0078652B"/>
    <w:rsid w:val="00791576"/>
    <w:rsid w:val="007918CA"/>
    <w:rsid w:val="007918DC"/>
    <w:rsid w:val="00793AAB"/>
    <w:rsid w:val="00793BC0"/>
    <w:rsid w:val="00797B59"/>
    <w:rsid w:val="007A07CF"/>
    <w:rsid w:val="007A0880"/>
    <w:rsid w:val="007A1866"/>
    <w:rsid w:val="007A4C83"/>
    <w:rsid w:val="007A4DC9"/>
    <w:rsid w:val="007A5D77"/>
    <w:rsid w:val="007A7C75"/>
    <w:rsid w:val="007B01F7"/>
    <w:rsid w:val="007B0C26"/>
    <w:rsid w:val="007B0CA7"/>
    <w:rsid w:val="007B112F"/>
    <w:rsid w:val="007B585E"/>
    <w:rsid w:val="007B68B8"/>
    <w:rsid w:val="007B7119"/>
    <w:rsid w:val="007C04AE"/>
    <w:rsid w:val="007C0DFA"/>
    <w:rsid w:val="007C1AF6"/>
    <w:rsid w:val="007C2E89"/>
    <w:rsid w:val="007C4FE5"/>
    <w:rsid w:val="007C6FDA"/>
    <w:rsid w:val="007C7D18"/>
    <w:rsid w:val="007D4F9E"/>
    <w:rsid w:val="007D584F"/>
    <w:rsid w:val="007D66DC"/>
    <w:rsid w:val="007D7692"/>
    <w:rsid w:val="007D7AD6"/>
    <w:rsid w:val="007E02E5"/>
    <w:rsid w:val="007E0772"/>
    <w:rsid w:val="007E1472"/>
    <w:rsid w:val="007E1785"/>
    <w:rsid w:val="007E28AA"/>
    <w:rsid w:val="007E2BFF"/>
    <w:rsid w:val="007E6D05"/>
    <w:rsid w:val="007E70A4"/>
    <w:rsid w:val="007E790F"/>
    <w:rsid w:val="007E7C2F"/>
    <w:rsid w:val="007E7CF5"/>
    <w:rsid w:val="007F221C"/>
    <w:rsid w:val="007F33B5"/>
    <w:rsid w:val="007F5E2E"/>
    <w:rsid w:val="007F6B00"/>
    <w:rsid w:val="008004A5"/>
    <w:rsid w:val="008021D8"/>
    <w:rsid w:val="00804EC3"/>
    <w:rsid w:val="00804F0D"/>
    <w:rsid w:val="00806DA3"/>
    <w:rsid w:val="0081085B"/>
    <w:rsid w:val="00810F34"/>
    <w:rsid w:val="0081237A"/>
    <w:rsid w:val="00816D7C"/>
    <w:rsid w:val="00816EB3"/>
    <w:rsid w:val="008172AC"/>
    <w:rsid w:val="008207D3"/>
    <w:rsid w:val="00820A98"/>
    <w:rsid w:val="008212D9"/>
    <w:rsid w:val="008230E3"/>
    <w:rsid w:val="00823282"/>
    <w:rsid w:val="00826D51"/>
    <w:rsid w:val="008278A3"/>
    <w:rsid w:val="00831DB8"/>
    <w:rsid w:val="00832384"/>
    <w:rsid w:val="00833E45"/>
    <w:rsid w:val="00835777"/>
    <w:rsid w:val="0083782C"/>
    <w:rsid w:val="00840D85"/>
    <w:rsid w:val="00842703"/>
    <w:rsid w:val="00842B45"/>
    <w:rsid w:val="00842DA1"/>
    <w:rsid w:val="00846508"/>
    <w:rsid w:val="008501D8"/>
    <w:rsid w:val="008502B5"/>
    <w:rsid w:val="00851964"/>
    <w:rsid w:val="00853486"/>
    <w:rsid w:val="00853553"/>
    <w:rsid w:val="00853BD2"/>
    <w:rsid w:val="008544F7"/>
    <w:rsid w:val="0085513B"/>
    <w:rsid w:val="00856E16"/>
    <w:rsid w:val="00857398"/>
    <w:rsid w:val="00857597"/>
    <w:rsid w:val="008622BF"/>
    <w:rsid w:val="00862507"/>
    <w:rsid w:val="00862511"/>
    <w:rsid w:val="008626B6"/>
    <w:rsid w:val="00863284"/>
    <w:rsid w:val="00863600"/>
    <w:rsid w:val="00863C4E"/>
    <w:rsid w:val="00864B8B"/>
    <w:rsid w:val="008653BC"/>
    <w:rsid w:val="00865A89"/>
    <w:rsid w:val="00867917"/>
    <w:rsid w:val="00871646"/>
    <w:rsid w:val="008719D4"/>
    <w:rsid w:val="00873AE2"/>
    <w:rsid w:val="00874BDC"/>
    <w:rsid w:val="008764AD"/>
    <w:rsid w:val="008766F0"/>
    <w:rsid w:val="00876A73"/>
    <w:rsid w:val="00880ABD"/>
    <w:rsid w:val="00880FA0"/>
    <w:rsid w:val="00881B52"/>
    <w:rsid w:val="008837CB"/>
    <w:rsid w:val="00883F4D"/>
    <w:rsid w:val="0088679E"/>
    <w:rsid w:val="00891B40"/>
    <w:rsid w:val="00891BFF"/>
    <w:rsid w:val="00891E77"/>
    <w:rsid w:val="0089259F"/>
    <w:rsid w:val="00892926"/>
    <w:rsid w:val="00892BEB"/>
    <w:rsid w:val="00893BE1"/>
    <w:rsid w:val="00894E70"/>
    <w:rsid w:val="008970CE"/>
    <w:rsid w:val="0089769B"/>
    <w:rsid w:val="008A1BD4"/>
    <w:rsid w:val="008A32EE"/>
    <w:rsid w:val="008A3D66"/>
    <w:rsid w:val="008A504B"/>
    <w:rsid w:val="008A5BD8"/>
    <w:rsid w:val="008A6011"/>
    <w:rsid w:val="008A6093"/>
    <w:rsid w:val="008A617E"/>
    <w:rsid w:val="008A6B13"/>
    <w:rsid w:val="008B07BE"/>
    <w:rsid w:val="008B27E1"/>
    <w:rsid w:val="008B2E7F"/>
    <w:rsid w:val="008B41C1"/>
    <w:rsid w:val="008B70DE"/>
    <w:rsid w:val="008B73C2"/>
    <w:rsid w:val="008B7672"/>
    <w:rsid w:val="008C17EF"/>
    <w:rsid w:val="008C1D58"/>
    <w:rsid w:val="008C20AC"/>
    <w:rsid w:val="008C282B"/>
    <w:rsid w:val="008C3FD3"/>
    <w:rsid w:val="008C4570"/>
    <w:rsid w:val="008C487F"/>
    <w:rsid w:val="008C4A55"/>
    <w:rsid w:val="008C501E"/>
    <w:rsid w:val="008D128B"/>
    <w:rsid w:val="008D16B3"/>
    <w:rsid w:val="008D3888"/>
    <w:rsid w:val="008D41C3"/>
    <w:rsid w:val="008D4F59"/>
    <w:rsid w:val="008D6341"/>
    <w:rsid w:val="008E1B62"/>
    <w:rsid w:val="008E22F6"/>
    <w:rsid w:val="008E71BD"/>
    <w:rsid w:val="008E77DF"/>
    <w:rsid w:val="008F19D5"/>
    <w:rsid w:val="008F2F5A"/>
    <w:rsid w:val="008F50CE"/>
    <w:rsid w:val="008F6B95"/>
    <w:rsid w:val="00900E75"/>
    <w:rsid w:val="0090105F"/>
    <w:rsid w:val="00903556"/>
    <w:rsid w:val="00904A20"/>
    <w:rsid w:val="00911413"/>
    <w:rsid w:val="00911CB0"/>
    <w:rsid w:val="00911CC9"/>
    <w:rsid w:val="009159A3"/>
    <w:rsid w:val="00915D8E"/>
    <w:rsid w:val="009160FD"/>
    <w:rsid w:val="00917572"/>
    <w:rsid w:val="00917943"/>
    <w:rsid w:val="00921942"/>
    <w:rsid w:val="00921A7D"/>
    <w:rsid w:val="00921D6E"/>
    <w:rsid w:val="009235C1"/>
    <w:rsid w:val="00923B82"/>
    <w:rsid w:val="009242EE"/>
    <w:rsid w:val="00925406"/>
    <w:rsid w:val="009301D4"/>
    <w:rsid w:val="009304CE"/>
    <w:rsid w:val="00932824"/>
    <w:rsid w:val="00936115"/>
    <w:rsid w:val="00942454"/>
    <w:rsid w:val="009426E8"/>
    <w:rsid w:val="009444DB"/>
    <w:rsid w:val="00944AAD"/>
    <w:rsid w:val="009457F6"/>
    <w:rsid w:val="009459FE"/>
    <w:rsid w:val="0094645C"/>
    <w:rsid w:val="00946B8A"/>
    <w:rsid w:val="009518EC"/>
    <w:rsid w:val="00952FB5"/>
    <w:rsid w:val="009548B1"/>
    <w:rsid w:val="00955ABF"/>
    <w:rsid w:val="00955BD4"/>
    <w:rsid w:val="009563AE"/>
    <w:rsid w:val="00960966"/>
    <w:rsid w:val="00962ADB"/>
    <w:rsid w:val="00963203"/>
    <w:rsid w:val="009636AB"/>
    <w:rsid w:val="00963D1F"/>
    <w:rsid w:val="009666E0"/>
    <w:rsid w:val="0096691A"/>
    <w:rsid w:val="00971FF3"/>
    <w:rsid w:val="00972FE7"/>
    <w:rsid w:val="0097324B"/>
    <w:rsid w:val="00973264"/>
    <w:rsid w:val="009736C7"/>
    <w:rsid w:val="00974424"/>
    <w:rsid w:val="0097673F"/>
    <w:rsid w:val="009836A3"/>
    <w:rsid w:val="00983F33"/>
    <w:rsid w:val="0099074C"/>
    <w:rsid w:val="009907A0"/>
    <w:rsid w:val="009919EB"/>
    <w:rsid w:val="00991F19"/>
    <w:rsid w:val="0099370B"/>
    <w:rsid w:val="00993CD2"/>
    <w:rsid w:val="00995AB4"/>
    <w:rsid w:val="009971DF"/>
    <w:rsid w:val="009972CA"/>
    <w:rsid w:val="009A2B48"/>
    <w:rsid w:val="009A43E3"/>
    <w:rsid w:val="009A57F7"/>
    <w:rsid w:val="009A7AB6"/>
    <w:rsid w:val="009B1359"/>
    <w:rsid w:val="009B1754"/>
    <w:rsid w:val="009B34AB"/>
    <w:rsid w:val="009B3725"/>
    <w:rsid w:val="009C17DD"/>
    <w:rsid w:val="009C1902"/>
    <w:rsid w:val="009C1A4A"/>
    <w:rsid w:val="009C31E8"/>
    <w:rsid w:val="009C7AA0"/>
    <w:rsid w:val="009D0ACB"/>
    <w:rsid w:val="009D7408"/>
    <w:rsid w:val="009D7C47"/>
    <w:rsid w:val="009E005D"/>
    <w:rsid w:val="009E2AB1"/>
    <w:rsid w:val="009E3B5A"/>
    <w:rsid w:val="009E4B15"/>
    <w:rsid w:val="009E596C"/>
    <w:rsid w:val="009E7813"/>
    <w:rsid w:val="009F412D"/>
    <w:rsid w:val="009F4A5C"/>
    <w:rsid w:val="009F4C02"/>
    <w:rsid w:val="009F4D00"/>
    <w:rsid w:val="009F630C"/>
    <w:rsid w:val="009F7D4B"/>
    <w:rsid w:val="00A0104F"/>
    <w:rsid w:val="00A0112E"/>
    <w:rsid w:val="00A01586"/>
    <w:rsid w:val="00A14B0A"/>
    <w:rsid w:val="00A15E5F"/>
    <w:rsid w:val="00A17729"/>
    <w:rsid w:val="00A178D4"/>
    <w:rsid w:val="00A212F0"/>
    <w:rsid w:val="00A23B19"/>
    <w:rsid w:val="00A24659"/>
    <w:rsid w:val="00A2520E"/>
    <w:rsid w:val="00A2722E"/>
    <w:rsid w:val="00A27B25"/>
    <w:rsid w:val="00A30A2D"/>
    <w:rsid w:val="00A325D6"/>
    <w:rsid w:val="00A32683"/>
    <w:rsid w:val="00A32C0E"/>
    <w:rsid w:val="00A338E3"/>
    <w:rsid w:val="00A34DDD"/>
    <w:rsid w:val="00A35CC8"/>
    <w:rsid w:val="00A37712"/>
    <w:rsid w:val="00A37D9E"/>
    <w:rsid w:val="00A37DC7"/>
    <w:rsid w:val="00A400DE"/>
    <w:rsid w:val="00A407F1"/>
    <w:rsid w:val="00A4124E"/>
    <w:rsid w:val="00A41442"/>
    <w:rsid w:val="00A4220E"/>
    <w:rsid w:val="00A42399"/>
    <w:rsid w:val="00A447C5"/>
    <w:rsid w:val="00A44A53"/>
    <w:rsid w:val="00A45EE6"/>
    <w:rsid w:val="00A45FF3"/>
    <w:rsid w:val="00A461C9"/>
    <w:rsid w:val="00A467BD"/>
    <w:rsid w:val="00A46EA5"/>
    <w:rsid w:val="00A50BAA"/>
    <w:rsid w:val="00A5165E"/>
    <w:rsid w:val="00A51F53"/>
    <w:rsid w:val="00A55CA7"/>
    <w:rsid w:val="00A57022"/>
    <w:rsid w:val="00A57A7C"/>
    <w:rsid w:val="00A60305"/>
    <w:rsid w:val="00A60525"/>
    <w:rsid w:val="00A613C3"/>
    <w:rsid w:val="00A61634"/>
    <w:rsid w:val="00A632CF"/>
    <w:rsid w:val="00A63F09"/>
    <w:rsid w:val="00A64C74"/>
    <w:rsid w:val="00A65E11"/>
    <w:rsid w:val="00A66616"/>
    <w:rsid w:val="00A66B4C"/>
    <w:rsid w:val="00A70894"/>
    <w:rsid w:val="00A71A25"/>
    <w:rsid w:val="00A72771"/>
    <w:rsid w:val="00A73F74"/>
    <w:rsid w:val="00A743DC"/>
    <w:rsid w:val="00A74841"/>
    <w:rsid w:val="00A7490A"/>
    <w:rsid w:val="00A77BDA"/>
    <w:rsid w:val="00A80A3F"/>
    <w:rsid w:val="00A80E8E"/>
    <w:rsid w:val="00A82611"/>
    <w:rsid w:val="00A84D1C"/>
    <w:rsid w:val="00A869A3"/>
    <w:rsid w:val="00A92175"/>
    <w:rsid w:val="00A941FA"/>
    <w:rsid w:val="00A95B30"/>
    <w:rsid w:val="00A973C0"/>
    <w:rsid w:val="00A97DF7"/>
    <w:rsid w:val="00AA07F7"/>
    <w:rsid w:val="00AA11DF"/>
    <w:rsid w:val="00AA1FB7"/>
    <w:rsid w:val="00AA211F"/>
    <w:rsid w:val="00AA70E0"/>
    <w:rsid w:val="00AB64D4"/>
    <w:rsid w:val="00AB6C5F"/>
    <w:rsid w:val="00AC050C"/>
    <w:rsid w:val="00AC110C"/>
    <w:rsid w:val="00AC1B40"/>
    <w:rsid w:val="00AC1C20"/>
    <w:rsid w:val="00AC1D21"/>
    <w:rsid w:val="00AC4799"/>
    <w:rsid w:val="00AC48B1"/>
    <w:rsid w:val="00AC5AE7"/>
    <w:rsid w:val="00AC69AA"/>
    <w:rsid w:val="00AD37B3"/>
    <w:rsid w:val="00AD39F5"/>
    <w:rsid w:val="00AD428C"/>
    <w:rsid w:val="00AD4611"/>
    <w:rsid w:val="00AD5249"/>
    <w:rsid w:val="00AE1571"/>
    <w:rsid w:val="00AE16C5"/>
    <w:rsid w:val="00AE2125"/>
    <w:rsid w:val="00AE6A9F"/>
    <w:rsid w:val="00AE74B5"/>
    <w:rsid w:val="00AE7F7F"/>
    <w:rsid w:val="00AF08F4"/>
    <w:rsid w:val="00AF366B"/>
    <w:rsid w:val="00AF39A3"/>
    <w:rsid w:val="00AF454B"/>
    <w:rsid w:val="00AF49F4"/>
    <w:rsid w:val="00B0375F"/>
    <w:rsid w:val="00B04461"/>
    <w:rsid w:val="00B04ABF"/>
    <w:rsid w:val="00B055EE"/>
    <w:rsid w:val="00B05A5D"/>
    <w:rsid w:val="00B07C81"/>
    <w:rsid w:val="00B07DE8"/>
    <w:rsid w:val="00B13061"/>
    <w:rsid w:val="00B174AC"/>
    <w:rsid w:val="00B2059C"/>
    <w:rsid w:val="00B20640"/>
    <w:rsid w:val="00B206DD"/>
    <w:rsid w:val="00B208DE"/>
    <w:rsid w:val="00B20BC8"/>
    <w:rsid w:val="00B219F9"/>
    <w:rsid w:val="00B21CD8"/>
    <w:rsid w:val="00B221EC"/>
    <w:rsid w:val="00B22903"/>
    <w:rsid w:val="00B254B3"/>
    <w:rsid w:val="00B26540"/>
    <w:rsid w:val="00B26EA0"/>
    <w:rsid w:val="00B270AA"/>
    <w:rsid w:val="00B27797"/>
    <w:rsid w:val="00B27BE9"/>
    <w:rsid w:val="00B309FA"/>
    <w:rsid w:val="00B325EC"/>
    <w:rsid w:val="00B3326C"/>
    <w:rsid w:val="00B3392C"/>
    <w:rsid w:val="00B33A1C"/>
    <w:rsid w:val="00B33B5E"/>
    <w:rsid w:val="00B348FF"/>
    <w:rsid w:val="00B363A2"/>
    <w:rsid w:val="00B37AD9"/>
    <w:rsid w:val="00B37DB4"/>
    <w:rsid w:val="00B4147C"/>
    <w:rsid w:val="00B41B38"/>
    <w:rsid w:val="00B41C7E"/>
    <w:rsid w:val="00B41CBF"/>
    <w:rsid w:val="00B4205F"/>
    <w:rsid w:val="00B43613"/>
    <w:rsid w:val="00B4397E"/>
    <w:rsid w:val="00B440B8"/>
    <w:rsid w:val="00B446C3"/>
    <w:rsid w:val="00B46F91"/>
    <w:rsid w:val="00B50294"/>
    <w:rsid w:val="00B507A7"/>
    <w:rsid w:val="00B514E3"/>
    <w:rsid w:val="00B52669"/>
    <w:rsid w:val="00B53BC0"/>
    <w:rsid w:val="00B53CDF"/>
    <w:rsid w:val="00B53F7F"/>
    <w:rsid w:val="00B556A0"/>
    <w:rsid w:val="00B55FC7"/>
    <w:rsid w:val="00B57BEC"/>
    <w:rsid w:val="00B57EE2"/>
    <w:rsid w:val="00B602F3"/>
    <w:rsid w:val="00B6166E"/>
    <w:rsid w:val="00B64539"/>
    <w:rsid w:val="00B6459E"/>
    <w:rsid w:val="00B6493C"/>
    <w:rsid w:val="00B64A15"/>
    <w:rsid w:val="00B64F93"/>
    <w:rsid w:val="00B6582A"/>
    <w:rsid w:val="00B66112"/>
    <w:rsid w:val="00B6661E"/>
    <w:rsid w:val="00B66CAD"/>
    <w:rsid w:val="00B708FB"/>
    <w:rsid w:val="00B71498"/>
    <w:rsid w:val="00B719FD"/>
    <w:rsid w:val="00B7226B"/>
    <w:rsid w:val="00B725FD"/>
    <w:rsid w:val="00B73BC8"/>
    <w:rsid w:val="00B75C88"/>
    <w:rsid w:val="00B75FAD"/>
    <w:rsid w:val="00B80315"/>
    <w:rsid w:val="00B81C5A"/>
    <w:rsid w:val="00B83457"/>
    <w:rsid w:val="00B8397D"/>
    <w:rsid w:val="00B84075"/>
    <w:rsid w:val="00B86606"/>
    <w:rsid w:val="00B92570"/>
    <w:rsid w:val="00B94FD5"/>
    <w:rsid w:val="00B9578C"/>
    <w:rsid w:val="00B967BE"/>
    <w:rsid w:val="00B97514"/>
    <w:rsid w:val="00BA06B2"/>
    <w:rsid w:val="00BA1E75"/>
    <w:rsid w:val="00BA3F14"/>
    <w:rsid w:val="00BA6C3F"/>
    <w:rsid w:val="00BA7A3E"/>
    <w:rsid w:val="00BB07BC"/>
    <w:rsid w:val="00BB0CD1"/>
    <w:rsid w:val="00BB2002"/>
    <w:rsid w:val="00BB26FB"/>
    <w:rsid w:val="00BB2DCC"/>
    <w:rsid w:val="00BB2F8F"/>
    <w:rsid w:val="00BB379F"/>
    <w:rsid w:val="00BB3CA5"/>
    <w:rsid w:val="00BB4998"/>
    <w:rsid w:val="00BB508F"/>
    <w:rsid w:val="00BB586E"/>
    <w:rsid w:val="00BC0429"/>
    <w:rsid w:val="00BC0E60"/>
    <w:rsid w:val="00BC0EFE"/>
    <w:rsid w:val="00BC2C77"/>
    <w:rsid w:val="00BC49FA"/>
    <w:rsid w:val="00BC4F43"/>
    <w:rsid w:val="00BC4FD2"/>
    <w:rsid w:val="00BC5E26"/>
    <w:rsid w:val="00BD28DC"/>
    <w:rsid w:val="00BD2AAA"/>
    <w:rsid w:val="00BD3B35"/>
    <w:rsid w:val="00BD4AAD"/>
    <w:rsid w:val="00BD5679"/>
    <w:rsid w:val="00BD7CBE"/>
    <w:rsid w:val="00BD7EFF"/>
    <w:rsid w:val="00BE03E6"/>
    <w:rsid w:val="00BE14EE"/>
    <w:rsid w:val="00BE18A1"/>
    <w:rsid w:val="00BE2AAB"/>
    <w:rsid w:val="00BE2DF2"/>
    <w:rsid w:val="00BE34FD"/>
    <w:rsid w:val="00BE6400"/>
    <w:rsid w:val="00BE751D"/>
    <w:rsid w:val="00BF0E15"/>
    <w:rsid w:val="00BF1378"/>
    <w:rsid w:val="00BF1896"/>
    <w:rsid w:val="00BF1B42"/>
    <w:rsid w:val="00BF1F7F"/>
    <w:rsid w:val="00BF311F"/>
    <w:rsid w:val="00BF3AEC"/>
    <w:rsid w:val="00BF72AE"/>
    <w:rsid w:val="00C00458"/>
    <w:rsid w:val="00C01B17"/>
    <w:rsid w:val="00C02A98"/>
    <w:rsid w:val="00C031C7"/>
    <w:rsid w:val="00C03E36"/>
    <w:rsid w:val="00C04C68"/>
    <w:rsid w:val="00C05FA4"/>
    <w:rsid w:val="00C11987"/>
    <w:rsid w:val="00C14700"/>
    <w:rsid w:val="00C15623"/>
    <w:rsid w:val="00C2040F"/>
    <w:rsid w:val="00C21EBE"/>
    <w:rsid w:val="00C2466E"/>
    <w:rsid w:val="00C26F32"/>
    <w:rsid w:val="00C31CFE"/>
    <w:rsid w:val="00C33D01"/>
    <w:rsid w:val="00C371CE"/>
    <w:rsid w:val="00C37991"/>
    <w:rsid w:val="00C40F86"/>
    <w:rsid w:val="00C41BC3"/>
    <w:rsid w:val="00C41EA8"/>
    <w:rsid w:val="00C42E99"/>
    <w:rsid w:val="00C43D54"/>
    <w:rsid w:val="00C44013"/>
    <w:rsid w:val="00C44693"/>
    <w:rsid w:val="00C44BFF"/>
    <w:rsid w:val="00C45B15"/>
    <w:rsid w:val="00C45D82"/>
    <w:rsid w:val="00C50826"/>
    <w:rsid w:val="00C512F2"/>
    <w:rsid w:val="00C5210C"/>
    <w:rsid w:val="00C52BBC"/>
    <w:rsid w:val="00C537D4"/>
    <w:rsid w:val="00C569E9"/>
    <w:rsid w:val="00C604B5"/>
    <w:rsid w:val="00C60BB9"/>
    <w:rsid w:val="00C62269"/>
    <w:rsid w:val="00C63AFD"/>
    <w:rsid w:val="00C64B6F"/>
    <w:rsid w:val="00C65A11"/>
    <w:rsid w:val="00C67A9D"/>
    <w:rsid w:val="00C70CC7"/>
    <w:rsid w:val="00C713FA"/>
    <w:rsid w:val="00C71E85"/>
    <w:rsid w:val="00C73325"/>
    <w:rsid w:val="00C73799"/>
    <w:rsid w:val="00C73D38"/>
    <w:rsid w:val="00C74050"/>
    <w:rsid w:val="00C74363"/>
    <w:rsid w:val="00C74618"/>
    <w:rsid w:val="00C76A73"/>
    <w:rsid w:val="00C80246"/>
    <w:rsid w:val="00C80D6B"/>
    <w:rsid w:val="00C819CF"/>
    <w:rsid w:val="00C84757"/>
    <w:rsid w:val="00C84863"/>
    <w:rsid w:val="00C91485"/>
    <w:rsid w:val="00C91EC9"/>
    <w:rsid w:val="00C9333E"/>
    <w:rsid w:val="00C93449"/>
    <w:rsid w:val="00C93DC4"/>
    <w:rsid w:val="00C93F6C"/>
    <w:rsid w:val="00C95335"/>
    <w:rsid w:val="00C95701"/>
    <w:rsid w:val="00C96807"/>
    <w:rsid w:val="00C968A9"/>
    <w:rsid w:val="00C97332"/>
    <w:rsid w:val="00CA0104"/>
    <w:rsid w:val="00CA108F"/>
    <w:rsid w:val="00CA5321"/>
    <w:rsid w:val="00CA7084"/>
    <w:rsid w:val="00CA7DEF"/>
    <w:rsid w:val="00CB06F1"/>
    <w:rsid w:val="00CB0DB5"/>
    <w:rsid w:val="00CB0FE3"/>
    <w:rsid w:val="00CB37CA"/>
    <w:rsid w:val="00CB5797"/>
    <w:rsid w:val="00CB6E98"/>
    <w:rsid w:val="00CC010E"/>
    <w:rsid w:val="00CC0302"/>
    <w:rsid w:val="00CC2788"/>
    <w:rsid w:val="00CC4A90"/>
    <w:rsid w:val="00CC50A9"/>
    <w:rsid w:val="00CC5286"/>
    <w:rsid w:val="00CC59C0"/>
    <w:rsid w:val="00CC6228"/>
    <w:rsid w:val="00CC6604"/>
    <w:rsid w:val="00CC686D"/>
    <w:rsid w:val="00CC74BE"/>
    <w:rsid w:val="00CD1DB1"/>
    <w:rsid w:val="00CD240F"/>
    <w:rsid w:val="00CD2927"/>
    <w:rsid w:val="00CD2D66"/>
    <w:rsid w:val="00CD3422"/>
    <w:rsid w:val="00CD4C21"/>
    <w:rsid w:val="00CD61EC"/>
    <w:rsid w:val="00CD6C1D"/>
    <w:rsid w:val="00CE1045"/>
    <w:rsid w:val="00CE1056"/>
    <w:rsid w:val="00CE1332"/>
    <w:rsid w:val="00CE36BD"/>
    <w:rsid w:val="00CE3714"/>
    <w:rsid w:val="00CE38FC"/>
    <w:rsid w:val="00CE67F6"/>
    <w:rsid w:val="00CE69FD"/>
    <w:rsid w:val="00CF0236"/>
    <w:rsid w:val="00CF26F8"/>
    <w:rsid w:val="00CF27B3"/>
    <w:rsid w:val="00CF2F06"/>
    <w:rsid w:val="00CF3137"/>
    <w:rsid w:val="00CF3700"/>
    <w:rsid w:val="00CF53C5"/>
    <w:rsid w:val="00CF6810"/>
    <w:rsid w:val="00CF7893"/>
    <w:rsid w:val="00D00280"/>
    <w:rsid w:val="00D0108E"/>
    <w:rsid w:val="00D015B3"/>
    <w:rsid w:val="00D01606"/>
    <w:rsid w:val="00D02D80"/>
    <w:rsid w:val="00D03E50"/>
    <w:rsid w:val="00D0492E"/>
    <w:rsid w:val="00D0618C"/>
    <w:rsid w:val="00D0795C"/>
    <w:rsid w:val="00D07B50"/>
    <w:rsid w:val="00D12941"/>
    <w:rsid w:val="00D1379E"/>
    <w:rsid w:val="00D13F4F"/>
    <w:rsid w:val="00D140C3"/>
    <w:rsid w:val="00D15138"/>
    <w:rsid w:val="00D1558B"/>
    <w:rsid w:val="00D15E0B"/>
    <w:rsid w:val="00D16125"/>
    <w:rsid w:val="00D167A0"/>
    <w:rsid w:val="00D20516"/>
    <w:rsid w:val="00D2093F"/>
    <w:rsid w:val="00D2192C"/>
    <w:rsid w:val="00D21C55"/>
    <w:rsid w:val="00D22030"/>
    <w:rsid w:val="00D22EBC"/>
    <w:rsid w:val="00D23062"/>
    <w:rsid w:val="00D232C3"/>
    <w:rsid w:val="00D25F9B"/>
    <w:rsid w:val="00D30A57"/>
    <w:rsid w:val="00D31F67"/>
    <w:rsid w:val="00D32EA2"/>
    <w:rsid w:val="00D32EE1"/>
    <w:rsid w:val="00D34381"/>
    <w:rsid w:val="00D34B35"/>
    <w:rsid w:val="00D358DD"/>
    <w:rsid w:val="00D37E3B"/>
    <w:rsid w:val="00D4025A"/>
    <w:rsid w:val="00D40451"/>
    <w:rsid w:val="00D417F0"/>
    <w:rsid w:val="00D42A5E"/>
    <w:rsid w:val="00D43515"/>
    <w:rsid w:val="00D45D77"/>
    <w:rsid w:val="00D47206"/>
    <w:rsid w:val="00D47DEC"/>
    <w:rsid w:val="00D5069D"/>
    <w:rsid w:val="00D508AB"/>
    <w:rsid w:val="00D51EE8"/>
    <w:rsid w:val="00D52C58"/>
    <w:rsid w:val="00D54F9F"/>
    <w:rsid w:val="00D56225"/>
    <w:rsid w:val="00D56549"/>
    <w:rsid w:val="00D567F5"/>
    <w:rsid w:val="00D56880"/>
    <w:rsid w:val="00D61ADE"/>
    <w:rsid w:val="00D6235E"/>
    <w:rsid w:val="00D6261F"/>
    <w:rsid w:val="00D6412A"/>
    <w:rsid w:val="00D724BF"/>
    <w:rsid w:val="00D72F2D"/>
    <w:rsid w:val="00D73274"/>
    <w:rsid w:val="00D750D6"/>
    <w:rsid w:val="00D77609"/>
    <w:rsid w:val="00D814CA"/>
    <w:rsid w:val="00D820E4"/>
    <w:rsid w:val="00D82652"/>
    <w:rsid w:val="00D83A94"/>
    <w:rsid w:val="00D84620"/>
    <w:rsid w:val="00D85CA8"/>
    <w:rsid w:val="00D85DDD"/>
    <w:rsid w:val="00D86FC2"/>
    <w:rsid w:val="00D87AB0"/>
    <w:rsid w:val="00D90F85"/>
    <w:rsid w:val="00D91457"/>
    <w:rsid w:val="00D92A23"/>
    <w:rsid w:val="00D96536"/>
    <w:rsid w:val="00DA0A2E"/>
    <w:rsid w:val="00DA137F"/>
    <w:rsid w:val="00DA21D1"/>
    <w:rsid w:val="00DA2A7F"/>
    <w:rsid w:val="00DA389F"/>
    <w:rsid w:val="00DA3990"/>
    <w:rsid w:val="00DA416D"/>
    <w:rsid w:val="00DA65E0"/>
    <w:rsid w:val="00DA6A9B"/>
    <w:rsid w:val="00DA6BE2"/>
    <w:rsid w:val="00DA76F6"/>
    <w:rsid w:val="00DA7B8E"/>
    <w:rsid w:val="00DA7E6D"/>
    <w:rsid w:val="00DB2107"/>
    <w:rsid w:val="00DB57FA"/>
    <w:rsid w:val="00DB5AB2"/>
    <w:rsid w:val="00DB5C53"/>
    <w:rsid w:val="00DB7560"/>
    <w:rsid w:val="00DC03A5"/>
    <w:rsid w:val="00DC192E"/>
    <w:rsid w:val="00DC1B07"/>
    <w:rsid w:val="00DC2B3F"/>
    <w:rsid w:val="00DC3ABA"/>
    <w:rsid w:val="00DC4CB9"/>
    <w:rsid w:val="00DC5B07"/>
    <w:rsid w:val="00DC63C6"/>
    <w:rsid w:val="00DC6D88"/>
    <w:rsid w:val="00DC756F"/>
    <w:rsid w:val="00DD15C4"/>
    <w:rsid w:val="00DD1C3C"/>
    <w:rsid w:val="00DD4653"/>
    <w:rsid w:val="00DD4705"/>
    <w:rsid w:val="00DD5504"/>
    <w:rsid w:val="00DD5F22"/>
    <w:rsid w:val="00DD70B3"/>
    <w:rsid w:val="00DD718B"/>
    <w:rsid w:val="00DD7BA9"/>
    <w:rsid w:val="00DD7CBA"/>
    <w:rsid w:val="00DE02D0"/>
    <w:rsid w:val="00DE098E"/>
    <w:rsid w:val="00DE17B5"/>
    <w:rsid w:val="00DE181E"/>
    <w:rsid w:val="00DE3BB3"/>
    <w:rsid w:val="00DE415F"/>
    <w:rsid w:val="00DE5F6A"/>
    <w:rsid w:val="00DE60E9"/>
    <w:rsid w:val="00DE68FF"/>
    <w:rsid w:val="00DE7302"/>
    <w:rsid w:val="00DF03BB"/>
    <w:rsid w:val="00DF364E"/>
    <w:rsid w:val="00DF3713"/>
    <w:rsid w:val="00DF5C14"/>
    <w:rsid w:val="00DF6D06"/>
    <w:rsid w:val="00DF6E03"/>
    <w:rsid w:val="00E000F7"/>
    <w:rsid w:val="00E02076"/>
    <w:rsid w:val="00E023F0"/>
    <w:rsid w:val="00E05AB3"/>
    <w:rsid w:val="00E064C2"/>
    <w:rsid w:val="00E07185"/>
    <w:rsid w:val="00E10AD2"/>
    <w:rsid w:val="00E12787"/>
    <w:rsid w:val="00E13C68"/>
    <w:rsid w:val="00E14943"/>
    <w:rsid w:val="00E14E44"/>
    <w:rsid w:val="00E158B0"/>
    <w:rsid w:val="00E15BB6"/>
    <w:rsid w:val="00E16887"/>
    <w:rsid w:val="00E202C7"/>
    <w:rsid w:val="00E207E9"/>
    <w:rsid w:val="00E211B5"/>
    <w:rsid w:val="00E21D07"/>
    <w:rsid w:val="00E2233E"/>
    <w:rsid w:val="00E2268D"/>
    <w:rsid w:val="00E2548B"/>
    <w:rsid w:val="00E25C10"/>
    <w:rsid w:val="00E26BA8"/>
    <w:rsid w:val="00E30DF6"/>
    <w:rsid w:val="00E31C98"/>
    <w:rsid w:val="00E32020"/>
    <w:rsid w:val="00E3226F"/>
    <w:rsid w:val="00E32A0E"/>
    <w:rsid w:val="00E3477D"/>
    <w:rsid w:val="00E35480"/>
    <w:rsid w:val="00E35639"/>
    <w:rsid w:val="00E40570"/>
    <w:rsid w:val="00E41132"/>
    <w:rsid w:val="00E412AE"/>
    <w:rsid w:val="00E4278B"/>
    <w:rsid w:val="00E43759"/>
    <w:rsid w:val="00E44D95"/>
    <w:rsid w:val="00E46BB5"/>
    <w:rsid w:val="00E548B2"/>
    <w:rsid w:val="00E55558"/>
    <w:rsid w:val="00E5563D"/>
    <w:rsid w:val="00E55C0D"/>
    <w:rsid w:val="00E562C5"/>
    <w:rsid w:val="00E5650E"/>
    <w:rsid w:val="00E5654C"/>
    <w:rsid w:val="00E6329F"/>
    <w:rsid w:val="00E6366B"/>
    <w:rsid w:val="00E64AC5"/>
    <w:rsid w:val="00E653D3"/>
    <w:rsid w:val="00E667C1"/>
    <w:rsid w:val="00E674C4"/>
    <w:rsid w:val="00E701FC"/>
    <w:rsid w:val="00E71804"/>
    <w:rsid w:val="00E72506"/>
    <w:rsid w:val="00E73890"/>
    <w:rsid w:val="00E755A1"/>
    <w:rsid w:val="00E76349"/>
    <w:rsid w:val="00E77576"/>
    <w:rsid w:val="00E810DE"/>
    <w:rsid w:val="00E81662"/>
    <w:rsid w:val="00E82253"/>
    <w:rsid w:val="00E86037"/>
    <w:rsid w:val="00E86A24"/>
    <w:rsid w:val="00E90219"/>
    <w:rsid w:val="00E90DA8"/>
    <w:rsid w:val="00E91048"/>
    <w:rsid w:val="00E93DEF"/>
    <w:rsid w:val="00E9693B"/>
    <w:rsid w:val="00E973DE"/>
    <w:rsid w:val="00EA2234"/>
    <w:rsid w:val="00EA2587"/>
    <w:rsid w:val="00EA2693"/>
    <w:rsid w:val="00EA33BC"/>
    <w:rsid w:val="00EA5801"/>
    <w:rsid w:val="00EA5E4D"/>
    <w:rsid w:val="00EA71B4"/>
    <w:rsid w:val="00EA7286"/>
    <w:rsid w:val="00EB05C2"/>
    <w:rsid w:val="00EB0846"/>
    <w:rsid w:val="00EB4BAA"/>
    <w:rsid w:val="00EB5B64"/>
    <w:rsid w:val="00EB5D1D"/>
    <w:rsid w:val="00EB60FE"/>
    <w:rsid w:val="00EC091D"/>
    <w:rsid w:val="00EC1755"/>
    <w:rsid w:val="00EC2677"/>
    <w:rsid w:val="00EC4D6E"/>
    <w:rsid w:val="00EC5226"/>
    <w:rsid w:val="00EC528F"/>
    <w:rsid w:val="00EC6F46"/>
    <w:rsid w:val="00ED10EE"/>
    <w:rsid w:val="00ED3B4E"/>
    <w:rsid w:val="00ED43CB"/>
    <w:rsid w:val="00ED737E"/>
    <w:rsid w:val="00ED7415"/>
    <w:rsid w:val="00EE0DF5"/>
    <w:rsid w:val="00EE1D52"/>
    <w:rsid w:val="00EE2189"/>
    <w:rsid w:val="00EE4B74"/>
    <w:rsid w:val="00EE4CE3"/>
    <w:rsid w:val="00EE5325"/>
    <w:rsid w:val="00EF11F4"/>
    <w:rsid w:val="00EF122E"/>
    <w:rsid w:val="00EF1558"/>
    <w:rsid w:val="00EF3025"/>
    <w:rsid w:val="00EF5B36"/>
    <w:rsid w:val="00EF6696"/>
    <w:rsid w:val="00EF6957"/>
    <w:rsid w:val="00F0022C"/>
    <w:rsid w:val="00F00E19"/>
    <w:rsid w:val="00F01564"/>
    <w:rsid w:val="00F022F7"/>
    <w:rsid w:val="00F03A51"/>
    <w:rsid w:val="00F04F32"/>
    <w:rsid w:val="00F05010"/>
    <w:rsid w:val="00F06505"/>
    <w:rsid w:val="00F06777"/>
    <w:rsid w:val="00F103EC"/>
    <w:rsid w:val="00F11E70"/>
    <w:rsid w:val="00F14C92"/>
    <w:rsid w:val="00F158E6"/>
    <w:rsid w:val="00F17774"/>
    <w:rsid w:val="00F242BD"/>
    <w:rsid w:val="00F247F2"/>
    <w:rsid w:val="00F24BEB"/>
    <w:rsid w:val="00F264AF"/>
    <w:rsid w:val="00F26A59"/>
    <w:rsid w:val="00F321A1"/>
    <w:rsid w:val="00F32D3D"/>
    <w:rsid w:val="00F33751"/>
    <w:rsid w:val="00F3453D"/>
    <w:rsid w:val="00F34E5B"/>
    <w:rsid w:val="00F3668A"/>
    <w:rsid w:val="00F40AC4"/>
    <w:rsid w:val="00F42E01"/>
    <w:rsid w:val="00F43654"/>
    <w:rsid w:val="00F46F4E"/>
    <w:rsid w:val="00F47A59"/>
    <w:rsid w:val="00F47AC9"/>
    <w:rsid w:val="00F50174"/>
    <w:rsid w:val="00F50BBD"/>
    <w:rsid w:val="00F51D45"/>
    <w:rsid w:val="00F524E7"/>
    <w:rsid w:val="00F5323B"/>
    <w:rsid w:val="00F5374C"/>
    <w:rsid w:val="00F55498"/>
    <w:rsid w:val="00F5628C"/>
    <w:rsid w:val="00F61450"/>
    <w:rsid w:val="00F614A9"/>
    <w:rsid w:val="00F618FF"/>
    <w:rsid w:val="00F64F47"/>
    <w:rsid w:val="00F65C4D"/>
    <w:rsid w:val="00F66270"/>
    <w:rsid w:val="00F713B4"/>
    <w:rsid w:val="00F714FC"/>
    <w:rsid w:val="00F71BE2"/>
    <w:rsid w:val="00F73C55"/>
    <w:rsid w:val="00F7413D"/>
    <w:rsid w:val="00F74917"/>
    <w:rsid w:val="00F7498F"/>
    <w:rsid w:val="00F7532D"/>
    <w:rsid w:val="00F7552B"/>
    <w:rsid w:val="00F7613F"/>
    <w:rsid w:val="00F7748C"/>
    <w:rsid w:val="00F81222"/>
    <w:rsid w:val="00F82E8E"/>
    <w:rsid w:val="00F83604"/>
    <w:rsid w:val="00F83AE1"/>
    <w:rsid w:val="00F83C31"/>
    <w:rsid w:val="00F85413"/>
    <w:rsid w:val="00F862FC"/>
    <w:rsid w:val="00F867E6"/>
    <w:rsid w:val="00F879CC"/>
    <w:rsid w:val="00F87FC7"/>
    <w:rsid w:val="00F903F9"/>
    <w:rsid w:val="00F91279"/>
    <w:rsid w:val="00F91F55"/>
    <w:rsid w:val="00F92C54"/>
    <w:rsid w:val="00F93C96"/>
    <w:rsid w:val="00F93EC1"/>
    <w:rsid w:val="00F95517"/>
    <w:rsid w:val="00F96BAD"/>
    <w:rsid w:val="00FA27CC"/>
    <w:rsid w:val="00FA280D"/>
    <w:rsid w:val="00FA2B56"/>
    <w:rsid w:val="00FA3739"/>
    <w:rsid w:val="00FA5479"/>
    <w:rsid w:val="00FA6204"/>
    <w:rsid w:val="00FA6873"/>
    <w:rsid w:val="00FA6E0A"/>
    <w:rsid w:val="00FA748C"/>
    <w:rsid w:val="00FB102E"/>
    <w:rsid w:val="00FB1838"/>
    <w:rsid w:val="00FB1E8A"/>
    <w:rsid w:val="00FB2961"/>
    <w:rsid w:val="00FB4281"/>
    <w:rsid w:val="00FB484C"/>
    <w:rsid w:val="00FB556F"/>
    <w:rsid w:val="00FB5690"/>
    <w:rsid w:val="00FB5ABE"/>
    <w:rsid w:val="00FB622D"/>
    <w:rsid w:val="00FB7671"/>
    <w:rsid w:val="00FC0117"/>
    <w:rsid w:val="00FC1A43"/>
    <w:rsid w:val="00FC226D"/>
    <w:rsid w:val="00FC5AA7"/>
    <w:rsid w:val="00FC6149"/>
    <w:rsid w:val="00FC6A93"/>
    <w:rsid w:val="00FC76A1"/>
    <w:rsid w:val="00FD2648"/>
    <w:rsid w:val="00FD3D89"/>
    <w:rsid w:val="00FD5F7C"/>
    <w:rsid w:val="00FD6E89"/>
    <w:rsid w:val="00FD75DF"/>
    <w:rsid w:val="00FE07EF"/>
    <w:rsid w:val="00FE11E3"/>
    <w:rsid w:val="00FE1863"/>
    <w:rsid w:val="00FE2703"/>
    <w:rsid w:val="00FE3F8F"/>
    <w:rsid w:val="00FE4788"/>
    <w:rsid w:val="00FE59D1"/>
    <w:rsid w:val="00FE6885"/>
    <w:rsid w:val="00FF10DA"/>
    <w:rsid w:val="00FF145B"/>
    <w:rsid w:val="00FF1BEF"/>
    <w:rsid w:val="00FF2D42"/>
    <w:rsid w:val="00FF3EB9"/>
    <w:rsid w:val="00FF6894"/>
    <w:rsid w:val="00FF68CE"/>
    <w:rsid w:val="00FF6927"/>
    <w:rsid w:val="00FF6FFA"/>
    <w:rsid w:val="010F5A79"/>
    <w:rsid w:val="017B11E4"/>
    <w:rsid w:val="018117C1"/>
    <w:rsid w:val="01CF32DE"/>
    <w:rsid w:val="01DF6AA8"/>
    <w:rsid w:val="0200793B"/>
    <w:rsid w:val="0224362A"/>
    <w:rsid w:val="02775E4F"/>
    <w:rsid w:val="02B0310F"/>
    <w:rsid w:val="02D069FA"/>
    <w:rsid w:val="02D5144C"/>
    <w:rsid w:val="03083283"/>
    <w:rsid w:val="03083E7A"/>
    <w:rsid w:val="039D426C"/>
    <w:rsid w:val="046046C1"/>
    <w:rsid w:val="04D71075"/>
    <w:rsid w:val="05532ECD"/>
    <w:rsid w:val="0583332C"/>
    <w:rsid w:val="05B37A99"/>
    <w:rsid w:val="05D709B3"/>
    <w:rsid w:val="061D6270"/>
    <w:rsid w:val="064F49ED"/>
    <w:rsid w:val="069D7E4F"/>
    <w:rsid w:val="06BE4AC5"/>
    <w:rsid w:val="06C74ECC"/>
    <w:rsid w:val="06F75296"/>
    <w:rsid w:val="070B133F"/>
    <w:rsid w:val="07112173"/>
    <w:rsid w:val="072F24B9"/>
    <w:rsid w:val="074D4254"/>
    <w:rsid w:val="07610E7C"/>
    <w:rsid w:val="076B5B8D"/>
    <w:rsid w:val="077566D6"/>
    <w:rsid w:val="07B94814"/>
    <w:rsid w:val="07CD387F"/>
    <w:rsid w:val="07D57174"/>
    <w:rsid w:val="07D94EB6"/>
    <w:rsid w:val="07F25F78"/>
    <w:rsid w:val="07FC0BA5"/>
    <w:rsid w:val="082E6D53"/>
    <w:rsid w:val="084E6606"/>
    <w:rsid w:val="087A10A9"/>
    <w:rsid w:val="088017D6"/>
    <w:rsid w:val="088E4A33"/>
    <w:rsid w:val="08902440"/>
    <w:rsid w:val="08B35707"/>
    <w:rsid w:val="08BA4C1F"/>
    <w:rsid w:val="08CB50A1"/>
    <w:rsid w:val="08F875BE"/>
    <w:rsid w:val="09200711"/>
    <w:rsid w:val="092263E9"/>
    <w:rsid w:val="096721AB"/>
    <w:rsid w:val="09780E58"/>
    <w:rsid w:val="09A11A04"/>
    <w:rsid w:val="09BF081C"/>
    <w:rsid w:val="09CD0A4B"/>
    <w:rsid w:val="09EA5456"/>
    <w:rsid w:val="09EC6316"/>
    <w:rsid w:val="0A2E3E4B"/>
    <w:rsid w:val="0A4F3DA2"/>
    <w:rsid w:val="0A794F82"/>
    <w:rsid w:val="0AA52EBD"/>
    <w:rsid w:val="0AE0030A"/>
    <w:rsid w:val="0B227FBC"/>
    <w:rsid w:val="0B27418B"/>
    <w:rsid w:val="0B4C0F77"/>
    <w:rsid w:val="0B521208"/>
    <w:rsid w:val="0B5D26E7"/>
    <w:rsid w:val="0BB830E7"/>
    <w:rsid w:val="0C131D77"/>
    <w:rsid w:val="0C232C5C"/>
    <w:rsid w:val="0CB3217A"/>
    <w:rsid w:val="0CBB4B8B"/>
    <w:rsid w:val="0CC57012"/>
    <w:rsid w:val="0CE95B9C"/>
    <w:rsid w:val="0CF0682A"/>
    <w:rsid w:val="0D110C4F"/>
    <w:rsid w:val="0D3112F1"/>
    <w:rsid w:val="0DA815B3"/>
    <w:rsid w:val="0DEC14CF"/>
    <w:rsid w:val="0E2568C6"/>
    <w:rsid w:val="0E3C658F"/>
    <w:rsid w:val="0E913464"/>
    <w:rsid w:val="0ED2440E"/>
    <w:rsid w:val="0EFA2346"/>
    <w:rsid w:val="0F4C5F6E"/>
    <w:rsid w:val="0F9D28CF"/>
    <w:rsid w:val="0FA77648"/>
    <w:rsid w:val="0FA838C3"/>
    <w:rsid w:val="0FBD379C"/>
    <w:rsid w:val="0FC1070A"/>
    <w:rsid w:val="0FC41FA8"/>
    <w:rsid w:val="0FC93A62"/>
    <w:rsid w:val="0FD81EB4"/>
    <w:rsid w:val="0FE12B5A"/>
    <w:rsid w:val="0FFC7994"/>
    <w:rsid w:val="10270CBF"/>
    <w:rsid w:val="10516791"/>
    <w:rsid w:val="10923E54"/>
    <w:rsid w:val="10943419"/>
    <w:rsid w:val="10A122E9"/>
    <w:rsid w:val="10D9731B"/>
    <w:rsid w:val="10DA645D"/>
    <w:rsid w:val="10F92125"/>
    <w:rsid w:val="11162CD7"/>
    <w:rsid w:val="1125116C"/>
    <w:rsid w:val="11584D21"/>
    <w:rsid w:val="116F4196"/>
    <w:rsid w:val="11721BDA"/>
    <w:rsid w:val="119229CC"/>
    <w:rsid w:val="11F36B75"/>
    <w:rsid w:val="122136E2"/>
    <w:rsid w:val="12484349"/>
    <w:rsid w:val="12AD19F7"/>
    <w:rsid w:val="13426B85"/>
    <w:rsid w:val="13705E48"/>
    <w:rsid w:val="13785386"/>
    <w:rsid w:val="137E6912"/>
    <w:rsid w:val="139E4A15"/>
    <w:rsid w:val="13AC347F"/>
    <w:rsid w:val="13C407C9"/>
    <w:rsid w:val="144933C4"/>
    <w:rsid w:val="14C55CE2"/>
    <w:rsid w:val="1519109A"/>
    <w:rsid w:val="15316332"/>
    <w:rsid w:val="153A3C2D"/>
    <w:rsid w:val="155B33AF"/>
    <w:rsid w:val="156009C5"/>
    <w:rsid w:val="15A16653"/>
    <w:rsid w:val="15AB6560"/>
    <w:rsid w:val="16052FA5"/>
    <w:rsid w:val="161F54AA"/>
    <w:rsid w:val="1641251E"/>
    <w:rsid w:val="16E3365C"/>
    <w:rsid w:val="17042CA5"/>
    <w:rsid w:val="174F6F43"/>
    <w:rsid w:val="177C13BA"/>
    <w:rsid w:val="179F2B8C"/>
    <w:rsid w:val="17AD77C6"/>
    <w:rsid w:val="17EB527C"/>
    <w:rsid w:val="17F3115F"/>
    <w:rsid w:val="17F45E20"/>
    <w:rsid w:val="18125244"/>
    <w:rsid w:val="187A1F93"/>
    <w:rsid w:val="188A36AA"/>
    <w:rsid w:val="18B2778A"/>
    <w:rsid w:val="191B532F"/>
    <w:rsid w:val="19506676"/>
    <w:rsid w:val="196F512B"/>
    <w:rsid w:val="19B239B6"/>
    <w:rsid w:val="19DB686C"/>
    <w:rsid w:val="19E73463"/>
    <w:rsid w:val="1A8602DA"/>
    <w:rsid w:val="1AB21051"/>
    <w:rsid w:val="1AB4206D"/>
    <w:rsid w:val="1AE17EB2"/>
    <w:rsid w:val="1AF851FC"/>
    <w:rsid w:val="1B222279"/>
    <w:rsid w:val="1B395F40"/>
    <w:rsid w:val="1B6F1962"/>
    <w:rsid w:val="1B7104CB"/>
    <w:rsid w:val="1B972C67"/>
    <w:rsid w:val="1B9E3FF5"/>
    <w:rsid w:val="1BB11F7A"/>
    <w:rsid w:val="1BDD0528"/>
    <w:rsid w:val="1C2F0460"/>
    <w:rsid w:val="1C3D55BC"/>
    <w:rsid w:val="1C761991"/>
    <w:rsid w:val="1C7A05BE"/>
    <w:rsid w:val="1C8C02F2"/>
    <w:rsid w:val="1CA048C0"/>
    <w:rsid w:val="1CB719C3"/>
    <w:rsid w:val="1CC63804"/>
    <w:rsid w:val="1D421571"/>
    <w:rsid w:val="1D4F6E3B"/>
    <w:rsid w:val="1D73442E"/>
    <w:rsid w:val="1DAB47A7"/>
    <w:rsid w:val="1DC046F7"/>
    <w:rsid w:val="1DDB2360"/>
    <w:rsid w:val="1E4C1AE7"/>
    <w:rsid w:val="1E8B758B"/>
    <w:rsid w:val="1E920021"/>
    <w:rsid w:val="1ECD061A"/>
    <w:rsid w:val="1EDA17E8"/>
    <w:rsid w:val="1EFF00E9"/>
    <w:rsid w:val="1F1D16D5"/>
    <w:rsid w:val="1F496D99"/>
    <w:rsid w:val="1F8147DA"/>
    <w:rsid w:val="1F9F8D17"/>
    <w:rsid w:val="1FD762A8"/>
    <w:rsid w:val="1FD77AD6"/>
    <w:rsid w:val="20486236"/>
    <w:rsid w:val="2104020E"/>
    <w:rsid w:val="2146681B"/>
    <w:rsid w:val="215C57F7"/>
    <w:rsid w:val="21A64511"/>
    <w:rsid w:val="21B52099"/>
    <w:rsid w:val="21BC58B9"/>
    <w:rsid w:val="21D01A69"/>
    <w:rsid w:val="21E26745"/>
    <w:rsid w:val="21F062D1"/>
    <w:rsid w:val="21F7297B"/>
    <w:rsid w:val="21F93D33"/>
    <w:rsid w:val="22344F29"/>
    <w:rsid w:val="223C00C4"/>
    <w:rsid w:val="22A4003B"/>
    <w:rsid w:val="22F00219"/>
    <w:rsid w:val="231371BB"/>
    <w:rsid w:val="232F29FA"/>
    <w:rsid w:val="235E199B"/>
    <w:rsid w:val="236E24FF"/>
    <w:rsid w:val="23B03722"/>
    <w:rsid w:val="2472601F"/>
    <w:rsid w:val="2479115B"/>
    <w:rsid w:val="24A2704A"/>
    <w:rsid w:val="251A0B90"/>
    <w:rsid w:val="25237319"/>
    <w:rsid w:val="25287637"/>
    <w:rsid w:val="25583467"/>
    <w:rsid w:val="256040C9"/>
    <w:rsid w:val="259F5A72"/>
    <w:rsid w:val="25B20DC9"/>
    <w:rsid w:val="25B8223B"/>
    <w:rsid w:val="25D36F91"/>
    <w:rsid w:val="265936BB"/>
    <w:rsid w:val="2685028B"/>
    <w:rsid w:val="268D0EEE"/>
    <w:rsid w:val="26C012C4"/>
    <w:rsid w:val="26C2328E"/>
    <w:rsid w:val="27A75FE0"/>
    <w:rsid w:val="280710DB"/>
    <w:rsid w:val="28364E62"/>
    <w:rsid w:val="285F2D5E"/>
    <w:rsid w:val="288F53F1"/>
    <w:rsid w:val="289E73E3"/>
    <w:rsid w:val="28A259F1"/>
    <w:rsid w:val="28A8200F"/>
    <w:rsid w:val="28AD3ACA"/>
    <w:rsid w:val="28D64DCE"/>
    <w:rsid w:val="28EC2844"/>
    <w:rsid w:val="28F32774"/>
    <w:rsid w:val="292E4C0A"/>
    <w:rsid w:val="29690152"/>
    <w:rsid w:val="29950C95"/>
    <w:rsid w:val="299837CD"/>
    <w:rsid w:val="29CB3C83"/>
    <w:rsid w:val="2A0239A1"/>
    <w:rsid w:val="2A0A3382"/>
    <w:rsid w:val="2A1A0CEB"/>
    <w:rsid w:val="2AEB4A25"/>
    <w:rsid w:val="2B190027"/>
    <w:rsid w:val="2B5D790C"/>
    <w:rsid w:val="2BA548C3"/>
    <w:rsid w:val="2BEF61A7"/>
    <w:rsid w:val="2C186781"/>
    <w:rsid w:val="2C477D91"/>
    <w:rsid w:val="2C51109A"/>
    <w:rsid w:val="2C8D1C48"/>
    <w:rsid w:val="2CDC5E78"/>
    <w:rsid w:val="2CEA709A"/>
    <w:rsid w:val="2CFF066C"/>
    <w:rsid w:val="2D2F6528"/>
    <w:rsid w:val="2D6E2ED1"/>
    <w:rsid w:val="2D7626DC"/>
    <w:rsid w:val="2D7ED3FF"/>
    <w:rsid w:val="2D850B71"/>
    <w:rsid w:val="2D860748"/>
    <w:rsid w:val="2D917516"/>
    <w:rsid w:val="2D9338B2"/>
    <w:rsid w:val="2DAC31E2"/>
    <w:rsid w:val="2DB17BB8"/>
    <w:rsid w:val="2DD52ADB"/>
    <w:rsid w:val="2E9F3EB4"/>
    <w:rsid w:val="2ED5789D"/>
    <w:rsid w:val="2ED95618"/>
    <w:rsid w:val="2EEB23E4"/>
    <w:rsid w:val="2F1D7458"/>
    <w:rsid w:val="2F3926C8"/>
    <w:rsid w:val="2F6615D4"/>
    <w:rsid w:val="2FBB6ACC"/>
    <w:rsid w:val="2FF9701C"/>
    <w:rsid w:val="30422D49"/>
    <w:rsid w:val="305F1B4D"/>
    <w:rsid w:val="305F259A"/>
    <w:rsid w:val="30914BF5"/>
    <w:rsid w:val="311350AC"/>
    <w:rsid w:val="31500CAA"/>
    <w:rsid w:val="315B411B"/>
    <w:rsid w:val="31642EB0"/>
    <w:rsid w:val="31A517E2"/>
    <w:rsid w:val="31AB7E8D"/>
    <w:rsid w:val="31D20724"/>
    <w:rsid w:val="31F60C40"/>
    <w:rsid w:val="326119EF"/>
    <w:rsid w:val="32A41A99"/>
    <w:rsid w:val="32E21EBD"/>
    <w:rsid w:val="32FD2735"/>
    <w:rsid w:val="333F3086"/>
    <w:rsid w:val="337A0A4C"/>
    <w:rsid w:val="338057AE"/>
    <w:rsid w:val="33814BD7"/>
    <w:rsid w:val="339E298D"/>
    <w:rsid w:val="33DC34B5"/>
    <w:rsid w:val="33F17F05"/>
    <w:rsid w:val="33FF13EE"/>
    <w:rsid w:val="34313801"/>
    <w:rsid w:val="347100A1"/>
    <w:rsid w:val="34807322"/>
    <w:rsid w:val="34C46423"/>
    <w:rsid w:val="34E15227"/>
    <w:rsid w:val="34EF2A8C"/>
    <w:rsid w:val="359312A1"/>
    <w:rsid w:val="35A149B6"/>
    <w:rsid w:val="35F1149A"/>
    <w:rsid w:val="360C2E3B"/>
    <w:rsid w:val="36511F38"/>
    <w:rsid w:val="36626C16"/>
    <w:rsid w:val="36AB619B"/>
    <w:rsid w:val="36C721FA"/>
    <w:rsid w:val="36E508D2"/>
    <w:rsid w:val="36FB1EA4"/>
    <w:rsid w:val="37024FE0"/>
    <w:rsid w:val="370E7F07"/>
    <w:rsid w:val="373759DA"/>
    <w:rsid w:val="37D470DF"/>
    <w:rsid w:val="37EB55FF"/>
    <w:rsid w:val="381B5805"/>
    <w:rsid w:val="381E22EE"/>
    <w:rsid w:val="38DF40E7"/>
    <w:rsid w:val="391F79E3"/>
    <w:rsid w:val="394C156B"/>
    <w:rsid w:val="396A43CB"/>
    <w:rsid w:val="39BB7CA8"/>
    <w:rsid w:val="39DD438A"/>
    <w:rsid w:val="39FA6443"/>
    <w:rsid w:val="3A06303A"/>
    <w:rsid w:val="3A072C82"/>
    <w:rsid w:val="3A374223"/>
    <w:rsid w:val="3A3758E9"/>
    <w:rsid w:val="3A483652"/>
    <w:rsid w:val="3A4D2A17"/>
    <w:rsid w:val="3A691CC4"/>
    <w:rsid w:val="3A881CA1"/>
    <w:rsid w:val="3B117F8B"/>
    <w:rsid w:val="3B6E53C1"/>
    <w:rsid w:val="3B765F9D"/>
    <w:rsid w:val="3BC27434"/>
    <w:rsid w:val="3BC9762B"/>
    <w:rsid w:val="3BDE6116"/>
    <w:rsid w:val="3BE13D5E"/>
    <w:rsid w:val="3C0256F9"/>
    <w:rsid w:val="3C067321"/>
    <w:rsid w:val="3C0E2EA8"/>
    <w:rsid w:val="3C1F6635"/>
    <w:rsid w:val="3C385593"/>
    <w:rsid w:val="3C3E0A37"/>
    <w:rsid w:val="3C3E2B2A"/>
    <w:rsid w:val="3C493E09"/>
    <w:rsid w:val="3C850B8E"/>
    <w:rsid w:val="3C8C1F1C"/>
    <w:rsid w:val="3C8F37BA"/>
    <w:rsid w:val="3D03704A"/>
    <w:rsid w:val="3D1A77E5"/>
    <w:rsid w:val="3D2A34E3"/>
    <w:rsid w:val="3D3A5B55"/>
    <w:rsid w:val="3D850719"/>
    <w:rsid w:val="3DC21AB7"/>
    <w:rsid w:val="3E0C2BE9"/>
    <w:rsid w:val="3E0C4997"/>
    <w:rsid w:val="3EA64DEB"/>
    <w:rsid w:val="3EC27DC1"/>
    <w:rsid w:val="3ED66CAE"/>
    <w:rsid w:val="3EFC1444"/>
    <w:rsid w:val="3F1C1008"/>
    <w:rsid w:val="3F6F42A9"/>
    <w:rsid w:val="3F6F57ED"/>
    <w:rsid w:val="3F8C11CB"/>
    <w:rsid w:val="3F980BD8"/>
    <w:rsid w:val="3FA0000A"/>
    <w:rsid w:val="3FBC0A47"/>
    <w:rsid w:val="3FBE7F13"/>
    <w:rsid w:val="40391CF5"/>
    <w:rsid w:val="404843AC"/>
    <w:rsid w:val="406B5F83"/>
    <w:rsid w:val="4076423A"/>
    <w:rsid w:val="407F58F4"/>
    <w:rsid w:val="40994C08"/>
    <w:rsid w:val="40AA77F1"/>
    <w:rsid w:val="40C94638"/>
    <w:rsid w:val="41401527"/>
    <w:rsid w:val="41961147"/>
    <w:rsid w:val="41FB48E3"/>
    <w:rsid w:val="42A87384"/>
    <w:rsid w:val="42B20202"/>
    <w:rsid w:val="42B51AA1"/>
    <w:rsid w:val="42E70463"/>
    <w:rsid w:val="434A3F97"/>
    <w:rsid w:val="43730583"/>
    <w:rsid w:val="439D67BD"/>
    <w:rsid w:val="43D926FC"/>
    <w:rsid w:val="440B04FC"/>
    <w:rsid w:val="44145884"/>
    <w:rsid w:val="44417C6D"/>
    <w:rsid w:val="44A973E3"/>
    <w:rsid w:val="45101210"/>
    <w:rsid w:val="451E33E4"/>
    <w:rsid w:val="453B6657"/>
    <w:rsid w:val="454B6CBC"/>
    <w:rsid w:val="456652D4"/>
    <w:rsid w:val="45806396"/>
    <w:rsid w:val="45C75D73"/>
    <w:rsid w:val="45CF7E3F"/>
    <w:rsid w:val="45F62B9F"/>
    <w:rsid w:val="46192347"/>
    <w:rsid w:val="463E26A5"/>
    <w:rsid w:val="4642189D"/>
    <w:rsid w:val="467B6B5D"/>
    <w:rsid w:val="46D81B90"/>
    <w:rsid w:val="47222197"/>
    <w:rsid w:val="476E417A"/>
    <w:rsid w:val="47A83982"/>
    <w:rsid w:val="47BB1907"/>
    <w:rsid w:val="47D143BA"/>
    <w:rsid w:val="47DE23F1"/>
    <w:rsid w:val="48135CD5"/>
    <w:rsid w:val="4832149E"/>
    <w:rsid w:val="483D231C"/>
    <w:rsid w:val="486D88B4"/>
    <w:rsid w:val="488340A3"/>
    <w:rsid w:val="48931989"/>
    <w:rsid w:val="48972E18"/>
    <w:rsid w:val="48AA482F"/>
    <w:rsid w:val="48F7696F"/>
    <w:rsid w:val="49080B7C"/>
    <w:rsid w:val="491B1B31"/>
    <w:rsid w:val="491C4628"/>
    <w:rsid w:val="49867CF3"/>
    <w:rsid w:val="498D5A32"/>
    <w:rsid w:val="4A653DAC"/>
    <w:rsid w:val="4AA440B9"/>
    <w:rsid w:val="4AA83F44"/>
    <w:rsid w:val="4ABD14F2"/>
    <w:rsid w:val="4AC705C3"/>
    <w:rsid w:val="4AEF6A83"/>
    <w:rsid w:val="4AFE29C3"/>
    <w:rsid w:val="4B1D6435"/>
    <w:rsid w:val="4B2257F9"/>
    <w:rsid w:val="4B315A3D"/>
    <w:rsid w:val="4B435A4B"/>
    <w:rsid w:val="4B4D322A"/>
    <w:rsid w:val="4B9D30D2"/>
    <w:rsid w:val="4BAB3A41"/>
    <w:rsid w:val="4BAF1783"/>
    <w:rsid w:val="4BE739FC"/>
    <w:rsid w:val="4C775FCB"/>
    <w:rsid w:val="4C7E4CB1"/>
    <w:rsid w:val="4C8F06F7"/>
    <w:rsid w:val="4CAB10A5"/>
    <w:rsid w:val="4CDA1D3F"/>
    <w:rsid w:val="4CF907DC"/>
    <w:rsid w:val="4D143CAC"/>
    <w:rsid w:val="4D1675E0"/>
    <w:rsid w:val="4D3006A2"/>
    <w:rsid w:val="4D4B1CA0"/>
    <w:rsid w:val="4D5A571F"/>
    <w:rsid w:val="4DA62712"/>
    <w:rsid w:val="4DCA28A4"/>
    <w:rsid w:val="4E1A44A7"/>
    <w:rsid w:val="4E5C54C6"/>
    <w:rsid w:val="4E8112F7"/>
    <w:rsid w:val="4F211FAF"/>
    <w:rsid w:val="4F2B6157"/>
    <w:rsid w:val="4F4C1A2B"/>
    <w:rsid w:val="4F6C34E7"/>
    <w:rsid w:val="501F67AB"/>
    <w:rsid w:val="504D50C7"/>
    <w:rsid w:val="507C3BFE"/>
    <w:rsid w:val="50AA1A16"/>
    <w:rsid w:val="50D4451E"/>
    <w:rsid w:val="51181B78"/>
    <w:rsid w:val="514E10F6"/>
    <w:rsid w:val="51735001"/>
    <w:rsid w:val="519A07DF"/>
    <w:rsid w:val="519A2A2F"/>
    <w:rsid w:val="51BB2504"/>
    <w:rsid w:val="522D2622"/>
    <w:rsid w:val="5270482E"/>
    <w:rsid w:val="52770B21"/>
    <w:rsid w:val="52C74541"/>
    <w:rsid w:val="52EC506B"/>
    <w:rsid w:val="531434B1"/>
    <w:rsid w:val="53346A12"/>
    <w:rsid w:val="533802B0"/>
    <w:rsid w:val="53494F87"/>
    <w:rsid w:val="537F5EDF"/>
    <w:rsid w:val="53A92F5C"/>
    <w:rsid w:val="53C53301"/>
    <w:rsid w:val="53E235A3"/>
    <w:rsid w:val="541A2510"/>
    <w:rsid w:val="5452574E"/>
    <w:rsid w:val="54562C35"/>
    <w:rsid w:val="547E7F44"/>
    <w:rsid w:val="549F023E"/>
    <w:rsid w:val="54A352DF"/>
    <w:rsid w:val="54EE1F9C"/>
    <w:rsid w:val="54F16968"/>
    <w:rsid w:val="54FC6789"/>
    <w:rsid w:val="55164621"/>
    <w:rsid w:val="552C0A96"/>
    <w:rsid w:val="553E5175"/>
    <w:rsid w:val="554A28A3"/>
    <w:rsid w:val="55860B49"/>
    <w:rsid w:val="558772CD"/>
    <w:rsid w:val="55886878"/>
    <w:rsid w:val="55BDAA02"/>
    <w:rsid w:val="55C05FE5"/>
    <w:rsid w:val="55EE37F7"/>
    <w:rsid w:val="566969D2"/>
    <w:rsid w:val="56D139EE"/>
    <w:rsid w:val="56E12A0D"/>
    <w:rsid w:val="57407733"/>
    <w:rsid w:val="57831589"/>
    <w:rsid w:val="57DF20DF"/>
    <w:rsid w:val="57EF0DA5"/>
    <w:rsid w:val="57F657DD"/>
    <w:rsid w:val="580B5F93"/>
    <w:rsid w:val="581970B6"/>
    <w:rsid w:val="581E6EFC"/>
    <w:rsid w:val="582F3064"/>
    <w:rsid w:val="583C1B47"/>
    <w:rsid w:val="58647451"/>
    <w:rsid w:val="58690F0C"/>
    <w:rsid w:val="58E16CF4"/>
    <w:rsid w:val="58E3481A"/>
    <w:rsid w:val="593435F1"/>
    <w:rsid w:val="5943175D"/>
    <w:rsid w:val="59885EAF"/>
    <w:rsid w:val="59995821"/>
    <w:rsid w:val="59D52CBB"/>
    <w:rsid w:val="5A1D0200"/>
    <w:rsid w:val="5A4237C2"/>
    <w:rsid w:val="5A975865"/>
    <w:rsid w:val="5AA341F7"/>
    <w:rsid w:val="5AB93F1D"/>
    <w:rsid w:val="5B694D7F"/>
    <w:rsid w:val="5B71145A"/>
    <w:rsid w:val="5B90055D"/>
    <w:rsid w:val="5B9731F0"/>
    <w:rsid w:val="5BC51D56"/>
    <w:rsid w:val="5BC91427"/>
    <w:rsid w:val="5C277114"/>
    <w:rsid w:val="5C4B1054"/>
    <w:rsid w:val="5C60665C"/>
    <w:rsid w:val="5CBB583A"/>
    <w:rsid w:val="5CBB7B66"/>
    <w:rsid w:val="5CDC0042"/>
    <w:rsid w:val="5D070592"/>
    <w:rsid w:val="5D3513BC"/>
    <w:rsid w:val="5D4075F4"/>
    <w:rsid w:val="5D6E241A"/>
    <w:rsid w:val="5D752101"/>
    <w:rsid w:val="5D771F1C"/>
    <w:rsid w:val="5D891708"/>
    <w:rsid w:val="5DA64068"/>
    <w:rsid w:val="5E007C1C"/>
    <w:rsid w:val="5E0F5F5E"/>
    <w:rsid w:val="5E3818C6"/>
    <w:rsid w:val="5E6554CB"/>
    <w:rsid w:val="5E656F04"/>
    <w:rsid w:val="5EB17168"/>
    <w:rsid w:val="5ED03A93"/>
    <w:rsid w:val="5EF74F6C"/>
    <w:rsid w:val="5F1A0D6A"/>
    <w:rsid w:val="5F6744E4"/>
    <w:rsid w:val="5F7CF32A"/>
    <w:rsid w:val="5FA36980"/>
    <w:rsid w:val="5FEFEC0F"/>
    <w:rsid w:val="60591866"/>
    <w:rsid w:val="6085265B"/>
    <w:rsid w:val="60D333C6"/>
    <w:rsid w:val="60DA0F38"/>
    <w:rsid w:val="61007F33"/>
    <w:rsid w:val="61026290"/>
    <w:rsid w:val="61285BD1"/>
    <w:rsid w:val="612E78B9"/>
    <w:rsid w:val="615F4C5A"/>
    <w:rsid w:val="61883DC9"/>
    <w:rsid w:val="619340E1"/>
    <w:rsid w:val="620727BD"/>
    <w:rsid w:val="6235088A"/>
    <w:rsid w:val="623F643D"/>
    <w:rsid w:val="6263350E"/>
    <w:rsid w:val="62D13935"/>
    <w:rsid w:val="62D66ED9"/>
    <w:rsid w:val="62FB092D"/>
    <w:rsid w:val="63400ABB"/>
    <w:rsid w:val="63624ED5"/>
    <w:rsid w:val="63776E7B"/>
    <w:rsid w:val="63BF5E84"/>
    <w:rsid w:val="63D47B81"/>
    <w:rsid w:val="63EC1BC8"/>
    <w:rsid w:val="6407524E"/>
    <w:rsid w:val="64492EB6"/>
    <w:rsid w:val="648E63B1"/>
    <w:rsid w:val="65075D34"/>
    <w:rsid w:val="651B358E"/>
    <w:rsid w:val="65297A59"/>
    <w:rsid w:val="653323E1"/>
    <w:rsid w:val="654A5C21"/>
    <w:rsid w:val="654E5711"/>
    <w:rsid w:val="655A5E64"/>
    <w:rsid w:val="655E4D66"/>
    <w:rsid w:val="65C77271"/>
    <w:rsid w:val="65F31E15"/>
    <w:rsid w:val="668C539F"/>
    <w:rsid w:val="66A302D7"/>
    <w:rsid w:val="66C22D3A"/>
    <w:rsid w:val="66F86417"/>
    <w:rsid w:val="672910EB"/>
    <w:rsid w:val="679B12BA"/>
    <w:rsid w:val="67B850C4"/>
    <w:rsid w:val="67C53529"/>
    <w:rsid w:val="67D35A28"/>
    <w:rsid w:val="67D765A1"/>
    <w:rsid w:val="67DD3829"/>
    <w:rsid w:val="67DF0AC8"/>
    <w:rsid w:val="67E30DF1"/>
    <w:rsid w:val="683055A2"/>
    <w:rsid w:val="68402C89"/>
    <w:rsid w:val="68483E46"/>
    <w:rsid w:val="68AE0484"/>
    <w:rsid w:val="68BE495C"/>
    <w:rsid w:val="68C11D22"/>
    <w:rsid w:val="68FF0755"/>
    <w:rsid w:val="690A4AA4"/>
    <w:rsid w:val="693E5A9D"/>
    <w:rsid w:val="69482477"/>
    <w:rsid w:val="699639F0"/>
    <w:rsid w:val="69D523B4"/>
    <w:rsid w:val="69EE7CDF"/>
    <w:rsid w:val="6A1A3E14"/>
    <w:rsid w:val="6A462CC6"/>
    <w:rsid w:val="6A9FE662"/>
    <w:rsid w:val="6AF01164"/>
    <w:rsid w:val="6B0D5727"/>
    <w:rsid w:val="6B2C372B"/>
    <w:rsid w:val="6B9663D5"/>
    <w:rsid w:val="6BBC1336"/>
    <w:rsid w:val="6BFF976A"/>
    <w:rsid w:val="6C37005D"/>
    <w:rsid w:val="6C89702F"/>
    <w:rsid w:val="6CA83959"/>
    <w:rsid w:val="6CAC6EF1"/>
    <w:rsid w:val="6CD534E3"/>
    <w:rsid w:val="6CD9339E"/>
    <w:rsid w:val="6CE81599"/>
    <w:rsid w:val="6D0D1A0E"/>
    <w:rsid w:val="6D2F0485"/>
    <w:rsid w:val="6D415B5B"/>
    <w:rsid w:val="6D57537F"/>
    <w:rsid w:val="6DAB081F"/>
    <w:rsid w:val="6DBD0123"/>
    <w:rsid w:val="6DD95D94"/>
    <w:rsid w:val="6DF8446C"/>
    <w:rsid w:val="6E3D55E0"/>
    <w:rsid w:val="6E526272"/>
    <w:rsid w:val="6E6005B3"/>
    <w:rsid w:val="6EB56801"/>
    <w:rsid w:val="6F196D90"/>
    <w:rsid w:val="6F5222A2"/>
    <w:rsid w:val="6F6D70DC"/>
    <w:rsid w:val="6F7432EB"/>
    <w:rsid w:val="6FC21CF1"/>
    <w:rsid w:val="6FEF794F"/>
    <w:rsid w:val="6FF670D1"/>
    <w:rsid w:val="7020414E"/>
    <w:rsid w:val="70221C74"/>
    <w:rsid w:val="70400DDF"/>
    <w:rsid w:val="70514307"/>
    <w:rsid w:val="70730131"/>
    <w:rsid w:val="70783D6C"/>
    <w:rsid w:val="70AF32E5"/>
    <w:rsid w:val="70C639C9"/>
    <w:rsid w:val="70D46DA9"/>
    <w:rsid w:val="7104137A"/>
    <w:rsid w:val="71175551"/>
    <w:rsid w:val="71202BA5"/>
    <w:rsid w:val="71380B87"/>
    <w:rsid w:val="714325E3"/>
    <w:rsid w:val="714571EE"/>
    <w:rsid w:val="71753A29"/>
    <w:rsid w:val="71C4488E"/>
    <w:rsid w:val="71C97E45"/>
    <w:rsid w:val="71F72C8D"/>
    <w:rsid w:val="7233543C"/>
    <w:rsid w:val="729606F7"/>
    <w:rsid w:val="72F464CC"/>
    <w:rsid w:val="730B45CC"/>
    <w:rsid w:val="73260331"/>
    <w:rsid w:val="73683F57"/>
    <w:rsid w:val="739369E5"/>
    <w:rsid w:val="73FB7FC5"/>
    <w:rsid w:val="74185507"/>
    <w:rsid w:val="744F5002"/>
    <w:rsid w:val="74542618"/>
    <w:rsid w:val="74786307"/>
    <w:rsid w:val="74C157E4"/>
    <w:rsid w:val="74D13C69"/>
    <w:rsid w:val="75071439"/>
    <w:rsid w:val="753D12FE"/>
    <w:rsid w:val="75572054"/>
    <w:rsid w:val="7581462B"/>
    <w:rsid w:val="75EB36D0"/>
    <w:rsid w:val="75FDA0E1"/>
    <w:rsid w:val="761C0C50"/>
    <w:rsid w:val="761E2F75"/>
    <w:rsid w:val="761F4B90"/>
    <w:rsid w:val="76286F0E"/>
    <w:rsid w:val="76522B87"/>
    <w:rsid w:val="767A5F9C"/>
    <w:rsid w:val="76851601"/>
    <w:rsid w:val="768C7E47"/>
    <w:rsid w:val="769B55BF"/>
    <w:rsid w:val="76A07D97"/>
    <w:rsid w:val="76B35000"/>
    <w:rsid w:val="770671F4"/>
    <w:rsid w:val="777A4144"/>
    <w:rsid w:val="77A47413"/>
    <w:rsid w:val="77AD08D9"/>
    <w:rsid w:val="77D446FF"/>
    <w:rsid w:val="77DBCFED"/>
    <w:rsid w:val="77F123B9"/>
    <w:rsid w:val="7872306D"/>
    <w:rsid w:val="7878508A"/>
    <w:rsid w:val="788039DC"/>
    <w:rsid w:val="78887081"/>
    <w:rsid w:val="789D4210"/>
    <w:rsid w:val="78EC1071"/>
    <w:rsid w:val="78ED43C8"/>
    <w:rsid w:val="79282685"/>
    <w:rsid w:val="793315D3"/>
    <w:rsid w:val="79715F21"/>
    <w:rsid w:val="7973B57A"/>
    <w:rsid w:val="79A3343C"/>
    <w:rsid w:val="7A736076"/>
    <w:rsid w:val="7A9814B1"/>
    <w:rsid w:val="7ABF3CFA"/>
    <w:rsid w:val="7ADB26B4"/>
    <w:rsid w:val="7AF661D7"/>
    <w:rsid w:val="7B2C0543"/>
    <w:rsid w:val="7B6C46EB"/>
    <w:rsid w:val="7B9E09BE"/>
    <w:rsid w:val="7BC5813A"/>
    <w:rsid w:val="7BF51664"/>
    <w:rsid w:val="7C1007CE"/>
    <w:rsid w:val="7C224DAA"/>
    <w:rsid w:val="7C396B93"/>
    <w:rsid w:val="7C564F16"/>
    <w:rsid w:val="7C684EB3"/>
    <w:rsid w:val="7D3B270F"/>
    <w:rsid w:val="7D7C3C6F"/>
    <w:rsid w:val="7DEE7D58"/>
    <w:rsid w:val="7DF06F0E"/>
    <w:rsid w:val="7DFB4006"/>
    <w:rsid w:val="7E1F3C97"/>
    <w:rsid w:val="7E342C81"/>
    <w:rsid w:val="7E935BD2"/>
    <w:rsid w:val="7E957AB5"/>
    <w:rsid w:val="7EB0162C"/>
    <w:rsid w:val="7EB31B6A"/>
    <w:rsid w:val="7EBA6D72"/>
    <w:rsid w:val="7EFF749D"/>
    <w:rsid w:val="7F3D55BE"/>
    <w:rsid w:val="7F7C4E9F"/>
    <w:rsid w:val="7F7FA28E"/>
    <w:rsid w:val="7FAD7508"/>
    <w:rsid w:val="7FBFFCC7"/>
    <w:rsid w:val="7FDF1FF8"/>
    <w:rsid w:val="7FEA5BDF"/>
    <w:rsid w:val="7FFF30D9"/>
    <w:rsid w:val="7FFF5B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uiPriority="9" w:qFormat="1"/>
    <w:lsdException w:name="heading 9" w:uiPriority="9" w:qFormat="1"/>
    <w:lsdException w:name="toc 1" w:uiPriority="39" w:qFormat="1"/>
    <w:lsdException w:name="toc 2" w:uiPriority="39" w:qFormat="1"/>
    <w:lsdException w:name="toc 3" w:qFormat="1"/>
    <w:lsdException w:name="Normal Indent" w:qFormat="1"/>
    <w:lsdException w:name="annotation text" w:qFormat="1"/>
    <w:lsdException w:name="header" w:uiPriority="99" w:qFormat="1"/>
    <w:lsdException w:name="footer" w:qFormat="1"/>
    <w:lsdException w:name="caption" w:semiHidden="1" w:unhideWhenUsed="1" w:qFormat="1"/>
    <w:lsdException w:name="annotation reference" w:qFormat="1"/>
    <w:lsdException w:name="page number" w:qFormat="1"/>
    <w:lsdException w:name="Title" w:qFormat="1"/>
    <w:lsdException w:name="Default Paragraph Font" w:uiPriority="1" w:unhideWhenUsed="1" w:qFormat="1"/>
    <w:lsdException w:name="Body Text" w:unhideWhenUsed="1" w:qFormat="1"/>
    <w:lsdException w:name="Body Text Indent" w:qFormat="1"/>
    <w:lsdException w:name="Subtitle" w:qFormat="1"/>
    <w:lsdException w:name="Date" w:qFormat="1"/>
    <w:lsdException w:name="Body Text First Indent 2" w:qFormat="1"/>
    <w:lsdException w:name="Body Text Indent 2" w:qFormat="1"/>
    <w:lsdException w:name="Hyperlink" w:uiPriority="99" w:qFormat="1"/>
    <w:lsdException w:name="FollowedHyperlink"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24"/>
      <w:szCs w:val="24"/>
    </w:rPr>
  </w:style>
  <w:style w:type="paragraph" w:styleId="1">
    <w:name w:val="heading 1"/>
    <w:basedOn w:val="a"/>
    <w:next w:val="a"/>
    <w:link w:val="1Char"/>
    <w:qFormat/>
    <w:pPr>
      <w:keepNext/>
      <w:keepLines/>
      <w:spacing w:before="340" w:after="330" w:line="576" w:lineRule="auto"/>
      <w:outlineLvl w:val="0"/>
    </w:pPr>
    <w:rPr>
      <w:b/>
      <w:bCs/>
      <w:kern w:val="44"/>
      <w:sz w:val="30"/>
      <w:szCs w:val="44"/>
    </w:rPr>
  </w:style>
  <w:style w:type="paragraph" w:styleId="2">
    <w:name w:val="heading 2"/>
    <w:basedOn w:val="a"/>
    <w:next w:val="a"/>
    <w:link w:val="2Char"/>
    <w:qFormat/>
    <w:pPr>
      <w:keepNext/>
      <w:keepLines/>
      <w:spacing w:before="260" w:after="260" w:line="415" w:lineRule="auto"/>
      <w:outlineLvl w:val="1"/>
    </w:pPr>
    <w:rPr>
      <w:rFonts w:ascii="Cambria" w:hAnsi="Cambria"/>
      <w:b/>
      <w:bCs/>
      <w:sz w:val="32"/>
      <w:szCs w:val="32"/>
    </w:rPr>
  </w:style>
  <w:style w:type="paragraph" w:styleId="3">
    <w:name w:val="heading 3"/>
    <w:basedOn w:val="a"/>
    <w:next w:val="a"/>
    <w:qFormat/>
    <w:pPr>
      <w:spacing w:before="50" w:after="50"/>
      <w:jc w:val="left"/>
      <w:outlineLvl w:val="2"/>
    </w:pPr>
    <w:rPr>
      <w:sz w:val="28"/>
      <w:szCs w:val="32"/>
    </w:rPr>
  </w:style>
  <w:style w:type="paragraph" w:styleId="4">
    <w:name w:val="heading 4"/>
    <w:basedOn w:val="a"/>
    <w:next w:val="a"/>
    <w:uiPriority w:val="99"/>
    <w:qFormat/>
    <w:pPr>
      <w:numPr>
        <w:ilvl w:val="3"/>
        <w:numId w:val="1"/>
      </w:numPr>
      <w:spacing w:before="50" w:after="50"/>
      <w:ind w:left="0"/>
      <w:outlineLvl w:val="3"/>
    </w:pPr>
    <w:rPr>
      <w:rFonts w:eastAsia="黑体"/>
      <w:bCs/>
      <w:kern w:val="44"/>
      <w:szCs w:val="28"/>
    </w:rPr>
  </w:style>
  <w:style w:type="paragraph" w:styleId="8">
    <w:name w:val="heading 8"/>
    <w:basedOn w:val="a"/>
    <w:next w:val="a"/>
    <w:uiPriority w:val="9"/>
    <w:qFormat/>
    <w:pPr>
      <w:keepLines/>
      <w:widowControl/>
      <w:numPr>
        <w:ilvl w:val="7"/>
        <w:numId w:val="1"/>
      </w:numPr>
      <w:jc w:val="center"/>
      <w:outlineLvl w:val="7"/>
    </w:pPr>
    <w:rPr>
      <w:rFonts w:eastAsia="黑体"/>
    </w:rPr>
  </w:style>
  <w:style w:type="paragraph" w:styleId="9">
    <w:name w:val="heading 9"/>
    <w:basedOn w:val="8"/>
    <w:next w:val="a"/>
    <w:uiPriority w:val="9"/>
    <w:qFormat/>
    <w:pPr>
      <w:numPr>
        <w:ilvl w:val="8"/>
      </w:numPr>
      <w:ind w:left="0"/>
      <w:outlineLvl w:val="8"/>
    </w:pPr>
    <w:rPr>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link w:val="Char"/>
    <w:unhideWhenUsed/>
    <w:qFormat/>
    <w:pPr>
      <w:spacing w:after="120"/>
    </w:pPr>
  </w:style>
  <w:style w:type="paragraph" w:styleId="a4">
    <w:name w:val="Body Text Indent"/>
    <w:basedOn w:val="a"/>
    <w:next w:val="20"/>
    <w:link w:val="Char0"/>
    <w:qFormat/>
    <w:pPr>
      <w:spacing w:after="120"/>
      <w:ind w:leftChars="200" w:left="420"/>
    </w:pPr>
    <w:rPr>
      <w:sz w:val="21"/>
    </w:rPr>
  </w:style>
  <w:style w:type="paragraph" w:styleId="20">
    <w:name w:val="Body Text First Indent 2"/>
    <w:basedOn w:val="a4"/>
    <w:next w:val="a"/>
    <w:qFormat/>
    <w:pPr>
      <w:ind w:firstLineChars="200" w:firstLine="420"/>
    </w:pPr>
  </w:style>
  <w:style w:type="paragraph" w:styleId="a5">
    <w:name w:val="Normal Indent"/>
    <w:basedOn w:val="a"/>
    <w:qFormat/>
    <w:pPr>
      <w:ind w:firstLine="420"/>
    </w:pPr>
    <w:rPr>
      <w:szCs w:val="20"/>
    </w:rPr>
  </w:style>
  <w:style w:type="paragraph" w:styleId="a6">
    <w:name w:val="Document Map"/>
    <w:basedOn w:val="a"/>
    <w:semiHidden/>
    <w:qFormat/>
    <w:pPr>
      <w:shd w:val="clear" w:color="auto" w:fill="000080"/>
    </w:pPr>
  </w:style>
  <w:style w:type="paragraph" w:styleId="a7">
    <w:name w:val="annotation text"/>
    <w:basedOn w:val="a"/>
    <w:qFormat/>
    <w:pPr>
      <w:jc w:val="left"/>
    </w:pPr>
  </w:style>
  <w:style w:type="paragraph" w:styleId="30">
    <w:name w:val="toc 3"/>
    <w:basedOn w:val="a"/>
    <w:next w:val="a"/>
    <w:qFormat/>
    <w:pPr>
      <w:ind w:leftChars="400" w:left="840"/>
    </w:pPr>
  </w:style>
  <w:style w:type="paragraph" w:styleId="a8">
    <w:name w:val="Plain Text"/>
    <w:basedOn w:val="a"/>
    <w:link w:val="Char1"/>
    <w:qFormat/>
    <w:rPr>
      <w:rFonts w:ascii="宋体" w:hAnsi="Courier New"/>
      <w:sz w:val="21"/>
      <w:szCs w:val="21"/>
    </w:rPr>
  </w:style>
  <w:style w:type="paragraph" w:styleId="a9">
    <w:name w:val="Date"/>
    <w:basedOn w:val="a"/>
    <w:next w:val="a"/>
    <w:qFormat/>
    <w:pPr>
      <w:ind w:leftChars="2500" w:left="100"/>
    </w:pPr>
    <w:rPr>
      <w:rFonts w:eastAsia="仿宋_GB2312"/>
      <w:sz w:val="32"/>
    </w:rPr>
  </w:style>
  <w:style w:type="paragraph" w:styleId="21">
    <w:name w:val="Body Text Indent 2"/>
    <w:basedOn w:val="a"/>
    <w:link w:val="2Char0"/>
    <w:qFormat/>
    <w:pPr>
      <w:spacing w:after="120" w:line="480" w:lineRule="auto"/>
      <w:ind w:leftChars="200" w:left="420"/>
    </w:pPr>
  </w:style>
  <w:style w:type="paragraph" w:styleId="aa">
    <w:name w:val="Balloon Text"/>
    <w:basedOn w:val="a"/>
    <w:qFormat/>
    <w:rPr>
      <w:sz w:val="18"/>
      <w:szCs w:val="18"/>
    </w:rPr>
  </w:style>
  <w:style w:type="paragraph" w:styleId="ab">
    <w:name w:val="footer"/>
    <w:basedOn w:val="a"/>
    <w:link w:val="Char2"/>
    <w:qFormat/>
    <w:pPr>
      <w:tabs>
        <w:tab w:val="center" w:pos="4153"/>
        <w:tab w:val="right" w:pos="8306"/>
      </w:tabs>
      <w:snapToGrid w:val="0"/>
      <w:jc w:val="left"/>
    </w:pPr>
    <w:rPr>
      <w:sz w:val="18"/>
      <w:szCs w:val="18"/>
    </w:rPr>
  </w:style>
  <w:style w:type="paragraph" w:styleId="ac">
    <w:name w:val="header"/>
    <w:basedOn w:val="a"/>
    <w:link w:val="Char3"/>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before="120" w:after="120" w:line="400" w:lineRule="exact"/>
      <w:ind w:firstLineChars="200" w:firstLine="200"/>
      <w:jc w:val="left"/>
    </w:pPr>
    <w:rPr>
      <w:rFonts w:ascii="Calibri" w:hAnsi="Calibri"/>
      <w:b/>
      <w:bCs/>
      <w:caps/>
      <w:szCs w:val="20"/>
    </w:rPr>
  </w:style>
  <w:style w:type="paragraph" w:styleId="ad">
    <w:name w:val="Subtitle"/>
    <w:basedOn w:val="a"/>
    <w:next w:val="a"/>
    <w:link w:val="Char4"/>
    <w:qFormat/>
    <w:pPr>
      <w:spacing w:before="240" w:after="60" w:line="312" w:lineRule="auto"/>
      <w:jc w:val="center"/>
      <w:outlineLvl w:val="1"/>
    </w:pPr>
    <w:rPr>
      <w:rFonts w:ascii="Cambria" w:hAnsi="Cambria"/>
      <w:b/>
      <w:bCs/>
      <w:kern w:val="28"/>
      <w:sz w:val="32"/>
      <w:szCs w:val="32"/>
    </w:rPr>
  </w:style>
  <w:style w:type="paragraph" w:styleId="22">
    <w:name w:val="toc 2"/>
    <w:basedOn w:val="a"/>
    <w:next w:val="a"/>
    <w:uiPriority w:val="39"/>
    <w:qFormat/>
    <w:pPr>
      <w:ind w:leftChars="200" w:left="420"/>
    </w:pPr>
  </w:style>
  <w:style w:type="paragraph" w:styleId="ae">
    <w:name w:val="Normal (Web)"/>
    <w:basedOn w:val="a"/>
    <w:uiPriority w:val="99"/>
    <w:qFormat/>
    <w:pPr>
      <w:spacing w:before="100" w:beforeAutospacing="1" w:after="100" w:afterAutospacing="1"/>
      <w:jc w:val="left"/>
    </w:pPr>
    <w:rPr>
      <w:kern w:val="0"/>
    </w:rPr>
  </w:style>
  <w:style w:type="paragraph" w:styleId="af">
    <w:name w:val="Title"/>
    <w:basedOn w:val="a"/>
    <w:next w:val="a"/>
    <w:link w:val="Char5"/>
    <w:qFormat/>
    <w:pPr>
      <w:spacing w:before="240" w:after="60"/>
      <w:jc w:val="center"/>
      <w:outlineLvl w:val="0"/>
    </w:pPr>
    <w:rPr>
      <w:rFonts w:ascii="Cambria" w:hAnsi="Cambria"/>
      <w:b/>
      <w:bCs/>
      <w:sz w:val="36"/>
      <w:szCs w:val="32"/>
    </w:rPr>
  </w:style>
  <w:style w:type="table" w:styleId="af0">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qFormat/>
    <w:rPr>
      <w:b/>
      <w:bCs/>
    </w:rPr>
  </w:style>
  <w:style w:type="character" w:styleId="af2">
    <w:name w:val="page number"/>
    <w:basedOn w:val="a1"/>
    <w:qFormat/>
  </w:style>
  <w:style w:type="character" w:styleId="af3">
    <w:name w:val="FollowedHyperlink"/>
    <w:qFormat/>
    <w:rPr>
      <w:color w:val="000000"/>
      <w:u w:val="none"/>
    </w:rPr>
  </w:style>
  <w:style w:type="character" w:styleId="af4">
    <w:name w:val="Emphasis"/>
    <w:qFormat/>
  </w:style>
  <w:style w:type="character" w:styleId="HTML">
    <w:name w:val="HTML Definition"/>
    <w:basedOn w:val="a1"/>
    <w:qFormat/>
  </w:style>
  <w:style w:type="character" w:styleId="HTML0">
    <w:name w:val="HTML Typewriter"/>
    <w:basedOn w:val="a1"/>
    <w:qFormat/>
    <w:rPr>
      <w:rFonts w:ascii="monospace" w:eastAsia="monospace" w:hAnsi="monospace" w:cs="monospace" w:hint="default"/>
      <w:sz w:val="20"/>
    </w:rPr>
  </w:style>
  <w:style w:type="character" w:styleId="HTML1">
    <w:name w:val="HTML Acronym"/>
    <w:basedOn w:val="a1"/>
    <w:qFormat/>
  </w:style>
  <w:style w:type="character" w:styleId="HTML2">
    <w:name w:val="HTML Variable"/>
    <w:basedOn w:val="a1"/>
    <w:qFormat/>
  </w:style>
  <w:style w:type="character" w:styleId="af5">
    <w:name w:val="Hyperlink"/>
    <w:uiPriority w:val="99"/>
    <w:qFormat/>
    <w:rPr>
      <w:color w:val="000000"/>
      <w:u w:val="none"/>
    </w:rPr>
  </w:style>
  <w:style w:type="character" w:styleId="HTML3">
    <w:name w:val="HTML Code"/>
    <w:basedOn w:val="a1"/>
    <w:qFormat/>
    <w:rPr>
      <w:rFonts w:ascii="monospace" w:eastAsia="monospace" w:hAnsi="monospace" w:cs="monospace" w:hint="default"/>
      <w:sz w:val="20"/>
    </w:rPr>
  </w:style>
  <w:style w:type="character" w:styleId="af6">
    <w:name w:val="annotation reference"/>
    <w:basedOn w:val="a1"/>
    <w:qFormat/>
    <w:rPr>
      <w:sz w:val="21"/>
      <w:szCs w:val="21"/>
    </w:rPr>
  </w:style>
  <w:style w:type="character" w:styleId="HTML4">
    <w:name w:val="HTML Cite"/>
    <w:basedOn w:val="a1"/>
    <w:qFormat/>
  </w:style>
  <w:style w:type="character" w:styleId="HTML5">
    <w:name w:val="HTML Keyboard"/>
    <w:basedOn w:val="a1"/>
    <w:qFormat/>
    <w:rPr>
      <w:rFonts w:ascii="monospace" w:eastAsia="monospace" w:hAnsi="monospace" w:cs="monospace"/>
      <w:sz w:val="20"/>
    </w:rPr>
  </w:style>
  <w:style w:type="character" w:styleId="HTML6">
    <w:name w:val="HTML Sample"/>
    <w:basedOn w:val="a1"/>
    <w:qFormat/>
    <w:rPr>
      <w:rFonts w:ascii="monospace" w:eastAsia="monospace" w:hAnsi="monospace" w:cs="monospace" w:hint="default"/>
    </w:rPr>
  </w:style>
  <w:style w:type="character" w:customStyle="1" w:styleId="Char0">
    <w:name w:val="正文文本缩进 Char"/>
    <w:link w:val="a4"/>
    <w:qFormat/>
    <w:rPr>
      <w:kern w:val="2"/>
      <w:sz w:val="21"/>
      <w:szCs w:val="24"/>
    </w:rPr>
  </w:style>
  <w:style w:type="character" w:customStyle="1" w:styleId="1Char">
    <w:name w:val="标题 1 Char"/>
    <w:link w:val="1"/>
    <w:qFormat/>
    <w:rPr>
      <w:b/>
      <w:bCs/>
      <w:kern w:val="44"/>
      <w:sz w:val="30"/>
      <w:szCs w:val="44"/>
    </w:rPr>
  </w:style>
  <w:style w:type="character" w:customStyle="1" w:styleId="2Char">
    <w:name w:val="标题 2 Char"/>
    <w:link w:val="2"/>
    <w:qFormat/>
    <w:rPr>
      <w:rFonts w:ascii="Cambria" w:hAnsi="Cambria"/>
      <w:b/>
      <w:bCs/>
      <w:kern w:val="2"/>
      <w:sz w:val="32"/>
      <w:szCs w:val="32"/>
    </w:rPr>
  </w:style>
  <w:style w:type="character" w:customStyle="1" w:styleId="Char1">
    <w:name w:val="纯文本 Char"/>
    <w:link w:val="a8"/>
    <w:qFormat/>
    <w:rPr>
      <w:rFonts w:ascii="宋体" w:hAnsi="Courier New" w:cs="Courier New"/>
      <w:kern w:val="2"/>
      <w:sz w:val="21"/>
      <w:szCs w:val="21"/>
    </w:rPr>
  </w:style>
  <w:style w:type="character" w:customStyle="1" w:styleId="Char2">
    <w:name w:val="页脚 Char"/>
    <w:link w:val="ab"/>
    <w:uiPriority w:val="99"/>
    <w:qFormat/>
    <w:rPr>
      <w:kern w:val="2"/>
      <w:sz w:val="18"/>
      <w:szCs w:val="18"/>
    </w:rPr>
  </w:style>
  <w:style w:type="character" w:customStyle="1" w:styleId="Char3">
    <w:name w:val="页眉 Char"/>
    <w:link w:val="ac"/>
    <w:uiPriority w:val="99"/>
    <w:qFormat/>
    <w:rPr>
      <w:kern w:val="2"/>
      <w:sz w:val="18"/>
      <w:szCs w:val="18"/>
    </w:rPr>
  </w:style>
  <w:style w:type="character" w:customStyle="1" w:styleId="Char4">
    <w:name w:val="副标题 Char"/>
    <w:link w:val="ad"/>
    <w:qFormat/>
    <w:rPr>
      <w:rFonts w:ascii="Cambria" w:hAnsi="Cambria"/>
      <w:b/>
      <w:bCs/>
      <w:kern w:val="28"/>
      <w:sz w:val="32"/>
      <w:szCs w:val="32"/>
    </w:rPr>
  </w:style>
  <w:style w:type="character" w:customStyle="1" w:styleId="Char5">
    <w:name w:val="标题 Char"/>
    <w:link w:val="af"/>
    <w:qFormat/>
    <w:rPr>
      <w:rFonts w:ascii="Cambria" w:hAnsi="Cambria"/>
      <w:b/>
      <w:bCs/>
      <w:kern w:val="2"/>
      <w:sz w:val="36"/>
      <w:szCs w:val="32"/>
    </w:rPr>
  </w:style>
  <w:style w:type="paragraph" w:customStyle="1" w:styleId="af7">
    <w:name w:val="一级条标题"/>
    <w:basedOn w:val="af8"/>
    <w:next w:val="af9"/>
    <w:qFormat/>
    <w:pPr>
      <w:ind w:left="420"/>
      <w:outlineLvl w:val="2"/>
    </w:pPr>
  </w:style>
  <w:style w:type="paragraph" w:customStyle="1" w:styleId="af8">
    <w:name w:val="章标题"/>
    <w:next w:val="a"/>
    <w:qFormat/>
    <w:pPr>
      <w:spacing w:line="360" w:lineRule="auto"/>
      <w:jc w:val="both"/>
      <w:outlineLvl w:val="1"/>
    </w:pPr>
    <w:rPr>
      <w:rFonts w:ascii="黑体" w:eastAsia="黑体" w:cs="黑体"/>
      <w:sz w:val="21"/>
      <w:szCs w:val="21"/>
    </w:rPr>
  </w:style>
  <w:style w:type="paragraph" w:customStyle="1" w:styleId="af9">
    <w:name w:val="段"/>
    <w:next w:val="a"/>
    <w:qFormat/>
    <w:pPr>
      <w:autoSpaceDE w:val="0"/>
      <w:autoSpaceDN w:val="0"/>
      <w:ind w:firstLineChars="200" w:firstLine="200"/>
      <w:jc w:val="both"/>
    </w:pPr>
    <w:rPr>
      <w:rFonts w:ascii="宋体"/>
      <w:sz w:val="21"/>
      <w:szCs w:val="22"/>
    </w:rPr>
  </w:style>
  <w:style w:type="character" w:customStyle="1" w:styleId="more">
    <w:name w:val="more"/>
    <w:qFormat/>
    <w:rPr>
      <w:color w:val="666666"/>
      <w:sz w:val="18"/>
      <w:szCs w:val="18"/>
    </w:rPr>
  </w:style>
  <w:style w:type="character" w:customStyle="1" w:styleId="Char10">
    <w:name w:val="副标题 Char1"/>
    <w:qFormat/>
    <w:rPr>
      <w:rFonts w:ascii="Cambria" w:hAnsi="Cambria" w:cs="Times New Roman"/>
      <w:b/>
      <w:bCs/>
      <w:kern w:val="28"/>
      <w:sz w:val="32"/>
      <w:szCs w:val="32"/>
    </w:rPr>
  </w:style>
  <w:style w:type="character" w:customStyle="1" w:styleId="mini-outputtext1">
    <w:name w:val="mini-outputtext1"/>
    <w:basedOn w:val="a1"/>
    <w:autoRedefine/>
    <w:qFormat/>
  </w:style>
  <w:style w:type="character" w:customStyle="1" w:styleId="tabg">
    <w:name w:val="tabg"/>
    <w:autoRedefine/>
    <w:qFormat/>
    <w:rPr>
      <w:rFonts w:ascii="微软雅黑" w:eastAsia="微软雅黑" w:hAnsi="微软雅黑" w:cs="微软雅黑"/>
      <w:color w:val="FFFFFF"/>
      <w:sz w:val="27"/>
      <w:szCs w:val="27"/>
    </w:rPr>
  </w:style>
  <w:style w:type="character" w:customStyle="1" w:styleId="bg02">
    <w:name w:val="bg02"/>
    <w:basedOn w:val="a1"/>
    <w:autoRedefine/>
    <w:qFormat/>
  </w:style>
  <w:style w:type="character" w:customStyle="1" w:styleId="Char11">
    <w:name w:val="标题 Char1"/>
    <w:autoRedefine/>
    <w:qFormat/>
    <w:rPr>
      <w:rFonts w:ascii="Cambria" w:hAnsi="Cambria" w:cs="Times New Roman"/>
      <w:b/>
      <w:bCs/>
      <w:kern w:val="2"/>
      <w:sz w:val="32"/>
      <w:szCs w:val="32"/>
    </w:rPr>
  </w:style>
  <w:style w:type="character" w:customStyle="1" w:styleId="bg01">
    <w:name w:val="bg01"/>
    <w:basedOn w:val="a1"/>
    <w:autoRedefine/>
    <w:qFormat/>
  </w:style>
  <w:style w:type="paragraph" w:customStyle="1" w:styleId="Style31">
    <w:name w:val="_Style 31"/>
    <w:basedOn w:val="a6"/>
    <w:autoRedefine/>
    <w:qFormat/>
    <w:rPr>
      <w:szCs w:val="20"/>
      <w:shd w:val="clear" w:color="auto" w:fill="000080"/>
    </w:rPr>
  </w:style>
  <w:style w:type="paragraph" w:customStyle="1" w:styleId="afa">
    <w:name w:val="标准正文"/>
    <w:basedOn w:val="a"/>
    <w:autoRedefine/>
    <w:qFormat/>
    <w:pPr>
      <w:adjustRightInd w:val="0"/>
      <w:snapToGrid w:val="0"/>
      <w:ind w:firstLineChars="200" w:firstLine="200"/>
    </w:pPr>
  </w:style>
  <w:style w:type="paragraph" w:customStyle="1" w:styleId="Char6">
    <w:name w:val="Char"/>
    <w:basedOn w:val="a"/>
    <w:autoRedefine/>
    <w:qFormat/>
    <w:rPr>
      <w:szCs w:val="21"/>
    </w:rPr>
  </w:style>
  <w:style w:type="paragraph" w:customStyle="1" w:styleId="31">
    <w:name w:val="样式3"/>
    <w:basedOn w:val="23"/>
    <w:autoRedefine/>
    <w:qFormat/>
    <w:pPr>
      <w:jc w:val="center"/>
    </w:pPr>
  </w:style>
  <w:style w:type="paragraph" w:customStyle="1" w:styleId="23">
    <w:name w:val="样式2"/>
    <w:basedOn w:val="a"/>
    <w:autoRedefine/>
    <w:qFormat/>
    <w:rPr>
      <w:rFonts w:eastAsia="华文中宋"/>
      <w:sz w:val="44"/>
    </w:rPr>
  </w:style>
  <w:style w:type="paragraph" w:customStyle="1" w:styleId="11">
    <w:name w:val="表格1"/>
    <w:basedOn w:val="a"/>
    <w:next w:val="a"/>
    <w:autoRedefine/>
    <w:qFormat/>
    <w:pPr>
      <w:jc w:val="center"/>
    </w:pPr>
    <w:rPr>
      <w:rFonts w:ascii="宋体"/>
      <w:kern w:val="0"/>
      <w:sz w:val="21"/>
      <w:szCs w:val="20"/>
    </w:rPr>
  </w:style>
  <w:style w:type="paragraph" w:customStyle="1" w:styleId="afb">
    <w:name w:val="报告正文格式"/>
    <w:basedOn w:val="a"/>
    <w:autoRedefine/>
    <w:qFormat/>
    <w:pPr>
      <w:ind w:firstLineChars="200" w:firstLine="200"/>
    </w:pPr>
    <w:rPr>
      <w:szCs w:val="20"/>
    </w:rPr>
  </w:style>
  <w:style w:type="paragraph" w:customStyle="1" w:styleId="12">
    <w:name w:val="样式1"/>
    <w:basedOn w:val="a"/>
    <w:autoRedefine/>
    <w:qFormat/>
    <w:rPr>
      <w:rFonts w:eastAsia="仿宋_GB2312"/>
      <w:sz w:val="32"/>
    </w:rPr>
  </w:style>
  <w:style w:type="paragraph" w:customStyle="1" w:styleId="24">
    <w:name w:val="表格2"/>
    <w:basedOn w:val="11"/>
    <w:autoRedefine/>
    <w:qFormat/>
    <w:pPr>
      <w:spacing w:line="400" w:lineRule="exact"/>
    </w:pPr>
    <w:rPr>
      <w:rFonts w:hAnsi="宋体"/>
      <w:kern w:val="2"/>
    </w:rPr>
  </w:style>
  <w:style w:type="character" w:customStyle="1" w:styleId="13">
    <w:name w:val="标题 1 字符"/>
    <w:autoRedefine/>
    <w:qFormat/>
    <w:rPr>
      <w:b/>
      <w:bCs/>
      <w:kern w:val="44"/>
      <w:sz w:val="30"/>
      <w:szCs w:val="44"/>
    </w:rPr>
  </w:style>
  <w:style w:type="character" w:customStyle="1" w:styleId="NormalCharacter">
    <w:name w:val="NormalCharacter"/>
    <w:autoRedefine/>
    <w:semiHidden/>
    <w:qFormat/>
    <w:rPr>
      <w:kern w:val="2"/>
      <w:sz w:val="24"/>
      <w:szCs w:val="24"/>
      <w:lang w:val="en-US" w:eastAsia="zh-CN" w:bidi="ar-SA"/>
    </w:rPr>
  </w:style>
  <w:style w:type="paragraph" w:styleId="afc">
    <w:name w:val="List Paragraph"/>
    <w:basedOn w:val="a"/>
    <w:autoRedefine/>
    <w:uiPriority w:val="34"/>
    <w:qFormat/>
    <w:pPr>
      <w:ind w:firstLineChars="200" w:firstLine="420"/>
    </w:pPr>
  </w:style>
  <w:style w:type="paragraph" w:customStyle="1" w:styleId="afd">
    <w:name w:val="方程式"/>
    <w:basedOn w:val="a"/>
    <w:autoRedefine/>
    <w:qFormat/>
    <w:pPr>
      <w:overflowPunct w:val="0"/>
      <w:autoSpaceDE w:val="0"/>
      <w:autoSpaceDN w:val="0"/>
      <w:spacing w:before="60" w:after="60"/>
    </w:pPr>
    <w:rPr>
      <w:rFonts w:ascii="宋体"/>
      <w:spacing w:val="24"/>
      <w:kern w:val="0"/>
      <w:szCs w:val="20"/>
    </w:rPr>
  </w:style>
  <w:style w:type="paragraph" w:customStyle="1" w:styleId="0">
    <w:name w:val="样式 正文（首行缩进两字） + 宋体 首行缩进:  0 字符"/>
    <w:basedOn w:val="a5"/>
    <w:autoRedefine/>
    <w:qFormat/>
    <w:pPr>
      <w:spacing w:line="460" w:lineRule="exact"/>
      <w:ind w:firstLine="0"/>
    </w:pPr>
    <w:rPr>
      <w:rFonts w:ascii="宋体" w:hAnsi="宋体" w:cs="宋体"/>
      <w:spacing w:val="6"/>
      <w:kern w:val="24"/>
      <w:szCs w:val="24"/>
    </w:rPr>
  </w:style>
  <w:style w:type="character" w:customStyle="1" w:styleId="fontstyle01">
    <w:name w:val="fontstyle01"/>
    <w:autoRedefine/>
    <w:qFormat/>
    <w:rPr>
      <w:rFonts w:ascii="宋体" w:eastAsia="宋体" w:hAnsi="宋体" w:hint="eastAsia"/>
      <w:color w:val="000000"/>
      <w:sz w:val="24"/>
      <w:szCs w:val="24"/>
    </w:rPr>
  </w:style>
  <w:style w:type="character" w:customStyle="1" w:styleId="font21">
    <w:name w:val="font21"/>
    <w:basedOn w:val="a1"/>
    <w:autoRedefine/>
    <w:qFormat/>
    <w:rPr>
      <w:rFonts w:ascii="方正仿宋_GBK" w:eastAsia="方正仿宋_GBK" w:hAnsi="方正仿宋_GBK" w:cs="方正仿宋_GBK" w:hint="default"/>
      <w:color w:val="000000"/>
      <w:sz w:val="24"/>
      <w:szCs w:val="24"/>
      <w:u w:val="none"/>
    </w:rPr>
  </w:style>
  <w:style w:type="character" w:customStyle="1" w:styleId="2Char0">
    <w:name w:val="正文文本缩进 2 Char"/>
    <w:link w:val="21"/>
    <w:autoRedefine/>
    <w:qFormat/>
    <w:rPr>
      <w:kern w:val="2"/>
      <w:sz w:val="24"/>
      <w:szCs w:val="24"/>
    </w:rPr>
  </w:style>
  <w:style w:type="paragraph" w:customStyle="1" w:styleId="AONormal">
    <w:name w:val="AONormal"/>
    <w:autoRedefine/>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14">
    <w:name w:val="列出段落1"/>
    <w:basedOn w:val="a"/>
    <w:autoRedefine/>
    <w:qFormat/>
    <w:pPr>
      <w:ind w:firstLineChars="200" w:firstLine="420"/>
    </w:pPr>
    <w:rPr>
      <w:sz w:val="21"/>
      <w:szCs w:val="21"/>
    </w:rPr>
  </w:style>
  <w:style w:type="paragraph" w:customStyle="1" w:styleId="53">
    <w:name w:val="目录 53"/>
    <w:next w:val="a"/>
    <w:autoRedefine/>
    <w:qFormat/>
    <w:pPr>
      <w:wordWrap w:val="0"/>
      <w:ind w:left="1275"/>
      <w:jc w:val="both"/>
    </w:pPr>
    <w:rPr>
      <w:sz w:val="21"/>
    </w:rPr>
  </w:style>
  <w:style w:type="character" w:customStyle="1" w:styleId="Char">
    <w:name w:val="正文文本 Char"/>
    <w:basedOn w:val="a1"/>
    <w:link w:val="a0"/>
    <w:autoRedefine/>
    <w:qFormat/>
    <w:rPr>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uiPriority="9" w:qFormat="1"/>
    <w:lsdException w:name="heading 9" w:uiPriority="9" w:qFormat="1"/>
    <w:lsdException w:name="toc 1" w:uiPriority="39" w:qFormat="1"/>
    <w:lsdException w:name="toc 2" w:uiPriority="39" w:qFormat="1"/>
    <w:lsdException w:name="toc 3" w:qFormat="1"/>
    <w:lsdException w:name="Normal Indent" w:qFormat="1"/>
    <w:lsdException w:name="annotation text" w:qFormat="1"/>
    <w:lsdException w:name="header" w:uiPriority="99" w:qFormat="1"/>
    <w:lsdException w:name="footer" w:qFormat="1"/>
    <w:lsdException w:name="caption" w:semiHidden="1" w:unhideWhenUsed="1" w:qFormat="1"/>
    <w:lsdException w:name="annotation reference" w:qFormat="1"/>
    <w:lsdException w:name="page number" w:qFormat="1"/>
    <w:lsdException w:name="Title" w:qFormat="1"/>
    <w:lsdException w:name="Default Paragraph Font" w:uiPriority="1" w:unhideWhenUsed="1" w:qFormat="1"/>
    <w:lsdException w:name="Body Text" w:unhideWhenUsed="1" w:qFormat="1"/>
    <w:lsdException w:name="Body Text Indent" w:qFormat="1"/>
    <w:lsdException w:name="Subtitle" w:qFormat="1"/>
    <w:lsdException w:name="Date" w:qFormat="1"/>
    <w:lsdException w:name="Body Text First Indent 2" w:qFormat="1"/>
    <w:lsdException w:name="Body Text Indent 2" w:qFormat="1"/>
    <w:lsdException w:name="Hyperlink" w:uiPriority="99" w:qFormat="1"/>
    <w:lsdException w:name="FollowedHyperlink"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24"/>
      <w:szCs w:val="24"/>
    </w:rPr>
  </w:style>
  <w:style w:type="paragraph" w:styleId="1">
    <w:name w:val="heading 1"/>
    <w:basedOn w:val="a"/>
    <w:next w:val="a"/>
    <w:link w:val="1Char"/>
    <w:qFormat/>
    <w:pPr>
      <w:keepNext/>
      <w:keepLines/>
      <w:spacing w:before="340" w:after="330" w:line="576" w:lineRule="auto"/>
      <w:outlineLvl w:val="0"/>
    </w:pPr>
    <w:rPr>
      <w:b/>
      <w:bCs/>
      <w:kern w:val="44"/>
      <w:sz w:val="30"/>
      <w:szCs w:val="44"/>
    </w:rPr>
  </w:style>
  <w:style w:type="paragraph" w:styleId="2">
    <w:name w:val="heading 2"/>
    <w:basedOn w:val="a"/>
    <w:next w:val="a"/>
    <w:link w:val="2Char"/>
    <w:qFormat/>
    <w:pPr>
      <w:keepNext/>
      <w:keepLines/>
      <w:spacing w:before="260" w:after="260" w:line="415" w:lineRule="auto"/>
      <w:outlineLvl w:val="1"/>
    </w:pPr>
    <w:rPr>
      <w:rFonts w:ascii="Cambria" w:hAnsi="Cambria"/>
      <w:b/>
      <w:bCs/>
      <w:sz w:val="32"/>
      <w:szCs w:val="32"/>
    </w:rPr>
  </w:style>
  <w:style w:type="paragraph" w:styleId="3">
    <w:name w:val="heading 3"/>
    <w:basedOn w:val="a"/>
    <w:next w:val="a"/>
    <w:qFormat/>
    <w:pPr>
      <w:spacing w:before="50" w:after="50"/>
      <w:jc w:val="left"/>
      <w:outlineLvl w:val="2"/>
    </w:pPr>
    <w:rPr>
      <w:sz w:val="28"/>
      <w:szCs w:val="32"/>
    </w:rPr>
  </w:style>
  <w:style w:type="paragraph" w:styleId="4">
    <w:name w:val="heading 4"/>
    <w:basedOn w:val="a"/>
    <w:next w:val="a"/>
    <w:uiPriority w:val="99"/>
    <w:qFormat/>
    <w:pPr>
      <w:numPr>
        <w:ilvl w:val="3"/>
        <w:numId w:val="1"/>
      </w:numPr>
      <w:spacing w:before="50" w:after="50"/>
      <w:ind w:left="0"/>
      <w:outlineLvl w:val="3"/>
    </w:pPr>
    <w:rPr>
      <w:rFonts w:eastAsia="黑体"/>
      <w:bCs/>
      <w:kern w:val="44"/>
      <w:szCs w:val="28"/>
    </w:rPr>
  </w:style>
  <w:style w:type="paragraph" w:styleId="8">
    <w:name w:val="heading 8"/>
    <w:basedOn w:val="a"/>
    <w:next w:val="a"/>
    <w:uiPriority w:val="9"/>
    <w:qFormat/>
    <w:pPr>
      <w:keepLines/>
      <w:widowControl/>
      <w:numPr>
        <w:ilvl w:val="7"/>
        <w:numId w:val="1"/>
      </w:numPr>
      <w:jc w:val="center"/>
      <w:outlineLvl w:val="7"/>
    </w:pPr>
    <w:rPr>
      <w:rFonts w:eastAsia="黑体"/>
    </w:rPr>
  </w:style>
  <w:style w:type="paragraph" w:styleId="9">
    <w:name w:val="heading 9"/>
    <w:basedOn w:val="8"/>
    <w:next w:val="a"/>
    <w:uiPriority w:val="9"/>
    <w:qFormat/>
    <w:pPr>
      <w:numPr>
        <w:ilvl w:val="8"/>
      </w:numPr>
      <w:ind w:left="0"/>
      <w:outlineLvl w:val="8"/>
    </w:pPr>
    <w:rPr>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link w:val="Char"/>
    <w:unhideWhenUsed/>
    <w:qFormat/>
    <w:pPr>
      <w:spacing w:after="120"/>
    </w:pPr>
  </w:style>
  <w:style w:type="paragraph" w:styleId="a4">
    <w:name w:val="Body Text Indent"/>
    <w:basedOn w:val="a"/>
    <w:next w:val="20"/>
    <w:link w:val="Char0"/>
    <w:qFormat/>
    <w:pPr>
      <w:spacing w:after="120"/>
      <w:ind w:leftChars="200" w:left="420"/>
    </w:pPr>
    <w:rPr>
      <w:sz w:val="21"/>
    </w:rPr>
  </w:style>
  <w:style w:type="paragraph" w:styleId="20">
    <w:name w:val="Body Text First Indent 2"/>
    <w:basedOn w:val="a4"/>
    <w:next w:val="a"/>
    <w:qFormat/>
    <w:pPr>
      <w:ind w:firstLineChars="200" w:firstLine="420"/>
    </w:pPr>
  </w:style>
  <w:style w:type="paragraph" w:styleId="a5">
    <w:name w:val="Normal Indent"/>
    <w:basedOn w:val="a"/>
    <w:qFormat/>
    <w:pPr>
      <w:ind w:firstLine="420"/>
    </w:pPr>
    <w:rPr>
      <w:szCs w:val="20"/>
    </w:rPr>
  </w:style>
  <w:style w:type="paragraph" w:styleId="a6">
    <w:name w:val="Document Map"/>
    <w:basedOn w:val="a"/>
    <w:semiHidden/>
    <w:qFormat/>
    <w:pPr>
      <w:shd w:val="clear" w:color="auto" w:fill="000080"/>
    </w:pPr>
  </w:style>
  <w:style w:type="paragraph" w:styleId="a7">
    <w:name w:val="annotation text"/>
    <w:basedOn w:val="a"/>
    <w:qFormat/>
    <w:pPr>
      <w:jc w:val="left"/>
    </w:pPr>
  </w:style>
  <w:style w:type="paragraph" w:styleId="30">
    <w:name w:val="toc 3"/>
    <w:basedOn w:val="a"/>
    <w:next w:val="a"/>
    <w:qFormat/>
    <w:pPr>
      <w:ind w:leftChars="400" w:left="840"/>
    </w:pPr>
  </w:style>
  <w:style w:type="paragraph" w:styleId="a8">
    <w:name w:val="Plain Text"/>
    <w:basedOn w:val="a"/>
    <w:link w:val="Char1"/>
    <w:qFormat/>
    <w:rPr>
      <w:rFonts w:ascii="宋体" w:hAnsi="Courier New"/>
      <w:sz w:val="21"/>
      <w:szCs w:val="21"/>
    </w:rPr>
  </w:style>
  <w:style w:type="paragraph" w:styleId="a9">
    <w:name w:val="Date"/>
    <w:basedOn w:val="a"/>
    <w:next w:val="a"/>
    <w:qFormat/>
    <w:pPr>
      <w:ind w:leftChars="2500" w:left="100"/>
    </w:pPr>
    <w:rPr>
      <w:rFonts w:eastAsia="仿宋_GB2312"/>
      <w:sz w:val="32"/>
    </w:rPr>
  </w:style>
  <w:style w:type="paragraph" w:styleId="21">
    <w:name w:val="Body Text Indent 2"/>
    <w:basedOn w:val="a"/>
    <w:link w:val="2Char0"/>
    <w:qFormat/>
    <w:pPr>
      <w:spacing w:after="120" w:line="480" w:lineRule="auto"/>
      <w:ind w:leftChars="200" w:left="420"/>
    </w:pPr>
  </w:style>
  <w:style w:type="paragraph" w:styleId="aa">
    <w:name w:val="Balloon Text"/>
    <w:basedOn w:val="a"/>
    <w:qFormat/>
    <w:rPr>
      <w:sz w:val="18"/>
      <w:szCs w:val="18"/>
    </w:rPr>
  </w:style>
  <w:style w:type="paragraph" w:styleId="ab">
    <w:name w:val="footer"/>
    <w:basedOn w:val="a"/>
    <w:link w:val="Char2"/>
    <w:qFormat/>
    <w:pPr>
      <w:tabs>
        <w:tab w:val="center" w:pos="4153"/>
        <w:tab w:val="right" w:pos="8306"/>
      </w:tabs>
      <w:snapToGrid w:val="0"/>
      <w:jc w:val="left"/>
    </w:pPr>
    <w:rPr>
      <w:sz w:val="18"/>
      <w:szCs w:val="18"/>
    </w:rPr>
  </w:style>
  <w:style w:type="paragraph" w:styleId="ac">
    <w:name w:val="header"/>
    <w:basedOn w:val="a"/>
    <w:link w:val="Char3"/>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before="120" w:after="120" w:line="400" w:lineRule="exact"/>
      <w:ind w:firstLineChars="200" w:firstLine="200"/>
      <w:jc w:val="left"/>
    </w:pPr>
    <w:rPr>
      <w:rFonts w:ascii="Calibri" w:hAnsi="Calibri"/>
      <w:b/>
      <w:bCs/>
      <w:caps/>
      <w:szCs w:val="20"/>
    </w:rPr>
  </w:style>
  <w:style w:type="paragraph" w:styleId="ad">
    <w:name w:val="Subtitle"/>
    <w:basedOn w:val="a"/>
    <w:next w:val="a"/>
    <w:link w:val="Char4"/>
    <w:qFormat/>
    <w:pPr>
      <w:spacing w:before="240" w:after="60" w:line="312" w:lineRule="auto"/>
      <w:jc w:val="center"/>
      <w:outlineLvl w:val="1"/>
    </w:pPr>
    <w:rPr>
      <w:rFonts w:ascii="Cambria" w:hAnsi="Cambria"/>
      <w:b/>
      <w:bCs/>
      <w:kern w:val="28"/>
      <w:sz w:val="32"/>
      <w:szCs w:val="32"/>
    </w:rPr>
  </w:style>
  <w:style w:type="paragraph" w:styleId="22">
    <w:name w:val="toc 2"/>
    <w:basedOn w:val="a"/>
    <w:next w:val="a"/>
    <w:uiPriority w:val="39"/>
    <w:qFormat/>
    <w:pPr>
      <w:ind w:leftChars="200" w:left="420"/>
    </w:pPr>
  </w:style>
  <w:style w:type="paragraph" w:styleId="ae">
    <w:name w:val="Normal (Web)"/>
    <w:basedOn w:val="a"/>
    <w:uiPriority w:val="99"/>
    <w:qFormat/>
    <w:pPr>
      <w:spacing w:before="100" w:beforeAutospacing="1" w:after="100" w:afterAutospacing="1"/>
      <w:jc w:val="left"/>
    </w:pPr>
    <w:rPr>
      <w:kern w:val="0"/>
    </w:rPr>
  </w:style>
  <w:style w:type="paragraph" w:styleId="af">
    <w:name w:val="Title"/>
    <w:basedOn w:val="a"/>
    <w:next w:val="a"/>
    <w:link w:val="Char5"/>
    <w:qFormat/>
    <w:pPr>
      <w:spacing w:before="240" w:after="60"/>
      <w:jc w:val="center"/>
      <w:outlineLvl w:val="0"/>
    </w:pPr>
    <w:rPr>
      <w:rFonts w:ascii="Cambria" w:hAnsi="Cambria"/>
      <w:b/>
      <w:bCs/>
      <w:sz w:val="36"/>
      <w:szCs w:val="32"/>
    </w:rPr>
  </w:style>
  <w:style w:type="table" w:styleId="af0">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qFormat/>
    <w:rPr>
      <w:b/>
      <w:bCs/>
    </w:rPr>
  </w:style>
  <w:style w:type="character" w:styleId="af2">
    <w:name w:val="page number"/>
    <w:basedOn w:val="a1"/>
    <w:qFormat/>
  </w:style>
  <w:style w:type="character" w:styleId="af3">
    <w:name w:val="FollowedHyperlink"/>
    <w:qFormat/>
    <w:rPr>
      <w:color w:val="000000"/>
      <w:u w:val="none"/>
    </w:rPr>
  </w:style>
  <w:style w:type="character" w:styleId="af4">
    <w:name w:val="Emphasis"/>
    <w:qFormat/>
  </w:style>
  <w:style w:type="character" w:styleId="HTML">
    <w:name w:val="HTML Definition"/>
    <w:basedOn w:val="a1"/>
    <w:qFormat/>
  </w:style>
  <w:style w:type="character" w:styleId="HTML0">
    <w:name w:val="HTML Typewriter"/>
    <w:basedOn w:val="a1"/>
    <w:qFormat/>
    <w:rPr>
      <w:rFonts w:ascii="monospace" w:eastAsia="monospace" w:hAnsi="monospace" w:cs="monospace" w:hint="default"/>
      <w:sz w:val="20"/>
    </w:rPr>
  </w:style>
  <w:style w:type="character" w:styleId="HTML1">
    <w:name w:val="HTML Acronym"/>
    <w:basedOn w:val="a1"/>
    <w:qFormat/>
  </w:style>
  <w:style w:type="character" w:styleId="HTML2">
    <w:name w:val="HTML Variable"/>
    <w:basedOn w:val="a1"/>
    <w:qFormat/>
  </w:style>
  <w:style w:type="character" w:styleId="af5">
    <w:name w:val="Hyperlink"/>
    <w:uiPriority w:val="99"/>
    <w:qFormat/>
    <w:rPr>
      <w:color w:val="000000"/>
      <w:u w:val="none"/>
    </w:rPr>
  </w:style>
  <w:style w:type="character" w:styleId="HTML3">
    <w:name w:val="HTML Code"/>
    <w:basedOn w:val="a1"/>
    <w:qFormat/>
    <w:rPr>
      <w:rFonts w:ascii="monospace" w:eastAsia="monospace" w:hAnsi="monospace" w:cs="monospace" w:hint="default"/>
      <w:sz w:val="20"/>
    </w:rPr>
  </w:style>
  <w:style w:type="character" w:styleId="af6">
    <w:name w:val="annotation reference"/>
    <w:basedOn w:val="a1"/>
    <w:qFormat/>
    <w:rPr>
      <w:sz w:val="21"/>
      <w:szCs w:val="21"/>
    </w:rPr>
  </w:style>
  <w:style w:type="character" w:styleId="HTML4">
    <w:name w:val="HTML Cite"/>
    <w:basedOn w:val="a1"/>
    <w:qFormat/>
  </w:style>
  <w:style w:type="character" w:styleId="HTML5">
    <w:name w:val="HTML Keyboard"/>
    <w:basedOn w:val="a1"/>
    <w:qFormat/>
    <w:rPr>
      <w:rFonts w:ascii="monospace" w:eastAsia="monospace" w:hAnsi="monospace" w:cs="monospace"/>
      <w:sz w:val="20"/>
    </w:rPr>
  </w:style>
  <w:style w:type="character" w:styleId="HTML6">
    <w:name w:val="HTML Sample"/>
    <w:basedOn w:val="a1"/>
    <w:qFormat/>
    <w:rPr>
      <w:rFonts w:ascii="monospace" w:eastAsia="monospace" w:hAnsi="monospace" w:cs="monospace" w:hint="default"/>
    </w:rPr>
  </w:style>
  <w:style w:type="character" w:customStyle="1" w:styleId="Char0">
    <w:name w:val="正文文本缩进 Char"/>
    <w:link w:val="a4"/>
    <w:qFormat/>
    <w:rPr>
      <w:kern w:val="2"/>
      <w:sz w:val="21"/>
      <w:szCs w:val="24"/>
    </w:rPr>
  </w:style>
  <w:style w:type="character" w:customStyle="1" w:styleId="1Char">
    <w:name w:val="标题 1 Char"/>
    <w:link w:val="1"/>
    <w:qFormat/>
    <w:rPr>
      <w:b/>
      <w:bCs/>
      <w:kern w:val="44"/>
      <w:sz w:val="30"/>
      <w:szCs w:val="44"/>
    </w:rPr>
  </w:style>
  <w:style w:type="character" w:customStyle="1" w:styleId="2Char">
    <w:name w:val="标题 2 Char"/>
    <w:link w:val="2"/>
    <w:qFormat/>
    <w:rPr>
      <w:rFonts w:ascii="Cambria" w:hAnsi="Cambria"/>
      <w:b/>
      <w:bCs/>
      <w:kern w:val="2"/>
      <w:sz w:val="32"/>
      <w:szCs w:val="32"/>
    </w:rPr>
  </w:style>
  <w:style w:type="character" w:customStyle="1" w:styleId="Char1">
    <w:name w:val="纯文本 Char"/>
    <w:link w:val="a8"/>
    <w:qFormat/>
    <w:rPr>
      <w:rFonts w:ascii="宋体" w:hAnsi="Courier New" w:cs="Courier New"/>
      <w:kern w:val="2"/>
      <w:sz w:val="21"/>
      <w:szCs w:val="21"/>
    </w:rPr>
  </w:style>
  <w:style w:type="character" w:customStyle="1" w:styleId="Char2">
    <w:name w:val="页脚 Char"/>
    <w:link w:val="ab"/>
    <w:uiPriority w:val="99"/>
    <w:qFormat/>
    <w:rPr>
      <w:kern w:val="2"/>
      <w:sz w:val="18"/>
      <w:szCs w:val="18"/>
    </w:rPr>
  </w:style>
  <w:style w:type="character" w:customStyle="1" w:styleId="Char3">
    <w:name w:val="页眉 Char"/>
    <w:link w:val="ac"/>
    <w:uiPriority w:val="99"/>
    <w:qFormat/>
    <w:rPr>
      <w:kern w:val="2"/>
      <w:sz w:val="18"/>
      <w:szCs w:val="18"/>
    </w:rPr>
  </w:style>
  <w:style w:type="character" w:customStyle="1" w:styleId="Char4">
    <w:name w:val="副标题 Char"/>
    <w:link w:val="ad"/>
    <w:qFormat/>
    <w:rPr>
      <w:rFonts w:ascii="Cambria" w:hAnsi="Cambria"/>
      <w:b/>
      <w:bCs/>
      <w:kern w:val="28"/>
      <w:sz w:val="32"/>
      <w:szCs w:val="32"/>
    </w:rPr>
  </w:style>
  <w:style w:type="character" w:customStyle="1" w:styleId="Char5">
    <w:name w:val="标题 Char"/>
    <w:link w:val="af"/>
    <w:qFormat/>
    <w:rPr>
      <w:rFonts w:ascii="Cambria" w:hAnsi="Cambria"/>
      <w:b/>
      <w:bCs/>
      <w:kern w:val="2"/>
      <w:sz w:val="36"/>
      <w:szCs w:val="32"/>
    </w:rPr>
  </w:style>
  <w:style w:type="paragraph" w:customStyle="1" w:styleId="af7">
    <w:name w:val="一级条标题"/>
    <w:basedOn w:val="af8"/>
    <w:next w:val="af9"/>
    <w:qFormat/>
    <w:pPr>
      <w:ind w:left="420"/>
      <w:outlineLvl w:val="2"/>
    </w:pPr>
  </w:style>
  <w:style w:type="paragraph" w:customStyle="1" w:styleId="af8">
    <w:name w:val="章标题"/>
    <w:next w:val="a"/>
    <w:qFormat/>
    <w:pPr>
      <w:spacing w:line="360" w:lineRule="auto"/>
      <w:jc w:val="both"/>
      <w:outlineLvl w:val="1"/>
    </w:pPr>
    <w:rPr>
      <w:rFonts w:ascii="黑体" w:eastAsia="黑体" w:cs="黑体"/>
      <w:sz w:val="21"/>
      <w:szCs w:val="21"/>
    </w:rPr>
  </w:style>
  <w:style w:type="paragraph" w:customStyle="1" w:styleId="af9">
    <w:name w:val="段"/>
    <w:next w:val="a"/>
    <w:qFormat/>
    <w:pPr>
      <w:autoSpaceDE w:val="0"/>
      <w:autoSpaceDN w:val="0"/>
      <w:ind w:firstLineChars="200" w:firstLine="200"/>
      <w:jc w:val="both"/>
    </w:pPr>
    <w:rPr>
      <w:rFonts w:ascii="宋体"/>
      <w:sz w:val="21"/>
      <w:szCs w:val="22"/>
    </w:rPr>
  </w:style>
  <w:style w:type="character" w:customStyle="1" w:styleId="more">
    <w:name w:val="more"/>
    <w:qFormat/>
    <w:rPr>
      <w:color w:val="666666"/>
      <w:sz w:val="18"/>
      <w:szCs w:val="18"/>
    </w:rPr>
  </w:style>
  <w:style w:type="character" w:customStyle="1" w:styleId="Char10">
    <w:name w:val="副标题 Char1"/>
    <w:qFormat/>
    <w:rPr>
      <w:rFonts w:ascii="Cambria" w:hAnsi="Cambria" w:cs="Times New Roman"/>
      <w:b/>
      <w:bCs/>
      <w:kern w:val="28"/>
      <w:sz w:val="32"/>
      <w:szCs w:val="32"/>
    </w:rPr>
  </w:style>
  <w:style w:type="character" w:customStyle="1" w:styleId="mini-outputtext1">
    <w:name w:val="mini-outputtext1"/>
    <w:basedOn w:val="a1"/>
    <w:autoRedefine/>
    <w:qFormat/>
  </w:style>
  <w:style w:type="character" w:customStyle="1" w:styleId="tabg">
    <w:name w:val="tabg"/>
    <w:autoRedefine/>
    <w:qFormat/>
    <w:rPr>
      <w:rFonts w:ascii="微软雅黑" w:eastAsia="微软雅黑" w:hAnsi="微软雅黑" w:cs="微软雅黑"/>
      <w:color w:val="FFFFFF"/>
      <w:sz w:val="27"/>
      <w:szCs w:val="27"/>
    </w:rPr>
  </w:style>
  <w:style w:type="character" w:customStyle="1" w:styleId="bg02">
    <w:name w:val="bg02"/>
    <w:basedOn w:val="a1"/>
    <w:autoRedefine/>
    <w:qFormat/>
  </w:style>
  <w:style w:type="character" w:customStyle="1" w:styleId="Char11">
    <w:name w:val="标题 Char1"/>
    <w:autoRedefine/>
    <w:qFormat/>
    <w:rPr>
      <w:rFonts w:ascii="Cambria" w:hAnsi="Cambria" w:cs="Times New Roman"/>
      <w:b/>
      <w:bCs/>
      <w:kern w:val="2"/>
      <w:sz w:val="32"/>
      <w:szCs w:val="32"/>
    </w:rPr>
  </w:style>
  <w:style w:type="character" w:customStyle="1" w:styleId="bg01">
    <w:name w:val="bg01"/>
    <w:basedOn w:val="a1"/>
    <w:autoRedefine/>
    <w:qFormat/>
  </w:style>
  <w:style w:type="paragraph" w:customStyle="1" w:styleId="Style31">
    <w:name w:val="_Style 31"/>
    <w:basedOn w:val="a6"/>
    <w:autoRedefine/>
    <w:qFormat/>
    <w:rPr>
      <w:szCs w:val="20"/>
      <w:shd w:val="clear" w:color="auto" w:fill="000080"/>
    </w:rPr>
  </w:style>
  <w:style w:type="paragraph" w:customStyle="1" w:styleId="afa">
    <w:name w:val="标准正文"/>
    <w:basedOn w:val="a"/>
    <w:autoRedefine/>
    <w:qFormat/>
    <w:pPr>
      <w:adjustRightInd w:val="0"/>
      <w:snapToGrid w:val="0"/>
      <w:ind w:firstLineChars="200" w:firstLine="200"/>
    </w:pPr>
  </w:style>
  <w:style w:type="paragraph" w:customStyle="1" w:styleId="Char6">
    <w:name w:val="Char"/>
    <w:basedOn w:val="a"/>
    <w:autoRedefine/>
    <w:qFormat/>
    <w:rPr>
      <w:szCs w:val="21"/>
    </w:rPr>
  </w:style>
  <w:style w:type="paragraph" w:customStyle="1" w:styleId="31">
    <w:name w:val="样式3"/>
    <w:basedOn w:val="23"/>
    <w:autoRedefine/>
    <w:qFormat/>
    <w:pPr>
      <w:jc w:val="center"/>
    </w:pPr>
  </w:style>
  <w:style w:type="paragraph" w:customStyle="1" w:styleId="23">
    <w:name w:val="样式2"/>
    <w:basedOn w:val="a"/>
    <w:autoRedefine/>
    <w:qFormat/>
    <w:rPr>
      <w:rFonts w:eastAsia="华文中宋"/>
      <w:sz w:val="44"/>
    </w:rPr>
  </w:style>
  <w:style w:type="paragraph" w:customStyle="1" w:styleId="11">
    <w:name w:val="表格1"/>
    <w:basedOn w:val="a"/>
    <w:next w:val="a"/>
    <w:autoRedefine/>
    <w:qFormat/>
    <w:pPr>
      <w:jc w:val="center"/>
    </w:pPr>
    <w:rPr>
      <w:rFonts w:ascii="宋体"/>
      <w:kern w:val="0"/>
      <w:sz w:val="21"/>
      <w:szCs w:val="20"/>
    </w:rPr>
  </w:style>
  <w:style w:type="paragraph" w:customStyle="1" w:styleId="afb">
    <w:name w:val="报告正文格式"/>
    <w:basedOn w:val="a"/>
    <w:autoRedefine/>
    <w:qFormat/>
    <w:pPr>
      <w:ind w:firstLineChars="200" w:firstLine="200"/>
    </w:pPr>
    <w:rPr>
      <w:szCs w:val="20"/>
    </w:rPr>
  </w:style>
  <w:style w:type="paragraph" w:customStyle="1" w:styleId="12">
    <w:name w:val="样式1"/>
    <w:basedOn w:val="a"/>
    <w:autoRedefine/>
    <w:qFormat/>
    <w:rPr>
      <w:rFonts w:eastAsia="仿宋_GB2312"/>
      <w:sz w:val="32"/>
    </w:rPr>
  </w:style>
  <w:style w:type="paragraph" w:customStyle="1" w:styleId="24">
    <w:name w:val="表格2"/>
    <w:basedOn w:val="11"/>
    <w:autoRedefine/>
    <w:qFormat/>
    <w:pPr>
      <w:spacing w:line="400" w:lineRule="exact"/>
    </w:pPr>
    <w:rPr>
      <w:rFonts w:hAnsi="宋体"/>
      <w:kern w:val="2"/>
    </w:rPr>
  </w:style>
  <w:style w:type="character" w:customStyle="1" w:styleId="13">
    <w:name w:val="标题 1 字符"/>
    <w:autoRedefine/>
    <w:qFormat/>
    <w:rPr>
      <w:b/>
      <w:bCs/>
      <w:kern w:val="44"/>
      <w:sz w:val="30"/>
      <w:szCs w:val="44"/>
    </w:rPr>
  </w:style>
  <w:style w:type="character" w:customStyle="1" w:styleId="NormalCharacter">
    <w:name w:val="NormalCharacter"/>
    <w:autoRedefine/>
    <w:semiHidden/>
    <w:qFormat/>
    <w:rPr>
      <w:kern w:val="2"/>
      <w:sz w:val="24"/>
      <w:szCs w:val="24"/>
      <w:lang w:val="en-US" w:eastAsia="zh-CN" w:bidi="ar-SA"/>
    </w:rPr>
  </w:style>
  <w:style w:type="paragraph" w:styleId="afc">
    <w:name w:val="List Paragraph"/>
    <w:basedOn w:val="a"/>
    <w:autoRedefine/>
    <w:uiPriority w:val="34"/>
    <w:qFormat/>
    <w:pPr>
      <w:ind w:firstLineChars="200" w:firstLine="420"/>
    </w:pPr>
  </w:style>
  <w:style w:type="paragraph" w:customStyle="1" w:styleId="afd">
    <w:name w:val="方程式"/>
    <w:basedOn w:val="a"/>
    <w:autoRedefine/>
    <w:qFormat/>
    <w:pPr>
      <w:overflowPunct w:val="0"/>
      <w:autoSpaceDE w:val="0"/>
      <w:autoSpaceDN w:val="0"/>
      <w:spacing w:before="60" w:after="60"/>
    </w:pPr>
    <w:rPr>
      <w:rFonts w:ascii="宋体"/>
      <w:spacing w:val="24"/>
      <w:kern w:val="0"/>
      <w:szCs w:val="20"/>
    </w:rPr>
  </w:style>
  <w:style w:type="paragraph" w:customStyle="1" w:styleId="0">
    <w:name w:val="样式 正文（首行缩进两字） + 宋体 首行缩进:  0 字符"/>
    <w:basedOn w:val="a5"/>
    <w:autoRedefine/>
    <w:qFormat/>
    <w:pPr>
      <w:spacing w:line="460" w:lineRule="exact"/>
      <w:ind w:firstLine="0"/>
    </w:pPr>
    <w:rPr>
      <w:rFonts w:ascii="宋体" w:hAnsi="宋体" w:cs="宋体"/>
      <w:spacing w:val="6"/>
      <w:kern w:val="24"/>
      <w:szCs w:val="24"/>
    </w:rPr>
  </w:style>
  <w:style w:type="character" w:customStyle="1" w:styleId="fontstyle01">
    <w:name w:val="fontstyle01"/>
    <w:autoRedefine/>
    <w:qFormat/>
    <w:rPr>
      <w:rFonts w:ascii="宋体" w:eastAsia="宋体" w:hAnsi="宋体" w:hint="eastAsia"/>
      <w:color w:val="000000"/>
      <w:sz w:val="24"/>
      <w:szCs w:val="24"/>
    </w:rPr>
  </w:style>
  <w:style w:type="character" w:customStyle="1" w:styleId="font21">
    <w:name w:val="font21"/>
    <w:basedOn w:val="a1"/>
    <w:autoRedefine/>
    <w:qFormat/>
    <w:rPr>
      <w:rFonts w:ascii="方正仿宋_GBK" w:eastAsia="方正仿宋_GBK" w:hAnsi="方正仿宋_GBK" w:cs="方正仿宋_GBK" w:hint="default"/>
      <w:color w:val="000000"/>
      <w:sz w:val="24"/>
      <w:szCs w:val="24"/>
      <w:u w:val="none"/>
    </w:rPr>
  </w:style>
  <w:style w:type="character" w:customStyle="1" w:styleId="2Char0">
    <w:name w:val="正文文本缩进 2 Char"/>
    <w:link w:val="21"/>
    <w:autoRedefine/>
    <w:qFormat/>
    <w:rPr>
      <w:kern w:val="2"/>
      <w:sz w:val="24"/>
      <w:szCs w:val="24"/>
    </w:rPr>
  </w:style>
  <w:style w:type="paragraph" w:customStyle="1" w:styleId="AONormal">
    <w:name w:val="AONormal"/>
    <w:autoRedefine/>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14">
    <w:name w:val="列出段落1"/>
    <w:basedOn w:val="a"/>
    <w:autoRedefine/>
    <w:qFormat/>
    <w:pPr>
      <w:ind w:firstLineChars="200" w:firstLine="420"/>
    </w:pPr>
    <w:rPr>
      <w:sz w:val="21"/>
      <w:szCs w:val="21"/>
    </w:rPr>
  </w:style>
  <w:style w:type="paragraph" w:customStyle="1" w:styleId="53">
    <w:name w:val="目录 53"/>
    <w:next w:val="a"/>
    <w:autoRedefine/>
    <w:qFormat/>
    <w:pPr>
      <w:wordWrap w:val="0"/>
      <w:ind w:left="1275"/>
      <w:jc w:val="both"/>
    </w:pPr>
    <w:rPr>
      <w:sz w:val="21"/>
    </w:rPr>
  </w:style>
  <w:style w:type="character" w:customStyle="1" w:styleId="Char">
    <w:name w:val="正文文本 Char"/>
    <w:basedOn w:val="a1"/>
    <w:link w:val="a0"/>
    <w:autoRedefine/>
    <w:qFormat/>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zcygov.cn&#65289;&#33719;&#21462;&#25307;&#26631;&#25991;&#20214;&#65292;&#24182;&#20110;2024&#24180;12&#26376;"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121</Pages>
  <Words>11794</Words>
  <Characters>67226</Characters>
  <Application>Microsoft Office Word</Application>
  <DocSecurity>0</DocSecurity>
  <Lines>560</Lines>
  <Paragraphs>157</Paragraphs>
  <ScaleCrop>false</ScaleCrop>
  <Company>czt</Company>
  <LinksUpToDate>false</LinksUpToDate>
  <CharactersWithSpaces>78863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太子弹琴</dc:creator>
  <cp:lastModifiedBy>HP Z99</cp:lastModifiedBy>
  <cp:revision>2201</cp:revision>
  <cp:lastPrinted>2024-12-08T06:05:00Z</cp:lastPrinted>
  <dcterms:created xsi:type="dcterms:W3CDTF">2024-11-22T09:41:00Z</dcterms:created>
  <dcterms:modified xsi:type="dcterms:W3CDTF">2025-02-05T10:06:00Z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AC18846E2A1B475990B49709B02DA5FF_13</vt:lpwstr>
  </property>
  <property fmtid="{D5CDD505-2E9C-101B-9397-08002B2CF9AE}" pid="4" name="KSOTemplateDocerSaveRecord">
    <vt:lpwstr>eyJoZGlkIjoiYmM2MjU0NDk1ZWM3NDg5NzY3NjBiZDg5YjIyNjEwNzQiLCJ1c2VySWQiOiIyMzM1NTQzODgifQ==</vt:lpwstr>
  </property>
</Properties>
</file>