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2025年敦化市中央水库移民扶持基金项目资金三标</w:t>
      </w:r>
      <w:r>
        <w:rPr>
          <w:rFonts w:hint="eastAsia" w:ascii="宋体" w:hAnsi="宋体" w:eastAsia="宋体" w:cs="宋体"/>
          <w:b/>
          <w:bCs/>
          <w:color w:val="auto"/>
          <w:sz w:val="48"/>
          <w:szCs w:val="48"/>
          <w:shd w:val="clear" w:color="auto" w:fill="FFFFFF"/>
          <w:lang w:val="en-US" w:eastAsia="zh-CN"/>
        </w:rPr>
        <w:t>段</w:t>
      </w:r>
      <w:r>
        <w:rPr>
          <w:rFonts w:hint="eastAsia" w:ascii="宋体" w:hAnsi="宋体" w:eastAsia="宋体" w:cs="宋体"/>
          <w:b/>
          <w:bCs/>
          <w:color w:val="auto"/>
          <w:sz w:val="48"/>
          <w:szCs w:val="48"/>
          <w:shd w:val="clear" w:color="auto" w:fill="FFFFFF"/>
          <w:lang w:eastAsia="zh-CN"/>
        </w:rPr>
        <w:t>金</w:t>
      </w:r>
      <w:r>
        <w:rPr>
          <w:rFonts w:hint="eastAsia" w:ascii="宋体" w:hAnsi="宋体" w:eastAsia="宋体" w:cs="宋体"/>
          <w:b/>
          <w:bCs/>
          <w:color w:val="auto"/>
          <w:sz w:val="48"/>
          <w:szCs w:val="48"/>
          <w:shd w:val="clear" w:color="auto" w:fill="FFFFFF"/>
          <w:lang w:val="en-US" w:eastAsia="zh-CN"/>
        </w:rPr>
        <w:t>岗</w:t>
      </w:r>
      <w:r>
        <w:rPr>
          <w:rFonts w:hint="eastAsia" w:ascii="宋体" w:hAnsi="宋体" w:eastAsia="宋体" w:cs="宋体"/>
          <w:b/>
          <w:bCs/>
          <w:color w:val="auto"/>
          <w:sz w:val="48"/>
          <w:szCs w:val="48"/>
          <w:shd w:val="clear" w:color="auto" w:fill="FFFFFF"/>
          <w:lang w:eastAsia="zh-CN"/>
        </w:rPr>
        <w:t>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3</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28FCDC9D">
      <w:pPr>
        <w:pBdr>
          <w:top w:val="single" w:color="auto" w:sz="4" w:space="1"/>
          <w:left w:val="single" w:color="auto" w:sz="4" w:space="4"/>
          <w:bottom w:val="single" w:color="auto" w:sz="4" w:space="1"/>
          <w:right w:val="single" w:color="auto" w:sz="4" w:space="4"/>
        </w:pBdr>
        <w:rPr>
          <w:rFonts w:ascii="仿宋" w:hAnsi="仿宋" w:eastAsia="仿宋"/>
          <w:sz w:val="28"/>
          <w:szCs w:val="28"/>
        </w:rPr>
      </w:pPr>
      <w:bookmarkStart w:id="2" w:name="_Toc28359002"/>
      <w:bookmarkStart w:id="3" w:name="_Toc35393790"/>
      <w:bookmarkStart w:id="4" w:name="_Toc35393621"/>
      <w:bookmarkStart w:id="5" w:name="_Toc28359079"/>
      <w:bookmarkStart w:id="6" w:name="_Hlk24379207"/>
      <w:r>
        <w:rPr>
          <w:rFonts w:hint="eastAsia" w:ascii="仿宋" w:hAnsi="仿宋" w:eastAsia="仿宋"/>
          <w:sz w:val="28"/>
          <w:szCs w:val="28"/>
        </w:rPr>
        <w:t>项目概况</w:t>
      </w:r>
    </w:p>
    <w:p w14:paraId="3550A1F6">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80"/>
      <w:bookmarkStart w:id="8" w:name="_Toc28359003"/>
      <w:bookmarkStart w:id="9" w:name="_Toc35393622"/>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35393624"/>
      <w:bookmarkStart w:id="16" w:name="_Toc28359005"/>
      <w:bookmarkStart w:id="17" w:name="_Toc35393793"/>
      <w:bookmarkStart w:id="18" w:name="_Toc28359082"/>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28359007"/>
      <w:bookmarkStart w:id="20" w:name="_Toc28359084"/>
      <w:bookmarkStart w:id="21" w:name="_Toc35393625"/>
      <w:bookmarkStart w:id="22" w:name="_Toc3539379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796"/>
      <w:bookmarkStart w:id="26" w:name="_Toc35393627"/>
      <w:bookmarkStart w:id="27" w:name="_Toc28359085"/>
      <w:bookmarkStart w:id="28" w:name="_Toc28359008"/>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53569394"/>
      <w:bookmarkStart w:id="37" w:name="_Toc469921592"/>
      <w:bookmarkStart w:id="38" w:name="_Toc54097191"/>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2025年敦化市中央水库移民扶持基金项目资金三标</w:t>
            </w:r>
            <w:r>
              <w:rPr>
                <w:rFonts w:hint="eastAsia"/>
                <w:lang w:val="en-US" w:eastAsia="zh-CN"/>
              </w:rPr>
              <w:t>段</w:t>
            </w:r>
            <w:r>
              <w:rPr>
                <w:rFonts w:hint="eastAsia"/>
                <w:lang w:eastAsia="zh-CN"/>
              </w:rPr>
              <w:t>金</w:t>
            </w:r>
            <w:r>
              <w:rPr>
                <w:rFonts w:hint="eastAsia"/>
                <w:lang w:val="en-US" w:eastAsia="zh-CN"/>
              </w:rPr>
              <w:t>岗</w:t>
            </w:r>
            <w:r>
              <w:rPr>
                <w:rFonts w:hint="eastAsia"/>
                <w:lang w:eastAsia="zh-CN"/>
              </w:rPr>
              <w:t>村农业基础设施建设工程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3</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于敦化市红石乡金岗村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水泥路1.381千米及涵管18节。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21017839"/>
            <w:bookmarkStart w:id="43" w:name="_Toc195921782"/>
            <w:bookmarkStart w:id="44" w:name="_Toc469921594"/>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21017844"/>
            <w:bookmarkStart w:id="46" w:name="_Toc195921787"/>
            <w:bookmarkStart w:id="47" w:name="_Toc469921599"/>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195921788"/>
            <w:bookmarkStart w:id="49" w:name="_Toc421017845"/>
            <w:bookmarkStart w:id="50" w:name="_Toc469921600"/>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陆仟</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21017847"/>
            <w:bookmarkStart w:id="52" w:name="_Toc469921602"/>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195921791"/>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陆仟</w:t>
            </w:r>
            <w:r>
              <w:rPr>
                <w:rFonts w:hint="eastAsia" w:ascii="宋体" w:hAnsi="宋体"/>
                <w:color w:val="000000" w:themeColor="text1"/>
                <w:szCs w:val="21"/>
                <w14:textFill>
                  <w14:solidFill>
                    <w14:schemeClr w14:val="tx1"/>
                  </w14:solidFill>
                </w14:textFill>
              </w:rPr>
              <w:t>元整。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658826元；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097192"/>
      <w:bookmarkStart w:id="59" w:name="_Toc53569395"/>
      <w:bookmarkStart w:id="60" w:name="_Toc54258216"/>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097193"/>
      <w:bookmarkStart w:id="62" w:name="_Toc54258217"/>
      <w:bookmarkStart w:id="63" w:name="_Toc356288047"/>
      <w:bookmarkStart w:id="64" w:name="_Toc293923443"/>
      <w:bookmarkStart w:id="65" w:name="_Toc51855932"/>
      <w:bookmarkStart w:id="66" w:name="_Toc53569396"/>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1855933"/>
      <w:bookmarkStart w:id="68" w:name="_Toc54258218"/>
      <w:bookmarkStart w:id="69" w:name="_Toc53569397"/>
      <w:bookmarkStart w:id="70" w:name="_Toc54097194"/>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3569398"/>
      <w:bookmarkStart w:id="72" w:name="_Toc54258219"/>
      <w:bookmarkStart w:id="73" w:name="_Toc54097195"/>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1855935"/>
      <w:bookmarkStart w:id="77" w:name="_Toc53569399"/>
      <w:bookmarkStart w:id="78" w:name="_Toc54097196"/>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097197"/>
      <w:bookmarkStart w:id="80" w:name="_Toc51855936"/>
      <w:bookmarkStart w:id="81" w:name="_Toc54258221"/>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4258224"/>
      <w:bookmarkStart w:id="87" w:name="_Toc51855939"/>
      <w:bookmarkStart w:id="88" w:name="_Toc53569403"/>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3569404"/>
      <w:bookmarkStart w:id="90" w:name="_Toc54097201"/>
      <w:bookmarkStart w:id="91" w:name="_Toc51855940"/>
      <w:bookmarkStart w:id="92" w:name="_Toc54258225"/>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097202"/>
      <w:bookmarkStart w:id="94" w:name="_Toc53569405"/>
      <w:bookmarkStart w:id="95" w:name="_Toc51855941"/>
      <w:bookmarkStart w:id="96" w:name="_Toc54258226"/>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52045581"/>
      <w:bookmarkStart w:id="98" w:name="_Toc144974548"/>
      <w:bookmarkStart w:id="99" w:name="_Toc179632599"/>
      <w:bookmarkStart w:id="100" w:name="_Toc152042358"/>
      <w:bookmarkStart w:id="101" w:name="_Toc201487347"/>
      <w:bookmarkStart w:id="102" w:name="_Toc201487969"/>
      <w:bookmarkStart w:id="103" w:name="_Toc399762098"/>
      <w:bookmarkStart w:id="104" w:name="_Toc54258228"/>
      <w:bookmarkStart w:id="105" w:name="_Toc202062700"/>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0F7D618F">
      <w:pPr>
        <w:spacing w:line="400" w:lineRule="exact"/>
        <w:jc w:val="center"/>
        <w:rPr>
          <w:rFonts w:hint="eastAsia" w:ascii="黑体" w:eastAsia="黑体"/>
          <w:sz w:val="28"/>
          <w:szCs w:val="28"/>
        </w:rPr>
      </w:pPr>
    </w:p>
    <w:p w14:paraId="4066E8E0">
      <w:pPr>
        <w:spacing w:line="400" w:lineRule="exact"/>
        <w:jc w:val="center"/>
        <w:rPr>
          <w:rFonts w:hint="eastAsia" w:ascii="黑体" w:eastAsia="黑体"/>
          <w:sz w:val="28"/>
          <w:szCs w:val="28"/>
        </w:rPr>
      </w:pPr>
    </w:p>
    <w:p w14:paraId="1474AFD0">
      <w:pPr>
        <w:spacing w:line="400" w:lineRule="exact"/>
        <w:jc w:val="center"/>
        <w:rPr>
          <w:rFonts w:hint="eastAsia" w:ascii="黑体" w:eastAsia="黑体"/>
          <w:sz w:val="28"/>
          <w:szCs w:val="28"/>
        </w:rPr>
      </w:pPr>
    </w:p>
    <w:p w14:paraId="033DD78D">
      <w:pPr>
        <w:spacing w:line="400" w:lineRule="exact"/>
        <w:jc w:val="center"/>
        <w:rPr>
          <w:rFonts w:hint="eastAsia" w:ascii="黑体" w:eastAsia="黑体"/>
          <w:sz w:val="28"/>
          <w:szCs w:val="28"/>
        </w:rPr>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3"/>
        <w:gridCol w:w="1209"/>
        <w:gridCol w:w="1010"/>
        <w:gridCol w:w="2059"/>
        <w:gridCol w:w="1804"/>
        <w:gridCol w:w="1010"/>
        <w:gridCol w:w="1010"/>
        <w:gridCol w:w="1209"/>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5582"/>
      <w:bookmarkStart w:id="107" w:name="_Toc179632600"/>
      <w:bookmarkStart w:id="108" w:name="_Toc144974549"/>
      <w:bookmarkStart w:id="109" w:name="_Toc152042359"/>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5583"/>
      <w:bookmarkStart w:id="111" w:name="_Toc179632601"/>
      <w:bookmarkStart w:id="112" w:name="_Toc144974550"/>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5584"/>
      <w:bookmarkStart w:id="115" w:name="_Toc152042361"/>
      <w:bookmarkStart w:id="116" w:name="_Toc144974551"/>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52045585"/>
      <w:bookmarkStart w:id="120" w:name="_Toc179632603"/>
      <w:bookmarkStart w:id="121" w:name="_Toc14497455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44974553"/>
      <w:bookmarkStart w:id="123" w:name="_Toc152045586"/>
      <w:bookmarkStart w:id="124" w:name="_Toc179632604"/>
      <w:bookmarkStart w:id="125" w:name="_Toc15204236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247085757"/>
      <w:bookmarkStart w:id="128" w:name="_Toc53569408"/>
      <w:bookmarkStart w:id="129" w:name="_Toc416528263"/>
      <w:bookmarkStart w:id="130" w:name="_Toc14588"/>
      <w:bookmarkStart w:id="131" w:name="_Toc296602487"/>
      <w:bookmarkStart w:id="132" w:name="_Toc144974566"/>
      <w:bookmarkStart w:id="133" w:name="_Toc152042376"/>
      <w:bookmarkStart w:id="134" w:name="_Toc246996242"/>
      <w:bookmarkStart w:id="135" w:name="_Toc54097205"/>
      <w:bookmarkStart w:id="136" w:name="_Toc246996985"/>
      <w:bookmarkStart w:id="137" w:name="_Toc469921617"/>
      <w:bookmarkStart w:id="138" w:name="_Toc152045599"/>
      <w:bookmarkStart w:id="139" w:name="_Toc54258229"/>
      <w:bookmarkStart w:id="140" w:name="_Toc179632617"/>
      <w:bookmarkStart w:id="141" w:name="_Toc410648346"/>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79632630"/>
      <w:bookmarkStart w:id="152" w:name="_Toc152042390"/>
      <w:bookmarkStart w:id="153" w:name="_Toc144974580"/>
      <w:bookmarkStart w:id="154" w:name="_Toc152045612"/>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2391"/>
      <w:bookmarkStart w:id="156" w:name="_Toc152045613"/>
      <w:bookmarkStart w:id="157" w:name="_Toc179632631"/>
      <w:bookmarkStart w:id="158" w:name="_Toc14497458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5614"/>
      <w:bookmarkStart w:id="160" w:name="_Toc144974582"/>
      <w:bookmarkStart w:id="161" w:name="_Toc179632632"/>
      <w:bookmarkStart w:id="162" w:name="_Toc15204239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2393"/>
      <w:bookmarkStart w:id="164" w:name="_Toc179632633"/>
      <w:bookmarkStart w:id="165" w:name="_Toc144974583"/>
      <w:bookmarkStart w:id="166" w:name="_Toc152045615"/>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52045616"/>
      <w:bookmarkStart w:id="169" w:name="_Toc144974584"/>
      <w:bookmarkStart w:id="170" w:name="_Toc17963263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44974585"/>
      <w:bookmarkStart w:id="172" w:name="_Toc152042395"/>
      <w:bookmarkStart w:id="173" w:name="_Toc152045617"/>
      <w:bookmarkStart w:id="174" w:name="_Toc17963263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44974586"/>
      <w:bookmarkStart w:id="176" w:name="_Toc152042396"/>
      <w:bookmarkStart w:id="177" w:name="_Toc152045618"/>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79632637"/>
      <w:bookmarkStart w:id="181" w:name="_Toc15204239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2398"/>
      <w:bookmarkStart w:id="184" w:name="_Toc179632638"/>
      <w:bookmarkStart w:id="185" w:name="_Toc144974588"/>
      <w:bookmarkStart w:id="186" w:name="_Toc152045620"/>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5621"/>
      <w:bookmarkStart w:id="188" w:name="_Toc179632639"/>
      <w:bookmarkStart w:id="189" w:name="_Toc144974589"/>
      <w:bookmarkStart w:id="190" w:name="_Toc15204239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5622"/>
      <w:bookmarkStart w:id="192" w:name="_Toc179632640"/>
      <w:bookmarkStart w:id="193" w:name="_Toc152042400"/>
      <w:bookmarkStart w:id="194" w:name="_Toc14497459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44974591"/>
      <w:bookmarkStart w:id="196" w:name="_Toc179632641"/>
      <w:bookmarkStart w:id="197" w:name="_Toc152045623"/>
      <w:bookmarkStart w:id="198" w:name="_Toc15204240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52045624"/>
      <w:bookmarkStart w:id="200" w:name="_Toc152042402"/>
      <w:bookmarkStart w:id="201" w:name="_Toc144974592"/>
      <w:bookmarkStart w:id="202" w:name="_Toc17963264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2403"/>
      <w:bookmarkStart w:id="204" w:name="_Toc144974593"/>
      <w:bookmarkStart w:id="205" w:name="_Toc152045625"/>
      <w:bookmarkStart w:id="206" w:name="_Toc17963264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5626"/>
      <w:bookmarkStart w:id="208" w:name="_Toc152042404"/>
      <w:bookmarkStart w:id="209" w:name="_Toc179632644"/>
      <w:bookmarkStart w:id="210" w:name="_Toc14497459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52045627"/>
      <w:bookmarkStart w:id="213" w:name="_Toc152042405"/>
      <w:bookmarkStart w:id="214" w:name="_Toc14497459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2406"/>
      <w:bookmarkStart w:id="216" w:name="_Toc144974596"/>
      <w:bookmarkStart w:id="217" w:name="_Toc152045628"/>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5629"/>
      <w:bookmarkStart w:id="220" w:name="_Toc144974597"/>
      <w:bookmarkStart w:id="221" w:name="_Toc179632647"/>
      <w:bookmarkStart w:id="222" w:name="_Toc15204240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44974598"/>
      <w:bookmarkStart w:id="225" w:name="_Toc17963264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5631"/>
      <w:bookmarkStart w:id="228" w:name="_Toc179632649"/>
      <w:bookmarkStart w:id="229" w:name="_Toc144974599"/>
      <w:bookmarkStart w:id="230" w:name="_Toc15204240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2410"/>
      <w:bookmarkStart w:id="232" w:name="_Toc179632650"/>
      <w:bookmarkStart w:id="233" w:name="_Toc14497460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79632651"/>
      <w:bookmarkStart w:id="236" w:name="_Toc152045633"/>
      <w:bookmarkStart w:id="237" w:name="_Toc144974601"/>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79632652"/>
      <w:bookmarkStart w:id="240" w:name="_Toc152042412"/>
      <w:bookmarkStart w:id="241" w:name="_Toc144974602"/>
      <w:bookmarkStart w:id="242" w:name="_Toc152045634"/>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2413"/>
      <w:bookmarkStart w:id="244" w:name="_Toc152045635"/>
      <w:bookmarkStart w:id="245" w:name="_Toc179632653"/>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44974604"/>
      <w:bookmarkStart w:id="248" w:name="_Toc179632654"/>
      <w:bookmarkStart w:id="249" w:name="_Toc152042414"/>
      <w:bookmarkStart w:id="250" w:name="_Toc152045636"/>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52045637"/>
      <w:bookmarkStart w:id="253" w:name="_Toc144974605"/>
      <w:bookmarkStart w:id="254" w:name="_Toc17963265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52042416"/>
      <w:bookmarkStart w:id="257" w:name="_Toc152045638"/>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52045639"/>
      <w:bookmarkStart w:id="261" w:name="_Toc152042417"/>
      <w:bookmarkStart w:id="262" w:name="_Toc17963265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52042418"/>
      <w:bookmarkStart w:id="265" w:name="_Toc152045640"/>
      <w:bookmarkStart w:id="266" w:name="_Toc17963265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2419"/>
      <w:bookmarkStart w:id="268" w:name="_Toc179632659"/>
      <w:bookmarkStart w:id="269" w:name="_Toc14497460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44974610"/>
      <w:bookmarkStart w:id="272" w:name="_Toc152045642"/>
      <w:bookmarkStart w:id="273" w:name="_Toc15204242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79632661"/>
      <w:bookmarkStart w:id="277" w:name="_Toc152045643"/>
      <w:bookmarkStart w:id="278" w:name="_Toc15204242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44974612"/>
      <w:bookmarkStart w:id="280" w:name="_Toc152045644"/>
      <w:bookmarkStart w:id="281" w:name="_Toc152042422"/>
      <w:bookmarkStart w:id="282" w:name="_Toc17963266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79632663"/>
      <w:bookmarkStart w:id="284" w:name="_Toc152045645"/>
      <w:bookmarkStart w:id="285" w:name="_Toc152042423"/>
      <w:bookmarkStart w:id="286" w:name="_Toc14497461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44974614"/>
      <w:bookmarkStart w:id="289" w:name="_Toc152045646"/>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2425"/>
      <w:bookmarkStart w:id="292" w:name="_Toc152045647"/>
      <w:bookmarkStart w:id="293" w:name="_Toc144974615"/>
      <w:bookmarkStart w:id="294" w:name="_Toc17963266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52042426"/>
      <w:bookmarkStart w:id="297" w:name="_Toc17963266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79632667"/>
      <w:bookmarkStart w:id="300" w:name="_Toc152045649"/>
      <w:bookmarkStart w:id="301" w:name="_Toc152042427"/>
      <w:bookmarkStart w:id="302" w:name="_Toc14497461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79632668"/>
      <w:bookmarkStart w:id="304" w:name="_Toc144974618"/>
      <w:bookmarkStart w:id="305" w:name="_Toc152042428"/>
      <w:bookmarkStart w:id="306" w:name="_Toc152045650"/>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2429"/>
      <w:bookmarkStart w:id="308" w:name="_Toc144974619"/>
      <w:bookmarkStart w:id="309" w:name="_Toc179632669"/>
      <w:bookmarkStart w:id="310" w:name="_Toc152045651"/>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79632670"/>
      <w:bookmarkStart w:id="313" w:name="_Toc14497462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5653"/>
      <w:bookmarkStart w:id="316" w:name="_Toc152042431"/>
      <w:bookmarkStart w:id="317" w:name="_Toc14497462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2432"/>
      <w:bookmarkStart w:id="320" w:name="_Toc152045654"/>
      <w:bookmarkStart w:id="321" w:name="_Toc144974622"/>
      <w:bookmarkStart w:id="322" w:name="_Toc17963267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5655"/>
      <w:bookmarkStart w:id="324" w:name="_Toc144974623"/>
      <w:bookmarkStart w:id="325" w:name="_Toc152042433"/>
      <w:bookmarkStart w:id="326" w:name="_Toc17963267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2434"/>
      <w:bookmarkStart w:id="328" w:name="_Toc179632674"/>
      <w:bookmarkStart w:id="329" w:name="_Toc152045656"/>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52042435"/>
      <w:bookmarkStart w:id="333" w:name="_Toc152045657"/>
      <w:bookmarkStart w:id="334" w:name="_Toc14497462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5658"/>
      <w:bookmarkStart w:id="336" w:name="_Toc179632676"/>
      <w:bookmarkStart w:id="337" w:name="_Toc152042436"/>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79632677"/>
      <w:bookmarkStart w:id="340" w:name="_Toc152042437"/>
      <w:bookmarkStart w:id="341" w:name="_Toc152045659"/>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2438"/>
      <w:bookmarkStart w:id="344" w:name="_Toc152045660"/>
      <w:bookmarkStart w:id="345" w:name="_Toc144974628"/>
      <w:bookmarkStart w:id="346" w:name="_Toc17963267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79632679"/>
      <w:bookmarkStart w:id="349" w:name="_Toc152045661"/>
      <w:bookmarkStart w:id="350" w:name="_Toc15204243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79632680"/>
      <w:bookmarkStart w:id="353" w:name="_Toc144974630"/>
      <w:bookmarkStart w:id="354" w:name="_Toc152045662"/>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52045663"/>
      <w:bookmarkStart w:id="357" w:name="_Toc179632681"/>
      <w:bookmarkStart w:id="358" w:name="_Toc15204244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44974632"/>
      <w:bookmarkStart w:id="360" w:name="_Toc152045664"/>
      <w:bookmarkStart w:id="361" w:name="_Toc152042442"/>
      <w:bookmarkStart w:id="362" w:name="_Toc17963268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2443"/>
      <w:bookmarkStart w:id="364" w:name="_Toc179632683"/>
      <w:bookmarkStart w:id="365" w:name="_Toc152045665"/>
      <w:bookmarkStart w:id="366" w:name="_Toc14497463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5666"/>
      <w:bookmarkStart w:id="368" w:name="_Toc179632684"/>
      <w:bookmarkStart w:id="369" w:name="_Toc152042444"/>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5667"/>
      <w:bookmarkStart w:id="372" w:name="_Toc144974635"/>
      <w:bookmarkStart w:id="373" w:name="_Toc152042445"/>
      <w:bookmarkStart w:id="374" w:name="_Toc17963268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44974636"/>
      <w:bookmarkStart w:id="376" w:name="_Toc152042446"/>
      <w:bookmarkStart w:id="377" w:name="_Toc179632686"/>
      <w:bookmarkStart w:id="378" w:name="_Toc152045668"/>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2447"/>
      <w:bookmarkStart w:id="380" w:name="_Toc144974637"/>
      <w:bookmarkStart w:id="381" w:name="_Toc179632687"/>
      <w:bookmarkStart w:id="382" w:name="_Toc152045669"/>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52042448"/>
      <w:bookmarkStart w:id="385" w:name="_Toc152045670"/>
      <w:bookmarkStart w:id="386" w:name="_Toc14497463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79632689"/>
      <w:bookmarkStart w:id="388" w:name="_Toc152042449"/>
      <w:bookmarkStart w:id="389" w:name="_Toc152045671"/>
      <w:bookmarkStart w:id="390" w:name="_Toc14497463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52042450"/>
      <w:bookmarkStart w:id="392" w:name="_Toc179632690"/>
      <w:bookmarkStart w:id="393" w:name="_Toc14497464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52045673"/>
      <w:bookmarkStart w:id="396" w:name="_Toc152042451"/>
      <w:bookmarkStart w:id="397" w:name="_Toc179632691"/>
      <w:bookmarkStart w:id="398" w:name="_Toc14497464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44974642"/>
      <w:bookmarkStart w:id="400" w:name="_Toc179632692"/>
      <w:bookmarkStart w:id="401" w:name="_Toc152045674"/>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79632693"/>
      <w:bookmarkStart w:id="404" w:name="_Toc152042453"/>
      <w:bookmarkStart w:id="405" w:name="_Toc152045675"/>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5676"/>
      <w:bookmarkStart w:id="408" w:name="_Toc152042454"/>
      <w:bookmarkStart w:id="409" w:name="_Toc144974644"/>
      <w:bookmarkStart w:id="410" w:name="_Toc17963269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5677"/>
      <w:bookmarkStart w:id="412" w:name="_Toc179632695"/>
      <w:bookmarkStart w:id="413" w:name="_Toc144974645"/>
      <w:bookmarkStart w:id="414" w:name="_Toc15204245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79632696"/>
      <w:bookmarkStart w:id="416" w:name="_Toc152042456"/>
      <w:bookmarkStart w:id="417" w:name="_Toc152045678"/>
      <w:bookmarkStart w:id="418" w:name="_Toc14497464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5679"/>
      <w:bookmarkStart w:id="420" w:name="_Toc144974647"/>
      <w:bookmarkStart w:id="421" w:name="_Toc179632697"/>
      <w:bookmarkStart w:id="422" w:name="_Toc15204245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52042458"/>
      <w:bookmarkStart w:id="425" w:name="_Toc152045680"/>
      <w:bookmarkStart w:id="426" w:name="_Toc17963269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44974649"/>
      <w:bookmarkStart w:id="428" w:name="_Toc179632699"/>
      <w:bookmarkStart w:id="429" w:name="_Toc152042459"/>
      <w:bookmarkStart w:id="430" w:name="_Toc152045681"/>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5682"/>
      <w:bookmarkStart w:id="432" w:name="_Toc179632700"/>
      <w:bookmarkStart w:id="433" w:name="_Toc152042460"/>
      <w:bookmarkStart w:id="434" w:name="_Toc14497465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5683"/>
      <w:bookmarkStart w:id="436" w:name="_Toc152042461"/>
      <w:bookmarkStart w:id="437" w:name="_Toc179632701"/>
      <w:bookmarkStart w:id="438" w:name="_Toc14497465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79632702"/>
      <w:bookmarkStart w:id="441" w:name="_Toc152045684"/>
      <w:bookmarkStart w:id="442" w:name="_Toc15204246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44974653"/>
      <w:bookmarkStart w:id="444" w:name="_Toc152045685"/>
      <w:bookmarkStart w:id="445" w:name="_Toc179632703"/>
      <w:bookmarkStart w:id="446" w:name="_Toc15204246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5686"/>
      <w:bookmarkStart w:id="448" w:name="_Toc144974654"/>
      <w:bookmarkStart w:id="449" w:name="_Toc179632704"/>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79632705"/>
      <w:bookmarkStart w:id="453" w:name="_Toc144974655"/>
      <w:bookmarkStart w:id="454" w:name="_Toc152045687"/>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5688"/>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5689"/>
      <w:bookmarkStart w:id="461" w:name="_Toc152042467"/>
      <w:bookmarkStart w:id="462" w:name="_Toc144974658"/>
      <w:bookmarkStart w:id="463" w:name="_Toc17963270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79632708"/>
      <w:bookmarkStart w:id="466" w:name="_Toc15204246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2469"/>
      <w:bookmarkStart w:id="469" w:name="_Toc152045691"/>
      <w:bookmarkStart w:id="470" w:name="_Toc144974660"/>
      <w:bookmarkStart w:id="471" w:name="_Toc17963270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5692"/>
      <w:bookmarkStart w:id="473" w:name="_Toc179632710"/>
      <w:bookmarkStart w:id="474" w:name="_Toc152042470"/>
      <w:bookmarkStart w:id="475" w:name="_Toc144974661"/>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44974662"/>
      <w:bookmarkStart w:id="478" w:name="_Toc152042471"/>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2472"/>
      <w:bookmarkStart w:id="481" w:name="_Toc144974663"/>
      <w:bookmarkStart w:id="482" w:name="_Toc152045694"/>
      <w:bookmarkStart w:id="483" w:name="_Toc17963271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44974664"/>
      <w:bookmarkStart w:id="486" w:name="_Toc152042473"/>
      <w:bookmarkStart w:id="487" w:name="_Toc17963271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44974665"/>
      <w:bookmarkStart w:id="489" w:name="_Toc152045696"/>
      <w:bookmarkStart w:id="490" w:name="_Toc152042474"/>
      <w:bookmarkStart w:id="491" w:name="_Toc17963271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44974666"/>
      <w:bookmarkStart w:id="494" w:name="_Toc179632715"/>
      <w:bookmarkStart w:id="495" w:name="_Toc152045697"/>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44974667"/>
      <w:bookmarkStart w:id="497" w:name="_Toc179632716"/>
      <w:bookmarkStart w:id="498" w:name="_Toc152042476"/>
      <w:bookmarkStart w:id="499" w:name="_Toc152045698"/>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5699"/>
      <w:bookmarkStart w:id="501" w:name="_Toc152042477"/>
      <w:bookmarkStart w:id="502" w:name="_Toc179632717"/>
      <w:bookmarkStart w:id="503" w:name="_Toc144974668"/>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44974669"/>
      <w:bookmarkStart w:id="505" w:name="_Toc179632718"/>
      <w:bookmarkStart w:id="506" w:name="_Toc152042478"/>
      <w:bookmarkStart w:id="507" w:name="_Toc152045700"/>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52042479"/>
      <w:bookmarkStart w:id="510" w:name="_Toc179632719"/>
      <w:bookmarkStart w:id="511" w:name="_Toc152045701"/>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44974671"/>
      <w:bookmarkStart w:id="513" w:name="_Toc152042480"/>
      <w:bookmarkStart w:id="514" w:name="_Toc152045702"/>
      <w:bookmarkStart w:id="515" w:name="_Toc17963272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79632721"/>
      <w:bookmarkStart w:id="518" w:name="_Toc144974672"/>
      <w:bookmarkStart w:id="519" w:name="_Toc152045703"/>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52042482"/>
      <w:bookmarkStart w:id="521" w:name="_Toc144974673"/>
      <w:bookmarkStart w:id="522" w:name="_Toc179632722"/>
      <w:bookmarkStart w:id="523" w:name="_Toc152045704"/>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79632723"/>
      <w:bookmarkStart w:id="525" w:name="_Toc144974674"/>
      <w:bookmarkStart w:id="526" w:name="_Toc152045705"/>
      <w:bookmarkStart w:id="527" w:name="_Toc15204248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44974675"/>
      <w:bookmarkStart w:id="529" w:name="_Toc179632724"/>
      <w:bookmarkStart w:id="530" w:name="_Toc152045706"/>
      <w:bookmarkStart w:id="531" w:name="_Toc15204248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44974676"/>
      <w:bookmarkStart w:id="533" w:name="_Toc179632725"/>
      <w:bookmarkStart w:id="534" w:name="_Toc152042485"/>
      <w:bookmarkStart w:id="535" w:name="_Toc152045707"/>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5708"/>
      <w:bookmarkStart w:id="537" w:name="_Toc179632726"/>
      <w:bookmarkStart w:id="538" w:name="_Toc152042486"/>
      <w:bookmarkStart w:id="539" w:name="_Toc144974677"/>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5709"/>
      <w:bookmarkStart w:id="541" w:name="_Toc144974678"/>
      <w:bookmarkStart w:id="542" w:name="_Toc179632727"/>
      <w:bookmarkStart w:id="543" w:name="_Toc15204248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2488"/>
      <w:bookmarkStart w:id="545" w:name="_Toc144974679"/>
      <w:bookmarkStart w:id="546" w:name="_Toc179632728"/>
      <w:bookmarkStart w:id="547" w:name="_Toc152045710"/>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5711"/>
      <w:bookmarkStart w:id="549" w:name="_Toc179632729"/>
      <w:bookmarkStart w:id="550" w:name="_Toc152042489"/>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5712"/>
      <w:bookmarkStart w:id="553" w:name="_Toc144974681"/>
      <w:bookmarkStart w:id="554" w:name="_Toc179632730"/>
      <w:bookmarkStart w:id="555" w:name="_Toc15204249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79632731"/>
      <w:bookmarkStart w:id="558" w:name="_Toc152045713"/>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44974683"/>
      <w:bookmarkStart w:id="561" w:name="_Toc179632732"/>
      <w:bookmarkStart w:id="562" w:name="_Toc152042492"/>
      <w:bookmarkStart w:id="563" w:name="_Toc152045714"/>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2493"/>
      <w:bookmarkStart w:id="565" w:name="_Toc144974684"/>
      <w:bookmarkStart w:id="566" w:name="_Toc179632733"/>
      <w:bookmarkStart w:id="567" w:name="_Toc152045715"/>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79632734"/>
      <w:bookmarkStart w:id="570" w:name="_Toc152042494"/>
      <w:bookmarkStart w:id="571" w:name="_Toc152045716"/>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5717"/>
      <w:bookmarkStart w:id="575" w:name="_Toc152042496"/>
      <w:bookmarkStart w:id="576" w:name="_Toc144974688"/>
      <w:bookmarkStart w:id="577" w:name="_Toc179632735"/>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2497"/>
      <w:bookmarkStart w:id="579" w:name="_Toc152045718"/>
      <w:bookmarkStart w:id="580" w:name="_Toc144974689"/>
      <w:bookmarkStart w:id="581" w:name="_Toc179632736"/>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44974690"/>
      <w:bookmarkStart w:id="584" w:name="_Toc152045719"/>
      <w:bookmarkStart w:id="585" w:name="_Toc152042498"/>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44974691"/>
      <w:bookmarkStart w:id="588" w:name="_Toc152042499"/>
      <w:bookmarkStart w:id="589" w:name="_Toc152045720"/>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52042500"/>
      <w:bookmarkStart w:id="592" w:name="_Toc152045721"/>
      <w:bookmarkStart w:id="593" w:name="_Toc144974692"/>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5722"/>
      <w:bookmarkStart w:id="595" w:name="_Toc152042501"/>
      <w:bookmarkStart w:id="596" w:name="_Toc144974693"/>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2502"/>
      <w:bookmarkStart w:id="599" w:name="_Toc179632741"/>
      <w:bookmarkStart w:id="600" w:name="_Toc144974694"/>
      <w:bookmarkStart w:id="601" w:name="_Toc152045723"/>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2503"/>
      <w:bookmarkStart w:id="604" w:name="_Toc152045724"/>
      <w:bookmarkStart w:id="605" w:name="_Toc144974695"/>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5725"/>
      <w:bookmarkStart w:id="607" w:name="_Toc179632743"/>
      <w:bookmarkStart w:id="608" w:name="_Toc144974696"/>
      <w:bookmarkStart w:id="609" w:name="_Toc152042504"/>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5726"/>
      <w:bookmarkStart w:id="611" w:name="_Toc152042505"/>
      <w:bookmarkStart w:id="612" w:name="_Toc144974697"/>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79632745"/>
      <w:bookmarkStart w:id="615" w:name="_Toc152042506"/>
      <w:bookmarkStart w:id="616" w:name="_Toc144974698"/>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44974699"/>
      <w:bookmarkStart w:id="619" w:name="_Toc179632746"/>
      <w:bookmarkStart w:id="620" w:name="_Toc152045728"/>
      <w:bookmarkStart w:id="621" w:name="_Toc152042507"/>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44974700"/>
      <w:bookmarkStart w:id="624" w:name="_Toc179632747"/>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44974701"/>
      <w:bookmarkStart w:id="627" w:name="_Toc152042509"/>
      <w:bookmarkStart w:id="628" w:name="_Toc152045730"/>
      <w:bookmarkStart w:id="629" w:name="_Toc179632748"/>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44974702"/>
      <w:bookmarkStart w:id="632" w:name="_Toc152045731"/>
      <w:bookmarkStart w:id="633" w:name="_Toc152042510"/>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79632750"/>
      <w:bookmarkStart w:id="635" w:name="_Toc152045732"/>
      <w:bookmarkStart w:id="636" w:name="_Toc152042511"/>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5733"/>
      <w:bookmarkStart w:id="639" w:name="_Toc152042512"/>
      <w:bookmarkStart w:id="640" w:name="_Toc144974704"/>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44974705"/>
      <w:bookmarkStart w:id="643" w:name="_Toc152045734"/>
      <w:bookmarkStart w:id="644" w:name="_Toc179632752"/>
      <w:bookmarkStart w:id="645" w:name="_Toc152042513"/>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79632753"/>
      <w:bookmarkStart w:id="647" w:name="_Toc144974706"/>
      <w:bookmarkStart w:id="648" w:name="_Toc152045735"/>
      <w:bookmarkStart w:id="649" w:name="_Toc152042514"/>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5736"/>
      <w:bookmarkStart w:id="651" w:name="_Toc179632754"/>
      <w:bookmarkStart w:id="652" w:name="_Toc152042515"/>
      <w:bookmarkStart w:id="653" w:name="_Toc144974707"/>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52045737"/>
      <w:bookmarkStart w:id="656" w:name="_Toc152042516"/>
      <w:bookmarkStart w:id="657" w:name="_Toc144974708"/>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79632756"/>
      <w:bookmarkStart w:id="659" w:name="_Toc152045738"/>
      <w:bookmarkStart w:id="660" w:name="_Toc152042517"/>
      <w:bookmarkStart w:id="661" w:name="_Toc144974709"/>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2518"/>
      <w:bookmarkStart w:id="663" w:name="_Toc144974710"/>
      <w:bookmarkStart w:id="664" w:name="_Toc179632757"/>
      <w:bookmarkStart w:id="665" w:name="_Toc152045739"/>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79632758"/>
      <w:bookmarkStart w:id="667" w:name="_Toc152045740"/>
      <w:bookmarkStart w:id="668" w:name="_Toc152042519"/>
      <w:bookmarkStart w:id="669" w:name="_Toc144974711"/>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52042520"/>
      <w:bookmarkStart w:id="672" w:name="_Toc152045741"/>
      <w:bookmarkStart w:id="673" w:name="_Toc179632759"/>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5742"/>
      <w:bookmarkStart w:id="675" w:name="_Toc144974713"/>
      <w:bookmarkStart w:id="676" w:name="_Toc152042521"/>
      <w:bookmarkStart w:id="677" w:name="_Toc179632760"/>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5743"/>
      <w:bookmarkStart w:id="679" w:name="_Toc152042522"/>
      <w:bookmarkStart w:id="680" w:name="_Toc179632761"/>
      <w:bookmarkStart w:id="681" w:name="_Toc144974714"/>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79632762"/>
      <w:bookmarkStart w:id="684" w:name="_Toc144974715"/>
      <w:bookmarkStart w:id="685" w:name="_Toc152045744"/>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52045745"/>
      <w:bookmarkStart w:id="688" w:name="_Toc179632763"/>
      <w:bookmarkStart w:id="689" w:name="_Toc152042524"/>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2525"/>
      <w:bookmarkStart w:id="691" w:name="_Toc144974717"/>
      <w:bookmarkStart w:id="692" w:name="_Toc179632764"/>
      <w:bookmarkStart w:id="693" w:name="_Toc152045746"/>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5747"/>
      <w:bookmarkStart w:id="695" w:name="_Toc179632765"/>
      <w:bookmarkStart w:id="696" w:name="_Toc144974718"/>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52045748"/>
      <w:bookmarkStart w:id="700" w:name="_Toc179632766"/>
      <w:bookmarkStart w:id="701" w:name="_Toc144974719"/>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44974720"/>
      <w:bookmarkStart w:id="703" w:name="_Toc152045749"/>
      <w:bookmarkStart w:id="704" w:name="_Toc179632767"/>
      <w:bookmarkStart w:id="705" w:name="_Toc152042528"/>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2529"/>
      <w:bookmarkStart w:id="707" w:name="_Toc144974721"/>
      <w:bookmarkStart w:id="708" w:name="_Toc152045750"/>
      <w:bookmarkStart w:id="709" w:name="_Toc179632768"/>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5751"/>
      <w:bookmarkStart w:id="711" w:name="_Toc144974722"/>
      <w:bookmarkStart w:id="712" w:name="_Toc179632769"/>
      <w:bookmarkStart w:id="713" w:name="_Toc152042530"/>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52042531"/>
      <w:bookmarkStart w:id="716" w:name="_Toc144974723"/>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5753"/>
      <w:bookmarkStart w:id="719" w:name="_Toc152042532"/>
      <w:bookmarkStart w:id="720" w:name="_Toc179632771"/>
      <w:bookmarkStart w:id="721" w:name="_Toc144974724"/>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5754"/>
      <w:bookmarkStart w:id="723" w:name="_Toc179632772"/>
      <w:bookmarkStart w:id="724" w:name="_Toc144974725"/>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44974726"/>
      <w:bookmarkStart w:id="727" w:name="_Toc152042534"/>
      <w:bookmarkStart w:id="728" w:name="_Toc179632773"/>
      <w:bookmarkStart w:id="729" w:name="_Toc152045755"/>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52045756"/>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79632775"/>
      <w:bookmarkStart w:id="734" w:name="_Toc152045757"/>
      <w:bookmarkStart w:id="735" w:name="_Toc152042536"/>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5758"/>
      <w:bookmarkStart w:id="739" w:name="_Toc144974728"/>
      <w:bookmarkStart w:id="740" w:name="_Toc152042537"/>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44974729"/>
      <w:bookmarkStart w:id="742" w:name="_Toc152042538"/>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44974730"/>
      <w:bookmarkStart w:id="747" w:name="_Toc179632778"/>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2540"/>
      <w:bookmarkStart w:id="750" w:name="_Toc179632779"/>
      <w:bookmarkStart w:id="751" w:name="_Toc144974731"/>
      <w:bookmarkStart w:id="752" w:name="_Toc15204576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5762"/>
      <w:bookmarkStart w:id="754" w:name="_Toc179632780"/>
      <w:bookmarkStart w:id="755" w:name="_Toc152042541"/>
      <w:bookmarkStart w:id="756" w:name="_Toc14497473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5763"/>
      <w:bookmarkStart w:id="758" w:name="_Toc179632781"/>
      <w:bookmarkStart w:id="759" w:name="_Toc152042542"/>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79632782"/>
      <w:bookmarkStart w:id="762" w:name="_Toc144974734"/>
      <w:bookmarkStart w:id="763" w:name="_Toc152042543"/>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52042544"/>
      <w:bookmarkStart w:id="767" w:name="_Toc179632783"/>
      <w:bookmarkStart w:id="768" w:name="_Toc15204576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7B07FDE8">
      <w:pPr>
        <w:spacing w:before="182" w:line="220" w:lineRule="auto"/>
        <w:ind w:left="3550"/>
        <w:rPr>
          <w:rFonts w:ascii="宋体" w:hAnsi="宋体" w:eastAsia="宋体" w:cs="宋体"/>
          <w:sz w:val="36"/>
          <w:szCs w:val="36"/>
        </w:rPr>
      </w:pPr>
      <w:r>
        <w:rPr>
          <w:rFonts w:ascii="宋体" w:hAnsi="宋体" w:eastAsia="宋体" w:cs="宋体"/>
          <w:b/>
          <w:bCs/>
          <w:spacing w:val="-6"/>
          <w:sz w:val="36"/>
          <w:szCs w:val="36"/>
        </w:rPr>
        <w:t>工程量清单汇总表</w:t>
      </w:r>
    </w:p>
    <w:p w14:paraId="222A8481">
      <w:pPr>
        <w:pStyle w:val="34"/>
      </w:pPr>
    </w:p>
    <w:p w14:paraId="027270EF">
      <w:pPr>
        <w:spacing w:before="65" w:line="231" w:lineRule="auto"/>
        <w:jc w:val="right"/>
        <w:rPr>
          <w:rFonts w:ascii="宋体" w:hAnsi="宋体" w:eastAsia="宋体" w:cs="宋体"/>
          <w:sz w:val="20"/>
          <w:szCs w:val="20"/>
        </w:rPr>
      </w:pPr>
      <w:r>
        <w:rPr>
          <w:rFonts w:ascii="宋体" w:hAnsi="宋体" w:eastAsia="宋体" w:cs="宋体"/>
          <w:position w:val="1"/>
          <w:sz w:val="20"/>
          <w:szCs w:val="20"/>
        </w:rPr>
        <w:t xml:space="preserve">合同段：金岗村农业基础设施建设工程                              </w:t>
      </w:r>
      <w:r>
        <w:rPr>
          <w:rFonts w:ascii="宋体" w:hAnsi="宋体" w:eastAsia="宋体" w:cs="宋体"/>
          <w:spacing w:val="-1"/>
          <w:position w:val="1"/>
          <w:sz w:val="20"/>
          <w:szCs w:val="20"/>
        </w:rPr>
        <w:t xml:space="preserve">                           </w:t>
      </w:r>
      <w:r>
        <w:rPr>
          <w:rFonts w:ascii="宋体" w:hAnsi="宋体" w:eastAsia="宋体" w:cs="宋体"/>
          <w:spacing w:val="-1"/>
          <w:position w:val="-8"/>
          <w:sz w:val="20"/>
          <w:szCs w:val="20"/>
        </w:rPr>
        <w:t>标表1</w:t>
      </w:r>
    </w:p>
    <w:p w14:paraId="0C673E13">
      <w:pPr>
        <w:spacing w:line="127" w:lineRule="exact"/>
      </w:pPr>
    </w:p>
    <w:tbl>
      <w:tblPr>
        <w:tblStyle w:val="1912"/>
        <w:tblW w:w="96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187"/>
        <w:gridCol w:w="4635"/>
        <w:gridCol w:w="1943"/>
      </w:tblGrid>
      <w:tr w14:paraId="6BFCA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894" w:type="dxa"/>
            <w:vAlign w:val="top"/>
          </w:tcPr>
          <w:p w14:paraId="46859E55">
            <w:pPr>
              <w:pStyle w:val="361"/>
              <w:spacing w:before="264" w:line="221" w:lineRule="auto"/>
              <w:ind w:left="235"/>
            </w:pPr>
            <w:r>
              <w:rPr>
                <w:spacing w:val="-2"/>
              </w:rPr>
              <w:t>序号</w:t>
            </w:r>
          </w:p>
        </w:tc>
        <w:tc>
          <w:tcPr>
            <w:tcW w:w="2187" w:type="dxa"/>
            <w:vAlign w:val="top"/>
          </w:tcPr>
          <w:p w14:paraId="3573F0BE">
            <w:pPr>
              <w:pStyle w:val="361"/>
              <w:spacing w:before="261" w:line="219" w:lineRule="auto"/>
              <w:ind w:left="881"/>
            </w:pPr>
            <w:r>
              <w:rPr>
                <w:spacing w:val="3"/>
              </w:rPr>
              <w:t>章次</w:t>
            </w:r>
          </w:p>
        </w:tc>
        <w:tc>
          <w:tcPr>
            <w:tcW w:w="4635" w:type="dxa"/>
            <w:vAlign w:val="top"/>
          </w:tcPr>
          <w:p w14:paraId="0DCC1E22">
            <w:pPr>
              <w:pStyle w:val="361"/>
              <w:spacing w:before="261" w:line="219" w:lineRule="auto"/>
              <w:ind w:left="1914"/>
            </w:pPr>
            <w:r>
              <w:rPr>
                <w:spacing w:val="-2"/>
              </w:rPr>
              <w:t>科目名称</w:t>
            </w:r>
          </w:p>
        </w:tc>
        <w:tc>
          <w:tcPr>
            <w:tcW w:w="1943" w:type="dxa"/>
            <w:vAlign w:val="top"/>
          </w:tcPr>
          <w:p w14:paraId="7B640134">
            <w:pPr>
              <w:pStyle w:val="361"/>
              <w:spacing w:before="263" w:line="219" w:lineRule="auto"/>
              <w:ind w:left="499"/>
            </w:pPr>
            <w:r>
              <w:rPr>
                <w:spacing w:val="8"/>
              </w:rPr>
              <w:t>金额(元)</w:t>
            </w:r>
          </w:p>
        </w:tc>
      </w:tr>
      <w:tr w14:paraId="68A597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2DAC8628">
            <w:pPr>
              <w:pStyle w:val="361"/>
              <w:spacing w:before="279" w:line="241" w:lineRule="auto"/>
              <w:ind w:left="384"/>
            </w:pPr>
            <w:r>
              <w:t>1</w:t>
            </w:r>
          </w:p>
        </w:tc>
        <w:tc>
          <w:tcPr>
            <w:tcW w:w="2187" w:type="dxa"/>
            <w:vAlign w:val="top"/>
          </w:tcPr>
          <w:p w14:paraId="0B78EB1E">
            <w:pPr>
              <w:pStyle w:val="361"/>
              <w:spacing w:before="278"/>
              <w:ind w:left="930"/>
            </w:pPr>
            <w:r>
              <w:rPr>
                <w:spacing w:val="-6"/>
              </w:rPr>
              <w:t>100</w:t>
            </w:r>
          </w:p>
        </w:tc>
        <w:tc>
          <w:tcPr>
            <w:tcW w:w="4635" w:type="dxa"/>
            <w:vAlign w:val="top"/>
          </w:tcPr>
          <w:p w14:paraId="3BA53CE0">
            <w:pPr>
              <w:pStyle w:val="361"/>
              <w:spacing w:before="259" w:line="220" w:lineRule="auto"/>
              <w:ind w:left="2054"/>
            </w:pPr>
            <w:r>
              <w:rPr>
                <w:spacing w:val="-7"/>
              </w:rPr>
              <w:t>总</w:t>
            </w:r>
            <w:r>
              <w:rPr>
                <w:spacing w:val="63"/>
              </w:rPr>
              <w:t xml:space="preserve"> </w:t>
            </w:r>
            <w:r>
              <w:rPr>
                <w:spacing w:val="-7"/>
              </w:rPr>
              <w:t>则</w:t>
            </w:r>
          </w:p>
        </w:tc>
        <w:tc>
          <w:tcPr>
            <w:tcW w:w="1943" w:type="dxa"/>
            <w:vAlign w:val="top"/>
          </w:tcPr>
          <w:p w14:paraId="0FA4DC8E">
            <w:pPr>
              <w:rPr>
                <w:rFonts w:ascii="Arial"/>
                <w:sz w:val="21"/>
              </w:rPr>
            </w:pPr>
          </w:p>
        </w:tc>
      </w:tr>
      <w:tr w14:paraId="525BC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5AEF21F3">
            <w:pPr>
              <w:pStyle w:val="361"/>
              <w:spacing w:before="279" w:line="241" w:lineRule="auto"/>
              <w:ind w:left="384"/>
            </w:pPr>
            <w:r>
              <w:t>2</w:t>
            </w:r>
          </w:p>
        </w:tc>
        <w:tc>
          <w:tcPr>
            <w:tcW w:w="2187" w:type="dxa"/>
            <w:vAlign w:val="top"/>
          </w:tcPr>
          <w:p w14:paraId="69DCDFB0">
            <w:pPr>
              <w:pStyle w:val="361"/>
              <w:spacing w:before="278"/>
              <w:ind w:left="930"/>
            </w:pPr>
            <w:r>
              <w:rPr>
                <w:spacing w:val="-3"/>
              </w:rPr>
              <w:t>200</w:t>
            </w:r>
          </w:p>
        </w:tc>
        <w:tc>
          <w:tcPr>
            <w:tcW w:w="4635" w:type="dxa"/>
            <w:vAlign w:val="top"/>
          </w:tcPr>
          <w:p w14:paraId="73ECDAAF">
            <w:pPr>
              <w:pStyle w:val="361"/>
              <w:spacing w:before="259" w:line="219" w:lineRule="auto"/>
              <w:ind w:left="2054"/>
            </w:pPr>
            <w:r>
              <w:rPr>
                <w:spacing w:val="-5"/>
              </w:rPr>
              <w:t>路</w:t>
            </w:r>
            <w:r>
              <w:rPr>
                <w:spacing w:val="45"/>
              </w:rPr>
              <w:t xml:space="preserve"> </w:t>
            </w:r>
            <w:r>
              <w:rPr>
                <w:spacing w:val="-5"/>
              </w:rPr>
              <w:t>基</w:t>
            </w:r>
          </w:p>
        </w:tc>
        <w:tc>
          <w:tcPr>
            <w:tcW w:w="1943" w:type="dxa"/>
            <w:vAlign w:val="top"/>
          </w:tcPr>
          <w:p w14:paraId="309D1CAF">
            <w:pPr>
              <w:rPr>
                <w:rFonts w:ascii="Arial"/>
                <w:sz w:val="21"/>
              </w:rPr>
            </w:pPr>
          </w:p>
        </w:tc>
      </w:tr>
      <w:tr w14:paraId="2A6B3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5411068">
            <w:pPr>
              <w:pStyle w:val="361"/>
              <w:spacing w:before="279"/>
              <w:ind w:left="384"/>
            </w:pPr>
            <w:r>
              <w:t>3</w:t>
            </w:r>
          </w:p>
        </w:tc>
        <w:tc>
          <w:tcPr>
            <w:tcW w:w="2187" w:type="dxa"/>
            <w:vAlign w:val="top"/>
          </w:tcPr>
          <w:p w14:paraId="7150FE13">
            <w:pPr>
              <w:pStyle w:val="361"/>
              <w:spacing w:before="279"/>
              <w:ind w:left="930"/>
            </w:pPr>
            <w:r>
              <w:rPr>
                <w:spacing w:val="-3"/>
              </w:rPr>
              <w:t>300</w:t>
            </w:r>
          </w:p>
        </w:tc>
        <w:tc>
          <w:tcPr>
            <w:tcW w:w="4635" w:type="dxa"/>
            <w:vAlign w:val="top"/>
          </w:tcPr>
          <w:p w14:paraId="159507EF">
            <w:pPr>
              <w:pStyle w:val="361"/>
              <w:spacing w:before="260" w:line="219" w:lineRule="auto"/>
              <w:ind w:left="2054"/>
            </w:pPr>
            <w:r>
              <w:rPr>
                <w:spacing w:val="-5"/>
              </w:rPr>
              <w:t>路</w:t>
            </w:r>
            <w:r>
              <w:rPr>
                <w:spacing w:val="46"/>
              </w:rPr>
              <w:t xml:space="preserve"> </w:t>
            </w:r>
            <w:r>
              <w:rPr>
                <w:spacing w:val="-5"/>
              </w:rPr>
              <w:t>面</w:t>
            </w:r>
          </w:p>
        </w:tc>
        <w:tc>
          <w:tcPr>
            <w:tcW w:w="1943" w:type="dxa"/>
            <w:vAlign w:val="top"/>
          </w:tcPr>
          <w:p w14:paraId="37C50346">
            <w:pPr>
              <w:rPr>
                <w:rFonts w:ascii="Arial"/>
                <w:sz w:val="21"/>
              </w:rPr>
            </w:pPr>
          </w:p>
        </w:tc>
      </w:tr>
      <w:tr w14:paraId="62669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0B2F8DA">
            <w:pPr>
              <w:pStyle w:val="361"/>
              <w:spacing w:before="281" w:line="241" w:lineRule="auto"/>
              <w:ind w:left="384"/>
            </w:pPr>
            <w:r>
              <w:t>4</w:t>
            </w:r>
          </w:p>
        </w:tc>
        <w:tc>
          <w:tcPr>
            <w:tcW w:w="2187" w:type="dxa"/>
            <w:vAlign w:val="top"/>
          </w:tcPr>
          <w:p w14:paraId="019F3FD0">
            <w:pPr>
              <w:pStyle w:val="361"/>
              <w:spacing w:before="280"/>
              <w:ind w:left="930"/>
            </w:pPr>
            <w:r>
              <w:rPr>
                <w:spacing w:val="-2"/>
              </w:rPr>
              <w:t>400</w:t>
            </w:r>
          </w:p>
        </w:tc>
        <w:tc>
          <w:tcPr>
            <w:tcW w:w="4635" w:type="dxa"/>
            <w:vAlign w:val="top"/>
          </w:tcPr>
          <w:p w14:paraId="75F17356">
            <w:pPr>
              <w:pStyle w:val="361"/>
              <w:spacing w:before="261" w:line="219" w:lineRule="auto"/>
              <w:ind w:left="1813"/>
            </w:pPr>
            <w:r>
              <w:rPr>
                <w:spacing w:val="2"/>
              </w:rPr>
              <w:t>桥梁、涵洞</w:t>
            </w:r>
          </w:p>
        </w:tc>
        <w:tc>
          <w:tcPr>
            <w:tcW w:w="1943" w:type="dxa"/>
            <w:vAlign w:val="top"/>
          </w:tcPr>
          <w:p w14:paraId="76124199">
            <w:pPr>
              <w:rPr>
                <w:rFonts w:ascii="Arial"/>
                <w:sz w:val="21"/>
              </w:rPr>
            </w:pPr>
          </w:p>
        </w:tc>
      </w:tr>
      <w:tr w14:paraId="04E39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6E0EF267">
            <w:pPr>
              <w:pStyle w:val="361"/>
              <w:spacing w:before="281"/>
              <w:ind w:left="384"/>
            </w:pPr>
            <w:r>
              <w:t>5</w:t>
            </w:r>
          </w:p>
        </w:tc>
        <w:tc>
          <w:tcPr>
            <w:tcW w:w="2187" w:type="dxa"/>
            <w:vAlign w:val="top"/>
          </w:tcPr>
          <w:p w14:paraId="19CF92C0">
            <w:pPr>
              <w:pStyle w:val="361"/>
              <w:spacing w:before="281"/>
              <w:ind w:left="930"/>
            </w:pPr>
            <w:r>
              <w:rPr>
                <w:spacing w:val="-3"/>
              </w:rPr>
              <w:t>500</w:t>
            </w:r>
          </w:p>
        </w:tc>
        <w:tc>
          <w:tcPr>
            <w:tcW w:w="4635" w:type="dxa"/>
            <w:vAlign w:val="top"/>
          </w:tcPr>
          <w:p w14:paraId="3563F437">
            <w:pPr>
              <w:pStyle w:val="361"/>
              <w:spacing w:before="264" w:line="221" w:lineRule="auto"/>
              <w:ind w:left="2054"/>
            </w:pPr>
            <w:r>
              <w:rPr>
                <w:spacing w:val="-9"/>
              </w:rPr>
              <w:t>隧</w:t>
            </w:r>
            <w:r>
              <w:rPr>
                <w:spacing w:val="54"/>
              </w:rPr>
              <w:t xml:space="preserve"> </w:t>
            </w:r>
            <w:r>
              <w:rPr>
                <w:spacing w:val="-9"/>
              </w:rPr>
              <w:t>道</w:t>
            </w:r>
          </w:p>
        </w:tc>
        <w:tc>
          <w:tcPr>
            <w:tcW w:w="1943" w:type="dxa"/>
            <w:vAlign w:val="top"/>
          </w:tcPr>
          <w:p w14:paraId="15298650">
            <w:pPr>
              <w:rPr>
                <w:rFonts w:ascii="Arial"/>
                <w:sz w:val="21"/>
              </w:rPr>
            </w:pPr>
          </w:p>
        </w:tc>
      </w:tr>
      <w:tr w14:paraId="6BB318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3D51EF47">
            <w:pPr>
              <w:pStyle w:val="361"/>
              <w:spacing w:before="271"/>
              <w:ind w:left="384"/>
            </w:pPr>
            <w:r>
              <w:t>6</w:t>
            </w:r>
          </w:p>
        </w:tc>
        <w:tc>
          <w:tcPr>
            <w:tcW w:w="2187" w:type="dxa"/>
            <w:vAlign w:val="top"/>
          </w:tcPr>
          <w:p w14:paraId="77EAFA8C">
            <w:pPr>
              <w:pStyle w:val="361"/>
              <w:spacing w:before="271"/>
              <w:ind w:left="930"/>
            </w:pPr>
            <w:r>
              <w:rPr>
                <w:spacing w:val="-3"/>
              </w:rPr>
              <w:t>600</w:t>
            </w:r>
          </w:p>
        </w:tc>
        <w:tc>
          <w:tcPr>
            <w:tcW w:w="4635" w:type="dxa"/>
            <w:vAlign w:val="top"/>
          </w:tcPr>
          <w:p w14:paraId="4C80C65C">
            <w:pPr>
              <w:pStyle w:val="361"/>
              <w:spacing w:before="252" w:line="219" w:lineRule="auto"/>
              <w:ind w:left="1414"/>
            </w:pPr>
            <w:r>
              <w:rPr>
                <w:spacing w:val="1"/>
              </w:rPr>
              <w:t>安全设施及预埋管线</w:t>
            </w:r>
          </w:p>
        </w:tc>
        <w:tc>
          <w:tcPr>
            <w:tcW w:w="1943" w:type="dxa"/>
            <w:vAlign w:val="top"/>
          </w:tcPr>
          <w:p w14:paraId="595F350E">
            <w:pPr>
              <w:rPr>
                <w:rFonts w:ascii="Arial"/>
                <w:sz w:val="21"/>
              </w:rPr>
            </w:pPr>
          </w:p>
        </w:tc>
      </w:tr>
      <w:tr w14:paraId="0BEF0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4D573A33">
            <w:pPr>
              <w:pStyle w:val="361"/>
              <w:spacing w:before="282"/>
              <w:ind w:left="384"/>
            </w:pPr>
            <w:r>
              <w:t>7</w:t>
            </w:r>
          </w:p>
        </w:tc>
        <w:tc>
          <w:tcPr>
            <w:tcW w:w="2187" w:type="dxa"/>
            <w:vAlign w:val="top"/>
          </w:tcPr>
          <w:p w14:paraId="447A3D67">
            <w:pPr>
              <w:pStyle w:val="361"/>
              <w:spacing w:before="282"/>
              <w:ind w:left="930"/>
            </w:pPr>
            <w:r>
              <w:rPr>
                <w:spacing w:val="-3"/>
              </w:rPr>
              <w:t>700</w:t>
            </w:r>
          </w:p>
        </w:tc>
        <w:tc>
          <w:tcPr>
            <w:tcW w:w="4635" w:type="dxa"/>
            <w:vAlign w:val="top"/>
          </w:tcPr>
          <w:p w14:paraId="28128F32">
            <w:pPr>
              <w:pStyle w:val="361"/>
              <w:spacing w:before="263" w:line="220" w:lineRule="auto"/>
              <w:ind w:left="1414"/>
            </w:pPr>
            <w:r>
              <w:rPr>
                <w:spacing w:val="-1"/>
              </w:rPr>
              <w:t>绿化及环境保护设施</w:t>
            </w:r>
          </w:p>
        </w:tc>
        <w:tc>
          <w:tcPr>
            <w:tcW w:w="1943" w:type="dxa"/>
            <w:vAlign w:val="top"/>
          </w:tcPr>
          <w:p w14:paraId="2EDD6CF1">
            <w:pPr>
              <w:rPr>
                <w:rFonts w:ascii="Arial"/>
                <w:sz w:val="21"/>
              </w:rPr>
            </w:pPr>
          </w:p>
        </w:tc>
      </w:tr>
      <w:tr w14:paraId="66DD9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5EFC960B">
            <w:pPr>
              <w:pStyle w:val="361"/>
              <w:spacing w:before="283"/>
              <w:ind w:left="384"/>
            </w:pPr>
            <w:r>
              <w:t>8</w:t>
            </w:r>
          </w:p>
        </w:tc>
        <w:tc>
          <w:tcPr>
            <w:tcW w:w="2187" w:type="dxa"/>
            <w:vAlign w:val="top"/>
          </w:tcPr>
          <w:p w14:paraId="48C3C15A">
            <w:pPr>
              <w:pStyle w:val="361"/>
              <w:spacing w:before="283"/>
              <w:ind w:left="930"/>
            </w:pPr>
            <w:r>
              <w:rPr>
                <w:spacing w:val="-2"/>
              </w:rPr>
              <w:t>800</w:t>
            </w:r>
          </w:p>
        </w:tc>
        <w:tc>
          <w:tcPr>
            <w:tcW w:w="4635" w:type="dxa"/>
            <w:vAlign w:val="top"/>
          </w:tcPr>
          <w:p w14:paraId="23B017D8">
            <w:pPr>
              <w:pStyle w:val="361"/>
              <w:spacing w:before="262" w:line="219" w:lineRule="auto"/>
              <w:ind w:left="2044"/>
            </w:pPr>
            <w:r>
              <w:rPr>
                <w:spacing w:val="-4"/>
              </w:rPr>
              <w:t>机</w:t>
            </w:r>
            <w:r>
              <w:rPr>
                <w:spacing w:val="89"/>
              </w:rPr>
              <w:t xml:space="preserve"> </w:t>
            </w:r>
            <w:r>
              <w:rPr>
                <w:spacing w:val="-4"/>
              </w:rPr>
              <w:t>电</w:t>
            </w:r>
          </w:p>
        </w:tc>
        <w:tc>
          <w:tcPr>
            <w:tcW w:w="1943" w:type="dxa"/>
            <w:vAlign w:val="top"/>
          </w:tcPr>
          <w:p w14:paraId="6101586C">
            <w:pPr>
              <w:rPr>
                <w:rFonts w:ascii="Arial"/>
                <w:sz w:val="21"/>
              </w:rPr>
            </w:pPr>
          </w:p>
        </w:tc>
      </w:tr>
      <w:tr w14:paraId="760FC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E2C5CD9">
            <w:pPr>
              <w:pStyle w:val="361"/>
              <w:spacing w:before="284"/>
              <w:ind w:left="384"/>
            </w:pPr>
            <w:r>
              <w:t>9</w:t>
            </w:r>
          </w:p>
        </w:tc>
        <w:tc>
          <w:tcPr>
            <w:tcW w:w="2187" w:type="dxa"/>
            <w:vAlign w:val="top"/>
          </w:tcPr>
          <w:p w14:paraId="7733E836">
            <w:pPr>
              <w:pStyle w:val="361"/>
              <w:spacing w:before="284"/>
              <w:ind w:left="930"/>
            </w:pPr>
            <w:r>
              <w:rPr>
                <w:spacing w:val="-2"/>
              </w:rPr>
              <w:t>900</w:t>
            </w:r>
          </w:p>
        </w:tc>
        <w:tc>
          <w:tcPr>
            <w:tcW w:w="4635" w:type="dxa"/>
            <w:vAlign w:val="top"/>
          </w:tcPr>
          <w:p w14:paraId="6F9C2303">
            <w:pPr>
              <w:pStyle w:val="361"/>
              <w:spacing w:before="265" w:line="220" w:lineRule="auto"/>
              <w:ind w:left="2054"/>
            </w:pPr>
            <w:r>
              <w:rPr>
                <w:spacing w:val="-5"/>
              </w:rPr>
              <w:t>房</w:t>
            </w:r>
            <w:r>
              <w:rPr>
                <w:spacing w:val="47"/>
              </w:rPr>
              <w:t xml:space="preserve"> </w:t>
            </w:r>
            <w:r>
              <w:rPr>
                <w:spacing w:val="-5"/>
              </w:rPr>
              <w:t>建</w:t>
            </w:r>
          </w:p>
        </w:tc>
        <w:tc>
          <w:tcPr>
            <w:tcW w:w="1943" w:type="dxa"/>
            <w:vAlign w:val="top"/>
          </w:tcPr>
          <w:p w14:paraId="48C67876">
            <w:pPr>
              <w:rPr>
                <w:rFonts w:ascii="Arial"/>
                <w:sz w:val="21"/>
              </w:rPr>
            </w:pPr>
          </w:p>
        </w:tc>
      </w:tr>
      <w:tr w14:paraId="47576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DD93172">
            <w:pPr>
              <w:pStyle w:val="361"/>
              <w:spacing w:before="285"/>
              <w:ind w:left="335"/>
            </w:pPr>
            <w:r>
              <w:rPr>
                <w:spacing w:val="-6"/>
              </w:rPr>
              <w:t>10</w:t>
            </w:r>
          </w:p>
        </w:tc>
        <w:tc>
          <w:tcPr>
            <w:tcW w:w="6822" w:type="dxa"/>
            <w:gridSpan w:val="2"/>
            <w:vAlign w:val="top"/>
          </w:tcPr>
          <w:p w14:paraId="655219A8">
            <w:pPr>
              <w:pStyle w:val="361"/>
              <w:spacing w:before="264" w:line="219" w:lineRule="auto"/>
              <w:ind w:left="11"/>
            </w:pPr>
            <w:r>
              <w:rPr>
                <w:spacing w:val="-1"/>
              </w:rPr>
              <w:t>第100章至第900章合计</w:t>
            </w:r>
          </w:p>
        </w:tc>
        <w:tc>
          <w:tcPr>
            <w:tcW w:w="1943" w:type="dxa"/>
            <w:vAlign w:val="top"/>
          </w:tcPr>
          <w:p w14:paraId="202D2C8C">
            <w:pPr>
              <w:rPr>
                <w:rFonts w:ascii="Arial"/>
                <w:sz w:val="21"/>
              </w:rPr>
            </w:pPr>
          </w:p>
        </w:tc>
      </w:tr>
      <w:tr w14:paraId="65B46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55F2265F">
            <w:pPr>
              <w:pStyle w:val="361"/>
              <w:spacing w:before="276" w:line="241" w:lineRule="auto"/>
              <w:ind w:left="335"/>
            </w:pPr>
            <w:r>
              <w:rPr>
                <w:spacing w:val="-6"/>
              </w:rPr>
              <w:t>11</w:t>
            </w:r>
          </w:p>
        </w:tc>
        <w:tc>
          <w:tcPr>
            <w:tcW w:w="6822" w:type="dxa"/>
            <w:gridSpan w:val="2"/>
            <w:vAlign w:val="top"/>
          </w:tcPr>
          <w:p w14:paraId="10B1AE95">
            <w:pPr>
              <w:pStyle w:val="361"/>
              <w:spacing w:before="254" w:line="218" w:lineRule="auto"/>
              <w:ind w:left="11"/>
            </w:pPr>
            <w:r>
              <w:t>已包含在清单合计中的材料、工程设备、专业工程暂估价合计</w:t>
            </w:r>
          </w:p>
        </w:tc>
        <w:tc>
          <w:tcPr>
            <w:tcW w:w="1943" w:type="dxa"/>
            <w:vAlign w:val="top"/>
          </w:tcPr>
          <w:p w14:paraId="4B1F1EB8">
            <w:pPr>
              <w:rPr>
                <w:rFonts w:ascii="Arial"/>
                <w:sz w:val="21"/>
              </w:rPr>
            </w:pPr>
          </w:p>
        </w:tc>
      </w:tr>
      <w:tr w14:paraId="144B7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7516B19">
            <w:pPr>
              <w:pStyle w:val="361"/>
              <w:spacing w:before="287" w:line="241" w:lineRule="auto"/>
              <w:ind w:left="335"/>
            </w:pPr>
            <w:r>
              <w:rPr>
                <w:spacing w:val="-6"/>
              </w:rPr>
              <w:t>12</w:t>
            </w:r>
          </w:p>
        </w:tc>
        <w:tc>
          <w:tcPr>
            <w:tcW w:w="6822" w:type="dxa"/>
            <w:gridSpan w:val="2"/>
            <w:vAlign w:val="top"/>
          </w:tcPr>
          <w:p w14:paraId="67511859">
            <w:pPr>
              <w:pStyle w:val="361"/>
              <w:spacing w:before="265" w:line="218" w:lineRule="auto"/>
              <w:ind w:left="11"/>
            </w:pPr>
            <w:r>
              <w:rPr>
                <w:spacing w:val="-1"/>
              </w:rPr>
              <w:t>清单合计减去材料、工程设备、专业工程暂估价合计</w:t>
            </w:r>
          </w:p>
        </w:tc>
        <w:tc>
          <w:tcPr>
            <w:tcW w:w="1943" w:type="dxa"/>
            <w:vAlign w:val="top"/>
          </w:tcPr>
          <w:p w14:paraId="4B4DEAE8">
            <w:pPr>
              <w:rPr>
                <w:rFonts w:ascii="Arial"/>
                <w:sz w:val="21"/>
              </w:rPr>
            </w:pPr>
          </w:p>
        </w:tc>
      </w:tr>
      <w:tr w14:paraId="21782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4AAC5472">
            <w:pPr>
              <w:pStyle w:val="361"/>
              <w:spacing w:before="286"/>
              <w:ind w:left="335"/>
            </w:pPr>
            <w:r>
              <w:rPr>
                <w:spacing w:val="-6"/>
              </w:rPr>
              <w:t>13</w:t>
            </w:r>
          </w:p>
        </w:tc>
        <w:tc>
          <w:tcPr>
            <w:tcW w:w="6822" w:type="dxa"/>
            <w:gridSpan w:val="2"/>
            <w:vAlign w:val="top"/>
          </w:tcPr>
          <w:p w14:paraId="53003501">
            <w:pPr>
              <w:pStyle w:val="361"/>
              <w:spacing w:before="268" w:line="221" w:lineRule="auto"/>
              <w:ind w:left="11"/>
            </w:pPr>
            <w:r>
              <w:rPr>
                <w:spacing w:val="-2"/>
              </w:rPr>
              <w:t>计日工合计</w:t>
            </w:r>
          </w:p>
        </w:tc>
        <w:tc>
          <w:tcPr>
            <w:tcW w:w="1943" w:type="dxa"/>
            <w:vAlign w:val="top"/>
          </w:tcPr>
          <w:p w14:paraId="0FDEB0DD">
            <w:pPr>
              <w:rPr>
                <w:rFonts w:ascii="Arial"/>
                <w:sz w:val="21"/>
              </w:rPr>
            </w:pPr>
          </w:p>
        </w:tc>
      </w:tr>
      <w:tr w14:paraId="262DA1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02AF90A">
            <w:pPr>
              <w:pStyle w:val="361"/>
              <w:spacing w:before="288" w:line="241" w:lineRule="auto"/>
              <w:ind w:left="335"/>
            </w:pPr>
            <w:r>
              <w:rPr>
                <w:spacing w:val="-6"/>
              </w:rPr>
              <w:t>14</w:t>
            </w:r>
          </w:p>
        </w:tc>
        <w:tc>
          <w:tcPr>
            <w:tcW w:w="6822" w:type="dxa"/>
            <w:gridSpan w:val="2"/>
            <w:vAlign w:val="top"/>
          </w:tcPr>
          <w:p w14:paraId="74638F45">
            <w:pPr>
              <w:pStyle w:val="361"/>
              <w:spacing w:before="268" w:line="219" w:lineRule="auto"/>
              <w:ind w:left="11"/>
            </w:pPr>
            <w:r>
              <w:rPr>
                <w:spacing w:val="3"/>
              </w:rPr>
              <w:t>暂列金额(不含计日工总额)</w:t>
            </w:r>
          </w:p>
        </w:tc>
        <w:tc>
          <w:tcPr>
            <w:tcW w:w="1943" w:type="dxa"/>
            <w:vAlign w:val="top"/>
          </w:tcPr>
          <w:p w14:paraId="6A15E41A">
            <w:pPr>
              <w:rPr>
                <w:rFonts w:ascii="Arial"/>
                <w:sz w:val="21"/>
              </w:rPr>
            </w:pPr>
          </w:p>
        </w:tc>
      </w:tr>
      <w:tr w14:paraId="172F3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894" w:type="dxa"/>
            <w:vAlign w:val="top"/>
          </w:tcPr>
          <w:p w14:paraId="7A5EDE53">
            <w:pPr>
              <w:pStyle w:val="361"/>
              <w:spacing w:before="278"/>
              <w:ind w:left="335"/>
            </w:pPr>
            <w:r>
              <w:rPr>
                <w:spacing w:val="-6"/>
              </w:rPr>
              <w:t>15</w:t>
            </w:r>
          </w:p>
        </w:tc>
        <w:tc>
          <w:tcPr>
            <w:tcW w:w="6822" w:type="dxa"/>
            <w:gridSpan w:val="2"/>
            <w:vAlign w:val="top"/>
          </w:tcPr>
          <w:p w14:paraId="21D58D93">
            <w:pPr>
              <w:pStyle w:val="361"/>
              <w:spacing w:before="257" w:line="218" w:lineRule="auto"/>
              <w:ind w:left="11"/>
            </w:pPr>
            <w:r>
              <w:rPr>
                <w:spacing w:val="-2"/>
              </w:rPr>
              <w:t>投标报价</w:t>
            </w:r>
          </w:p>
        </w:tc>
        <w:tc>
          <w:tcPr>
            <w:tcW w:w="1943" w:type="dxa"/>
            <w:vAlign w:val="top"/>
          </w:tcPr>
          <w:p w14:paraId="216FAF4C">
            <w:pPr>
              <w:rPr>
                <w:rFonts w:ascii="Arial"/>
                <w:sz w:val="21"/>
              </w:rPr>
            </w:pPr>
          </w:p>
        </w:tc>
      </w:tr>
    </w:tbl>
    <w:p w14:paraId="0D5AE2F7">
      <w:pPr>
        <w:pStyle w:val="34"/>
      </w:pPr>
    </w:p>
    <w:p w14:paraId="509792D1">
      <w:pPr>
        <w:sectPr>
          <w:pgSz w:w="11860" w:h="16800"/>
          <w:pgMar w:top="1428" w:right="1178" w:bottom="400" w:left="974" w:header="0" w:footer="0" w:gutter="0"/>
          <w:cols w:space="720" w:num="1"/>
        </w:sectPr>
      </w:pPr>
    </w:p>
    <w:p w14:paraId="07BE0B09">
      <w:pPr>
        <w:spacing w:before="142" w:line="220" w:lineRule="auto"/>
        <w:ind w:left="345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2"/>
          <w:sz w:val="35"/>
          <w:szCs w:val="35"/>
        </w:rPr>
        <w:t xml:space="preserve"> </w:t>
      </w:r>
      <w:r>
        <w:rPr>
          <w:rFonts w:ascii="宋体" w:hAnsi="宋体" w:eastAsia="宋体" w:cs="宋体"/>
          <w:b/>
          <w:bCs/>
          <w:spacing w:val="-16"/>
          <w:sz w:val="35"/>
          <w:szCs w:val="35"/>
        </w:rPr>
        <w:t>程</w:t>
      </w:r>
      <w:r>
        <w:rPr>
          <w:rFonts w:ascii="宋体" w:hAnsi="宋体" w:eastAsia="宋体" w:cs="宋体"/>
          <w:spacing w:val="23"/>
          <w:sz w:val="35"/>
          <w:szCs w:val="35"/>
        </w:rPr>
        <w:t xml:space="preserve"> </w:t>
      </w:r>
      <w:r>
        <w:rPr>
          <w:rFonts w:ascii="宋体" w:hAnsi="宋体" w:eastAsia="宋体" w:cs="宋体"/>
          <w:b/>
          <w:bCs/>
          <w:spacing w:val="-16"/>
          <w:sz w:val="35"/>
          <w:szCs w:val="35"/>
        </w:rPr>
        <w:t>量</w:t>
      </w:r>
      <w:r>
        <w:rPr>
          <w:rFonts w:ascii="宋体" w:hAnsi="宋体" w:eastAsia="宋体" w:cs="宋体"/>
          <w:spacing w:val="23"/>
          <w:sz w:val="35"/>
          <w:szCs w:val="35"/>
        </w:rPr>
        <w:t xml:space="preserve"> </w:t>
      </w:r>
      <w:r>
        <w:rPr>
          <w:rFonts w:ascii="宋体" w:hAnsi="宋体" w:eastAsia="宋体" w:cs="宋体"/>
          <w:b/>
          <w:bCs/>
          <w:spacing w:val="-16"/>
          <w:sz w:val="35"/>
          <w:szCs w:val="35"/>
        </w:rPr>
        <w:t>清</w:t>
      </w:r>
      <w:r>
        <w:rPr>
          <w:rFonts w:ascii="宋体" w:hAnsi="宋体" w:eastAsia="宋体" w:cs="宋体"/>
          <w:spacing w:val="26"/>
          <w:sz w:val="35"/>
          <w:szCs w:val="35"/>
        </w:rPr>
        <w:t xml:space="preserve"> </w:t>
      </w:r>
      <w:r>
        <w:rPr>
          <w:rFonts w:ascii="宋体" w:hAnsi="宋体" w:eastAsia="宋体" w:cs="宋体"/>
          <w:b/>
          <w:bCs/>
          <w:spacing w:val="-16"/>
          <w:sz w:val="35"/>
          <w:szCs w:val="35"/>
        </w:rPr>
        <w:t>单</w:t>
      </w:r>
      <w:r>
        <w:rPr>
          <w:rFonts w:ascii="宋体" w:hAnsi="宋体" w:eastAsia="宋体" w:cs="宋体"/>
          <w:spacing w:val="22"/>
          <w:sz w:val="35"/>
          <w:szCs w:val="35"/>
        </w:rPr>
        <w:t xml:space="preserve"> </w:t>
      </w:r>
      <w:r>
        <w:rPr>
          <w:rFonts w:ascii="宋体" w:hAnsi="宋体" w:eastAsia="宋体" w:cs="宋体"/>
          <w:b/>
          <w:bCs/>
          <w:spacing w:val="-16"/>
          <w:sz w:val="35"/>
          <w:szCs w:val="35"/>
        </w:rPr>
        <w:t>表</w:t>
      </w:r>
    </w:p>
    <w:p w14:paraId="26AE66E8">
      <w:pPr>
        <w:spacing w:before="239" w:line="231" w:lineRule="auto"/>
        <w:jc w:val="right"/>
        <w:rPr>
          <w:rFonts w:ascii="宋体" w:hAnsi="宋体" w:eastAsia="宋体" w:cs="宋体"/>
          <w:sz w:val="19"/>
          <w:szCs w:val="19"/>
        </w:rPr>
      </w:pPr>
      <w:r>
        <w:rPr>
          <w:rFonts w:ascii="宋体" w:hAnsi="宋体" w:eastAsia="宋体" w:cs="宋体"/>
          <w:spacing w:val="-1"/>
          <w:position w:val="1"/>
          <w:sz w:val="20"/>
          <w:szCs w:val="20"/>
        </w:rPr>
        <w:t xml:space="preserve">合同段：金岗村农业基础设施建设工程                                               </w:t>
      </w:r>
      <w:r>
        <w:rPr>
          <w:rFonts w:ascii="宋体" w:hAnsi="宋体" w:eastAsia="宋体" w:cs="宋体"/>
          <w:spacing w:val="-2"/>
          <w:position w:val="1"/>
          <w:sz w:val="20"/>
          <w:szCs w:val="20"/>
        </w:rPr>
        <w:t xml:space="preserve">          </w:t>
      </w:r>
      <w:r>
        <w:rPr>
          <w:rFonts w:ascii="宋体" w:hAnsi="宋体" w:eastAsia="宋体" w:cs="宋体"/>
          <w:spacing w:val="-2"/>
          <w:position w:val="-8"/>
          <w:sz w:val="19"/>
          <w:szCs w:val="19"/>
        </w:rPr>
        <w:t>标表2</w:t>
      </w:r>
    </w:p>
    <w:p w14:paraId="4F0F2101">
      <w:pPr>
        <w:spacing w:line="90"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4305"/>
        <w:gridCol w:w="879"/>
        <w:gridCol w:w="1188"/>
        <w:gridCol w:w="1039"/>
        <w:gridCol w:w="1074"/>
      </w:tblGrid>
      <w:tr w14:paraId="78E61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589" w:type="dxa"/>
            <w:gridSpan w:val="6"/>
            <w:vAlign w:val="top"/>
          </w:tcPr>
          <w:p w14:paraId="756F77A8">
            <w:pPr>
              <w:pStyle w:val="361"/>
              <w:spacing w:before="212" w:line="219" w:lineRule="auto"/>
              <w:ind w:left="3974"/>
            </w:pPr>
            <w:r>
              <w:t>清单 第100章</w:t>
            </w:r>
            <w:r>
              <w:rPr>
                <w:spacing w:val="22"/>
              </w:rPr>
              <w:t xml:space="preserve"> </w:t>
            </w:r>
            <w:r>
              <w:t>总则</w:t>
            </w:r>
          </w:p>
        </w:tc>
      </w:tr>
      <w:tr w14:paraId="702FB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9C51247">
            <w:pPr>
              <w:pStyle w:val="361"/>
              <w:spacing w:before="198" w:line="220" w:lineRule="auto"/>
              <w:ind w:left="245"/>
            </w:pPr>
            <w:r>
              <w:rPr>
                <w:spacing w:val="4"/>
              </w:rPr>
              <w:t>子目号</w:t>
            </w:r>
          </w:p>
        </w:tc>
        <w:tc>
          <w:tcPr>
            <w:tcW w:w="4305" w:type="dxa"/>
            <w:vAlign w:val="top"/>
          </w:tcPr>
          <w:p w14:paraId="6145F240">
            <w:pPr>
              <w:pStyle w:val="361"/>
              <w:spacing w:before="198" w:line="220" w:lineRule="auto"/>
              <w:ind w:left="1791"/>
            </w:pPr>
            <w:r>
              <w:rPr>
                <w:spacing w:val="-2"/>
              </w:rPr>
              <w:t>子目名称</w:t>
            </w:r>
          </w:p>
        </w:tc>
        <w:tc>
          <w:tcPr>
            <w:tcW w:w="879" w:type="dxa"/>
            <w:vAlign w:val="top"/>
          </w:tcPr>
          <w:p w14:paraId="519F411E">
            <w:pPr>
              <w:pStyle w:val="361"/>
              <w:spacing w:before="198" w:line="220" w:lineRule="auto"/>
              <w:ind w:left="235"/>
            </w:pPr>
            <w:r>
              <w:rPr>
                <w:spacing w:val="-3"/>
              </w:rPr>
              <w:t>单位</w:t>
            </w:r>
          </w:p>
        </w:tc>
        <w:tc>
          <w:tcPr>
            <w:tcW w:w="1188" w:type="dxa"/>
            <w:vAlign w:val="top"/>
          </w:tcPr>
          <w:p w14:paraId="1EC3E621">
            <w:pPr>
              <w:pStyle w:val="361"/>
              <w:spacing w:before="198" w:line="219" w:lineRule="auto"/>
              <w:ind w:left="426"/>
            </w:pPr>
            <w:r>
              <w:rPr>
                <w:spacing w:val="-3"/>
              </w:rPr>
              <w:t>数量</w:t>
            </w:r>
          </w:p>
        </w:tc>
        <w:tc>
          <w:tcPr>
            <w:tcW w:w="1039" w:type="dxa"/>
            <w:vAlign w:val="top"/>
          </w:tcPr>
          <w:p w14:paraId="51A82284">
            <w:pPr>
              <w:pStyle w:val="361"/>
              <w:spacing w:before="196" w:line="218" w:lineRule="auto"/>
              <w:ind w:left="348"/>
            </w:pPr>
            <w:r>
              <w:rPr>
                <w:spacing w:val="-3"/>
              </w:rPr>
              <w:t>单价</w:t>
            </w:r>
          </w:p>
        </w:tc>
        <w:tc>
          <w:tcPr>
            <w:tcW w:w="1074" w:type="dxa"/>
            <w:vAlign w:val="top"/>
          </w:tcPr>
          <w:p w14:paraId="76008E46">
            <w:pPr>
              <w:pStyle w:val="361"/>
              <w:spacing w:before="196" w:line="218" w:lineRule="auto"/>
              <w:ind w:left="379"/>
            </w:pPr>
            <w:r>
              <w:rPr>
                <w:spacing w:val="-3"/>
              </w:rPr>
              <w:t>合价</w:t>
            </w:r>
          </w:p>
        </w:tc>
      </w:tr>
      <w:tr w14:paraId="51D6B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4D063DD">
            <w:pPr>
              <w:pStyle w:val="361"/>
              <w:spacing w:before="217"/>
              <w:ind w:left="395"/>
            </w:pPr>
            <w:r>
              <w:rPr>
                <w:spacing w:val="-6"/>
              </w:rPr>
              <w:t>101</w:t>
            </w:r>
          </w:p>
        </w:tc>
        <w:tc>
          <w:tcPr>
            <w:tcW w:w="4305" w:type="dxa"/>
            <w:vAlign w:val="top"/>
          </w:tcPr>
          <w:p w14:paraId="6FCF3116">
            <w:pPr>
              <w:pStyle w:val="361"/>
              <w:spacing w:before="198" w:line="220" w:lineRule="auto"/>
            </w:pPr>
            <w:r>
              <w:rPr>
                <w:spacing w:val="9"/>
              </w:rPr>
              <w:t>通则</w:t>
            </w:r>
          </w:p>
        </w:tc>
        <w:tc>
          <w:tcPr>
            <w:tcW w:w="879" w:type="dxa"/>
            <w:vAlign w:val="top"/>
          </w:tcPr>
          <w:p w14:paraId="2F2F093A">
            <w:pPr>
              <w:rPr>
                <w:rFonts w:ascii="Arial"/>
                <w:sz w:val="21"/>
              </w:rPr>
            </w:pPr>
          </w:p>
        </w:tc>
        <w:tc>
          <w:tcPr>
            <w:tcW w:w="1188" w:type="dxa"/>
            <w:vAlign w:val="top"/>
          </w:tcPr>
          <w:p w14:paraId="13343E5C">
            <w:pPr>
              <w:rPr>
                <w:rFonts w:ascii="Arial"/>
                <w:sz w:val="21"/>
              </w:rPr>
            </w:pPr>
          </w:p>
        </w:tc>
        <w:tc>
          <w:tcPr>
            <w:tcW w:w="1039" w:type="dxa"/>
            <w:vAlign w:val="top"/>
          </w:tcPr>
          <w:p w14:paraId="3F7A895A">
            <w:pPr>
              <w:rPr>
                <w:rFonts w:ascii="Arial"/>
                <w:sz w:val="21"/>
              </w:rPr>
            </w:pPr>
          </w:p>
        </w:tc>
        <w:tc>
          <w:tcPr>
            <w:tcW w:w="1074" w:type="dxa"/>
            <w:vAlign w:val="top"/>
          </w:tcPr>
          <w:p w14:paraId="02CE7712">
            <w:pPr>
              <w:rPr>
                <w:rFonts w:ascii="Arial"/>
                <w:sz w:val="21"/>
              </w:rPr>
            </w:pPr>
          </w:p>
        </w:tc>
      </w:tr>
      <w:tr w14:paraId="6DE198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ECFBCC6">
            <w:pPr>
              <w:pStyle w:val="361"/>
              <w:spacing w:before="218"/>
              <w:ind w:left="295"/>
            </w:pPr>
            <w:r>
              <w:rPr>
                <w:spacing w:val="-5"/>
              </w:rPr>
              <w:t>101-1</w:t>
            </w:r>
          </w:p>
        </w:tc>
        <w:tc>
          <w:tcPr>
            <w:tcW w:w="4305" w:type="dxa"/>
            <w:vAlign w:val="top"/>
          </w:tcPr>
          <w:p w14:paraId="00F8478D">
            <w:pPr>
              <w:pStyle w:val="361"/>
              <w:spacing w:before="199" w:line="220" w:lineRule="auto"/>
            </w:pPr>
            <w:r>
              <w:rPr>
                <w:spacing w:val="4"/>
              </w:rPr>
              <w:t>保险费</w:t>
            </w:r>
          </w:p>
        </w:tc>
        <w:tc>
          <w:tcPr>
            <w:tcW w:w="879" w:type="dxa"/>
            <w:vAlign w:val="top"/>
          </w:tcPr>
          <w:p w14:paraId="685F3EDF">
            <w:pPr>
              <w:rPr>
                <w:rFonts w:ascii="Arial"/>
                <w:sz w:val="21"/>
              </w:rPr>
            </w:pPr>
          </w:p>
        </w:tc>
        <w:tc>
          <w:tcPr>
            <w:tcW w:w="1188" w:type="dxa"/>
            <w:vAlign w:val="top"/>
          </w:tcPr>
          <w:p w14:paraId="32ED3506">
            <w:pPr>
              <w:rPr>
                <w:rFonts w:ascii="Arial"/>
                <w:sz w:val="21"/>
              </w:rPr>
            </w:pPr>
          </w:p>
        </w:tc>
        <w:tc>
          <w:tcPr>
            <w:tcW w:w="1039" w:type="dxa"/>
            <w:vAlign w:val="top"/>
          </w:tcPr>
          <w:p w14:paraId="7E562B06">
            <w:pPr>
              <w:rPr>
                <w:rFonts w:ascii="Arial"/>
                <w:sz w:val="21"/>
              </w:rPr>
            </w:pPr>
          </w:p>
        </w:tc>
        <w:tc>
          <w:tcPr>
            <w:tcW w:w="1074" w:type="dxa"/>
            <w:vAlign w:val="top"/>
          </w:tcPr>
          <w:p w14:paraId="79C0112E">
            <w:pPr>
              <w:rPr>
                <w:rFonts w:ascii="Arial"/>
                <w:sz w:val="21"/>
              </w:rPr>
            </w:pPr>
          </w:p>
        </w:tc>
      </w:tr>
      <w:tr w14:paraId="3E384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9" w:hRule="atLeast"/>
        </w:trPr>
        <w:tc>
          <w:tcPr>
            <w:tcW w:w="1104" w:type="dxa"/>
            <w:vAlign w:val="top"/>
          </w:tcPr>
          <w:p w14:paraId="4A3148E6">
            <w:pPr>
              <w:pStyle w:val="361"/>
              <w:spacing w:before="229"/>
              <w:ind w:left="444"/>
            </w:pPr>
            <w:r>
              <w:rPr>
                <w:spacing w:val="-4"/>
              </w:rPr>
              <w:t>-a</w:t>
            </w:r>
          </w:p>
        </w:tc>
        <w:tc>
          <w:tcPr>
            <w:tcW w:w="4305" w:type="dxa"/>
            <w:vAlign w:val="top"/>
          </w:tcPr>
          <w:p w14:paraId="5CBA23A1">
            <w:pPr>
              <w:pStyle w:val="361"/>
              <w:spacing w:before="208" w:line="219" w:lineRule="auto"/>
            </w:pPr>
            <w:r>
              <w:rPr>
                <w:spacing w:val="-1"/>
              </w:rPr>
              <w:t>按合同条款规定，提供建筑工程一切险</w:t>
            </w:r>
          </w:p>
        </w:tc>
        <w:tc>
          <w:tcPr>
            <w:tcW w:w="879" w:type="dxa"/>
            <w:vAlign w:val="top"/>
          </w:tcPr>
          <w:p w14:paraId="37AD04BE">
            <w:pPr>
              <w:pStyle w:val="361"/>
              <w:spacing w:before="209" w:line="219" w:lineRule="auto"/>
              <w:ind w:left="235"/>
            </w:pPr>
            <w:r>
              <w:rPr>
                <w:spacing w:val="3"/>
              </w:rPr>
              <w:t>总额</w:t>
            </w:r>
          </w:p>
        </w:tc>
        <w:tc>
          <w:tcPr>
            <w:tcW w:w="1188" w:type="dxa"/>
            <w:vAlign w:val="top"/>
          </w:tcPr>
          <w:p w14:paraId="438881DF">
            <w:pPr>
              <w:rPr>
                <w:rFonts w:ascii="Arial"/>
                <w:sz w:val="21"/>
              </w:rPr>
            </w:pPr>
          </w:p>
        </w:tc>
        <w:tc>
          <w:tcPr>
            <w:tcW w:w="1039" w:type="dxa"/>
            <w:vAlign w:val="top"/>
          </w:tcPr>
          <w:p w14:paraId="7ACFB2C1">
            <w:pPr>
              <w:rPr>
                <w:rFonts w:ascii="Arial"/>
                <w:sz w:val="21"/>
              </w:rPr>
            </w:pPr>
          </w:p>
        </w:tc>
        <w:tc>
          <w:tcPr>
            <w:tcW w:w="1074" w:type="dxa"/>
            <w:vAlign w:val="top"/>
          </w:tcPr>
          <w:p w14:paraId="7E2964A4">
            <w:pPr>
              <w:rPr>
                <w:rFonts w:ascii="Arial"/>
                <w:sz w:val="21"/>
              </w:rPr>
            </w:pPr>
          </w:p>
        </w:tc>
      </w:tr>
      <w:tr w14:paraId="3012E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677AF8E1">
            <w:pPr>
              <w:pStyle w:val="361"/>
              <w:spacing w:before="220"/>
              <w:ind w:left="444"/>
            </w:pPr>
            <w:r>
              <w:rPr>
                <w:spacing w:val="-4"/>
              </w:rPr>
              <w:t>-b</w:t>
            </w:r>
          </w:p>
        </w:tc>
        <w:tc>
          <w:tcPr>
            <w:tcW w:w="4305" w:type="dxa"/>
            <w:vAlign w:val="top"/>
          </w:tcPr>
          <w:p w14:paraId="6E5A5DC3">
            <w:pPr>
              <w:pStyle w:val="361"/>
              <w:spacing w:before="199" w:line="219" w:lineRule="auto"/>
            </w:pPr>
            <w:r>
              <w:rPr>
                <w:spacing w:val="-1"/>
              </w:rPr>
              <w:t>按合同条款规定，提供第三者责任险</w:t>
            </w:r>
          </w:p>
        </w:tc>
        <w:tc>
          <w:tcPr>
            <w:tcW w:w="879" w:type="dxa"/>
            <w:vAlign w:val="top"/>
          </w:tcPr>
          <w:p w14:paraId="28DF0C40">
            <w:pPr>
              <w:pStyle w:val="361"/>
              <w:spacing w:before="200" w:line="219" w:lineRule="auto"/>
              <w:ind w:left="235"/>
            </w:pPr>
            <w:r>
              <w:rPr>
                <w:spacing w:val="3"/>
              </w:rPr>
              <w:t>总额</w:t>
            </w:r>
          </w:p>
        </w:tc>
        <w:tc>
          <w:tcPr>
            <w:tcW w:w="1188" w:type="dxa"/>
            <w:vAlign w:val="top"/>
          </w:tcPr>
          <w:p w14:paraId="743A33F2">
            <w:pPr>
              <w:rPr>
                <w:rFonts w:ascii="Arial"/>
                <w:sz w:val="21"/>
              </w:rPr>
            </w:pPr>
          </w:p>
        </w:tc>
        <w:tc>
          <w:tcPr>
            <w:tcW w:w="1039" w:type="dxa"/>
            <w:vAlign w:val="top"/>
          </w:tcPr>
          <w:p w14:paraId="0EDCFBC8">
            <w:pPr>
              <w:rPr>
                <w:rFonts w:ascii="Arial"/>
                <w:sz w:val="21"/>
              </w:rPr>
            </w:pPr>
          </w:p>
        </w:tc>
        <w:tc>
          <w:tcPr>
            <w:tcW w:w="1074" w:type="dxa"/>
            <w:vAlign w:val="top"/>
          </w:tcPr>
          <w:p w14:paraId="4E5B5B32">
            <w:pPr>
              <w:rPr>
                <w:rFonts w:ascii="Arial"/>
                <w:sz w:val="21"/>
              </w:rPr>
            </w:pPr>
          </w:p>
        </w:tc>
      </w:tr>
      <w:tr w14:paraId="48D45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0C7246C">
            <w:pPr>
              <w:pStyle w:val="361"/>
              <w:spacing w:before="220"/>
              <w:ind w:left="395"/>
            </w:pPr>
            <w:r>
              <w:rPr>
                <w:spacing w:val="-6"/>
              </w:rPr>
              <w:t>102</w:t>
            </w:r>
          </w:p>
        </w:tc>
        <w:tc>
          <w:tcPr>
            <w:tcW w:w="4305" w:type="dxa"/>
            <w:vAlign w:val="top"/>
          </w:tcPr>
          <w:p w14:paraId="2D64D769">
            <w:pPr>
              <w:pStyle w:val="361"/>
              <w:spacing w:before="201" w:line="219" w:lineRule="auto"/>
            </w:pPr>
            <w:r>
              <w:rPr>
                <w:spacing w:val="-2"/>
              </w:rPr>
              <w:t>工程管理</w:t>
            </w:r>
          </w:p>
        </w:tc>
        <w:tc>
          <w:tcPr>
            <w:tcW w:w="879" w:type="dxa"/>
            <w:vAlign w:val="top"/>
          </w:tcPr>
          <w:p w14:paraId="58658515">
            <w:pPr>
              <w:rPr>
                <w:rFonts w:ascii="Arial"/>
                <w:sz w:val="21"/>
              </w:rPr>
            </w:pPr>
          </w:p>
        </w:tc>
        <w:tc>
          <w:tcPr>
            <w:tcW w:w="1188" w:type="dxa"/>
            <w:vAlign w:val="top"/>
          </w:tcPr>
          <w:p w14:paraId="6C61FBD0">
            <w:pPr>
              <w:rPr>
                <w:rFonts w:ascii="Arial"/>
                <w:sz w:val="21"/>
              </w:rPr>
            </w:pPr>
          </w:p>
        </w:tc>
        <w:tc>
          <w:tcPr>
            <w:tcW w:w="1039" w:type="dxa"/>
            <w:vAlign w:val="top"/>
          </w:tcPr>
          <w:p w14:paraId="0D063819">
            <w:pPr>
              <w:rPr>
                <w:rFonts w:ascii="Arial"/>
                <w:sz w:val="21"/>
              </w:rPr>
            </w:pPr>
          </w:p>
        </w:tc>
        <w:tc>
          <w:tcPr>
            <w:tcW w:w="1074" w:type="dxa"/>
            <w:vAlign w:val="top"/>
          </w:tcPr>
          <w:p w14:paraId="5278FCC5">
            <w:pPr>
              <w:rPr>
                <w:rFonts w:ascii="Arial"/>
                <w:sz w:val="21"/>
              </w:rPr>
            </w:pPr>
          </w:p>
        </w:tc>
      </w:tr>
      <w:tr w14:paraId="357608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5506D427">
            <w:pPr>
              <w:pStyle w:val="361"/>
              <w:spacing w:before="231"/>
              <w:ind w:left="295"/>
            </w:pPr>
            <w:r>
              <w:rPr>
                <w:spacing w:val="-5"/>
              </w:rPr>
              <w:t>102-1</w:t>
            </w:r>
          </w:p>
        </w:tc>
        <w:tc>
          <w:tcPr>
            <w:tcW w:w="4305" w:type="dxa"/>
            <w:vAlign w:val="top"/>
          </w:tcPr>
          <w:p w14:paraId="08AE79A0">
            <w:pPr>
              <w:pStyle w:val="361"/>
              <w:spacing w:before="212" w:line="219" w:lineRule="auto"/>
            </w:pPr>
            <w:r>
              <w:rPr>
                <w:spacing w:val="-2"/>
              </w:rPr>
              <w:t>竣工文件</w:t>
            </w:r>
          </w:p>
        </w:tc>
        <w:tc>
          <w:tcPr>
            <w:tcW w:w="879" w:type="dxa"/>
            <w:vAlign w:val="top"/>
          </w:tcPr>
          <w:p w14:paraId="1DC83197">
            <w:pPr>
              <w:pStyle w:val="361"/>
              <w:spacing w:before="212" w:line="219" w:lineRule="auto"/>
              <w:ind w:left="235"/>
            </w:pPr>
            <w:r>
              <w:rPr>
                <w:spacing w:val="3"/>
              </w:rPr>
              <w:t>总额</w:t>
            </w:r>
          </w:p>
        </w:tc>
        <w:tc>
          <w:tcPr>
            <w:tcW w:w="1188" w:type="dxa"/>
            <w:vAlign w:val="top"/>
          </w:tcPr>
          <w:p w14:paraId="0F265B5E">
            <w:pPr>
              <w:rPr>
                <w:rFonts w:ascii="Arial"/>
                <w:sz w:val="21"/>
              </w:rPr>
            </w:pPr>
          </w:p>
        </w:tc>
        <w:tc>
          <w:tcPr>
            <w:tcW w:w="1039" w:type="dxa"/>
            <w:vAlign w:val="top"/>
          </w:tcPr>
          <w:p w14:paraId="27120B1E">
            <w:pPr>
              <w:rPr>
                <w:rFonts w:ascii="Arial"/>
                <w:sz w:val="21"/>
              </w:rPr>
            </w:pPr>
          </w:p>
        </w:tc>
        <w:tc>
          <w:tcPr>
            <w:tcW w:w="1074" w:type="dxa"/>
            <w:vAlign w:val="top"/>
          </w:tcPr>
          <w:p w14:paraId="2BE9DAF0">
            <w:pPr>
              <w:rPr>
                <w:rFonts w:ascii="Arial"/>
                <w:sz w:val="21"/>
              </w:rPr>
            </w:pPr>
          </w:p>
        </w:tc>
      </w:tr>
      <w:tr w14:paraId="6F7056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05C0F0D9">
            <w:pPr>
              <w:pStyle w:val="361"/>
              <w:spacing w:before="221"/>
              <w:ind w:left="295"/>
            </w:pPr>
            <w:r>
              <w:rPr>
                <w:spacing w:val="-5"/>
              </w:rPr>
              <w:t>102-3</w:t>
            </w:r>
          </w:p>
        </w:tc>
        <w:tc>
          <w:tcPr>
            <w:tcW w:w="4305" w:type="dxa"/>
            <w:vAlign w:val="top"/>
          </w:tcPr>
          <w:p w14:paraId="02726999">
            <w:pPr>
              <w:pStyle w:val="361"/>
              <w:spacing w:before="202" w:line="219" w:lineRule="auto"/>
            </w:pPr>
            <w:r>
              <w:rPr>
                <w:spacing w:val="2"/>
              </w:rPr>
              <w:t>安全生产费</w:t>
            </w:r>
          </w:p>
        </w:tc>
        <w:tc>
          <w:tcPr>
            <w:tcW w:w="879" w:type="dxa"/>
            <w:vAlign w:val="top"/>
          </w:tcPr>
          <w:p w14:paraId="5F3CF7F5">
            <w:pPr>
              <w:pStyle w:val="361"/>
              <w:spacing w:before="202" w:line="219" w:lineRule="auto"/>
              <w:ind w:left="235"/>
            </w:pPr>
            <w:r>
              <w:rPr>
                <w:spacing w:val="3"/>
              </w:rPr>
              <w:t>总额</w:t>
            </w:r>
          </w:p>
        </w:tc>
        <w:tc>
          <w:tcPr>
            <w:tcW w:w="1188" w:type="dxa"/>
            <w:vAlign w:val="top"/>
          </w:tcPr>
          <w:p w14:paraId="197AB55E">
            <w:pPr>
              <w:rPr>
                <w:rFonts w:ascii="Arial"/>
                <w:sz w:val="21"/>
              </w:rPr>
            </w:pPr>
          </w:p>
        </w:tc>
        <w:tc>
          <w:tcPr>
            <w:tcW w:w="1039" w:type="dxa"/>
            <w:vAlign w:val="top"/>
          </w:tcPr>
          <w:p w14:paraId="243474EA">
            <w:pPr>
              <w:rPr>
                <w:rFonts w:ascii="Arial"/>
                <w:sz w:val="21"/>
              </w:rPr>
            </w:pPr>
          </w:p>
        </w:tc>
        <w:tc>
          <w:tcPr>
            <w:tcW w:w="1074" w:type="dxa"/>
            <w:vAlign w:val="top"/>
          </w:tcPr>
          <w:p w14:paraId="3822FC8D">
            <w:pPr>
              <w:rPr>
                <w:rFonts w:ascii="Arial"/>
                <w:sz w:val="21"/>
              </w:rPr>
            </w:pPr>
          </w:p>
        </w:tc>
      </w:tr>
      <w:tr w14:paraId="2C1CB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B01FF3D">
            <w:pPr>
              <w:pStyle w:val="361"/>
              <w:spacing w:before="222"/>
              <w:ind w:left="395"/>
            </w:pPr>
            <w:r>
              <w:rPr>
                <w:spacing w:val="-6"/>
              </w:rPr>
              <w:t>104</w:t>
            </w:r>
          </w:p>
        </w:tc>
        <w:tc>
          <w:tcPr>
            <w:tcW w:w="4305" w:type="dxa"/>
            <w:vAlign w:val="top"/>
          </w:tcPr>
          <w:p w14:paraId="388CDCE5">
            <w:pPr>
              <w:pStyle w:val="361"/>
              <w:spacing w:before="203" w:line="219" w:lineRule="auto"/>
            </w:pPr>
            <w:r>
              <w:rPr>
                <w:spacing w:val="-1"/>
              </w:rPr>
              <w:t>承包人驻地建设</w:t>
            </w:r>
          </w:p>
        </w:tc>
        <w:tc>
          <w:tcPr>
            <w:tcW w:w="879" w:type="dxa"/>
            <w:vAlign w:val="top"/>
          </w:tcPr>
          <w:p w14:paraId="4BD7D8E7">
            <w:pPr>
              <w:rPr>
                <w:rFonts w:ascii="Arial"/>
                <w:sz w:val="21"/>
              </w:rPr>
            </w:pPr>
          </w:p>
        </w:tc>
        <w:tc>
          <w:tcPr>
            <w:tcW w:w="1188" w:type="dxa"/>
            <w:vAlign w:val="top"/>
          </w:tcPr>
          <w:p w14:paraId="131129B7">
            <w:pPr>
              <w:rPr>
                <w:rFonts w:ascii="Arial"/>
                <w:sz w:val="21"/>
              </w:rPr>
            </w:pPr>
          </w:p>
        </w:tc>
        <w:tc>
          <w:tcPr>
            <w:tcW w:w="1039" w:type="dxa"/>
            <w:vAlign w:val="top"/>
          </w:tcPr>
          <w:p w14:paraId="4FFEDEAF">
            <w:pPr>
              <w:rPr>
                <w:rFonts w:ascii="Arial"/>
                <w:sz w:val="21"/>
              </w:rPr>
            </w:pPr>
          </w:p>
        </w:tc>
        <w:tc>
          <w:tcPr>
            <w:tcW w:w="1074" w:type="dxa"/>
            <w:vAlign w:val="top"/>
          </w:tcPr>
          <w:p w14:paraId="61A0C856">
            <w:pPr>
              <w:rPr>
                <w:rFonts w:ascii="Arial"/>
                <w:sz w:val="21"/>
              </w:rPr>
            </w:pPr>
          </w:p>
        </w:tc>
      </w:tr>
      <w:tr w14:paraId="45B7D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0CE64DDB">
            <w:pPr>
              <w:pStyle w:val="361"/>
              <w:spacing w:before="233"/>
              <w:ind w:left="295"/>
            </w:pPr>
            <w:r>
              <w:rPr>
                <w:spacing w:val="-5"/>
              </w:rPr>
              <w:t>104-1</w:t>
            </w:r>
          </w:p>
        </w:tc>
        <w:tc>
          <w:tcPr>
            <w:tcW w:w="4305" w:type="dxa"/>
            <w:vAlign w:val="top"/>
          </w:tcPr>
          <w:p w14:paraId="6A13D37B">
            <w:pPr>
              <w:pStyle w:val="361"/>
              <w:spacing w:before="214" w:line="219" w:lineRule="auto"/>
            </w:pPr>
            <w:r>
              <w:rPr>
                <w:spacing w:val="-1"/>
              </w:rPr>
              <w:t>承包人驻地建设</w:t>
            </w:r>
          </w:p>
        </w:tc>
        <w:tc>
          <w:tcPr>
            <w:tcW w:w="879" w:type="dxa"/>
            <w:vAlign w:val="top"/>
          </w:tcPr>
          <w:p w14:paraId="0C938972">
            <w:pPr>
              <w:pStyle w:val="361"/>
              <w:spacing w:before="214" w:line="219" w:lineRule="auto"/>
              <w:ind w:left="235"/>
            </w:pPr>
            <w:r>
              <w:rPr>
                <w:spacing w:val="3"/>
              </w:rPr>
              <w:t>总额</w:t>
            </w:r>
          </w:p>
        </w:tc>
        <w:tc>
          <w:tcPr>
            <w:tcW w:w="1188" w:type="dxa"/>
            <w:vAlign w:val="top"/>
          </w:tcPr>
          <w:p w14:paraId="454E9293">
            <w:pPr>
              <w:rPr>
                <w:rFonts w:ascii="Arial"/>
                <w:sz w:val="21"/>
              </w:rPr>
            </w:pPr>
          </w:p>
        </w:tc>
        <w:tc>
          <w:tcPr>
            <w:tcW w:w="1039" w:type="dxa"/>
            <w:vAlign w:val="top"/>
          </w:tcPr>
          <w:p w14:paraId="71999C31">
            <w:pPr>
              <w:rPr>
                <w:rFonts w:ascii="Arial"/>
                <w:sz w:val="21"/>
              </w:rPr>
            </w:pPr>
          </w:p>
        </w:tc>
        <w:tc>
          <w:tcPr>
            <w:tcW w:w="1074" w:type="dxa"/>
            <w:vAlign w:val="top"/>
          </w:tcPr>
          <w:p w14:paraId="0E8BD57C">
            <w:pPr>
              <w:rPr>
                <w:rFonts w:ascii="Arial"/>
                <w:sz w:val="21"/>
              </w:rPr>
            </w:pPr>
          </w:p>
        </w:tc>
      </w:tr>
      <w:tr w14:paraId="363D39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5FE0C96">
            <w:pPr>
              <w:rPr>
                <w:rFonts w:ascii="Arial"/>
                <w:sz w:val="21"/>
              </w:rPr>
            </w:pPr>
          </w:p>
        </w:tc>
        <w:tc>
          <w:tcPr>
            <w:tcW w:w="4305" w:type="dxa"/>
            <w:vAlign w:val="top"/>
          </w:tcPr>
          <w:p w14:paraId="42B703D6">
            <w:pPr>
              <w:rPr>
                <w:rFonts w:ascii="Arial"/>
                <w:sz w:val="21"/>
              </w:rPr>
            </w:pPr>
          </w:p>
        </w:tc>
        <w:tc>
          <w:tcPr>
            <w:tcW w:w="879" w:type="dxa"/>
            <w:vAlign w:val="top"/>
          </w:tcPr>
          <w:p w14:paraId="5AE95B14">
            <w:pPr>
              <w:rPr>
                <w:rFonts w:ascii="Arial"/>
                <w:sz w:val="21"/>
              </w:rPr>
            </w:pPr>
          </w:p>
        </w:tc>
        <w:tc>
          <w:tcPr>
            <w:tcW w:w="1188" w:type="dxa"/>
            <w:vAlign w:val="top"/>
          </w:tcPr>
          <w:p w14:paraId="37ED64E7">
            <w:pPr>
              <w:rPr>
                <w:rFonts w:ascii="Arial"/>
                <w:sz w:val="21"/>
              </w:rPr>
            </w:pPr>
          </w:p>
        </w:tc>
        <w:tc>
          <w:tcPr>
            <w:tcW w:w="1039" w:type="dxa"/>
            <w:vAlign w:val="top"/>
          </w:tcPr>
          <w:p w14:paraId="16015FE9">
            <w:pPr>
              <w:rPr>
                <w:rFonts w:ascii="Arial"/>
                <w:sz w:val="21"/>
              </w:rPr>
            </w:pPr>
          </w:p>
        </w:tc>
        <w:tc>
          <w:tcPr>
            <w:tcW w:w="1074" w:type="dxa"/>
            <w:vAlign w:val="top"/>
          </w:tcPr>
          <w:p w14:paraId="014A5DCF">
            <w:pPr>
              <w:rPr>
                <w:rFonts w:ascii="Arial"/>
                <w:sz w:val="21"/>
              </w:rPr>
            </w:pPr>
          </w:p>
        </w:tc>
      </w:tr>
      <w:tr w14:paraId="35A25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E7A4EE5">
            <w:pPr>
              <w:rPr>
                <w:rFonts w:ascii="Arial"/>
                <w:sz w:val="21"/>
              </w:rPr>
            </w:pPr>
          </w:p>
        </w:tc>
        <w:tc>
          <w:tcPr>
            <w:tcW w:w="4305" w:type="dxa"/>
            <w:vAlign w:val="top"/>
          </w:tcPr>
          <w:p w14:paraId="6736B1CB">
            <w:pPr>
              <w:rPr>
                <w:rFonts w:ascii="Arial"/>
                <w:sz w:val="21"/>
              </w:rPr>
            </w:pPr>
          </w:p>
        </w:tc>
        <w:tc>
          <w:tcPr>
            <w:tcW w:w="879" w:type="dxa"/>
            <w:vAlign w:val="top"/>
          </w:tcPr>
          <w:p w14:paraId="364CA81B">
            <w:pPr>
              <w:rPr>
                <w:rFonts w:ascii="Arial"/>
                <w:sz w:val="21"/>
              </w:rPr>
            </w:pPr>
          </w:p>
        </w:tc>
        <w:tc>
          <w:tcPr>
            <w:tcW w:w="1188" w:type="dxa"/>
            <w:vAlign w:val="top"/>
          </w:tcPr>
          <w:p w14:paraId="2559E088">
            <w:pPr>
              <w:rPr>
                <w:rFonts w:ascii="Arial"/>
                <w:sz w:val="21"/>
              </w:rPr>
            </w:pPr>
          </w:p>
        </w:tc>
        <w:tc>
          <w:tcPr>
            <w:tcW w:w="1039" w:type="dxa"/>
            <w:vAlign w:val="top"/>
          </w:tcPr>
          <w:p w14:paraId="34344368">
            <w:pPr>
              <w:rPr>
                <w:rFonts w:ascii="Arial"/>
                <w:sz w:val="21"/>
              </w:rPr>
            </w:pPr>
          </w:p>
        </w:tc>
        <w:tc>
          <w:tcPr>
            <w:tcW w:w="1074" w:type="dxa"/>
            <w:vAlign w:val="top"/>
          </w:tcPr>
          <w:p w14:paraId="45B5AF9E">
            <w:pPr>
              <w:rPr>
                <w:rFonts w:ascii="Arial"/>
                <w:sz w:val="21"/>
              </w:rPr>
            </w:pPr>
          </w:p>
        </w:tc>
      </w:tr>
      <w:tr w14:paraId="1DFE79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5960ED66">
            <w:pPr>
              <w:rPr>
                <w:rFonts w:ascii="Arial"/>
                <w:sz w:val="21"/>
              </w:rPr>
            </w:pPr>
          </w:p>
        </w:tc>
        <w:tc>
          <w:tcPr>
            <w:tcW w:w="4305" w:type="dxa"/>
            <w:vAlign w:val="top"/>
          </w:tcPr>
          <w:p w14:paraId="389C475C">
            <w:pPr>
              <w:rPr>
                <w:rFonts w:ascii="Arial"/>
                <w:sz w:val="21"/>
              </w:rPr>
            </w:pPr>
          </w:p>
        </w:tc>
        <w:tc>
          <w:tcPr>
            <w:tcW w:w="879" w:type="dxa"/>
            <w:vAlign w:val="top"/>
          </w:tcPr>
          <w:p w14:paraId="688A9873">
            <w:pPr>
              <w:rPr>
                <w:rFonts w:ascii="Arial"/>
                <w:sz w:val="21"/>
              </w:rPr>
            </w:pPr>
          </w:p>
        </w:tc>
        <w:tc>
          <w:tcPr>
            <w:tcW w:w="1188" w:type="dxa"/>
            <w:vAlign w:val="top"/>
          </w:tcPr>
          <w:p w14:paraId="072F8038">
            <w:pPr>
              <w:rPr>
                <w:rFonts w:ascii="Arial"/>
                <w:sz w:val="21"/>
              </w:rPr>
            </w:pPr>
          </w:p>
        </w:tc>
        <w:tc>
          <w:tcPr>
            <w:tcW w:w="1039" w:type="dxa"/>
            <w:vAlign w:val="top"/>
          </w:tcPr>
          <w:p w14:paraId="38138E21">
            <w:pPr>
              <w:rPr>
                <w:rFonts w:ascii="Arial"/>
                <w:sz w:val="21"/>
              </w:rPr>
            </w:pPr>
          </w:p>
        </w:tc>
        <w:tc>
          <w:tcPr>
            <w:tcW w:w="1074" w:type="dxa"/>
            <w:vAlign w:val="top"/>
          </w:tcPr>
          <w:p w14:paraId="41862A63">
            <w:pPr>
              <w:rPr>
                <w:rFonts w:ascii="Arial"/>
                <w:sz w:val="21"/>
              </w:rPr>
            </w:pPr>
          </w:p>
        </w:tc>
      </w:tr>
      <w:tr w14:paraId="196E5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771BA28E">
            <w:pPr>
              <w:rPr>
                <w:rFonts w:ascii="Arial"/>
                <w:sz w:val="21"/>
              </w:rPr>
            </w:pPr>
          </w:p>
        </w:tc>
        <w:tc>
          <w:tcPr>
            <w:tcW w:w="4305" w:type="dxa"/>
            <w:vAlign w:val="top"/>
          </w:tcPr>
          <w:p w14:paraId="61FDC4D8">
            <w:pPr>
              <w:rPr>
                <w:rFonts w:ascii="Arial"/>
                <w:sz w:val="21"/>
              </w:rPr>
            </w:pPr>
          </w:p>
        </w:tc>
        <w:tc>
          <w:tcPr>
            <w:tcW w:w="879" w:type="dxa"/>
            <w:vAlign w:val="top"/>
          </w:tcPr>
          <w:p w14:paraId="4902B66D">
            <w:pPr>
              <w:rPr>
                <w:rFonts w:ascii="Arial"/>
                <w:sz w:val="21"/>
              </w:rPr>
            </w:pPr>
          </w:p>
        </w:tc>
        <w:tc>
          <w:tcPr>
            <w:tcW w:w="1188" w:type="dxa"/>
            <w:vAlign w:val="top"/>
          </w:tcPr>
          <w:p w14:paraId="21B4411C">
            <w:pPr>
              <w:rPr>
                <w:rFonts w:ascii="Arial"/>
                <w:sz w:val="21"/>
              </w:rPr>
            </w:pPr>
          </w:p>
        </w:tc>
        <w:tc>
          <w:tcPr>
            <w:tcW w:w="1039" w:type="dxa"/>
            <w:vAlign w:val="top"/>
          </w:tcPr>
          <w:p w14:paraId="6C702FF6">
            <w:pPr>
              <w:rPr>
                <w:rFonts w:ascii="Arial"/>
                <w:sz w:val="21"/>
              </w:rPr>
            </w:pPr>
          </w:p>
        </w:tc>
        <w:tc>
          <w:tcPr>
            <w:tcW w:w="1074" w:type="dxa"/>
            <w:vAlign w:val="top"/>
          </w:tcPr>
          <w:p w14:paraId="432242F6">
            <w:pPr>
              <w:rPr>
                <w:rFonts w:ascii="Arial"/>
                <w:sz w:val="21"/>
              </w:rPr>
            </w:pPr>
          </w:p>
        </w:tc>
      </w:tr>
      <w:tr w14:paraId="13376F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93F84BE">
            <w:pPr>
              <w:rPr>
                <w:rFonts w:ascii="Arial"/>
                <w:sz w:val="21"/>
              </w:rPr>
            </w:pPr>
          </w:p>
        </w:tc>
        <w:tc>
          <w:tcPr>
            <w:tcW w:w="4305" w:type="dxa"/>
            <w:vAlign w:val="top"/>
          </w:tcPr>
          <w:p w14:paraId="3390542A">
            <w:pPr>
              <w:rPr>
                <w:rFonts w:ascii="Arial"/>
                <w:sz w:val="21"/>
              </w:rPr>
            </w:pPr>
          </w:p>
        </w:tc>
        <w:tc>
          <w:tcPr>
            <w:tcW w:w="879" w:type="dxa"/>
            <w:vAlign w:val="top"/>
          </w:tcPr>
          <w:p w14:paraId="1ED8449F">
            <w:pPr>
              <w:rPr>
                <w:rFonts w:ascii="Arial"/>
                <w:sz w:val="21"/>
              </w:rPr>
            </w:pPr>
          </w:p>
        </w:tc>
        <w:tc>
          <w:tcPr>
            <w:tcW w:w="1188" w:type="dxa"/>
            <w:vAlign w:val="top"/>
          </w:tcPr>
          <w:p w14:paraId="592C6FA1">
            <w:pPr>
              <w:rPr>
                <w:rFonts w:ascii="Arial"/>
                <w:sz w:val="21"/>
              </w:rPr>
            </w:pPr>
          </w:p>
        </w:tc>
        <w:tc>
          <w:tcPr>
            <w:tcW w:w="1039" w:type="dxa"/>
            <w:vAlign w:val="top"/>
          </w:tcPr>
          <w:p w14:paraId="11760359">
            <w:pPr>
              <w:rPr>
                <w:rFonts w:ascii="Arial"/>
                <w:sz w:val="21"/>
              </w:rPr>
            </w:pPr>
          </w:p>
        </w:tc>
        <w:tc>
          <w:tcPr>
            <w:tcW w:w="1074" w:type="dxa"/>
            <w:vAlign w:val="top"/>
          </w:tcPr>
          <w:p w14:paraId="2E7B89DF">
            <w:pPr>
              <w:rPr>
                <w:rFonts w:ascii="Arial"/>
                <w:sz w:val="21"/>
              </w:rPr>
            </w:pPr>
          </w:p>
        </w:tc>
      </w:tr>
      <w:tr w14:paraId="37489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7D80DFE">
            <w:pPr>
              <w:rPr>
                <w:rFonts w:ascii="Arial"/>
                <w:sz w:val="21"/>
              </w:rPr>
            </w:pPr>
          </w:p>
        </w:tc>
        <w:tc>
          <w:tcPr>
            <w:tcW w:w="4305" w:type="dxa"/>
            <w:vAlign w:val="top"/>
          </w:tcPr>
          <w:p w14:paraId="141890A1">
            <w:pPr>
              <w:rPr>
                <w:rFonts w:ascii="Arial"/>
                <w:sz w:val="21"/>
              </w:rPr>
            </w:pPr>
          </w:p>
        </w:tc>
        <w:tc>
          <w:tcPr>
            <w:tcW w:w="879" w:type="dxa"/>
            <w:vAlign w:val="top"/>
          </w:tcPr>
          <w:p w14:paraId="5173563A">
            <w:pPr>
              <w:rPr>
                <w:rFonts w:ascii="Arial"/>
                <w:sz w:val="21"/>
              </w:rPr>
            </w:pPr>
          </w:p>
        </w:tc>
        <w:tc>
          <w:tcPr>
            <w:tcW w:w="1188" w:type="dxa"/>
            <w:vAlign w:val="top"/>
          </w:tcPr>
          <w:p w14:paraId="397B63C6">
            <w:pPr>
              <w:rPr>
                <w:rFonts w:ascii="Arial"/>
                <w:sz w:val="21"/>
              </w:rPr>
            </w:pPr>
          </w:p>
        </w:tc>
        <w:tc>
          <w:tcPr>
            <w:tcW w:w="1039" w:type="dxa"/>
            <w:vAlign w:val="top"/>
          </w:tcPr>
          <w:p w14:paraId="2B33C53D">
            <w:pPr>
              <w:rPr>
                <w:rFonts w:ascii="Arial"/>
                <w:sz w:val="21"/>
              </w:rPr>
            </w:pPr>
          </w:p>
        </w:tc>
        <w:tc>
          <w:tcPr>
            <w:tcW w:w="1074" w:type="dxa"/>
            <w:vAlign w:val="top"/>
          </w:tcPr>
          <w:p w14:paraId="65B13DFD">
            <w:pPr>
              <w:rPr>
                <w:rFonts w:ascii="Arial"/>
                <w:sz w:val="21"/>
              </w:rPr>
            </w:pPr>
          </w:p>
        </w:tc>
      </w:tr>
      <w:tr w14:paraId="434716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0771B67E">
            <w:pPr>
              <w:rPr>
                <w:rFonts w:ascii="Arial"/>
                <w:sz w:val="21"/>
              </w:rPr>
            </w:pPr>
          </w:p>
        </w:tc>
        <w:tc>
          <w:tcPr>
            <w:tcW w:w="4305" w:type="dxa"/>
            <w:vAlign w:val="top"/>
          </w:tcPr>
          <w:p w14:paraId="0FA72139">
            <w:pPr>
              <w:rPr>
                <w:rFonts w:ascii="Arial"/>
                <w:sz w:val="21"/>
              </w:rPr>
            </w:pPr>
          </w:p>
        </w:tc>
        <w:tc>
          <w:tcPr>
            <w:tcW w:w="879" w:type="dxa"/>
            <w:vAlign w:val="top"/>
          </w:tcPr>
          <w:p w14:paraId="4F23DBDD">
            <w:pPr>
              <w:rPr>
                <w:rFonts w:ascii="Arial"/>
                <w:sz w:val="21"/>
              </w:rPr>
            </w:pPr>
          </w:p>
        </w:tc>
        <w:tc>
          <w:tcPr>
            <w:tcW w:w="1188" w:type="dxa"/>
            <w:vAlign w:val="top"/>
          </w:tcPr>
          <w:p w14:paraId="778B2109">
            <w:pPr>
              <w:rPr>
                <w:rFonts w:ascii="Arial"/>
                <w:sz w:val="21"/>
              </w:rPr>
            </w:pPr>
          </w:p>
        </w:tc>
        <w:tc>
          <w:tcPr>
            <w:tcW w:w="1039" w:type="dxa"/>
            <w:vAlign w:val="top"/>
          </w:tcPr>
          <w:p w14:paraId="6FEB4149">
            <w:pPr>
              <w:rPr>
                <w:rFonts w:ascii="Arial"/>
                <w:sz w:val="21"/>
              </w:rPr>
            </w:pPr>
          </w:p>
        </w:tc>
        <w:tc>
          <w:tcPr>
            <w:tcW w:w="1074" w:type="dxa"/>
            <w:vAlign w:val="top"/>
          </w:tcPr>
          <w:p w14:paraId="3940479E">
            <w:pPr>
              <w:rPr>
                <w:rFonts w:ascii="Arial"/>
                <w:sz w:val="21"/>
              </w:rPr>
            </w:pPr>
          </w:p>
        </w:tc>
      </w:tr>
      <w:tr w14:paraId="6A6A9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0BBB5F19">
            <w:pPr>
              <w:rPr>
                <w:rFonts w:ascii="Arial"/>
                <w:sz w:val="21"/>
              </w:rPr>
            </w:pPr>
          </w:p>
        </w:tc>
        <w:tc>
          <w:tcPr>
            <w:tcW w:w="4305" w:type="dxa"/>
            <w:vAlign w:val="top"/>
          </w:tcPr>
          <w:p w14:paraId="57788EE3">
            <w:pPr>
              <w:rPr>
                <w:rFonts w:ascii="Arial"/>
                <w:sz w:val="21"/>
              </w:rPr>
            </w:pPr>
          </w:p>
        </w:tc>
        <w:tc>
          <w:tcPr>
            <w:tcW w:w="879" w:type="dxa"/>
            <w:vAlign w:val="top"/>
          </w:tcPr>
          <w:p w14:paraId="704092B1">
            <w:pPr>
              <w:rPr>
                <w:rFonts w:ascii="Arial"/>
                <w:sz w:val="21"/>
              </w:rPr>
            </w:pPr>
          </w:p>
        </w:tc>
        <w:tc>
          <w:tcPr>
            <w:tcW w:w="1188" w:type="dxa"/>
            <w:vAlign w:val="top"/>
          </w:tcPr>
          <w:p w14:paraId="76652346">
            <w:pPr>
              <w:rPr>
                <w:rFonts w:ascii="Arial"/>
                <w:sz w:val="21"/>
              </w:rPr>
            </w:pPr>
          </w:p>
        </w:tc>
        <w:tc>
          <w:tcPr>
            <w:tcW w:w="1039" w:type="dxa"/>
            <w:vAlign w:val="top"/>
          </w:tcPr>
          <w:p w14:paraId="70C735AE">
            <w:pPr>
              <w:rPr>
                <w:rFonts w:ascii="Arial"/>
                <w:sz w:val="21"/>
              </w:rPr>
            </w:pPr>
          </w:p>
        </w:tc>
        <w:tc>
          <w:tcPr>
            <w:tcW w:w="1074" w:type="dxa"/>
            <w:vAlign w:val="top"/>
          </w:tcPr>
          <w:p w14:paraId="1CDADCC7">
            <w:pPr>
              <w:rPr>
                <w:rFonts w:ascii="Arial"/>
                <w:sz w:val="21"/>
              </w:rPr>
            </w:pPr>
          </w:p>
        </w:tc>
      </w:tr>
      <w:tr w14:paraId="14221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6288" w:type="dxa"/>
            <w:gridSpan w:val="3"/>
            <w:vAlign w:val="top"/>
          </w:tcPr>
          <w:p w14:paraId="42566B8D">
            <w:pPr>
              <w:pStyle w:val="361"/>
              <w:spacing w:before="207" w:line="228" w:lineRule="auto"/>
              <w:ind w:left="2265"/>
            </w:pPr>
            <w:r>
              <w:rPr>
                <w:spacing w:val="1"/>
              </w:rPr>
              <w:t>清单 第100章合计</w:t>
            </w:r>
            <w:r>
              <w:rPr>
                <w:spacing w:val="4"/>
              </w:rPr>
              <w:t xml:space="preserve">           </w:t>
            </w:r>
            <w:r>
              <w:rPr>
                <w:spacing w:val="1"/>
              </w:rPr>
              <w:t>人民币</w:t>
            </w:r>
          </w:p>
        </w:tc>
        <w:tc>
          <w:tcPr>
            <w:tcW w:w="3301" w:type="dxa"/>
            <w:gridSpan w:val="3"/>
            <w:vAlign w:val="top"/>
          </w:tcPr>
          <w:p w14:paraId="3708EAC3">
            <w:pPr>
              <w:pStyle w:val="361"/>
              <w:spacing w:before="198" w:line="220" w:lineRule="auto"/>
              <w:ind w:left="2277"/>
            </w:pPr>
            <w:r>
              <w:t>元</w:t>
            </w:r>
          </w:p>
        </w:tc>
      </w:tr>
    </w:tbl>
    <w:p w14:paraId="4032CAB1">
      <w:pPr>
        <w:pStyle w:val="34"/>
      </w:pPr>
    </w:p>
    <w:p w14:paraId="5D66E8E3">
      <w:pPr>
        <w:sectPr>
          <w:pgSz w:w="11860" w:h="16800"/>
          <w:pgMar w:top="1428" w:right="1013" w:bottom="400" w:left="1194" w:header="0" w:footer="0" w:gutter="0"/>
          <w:cols w:space="720" w:num="1"/>
        </w:sectPr>
      </w:pPr>
    </w:p>
    <w:p w14:paraId="556222A3">
      <w:pPr>
        <w:spacing w:before="72" w:line="220" w:lineRule="auto"/>
        <w:ind w:left="334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1"/>
          <w:sz w:val="36"/>
          <w:szCs w:val="36"/>
        </w:rPr>
        <w:t xml:space="preserve"> </w:t>
      </w:r>
      <w:r>
        <w:rPr>
          <w:rFonts w:ascii="宋体" w:hAnsi="宋体" w:eastAsia="宋体" w:cs="宋体"/>
          <w:b/>
          <w:bCs/>
          <w:spacing w:val="-13"/>
          <w:sz w:val="36"/>
          <w:szCs w:val="36"/>
        </w:rPr>
        <w:t>量</w:t>
      </w:r>
      <w:r>
        <w:rPr>
          <w:rFonts w:ascii="宋体" w:hAnsi="宋体" w:eastAsia="宋体" w:cs="宋体"/>
          <w:spacing w:val="12"/>
          <w:sz w:val="36"/>
          <w:szCs w:val="36"/>
        </w:rPr>
        <w:t xml:space="preserve"> </w:t>
      </w:r>
      <w:r>
        <w:rPr>
          <w:rFonts w:ascii="宋体" w:hAnsi="宋体" w:eastAsia="宋体" w:cs="宋体"/>
          <w:b/>
          <w:bCs/>
          <w:spacing w:val="-13"/>
          <w:sz w:val="36"/>
          <w:szCs w:val="36"/>
        </w:rPr>
        <w:t>清</w:t>
      </w:r>
      <w:r>
        <w:rPr>
          <w:rFonts w:ascii="宋体" w:hAnsi="宋体" w:eastAsia="宋体" w:cs="宋体"/>
          <w:spacing w:val="13"/>
          <w:sz w:val="36"/>
          <w:szCs w:val="36"/>
        </w:rPr>
        <w:t xml:space="preserve"> </w:t>
      </w:r>
      <w:r>
        <w:rPr>
          <w:rFonts w:ascii="宋体" w:hAnsi="宋体" w:eastAsia="宋体" w:cs="宋体"/>
          <w:b/>
          <w:bCs/>
          <w:spacing w:val="-13"/>
          <w:sz w:val="36"/>
          <w:szCs w:val="36"/>
        </w:rPr>
        <w:t>单</w:t>
      </w:r>
      <w:r>
        <w:rPr>
          <w:rFonts w:ascii="宋体" w:hAnsi="宋体" w:eastAsia="宋体" w:cs="宋体"/>
          <w:spacing w:val="10"/>
          <w:sz w:val="36"/>
          <w:szCs w:val="36"/>
        </w:rPr>
        <w:t xml:space="preserve"> </w:t>
      </w:r>
      <w:r>
        <w:rPr>
          <w:rFonts w:ascii="宋体" w:hAnsi="宋体" w:eastAsia="宋体" w:cs="宋体"/>
          <w:b/>
          <w:bCs/>
          <w:spacing w:val="-13"/>
          <w:sz w:val="36"/>
          <w:szCs w:val="36"/>
        </w:rPr>
        <w:t>表</w:t>
      </w:r>
    </w:p>
    <w:p w14:paraId="68386FB2">
      <w:pPr>
        <w:pStyle w:val="34"/>
        <w:spacing w:line="250" w:lineRule="auto"/>
      </w:pPr>
    </w:p>
    <w:p w14:paraId="65A3D722">
      <w:pPr>
        <w:spacing w:before="65" w:line="231" w:lineRule="auto"/>
        <w:jc w:val="right"/>
        <w:rPr>
          <w:rFonts w:ascii="宋体" w:hAnsi="宋体" w:eastAsia="宋体" w:cs="宋体"/>
          <w:sz w:val="20"/>
          <w:szCs w:val="20"/>
        </w:rPr>
      </w:pPr>
      <w:r>
        <w:rPr>
          <w:rFonts w:ascii="宋体" w:hAnsi="宋体" w:eastAsia="宋体" w:cs="宋体"/>
          <w:spacing w:val="1"/>
          <w:sz w:val="20"/>
          <w:szCs w:val="20"/>
        </w:rPr>
        <w:t xml:space="preserve">合同段：金岗村农业基础设施建设工程                       </w:t>
      </w:r>
      <w:r>
        <w:rPr>
          <w:rFonts w:ascii="宋体" w:hAnsi="宋体" w:eastAsia="宋体" w:cs="宋体"/>
          <w:sz w:val="20"/>
          <w:szCs w:val="20"/>
        </w:rPr>
        <w:t xml:space="preserve">                               </w:t>
      </w:r>
      <w:r>
        <w:rPr>
          <w:rFonts w:ascii="宋体" w:hAnsi="宋体" w:eastAsia="宋体" w:cs="宋体"/>
          <w:position w:val="-5"/>
          <w:sz w:val="20"/>
          <w:szCs w:val="20"/>
        </w:rPr>
        <w:t>标表2</w:t>
      </w:r>
    </w:p>
    <w:p w14:paraId="4C28DDAA">
      <w:pPr>
        <w:spacing w:line="97" w:lineRule="exact"/>
      </w:pPr>
    </w:p>
    <w:tbl>
      <w:tblPr>
        <w:tblStyle w:val="1912"/>
        <w:tblW w:w="94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79"/>
        <w:gridCol w:w="1268"/>
        <w:gridCol w:w="1249"/>
        <w:gridCol w:w="1263"/>
      </w:tblGrid>
      <w:tr w14:paraId="30568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29" w:type="dxa"/>
            <w:gridSpan w:val="6"/>
            <w:vAlign w:val="top"/>
          </w:tcPr>
          <w:p w14:paraId="3CF3721D">
            <w:pPr>
              <w:pStyle w:val="361"/>
              <w:spacing w:before="212" w:line="219" w:lineRule="auto"/>
              <w:ind w:left="378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03AEF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30895DBB">
            <w:pPr>
              <w:pStyle w:val="361"/>
              <w:spacing w:before="190" w:line="220" w:lineRule="auto"/>
              <w:ind w:left="224"/>
              <w:rPr>
                <w:sz w:val="21"/>
                <w:szCs w:val="21"/>
              </w:rPr>
            </w:pPr>
            <w:r>
              <w:rPr>
                <w:spacing w:val="4"/>
                <w:sz w:val="21"/>
                <w:szCs w:val="21"/>
              </w:rPr>
              <w:t>子目号</w:t>
            </w:r>
          </w:p>
        </w:tc>
        <w:tc>
          <w:tcPr>
            <w:tcW w:w="3276" w:type="dxa"/>
            <w:vAlign w:val="top"/>
          </w:tcPr>
          <w:p w14:paraId="28928F39">
            <w:pPr>
              <w:pStyle w:val="361"/>
              <w:spacing w:before="190" w:line="220" w:lineRule="auto"/>
              <w:ind w:left="1230"/>
              <w:rPr>
                <w:sz w:val="21"/>
                <w:szCs w:val="21"/>
              </w:rPr>
            </w:pPr>
            <w:r>
              <w:rPr>
                <w:spacing w:val="-2"/>
                <w:sz w:val="21"/>
                <w:szCs w:val="21"/>
              </w:rPr>
              <w:t>子目名称</w:t>
            </w:r>
          </w:p>
        </w:tc>
        <w:tc>
          <w:tcPr>
            <w:tcW w:w="1279" w:type="dxa"/>
            <w:vAlign w:val="top"/>
          </w:tcPr>
          <w:p w14:paraId="108F8487">
            <w:pPr>
              <w:pStyle w:val="361"/>
              <w:spacing w:before="190" w:line="220" w:lineRule="auto"/>
              <w:ind w:left="424"/>
              <w:rPr>
                <w:sz w:val="21"/>
                <w:szCs w:val="21"/>
              </w:rPr>
            </w:pPr>
            <w:r>
              <w:rPr>
                <w:spacing w:val="-3"/>
                <w:sz w:val="21"/>
                <w:szCs w:val="21"/>
              </w:rPr>
              <w:t>单位</w:t>
            </w:r>
          </w:p>
        </w:tc>
        <w:tc>
          <w:tcPr>
            <w:tcW w:w="1268" w:type="dxa"/>
            <w:vAlign w:val="top"/>
          </w:tcPr>
          <w:p w14:paraId="1D633C78">
            <w:pPr>
              <w:pStyle w:val="361"/>
              <w:spacing w:before="189" w:line="219" w:lineRule="auto"/>
              <w:ind w:left="415"/>
              <w:rPr>
                <w:sz w:val="21"/>
                <w:szCs w:val="21"/>
              </w:rPr>
            </w:pPr>
            <w:r>
              <w:rPr>
                <w:spacing w:val="-3"/>
                <w:sz w:val="21"/>
                <w:szCs w:val="21"/>
              </w:rPr>
              <w:t>数量</w:t>
            </w:r>
          </w:p>
        </w:tc>
        <w:tc>
          <w:tcPr>
            <w:tcW w:w="1249" w:type="dxa"/>
            <w:vAlign w:val="top"/>
          </w:tcPr>
          <w:p w14:paraId="22AEF6B9">
            <w:pPr>
              <w:pStyle w:val="361"/>
              <w:spacing w:before="187" w:line="218" w:lineRule="auto"/>
              <w:ind w:left="458"/>
              <w:rPr>
                <w:sz w:val="21"/>
                <w:szCs w:val="21"/>
              </w:rPr>
            </w:pPr>
            <w:r>
              <w:rPr>
                <w:spacing w:val="-3"/>
                <w:sz w:val="21"/>
                <w:szCs w:val="21"/>
              </w:rPr>
              <w:t>单价</w:t>
            </w:r>
          </w:p>
        </w:tc>
        <w:tc>
          <w:tcPr>
            <w:tcW w:w="1263" w:type="dxa"/>
            <w:vAlign w:val="top"/>
          </w:tcPr>
          <w:p w14:paraId="020C2A8E">
            <w:pPr>
              <w:pStyle w:val="361"/>
              <w:spacing w:before="187" w:line="218" w:lineRule="auto"/>
              <w:ind w:left="478"/>
              <w:rPr>
                <w:sz w:val="21"/>
                <w:szCs w:val="21"/>
              </w:rPr>
            </w:pPr>
            <w:r>
              <w:rPr>
                <w:spacing w:val="-3"/>
                <w:sz w:val="21"/>
                <w:szCs w:val="21"/>
              </w:rPr>
              <w:t>合价</w:t>
            </w:r>
          </w:p>
        </w:tc>
      </w:tr>
      <w:tr w14:paraId="1A9D44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DBC31E8">
            <w:pPr>
              <w:pStyle w:val="361"/>
              <w:spacing w:before="221"/>
              <w:ind w:left="374"/>
              <w:rPr>
                <w:sz w:val="21"/>
                <w:szCs w:val="21"/>
              </w:rPr>
            </w:pPr>
            <w:r>
              <w:rPr>
                <w:spacing w:val="-3"/>
                <w:sz w:val="21"/>
                <w:szCs w:val="21"/>
              </w:rPr>
              <w:t>306</w:t>
            </w:r>
          </w:p>
        </w:tc>
        <w:tc>
          <w:tcPr>
            <w:tcW w:w="3276" w:type="dxa"/>
            <w:vAlign w:val="top"/>
          </w:tcPr>
          <w:p w14:paraId="3A2E7313">
            <w:pPr>
              <w:pStyle w:val="361"/>
              <w:spacing w:before="200" w:line="219" w:lineRule="auto"/>
              <w:ind w:left="10"/>
              <w:rPr>
                <w:sz w:val="21"/>
                <w:szCs w:val="21"/>
              </w:rPr>
            </w:pPr>
            <w:r>
              <w:rPr>
                <w:sz w:val="21"/>
                <w:szCs w:val="21"/>
              </w:rPr>
              <w:t>级配碎(砾)石底基层、基层</w:t>
            </w:r>
          </w:p>
        </w:tc>
        <w:tc>
          <w:tcPr>
            <w:tcW w:w="1279" w:type="dxa"/>
            <w:vAlign w:val="top"/>
          </w:tcPr>
          <w:p w14:paraId="0E84E7BA">
            <w:pPr>
              <w:rPr>
                <w:rFonts w:ascii="Arial"/>
                <w:sz w:val="21"/>
              </w:rPr>
            </w:pPr>
          </w:p>
        </w:tc>
        <w:tc>
          <w:tcPr>
            <w:tcW w:w="1268" w:type="dxa"/>
            <w:vAlign w:val="top"/>
          </w:tcPr>
          <w:p w14:paraId="60035C6D">
            <w:pPr>
              <w:rPr>
                <w:rFonts w:ascii="Arial"/>
                <w:sz w:val="21"/>
              </w:rPr>
            </w:pPr>
          </w:p>
        </w:tc>
        <w:tc>
          <w:tcPr>
            <w:tcW w:w="1249" w:type="dxa"/>
            <w:vAlign w:val="top"/>
          </w:tcPr>
          <w:p w14:paraId="7129A243">
            <w:pPr>
              <w:rPr>
                <w:rFonts w:ascii="Arial"/>
                <w:sz w:val="21"/>
              </w:rPr>
            </w:pPr>
          </w:p>
        </w:tc>
        <w:tc>
          <w:tcPr>
            <w:tcW w:w="1263" w:type="dxa"/>
            <w:vAlign w:val="top"/>
          </w:tcPr>
          <w:p w14:paraId="0A3C6961">
            <w:pPr>
              <w:rPr>
                <w:rFonts w:ascii="Arial"/>
                <w:sz w:val="21"/>
              </w:rPr>
            </w:pPr>
          </w:p>
        </w:tc>
      </w:tr>
      <w:tr w14:paraId="4EA27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4924AEB">
            <w:pPr>
              <w:pStyle w:val="361"/>
              <w:spacing w:before="221"/>
              <w:ind w:left="274"/>
              <w:rPr>
                <w:sz w:val="21"/>
                <w:szCs w:val="21"/>
              </w:rPr>
            </w:pPr>
            <w:r>
              <w:rPr>
                <w:spacing w:val="-3"/>
                <w:sz w:val="21"/>
                <w:szCs w:val="21"/>
              </w:rPr>
              <w:t>306-3</w:t>
            </w:r>
          </w:p>
        </w:tc>
        <w:tc>
          <w:tcPr>
            <w:tcW w:w="3276" w:type="dxa"/>
            <w:vAlign w:val="top"/>
          </w:tcPr>
          <w:p w14:paraId="22F6642D">
            <w:pPr>
              <w:pStyle w:val="361"/>
              <w:spacing w:before="200" w:line="219" w:lineRule="auto"/>
              <w:ind w:left="10"/>
              <w:rPr>
                <w:sz w:val="21"/>
                <w:szCs w:val="21"/>
              </w:rPr>
            </w:pPr>
            <w:r>
              <w:rPr>
                <w:spacing w:val="2"/>
                <w:sz w:val="21"/>
                <w:szCs w:val="21"/>
              </w:rPr>
              <w:t>风化砂基层</w:t>
            </w:r>
          </w:p>
        </w:tc>
        <w:tc>
          <w:tcPr>
            <w:tcW w:w="1279" w:type="dxa"/>
            <w:vAlign w:val="top"/>
          </w:tcPr>
          <w:p w14:paraId="37D63339">
            <w:pPr>
              <w:rPr>
                <w:rFonts w:ascii="Arial"/>
                <w:sz w:val="21"/>
              </w:rPr>
            </w:pPr>
          </w:p>
        </w:tc>
        <w:tc>
          <w:tcPr>
            <w:tcW w:w="1268" w:type="dxa"/>
            <w:vAlign w:val="top"/>
          </w:tcPr>
          <w:p w14:paraId="5E05AF54">
            <w:pPr>
              <w:rPr>
                <w:rFonts w:ascii="Arial"/>
                <w:sz w:val="21"/>
              </w:rPr>
            </w:pPr>
          </w:p>
        </w:tc>
        <w:tc>
          <w:tcPr>
            <w:tcW w:w="1249" w:type="dxa"/>
            <w:vAlign w:val="top"/>
          </w:tcPr>
          <w:p w14:paraId="136DBB6C">
            <w:pPr>
              <w:rPr>
                <w:rFonts w:ascii="Arial"/>
                <w:sz w:val="21"/>
              </w:rPr>
            </w:pPr>
          </w:p>
        </w:tc>
        <w:tc>
          <w:tcPr>
            <w:tcW w:w="1263" w:type="dxa"/>
            <w:vAlign w:val="top"/>
          </w:tcPr>
          <w:p w14:paraId="55EC5A76">
            <w:pPr>
              <w:rPr>
                <w:rFonts w:ascii="Arial"/>
                <w:sz w:val="21"/>
              </w:rPr>
            </w:pPr>
          </w:p>
        </w:tc>
      </w:tr>
      <w:tr w14:paraId="1ED019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8688B78">
            <w:pPr>
              <w:pStyle w:val="361"/>
              <w:spacing w:before="291"/>
              <w:ind w:left="434"/>
              <w:rPr>
                <w:sz w:val="21"/>
                <w:szCs w:val="21"/>
              </w:rPr>
            </w:pPr>
            <w:r>
              <w:rPr>
                <w:spacing w:val="-4"/>
                <w:sz w:val="21"/>
                <w:szCs w:val="21"/>
              </w:rPr>
              <w:t>-a</w:t>
            </w:r>
          </w:p>
        </w:tc>
        <w:tc>
          <w:tcPr>
            <w:tcW w:w="3276" w:type="dxa"/>
            <w:vAlign w:val="top"/>
          </w:tcPr>
          <w:p w14:paraId="3BBDB47A">
            <w:pPr>
              <w:pStyle w:val="361"/>
              <w:spacing w:before="203" w:line="221" w:lineRule="auto"/>
              <w:ind w:left="10"/>
              <w:rPr>
                <w:sz w:val="21"/>
                <w:szCs w:val="21"/>
              </w:rPr>
            </w:pPr>
            <w:r>
              <w:rPr>
                <w:spacing w:val="-3"/>
                <w:sz w:val="21"/>
                <w:szCs w:val="21"/>
              </w:rPr>
              <w:t>厚20cm</w:t>
            </w:r>
          </w:p>
        </w:tc>
        <w:tc>
          <w:tcPr>
            <w:tcW w:w="1279" w:type="dxa"/>
            <w:vAlign w:val="top"/>
          </w:tcPr>
          <w:p w14:paraId="3DDFD81F">
            <w:pPr>
              <w:pStyle w:val="361"/>
              <w:spacing w:before="221" w:line="241" w:lineRule="auto"/>
              <w:ind w:left="524"/>
              <w:rPr>
                <w:sz w:val="21"/>
                <w:szCs w:val="21"/>
              </w:rPr>
            </w:pPr>
            <w:r>
              <w:rPr>
                <w:spacing w:val="-1"/>
                <w:sz w:val="21"/>
                <w:szCs w:val="21"/>
              </w:rPr>
              <w:t>m2</w:t>
            </w:r>
          </w:p>
        </w:tc>
        <w:tc>
          <w:tcPr>
            <w:tcW w:w="1268" w:type="dxa"/>
            <w:vAlign w:val="top"/>
          </w:tcPr>
          <w:p w14:paraId="4397D226">
            <w:pPr>
              <w:pStyle w:val="361"/>
              <w:spacing w:before="221" w:line="239" w:lineRule="auto"/>
              <w:ind w:left="255"/>
              <w:rPr>
                <w:sz w:val="21"/>
                <w:szCs w:val="21"/>
              </w:rPr>
            </w:pPr>
            <w:r>
              <w:rPr>
                <w:spacing w:val="-2"/>
                <w:sz w:val="21"/>
                <w:szCs w:val="21"/>
              </w:rPr>
              <w:t>5910.68</w:t>
            </w:r>
          </w:p>
        </w:tc>
        <w:tc>
          <w:tcPr>
            <w:tcW w:w="1249" w:type="dxa"/>
            <w:vAlign w:val="top"/>
          </w:tcPr>
          <w:p w14:paraId="304EC984">
            <w:pPr>
              <w:rPr>
                <w:rFonts w:ascii="Arial"/>
                <w:sz w:val="21"/>
              </w:rPr>
            </w:pPr>
          </w:p>
        </w:tc>
        <w:tc>
          <w:tcPr>
            <w:tcW w:w="1263" w:type="dxa"/>
            <w:vAlign w:val="top"/>
          </w:tcPr>
          <w:p w14:paraId="38CDE4A8">
            <w:pPr>
              <w:rPr>
                <w:rFonts w:ascii="Arial"/>
                <w:sz w:val="21"/>
              </w:rPr>
            </w:pPr>
          </w:p>
        </w:tc>
      </w:tr>
      <w:tr w14:paraId="012F4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F5BA952">
            <w:pPr>
              <w:pStyle w:val="361"/>
              <w:spacing w:before="221"/>
              <w:ind w:left="374"/>
              <w:rPr>
                <w:sz w:val="21"/>
                <w:szCs w:val="21"/>
              </w:rPr>
            </w:pPr>
            <w:r>
              <w:rPr>
                <w:spacing w:val="-3"/>
                <w:sz w:val="21"/>
                <w:szCs w:val="21"/>
              </w:rPr>
              <w:t>312</w:t>
            </w:r>
          </w:p>
        </w:tc>
        <w:tc>
          <w:tcPr>
            <w:tcW w:w="3276" w:type="dxa"/>
            <w:vAlign w:val="top"/>
          </w:tcPr>
          <w:p w14:paraId="20B2AB4F">
            <w:pPr>
              <w:pStyle w:val="361"/>
              <w:spacing w:before="199" w:line="219" w:lineRule="auto"/>
              <w:ind w:left="10"/>
              <w:rPr>
                <w:sz w:val="21"/>
                <w:szCs w:val="21"/>
              </w:rPr>
            </w:pPr>
            <w:r>
              <w:rPr>
                <w:spacing w:val="1"/>
                <w:sz w:val="21"/>
                <w:szCs w:val="21"/>
              </w:rPr>
              <w:t>水泥混凝土面板</w:t>
            </w:r>
          </w:p>
        </w:tc>
        <w:tc>
          <w:tcPr>
            <w:tcW w:w="1279" w:type="dxa"/>
            <w:vAlign w:val="top"/>
          </w:tcPr>
          <w:p w14:paraId="1CB0CF5E">
            <w:pPr>
              <w:rPr>
                <w:rFonts w:ascii="Arial"/>
                <w:sz w:val="21"/>
              </w:rPr>
            </w:pPr>
          </w:p>
        </w:tc>
        <w:tc>
          <w:tcPr>
            <w:tcW w:w="1268" w:type="dxa"/>
            <w:vAlign w:val="top"/>
          </w:tcPr>
          <w:p w14:paraId="67D7931C">
            <w:pPr>
              <w:rPr>
                <w:rFonts w:ascii="Arial"/>
                <w:sz w:val="21"/>
              </w:rPr>
            </w:pPr>
          </w:p>
        </w:tc>
        <w:tc>
          <w:tcPr>
            <w:tcW w:w="1249" w:type="dxa"/>
            <w:vAlign w:val="top"/>
          </w:tcPr>
          <w:p w14:paraId="0F2B60F1">
            <w:pPr>
              <w:rPr>
                <w:rFonts w:ascii="Arial"/>
                <w:sz w:val="21"/>
              </w:rPr>
            </w:pPr>
          </w:p>
        </w:tc>
        <w:tc>
          <w:tcPr>
            <w:tcW w:w="1263" w:type="dxa"/>
            <w:vAlign w:val="top"/>
          </w:tcPr>
          <w:p w14:paraId="3F6B38B3">
            <w:pPr>
              <w:rPr>
                <w:rFonts w:ascii="Arial"/>
                <w:sz w:val="21"/>
              </w:rPr>
            </w:pPr>
          </w:p>
        </w:tc>
      </w:tr>
      <w:tr w14:paraId="0299BB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6ECF6EA">
            <w:pPr>
              <w:pStyle w:val="361"/>
              <w:spacing w:before="222"/>
              <w:ind w:left="274"/>
              <w:rPr>
                <w:sz w:val="21"/>
                <w:szCs w:val="21"/>
              </w:rPr>
            </w:pPr>
            <w:r>
              <w:rPr>
                <w:spacing w:val="-3"/>
                <w:sz w:val="21"/>
                <w:szCs w:val="21"/>
              </w:rPr>
              <w:t>312-1</w:t>
            </w:r>
          </w:p>
        </w:tc>
        <w:tc>
          <w:tcPr>
            <w:tcW w:w="3276" w:type="dxa"/>
            <w:vAlign w:val="top"/>
          </w:tcPr>
          <w:p w14:paraId="05F6EE9F">
            <w:pPr>
              <w:pStyle w:val="361"/>
              <w:spacing w:before="200" w:line="219" w:lineRule="auto"/>
              <w:ind w:left="10"/>
              <w:rPr>
                <w:sz w:val="21"/>
                <w:szCs w:val="21"/>
              </w:rPr>
            </w:pPr>
            <w:r>
              <w:rPr>
                <w:spacing w:val="1"/>
                <w:sz w:val="21"/>
                <w:szCs w:val="21"/>
              </w:rPr>
              <w:t>水泥混凝土面板</w:t>
            </w:r>
          </w:p>
        </w:tc>
        <w:tc>
          <w:tcPr>
            <w:tcW w:w="1279" w:type="dxa"/>
            <w:vAlign w:val="top"/>
          </w:tcPr>
          <w:p w14:paraId="37BBB36B">
            <w:pPr>
              <w:rPr>
                <w:rFonts w:ascii="Arial"/>
                <w:sz w:val="21"/>
              </w:rPr>
            </w:pPr>
          </w:p>
        </w:tc>
        <w:tc>
          <w:tcPr>
            <w:tcW w:w="1268" w:type="dxa"/>
            <w:vAlign w:val="top"/>
          </w:tcPr>
          <w:p w14:paraId="496D69FE">
            <w:pPr>
              <w:rPr>
                <w:rFonts w:ascii="Arial"/>
                <w:sz w:val="21"/>
              </w:rPr>
            </w:pPr>
          </w:p>
        </w:tc>
        <w:tc>
          <w:tcPr>
            <w:tcW w:w="1249" w:type="dxa"/>
            <w:vAlign w:val="top"/>
          </w:tcPr>
          <w:p w14:paraId="11D72847">
            <w:pPr>
              <w:rPr>
                <w:rFonts w:ascii="Arial"/>
                <w:sz w:val="21"/>
              </w:rPr>
            </w:pPr>
          </w:p>
        </w:tc>
        <w:tc>
          <w:tcPr>
            <w:tcW w:w="1263" w:type="dxa"/>
            <w:vAlign w:val="top"/>
          </w:tcPr>
          <w:p w14:paraId="068E64AC">
            <w:pPr>
              <w:rPr>
                <w:rFonts w:ascii="Arial"/>
                <w:sz w:val="21"/>
              </w:rPr>
            </w:pPr>
          </w:p>
        </w:tc>
      </w:tr>
      <w:tr w14:paraId="14499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6C5F415">
            <w:pPr>
              <w:pStyle w:val="361"/>
              <w:spacing w:before="293"/>
              <w:ind w:left="434"/>
              <w:rPr>
                <w:sz w:val="21"/>
                <w:szCs w:val="21"/>
              </w:rPr>
            </w:pPr>
            <w:r>
              <w:rPr>
                <w:spacing w:val="-4"/>
                <w:sz w:val="21"/>
                <w:szCs w:val="21"/>
              </w:rPr>
              <w:t>-a</w:t>
            </w:r>
          </w:p>
        </w:tc>
        <w:tc>
          <w:tcPr>
            <w:tcW w:w="3276" w:type="dxa"/>
            <w:vAlign w:val="top"/>
          </w:tcPr>
          <w:p w14:paraId="7AA008C3">
            <w:pPr>
              <w:pStyle w:val="361"/>
              <w:spacing w:before="205" w:line="221" w:lineRule="auto"/>
              <w:ind w:left="10"/>
              <w:rPr>
                <w:sz w:val="21"/>
                <w:szCs w:val="21"/>
              </w:rPr>
            </w:pPr>
            <w:r>
              <w:rPr>
                <w:spacing w:val="-3"/>
                <w:sz w:val="21"/>
                <w:szCs w:val="21"/>
              </w:rPr>
              <w:t>厚18cm</w:t>
            </w:r>
          </w:p>
        </w:tc>
        <w:tc>
          <w:tcPr>
            <w:tcW w:w="1279" w:type="dxa"/>
            <w:vAlign w:val="top"/>
          </w:tcPr>
          <w:p w14:paraId="0B2F7C24">
            <w:pPr>
              <w:pStyle w:val="361"/>
              <w:spacing w:before="223" w:line="241" w:lineRule="auto"/>
              <w:ind w:left="524"/>
              <w:rPr>
                <w:sz w:val="21"/>
                <w:szCs w:val="21"/>
              </w:rPr>
            </w:pPr>
            <w:r>
              <w:rPr>
                <w:spacing w:val="-1"/>
                <w:sz w:val="21"/>
                <w:szCs w:val="21"/>
              </w:rPr>
              <w:t>m2</w:t>
            </w:r>
          </w:p>
        </w:tc>
        <w:tc>
          <w:tcPr>
            <w:tcW w:w="1268" w:type="dxa"/>
            <w:vAlign w:val="top"/>
          </w:tcPr>
          <w:p w14:paraId="1F49A912">
            <w:pPr>
              <w:pStyle w:val="361"/>
              <w:spacing w:before="223" w:line="239" w:lineRule="auto"/>
              <w:ind w:left="315"/>
              <w:rPr>
                <w:sz w:val="21"/>
                <w:szCs w:val="21"/>
              </w:rPr>
            </w:pPr>
            <w:r>
              <w:rPr>
                <w:spacing w:val="-2"/>
                <w:sz w:val="21"/>
                <w:szCs w:val="21"/>
              </w:rPr>
              <w:t>4833.5</w:t>
            </w:r>
          </w:p>
        </w:tc>
        <w:tc>
          <w:tcPr>
            <w:tcW w:w="1249" w:type="dxa"/>
            <w:vAlign w:val="top"/>
          </w:tcPr>
          <w:p w14:paraId="5A8F799E">
            <w:pPr>
              <w:rPr>
                <w:rFonts w:ascii="Arial"/>
                <w:sz w:val="21"/>
              </w:rPr>
            </w:pPr>
          </w:p>
        </w:tc>
        <w:tc>
          <w:tcPr>
            <w:tcW w:w="1263" w:type="dxa"/>
            <w:vAlign w:val="top"/>
          </w:tcPr>
          <w:p w14:paraId="12D78BC1">
            <w:pPr>
              <w:rPr>
                <w:rFonts w:ascii="Arial"/>
                <w:sz w:val="21"/>
              </w:rPr>
            </w:pPr>
          </w:p>
        </w:tc>
      </w:tr>
      <w:tr w14:paraId="64A19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B5AE77E">
            <w:pPr>
              <w:pStyle w:val="361"/>
              <w:spacing w:before="223"/>
              <w:ind w:left="374"/>
              <w:rPr>
                <w:sz w:val="21"/>
                <w:szCs w:val="21"/>
              </w:rPr>
            </w:pPr>
            <w:r>
              <w:rPr>
                <w:spacing w:val="-3"/>
                <w:sz w:val="21"/>
                <w:szCs w:val="21"/>
              </w:rPr>
              <w:t>313</w:t>
            </w:r>
          </w:p>
        </w:tc>
        <w:tc>
          <w:tcPr>
            <w:tcW w:w="3276" w:type="dxa"/>
            <w:vAlign w:val="top"/>
          </w:tcPr>
          <w:p w14:paraId="1C0D0D31">
            <w:pPr>
              <w:pStyle w:val="361"/>
              <w:spacing w:before="113" w:line="209" w:lineRule="auto"/>
              <w:ind w:left="10" w:firstLine="39"/>
              <w:rPr>
                <w:sz w:val="21"/>
                <w:szCs w:val="21"/>
              </w:rPr>
            </w:pPr>
            <w:r>
              <w:rPr>
                <w:spacing w:val="-11"/>
                <w:sz w:val="21"/>
                <w:szCs w:val="21"/>
              </w:rPr>
              <w:t>路</w:t>
            </w:r>
            <w:r>
              <w:rPr>
                <w:spacing w:val="-10"/>
                <w:sz w:val="21"/>
                <w:szCs w:val="21"/>
              </w:rPr>
              <w:t>肩培土、中央分隔带回填土、土</w:t>
            </w:r>
            <w:r>
              <w:rPr>
                <w:spacing w:val="-9"/>
                <w:sz w:val="21"/>
                <w:szCs w:val="21"/>
              </w:rPr>
              <w:t>路</w:t>
            </w:r>
            <w:r>
              <w:rPr>
                <w:spacing w:val="14"/>
                <w:sz w:val="21"/>
                <w:szCs w:val="21"/>
              </w:rPr>
              <w:t xml:space="preserve"> </w:t>
            </w:r>
            <w:r>
              <w:rPr>
                <w:spacing w:val="-2"/>
                <w:sz w:val="21"/>
                <w:szCs w:val="21"/>
              </w:rPr>
              <w:t>肩加固及路缘石</w:t>
            </w:r>
          </w:p>
        </w:tc>
        <w:tc>
          <w:tcPr>
            <w:tcW w:w="1279" w:type="dxa"/>
            <w:vAlign w:val="top"/>
          </w:tcPr>
          <w:p w14:paraId="1AC4D48D">
            <w:pPr>
              <w:rPr>
                <w:rFonts w:ascii="Arial"/>
                <w:sz w:val="21"/>
              </w:rPr>
            </w:pPr>
          </w:p>
        </w:tc>
        <w:tc>
          <w:tcPr>
            <w:tcW w:w="1268" w:type="dxa"/>
            <w:vAlign w:val="top"/>
          </w:tcPr>
          <w:p w14:paraId="250E8491">
            <w:pPr>
              <w:rPr>
                <w:rFonts w:ascii="Arial"/>
                <w:sz w:val="21"/>
              </w:rPr>
            </w:pPr>
          </w:p>
        </w:tc>
        <w:tc>
          <w:tcPr>
            <w:tcW w:w="1249" w:type="dxa"/>
            <w:vAlign w:val="top"/>
          </w:tcPr>
          <w:p w14:paraId="74D4BB89">
            <w:pPr>
              <w:rPr>
                <w:rFonts w:ascii="Arial"/>
                <w:sz w:val="21"/>
              </w:rPr>
            </w:pPr>
          </w:p>
        </w:tc>
        <w:tc>
          <w:tcPr>
            <w:tcW w:w="1263" w:type="dxa"/>
            <w:vAlign w:val="top"/>
          </w:tcPr>
          <w:p w14:paraId="7811D4E7">
            <w:pPr>
              <w:rPr>
                <w:rFonts w:ascii="Arial"/>
                <w:sz w:val="21"/>
              </w:rPr>
            </w:pPr>
          </w:p>
        </w:tc>
      </w:tr>
      <w:tr w14:paraId="3A916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5A8AF98">
            <w:pPr>
              <w:pStyle w:val="361"/>
              <w:spacing w:before="224"/>
              <w:ind w:left="274"/>
              <w:rPr>
                <w:sz w:val="21"/>
                <w:szCs w:val="21"/>
              </w:rPr>
            </w:pPr>
            <w:r>
              <w:rPr>
                <w:spacing w:val="-3"/>
                <w:sz w:val="21"/>
                <w:szCs w:val="21"/>
              </w:rPr>
              <w:t>313-1</w:t>
            </w:r>
          </w:p>
        </w:tc>
        <w:tc>
          <w:tcPr>
            <w:tcW w:w="3276" w:type="dxa"/>
            <w:vAlign w:val="top"/>
          </w:tcPr>
          <w:p w14:paraId="12212A1C">
            <w:pPr>
              <w:pStyle w:val="361"/>
              <w:spacing w:before="204" w:line="219" w:lineRule="auto"/>
              <w:ind w:left="10"/>
              <w:rPr>
                <w:sz w:val="21"/>
                <w:szCs w:val="21"/>
              </w:rPr>
            </w:pPr>
            <w:r>
              <w:rPr>
                <w:spacing w:val="-2"/>
                <w:sz w:val="21"/>
                <w:szCs w:val="21"/>
              </w:rPr>
              <w:t>路肩培土</w:t>
            </w:r>
          </w:p>
        </w:tc>
        <w:tc>
          <w:tcPr>
            <w:tcW w:w="1279" w:type="dxa"/>
            <w:vAlign w:val="top"/>
          </w:tcPr>
          <w:p w14:paraId="761A06F1">
            <w:pPr>
              <w:rPr>
                <w:rFonts w:ascii="Arial"/>
                <w:sz w:val="21"/>
              </w:rPr>
            </w:pPr>
          </w:p>
        </w:tc>
        <w:tc>
          <w:tcPr>
            <w:tcW w:w="1268" w:type="dxa"/>
            <w:vAlign w:val="top"/>
          </w:tcPr>
          <w:p w14:paraId="6C6DBA1C">
            <w:pPr>
              <w:rPr>
                <w:rFonts w:ascii="Arial"/>
                <w:sz w:val="21"/>
              </w:rPr>
            </w:pPr>
          </w:p>
        </w:tc>
        <w:tc>
          <w:tcPr>
            <w:tcW w:w="1249" w:type="dxa"/>
            <w:vAlign w:val="top"/>
          </w:tcPr>
          <w:p w14:paraId="4EAACA74">
            <w:pPr>
              <w:rPr>
                <w:rFonts w:ascii="Arial"/>
                <w:sz w:val="21"/>
              </w:rPr>
            </w:pPr>
          </w:p>
        </w:tc>
        <w:tc>
          <w:tcPr>
            <w:tcW w:w="1263" w:type="dxa"/>
            <w:vAlign w:val="top"/>
          </w:tcPr>
          <w:p w14:paraId="66DF6FD5">
            <w:pPr>
              <w:rPr>
                <w:rFonts w:ascii="Arial"/>
                <w:sz w:val="21"/>
              </w:rPr>
            </w:pPr>
          </w:p>
        </w:tc>
      </w:tr>
      <w:tr w14:paraId="439DD6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BF39C36">
            <w:pPr>
              <w:pStyle w:val="361"/>
              <w:spacing w:before="306"/>
              <w:ind w:left="434"/>
              <w:rPr>
                <w:sz w:val="21"/>
                <w:szCs w:val="21"/>
              </w:rPr>
            </w:pPr>
            <w:r>
              <w:rPr>
                <w:spacing w:val="-4"/>
                <w:sz w:val="21"/>
                <w:szCs w:val="21"/>
              </w:rPr>
              <w:t>-a</w:t>
            </w:r>
          </w:p>
        </w:tc>
        <w:tc>
          <w:tcPr>
            <w:tcW w:w="3276" w:type="dxa"/>
            <w:vAlign w:val="top"/>
          </w:tcPr>
          <w:p w14:paraId="7124991F">
            <w:pPr>
              <w:pStyle w:val="361"/>
              <w:spacing w:before="205" w:line="219" w:lineRule="auto"/>
              <w:ind w:left="10"/>
              <w:rPr>
                <w:sz w:val="21"/>
                <w:szCs w:val="21"/>
              </w:rPr>
            </w:pPr>
            <w:r>
              <w:rPr>
                <w:spacing w:val="-2"/>
                <w:sz w:val="21"/>
                <w:szCs w:val="21"/>
              </w:rPr>
              <w:t>路肩培土</w:t>
            </w:r>
          </w:p>
        </w:tc>
        <w:tc>
          <w:tcPr>
            <w:tcW w:w="1279" w:type="dxa"/>
            <w:vAlign w:val="top"/>
          </w:tcPr>
          <w:p w14:paraId="785CB766">
            <w:pPr>
              <w:pStyle w:val="361"/>
              <w:spacing w:before="226"/>
              <w:ind w:left="524"/>
              <w:rPr>
                <w:sz w:val="21"/>
                <w:szCs w:val="21"/>
              </w:rPr>
            </w:pPr>
            <w:r>
              <w:rPr>
                <w:spacing w:val="-1"/>
                <w:sz w:val="21"/>
                <w:szCs w:val="21"/>
              </w:rPr>
              <w:t>m3</w:t>
            </w:r>
          </w:p>
        </w:tc>
        <w:tc>
          <w:tcPr>
            <w:tcW w:w="1268" w:type="dxa"/>
            <w:vAlign w:val="top"/>
          </w:tcPr>
          <w:p w14:paraId="52EBF3CF">
            <w:pPr>
              <w:pStyle w:val="361"/>
              <w:spacing w:before="226" w:line="239" w:lineRule="auto"/>
              <w:ind w:left="315"/>
              <w:rPr>
                <w:sz w:val="21"/>
                <w:szCs w:val="21"/>
              </w:rPr>
            </w:pPr>
            <w:r>
              <w:rPr>
                <w:spacing w:val="-4"/>
                <w:sz w:val="21"/>
                <w:szCs w:val="21"/>
              </w:rPr>
              <w:t>124.29</w:t>
            </w:r>
          </w:p>
        </w:tc>
        <w:tc>
          <w:tcPr>
            <w:tcW w:w="1249" w:type="dxa"/>
            <w:vAlign w:val="top"/>
          </w:tcPr>
          <w:p w14:paraId="47E6D025">
            <w:pPr>
              <w:rPr>
                <w:rFonts w:ascii="Arial"/>
                <w:sz w:val="21"/>
              </w:rPr>
            </w:pPr>
          </w:p>
        </w:tc>
        <w:tc>
          <w:tcPr>
            <w:tcW w:w="1263" w:type="dxa"/>
            <w:vAlign w:val="top"/>
          </w:tcPr>
          <w:p w14:paraId="34C790F4">
            <w:pPr>
              <w:rPr>
                <w:rFonts w:ascii="Arial"/>
                <w:sz w:val="21"/>
              </w:rPr>
            </w:pPr>
          </w:p>
        </w:tc>
      </w:tr>
      <w:tr w14:paraId="4CD33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D74ACC4">
            <w:pPr>
              <w:rPr>
                <w:rFonts w:ascii="Arial"/>
                <w:sz w:val="21"/>
              </w:rPr>
            </w:pPr>
          </w:p>
        </w:tc>
        <w:tc>
          <w:tcPr>
            <w:tcW w:w="3276" w:type="dxa"/>
            <w:vAlign w:val="top"/>
          </w:tcPr>
          <w:p w14:paraId="002EBE7F">
            <w:pPr>
              <w:rPr>
                <w:rFonts w:ascii="Arial"/>
                <w:sz w:val="21"/>
              </w:rPr>
            </w:pPr>
          </w:p>
        </w:tc>
        <w:tc>
          <w:tcPr>
            <w:tcW w:w="1279" w:type="dxa"/>
            <w:vAlign w:val="top"/>
          </w:tcPr>
          <w:p w14:paraId="0143A849">
            <w:pPr>
              <w:rPr>
                <w:rFonts w:ascii="Arial"/>
                <w:sz w:val="21"/>
              </w:rPr>
            </w:pPr>
          </w:p>
        </w:tc>
        <w:tc>
          <w:tcPr>
            <w:tcW w:w="1268" w:type="dxa"/>
            <w:vAlign w:val="top"/>
          </w:tcPr>
          <w:p w14:paraId="4D83C2E1">
            <w:pPr>
              <w:rPr>
                <w:rFonts w:ascii="Arial"/>
                <w:sz w:val="21"/>
              </w:rPr>
            </w:pPr>
          </w:p>
        </w:tc>
        <w:tc>
          <w:tcPr>
            <w:tcW w:w="1249" w:type="dxa"/>
            <w:vAlign w:val="top"/>
          </w:tcPr>
          <w:p w14:paraId="49FD1A63">
            <w:pPr>
              <w:rPr>
                <w:rFonts w:ascii="Arial"/>
                <w:sz w:val="21"/>
              </w:rPr>
            </w:pPr>
          </w:p>
        </w:tc>
        <w:tc>
          <w:tcPr>
            <w:tcW w:w="1263" w:type="dxa"/>
            <w:vAlign w:val="top"/>
          </w:tcPr>
          <w:p w14:paraId="7FF5CBAD">
            <w:pPr>
              <w:rPr>
                <w:rFonts w:ascii="Arial"/>
                <w:sz w:val="21"/>
              </w:rPr>
            </w:pPr>
          </w:p>
        </w:tc>
      </w:tr>
      <w:tr w14:paraId="4631B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42BFDD7">
            <w:pPr>
              <w:rPr>
                <w:rFonts w:ascii="Arial"/>
                <w:sz w:val="21"/>
              </w:rPr>
            </w:pPr>
          </w:p>
        </w:tc>
        <w:tc>
          <w:tcPr>
            <w:tcW w:w="3276" w:type="dxa"/>
            <w:vAlign w:val="top"/>
          </w:tcPr>
          <w:p w14:paraId="3E582165">
            <w:pPr>
              <w:rPr>
                <w:rFonts w:ascii="Arial"/>
                <w:sz w:val="21"/>
              </w:rPr>
            </w:pPr>
          </w:p>
        </w:tc>
        <w:tc>
          <w:tcPr>
            <w:tcW w:w="1279" w:type="dxa"/>
            <w:vAlign w:val="top"/>
          </w:tcPr>
          <w:p w14:paraId="7E102F07">
            <w:pPr>
              <w:rPr>
                <w:rFonts w:ascii="Arial"/>
                <w:sz w:val="21"/>
              </w:rPr>
            </w:pPr>
          </w:p>
        </w:tc>
        <w:tc>
          <w:tcPr>
            <w:tcW w:w="1268" w:type="dxa"/>
            <w:vAlign w:val="top"/>
          </w:tcPr>
          <w:p w14:paraId="30DDF15E">
            <w:pPr>
              <w:rPr>
                <w:rFonts w:ascii="Arial"/>
                <w:sz w:val="21"/>
              </w:rPr>
            </w:pPr>
          </w:p>
        </w:tc>
        <w:tc>
          <w:tcPr>
            <w:tcW w:w="1249" w:type="dxa"/>
            <w:vAlign w:val="top"/>
          </w:tcPr>
          <w:p w14:paraId="752AF5FD">
            <w:pPr>
              <w:rPr>
                <w:rFonts w:ascii="Arial"/>
                <w:sz w:val="21"/>
              </w:rPr>
            </w:pPr>
          </w:p>
        </w:tc>
        <w:tc>
          <w:tcPr>
            <w:tcW w:w="1263" w:type="dxa"/>
            <w:vAlign w:val="top"/>
          </w:tcPr>
          <w:p w14:paraId="66D6D936">
            <w:pPr>
              <w:rPr>
                <w:rFonts w:ascii="Arial"/>
                <w:sz w:val="21"/>
              </w:rPr>
            </w:pPr>
          </w:p>
        </w:tc>
      </w:tr>
      <w:tr w14:paraId="61E47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42FA698">
            <w:pPr>
              <w:rPr>
                <w:rFonts w:ascii="Arial"/>
                <w:sz w:val="21"/>
              </w:rPr>
            </w:pPr>
          </w:p>
        </w:tc>
        <w:tc>
          <w:tcPr>
            <w:tcW w:w="3276" w:type="dxa"/>
            <w:vAlign w:val="top"/>
          </w:tcPr>
          <w:p w14:paraId="214C7D3C">
            <w:pPr>
              <w:rPr>
                <w:rFonts w:ascii="Arial"/>
                <w:sz w:val="21"/>
              </w:rPr>
            </w:pPr>
          </w:p>
        </w:tc>
        <w:tc>
          <w:tcPr>
            <w:tcW w:w="1279" w:type="dxa"/>
            <w:vAlign w:val="top"/>
          </w:tcPr>
          <w:p w14:paraId="16A3091D">
            <w:pPr>
              <w:rPr>
                <w:rFonts w:ascii="Arial"/>
                <w:sz w:val="21"/>
              </w:rPr>
            </w:pPr>
          </w:p>
        </w:tc>
        <w:tc>
          <w:tcPr>
            <w:tcW w:w="1268" w:type="dxa"/>
            <w:vAlign w:val="top"/>
          </w:tcPr>
          <w:p w14:paraId="166CE6B0">
            <w:pPr>
              <w:rPr>
                <w:rFonts w:ascii="Arial"/>
                <w:sz w:val="21"/>
              </w:rPr>
            </w:pPr>
          </w:p>
        </w:tc>
        <w:tc>
          <w:tcPr>
            <w:tcW w:w="1249" w:type="dxa"/>
            <w:vAlign w:val="top"/>
          </w:tcPr>
          <w:p w14:paraId="1D249BCF">
            <w:pPr>
              <w:rPr>
                <w:rFonts w:ascii="Arial"/>
                <w:sz w:val="21"/>
              </w:rPr>
            </w:pPr>
          </w:p>
        </w:tc>
        <w:tc>
          <w:tcPr>
            <w:tcW w:w="1263" w:type="dxa"/>
            <w:vAlign w:val="top"/>
          </w:tcPr>
          <w:p w14:paraId="1B449D7B">
            <w:pPr>
              <w:rPr>
                <w:rFonts w:ascii="Arial"/>
                <w:sz w:val="21"/>
              </w:rPr>
            </w:pPr>
          </w:p>
        </w:tc>
      </w:tr>
      <w:tr w14:paraId="5BF7A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46C52E7">
            <w:pPr>
              <w:rPr>
                <w:rFonts w:ascii="Arial"/>
                <w:sz w:val="21"/>
              </w:rPr>
            </w:pPr>
          </w:p>
        </w:tc>
        <w:tc>
          <w:tcPr>
            <w:tcW w:w="3276" w:type="dxa"/>
            <w:vAlign w:val="top"/>
          </w:tcPr>
          <w:p w14:paraId="085F50FD">
            <w:pPr>
              <w:rPr>
                <w:rFonts w:ascii="Arial"/>
                <w:sz w:val="21"/>
              </w:rPr>
            </w:pPr>
          </w:p>
        </w:tc>
        <w:tc>
          <w:tcPr>
            <w:tcW w:w="1279" w:type="dxa"/>
            <w:vAlign w:val="top"/>
          </w:tcPr>
          <w:p w14:paraId="104199D4">
            <w:pPr>
              <w:rPr>
                <w:rFonts w:ascii="Arial"/>
                <w:sz w:val="21"/>
              </w:rPr>
            </w:pPr>
          </w:p>
        </w:tc>
        <w:tc>
          <w:tcPr>
            <w:tcW w:w="1268" w:type="dxa"/>
            <w:vAlign w:val="top"/>
          </w:tcPr>
          <w:p w14:paraId="04C21978">
            <w:pPr>
              <w:rPr>
                <w:rFonts w:ascii="Arial"/>
                <w:sz w:val="21"/>
              </w:rPr>
            </w:pPr>
          </w:p>
        </w:tc>
        <w:tc>
          <w:tcPr>
            <w:tcW w:w="1249" w:type="dxa"/>
            <w:vAlign w:val="top"/>
          </w:tcPr>
          <w:p w14:paraId="2E5C9419">
            <w:pPr>
              <w:rPr>
                <w:rFonts w:ascii="Arial"/>
                <w:sz w:val="21"/>
              </w:rPr>
            </w:pPr>
          </w:p>
        </w:tc>
        <w:tc>
          <w:tcPr>
            <w:tcW w:w="1263" w:type="dxa"/>
            <w:vAlign w:val="top"/>
          </w:tcPr>
          <w:p w14:paraId="7E9F0DD8">
            <w:pPr>
              <w:rPr>
                <w:rFonts w:ascii="Arial"/>
                <w:sz w:val="21"/>
              </w:rPr>
            </w:pPr>
          </w:p>
        </w:tc>
      </w:tr>
      <w:tr w14:paraId="48DC09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67A97F8">
            <w:pPr>
              <w:rPr>
                <w:rFonts w:ascii="Arial"/>
                <w:sz w:val="21"/>
              </w:rPr>
            </w:pPr>
          </w:p>
        </w:tc>
        <w:tc>
          <w:tcPr>
            <w:tcW w:w="3276" w:type="dxa"/>
            <w:vAlign w:val="top"/>
          </w:tcPr>
          <w:p w14:paraId="558FC543">
            <w:pPr>
              <w:rPr>
                <w:rFonts w:ascii="Arial"/>
                <w:sz w:val="21"/>
              </w:rPr>
            </w:pPr>
          </w:p>
        </w:tc>
        <w:tc>
          <w:tcPr>
            <w:tcW w:w="1279" w:type="dxa"/>
            <w:vAlign w:val="top"/>
          </w:tcPr>
          <w:p w14:paraId="56370213">
            <w:pPr>
              <w:rPr>
                <w:rFonts w:ascii="Arial"/>
                <w:sz w:val="21"/>
              </w:rPr>
            </w:pPr>
          </w:p>
        </w:tc>
        <w:tc>
          <w:tcPr>
            <w:tcW w:w="1268" w:type="dxa"/>
            <w:vAlign w:val="top"/>
          </w:tcPr>
          <w:p w14:paraId="3C263CF8">
            <w:pPr>
              <w:rPr>
                <w:rFonts w:ascii="Arial"/>
                <w:sz w:val="21"/>
              </w:rPr>
            </w:pPr>
          </w:p>
        </w:tc>
        <w:tc>
          <w:tcPr>
            <w:tcW w:w="1249" w:type="dxa"/>
            <w:vAlign w:val="top"/>
          </w:tcPr>
          <w:p w14:paraId="7C977B40">
            <w:pPr>
              <w:rPr>
                <w:rFonts w:ascii="Arial"/>
                <w:sz w:val="21"/>
              </w:rPr>
            </w:pPr>
          </w:p>
        </w:tc>
        <w:tc>
          <w:tcPr>
            <w:tcW w:w="1263" w:type="dxa"/>
            <w:vAlign w:val="top"/>
          </w:tcPr>
          <w:p w14:paraId="09017B98">
            <w:pPr>
              <w:rPr>
                <w:rFonts w:ascii="Arial"/>
                <w:sz w:val="21"/>
              </w:rPr>
            </w:pPr>
          </w:p>
        </w:tc>
      </w:tr>
      <w:tr w14:paraId="213B0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E3F1133">
            <w:pPr>
              <w:rPr>
                <w:rFonts w:ascii="Arial"/>
                <w:sz w:val="21"/>
              </w:rPr>
            </w:pPr>
          </w:p>
        </w:tc>
        <w:tc>
          <w:tcPr>
            <w:tcW w:w="3276" w:type="dxa"/>
            <w:vAlign w:val="top"/>
          </w:tcPr>
          <w:p w14:paraId="7A85E6AE">
            <w:pPr>
              <w:rPr>
                <w:rFonts w:ascii="Arial"/>
                <w:sz w:val="21"/>
              </w:rPr>
            </w:pPr>
          </w:p>
        </w:tc>
        <w:tc>
          <w:tcPr>
            <w:tcW w:w="1279" w:type="dxa"/>
            <w:vAlign w:val="top"/>
          </w:tcPr>
          <w:p w14:paraId="5A227852">
            <w:pPr>
              <w:rPr>
                <w:rFonts w:ascii="Arial"/>
                <w:sz w:val="21"/>
              </w:rPr>
            </w:pPr>
          </w:p>
        </w:tc>
        <w:tc>
          <w:tcPr>
            <w:tcW w:w="1268" w:type="dxa"/>
            <w:vAlign w:val="top"/>
          </w:tcPr>
          <w:p w14:paraId="2ABD141B">
            <w:pPr>
              <w:rPr>
                <w:rFonts w:ascii="Arial"/>
                <w:sz w:val="21"/>
              </w:rPr>
            </w:pPr>
          </w:p>
        </w:tc>
        <w:tc>
          <w:tcPr>
            <w:tcW w:w="1249" w:type="dxa"/>
            <w:vAlign w:val="top"/>
          </w:tcPr>
          <w:p w14:paraId="644490E6">
            <w:pPr>
              <w:rPr>
                <w:rFonts w:ascii="Arial"/>
                <w:sz w:val="21"/>
              </w:rPr>
            </w:pPr>
          </w:p>
        </w:tc>
        <w:tc>
          <w:tcPr>
            <w:tcW w:w="1263" w:type="dxa"/>
            <w:vAlign w:val="top"/>
          </w:tcPr>
          <w:p w14:paraId="5E496E19">
            <w:pPr>
              <w:rPr>
                <w:rFonts w:ascii="Arial"/>
                <w:sz w:val="21"/>
              </w:rPr>
            </w:pPr>
          </w:p>
        </w:tc>
      </w:tr>
      <w:tr w14:paraId="06AC6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3FEF152">
            <w:pPr>
              <w:rPr>
                <w:rFonts w:ascii="Arial"/>
                <w:sz w:val="21"/>
              </w:rPr>
            </w:pPr>
          </w:p>
        </w:tc>
        <w:tc>
          <w:tcPr>
            <w:tcW w:w="3276" w:type="dxa"/>
            <w:vAlign w:val="top"/>
          </w:tcPr>
          <w:p w14:paraId="6C140A0D">
            <w:pPr>
              <w:rPr>
                <w:rFonts w:ascii="Arial"/>
                <w:sz w:val="21"/>
              </w:rPr>
            </w:pPr>
          </w:p>
        </w:tc>
        <w:tc>
          <w:tcPr>
            <w:tcW w:w="1279" w:type="dxa"/>
            <w:vAlign w:val="top"/>
          </w:tcPr>
          <w:p w14:paraId="773D718A">
            <w:pPr>
              <w:rPr>
                <w:rFonts w:ascii="Arial"/>
                <w:sz w:val="21"/>
              </w:rPr>
            </w:pPr>
          </w:p>
        </w:tc>
        <w:tc>
          <w:tcPr>
            <w:tcW w:w="1268" w:type="dxa"/>
            <w:vAlign w:val="top"/>
          </w:tcPr>
          <w:p w14:paraId="7BB442BD">
            <w:pPr>
              <w:rPr>
                <w:rFonts w:ascii="Arial"/>
                <w:sz w:val="21"/>
              </w:rPr>
            </w:pPr>
          </w:p>
        </w:tc>
        <w:tc>
          <w:tcPr>
            <w:tcW w:w="1249" w:type="dxa"/>
            <w:vAlign w:val="top"/>
          </w:tcPr>
          <w:p w14:paraId="4A0A7185">
            <w:pPr>
              <w:rPr>
                <w:rFonts w:ascii="Arial"/>
                <w:sz w:val="21"/>
              </w:rPr>
            </w:pPr>
          </w:p>
        </w:tc>
        <w:tc>
          <w:tcPr>
            <w:tcW w:w="1263" w:type="dxa"/>
            <w:vAlign w:val="top"/>
          </w:tcPr>
          <w:p w14:paraId="1C859F47">
            <w:pPr>
              <w:rPr>
                <w:rFonts w:ascii="Arial"/>
                <w:sz w:val="21"/>
              </w:rPr>
            </w:pPr>
          </w:p>
        </w:tc>
      </w:tr>
      <w:tr w14:paraId="0EB5A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2BE9468">
            <w:pPr>
              <w:rPr>
                <w:rFonts w:ascii="Arial"/>
                <w:sz w:val="21"/>
              </w:rPr>
            </w:pPr>
          </w:p>
        </w:tc>
        <w:tc>
          <w:tcPr>
            <w:tcW w:w="3276" w:type="dxa"/>
            <w:vAlign w:val="top"/>
          </w:tcPr>
          <w:p w14:paraId="2F525A8A">
            <w:pPr>
              <w:rPr>
                <w:rFonts w:ascii="Arial"/>
                <w:sz w:val="21"/>
              </w:rPr>
            </w:pPr>
          </w:p>
        </w:tc>
        <w:tc>
          <w:tcPr>
            <w:tcW w:w="1279" w:type="dxa"/>
            <w:vAlign w:val="top"/>
          </w:tcPr>
          <w:p w14:paraId="785086E8">
            <w:pPr>
              <w:rPr>
                <w:rFonts w:ascii="Arial"/>
                <w:sz w:val="21"/>
              </w:rPr>
            </w:pPr>
          </w:p>
        </w:tc>
        <w:tc>
          <w:tcPr>
            <w:tcW w:w="1268" w:type="dxa"/>
            <w:vAlign w:val="top"/>
          </w:tcPr>
          <w:p w14:paraId="32A5DB20">
            <w:pPr>
              <w:rPr>
                <w:rFonts w:ascii="Arial"/>
                <w:sz w:val="21"/>
              </w:rPr>
            </w:pPr>
          </w:p>
        </w:tc>
        <w:tc>
          <w:tcPr>
            <w:tcW w:w="1249" w:type="dxa"/>
            <w:vAlign w:val="top"/>
          </w:tcPr>
          <w:p w14:paraId="4D04AF54">
            <w:pPr>
              <w:rPr>
                <w:rFonts w:ascii="Arial"/>
                <w:sz w:val="21"/>
              </w:rPr>
            </w:pPr>
          </w:p>
        </w:tc>
        <w:tc>
          <w:tcPr>
            <w:tcW w:w="1263" w:type="dxa"/>
            <w:vAlign w:val="top"/>
          </w:tcPr>
          <w:p w14:paraId="34DEA5A0">
            <w:pPr>
              <w:rPr>
                <w:rFonts w:ascii="Arial"/>
                <w:sz w:val="21"/>
              </w:rPr>
            </w:pPr>
          </w:p>
        </w:tc>
      </w:tr>
      <w:tr w14:paraId="0998D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410E7DB">
            <w:pPr>
              <w:rPr>
                <w:rFonts w:ascii="Arial"/>
                <w:sz w:val="21"/>
              </w:rPr>
            </w:pPr>
          </w:p>
        </w:tc>
        <w:tc>
          <w:tcPr>
            <w:tcW w:w="3276" w:type="dxa"/>
            <w:vAlign w:val="top"/>
          </w:tcPr>
          <w:p w14:paraId="1BB15432">
            <w:pPr>
              <w:rPr>
                <w:rFonts w:ascii="Arial"/>
                <w:sz w:val="21"/>
              </w:rPr>
            </w:pPr>
          </w:p>
        </w:tc>
        <w:tc>
          <w:tcPr>
            <w:tcW w:w="1279" w:type="dxa"/>
            <w:vAlign w:val="top"/>
          </w:tcPr>
          <w:p w14:paraId="08D6FAC5">
            <w:pPr>
              <w:rPr>
                <w:rFonts w:ascii="Arial"/>
                <w:sz w:val="21"/>
              </w:rPr>
            </w:pPr>
          </w:p>
        </w:tc>
        <w:tc>
          <w:tcPr>
            <w:tcW w:w="1268" w:type="dxa"/>
            <w:vAlign w:val="top"/>
          </w:tcPr>
          <w:p w14:paraId="12147F97">
            <w:pPr>
              <w:rPr>
                <w:rFonts w:ascii="Arial"/>
                <w:sz w:val="21"/>
              </w:rPr>
            </w:pPr>
          </w:p>
        </w:tc>
        <w:tc>
          <w:tcPr>
            <w:tcW w:w="1249" w:type="dxa"/>
            <w:vAlign w:val="top"/>
          </w:tcPr>
          <w:p w14:paraId="65939AA6">
            <w:pPr>
              <w:rPr>
                <w:rFonts w:ascii="Arial"/>
                <w:sz w:val="21"/>
              </w:rPr>
            </w:pPr>
          </w:p>
        </w:tc>
        <w:tc>
          <w:tcPr>
            <w:tcW w:w="1263" w:type="dxa"/>
            <w:vAlign w:val="top"/>
          </w:tcPr>
          <w:p w14:paraId="1B1A4A13">
            <w:pPr>
              <w:rPr>
                <w:rFonts w:ascii="Arial"/>
                <w:sz w:val="21"/>
              </w:rPr>
            </w:pPr>
          </w:p>
        </w:tc>
      </w:tr>
      <w:tr w14:paraId="525B9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49" w:type="dxa"/>
            <w:gridSpan w:val="3"/>
            <w:vAlign w:val="top"/>
          </w:tcPr>
          <w:p w14:paraId="23219F1B">
            <w:pPr>
              <w:pStyle w:val="361"/>
              <w:spacing w:before="238" w:line="219" w:lineRule="auto"/>
              <w:ind w:left="159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0" w:type="dxa"/>
            <w:gridSpan w:val="3"/>
            <w:vAlign w:val="top"/>
          </w:tcPr>
          <w:p w14:paraId="28FE050B">
            <w:pPr>
              <w:pStyle w:val="361"/>
              <w:spacing w:before="240" w:line="220" w:lineRule="auto"/>
              <w:ind w:left="2555"/>
              <w:rPr>
                <w:sz w:val="21"/>
                <w:szCs w:val="21"/>
              </w:rPr>
            </w:pPr>
            <w:r>
              <w:rPr>
                <w:sz w:val="21"/>
                <w:szCs w:val="21"/>
              </w:rPr>
              <w:t>元</w:t>
            </w:r>
          </w:p>
        </w:tc>
      </w:tr>
    </w:tbl>
    <w:p w14:paraId="6221A5FC">
      <w:pPr>
        <w:pStyle w:val="34"/>
      </w:pPr>
    </w:p>
    <w:p w14:paraId="5746A02C">
      <w:pPr>
        <w:sectPr>
          <w:pgSz w:w="11860" w:h="16800"/>
          <w:pgMar w:top="1218" w:right="1478" w:bottom="400" w:left="895" w:header="0" w:footer="0" w:gutter="0"/>
          <w:cols w:space="720" w:num="1"/>
        </w:sectPr>
      </w:pPr>
    </w:p>
    <w:p w14:paraId="05749433">
      <w:pPr>
        <w:spacing w:before="72" w:line="220" w:lineRule="auto"/>
        <w:ind w:left="338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5"/>
          <w:sz w:val="36"/>
          <w:szCs w:val="36"/>
        </w:rPr>
        <w:t xml:space="preserve"> </w:t>
      </w:r>
      <w:r>
        <w:rPr>
          <w:rFonts w:ascii="宋体" w:hAnsi="宋体" w:eastAsia="宋体" w:cs="宋体"/>
          <w:b/>
          <w:bCs/>
          <w:spacing w:val="-14"/>
          <w:sz w:val="36"/>
          <w:szCs w:val="36"/>
        </w:rPr>
        <w:t>量</w:t>
      </w:r>
      <w:r>
        <w:rPr>
          <w:rFonts w:ascii="宋体" w:hAnsi="宋体" w:eastAsia="宋体" w:cs="宋体"/>
          <w:spacing w:val="9"/>
          <w:sz w:val="36"/>
          <w:szCs w:val="36"/>
        </w:rPr>
        <w:t xml:space="preserve"> </w:t>
      </w:r>
      <w:r>
        <w:rPr>
          <w:rFonts w:ascii="宋体" w:hAnsi="宋体" w:eastAsia="宋体" w:cs="宋体"/>
          <w:b/>
          <w:bCs/>
          <w:spacing w:val="-14"/>
          <w:sz w:val="36"/>
          <w:szCs w:val="36"/>
        </w:rPr>
        <w:t>清</w:t>
      </w:r>
      <w:r>
        <w:rPr>
          <w:rFonts w:ascii="宋体" w:hAnsi="宋体" w:eastAsia="宋体" w:cs="宋体"/>
          <w:spacing w:val="12"/>
          <w:sz w:val="36"/>
          <w:szCs w:val="36"/>
        </w:rPr>
        <w:t xml:space="preserve"> </w:t>
      </w:r>
      <w:r>
        <w:rPr>
          <w:rFonts w:ascii="宋体" w:hAnsi="宋体" w:eastAsia="宋体" w:cs="宋体"/>
          <w:b/>
          <w:bCs/>
          <w:spacing w:val="-14"/>
          <w:sz w:val="36"/>
          <w:szCs w:val="36"/>
        </w:rPr>
        <w:t>单</w:t>
      </w:r>
      <w:r>
        <w:rPr>
          <w:rFonts w:ascii="宋体" w:hAnsi="宋体" w:eastAsia="宋体" w:cs="宋体"/>
          <w:spacing w:val="7"/>
          <w:sz w:val="36"/>
          <w:szCs w:val="36"/>
        </w:rPr>
        <w:t xml:space="preserve"> </w:t>
      </w:r>
      <w:r>
        <w:rPr>
          <w:rFonts w:ascii="宋体" w:hAnsi="宋体" w:eastAsia="宋体" w:cs="宋体"/>
          <w:b/>
          <w:bCs/>
          <w:spacing w:val="-14"/>
          <w:sz w:val="36"/>
          <w:szCs w:val="36"/>
        </w:rPr>
        <w:t>表</w:t>
      </w:r>
    </w:p>
    <w:p w14:paraId="2E51C6A8">
      <w:pPr>
        <w:pStyle w:val="34"/>
        <w:spacing w:line="241" w:lineRule="auto"/>
      </w:pPr>
    </w:p>
    <w:p w14:paraId="70552492">
      <w:pPr>
        <w:spacing w:before="65" w:line="231" w:lineRule="auto"/>
        <w:jc w:val="right"/>
        <w:rPr>
          <w:rFonts w:ascii="宋体" w:hAnsi="宋体" w:eastAsia="宋体" w:cs="宋体"/>
          <w:sz w:val="19"/>
          <w:szCs w:val="19"/>
        </w:rPr>
      </w:pPr>
      <w:r>
        <w:rPr>
          <w:rFonts w:ascii="宋体" w:hAnsi="宋体" w:eastAsia="宋体" w:cs="宋体"/>
          <w:sz w:val="20"/>
          <w:szCs w:val="20"/>
        </w:rPr>
        <w:t xml:space="preserve">合同段：金岗村农业基础设施建设工程                                      </w:t>
      </w:r>
      <w:r>
        <w:rPr>
          <w:rFonts w:ascii="宋体" w:hAnsi="宋体" w:eastAsia="宋体" w:cs="宋体"/>
          <w:spacing w:val="-1"/>
          <w:sz w:val="20"/>
          <w:szCs w:val="20"/>
        </w:rPr>
        <w:t xml:space="preserve">                 </w:t>
      </w:r>
      <w:r>
        <w:rPr>
          <w:rFonts w:ascii="宋体" w:hAnsi="宋体" w:eastAsia="宋体" w:cs="宋体"/>
          <w:spacing w:val="-1"/>
          <w:position w:val="-6"/>
          <w:sz w:val="19"/>
          <w:szCs w:val="19"/>
        </w:rPr>
        <w:t>标表2</w:t>
      </w:r>
    </w:p>
    <w:p w14:paraId="51975FD7">
      <w:pPr>
        <w:spacing w:line="110" w:lineRule="exact"/>
      </w:pPr>
    </w:p>
    <w:tbl>
      <w:tblPr>
        <w:tblStyle w:val="1912"/>
        <w:tblW w:w="94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76"/>
        <w:gridCol w:w="1269"/>
        <w:gridCol w:w="1259"/>
        <w:gridCol w:w="1278"/>
        <w:gridCol w:w="1243"/>
      </w:tblGrid>
      <w:tr w14:paraId="3F4F1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429" w:type="dxa"/>
            <w:gridSpan w:val="6"/>
            <w:vAlign w:val="top"/>
          </w:tcPr>
          <w:p w14:paraId="64F64513">
            <w:pPr>
              <w:pStyle w:val="361"/>
              <w:spacing w:before="202" w:line="219" w:lineRule="auto"/>
              <w:ind w:left="3554"/>
              <w:rPr>
                <w:sz w:val="21"/>
                <w:szCs w:val="21"/>
              </w:rPr>
            </w:pPr>
            <w:r>
              <w:rPr>
                <w:spacing w:val="-1"/>
                <w:sz w:val="21"/>
                <w:szCs w:val="21"/>
              </w:rPr>
              <w:t>清单 第400章 桥梁、涵洞</w:t>
            </w:r>
          </w:p>
        </w:tc>
      </w:tr>
      <w:tr w14:paraId="15BEB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16C51D8B">
            <w:pPr>
              <w:pStyle w:val="361"/>
              <w:spacing w:before="200" w:line="220" w:lineRule="auto"/>
              <w:ind w:left="224"/>
              <w:rPr>
                <w:sz w:val="21"/>
                <w:szCs w:val="21"/>
              </w:rPr>
            </w:pPr>
            <w:r>
              <w:rPr>
                <w:spacing w:val="4"/>
                <w:sz w:val="21"/>
                <w:szCs w:val="21"/>
              </w:rPr>
              <w:t>子目号</w:t>
            </w:r>
          </w:p>
        </w:tc>
        <w:tc>
          <w:tcPr>
            <w:tcW w:w="3276" w:type="dxa"/>
            <w:vAlign w:val="top"/>
          </w:tcPr>
          <w:p w14:paraId="3090CB2E">
            <w:pPr>
              <w:pStyle w:val="361"/>
              <w:spacing w:before="200" w:line="220" w:lineRule="auto"/>
              <w:ind w:left="1240"/>
              <w:rPr>
                <w:sz w:val="21"/>
                <w:szCs w:val="21"/>
              </w:rPr>
            </w:pPr>
            <w:r>
              <w:rPr>
                <w:spacing w:val="-2"/>
                <w:sz w:val="21"/>
                <w:szCs w:val="21"/>
              </w:rPr>
              <w:t>子目名称</w:t>
            </w:r>
          </w:p>
        </w:tc>
        <w:tc>
          <w:tcPr>
            <w:tcW w:w="1269" w:type="dxa"/>
            <w:vAlign w:val="top"/>
          </w:tcPr>
          <w:p w14:paraId="507E4C21">
            <w:pPr>
              <w:pStyle w:val="361"/>
              <w:spacing w:before="200" w:line="220" w:lineRule="auto"/>
              <w:ind w:left="414"/>
              <w:rPr>
                <w:sz w:val="21"/>
                <w:szCs w:val="21"/>
              </w:rPr>
            </w:pPr>
            <w:r>
              <w:rPr>
                <w:spacing w:val="-3"/>
                <w:sz w:val="21"/>
                <w:szCs w:val="21"/>
              </w:rPr>
              <w:t>单位</w:t>
            </w:r>
          </w:p>
        </w:tc>
        <w:tc>
          <w:tcPr>
            <w:tcW w:w="1259" w:type="dxa"/>
            <w:vAlign w:val="top"/>
          </w:tcPr>
          <w:p w14:paraId="46470DCA">
            <w:pPr>
              <w:pStyle w:val="361"/>
              <w:spacing w:before="199" w:line="219" w:lineRule="auto"/>
              <w:ind w:left="415"/>
              <w:rPr>
                <w:sz w:val="21"/>
                <w:szCs w:val="21"/>
              </w:rPr>
            </w:pPr>
            <w:r>
              <w:rPr>
                <w:spacing w:val="-3"/>
                <w:sz w:val="21"/>
                <w:szCs w:val="21"/>
              </w:rPr>
              <w:t>数量</w:t>
            </w:r>
          </w:p>
        </w:tc>
        <w:tc>
          <w:tcPr>
            <w:tcW w:w="1278" w:type="dxa"/>
            <w:vAlign w:val="top"/>
          </w:tcPr>
          <w:p w14:paraId="590B42F4">
            <w:pPr>
              <w:pStyle w:val="361"/>
              <w:spacing w:before="197" w:line="218" w:lineRule="auto"/>
              <w:ind w:left="467"/>
              <w:rPr>
                <w:sz w:val="21"/>
                <w:szCs w:val="21"/>
              </w:rPr>
            </w:pPr>
            <w:r>
              <w:rPr>
                <w:spacing w:val="-3"/>
                <w:sz w:val="21"/>
                <w:szCs w:val="21"/>
              </w:rPr>
              <w:t>单价</w:t>
            </w:r>
          </w:p>
        </w:tc>
        <w:tc>
          <w:tcPr>
            <w:tcW w:w="1243" w:type="dxa"/>
            <w:vAlign w:val="top"/>
          </w:tcPr>
          <w:p w14:paraId="0D3861EE">
            <w:pPr>
              <w:pStyle w:val="361"/>
              <w:spacing w:before="197" w:line="218" w:lineRule="auto"/>
              <w:ind w:left="468"/>
              <w:rPr>
                <w:sz w:val="21"/>
                <w:szCs w:val="21"/>
              </w:rPr>
            </w:pPr>
            <w:r>
              <w:rPr>
                <w:spacing w:val="-3"/>
                <w:sz w:val="21"/>
                <w:szCs w:val="21"/>
              </w:rPr>
              <w:t>合价</w:t>
            </w:r>
          </w:p>
        </w:tc>
      </w:tr>
      <w:tr w14:paraId="7C5A0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FEDA365">
            <w:pPr>
              <w:pStyle w:val="361"/>
              <w:spacing w:before="220"/>
              <w:ind w:left="384"/>
              <w:rPr>
                <w:sz w:val="21"/>
                <w:szCs w:val="21"/>
              </w:rPr>
            </w:pPr>
            <w:r>
              <w:rPr>
                <w:spacing w:val="-2"/>
                <w:sz w:val="21"/>
                <w:szCs w:val="21"/>
              </w:rPr>
              <w:t>419</w:t>
            </w:r>
          </w:p>
        </w:tc>
        <w:tc>
          <w:tcPr>
            <w:tcW w:w="3276" w:type="dxa"/>
            <w:vAlign w:val="top"/>
          </w:tcPr>
          <w:p w14:paraId="22881F95">
            <w:pPr>
              <w:pStyle w:val="361"/>
              <w:spacing w:before="199" w:line="219" w:lineRule="auto"/>
              <w:rPr>
                <w:sz w:val="21"/>
                <w:szCs w:val="21"/>
              </w:rPr>
            </w:pPr>
            <w:r>
              <w:rPr>
                <w:spacing w:val="1"/>
                <w:sz w:val="21"/>
                <w:szCs w:val="21"/>
              </w:rPr>
              <w:t>圆管涵及倒虹吸管涵</w:t>
            </w:r>
          </w:p>
        </w:tc>
        <w:tc>
          <w:tcPr>
            <w:tcW w:w="1269" w:type="dxa"/>
            <w:vAlign w:val="top"/>
          </w:tcPr>
          <w:p w14:paraId="714F1AD1">
            <w:pPr>
              <w:rPr>
                <w:rFonts w:ascii="Arial"/>
                <w:sz w:val="21"/>
              </w:rPr>
            </w:pPr>
          </w:p>
        </w:tc>
        <w:tc>
          <w:tcPr>
            <w:tcW w:w="1259" w:type="dxa"/>
            <w:vAlign w:val="top"/>
          </w:tcPr>
          <w:p w14:paraId="610B865E">
            <w:pPr>
              <w:rPr>
                <w:rFonts w:ascii="Arial"/>
                <w:sz w:val="21"/>
              </w:rPr>
            </w:pPr>
          </w:p>
        </w:tc>
        <w:tc>
          <w:tcPr>
            <w:tcW w:w="1278" w:type="dxa"/>
            <w:vAlign w:val="top"/>
          </w:tcPr>
          <w:p w14:paraId="329ECCEA">
            <w:pPr>
              <w:rPr>
                <w:rFonts w:ascii="Arial"/>
                <w:sz w:val="21"/>
              </w:rPr>
            </w:pPr>
          </w:p>
        </w:tc>
        <w:tc>
          <w:tcPr>
            <w:tcW w:w="1243" w:type="dxa"/>
            <w:vAlign w:val="top"/>
          </w:tcPr>
          <w:p w14:paraId="4FB51912">
            <w:pPr>
              <w:rPr>
                <w:rFonts w:ascii="Arial"/>
                <w:sz w:val="21"/>
              </w:rPr>
            </w:pPr>
          </w:p>
        </w:tc>
      </w:tr>
      <w:tr w14:paraId="7DDBB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C8B723A">
            <w:pPr>
              <w:pStyle w:val="361"/>
              <w:spacing w:before="221"/>
              <w:ind w:left="274"/>
              <w:rPr>
                <w:sz w:val="21"/>
                <w:szCs w:val="21"/>
              </w:rPr>
            </w:pPr>
            <w:r>
              <w:rPr>
                <w:spacing w:val="-2"/>
                <w:sz w:val="21"/>
                <w:szCs w:val="21"/>
              </w:rPr>
              <w:t>419-1</w:t>
            </w:r>
          </w:p>
        </w:tc>
        <w:tc>
          <w:tcPr>
            <w:tcW w:w="3276" w:type="dxa"/>
            <w:vAlign w:val="top"/>
          </w:tcPr>
          <w:p w14:paraId="0F32D59E">
            <w:pPr>
              <w:pStyle w:val="361"/>
              <w:spacing w:before="200" w:line="219" w:lineRule="auto"/>
              <w:rPr>
                <w:sz w:val="21"/>
                <w:szCs w:val="21"/>
              </w:rPr>
            </w:pPr>
            <w:r>
              <w:rPr>
                <w:spacing w:val="1"/>
                <w:sz w:val="21"/>
                <w:szCs w:val="21"/>
              </w:rPr>
              <w:t>单孔钢筋混凝土圆管涵</w:t>
            </w:r>
          </w:p>
        </w:tc>
        <w:tc>
          <w:tcPr>
            <w:tcW w:w="1269" w:type="dxa"/>
            <w:vAlign w:val="top"/>
          </w:tcPr>
          <w:p w14:paraId="268A1286">
            <w:pPr>
              <w:rPr>
                <w:rFonts w:ascii="Arial"/>
                <w:sz w:val="21"/>
              </w:rPr>
            </w:pPr>
          </w:p>
        </w:tc>
        <w:tc>
          <w:tcPr>
            <w:tcW w:w="1259" w:type="dxa"/>
            <w:vAlign w:val="top"/>
          </w:tcPr>
          <w:p w14:paraId="23192BED">
            <w:pPr>
              <w:rPr>
                <w:rFonts w:ascii="Arial"/>
                <w:sz w:val="21"/>
              </w:rPr>
            </w:pPr>
          </w:p>
        </w:tc>
        <w:tc>
          <w:tcPr>
            <w:tcW w:w="1278" w:type="dxa"/>
            <w:vAlign w:val="top"/>
          </w:tcPr>
          <w:p w14:paraId="3D5438AD">
            <w:pPr>
              <w:rPr>
                <w:rFonts w:ascii="Arial"/>
                <w:sz w:val="21"/>
              </w:rPr>
            </w:pPr>
          </w:p>
        </w:tc>
        <w:tc>
          <w:tcPr>
            <w:tcW w:w="1243" w:type="dxa"/>
            <w:vAlign w:val="top"/>
          </w:tcPr>
          <w:p w14:paraId="462ABA61">
            <w:pPr>
              <w:rPr>
                <w:rFonts w:ascii="Arial"/>
                <w:sz w:val="21"/>
              </w:rPr>
            </w:pPr>
          </w:p>
        </w:tc>
      </w:tr>
      <w:tr w14:paraId="425D5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11E6C3F2">
            <w:pPr>
              <w:pStyle w:val="361"/>
              <w:spacing w:before="221"/>
              <w:ind w:left="434"/>
              <w:rPr>
                <w:sz w:val="21"/>
                <w:szCs w:val="21"/>
              </w:rPr>
            </w:pPr>
            <w:r>
              <w:rPr>
                <w:spacing w:val="-4"/>
                <w:sz w:val="21"/>
                <w:szCs w:val="21"/>
              </w:rPr>
              <w:t>-a</w:t>
            </w:r>
          </w:p>
        </w:tc>
        <w:tc>
          <w:tcPr>
            <w:tcW w:w="3276" w:type="dxa"/>
            <w:vAlign w:val="top"/>
          </w:tcPr>
          <w:p w14:paraId="4AF8D7D6">
            <w:pPr>
              <w:pStyle w:val="361"/>
              <w:spacing w:before="199" w:line="219" w:lineRule="auto"/>
              <w:rPr>
                <w:sz w:val="21"/>
                <w:szCs w:val="21"/>
              </w:rPr>
            </w:pPr>
            <w:r>
              <w:rPr>
                <w:spacing w:val="3"/>
                <w:sz w:val="21"/>
                <w:szCs w:val="21"/>
              </w:rPr>
              <w:t>800</w:t>
            </w:r>
            <w:r>
              <w:rPr>
                <w:sz w:val="21"/>
                <w:szCs w:val="21"/>
              </w:rPr>
              <w:t>mm</w:t>
            </w:r>
            <w:r>
              <w:rPr>
                <w:spacing w:val="3"/>
                <w:sz w:val="21"/>
                <w:szCs w:val="21"/>
              </w:rPr>
              <w:t>简易涵</w:t>
            </w:r>
          </w:p>
        </w:tc>
        <w:tc>
          <w:tcPr>
            <w:tcW w:w="1269" w:type="dxa"/>
            <w:vAlign w:val="top"/>
          </w:tcPr>
          <w:p w14:paraId="5BAF9AD7">
            <w:pPr>
              <w:spacing w:line="242" w:lineRule="auto"/>
              <w:rPr>
                <w:rFonts w:ascii="Arial"/>
                <w:sz w:val="21"/>
              </w:rPr>
            </w:pPr>
          </w:p>
          <w:p w14:paraId="3357F379">
            <w:pPr>
              <w:pStyle w:val="361"/>
              <w:spacing w:before="49" w:line="241" w:lineRule="auto"/>
              <w:ind w:left="584"/>
              <w:rPr>
                <w:sz w:val="15"/>
                <w:szCs w:val="15"/>
              </w:rPr>
            </w:pPr>
            <w:r>
              <w:rPr>
                <w:sz w:val="15"/>
                <w:szCs w:val="15"/>
              </w:rPr>
              <w:t>m</w:t>
            </w:r>
          </w:p>
        </w:tc>
        <w:tc>
          <w:tcPr>
            <w:tcW w:w="1259" w:type="dxa"/>
            <w:vAlign w:val="top"/>
          </w:tcPr>
          <w:p w14:paraId="463B8BD5">
            <w:pPr>
              <w:pStyle w:val="361"/>
              <w:spacing w:before="221" w:line="241" w:lineRule="auto"/>
              <w:ind w:left="515"/>
              <w:rPr>
                <w:sz w:val="21"/>
                <w:szCs w:val="21"/>
              </w:rPr>
            </w:pPr>
            <w:r>
              <w:rPr>
                <w:spacing w:val="-6"/>
                <w:sz w:val="21"/>
                <w:szCs w:val="21"/>
              </w:rPr>
              <w:t>12</w:t>
            </w:r>
          </w:p>
        </w:tc>
        <w:tc>
          <w:tcPr>
            <w:tcW w:w="1278" w:type="dxa"/>
            <w:vAlign w:val="top"/>
          </w:tcPr>
          <w:p w14:paraId="772F1D18">
            <w:pPr>
              <w:rPr>
                <w:rFonts w:ascii="Arial"/>
                <w:sz w:val="21"/>
              </w:rPr>
            </w:pPr>
          </w:p>
        </w:tc>
        <w:tc>
          <w:tcPr>
            <w:tcW w:w="1243" w:type="dxa"/>
            <w:vAlign w:val="top"/>
          </w:tcPr>
          <w:p w14:paraId="61BBF256">
            <w:pPr>
              <w:rPr>
                <w:rFonts w:ascii="Arial"/>
                <w:sz w:val="21"/>
              </w:rPr>
            </w:pPr>
          </w:p>
        </w:tc>
      </w:tr>
      <w:tr w14:paraId="53B00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60764937">
            <w:pPr>
              <w:pStyle w:val="361"/>
              <w:spacing w:before="221"/>
              <w:ind w:left="434"/>
              <w:rPr>
                <w:sz w:val="21"/>
                <w:szCs w:val="21"/>
              </w:rPr>
            </w:pPr>
            <w:r>
              <w:rPr>
                <w:spacing w:val="-4"/>
                <w:sz w:val="21"/>
                <w:szCs w:val="21"/>
              </w:rPr>
              <w:t>-b</w:t>
            </w:r>
          </w:p>
        </w:tc>
        <w:tc>
          <w:tcPr>
            <w:tcW w:w="3276" w:type="dxa"/>
            <w:vAlign w:val="top"/>
          </w:tcPr>
          <w:p w14:paraId="19C7D9D8">
            <w:pPr>
              <w:pStyle w:val="361"/>
              <w:spacing w:before="199" w:line="219" w:lineRule="auto"/>
              <w:rPr>
                <w:sz w:val="21"/>
                <w:szCs w:val="21"/>
              </w:rPr>
            </w:pPr>
            <w:r>
              <w:rPr>
                <w:spacing w:val="1"/>
                <w:sz w:val="21"/>
                <w:szCs w:val="21"/>
              </w:rPr>
              <w:t>1000</w:t>
            </w:r>
            <w:r>
              <w:rPr>
                <w:sz w:val="21"/>
                <w:szCs w:val="21"/>
              </w:rPr>
              <w:t>mm</w:t>
            </w:r>
            <w:r>
              <w:rPr>
                <w:spacing w:val="1"/>
                <w:sz w:val="21"/>
                <w:szCs w:val="21"/>
              </w:rPr>
              <w:t>简易涵</w:t>
            </w:r>
          </w:p>
        </w:tc>
        <w:tc>
          <w:tcPr>
            <w:tcW w:w="1269" w:type="dxa"/>
            <w:vAlign w:val="top"/>
          </w:tcPr>
          <w:p w14:paraId="1F4EE688">
            <w:pPr>
              <w:spacing w:line="242" w:lineRule="auto"/>
              <w:rPr>
                <w:rFonts w:ascii="Arial"/>
                <w:sz w:val="21"/>
              </w:rPr>
            </w:pPr>
          </w:p>
          <w:p w14:paraId="1527D6E0">
            <w:pPr>
              <w:pStyle w:val="361"/>
              <w:spacing w:before="49" w:line="241" w:lineRule="auto"/>
              <w:ind w:left="584"/>
              <w:rPr>
                <w:sz w:val="15"/>
                <w:szCs w:val="15"/>
              </w:rPr>
            </w:pPr>
            <w:r>
              <w:rPr>
                <w:sz w:val="15"/>
                <w:szCs w:val="15"/>
              </w:rPr>
              <w:t>m</w:t>
            </w:r>
          </w:p>
        </w:tc>
        <w:tc>
          <w:tcPr>
            <w:tcW w:w="1259" w:type="dxa"/>
            <w:vAlign w:val="top"/>
          </w:tcPr>
          <w:p w14:paraId="3574094D">
            <w:pPr>
              <w:pStyle w:val="361"/>
              <w:spacing w:before="221"/>
              <w:ind w:left="565"/>
              <w:rPr>
                <w:sz w:val="21"/>
                <w:szCs w:val="21"/>
              </w:rPr>
            </w:pPr>
            <w:r>
              <w:rPr>
                <w:sz w:val="21"/>
                <w:szCs w:val="21"/>
              </w:rPr>
              <w:t>6</w:t>
            </w:r>
          </w:p>
        </w:tc>
        <w:tc>
          <w:tcPr>
            <w:tcW w:w="1278" w:type="dxa"/>
            <w:vAlign w:val="top"/>
          </w:tcPr>
          <w:p w14:paraId="1F771BB5">
            <w:pPr>
              <w:rPr>
                <w:rFonts w:ascii="Arial"/>
                <w:sz w:val="21"/>
              </w:rPr>
            </w:pPr>
          </w:p>
        </w:tc>
        <w:tc>
          <w:tcPr>
            <w:tcW w:w="1243" w:type="dxa"/>
            <w:vAlign w:val="top"/>
          </w:tcPr>
          <w:p w14:paraId="1BD2F6F0">
            <w:pPr>
              <w:rPr>
                <w:rFonts w:ascii="Arial"/>
                <w:sz w:val="21"/>
              </w:rPr>
            </w:pPr>
          </w:p>
        </w:tc>
      </w:tr>
      <w:tr w14:paraId="64EEE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62AF0D92">
            <w:pPr>
              <w:pStyle w:val="361"/>
              <w:spacing w:before="222"/>
              <w:ind w:left="434"/>
              <w:rPr>
                <w:sz w:val="21"/>
                <w:szCs w:val="21"/>
              </w:rPr>
            </w:pPr>
            <w:r>
              <w:rPr>
                <w:spacing w:val="-4"/>
                <w:sz w:val="21"/>
                <w:szCs w:val="21"/>
              </w:rPr>
              <w:t>-c</w:t>
            </w:r>
          </w:p>
        </w:tc>
        <w:tc>
          <w:tcPr>
            <w:tcW w:w="3276" w:type="dxa"/>
            <w:vAlign w:val="top"/>
          </w:tcPr>
          <w:p w14:paraId="748FDE98">
            <w:pPr>
              <w:pStyle w:val="361"/>
              <w:spacing w:before="200" w:line="219" w:lineRule="auto"/>
              <w:rPr>
                <w:sz w:val="21"/>
                <w:szCs w:val="21"/>
              </w:rPr>
            </w:pPr>
            <w:r>
              <w:rPr>
                <w:spacing w:val="1"/>
                <w:sz w:val="21"/>
                <w:szCs w:val="21"/>
              </w:rPr>
              <w:t>1200</w:t>
            </w:r>
            <w:r>
              <w:rPr>
                <w:sz w:val="21"/>
                <w:szCs w:val="21"/>
              </w:rPr>
              <w:t>mm</w:t>
            </w:r>
            <w:r>
              <w:rPr>
                <w:spacing w:val="1"/>
                <w:sz w:val="21"/>
                <w:szCs w:val="21"/>
              </w:rPr>
              <w:t>简易涵</w:t>
            </w:r>
          </w:p>
        </w:tc>
        <w:tc>
          <w:tcPr>
            <w:tcW w:w="1269" w:type="dxa"/>
            <w:vAlign w:val="top"/>
          </w:tcPr>
          <w:p w14:paraId="780683AA">
            <w:pPr>
              <w:pStyle w:val="361"/>
              <w:spacing w:before="284" w:line="241" w:lineRule="auto"/>
              <w:ind w:left="584"/>
              <w:rPr>
                <w:sz w:val="15"/>
                <w:szCs w:val="15"/>
              </w:rPr>
            </w:pPr>
            <w:r>
              <w:rPr>
                <w:sz w:val="15"/>
                <w:szCs w:val="15"/>
              </w:rPr>
              <w:t>m</w:t>
            </w:r>
          </w:p>
        </w:tc>
        <w:tc>
          <w:tcPr>
            <w:tcW w:w="1259" w:type="dxa"/>
            <w:vAlign w:val="top"/>
          </w:tcPr>
          <w:p w14:paraId="10EDCB14">
            <w:pPr>
              <w:pStyle w:val="361"/>
              <w:spacing w:before="222"/>
              <w:ind w:left="565"/>
              <w:rPr>
                <w:sz w:val="21"/>
                <w:szCs w:val="21"/>
              </w:rPr>
            </w:pPr>
            <w:r>
              <w:rPr>
                <w:sz w:val="21"/>
                <w:szCs w:val="21"/>
              </w:rPr>
              <w:t>6</w:t>
            </w:r>
          </w:p>
        </w:tc>
        <w:tc>
          <w:tcPr>
            <w:tcW w:w="1278" w:type="dxa"/>
            <w:vAlign w:val="top"/>
          </w:tcPr>
          <w:p w14:paraId="32BA2924">
            <w:pPr>
              <w:rPr>
                <w:rFonts w:ascii="Arial"/>
                <w:sz w:val="21"/>
              </w:rPr>
            </w:pPr>
          </w:p>
        </w:tc>
        <w:tc>
          <w:tcPr>
            <w:tcW w:w="1243" w:type="dxa"/>
            <w:vAlign w:val="top"/>
          </w:tcPr>
          <w:p w14:paraId="42CB5A4E">
            <w:pPr>
              <w:rPr>
                <w:rFonts w:ascii="Arial"/>
                <w:sz w:val="21"/>
              </w:rPr>
            </w:pPr>
          </w:p>
        </w:tc>
      </w:tr>
      <w:tr w14:paraId="6ABA9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2A42DDFD">
            <w:pPr>
              <w:pStyle w:val="361"/>
              <w:spacing w:before="223"/>
              <w:ind w:left="274"/>
              <w:rPr>
                <w:sz w:val="21"/>
                <w:szCs w:val="21"/>
              </w:rPr>
            </w:pPr>
            <w:r>
              <w:rPr>
                <w:spacing w:val="-2"/>
                <w:sz w:val="21"/>
                <w:szCs w:val="21"/>
              </w:rPr>
              <w:t>419-2</w:t>
            </w:r>
          </w:p>
        </w:tc>
        <w:tc>
          <w:tcPr>
            <w:tcW w:w="3276" w:type="dxa"/>
            <w:vAlign w:val="top"/>
          </w:tcPr>
          <w:p w14:paraId="0DD9F3A4">
            <w:pPr>
              <w:pStyle w:val="361"/>
              <w:spacing w:before="202" w:line="219" w:lineRule="auto"/>
              <w:rPr>
                <w:sz w:val="21"/>
                <w:szCs w:val="21"/>
              </w:rPr>
            </w:pPr>
            <w:r>
              <w:rPr>
                <w:spacing w:val="1"/>
                <w:sz w:val="21"/>
                <w:szCs w:val="21"/>
              </w:rPr>
              <w:t>双孔钢筋混凝土圆管涵</w:t>
            </w:r>
          </w:p>
        </w:tc>
        <w:tc>
          <w:tcPr>
            <w:tcW w:w="1269" w:type="dxa"/>
            <w:vAlign w:val="top"/>
          </w:tcPr>
          <w:p w14:paraId="35CD7695">
            <w:pPr>
              <w:rPr>
                <w:rFonts w:ascii="Arial"/>
                <w:sz w:val="21"/>
              </w:rPr>
            </w:pPr>
          </w:p>
        </w:tc>
        <w:tc>
          <w:tcPr>
            <w:tcW w:w="1259" w:type="dxa"/>
            <w:vAlign w:val="top"/>
          </w:tcPr>
          <w:p w14:paraId="7514939A">
            <w:pPr>
              <w:rPr>
                <w:rFonts w:ascii="Arial"/>
                <w:sz w:val="21"/>
              </w:rPr>
            </w:pPr>
          </w:p>
        </w:tc>
        <w:tc>
          <w:tcPr>
            <w:tcW w:w="1278" w:type="dxa"/>
            <w:vAlign w:val="top"/>
          </w:tcPr>
          <w:p w14:paraId="6EDEE53D">
            <w:pPr>
              <w:rPr>
                <w:rFonts w:ascii="Arial"/>
                <w:sz w:val="21"/>
              </w:rPr>
            </w:pPr>
          </w:p>
        </w:tc>
        <w:tc>
          <w:tcPr>
            <w:tcW w:w="1243" w:type="dxa"/>
            <w:vAlign w:val="top"/>
          </w:tcPr>
          <w:p w14:paraId="240F441A">
            <w:pPr>
              <w:rPr>
                <w:rFonts w:ascii="Arial"/>
                <w:sz w:val="21"/>
              </w:rPr>
            </w:pPr>
          </w:p>
        </w:tc>
      </w:tr>
      <w:tr w14:paraId="223B3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C53B44C">
            <w:pPr>
              <w:pStyle w:val="361"/>
              <w:spacing w:before="294"/>
              <w:ind w:left="434"/>
              <w:rPr>
                <w:sz w:val="21"/>
                <w:szCs w:val="21"/>
              </w:rPr>
            </w:pPr>
            <w:r>
              <w:rPr>
                <w:spacing w:val="-4"/>
                <w:sz w:val="21"/>
                <w:szCs w:val="21"/>
              </w:rPr>
              <w:t>-a</w:t>
            </w:r>
          </w:p>
        </w:tc>
        <w:tc>
          <w:tcPr>
            <w:tcW w:w="3276" w:type="dxa"/>
            <w:vAlign w:val="top"/>
          </w:tcPr>
          <w:p w14:paraId="07C70F26">
            <w:pPr>
              <w:pStyle w:val="361"/>
              <w:spacing w:before="201" w:line="219" w:lineRule="auto"/>
              <w:rPr>
                <w:sz w:val="21"/>
                <w:szCs w:val="21"/>
              </w:rPr>
            </w:pPr>
            <w:r>
              <w:rPr>
                <w:spacing w:val="1"/>
                <w:sz w:val="21"/>
                <w:szCs w:val="21"/>
              </w:rPr>
              <w:t>1200</w:t>
            </w:r>
            <w:r>
              <w:rPr>
                <w:sz w:val="21"/>
                <w:szCs w:val="21"/>
              </w:rPr>
              <w:t>mm</w:t>
            </w:r>
            <w:r>
              <w:rPr>
                <w:spacing w:val="1"/>
                <w:sz w:val="21"/>
                <w:szCs w:val="21"/>
              </w:rPr>
              <w:t>简易涵</w:t>
            </w:r>
          </w:p>
        </w:tc>
        <w:tc>
          <w:tcPr>
            <w:tcW w:w="1269" w:type="dxa"/>
            <w:vAlign w:val="top"/>
          </w:tcPr>
          <w:p w14:paraId="04465986">
            <w:pPr>
              <w:pStyle w:val="361"/>
              <w:spacing w:before="245" w:line="241" w:lineRule="auto"/>
              <w:ind w:left="584"/>
              <w:rPr>
                <w:sz w:val="15"/>
                <w:szCs w:val="15"/>
              </w:rPr>
            </w:pPr>
            <w:r>
              <w:rPr>
                <w:sz w:val="15"/>
                <w:szCs w:val="15"/>
              </w:rPr>
              <w:t>m</w:t>
            </w:r>
          </w:p>
        </w:tc>
        <w:tc>
          <w:tcPr>
            <w:tcW w:w="1259" w:type="dxa"/>
            <w:vAlign w:val="top"/>
          </w:tcPr>
          <w:p w14:paraId="67F55F5A">
            <w:pPr>
              <w:pStyle w:val="361"/>
              <w:spacing w:before="223"/>
              <w:ind w:left="565"/>
              <w:rPr>
                <w:sz w:val="21"/>
                <w:szCs w:val="21"/>
              </w:rPr>
            </w:pPr>
            <w:r>
              <w:rPr>
                <w:sz w:val="21"/>
                <w:szCs w:val="21"/>
              </w:rPr>
              <w:t>6</w:t>
            </w:r>
          </w:p>
        </w:tc>
        <w:tc>
          <w:tcPr>
            <w:tcW w:w="1278" w:type="dxa"/>
            <w:vAlign w:val="top"/>
          </w:tcPr>
          <w:p w14:paraId="2587A641">
            <w:pPr>
              <w:rPr>
                <w:rFonts w:ascii="Arial"/>
                <w:sz w:val="21"/>
              </w:rPr>
            </w:pPr>
          </w:p>
        </w:tc>
        <w:tc>
          <w:tcPr>
            <w:tcW w:w="1243" w:type="dxa"/>
            <w:vAlign w:val="top"/>
          </w:tcPr>
          <w:p w14:paraId="210834EE">
            <w:pPr>
              <w:rPr>
                <w:rFonts w:ascii="Arial"/>
                <w:sz w:val="21"/>
              </w:rPr>
            </w:pPr>
          </w:p>
        </w:tc>
      </w:tr>
      <w:tr w14:paraId="34D16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1C6785B">
            <w:pPr>
              <w:rPr>
                <w:rFonts w:ascii="Arial"/>
                <w:sz w:val="21"/>
              </w:rPr>
            </w:pPr>
          </w:p>
        </w:tc>
        <w:tc>
          <w:tcPr>
            <w:tcW w:w="3276" w:type="dxa"/>
            <w:vAlign w:val="top"/>
          </w:tcPr>
          <w:p w14:paraId="38A8DA4B">
            <w:pPr>
              <w:rPr>
                <w:rFonts w:ascii="Arial"/>
                <w:sz w:val="21"/>
              </w:rPr>
            </w:pPr>
          </w:p>
        </w:tc>
        <w:tc>
          <w:tcPr>
            <w:tcW w:w="1269" w:type="dxa"/>
            <w:vAlign w:val="top"/>
          </w:tcPr>
          <w:p w14:paraId="2934CF57">
            <w:pPr>
              <w:rPr>
                <w:rFonts w:ascii="Arial"/>
                <w:sz w:val="21"/>
              </w:rPr>
            </w:pPr>
          </w:p>
        </w:tc>
        <w:tc>
          <w:tcPr>
            <w:tcW w:w="1259" w:type="dxa"/>
            <w:vAlign w:val="top"/>
          </w:tcPr>
          <w:p w14:paraId="6B21A392">
            <w:pPr>
              <w:rPr>
                <w:rFonts w:ascii="Arial"/>
                <w:sz w:val="21"/>
              </w:rPr>
            </w:pPr>
          </w:p>
        </w:tc>
        <w:tc>
          <w:tcPr>
            <w:tcW w:w="1278" w:type="dxa"/>
            <w:vAlign w:val="top"/>
          </w:tcPr>
          <w:p w14:paraId="72F50806">
            <w:pPr>
              <w:rPr>
                <w:rFonts w:ascii="Arial"/>
                <w:sz w:val="21"/>
              </w:rPr>
            </w:pPr>
          </w:p>
        </w:tc>
        <w:tc>
          <w:tcPr>
            <w:tcW w:w="1243" w:type="dxa"/>
            <w:vAlign w:val="top"/>
          </w:tcPr>
          <w:p w14:paraId="09B181E7">
            <w:pPr>
              <w:rPr>
                <w:rFonts w:ascii="Arial"/>
                <w:sz w:val="21"/>
              </w:rPr>
            </w:pPr>
          </w:p>
        </w:tc>
      </w:tr>
      <w:tr w14:paraId="57A5C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4E20B92">
            <w:pPr>
              <w:rPr>
                <w:rFonts w:ascii="Arial"/>
                <w:sz w:val="21"/>
              </w:rPr>
            </w:pPr>
          </w:p>
        </w:tc>
        <w:tc>
          <w:tcPr>
            <w:tcW w:w="3276" w:type="dxa"/>
            <w:vAlign w:val="top"/>
          </w:tcPr>
          <w:p w14:paraId="37D31097">
            <w:pPr>
              <w:rPr>
                <w:rFonts w:ascii="Arial"/>
                <w:sz w:val="21"/>
              </w:rPr>
            </w:pPr>
          </w:p>
        </w:tc>
        <w:tc>
          <w:tcPr>
            <w:tcW w:w="1269" w:type="dxa"/>
            <w:vAlign w:val="top"/>
          </w:tcPr>
          <w:p w14:paraId="1AD4A253">
            <w:pPr>
              <w:rPr>
                <w:rFonts w:ascii="Arial"/>
                <w:sz w:val="21"/>
              </w:rPr>
            </w:pPr>
          </w:p>
        </w:tc>
        <w:tc>
          <w:tcPr>
            <w:tcW w:w="1259" w:type="dxa"/>
            <w:vAlign w:val="top"/>
          </w:tcPr>
          <w:p w14:paraId="49F914A5">
            <w:pPr>
              <w:rPr>
                <w:rFonts w:ascii="Arial"/>
                <w:sz w:val="21"/>
              </w:rPr>
            </w:pPr>
          </w:p>
        </w:tc>
        <w:tc>
          <w:tcPr>
            <w:tcW w:w="1278" w:type="dxa"/>
            <w:vAlign w:val="top"/>
          </w:tcPr>
          <w:p w14:paraId="39DFC4EE">
            <w:pPr>
              <w:rPr>
                <w:rFonts w:ascii="Arial"/>
                <w:sz w:val="21"/>
              </w:rPr>
            </w:pPr>
          </w:p>
        </w:tc>
        <w:tc>
          <w:tcPr>
            <w:tcW w:w="1243" w:type="dxa"/>
            <w:vAlign w:val="top"/>
          </w:tcPr>
          <w:p w14:paraId="7CD898D0">
            <w:pPr>
              <w:rPr>
                <w:rFonts w:ascii="Arial"/>
                <w:sz w:val="21"/>
              </w:rPr>
            </w:pPr>
          </w:p>
        </w:tc>
      </w:tr>
      <w:tr w14:paraId="33D73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4D1185D">
            <w:pPr>
              <w:rPr>
                <w:rFonts w:ascii="Arial"/>
                <w:sz w:val="21"/>
              </w:rPr>
            </w:pPr>
          </w:p>
        </w:tc>
        <w:tc>
          <w:tcPr>
            <w:tcW w:w="3276" w:type="dxa"/>
            <w:vAlign w:val="top"/>
          </w:tcPr>
          <w:p w14:paraId="6CBB49D1">
            <w:pPr>
              <w:rPr>
                <w:rFonts w:ascii="Arial"/>
                <w:sz w:val="21"/>
              </w:rPr>
            </w:pPr>
          </w:p>
        </w:tc>
        <w:tc>
          <w:tcPr>
            <w:tcW w:w="1269" w:type="dxa"/>
            <w:vAlign w:val="top"/>
          </w:tcPr>
          <w:p w14:paraId="03DF4F1E">
            <w:pPr>
              <w:rPr>
                <w:rFonts w:ascii="Arial"/>
                <w:sz w:val="21"/>
              </w:rPr>
            </w:pPr>
          </w:p>
        </w:tc>
        <w:tc>
          <w:tcPr>
            <w:tcW w:w="1259" w:type="dxa"/>
            <w:vAlign w:val="top"/>
          </w:tcPr>
          <w:p w14:paraId="0B972E0E">
            <w:pPr>
              <w:rPr>
                <w:rFonts w:ascii="Arial"/>
                <w:sz w:val="21"/>
              </w:rPr>
            </w:pPr>
          </w:p>
        </w:tc>
        <w:tc>
          <w:tcPr>
            <w:tcW w:w="1278" w:type="dxa"/>
            <w:vAlign w:val="top"/>
          </w:tcPr>
          <w:p w14:paraId="4404DBAE">
            <w:pPr>
              <w:rPr>
                <w:rFonts w:ascii="Arial"/>
                <w:sz w:val="21"/>
              </w:rPr>
            </w:pPr>
          </w:p>
        </w:tc>
        <w:tc>
          <w:tcPr>
            <w:tcW w:w="1243" w:type="dxa"/>
            <w:vAlign w:val="top"/>
          </w:tcPr>
          <w:p w14:paraId="08590A07">
            <w:pPr>
              <w:rPr>
                <w:rFonts w:ascii="Arial"/>
                <w:sz w:val="21"/>
              </w:rPr>
            </w:pPr>
          </w:p>
        </w:tc>
      </w:tr>
      <w:tr w14:paraId="570C4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504772D0">
            <w:pPr>
              <w:rPr>
                <w:rFonts w:ascii="Arial"/>
                <w:sz w:val="21"/>
              </w:rPr>
            </w:pPr>
          </w:p>
        </w:tc>
        <w:tc>
          <w:tcPr>
            <w:tcW w:w="3276" w:type="dxa"/>
            <w:vAlign w:val="top"/>
          </w:tcPr>
          <w:p w14:paraId="189DDC1C">
            <w:pPr>
              <w:rPr>
                <w:rFonts w:ascii="Arial"/>
                <w:sz w:val="21"/>
              </w:rPr>
            </w:pPr>
          </w:p>
        </w:tc>
        <w:tc>
          <w:tcPr>
            <w:tcW w:w="1269" w:type="dxa"/>
            <w:vAlign w:val="top"/>
          </w:tcPr>
          <w:p w14:paraId="10F599CF">
            <w:pPr>
              <w:rPr>
                <w:rFonts w:ascii="Arial"/>
                <w:sz w:val="21"/>
              </w:rPr>
            </w:pPr>
          </w:p>
        </w:tc>
        <w:tc>
          <w:tcPr>
            <w:tcW w:w="1259" w:type="dxa"/>
            <w:vAlign w:val="top"/>
          </w:tcPr>
          <w:p w14:paraId="3C7D27F6">
            <w:pPr>
              <w:rPr>
                <w:rFonts w:ascii="Arial"/>
                <w:sz w:val="21"/>
              </w:rPr>
            </w:pPr>
          </w:p>
        </w:tc>
        <w:tc>
          <w:tcPr>
            <w:tcW w:w="1278" w:type="dxa"/>
            <w:vAlign w:val="top"/>
          </w:tcPr>
          <w:p w14:paraId="22C2AC93">
            <w:pPr>
              <w:rPr>
                <w:rFonts w:ascii="Arial"/>
                <w:sz w:val="21"/>
              </w:rPr>
            </w:pPr>
          </w:p>
        </w:tc>
        <w:tc>
          <w:tcPr>
            <w:tcW w:w="1243" w:type="dxa"/>
            <w:vAlign w:val="top"/>
          </w:tcPr>
          <w:p w14:paraId="1E6656D4">
            <w:pPr>
              <w:rPr>
                <w:rFonts w:ascii="Arial"/>
                <w:sz w:val="21"/>
              </w:rPr>
            </w:pPr>
          </w:p>
        </w:tc>
      </w:tr>
      <w:tr w14:paraId="29D9D0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48C871D">
            <w:pPr>
              <w:rPr>
                <w:rFonts w:ascii="Arial"/>
                <w:sz w:val="21"/>
              </w:rPr>
            </w:pPr>
          </w:p>
        </w:tc>
        <w:tc>
          <w:tcPr>
            <w:tcW w:w="3276" w:type="dxa"/>
            <w:vAlign w:val="top"/>
          </w:tcPr>
          <w:p w14:paraId="46A3E379">
            <w:pPr>
              <w:rPr>
                <w:rFonts w:ascii="Arial"/>
                <w:sz w:val="21"/>
              </w:rPr>
            </w:pPr>
          </w:p>
        </w:tc>
        <w:tc>
          <w:tcPr>
            <w:tcW w:w="1269" w:type="dxa"/>
            <w:vAlign w:val="top"/>
          </w:tcPr>
          <w:p w14:paraId="7DC916F6">
            <w:pPr>
              <w:rPr>
                <w:rFonts w:ascii="Arial"/>
                <w:sz w:val="21"/>
              </w:rPr>
            </w:pPr>
          </w:p>
        </w:tc>
        <w:tc>
          <w:tcPr>
            <w:tcW w:w="1259" w:type="dxa"/>
            <w:vAlign w:val="top"/>
          </w:tcPr>
          <w:p w14:paraId="7D86740B">
            <w:pPr>
              <w:rPr>
                <w:rFonts w:ascii="Arial"/>
                <w:sz w:val="21"/>
              </w:rPr>
            </w:pPr>
          </w:p>
        </w:tc>
        <w:tc>
          <w:tcPr>
            <w:tcW w:w="1278" w:type="dxa"/>
            <w:vAlign w:val="top"/>
          </w:tcPr>
          <w:p w14:paraId="7A6E877C">
            <w:pPr>
              <w:rPr>
                <w:rFonts w:ascii="Arial"/>
                <w:sz w:val="21"/>
              </w:rPr>
            </w:pPr>
          </w:p>
        </w:tc>
        <w:tc>
          <w:tcPr>
            <w:tcW w:w="1243" w:type="dxa"/>
            <w:vAlign w:val="top"/>
          </w:tcPr>
          <w:p w14:paraId="50EF9344">
            <w:pPr>
              <w:rPr>
                <w:rFonts w:ascii="Arial"/>
                <w:sz w:val="21"/>
              </w:rPr>
            </w:pPr>
          </w:p>
        </w:tc>
      </w:tr>
      <w:tr w14:paraId="393DF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496FFF5D">
            <w:pPr>
              <w:rPr>
                <w:rFonts w:ascii="Arial"/>
                <w:sz w:val="21"/>
              </w:rPr>
            </w:pPr>
          </w:p>
        </w:tc>
        <w:tc>
          <w:tcPr>
            <w:tcW w:w="3276" w:type="dxa"/>
            <w:vAlign w:val="top"/>
          </w:tcPr>
          <w:p w14:paraId="6ED53B98">
            <w:pPr>
              <w:rPr>
                <w:rFonts w:ascii="Arial"/>
                <w:sz w:val="21"/>
              </w:rPr>
            </w:pPr>
          </w:p>
        </w:tc>
        <w:tc>
          <w:tcPr>
            <w:tcW w:w="1269" w:type="dxa"/>
            <w:vAlign w:val="top"/>
          </w:tcPr>
          <w:p w14:paraId="734E2FD8">
            <w:pPr>
              <w:rPr>
                <w:rFonts w:ascii="Arial"/>
                <w:sz w:val="21"/>
              </w:rPr>
            </w:pPr>
          </w:p>
        </w:tc>
        <w:tc>
          <w:tcPr>
            <w:tcW w:w="1259" w:type="dxa"/>
            <w:vAlign w:val="top"/>
          </w:tcPr>
          <w:p w14:paraId="4465CE49">
            <w:pPr>
              <w:rPr>
                <w:rFonts w:ascii="Arial"/>
                <w:sz w:val="21"/>
              </w:rPr>
            </w:pPr>
          </w:p>
        </w:tc>
        <w:tc>
          <w:tcPr>
            <w:tcW w:w="1278" w:type="dxa"/>
            <w:vAlign w:val="top"/>
          </w:tcPr>
          <w:p w14:paraId="221DC88D">
            <w:pPr>
              <w:rPr>
                <w:rFonts w:ascii="Arial"/>
                <w:sz w:val="21"/>
              </w:rPr>
            </w:pPr>
          </w:p>
        </w:tc>
        <w:tc>
          <w:tcPr>
            <w:tcW w:w="1243" w:type="dxa"/>
            <w:vAlign w:val="top"/>
          </w:tcPr>
          <w:p w14:paraId="6CB00780">
            <w:pPr>
              <w:rPr>
                <w:rFonts w:ascii="Arial"/>
                <w:sz w:val="21"/>
              </w:rPr>
            </w:pPr>
          </w:p>
        </w:tc>
      </w:tr>
      <w:tr w14:paraId="5C157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4C97578D">
            <w:pPr>
              <w:rPr>
                <w:rFonts w:ascii="Arial"/>
                <w:sz w:val="21"/>
              </w:rPr>
            </w:pPr>
          </w:p>
        </w:tc>
        <w:tc>
          <w:tcPr>
            <w:tcW w:w="3276" w:type="dxa"/>
            <w:vAlign w:val="top"/>
          </w:tcPr>
          <w:p w14:paraId="345CE825">
            <w:pPr>
              <w:rPr>
                <w:rFonts w:ascii="Arial"/>
                <w:sz w:val="21"/>
              </w:rPr>
            </w:pPr>
          </w:p>
        </w:tc>
        <w:tc>
          <w:tcPr>
            <w:tcW w:w="1269" w:type="dxa"/>
            <w:vAlign w:val="top"/>
          </w:tcPr>
          <w:p w14:paraId="41EECF58">
            <w:pPr>
              <w:rPr>
                <w:rFonts w:ascii="Arial"/>
                <w:sz w:val="21"/>
              </w:rPr>
            </w:pPr>
          </w:p>
        </w:tc>
        <w:tc>
          <w:tcPr>
            <w:tcW w:w="1259" w:type="dxa"/>
            <w:vAlign w:val="top"/>
          </w:tcPr>
          <w:p w14:paraId="4EBADDF3">
            <w:pPr>
              <w:rPr>
                <w:rFonts w:ascii="Arial"/>
                <w:sz w:val="21"/>
              </w:rPr>
            </w:pPr>
          </w:p>
        </w:tc>
        <w:tc>
          <w:tcPr>
            <w:tcW w:w="1278" w:type="dxa"/>
            <w:vAlign w:val="top"/>
          </w:tcPr>
          <w:p w14:paraId="26F969D6">
            <w:pPr>
              <w:rPr>
                <w:rFonts w:ascii="Arial"/>
                <w:sz w:val="21"/>
              </w:rPr>
            </w:pPr>
          </w:p>
        </w:tc>
        <w:tc>
          <w:tcPr>
            <w:tcW w:w="1243" w:type="dxa"/>
            <w:vAlign w:val="top"/>
          </w:tcPr>
          <w:p w14:paraId="6AF5932C">
            <w:pPr>
              <w:rPr>
                <w:rFonts w:ascii="Arial"/>
                <w:sz w:val="21"/>
              </w:rPr>
            </w:pPr>
          </w:p>
        </w:tc>
      </w:tr>
      <w:tr w14:paraId="278EA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42DE64C">
            <w:pPr>
              <w:rPr>
                <w:rFonts w:ascii="Arial"/>
                <w:sz w:val="21"/>
              </w:rPr>
            </w:pPr>
          </w:p>
        </w:tc>
        <w:tc>
          <w:tcPr>
            <w:tcW w:w="3276" w:type="dxa"/>
            <w:vAlign w:val="top"/>
          </w:tcPr>
          <w:p w14:paraId="2BF2BD92">
            <w:pPr>
              <w:rPr>
                <w:rFonts w:ascii="Arial"/>
                <w:sz w:val="21"/>
              </w:rPr>
            </w:pPr>
          </w:p>
        </w:tc>
        <w:tc>
          <w:tcPr>
            <w:tcW w:w="1269" w:type="dxa"/>
            <w:vAlign w:val="top"/>
          </w:tcPr>
          <w:p w14:paraId="5E45B10C">
            <w:pPr>
              <w:rPr>
                <w:rFonts w:ascii="Arial"/>
                <w:sz w:val="21"/>
              </w:rPr>
            </w:pPr>
          </w:p>
        </w:tc>
        <w:tc>
          <w:tcPr>
            <w:tcW w:w="1259" w:type="dxa"/>
            <w:vAlign w:val="top"/>
          </w:tcPr>
          <w:p w14:paraId="708F7B35">
            <w:pPr>
              <w:rPr>
                <w:rFonts w:ascii="Arial"/>
                <w:sz w:val="21"/>
              </w:rPr>
            </w:pPr>
          </w:p>
        </w:tc>
        <w:tc>
          <w:tcPr>
            <w:tcW w:w="1278" w:type="dxa"/>
            <w:vAlign w:val="top"/>
          </w:tcPr>
          <w:p w14:paraId="1975C6A7">
            <w:pPr>
              <w:rPr>
                <w:rFonts w:ascii="Arial"/>
                <w:sz w:val="21"/>
              </w:rPr>
            </w:pPr>
          </w:p>
        </w:tc>
        <w:tc>
          <w:tcPr>
            <w:tcW w:w="1243" w:type="dxa"/>
            <w:vAlign w:val="top"/>
          </w:tcPr>
          <w:p w14:paraId="0B036AD3">
            <w:pPr>
              <w:rPr>
                <w:rFonts w:ascii="Arial"/>
                <w:sz w:val="21"/>
              </w:rPr>
            </w:pPr>
          </w:p>
        </w:tc>
      </w:tr>
      <w:tr w14:paraId="71162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8F3597E">
            <w:pPr>
              <w:rPr>
                <w:rFonts w:ascii="Arial"/>
                <w:sz w:val="21"/>
              </w:rPr>
            </w:pPr>
          </w:p>
        </w:tc>
        <w:tc>
          <w:tcPr>
            <w:tcW w:w="3276" w:type="dxa"/>
            <w:vAlign w:val="top"/>
          </w:tcPr>
          <w:p w14:paraId="7973CFC8">
            <w:pPr>
              <w:rPr>
                <w:rFonts w:ascii="Arial"/>
                <w:sz w:val="21"/>
              </w:rPr>
            </w:pPr>
          </w:p>
        </w:tc>
        <w:tc>
          <w:tcPr>
            <w:tcW w:w="1269" w:type="dxa"/>
            <w:vAlign w:val="top"/>
          </w:tcPr>
          <w:p w14:paraId="28A862D2">
            <w:pPr>
              <w:rPr>
                <w:rFonts w:ascii="Arial"/>
                <w:sz w:val="21"/>
              </w:rPr>
            </w:pPr>
          </w:p>
        </w:tc>
        <w:tc>
          <w:tcPr>
            <w:tcW w:w="1259" w:type="dxa"/>
            <w:vAlign w:val="top"/>
          </w:tcPr>
          <w:p w14:paraId="6E0D2F52">
            <w:pPr>
              <w:rPr>
                <w:rFonts w:ascii="Arial"/>
                <w:sz w:val="21"/>
              </w:rPr>
            </w:pPr>
          </w:p>
        </w:tc>
        <w:tc>
          <w:tcPr>
            <w:tcW w:w="1278" w:type="dxa"/>
            <w:vAlign w:val="top"/>
          </w:tcPr>
          <w:p w14:paraId="472E64D3">
            <w:pPr>
              <w:rPr>
                <w:rFonts w:ascii="Arial"/>
                <w:sz w:val="21"/>
              </w:rPr>
            </w:pPr>
          </w:p>
        </w:tc>
        <w:tc>
          <w:tcPr>
            <w:tcW w:w="1243" w:type="dxa"/>
            <w:vAlign w:val="top"/>
          </w:tcPr>
          <w:p w14:paraId="285FD692">
            <w:pPr>
              <w:rPr>
                <w:rFonts w:ascii="Arial"/>
                <w:sz w:val="21"/>
              </w:rPr>
            </w:pPr>
          </w:p>
        </w:tc>
      </w:tr>
      <w:tr w14:paraId="228A9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206D463B">
            <w:pPr>
              <w:rPr>
                <w:rFonts w:ascii="Arial"/>
                <w:sz w:val="21"/>
              </w:rPr>
            </w:pPr>
          </w:p>
        </w:tc>
        <w:tc>
          <w:tcPr>
            <w:tcW w:w="3276" w:type="dxa"/>
            <w:vAlign w:val="top"/>
          </w:tcPr>
          <w:p w14:paraId="6E128998">
            <w:pPr>
              <w:rPr>
                <w:rFonts w:ascii="Arial"/>
                <w:sz w:val="21"/>
              </w:rPr>
            </w:pPr>
          </w:p>
        </w:tc>
        <w:tc>
          <w:tcPr>
            <w:tcW w:w="1269" w:type="dxa"/>
            <w:vAlign w:val="top"/>
          </w:tcPr>
          <w:p w14:paraId="2FDEA902">
            <w:pPr>
              <w:rPr>
                <w:rFonts w:ascii="Arial"/>
                <w:sz w:val="21"/>
              </w:rPr>
            </w:pPr>
          </w:p>
        </w:tc>
        <w:tc>
          <w:tcPr>
            <w:tcW w:w="1259" w:type="dxa"/>
            <w:vAlign w:val="top"/>
          </w:tcPr>
          <w:p w14:paraId="43FF7726">
            <w:pPr>
              <w:rPr>
                <w:rFonts w:ascii="Arial"/>
                <w:sz w:val="21"/>
              </w:rPr>
            </w:pPr>
          </w:p>
        </w:tc>
        <w:tc>
          <w:tcPr>
            <w:tcW w:w="1278" w:type="dxa"/>
            <w:vAlign w:val="top"/>
          </w:tcPr>
          <w:p w14:paraId="6F46A40D">
            <w:pPr>
              <w:rPr>
                <w:rFonts w:ascii="Arial"/>
                <w:sz w:val="21"/>
              </w:rPr>
            </w:pPr>
          </w:p>
        </w:tc>
        <w:tc>
          <w:tcPr>
            <w:tcW w:w="1243" w:type="dxa"/>
            <w:vAlign w:val="top"/>
          </w:tcPr>
          <w:p w14:paraId="21C5EB60">
            <w:pPr>
              <w:rPr>
                <w:rFonts w:ascii="Arial"/>
                <w:sz w:val="21"/>
              </w:rPr>
            </w:pPr>
          </w:p>
        </w:tc>
      </w:tr>
      <w:tr w14:paraId="5E5A4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BD944AF">
            <w:pPr>
              <w:rPr>
                <w:rFonts w:ascii="Arial"/>
                <w:sz w:val="21"/>
              </w:rPr>
            </w:pPr>
          </w:p>
        </w:tc>
        <w:tc>
          <w:tcPr>
            <w:tcW w:w="3276" w:type="dxa"/>
            <w:vAlign w:val="top"/>
          </w:tcPr>
          <w:p w14:paraId="49309F46">
            <w:pPr>
              <w:rPr>
                <w:rFonts w:ascii="Arial"/>
                <w:sz w:val="21"/>
              </w:rPr>
            </w:pPr>
          </w:p>
        </w:tc>
        <w:tc>
          <w:tcPr>
            <w:tcW w:w="1269" w:type="dxa"/>
            <w:vAlign w:val="top"/>
          </w:tcPr>
          <w:p w14:paraId="3E885E63">
            <w:pPr>
              <w:rPr>
                <w:rFonts w:ascii="Arial"/>
                <w:sz w:val="21"/>
              </w:rPr>
            </w:pPr>
          </w:p>
        </w:tc>
        <w:tc>
          <w:tcPr>
            <w:tcW w:w="1259" w:type="dxa"/>
            <w:vAlign w:val="top"/>
          </w:tcPr>
          <w:p w14:paraId="1E831852">
            <w:pPr>
              <w:rPr>
                <w:rFonts w:ascii="Arial"/>
                <w:sz w:val="21"/>
              </w:rPr>
            </w:pPr>
          </w:p>
        </w:tc>
        <w:tc>
          <w:tcPr>
            <w:tcW w:w="1278" w:type="dxa"/>
            <w:vAlign w:val="top"/>
          </w:tcPr>
          <w:p w14:paraId="66653FA9">
            <w:pPr>
              <w:rPr>
                <w:rFonts w:ascii="Arial"/>
                <w:sz w:val="21"/>
              </w:rPr>
            </w:pPr>
          </w:p>
        </w:tc>
        <w:tc>
          <w:tcPr>
            <w:tcW w:w="1243" w:type="dxa"/>
            <w:vAlign w:val="top"/>
          </w:tcPr>
          <w:p w14:paraId="096DF425">
            <w:pPr>
              <w:rPr>
                <w:rFonts w:ascii="Arial"/>
                <w:sz w:val="21"/>
              </w:rPr>
            </w:pPr>
          </w:p>
        </w:tc>
      </w:tr>
      <w:tr w14:paraId="75A99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49" w:type="dxa"/>
            <w:gridSpan w:val="3"/>
            <w:vAlign w:val="top"/>
          </w:tcPr>
          <w:p w14:paraId="09F868FA">
            <w:pPr>
              <w:pStyle w:val="361"/>
              <w:spacing w:before="197" w:line="219" w:lineRule="auto"/>
              <w:ind w:left="1604"/>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0" w:type="dxa"/>
            <w:gridSpan w:val="3"/>
            <w:vAlign w:val="top"/>
          </w:tcPr>
          <w:p w14:paraId="5B0D3D90">
            <w:pPr>
              <w:pStyle w:val="361"/>
              <w:spacing w:before="226" w:line="220" w:lineRule="auto"/>
              <w:ind w:left="2565"/>
              <w:rPr>
                <w:sz w:val="15"/>
                <w:szCs w:val="15"/>
              </w:rPr>
            </w:pPr>
            <w:r>
              <w:rPr>
                <w:sz w:val="15"/>
                <w:szCs w:val="15"/>
              </w:rPr>
              <w:t>元</w:t>
            </w:r>
          </w:p>
        </w:tc>
      </w:tr>
    </w:tbl>
    <w:p w14:paraId="0206E166">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54258239"/>
      <w:bookmarkStart w:id="792" w:name="_Toc229885253"/>
      <w:bookmarkStart w:id="793" w:name="_Toc229885655"/>
      <w:bookmarkStart w:id="794" w:name="_Toc229885376"/>
      <w:bookmarkStart w:id="795" w:name="_Toc238264250"/>
      <w:bookmarkStart w:id="796" w:name="_Toc261899379"/>
      <w:bookmarkStart w:id="797" w:name="_Toc54097216"/>
      <w:bookmarkStart w:id="798" w:name="_Toc229886198"/>
      <w:bookmarkStart w:id="799" w:name="_Toc18235"/>
      <w:bookmarkStart w:id="800" w:name="_Toc416528550"/>
      <w:bookmarkStart w:id="801" w:name="_Toc53569418"/>
      <w:bookmarkStart w:id="802" w:name="_Toc229885704"/>
      <w:bookmarkStart w:id="803" w:name="_Toc432066473"/>
      <w:bookmarkStart w:id="804" w:name="_Toc262559152"/>
      <w:bookmarkStart w:id="805" w:name="_Toc229885092"/>
      <w:bookmarkStart w:id="806" w:name="_Toc7616"/>
      <w:bookmarkStart w:id="807" w:name="_Toc263679913"/>
      <w:bookmarkStart w:id="808" w:name="_Toc410756522"/>
      <w:bookmarkStart w:id="809" w:name="_Toc469921627"/>
      <w:bookmarkStart w:id="810" w:name="_Toc128455956"/>
      <w:bookmarkStart w:id="811" w:name="_Toc181038076"/>
      <w:bookmarkStart w:id="812" w:name="_Toc179091096"/>
      <w:bookmarkStart w:id="813" w:name="_Toc162669084"/>
      <w:bookmarkStart w:id="814" w:name="_Toc176663528"/>
      <w:bookmarkStart w:id="815" w:name="_Toc192127127"/>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29885705"/>
      <w:bookmarkStart w:id="817" w:name="_Toc410756523"/>
      <w:bookmarkStart w:id="818" w:name="_Toc261899380"/>
      <w:bookmarkStart w:id="819" w:name="_Toc181038078"/>
      <w:bookmarkStart w:id="820" w:name="_Toc229886199"/>
      <w:bookmarkStart w:id="821" w:name="_Toc229885377"/>
      <w:bookmarkStart w:id="822" w:name="_Toc229885254"/>
      <w:bookmarkStart w:id="823" w:name="_Toc416528551"/>
      <w:bookmarkStart w:id="824" w:name="_Toc177406307"/>
      <w:bookmarkStart w:id="825" w:name="_Toc229885093"/>
      <w:bookmarkStart w:id="826" w:name="_Toc177715392"/>
      <w:bookmarkStart w:id="827" w:name="_Toc238264251"/>
      <w:bookmarkStart w:id="828" w:name="_Toc262559153"/>
      <w:bookmarkStart w:id="829" w:name="_Toc263679914"/>
      <w:bookmarkStart w:id="830" w:name="_Toc229885656"/>
      <w:bookmarkStart w:id="831" w:name="_Toc177318896"/>
      <w:bookmarkStart w:id="832" w:name="_Toc179699517"/>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4097217"/>
      <w:bookmarkStart w:id="834" w:name="_Toc53569419"/>
      <w:bookmarkStart w:id="835" w:name="_Toc432066477"/>
      <w:bookmarkStart w:id="836" w:name="_Toc6429"/>
      <w:bookmarkStart w:id="837" w:name="_Toc469921630"/>
      <w:bookmarkStart w:id="838" w:name="_Toc54258240"/>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54097219"/>
      <w:bookmarkStart w:id="842" w:name="_Toc414897841"/>
      <w:bookmarkStart w:id="843" w:name="_Toc432066480"/>
      <w:bookmarkStart w:id="844" w:name="_Toc54258242"/>
      <w:bookmarkStart w:id="845" w:name="_Toc469921632"/>
      <w:bookmarkStart w:id="846" w:name="_Toc30409"/>
      <w:bookmarkStart w:id="847" w:name="_Toc53569421"/>
      <w:bookmarkStart w:id="848" w:name="_Toc13820"/>
      <w:bookmarkStart w:id="849" w:name="_Toc414891993"/>
      <w:bookmarkStart w:id="850" w:name="_Toc414897842"/>
      <w:bookmarkStart w:id="851" w:name="_Toc469921633"/>
      <w:bookmarkStart w:id="852" w:name="_Toc432066481"/>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258243"/>
      <w:bookmarkStart w:id="854" w:name="_Toc12271"/>
      <w:bookmarkStart w:id="855" w:name="_Toc23112"/>
      <w:bookmarkStart w:id="856" w:name="_Toc53569422"/>
      <w:bookmarkStart w:id="857" w:name="_Toc54097220"/>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54258244"/>
      <w:bookmarkStart w:id="861" w:name="_Toc53569423"/>
      <w:bookmarkStart w:id="862" w:name="_Toc2475"/>
      <w:bookmarkStart w:id="863" w:name="_Toc9543"/>
      <w:bookmarkStart w:id="864" w:name="_Toc54097221"/>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4097222"/>
      <w:bookmarkStart w:id="866" w:name="_Toc469921635"/>
      <w:bookmarkStart w:id="867" w:name="_Toc54258246"/>
      <w:bookmarkStart w:id="868" w:name="_Toc14812"/>
      <w:bookmarkStart w:id="869" w:name="_Toc8078"/>
      <w:bookmarkStart w:id="870" w:name="_Toc53569424"/>
      <w:bookmarkStart w:id="871" w:name="_Toc432066483"/>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6997108"/>
      <w:bookmarkStart w:id="873" w:name="_Toc144974865"/>
      <w:bookmarkStart w:id="874" w:name="_Toc296602610"/>
      <w:bookmarkStart w:id="875" w:name="_Toc152045797"/>
      <w:bookmarkStart w:id="876" w:name="_Toc152042586"/>
      <w:bookmarkStart w:id="877" w:name="_Toc247085883"/>
      <w:bookmarkStart w:id="878" w:name="_Toc179632817"/>
      <w:bookmarkStart w:id="879" w:name="_Toc246996365"/>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2588"/>
      <w:bookmarkStart w:id="881" w:name="_Toc179632819"/>
      <w:bookmarkStart w:id="882" w:name="_Toc144974867"/>
      <w:bookmarkStart w:id="883" w:name="_Toc296602611"/>
      <w:bookmarkStart w:id="884" w:name="_Toc247085884"/>
      <w:bookmarkStart w:id="885" w:name="_Toc152045799"/>
      <w:bookmarkStart w:id="886" w:name="_Toc246997109"/>
      <w:bookmarkStart w:id="887" w:name="_Toc246996366"/>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52045800"/>
      <w:bookmarkStart w:id="889" w:name="_Toc246996367"/>
      <w:bookmarkStart w:id="890" w:name="_Toc246997110"/>
      <w:bookmarkStart w:id="891" w:name="_Toc152042589"/>
      <w:bookmarkStart w:id="892" w:name="_Toc179632820"/>
      <w:bookmarkStart w:id="893" w:name="_Toc144974868"/>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96602613"/>
      <w:bookmarkStart w:id="897" w:name="_Toc152042590"/>
      <w:bookmarkStart w:id="898" w:name="_Toc179632821"/>
      <w:bookmarkStart w:id="899" w:name="_Toc152045801"/>
      <w:bookmarkStart w:id="900" w:name="_Toc246996368"/>
      <w:bookmarkStart w:id="901" w:name="_Toc246997111"/>
      <w:bookmarkStart w:id="902" w:name="_Toc247085886"/>
      <w:bookmarkStart w:id="903" w:name="_Toc14497486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22045"/>
      <w:bookmarkStart w:id="905" w:name="_Toc469921636"/>
      <w:bookmarkStart w:id="906" w:name="_Toc19021"/>
      <w:bookmarkStart w:id="907" w:name="_Toc54258247"/>
      <w:bookmarkStart w:id="908" w:name="_Toc53569425"/>
      <w:bookmarkStart w:id="909" w:name="_Toc54097223"/>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69921637"/>
      <w:bookmarkStart w:id="911" w:name="_Toc399762139"/>
      <w:bookmarkStart w:id="912" w:name="_Toc27233"/>
      <w:bookmarkStart w:id="913" w:name="_Toc53569426"/>
      <w:bookmarkStart w:id="914" w:name="_Toc54097224"/>
      <w:bookmarkStart w:id="915" w:name="_Toc414891998"/>
      <w:bookmarkStart w:id="916" w:name="_Toc54258248"/>
      <w:bookmarkStart w:id="917" w:name="_Toc202062907"/>
      <w:bookmarkStart w:id="918" w:name="_Toc201487554"/>
      <w:bookmarkStart w:id="919" w:name="_Toc23733"/>
      <w:bookmarkStart w:id="920" w:name="_Toc201488176"/>
      <w:bookmarkStart w:id="921" w:name="_Toc414897847"/>
      <w:bookmarkStart w:id="922" w:name="_Toc432066485"/>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53569427"/>
      <w:bookmarkStart w:id="924" w:name="_Toc414897848"/>
      <w:bookmarkStart w:id="925" w:name="_Toc54258249"/>
      <w:bookmarkStart w:id="926" w:name="_Toc432066486"/>
      <w:bookmarkStart w:id="927" w:name="_Toc201487555"/>
      <w:bookmarkStart w:id="928" w:name="_Toc54097225"/>
      <w:bookmarkStart w:id="929" w:name="_Toc469921638"/>
      <w:bookmarkStart w:id="930" w:name="_Toc201488177"/>
      <w:bookmarkStart w:id="931" w:name="_Toc414891999"/>
      <w:bookmarkStart w:id="932" w:name="_Toc399762140"/>
      <w:bookmarkStart w:id="933" w:name="_Toc20206290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14490"/>
      <w:bookmarkStart w:id="935" w:name="_Toc432066487"/>
      <w:bookmarkStart w:id="936" w:name="_Toc15058"/>
      <w:bookmarkStart w:id="937" w:name="_Toc469921639"/>
      <w:bookmarkStart w:id="938" w:name="_Toc54258250"/>
      <w:bookmarkStart w:id="939" w:name="_Toc414892001"/>
      <w:bookmarkStart w:id="940" w:name="_Toc54097226"/>
      <w:bookmarkStart w:id="941" w:name="_Toc399762142"/>
      <w:bookmarkStart w:id="942" w:name="_Toc414897850"/>
      <w:bookmarkStart w:id="943" w:name="_Toc201487557"/>
      <w:bookmarkStart w:id="944" w:name="_Toc53569428"/>
      <w:bookmarkStart w:id="945" w:name="_Toc201488179"/>
      <w:bookmarkStart w:id="946" w:name="_Toc20206291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54258251"/>
      <w:bookmarkStart w:id="948" w:name="_Toc469921640"/>
      <w:bookmarkStart w:id="949" w:name="_Toc54097227"/>
      <w:bookmarkStart w:id="950" w:name="_Toc202062911"/>
      <w:bookmarkStart w:id="951" w:name="_Toc414897851"/>
      <w:bookmarkStart w:id="952" w:name="_Toc201488180"/>
      <w:bookmarkStart w:id="953" w:name="_Toc14531"/>
      <w:bookmarkStart w:id="954" w:name="_Toc53569429"/>
      <w:bookmarkStart w:id="955" w:name="_Toc399762143"/>
      <w:bookmarkStart w:id="956" w:name="_Toc201487558"/>
      <w:bookmarkStart w:id="957" w:name="_Toc6785"/>
      <w:bookmarkStart w:id="958" w:name="_Toc414892002"/>
      <w:bookmarkStart w:id="959" w:name="_Toc432066488"/>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414897852"/>
      <w:bookmarkStart w:id="961" w:name="_Toc201488181"/>
      <w:bookmarkStart w:id="962" w:name="_Toc202062912"/>
      <w:bookmarkStart w:id="963" w:name="_Toc399762144"/>
      <w:bookmarkStart w:id="964" w:name="_Toc201487559"/>
      <w:bookmarkStart w:id="965" w:name="_Toc414892003"/>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18251"/>
      <w:bookmarkStart w:id="967" w:name="_Toc432066489"/>
      <w:bookmarkStart w:id="968" w:name="_Toc469921641"/>
      <w:bookmarkStart w:id="969" w:name="_Toc54097228"/>
      <w:bookmarkStart w:id="970" w:name="_Toc53569430"/>
      <w:bookmarkStart w:id="971" w:name="_Toc54258252"/>
      <w:bookmarkStart w:id="972" w:name="_Toc2772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14897853"/>
      <w:bookmarkStart w:id="974" w:name="_Toc201488182"/>
      <w:bookmarkStart w:id="975" w:name="_Toc432066490"/>
      <w:bookmarkStart w:id="976" w:name="_Toc201487560"/>
      <w:bookmarkStart w:id="977" w:name="_Toc414892004"/>
      <w:bookmarkStart w:id="978" w:name="_Toc54258253"/>
      <w:bookmarkStart w:id="979" w:name="_Toc202062913"/>
      <w:bookmarkStart w:id="980" w:name="_Toc469921642"/>
      <w:bookmarkStart w:id="981" w:name="_Toc54097229"/>
      <w:bookmarkStart w:id="982" w:name="_Toc53569431"/>
      <w:bookmarkStart w:id="983" w:name="_Toc399762145"/>
      <w:bookmarkStart w:id="984" w:name="_Toc10013"/>
      <w:bookmarkStart w:id="985" w:name="_Toc24799"/>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14897854"/>
      <w:bookmarkStart w:id="987" w:name="_Toc201488183"/>
      <w:bookmarkStart w:id="988" w:name="_Toc414892005"/>
      <w:bookmarkStart w:id="989" w:name="_Toc202062914"/>
      <w:bookmarkStart w:id="990" w:name="_Toc201487561"/>
      <w:bookmarkStart w:id="991" w:name="_Toc432066491"/>
      <w:bookmarkStart w:id="992" w:name="_Toc399762146"/>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4097230"/>
      <w:bookmarkStart w:id="994" w:name="_Toc53569432"/>
      <w:bookmarkStart w:id="995" w:name="_Toc54258254"/>
      <w:bookmarkStart w:id="996" w:name="_Toc469921643"/>
      <w:bookmarkStart w:id="997" w:name="_Toc11770"/>
      <w:bookmarkStart w:id="998" w:name="_Toc7709"/>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2062915"/>
      <w:bookmarkStart w:id="1000" w:name="_Toc201488184"/>
      <w:bookmarkStart w:id="1001" w:name="_Toc414892006"/>
      <w:bookmarkStart w:id="1002" w:name="_Toc201487562"/>
      <w:bookmarkStart w:id="1003" w:name="_Toc414897855"/>
      <w:bookmarkStart w:id="1004" w:name="_Toc399762147"/>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54258255"/>
      <w:bookmarkStart w:id="1006" w:name="_Toc432066492"/>
      <w:bookmarkStart w:id="1007" w:name="_Toc469921644"/>
      <w:bookmarkStart w:id="1008" w:name="_Toc19473"/>
      <w:bookmarkStart w:id="1009" w:name="_Toc54097231"/>
      <w:bookmarkStart w:id="1010" w:name="_Toc53569433"/>
      <w:bookmarkStart w:id="1011" w:name="_Toc2964"/>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9CF728C-B71E-4CE8-B02A-51AC63DFF14D}"/>
  </w:font>
  <w:font w:name="黑体">
    <w:panose1 w:val="02010609060101010101"/>
    <w:charset w:val="86"/>
    <w:family w:val="auto"/>
    <w:pitch w:val="default"/>
    <w:sig w:usb0="800002BF" w:usb1="38CF7CFA" w:usb2="00000016" w:usb3="00000000" w:csb0="00040001" w:csb1="00000000"/>
    <w:embedRegular r:id="rId2" w:fontKey="{38DBEA74-3807-4DC5-8635-EA12AD012E0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52D89278-EC80-4800-A317-CC54C7089857}"/>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D25508E2-60F2-4773-A5E2-3C66F9AAEE07}"/>
  </w:font>
  <w:font w:name="仿宋">
    <w:panose1 w:val="02010609060101010101"/>
    <w:charset w:val="86"/>
    <w:family w:val="auto"/>
    <w:pitch w:val="default"/>
    <w:sig w:usb0="800002BF" w:usb1="38CF7CFA" w:usb2="00000016" w:usb3="00000000" w:csb0="00040001" w:csb1="00000000"/>
    <w:embedRegular r:id="rId5" w:fontKey="{116516A0-3CD2-4E54-881A-258DF435410B}"/>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37C2FFCF-2B3C-4DD8-A604-2B0E3DF2BA84}"/>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2475AF3B-6AD4-4F02-AF85-1E0D8349D6A1}"/>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86050E0E-BC4F-4BC0-8F13-C247C84EB228}"/>
  </w:font>
  <w:font w:name="宋体-18030">
    <w:altName w:val="宋体"/>
    <w:panose1 w:val="00000000000000000000"/>
    <w:charset w:val="86"/>
    <w:family w:val="modern"/>
    <w:pitch w:val="default"/>
    <w:sig w:usb0="00000000" w:usb1="00000000" w:usb2="000A005E" w:usb3="00000000" w:csb0="00040001" w:csb1="00000000"/>
    <w:embedRegular r:id="rId9" w:fontKey="{A6047443-2D66-406B-9BCA-69E4B7299E96}"/>
  </w:font>
  <w:font w:name="新宋体">
    <w:panose1 w:val="02010609030101010101"/>
    <w:charset w:val="86"/>
    <w:family w:val="modern"/>
    <w:pitch w:val="default"/>
    <w:sig w:usb0="00000203" w:usb1="288F0000" w:usb2="00000006" w:usb3="00000000" w:csb0="00040001" w:csb1="00000000"/>
    <w:embedRegular r:id="rId10" w:fontKey="{6362A334-7002-4CF9-87F0-EE66365BCC96}"/>
  </w:font>
  <w:font w:name="仿宋_GB2312">
    <w:altName w:val="仿宋"/>
    <w:panose1 w:val="00000000000000000000"/>
    <w:charset w:val="86"/>
    <w:family w:val="auto"/>
    <w:pitch w:val="default"/>
    <w:sig w:usb0="00000000" w:usb1="00000000" w:usb2="00000000" w:usb3="00000000" w:csb0="00040000" w:csb1="00000000"/>
    <w:embedRegular r:id="rId11" w:fontKey="{9919C5D8-7012-4782-89E6-8DB729D9876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DE7CA7"/>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AB31630"/>
    <w:rsid w:val="3B451940"/>
    <w:rsid w:val="3B796151"/>
    <w:rsid w:val="3BA64A65"/>
    <w:rsid w:val="3BB04100"/>
    <w:rsid w:val="3C1462AD"/>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A4144"/>
    <w:rsid w:val="6C2E1DAF"/>
    <w:rsid w:val="6DEB2052"/>
    <w:rsid w:val="6E142A77"/>
    <w:rsid w:val="6E85796E"/>
    <w:rsid w:val="6E8C5638"/>
    <w:rsid w:val="6E960D2B"/>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143</Pages>
  <Words>14282</Words>
  <Characters>16055</Characters>
  <Lines>743</Lines>
  <Paragraphs>209</Paragraphs>
  <TotalTime>0</TotalTime>
  <ScaleCrop>false</ScaleCrop>
  <LinksUpToDate>false</LinksUpToDate>
  <CharactersWithSpaces>16472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2025-04-10T03:28:09Z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9872032052984ACE804F565ED28E2C11_13</vt:lpwstr>
  </property>
  <property fmtid="{D5CDD505-2E9C-101B-9397-08002B2CF9AE}" pid="4" name="KSOTemplateDocerSaveRecord">
    <vt:lpwstr>eyJoZGlkIjoiYTM0Y2UzNjFhZmViMWNmODI4ZDJhMTUzNDAxYTY1ZTIiLCJ1c2VySWQiOiIxMDA5NzU2NTE0In0=</vt:lpwstr>
  </property>
</Properties>
</file>