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1FAFA3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68465D2C">
      <w:pPr>
        <w:rPr>
          <w:rFonts w:hint="eastAsia"/>
        </w:rPr>
      </w:pPr>
    </w:p>
    <w:p w14:paraId="07004F2D">
      <w:pPr>
        <w:rPr>
          <w:rFonts w:hint="eastAsia"/>
          <w:b/>
        </w:rPr>
      </w:pPr>
      <w:r>
        <w:rPr>
          <w:rFonts w:hint="eastAsia"/>
          <w:b/>
        </w:rPr>
        <w:t>标段编号：HSZB-2025-300</w:t>
      </w:r>
    </w:p>
    <w:p w14:paraId="6E4C5BF5">
      <w:pPr>
        <w:rPr>
          <w:rFonts w:hint="eastAsia"/>
          <w:b/>
        </w:rPr>
      </w:pPr>
      <w:r>
        <w:rPr>
          <w:rFonts w:hint="eastAsia"/>
          <w:b/>
        </w:rPr>
        <w:t>标段名称：杭州市第一人民医院网上超市</w:t>
      </w:r>
    </w:p>
    <w:p w14:paraId="79D80DE3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3"/>
        <w:gridCol w:w="2730"/>
        <w:gridCol w:w="4167"/>
      </w:tblGrid>
      <w:tr w14:paraId="36CFF7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393" w:type="dxa"/>
          </w:tcPr>
          <w:p w14:paraId="4DE8841C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730" w:type="dxa"/>
          </w:tcPr>
          <w:p w14:paraId="7B4FB94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167" w:type="dxa"/>
          </w:tcPr>
          <w:p w14:paraId="3F2287C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2283B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93" w:type="dxa"/>
          </w:tcPr>
          <w:p w14:paraId="40238D9A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>1</w:t>
            </w:r>
          </w:p>
        </w:tc>
        <w:tc>
          <w:tcPr>
            <w:tcW w:w="2730" w:type="dxa"/>
          </w:tcPr>
          <w:p w14:paraId="3B89E7E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  <w:t>杭州联华华商集团有限公司</w:t>
            </w:r>
          </w:p>
        </w:tc>
        <w:tc>
          <w:tcPr>
            <w:tcW w:w="4167" w:type="dxa"/>
          </w:tcPr>
          <w:p w14:paraId="11851038">
            <w:pPr>
              <w:jc w:val="center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>总分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  <w:t>90.69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 xml:space="preserve">  排名第二</w:t>
            </w:r>
          </w:p>
        </w:tc>
      </w:tr>
      <w:tr w14:paraId="0BDE1C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93" w:type="dxa"/>
          </w:tcPr>
          <w:p w14:paraId="6277E7B1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>2</w:t>
            </w:r>
          </w:p>
        </w:tc>
        <w:tc>
          <w:tcPr>
            <w:tcW w:w="2730" w:type="dxa"/>
          </w:tcPr>
          <w:p w14:paraId="223E7986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  <w:t>杭州天宁优选供应链管理有限公司</w:t>
            </w:r>
          </w:p>
        </w:tc>
        <w:tc>
          <w:tcPr>
            <w:tcW w:w="4167" w:type="dxa"/>
          </w:tcPr>
          <w:p w14:paraId="24439ADA">
            <w:pPr>
              <w:jc w:val="center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>总分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  <w:t>57.12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 xml:space="preserve">  排名第三</w:t>
            </w:r>
          </w:p>
        </w:tc>
      </w:tr>
      <w:tr w14:paraId="6497F1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93" w:type="dxa"/>
          </w:tcPr>
          <w:p w14:paraId="4116C427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>3</w:t>
            </w:r>
          </w:p>
        </w:tc>
        <w:tc>
          <w:tcPr>
            <w:tcW w:w="2730" w:type="dxa"/>
          </w:tcPr>
          <w:p w14:paraId="562F82D6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  <w:t>杭州宇磊商贸有限公司</w:t>
            </w:r>
          </w:p>
        </w:tc>
        <w:tc>
          <w:tcPr>
            <w:tcW w:w="4167" w:type="dxa"/>
          </w:tcPr>
          <w:p w14:paraId="0E85AA46">
            <w:pPr>
              <w:jc w:val="center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>总分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</w:rPr>
              <w:t>54.59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6"/>
                <w:szCs w:val="16"/>
                <w:shd w:val="clear" w:fill="FFFFFF"/>
                <w:lang w:val="en-US" w:eastAsia="zh-CN"/>
              </w:rPr>
              <w:t xml:space="preserve">  排名第四</w:t>
            </w:r>
          </w:p>
        </w:tc>
      </w:tr>
    </w:tbl>
    <w:p w14:paraId="33E95B0B"/>
    <w:p w14:paraId="07BD1B1D">
      <w:pPr>
        <w:rPr>
          <w:rFonts w:hint="eastAsia"/>
        </w:rPr>
      </w:pPr>
    </w:p>
    <w:p w14:paraId="72B93DBA"/>
    <w:p w14:paraId="6F11D54A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ED8581D"/>
    <w:rsid w:val="47131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2</TotalTime>
  <ScaleCrop>false</ScaleCrop>
  <LinksUpToDate>false</LinksUpToDate>
  <CharactersWithSpaces>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耀杰</cp:lastModifiedBy>
  <dcterms:modified xsi:type="dcterms:W3CDTF">2025-04-24T05:55:23Z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eyJoZGlkIjoiM2QwZDBjMzA3NTg0NTYxNTllYWVhZjM2MDczZDYwNGYiLCJ1c2VySWQiOiI2OTczODQyNDMifQ==</vt:lpwstr>
  </property>
  <property fmtid="{D5CDD505-2E9C-101B-9397-08002B2CF9AE}" pid="3" name="KSOProductBuildVer">
    <vt:lpwstr>2052-12.1.0.20784</vt:lpwstr>
  </property>
  <property fmtid="{D5CDD505-2E9C-101B-9397-08002B2CF9AE}" pid="4" name="ICV">
    <vt:lpwstr>4EE12B3184A641AE92F131D67ED3CBAE_13</vt:lpwstr>
  </property>
</Properties>
</file>