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7F23"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 w14:paraId="07390353">
      <w:pPr>
        <w:rPr>
          <w:rFonts w:hint="eastAsia" w:ascii="宋体" w:hAnsi="宋体" w:eastAsia="宋体" w:cs="宋体"/>
          <w:sz w:val="21"/>
          <w:szCs w:val="21"/>
        </w:rPr>
      </w:pPr>
    </w:p>
    <w:p w14:paraId="3E6F0744">
      <w:pP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标段编号：BSZB2024-CHZG254</w:t>
      </w:r>
    </w:p>
    <w:p w14:paraId="03368E47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标段名称：杭州市第三社会福利院2025年度养老护理服务外包</w:t>
      </w:r>
      <w:bookmarkStart w:id="0" w:name="_GoBack"/>
      <w:bookmarkEnd w:id="0"/>
    </w:p>
    <w:p w14:paraId="72CCD9BE">
      <w:pPr>
        <w:rPr>
          <w:rFonts w:hint="eastAsia" w:ascii="宋体" w:hAnsi="宋体" w:eastAsia="宋体" w:cs="宋体"/>
          <w:b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5"/>
        <w:gridCol w:w="4186"/>
      </w:tblGrid>
      <w:tr w14:paraId="6A86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7" w:type="dxa"/>
            <w:vAlign w:val="center"/>
          </w:tcPr>
          <w:p w14:paraId="08B3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15" w:type="dxa"/>
            <w:vAlign w:val="center"/>
          </w:tcPr>
          <w:p w14:paraId="397A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186" w:type="dxa"/>
            <w:vAlign w:val="center"/>
          </w:tcPr>
          <w:p w14:paraId="0DD42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0BEA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" w:type="dxa"/>
            <w:vAlign w:val="center"/>
          </w:tcPr>
          <w:p w14:paraId="40C5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5" w:type="dxa"/>
            <w:vAlign w:val="center"/>
          </w:tcPr>
          <w:p w14:paraId="4C79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浙江琳丰人力资源服务有限公司</w:t>
            </w:r>
          </w:p>
        </w:tc>
        <w:tc>
          <w:tcPr>
            <w:tcW w:w="4186" w:type="dxa"/>
            <w:vAlign w:val="center"/>
          </w:tcPr>
          <w:p w14:paraId="0DC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综合得分排名第2，具体见技术商务资信评分明细。</w:t>
            </w:r>
          </w:p>
        </w:tc>
      </w:tr>
      <w:tr w14:paraId="75FC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6BDB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 w14:paraId="5BF5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上海钧梵康健护理服务有限公司</w:t>
            </w:r>
          </w:p>
        </w:tc>
        <w:tc>
          <w:tcPr>
            <w:tcW w:w="4186" w:type="dxa"/>
            <w:vAlign w:val="center"/>
          </w:tcPr>
          <w:p w14:paraId="5547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综合得分排名第3，具体见技术商务资信评分明细。</w:t>
            </w:r>
          </w:p>
        </w:tc>
      </w:tr>
      <w:tr w14:paraId="7DBD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3EE8C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5" w:type="dxa"/>
            <w:vAlign w:val="center"/>
          </w:tcPr>
          <w:p w14:paraId="3131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宁波千汇人力资源服务有限公司</w:t>
            </w:r>
          </w:p>
        </w:tc>
        <w:tc>
          <w:tcPr>
            <w:tcW w:w="4186" w:type="dxa"/>
            <w:vAlign w:val="center"/>
          </w:tcPr>
          <w:p w14:paraId="035F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综合得分排名第4，具体见技术商务资信评分明细。</w:t>
            </w:r>
          </w:p>
        </w:tc>
      </w:tr>
      <w:tr w14:paraId="5C82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268D1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15" w:type="dxa"/>
            <w:vAlign w:val="center"/>
          </w:tcPr>
          <w:p w14:paraId="721A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杭州卓瑞智控科技有限公司</w:t>
            </w:r>
          </w:p>
        </w:tc>
        <w:tc>
          <w:tcPr>
            <w:tcW w:w="4186" w:type="dxa"/>
            <w:vAlign w:val="center"/>
          </w:tcPr>
          <w:p w14:paraId="49BD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综合得分排名第5，具体见技术商务资信评分明细。</w:t>
            </w:r>
          </w:p>
        </w:tc>
      </w:tr>
    </w:tbl>
    <w:p w14:paraId="4BC16903">
      <w:pPr>
        <w:rPr>
          <w:rFonts w:hint="eastAsia" w:ascii="宋体" w:hAnsi="宋体" w:eastAsia="宋体" w:cs="宋体"/>
          <w:sz w:val="21"/>
          <w:szCs w:val="21"/>
        </w:rPr>
      </w:pPr>
    </w:p>
    <w:p w14:paraId="52112DB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WRmZGU4NjlhYWU1Yjg1MDk2OGM0YzgwMGY5MGMifQ=="/>
  </w:docVars>
  <w:rsids>
    <w:rsidRoot w:val="00BB4DE2"/>
    <w:rsid w:val="002D7097"/>
    <w:rsid w:val="00507446"/>
    <w:rsid w:val="00A3330A"/>
    <w:rsid w:val="00B3445D"/>
    <w:rsid w:val="00BB4DE2"/>
    <w:rsid w:val="00C90B6B"/>
    <w:rsid w:val="094D0B37"/>
    <w:rsid w:val="117B00D1"/>
    <w:rsid w:val="12140015"/>
    <w:rsid w:val="15D140E2"/>
    <w:rsid w:val="1EBA2EF4"/>
    <w:rsid w:val="33DC1707"/>
    <w:rsid w:val="34B57B18"/>
    <w:rsid w:val="39933D27"/>
    <w:rsid w:val="425158F4"/>
    <w:rsid w:val="4ABE339C"/>
    <w:rsid w:val="4D1222BB"/>
    <w:rsid w:val="57503371"/>
    <w:rsid w:val="65AC34AD"/>
    <w:rsid w:val="669023E4"/>
    <w:rsid w:val="69B57231"/>
    <w:rsid w:val="73875396"/>
    <w:rsid w:val="7B4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1034</Words>
  <Characters>1049</Characters>
  <Lines>1</Lines>
  <Paragraphs>1</Paragraphs>
  <TotalTime>2</TotalTime>
  <ScaleCrop>false</ScaleCrop>
  <LinksUpToDate>false</LinksUpToDate>
  <CharactersWithSpaces>1067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pc2</cp:lastModifiedBy>
  <dcterms:modified xsi:type="dcterms:W3CDTF">2024-12-11T08:18:12Z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34F08EC6953C438A98B11C52FA65EE0C_12</vt:lpwstr>
  </property>
</Properties>
</file>