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25B9549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340245C8">
      <w:pPr>
        <w:rPr>
          <w:rFonts w:hint="eastAsia"/>
        </w:rPr>
      </w:pPr>
    </w:p>
    <w:p w14:paraId="4C30F3BB">
      <w:pPr>
        <w:rPr>
          <w:b/>
        </w:rPr>
      </w:pPr>
      <w:r>
        <w:rPr>
          <w:rFonts w:hint="eastAsia"/>
          <w:b/>
        </w:rPr>
        <w:t>标段编号：BACG20250304</w:t>
      </w:r>
    </w:p>
    <w:p w14:paraId="3AD3BDDA">
      <w:pPr>
        <w:rPr>
          <w:rFonts w:hint="eastAsia"/>
          <w:b/>
        </w:rPr>
      </w:pPr>
      <w:r>
        <w:rPr>
          <w:rFonts w:hint="eastAsia"/>
          <w:b/>
        </w:rPr>
        <w:t>标段名称：66名保安人员服务单位采购项目</w:t>
      </w:r>
    </w:p>
    <w:p w14:paraId="1557CAA3"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8"/>
        <w:gridCol w:w="4160"/>
        <w:gridCol w:w="3412"/>
      </w:tblGrid>
      <w:tr w14:paraId="7731EA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Align w:val="center"/>
          </w:tcPr>
          <w:p w14:paraId="287DF4D9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4160" w:type="dxa"/>
            <w:vAlign w:val="center"/>
          </w:tcPr>
          <w:p w14:paraId="0F134CCE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3412" w:type="dxa"/>
            <w:vAlign w:val="center"/>
          </w:tcPr>
          <w:p w14:paraId="648A86A3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66EF0C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Align w:val="center"/>
          </w:tcPr>
          <w:p w14:paraId="39D5A2F8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4160" w:type="dxa"/>
            <w:vAlign w:val="center"/>
          </w:tcPr>
          <w:p w14:paraId="11794BF8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浙江一雯保安服务集团有限公司、浙江珺鼎安全服务有限公司</w:t>
            </w:r>
          </w:p>
        </w:tc>
        <w:tc>
          <w:tcPr>
            <w:tcW w:w="3412" w:type="dxa"/>
            <w:vAlign w:val="center"/>
          </w:tcPr>
          <w:p w14:paraId="12DE61BC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综合得分由高到低排序为第2名</w:t>
            </w:r>
          </w:p>
        </w:tc>
      </w:tr>
      <w:tr w14:paraId="4ECB7B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Align w:val="center"/>
          </w:tcPr>
          <w:p w14:paraId="1D331A3A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4160" w:type="dxa"/>
            <w:vAlign w:val="center"/>
          </w:tcPr>
          <w:p w14:paraId="281A821D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杭州西湖安保服务集团有限公司</w:t>
            </w:r>
          </w:p>
        </w:tc>
        <w:tc>
          <w:tcPr>
            <w:tcW w:w="3412" w:type="dxa"/>
            <w:vAlign w:val="center"/>
          </w:tcPr>
          <w:p w14:paraId="70B7DAC0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综合得分由高到低排序为第3名</w:t>
            </w:r>
          </w:p>
        </w:tc>
      </w:tr>
      <w:tr w14:paraId="3ADC4F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  <w:vAlign w:val="center"/>
          </w:tcPr>
          <w:p w14:paraId="11803BF1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4160" w:type="dxa"/>
            <w:vAlign w:val="center"/>
          </w:tcPr>
          <w:p w14:paraId="77C9D617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浙江安能保安服务有限公司</w:t>
            </w:r>
          </w:p>
        </w:tc>
        <w:tc>
          <w:tcPr>
            <w:tcW w:w="3412" w:type="dxa"/>
            <w:vAlign w:val="center"/>
          </w:tcPr>
          <w:p w14:paraId="0ACA580D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综合得分由高到低排序为第4名</w:t>
            </w:r>
          </w:p>
        </w:tc>
      </w:tr>
    </w:tbl>
    <w:p w14:paraId="1B2F495D"/>
    <w:p w14:paraId="6BBF8F39">
      <w:pPr>
        <w:rPr>
          <w:rFonts w:hint="eastAsia"/>
        </w:rPr>
      </w:pPr>
    </w:p>
    <w:p w14:paraId="60FECF3B"/>
    <w:p w14:paraId="24B1160C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  <w:bookmarkStart w:id="0" w:name="_GoBack"/>
      <w:bookmarkEnd w:id="0"/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DE2"/>
    <w:rsid w:val="002D7097"/>
    <w:rsid w:val="00507446"/>
    <w:rsid w:val="00A3330A"/>
    <w:rsid w:val="00B3445D"/>
    <w:rsid w:val="00BB4DE2"/>
    <w:rsid w:val="00C84FE6"/>
    <w:rsid w:val="00C90B6B"/>
    <w:rsid w:val="62BE4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140</Words>
  <Characters>165</Characters>
  <Lines>1</Lines>
  <Paragraphs>1</Paragraphs>
  <TotalTime>0</TotalTime>
  <ScaleCrop>false</ScaleCrop>
  <LinksUpToDate>false</LinksUpToDate>
  <CharactersWithSpaces>165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mly</cp:lastModifiedBy>
  <dcterms:modified xsi:type="dcterms:W3CDTF">2025-03-25T15:55:39Z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eyJoZGlkIjoiOThkYTM2NGZlMWQ5ZTljOGI5MDBkNjZkYzIyMmIwNzgiLCJ1c2VySWQiOiIyMTQ3NzgzMjgifQ==</vt:lpwstr>
  </property>
  <property fmtid="{D5CDD505-2E9C-101B-9397-08002B2CF9AE}" pid="4" name="ICV">
    <vt:lpwstr>29A51B37BB42456FA3BB63FE5075A15F_12</vt:lpwstr>
  </property>
</Properties>
</file>