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D7377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92090" cy="7501255"/>
            <wp:effectExtent l="0" t="0" r="381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7501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4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2025-02-19T08:08:51Z</dcterms:created>
  <dc:creator>Administrator</dc:creator>
  <cp:lastModifiedBy>汪懿婷</cp:lastModifiedBy>
  <dcterms:modified xsi:type="dcterms:W3CDTF">2025-02-19T08:09:03Z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eyJoZGlkIjoiYTAxOWQ1OTM1MDBkMTZmMGI5MGQyN2Q0ZjRiNDY3YjUiLCJ1c2VySWQiOiI0NjQ2NDQ0ODkifQ==</vt:lpwstr>
  </property>
  <property fmtid="{D5CDD505-2E9C-101B-9397-08002B2CF9AE}" pid="4" name="ICV">
    <vt:lpwstr>3BB26A4EEDCF418AAAF171E3A818233A_12</vt:lpwstr>
  </property>
</Properties>
</file>