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8D2DAD">
      <w:pPr>
        <w:adjustRightInd w:val="0"/>
        <w:snapToGrid w:val="0"/>
        <w:spacing w:line="288" w:lineRule="auto"/>
        <w:jc w:val="center"/>
        <w:rPr>
          <w:rFonts w:hint="eastAsia" w:ascii="宋体" w:hAnsi="宋体" w:eastAsia="宋体" w:cs="宋体"/>
          <w:b/>
          <w:color w:val="auto"/>
          <w:spacing w:val="-6"/>
          <w:sz w:val="48"/>
          <w:szCs w:val="48"/>
          <w:lang w:eastAsia="zh-CN"/>
        </w:rPr>
      </w:pPr>
      <w:r>
        <w:rPr>
          <w:rFonts w:hint="eastAsia" w:ascii="宋体" w:hAnsi="宋体" w:eastAsia="宋体" w:cs="宋体"/>
          <w:b/>
          <w:color w:val="auto"/>
          <w:spacing w:val="-6"/>
          <w:sz w:val="48"/>
          <w:szCs w:val="48"/>
          <w:highlight w:val="none"/>
          <w:lang w:eastAsia="zh-CN"/>
        </w:rPr>
        <w:t>吸粪车、侧翻车、高压冲洗车、建筑垃圾运输车采购项目</w:t>
      </w:r>
    </w:p>
    <w:p w14:paraId="7494A9BE">
      <w:pPr>
        <w:adjustRightInd w:val="0"/>
        <w:snapToGrid w:val="0"/>
        <w:spacing w:line="288" w:lineRule="auto"/>
        <w:jc w:val="center"/>
        <w:rPr>
          <w:rFonts w:hint="eastAsia" w:ascii="宋体" w:hAnsi="宋体" w:eastAsia="宋体" w:cs="宋体"/>
          <w:b/>
          <w:color w:val="auto"/>
          <w:spacing w:val="-6"/>
          <w:sz w:val="48"/>
          <w:szCs w:val="48"/>
        </w:rPr>
      </w:pPr>
    </w:p>
    <w:p w14:paraId="78EDAD98">
      <w:pPr>
        <w:adjustRightInd w:val="0"/>
        <w:snapToGrid w:val="0"/>
        <w:spacing w:line="288" w:lineRule="auto"/>
        <w:jc w:val="center"/>
        <w:rPr>
          <w:rFonts w:hint="eastAsia" w:ascii="宋体" w:hAnsi="宋体" w:eastAsia="宋体" w:cs="宋体"/>
          <w:b/>
          <w:color w:val="auto"/>
          <w:spacing w:val="-6"/>
          <w:sz w:val="48"/>
          <w:szCs w:val="48"/>
        </w:rPr>
      </w:pPr>
    </w:p>
    <w:p w14:paraId="1D2E5BB5">
      <w:pPr>
        <w:adjustRightInd w:val="0"/>
        <w:snapToGrid w:val="0"/>
        <w:spacing w:line="288" w:lineRule="auto"/>
        <w:jc w:val="center"/>
        <w:rPr>
          <w:rFonts w:hint="eastAsia" w:ascii="宋体" w:hAnsi="宋体" w:eastAsia="宋体" w:cs="宋体"/>
          <w:b/>
          <w:color w:val="auto"/>
          <w:spacing w:val="-6"/>
          <w:sz w:val="72"/>
          <w:szCs w:val="72"/>
        </w:rPr>
      </w:pPr>
    </w:p>
    <w:p w14:paraId="6327E57B">
      <w:pPr>
        <w:adjustRightInd w:val="0"/>
        <w:snapToGrid w:val="0"/>
        <w:spacing w:line="288" w:lineRule="auto"/>
        <w:jc w:val="center"/>
        <w:rPr>
          <w:rFonts w:hint="eastAsia" w:ascii="宋体" w:hAnsi="宋体" w:eastAsia="宋体" w:cs="宋体"/>
          <w:b/>
          <w:color w:val="auto"/>
          <w:spacing w:val="-6"/>
          <w:sz w:val="72"/>
          <w:szCs w:val="72"/>
        </w:rPr>
      </w:pPr>
    </w:p>
    <w:p w14:paraId="642B21CD">
      <w:pPr>
        <w:adjustRightInd w:val="0"/>
        <w:snapToGrid w:val="0"/>
        <w:spacing w:line="288" w:lineRule="auto"/>
        <w:jc w:val="center"/>
        <w:rPr>
          <w:rFonts w:hint="eastAsia" w:ascii="宋体" w:hAnsi="宋体" w:eastAsia="宋体" w:cs="宋体"/>
          <w:color w:val="auto"/>
          <w:sz w:val="44"/>
          <w:szCs w:val="44"/>
        </w:rPr>
      </w:pPr>
      <w:r>
        <w:rPr>
          <w:rFonts w:hint="eastAsia" w:ascii="宋体" w:hAnsi="宋体" w:eastAsia="宋体" w:cs="宋体"/>
          <w:b/>
          <w:bCs/>
          <w:color w:val="auto"/>
          <w:sz w:val="72"/>
          <w:szCs w:val="72"/>
        </w:rPr>
        <w:t>公开招标采购文件</w:t>
      </w:r>
      <w:r>
        <w:rPr>
          <w:rFonts w:hint="eastAsia" w:ascii="宋体" w:hAnsi="宋体" w:eastAsia="宋体" w:cs="宋体"/>
          <w:bCs/>
          <w:color w:val="auto"/>
          <w:sz w:val="52"/>
          <w:szCs w:val="52"/>
        </w:rPr>
        <w:t xml:space="preserve">  </w:t>
      </w:r>
    </w:p>
    <w:p w14:paraId="4B4C2436">
      <w:pPr>
        <w:pStyle w:val="43"/>
        <w:rPr>
          <w:rFonts w:hint="eastAsia" w:ascii="宋体" w:hAnsi="宋体" w:eastAsia="宋体" w:cs="宋体"/>
          <w:color w:val="auto"/>
          <w:sz w:val="44"/>
          <w:szCs w:val="44"/>
        </w:rPr>
      </w:pPr>
    </w:p>
    <w:p w14:paraId="233F66AE">
      <w:pPr>
        <w:pStyle w:val="43"/>
        <w:rPr>
          <w:rFonts w:hint="eastAsia" w:ascii="宋体" w:hAnsi="宋体" w:eastAsia="宋体" w:cs="宋体"/>
          <w:color w:val="auto"/>
          <w:sz w:val="44"/>
          <w:szCs w:val="44"/>
        </w:rPr>
      </w:pPr>
    </w:p>
    <w:p w14:paraId="34068183">
      <w:pPr>
        <w:pStyle w:val="43"/>
        <w:rPr>
          <w:rFonts w:hint="eastAsia" w:ascii="宋体" w:hAnsi="宋体" w:eastAsia="宋体" w:cs="宋体"/>
          <w:color w:val="auto"/>
          <w:sz w:val="44"/>
          <w:szCs w:val="44"/>
        </w:rPr>
      </w:pPr>
    </w:p>
    <w:p w14:paraId="2973192A">
      <w:pPr>
        <w:pStyle w:val="43"/>
        <w:rPr>
          <w:rFonts w:hint="eastAsia" w:ascii="宋体" w:hAnsi="宋体" w:eastAsia="宋体" w:cs="宋体"/>
          <w:color w:val="auto"/>
          <w:sz w:val="44"/>
          <w:szCs w:val="44"/>
        </w:rPr>
      </w:pPr>
    </w:p>
    <w:p w14:paraId="279BF41F">
      <w:pPr>
        <w:pStyle w:val="43"/>
        <w:rPr>
          <w:rFonts w:hint="eastAsia" w:ascii="宋体" w:hAnsi="宋体" w:eastAsia="宋体" w:cs="宋体"/>
          <w:color w:val="auto"/>
          <w:sz w:val="44"/>
          <w:szCs w:val="44"/>
        </w:rPr>
      </w:pPr>
    </w:p>
    <w:p w14:paraId="217A3149">
      <w:pPr>
        <w:pStyle w:val="43"/>
        <w:rPr>
          <w:rFonts w:hint="eastAsia" w:ascii="宋体" w:hAnsi="宋体" w:eastAsia="宋体" w:cs="宋体"/>
          <w:color w:val="auto"/>
          <w:sz w:val="44"/>
          <w:szCs w:val="44"/>
        </w:rPr>
      </w:pPr>
    </w:p>
    <w:p w14:paraId="0239F1E5">
      <w:pPr>
        <w:adjustRightInd w:val="0"/>
        <w:snapToGrid w:val="0"/>
        <w:spacing w:line="288" w:lineRule="auto"/>
        <w:jc w:val="center"/>
        <w:rPr>
          <w:rFonts w:hint="eastAsia" w:ascii="宋体" w:hAnsi="宋体" w:eastAsia="宋体" w:cs="宋体"/>
          <w:color w:val="auto"/>
          <w:sz w:val="44"/>
          <w:szCs w:val="44"/>
        </w:rPr>
      </w:pPr>
    </w:p>
    <w:p w14:paraId="4C38D42A">
      <w:pPr>
        <w:adjustRightInd w:val="0"/>
        <w:snapToGrid w:val="0"/>
        <w:spacing w:line="288" w:lineRule="auto"/>
        <w:rPr>
          <w:rFonts w:hint="eastAsia" w:ascii="宋体" w:hAnsi="宋体" w:eastAsia="宋体" w:cs="宋体"/>
          <w:b/>
          <w:color w:val="auto"/>
          <w:spacing w:val="-6"/>
          <w:sz w:val="30"/>
          <w:szCs w:val="30"/>
          <w:highlight w:val="none"/>
        </w:rPr>
      </w:pPr>
      <w:r>
        <w:rPr>
          <w:rFonts w:hint="eastAsia" w:ascii="宋体" w:hAnsi="宋体" w:eastAsia="宋体" w:cs="宋体"/>
          <w:b/>
          <w:color w:val="auto"/>
          <w:spacing w:val="-6"/>
          <w:sz w:val="30"/>
          <w:szCs w:val="30"/>
        </w:rPr>
        <w:t>项目名</w:t>
      </w:r>
      <w:r>
        <w:rPr>
          <w:rFonts w:hint="eastAsia" w:ascii="宋体" w:hAnsi="宋体" w:eastAsia="宋体" w:cs="宋体"/>
          <w:b/>
          <w:color w:val="auto"/>
          <w:spacing w:val="-6"/>
          <w:sz w:val="30"/>
          <w:szCs w:val="30"/>
          <w:highlight w:val="none"/>
        </w:rPr>
        <w:t>称：</w:t>
      </w:r>
      <w:r>
        <w:rPr>
          <w:rFonts w:hint="eastAsia" w:ascii="宋体" w:hAnsi="宋体" w:eastAsia="宋体" w:cs="宋体"/>
          <w:b/>
          <w:color w:val="auto"/>
          <w:spacing w:val="-6"/>
          <w:sz w:val="30"/>
          <w:szCs w:val="30"/>
          <w:highlight w:val="none"/>
          <w:lang w:eastAsia="zh-CN"/>
        </w:rPr>
        <w:t>吸粪车、侧翻车、高压冲洗车、建筑垃圾运输车采购项目</w:t>
      </w:r>
    </w:p>
    <w:p w14:paraId="77069574">
      <w:pPr>
        <w:adjustRightInd w:val="0"/>
        <w:snapToGrid w:val="0"/>
        <w:spacing w:line="288" w:lineRule="auto"/>
        <w:rPr>
          <w:rFonts w:hint="eastAsia" w:ascii="宋体" w:hAnsi="宋体" w:eastAsia="宋体" w:cs="宋体"/>
          <w:b/>
          <w:color w:val="auto"/>
          <w:spacing w:val="-6"/>
          <w:sz w:val="30"/>
          <w:szCs w:val="30"/>
          <w:highlight w:val="none"/>
          <w:lang w:eastAsia="zh-CN"/>
        </w:rPr>
      </w:pPr>
      <w:r>
        <w:rPr>
          <w:rFonts w:hint="eastAsia" w:ascii="宋体" w:hAnsi="宋体" w:eastAsia="宋体" w:cs="宋体"/>
          <w:b/>
          <w:color w:val="auto"/>
          <w:spacing w:val="-6"/>
          <w:sz w:val="30"/>
          <w:szCs w:val="30"/>
          <w:highlight w:val="none"/>
        </w:rPr>
        <w:t>项目编号：</w:t>
      </w:r>
      <w:r>
        <w:rPr>
          <w:rFonts w:hint="eastAsia" w:ascii="宋体" w:hAnsi="宋体" w:eastAsia="宋体" w:cs="宋体"/>
          <w:b/>
          <w:color w:val="auto"/>
          <w:spacing w:val="-6"/>
          <w:sz w:val="30"/>
          <w:szCs w:val="30"/>
          <w:highlight w:val="none"/>
          <w:lang w:eastAsia="zh-CN"/>
        </w:rPr>
        <w:t>HCCXCG-2024015</w:t>
      </w:r>
    </w:p>
    <w:p w14:paraId="58E0787E">
      <w:pPr>
        <w:adjustRightInd w:val="0"/>
        <w:snapToGrid w:val="0"/>
        <w:spacing w:line="288" w:lineRule="auto"/>
        <w:rPr>
          <w:rFonts w:hint="eastAsia" w:ascii="宋体" w:hAnsi="宋体" w:eastAsia="宋体" w:cs="宋体"/>
          <w:b/>
          <w:color w:val="auto"/>
          <w:spacing w:val="-6"/>
          <w:sz w:val="30"/>
          <w:szCs w:val="30"/>
          <w:highlight w:val="none"/>
          <w:lang w:eastAsia="zh-CN"/>
        </w:rPr>
      </w:pPr>
      <w:r>
        <w:rPr>
          <w:rFonts w:hint="eastAsia" w:ascii="宋体" w:hAnsi="宋体" w:eastAsia="宋体" w:cs="宋体"/>
          <w:b/>
          <w:color w:val="auto"/>
          <w:spacing w:val="-6"/>
          <w:sz w:val="30"/>
          <w:szCs w:val="30"/>
          <w:highlight w:val="none"/>
        </w:rPr>
        <w:t>采 购 人：</w:t>
      </w:r>
      <w:r>
        <w:rPr>
          <w:rFonts w:hint="eastAsia" w:ascii="宋体" w:hAnsi="宋体" w:eastAsia="宋体" w:cs="宋体"/>
          <w:b/>
          <w:color w:val="auto"/>
          <w:spacing w:val="-6"/>
          <w:sz w:val="30"/>
          <w:szCs w:val="30"/>
          <w:highlight w:val="none"/>
          <w:lang w:eastAsia="zh-CN"/>
        </w:rPr>
        <w:t>长兴县城市建设发展管理中心</w:t>
      </w:r>
    </w:p>
    <w:p w14:paraId="542A00DE">
      <w:pPr>
        <w:adjustRightInd w:val="0"/>
        <w:snapToGrid w:val="0"/>
        <w:spacing w:line="288" w:lineRule="auto"/>
        <w:rPr>
          <w:rFonts w:hint="eastAsia" w:ascii="宋体" w:hAnsi="宋体" w:eastAsia="宋体" w:cs="宋体"/>
          <w:b/>
          <w:color w:val="auto"/>
          <w:szCs w:val="21"/>
        </w:rPr>
      </w:pPr>
      <w:r>
        <w:rPr>
          <w:rFonts w:hint="eastAsia" w:ascii="宋体" w:hAnsi="宋体" w:eastAsia="宋体" w:cs="宋体"/>
          <w:b/>
          <w:color w:val="auto"/>
          <w:spacing w:val="-6"/>
          <w:sz w:val="30"/>
          <w:szCs w:val="30"/>
          <w:highlight w:val="none"/>
        </w:rPr>
        <w:t>采购代理机构：</w:t>
      </w:r>
      <w:r>
        <w:rPr>
          <w:rFonts w:hint="eastAsia" w:ascii="宋体" w:hAnsi="宋体" w:eastAsia="宋体" w:cs="宋体"/>
          <w:b/>
          <w:color w:val="auto"/>
          <w:spacing w:val="-6"/>
          <w:sz w:val="30"/>
          <w:szCs w:val="30"/>
          <w:highlight w:val="none"/>
          <w:lang w:eastAsia="zh-CN"/>
        </w:rPr>
        <w:t>华诚工程咨询集团有限公司</w:t>
      </w:r>
    </w:p>
    <w:p w14:paraId="74967F3F">
      <w:pPr>
        <w:autoSpaceDE w:val="0"/>
        <w:autoSpaceDN w:val="0"/>
        <w:spacing w:before="120"/>
        <w:rPr>
          <w:rFonts w:hint="eastAsia" w:ascii="宋体" w:hAnsi="宋体" w:eastAsia="宋体" w:cs="宋体"/>
          <w:b/>
          <w:snapToGrid w:val="0"/>
          <w:kern w:val="0"/>
          <w:sz w:val="30"/>
          <w:szCs w:val="30"/>
        </w:rPr>
      </w:pPr>
      <w:r>
        <w:rPr>
          <w:rFonts w:hint="eastAsia" w:ascii="宋体" w:hAnsi="宋体" w:eastAsia="宋体" w:cs="宋体"/>
          <w:b/>
          <w:snapToGrid w:val="0"/>
          <w:kern w:val="0"/>
          <w:sz w:val="30"/>
          <w:szCs w:val="30"/>
        </w:rPr>
        <w:t>日   期：二○二</w:t>
      </w:r>
      <w:r>
        <w:rPr>
          <w:rFonts w:hint="eastAsia" w:ascii="宋体" w:hAnsi="宋体" w:eastAsia="宋体" w:cs="宋体"/>
          <w:b/>
          <w:snapToGrid w:val="0"/>
          <w:kern w:val="0"/>
          <w:sz w:val="30"/>
          <w:szCs w:val="30"/>
          <w:lang w:val="en-US" w:eastAsia="zh-CN"/>
        </w:rPr>
        <w:t>四</w:t>
      </w:r>
      <w:r>
        <w:rPr>
          <w:rFonts w:hint="eastAsia" w:ascii="宋体" w:hAnsi="宋体" w:eastAsia="宋体" w:cs="宋体"/>
          <w:b/>
          <w:snapToGrid w:val="0"/>
          <w:kern w:val="0"/>
          <w:sz w:val="30"/>
          <w:szCs w:val="30"/>
        </w:rPr>
        <w:t>年</w:t>
      </w:r>
      <w:r>
        <w:rPr>
          <w:rFonts w:hint="eastAsia" w:ascii="宋体" w:hAnsi="宋体" w:eastAsia="宋体" w:cs="宋体"/>
          <w:b/>
          <w:snapToGrid w:val="0"/>
          <w:kern w:val="0"/>
          <w:sz w:val="30"/>
          <w:szCs w:val="30"/>
          <w:lang w:val="en-US" w:eastAsia="zh-CN"/>
        </w:rPr>
        <w:t>十一</w:t>
      </w:r>
      <w:r>
        <w:rPr>
          <w:rFonts w:hint="eastAsia" w:ascii="宋体" w:hAnsi="宋体" w:eastAsia="宋体" w:cs="宋体"/>
          <w:b/>
          <w:snapToGrid w:val="0"/>
          <w:kern w:val="0"/>
          <w:sz w:val="30"/>
          <w:szCs w:val="30"/>
        </w:rPr>
        <w:t>月</w:t>
      </w:r>
    </w:p>
    <w:p w14:paraId="79DC416C">
      <w:pPr>
        <w:adjustRightInd w:val="0"/>
        <w:snapToGrid w:val="0"/>
        <w:spacing w:line="288" w:lineRule="auto"/>
        <w:rPr>
          <w:rFonts w:hint="eastAsia" w:ascii="宋体" w:hAnsi="宋体" w:eastAsia="宋体" w:cs="宋体"/>
          <w:b/>
          <w:color w:val="auto"/>
          <w:szCs w:val="21"/>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28E7AC60">
      <w:pPr>
        <w:adjustRightInd w:val="0"/>
        <w:snapToGrid w:val="0"/>
        <w:spacing w:line="288" w:lineRule="auto"/>
        <w:rPr>
          <w:rFonts w:hint="eastAsia" w:ascii="宋体" w:hAnsi="宋体" w:eastAsia="宋体" w:cs="宋体"/>
          <w:b/>
          <w:color w:val="auto"/>
          <w:sz w:val="30"/>
          <w:szCs w:val="30"/>
        </w:rPr>
      </w:pPr>
    </w:p>
    <w:p w14:paraId="3B010F6F">
      <w:pPr>
        <w:adjustRightInd w:val="0"/>
        <w:snapToGrid w:val="0"/>
        <w:spacing w:line="288" w:lineRule="auto"/>
        <w:jc w:val="center"/>
        <w:outlineLvl w:val="0"/>
        <w:rPr>
          <w:rFonts w:hint="eastAsia" w:ascii="宋体" w:hAnsi="宋体" w:eastAsia="宋体" w:cs="宋体"/>
          <w:b/>
          <w:color w:val="auto"/>
          <w:sz w:val="30"/>
          <w:szCs w:val="30"/>
        </w:rPr>
      </w:pPr>
      <w:r>
        <w:rPr>
          <w:rFonts w:hint="eastAsia" w:ascii="宋体" w:hAnsi="宋体" w:eastAsia="宋体" w:cs="宋体"/>
          <w:b/>
          <w:color w:val="auto"/>
          <w:sz w:val="30"/>
          <w:szCs w:val="30"/>
        </w:rPr>
        <w:t>目    录</w:t>
      </w:r>
    </w:p>
    <w:p w14:paraId="177A8B77">
      <w:pPr>
        <w:adjustRightInd w:val="0"/>
        <w:snapToGrid w:val="0"/>
        <w:spacing w:line="288" w:lineRule="auto"/>
        <w:rPr>
          <w:rFonts w:hint="eastAsia" w:ascii="宋体" w:hAnsi="宋体" w:eastAsia="宋体" w:cs="宋体"/>
          <w:b/>
          <w:color w:val="auto"/>
          <w:sz w:val="30"/>
          <w:szCs w:val="30"/>
        </w:rPr>
      </w:pPr>
    </w:p>
    <w:p w14:paraId="74F7DFAD">
      <w:pPr>
        <w:adjustRightInd w:val="0"/>
        <w:snapToGrid w:val="0"/>
        <w:spacing w:line="288" w:lineRule="auto"/>
        <w:ind w:firstLine="578" w:firstLineChars="200"/>
        <w:rPr>
          <w:rFonts w:hint="eastAsia" w:ascii="宋体" w:hAnsi="宋体" w:eastAsia="宋体" w:cs="宋体"/>
          <w:b/>
          <w:color w:val="auto"/>
          <w:spacing w:val="-6"/>
          <w:sz w:val="30"/>
          <w:szCs w:val="30"/>
          <w:lang w:eastAsia="zh-CN"/>
        </w:rPr>
      </w:pPr>
      <w:r>
        <w:rPr>
          <w:rFonts w:hint="eastAsia" w:ascii="宋体" w:hAnsi="宋体" w:eastAsia="宋体" w:cs="宋体"/>
          <w:b/>
          <w:color w:val="auto"/>
          <w:spacing w:val="-6"/>
          <w:sz w:val="30"/>
          <w:szCs w:val="30"/>
        </w:rPr>
        <w:t xml:space="preserve">第一章  </w:t>
      </w:r>
      <w:r>
        <w:rPr>
          <w:rFonts w:hint="eastAsia" w:ascii="宋体" w:hAnsi="宋体" w:eastAsia="宋体" w:cs="宋体"/>
          <w:b/>
          <w:color w:val="auto"/>
          <w:spacing w:val="-6"/>
          <w:sz w:val="30"/>
          <w:szCs w:val="30"/>
          <w:lang w:eastAsia="zh-CN"/>
        </w:rPr>
        <w:t>投标邀请</w:t>
      </w:r>
    </w:p>
    <w:p w14:paraId="3CD0E4AE">
      <w:pPr>
        <w:adjustRightInd w:val="0"/>
        <w:snapToGrid w:val="0"/>
        <w:spacing w:line="288" w:lineRule="auto"/>
        <w:ind w:firstLine="578" w:firstLineChars="200"/>
        <w:rPr>
          <w:rFonts w:hint="eastAsia" w:ascii="宋体" w:hAnsi="宋体" w:eastAsia="宋体" w:cs="宋体"/>
          <w:b/>
          <w:color w:val="auto"/>
          <w:spacing w:val="-6"/>
          <w:sz w:val="30"/>
          <w:szCs w:val="30"/>
        </w:rPr>
      </w:pPr>
      <w:r>
        <w:rPr>
          <w:rFonts w:hint="eastAsia" w:ascii="宋体" w:hAnsi="宋体" w:eastAsia="宋体" w:cs="宋体"/>
          <w:b/>
          <w:color w:val="auto"/>
          <w:spacing w:val="-6"/>
          <w:sz w:val="30"/>
          <w:szCs w:val="30"/>
        </w:rPr>
        <w:t>第二章  采购需求</w:t>
      </w:r>
    </w:p>
    <w:p w14:paraId="24133CF9">
      <w:pPr>
        <w:adjustRightInd w:val="0"/>
        <w:snapToGrid w:val="0"/>
        <w:spacing w:line="288" w:lineRule="auto"/>
        <w:ind w:firstLine="578" w:firstLineChars="200"/>
        <w:rPr>
          <w:rFonts w:hint="eastAsia" w:ascii="宋体" w:hAnsi="宋体" w:eastAsia="宋体" w:cs="宋体"/>
          <w:b/>
          <w:color w:val="auto"/>
          <w:spacing w:val="-6"/>
          <w:sz w:val="30"/>
          <w:szCs w:val="30"/>
        </w:rPr>
      </w:pPr>
      <w:r>
        <w:rPr>
          <w:rFonts w:hint="eastAsia" w:ascii="宋体" w:hAnsi="宋体" w:eastAsia="宋体" w:cs="宋体"/>
          <w:b/>
          <w:color w:val="auto"/>
          <w:spacing w:val="-6"/>
          <w:sz w:val="30"/>
          <w:szCs w:val="30"/>
        </w:rPr>
        <w:t>第三章  投标人须知</w:t>
      </w:r>
    </w:p>
    <w:p w14:paraId="55DB19F1">
      <w:pPr>
        <w:adjustRightInd w:val="0"/>
        <w:snapToGrid w:val="0"/>
        <w:spacing w:line="288" w:lineRule="auto"/>
        <w:ind w:firstLine="578" w:firstLineChars="200"/>
        <w:rPr>
          <w:rFonts w:hint="eastAsia" w:ascii="宋体" w:hAnsi="宋体" w:eastAsia="宋体" w:cs="宋体"/>
          <w:b/>
          <w:color w:val="auto"/>
          <w:spacing w:val="-6"/>
          <w:sz w:val="30"/>
          <w:szCs w:val="30"/>
        </w:rPr>
      </w:pPr>
      <w:r>
        <w:rPr>
          <w:rFonts w:hint="eastAsia" w:ascii="宋体" w:hAnsi="宋体" w:eastAsia="宋体" w:cs="宋体"/>
          <w:b/>
          <w:color w:val="auto"/>
          <w:spacing w:val="-6"/>
          <w:sz w:val="30"/>
          <w:szCs w:val="30"/>
        </w:rPr>
        <w:t>第四章  评标方法及评标标准</w:t>
      </w:r>
    </w:p>
    <w:p w14:paraId="70AD41FA">
      <w:pPr>
        <w:adjustRightInd w:val="0"/>
        <w:snapToGrid w:val="0"/>
        <w:spacing w:line="288" w:lineRule="auto"/>
        <w:ind w:firstLine="578" w:firstLineChars="200"/>
        <w:rPr>
          <w:rFonts w:hint="eastAsia" w:ascii="宋体" w:hAnsi="宋体" w:eastAsia="宋体" w:cs="宋体"/>
          <w:b/>
          <w:color w:val="auto"/>
          <w:spacing w:val="-6"/>
          <w:sz w:val="30"/>
          <w:szCs w:val="30"/>
        </w:rPr>
      </w:pPr>
      <w:r>
        <w:rPr>
          <w:rFonts w:hint="eastAsia" w:ascii="宋体" w:hAnsi="宋体" w:eastAsia="宋体" w:cs="宋体"/>
          <w:b/>
          <w:color w:val="auto"/>
          <w:spacing w:val="-6"/>
          <w:sz w:val="30"/>
          <w:szCs w:val="30"/>
        </w:rPr>
        <w:t>第五章  拟签订的合同文本</w:t>
      </w:r>
    </w:p>
    <w:p w14:paraId="737BA335">
      <w:pPr>
        <w:adjustRightInd w:val="0"/>
        <w:snapToGrid w:val="0"/>
        <w:spacing w:line="288" w:lineRule="auto"/>
        <w:ind w:firstLine="578" w:firstLineChars="200"/>
        <w:rPr>
          <w:rFonts w:hint="eastAsia" w:ascii="宋体" w:hAnsi="宋体" w:eastAsia="宋体" w:cs="宋体"/>
          <w:b/>
          <w:color w:val="auto"/>
          <w:spacing w:val="-6"/>
          <w:sz w:val="30"/>
          <w:szCs w:val="30"/>
        </w:rPr>
      </w:pPr>
      <w:r>
        <w:rPr>
          <w:rFonts w:hint="eastAsia" w:ascii="宋体" w:hAnsi="宋体" w:eastAsia="宋体" w:cs="宋体"/>
          <w:b/>
          <w:color w:val="auto"/>
          <w:spacing w:val="-6"/>
          <w:sz w:val="30"/>
          <w:szCs w:val="30"/>
        </w:rPr>
        <w:t>第六章  投标文件格式</w:t>
      </w:r>
    </w:p>
    <w:p w14:paraId="0569501C">
      <w:pPr>
        <w:widowControl/>
        <w:adjustRightInd w:val="0"/>
        <w:snapToGrid w:val="0"/>
        <w:spacing w:line="288" w:lineRule="auto"/>
        <w:jc w:val="left"/>
        <w:rPr>
          <w:rFonts w:hint="eastAsia" w:ascii="宋体" w:hAnsi="宋体" w:eastAsia="宋体" w:cs="宋体"/>
          <w:color w:val="auto"/>
          <w:szCs w:val="21"/>
        </w:rPr>
      </w:pPr>
    </w:p>
    <w:p w14:paraId="0E03115F">
      <w:pPr>
        <w:widowControl/>
        <w:adjustRightInd w:val="0"/>
        <w:snapToGrid w:val="0"/>
        <w:spacing w:line="288" w:lineRule="auto"/>
        <w:jc w:val="left"/>
        <w:rPr>
          <w:rFonts w:hint="eastAsia" w:ascii="宋体" w:hAnsi="宋体" w:eastAsia="宋体" w:cs="宋体"/>
          <w:color w:val="auto"/>
          <w:szCs w:val="21"/>
        </w:rPr>
        <w:sectPr>
          <w:footerReference r:id="rId5" w:type="default"/>
          <w:pgSz w:w="11906" w:h="16838"/>
          <w:pgMar w:top="1247" w:right="1247" w:bottom="1247" w:left="1247" w:header="0" w:footer="694" w:gutter="0"/>
          <w:cols w:space="720" w:num="1"/>
          <w:docGrid w:linePitch="381" w:charSpace="0"/>
        </w:sectPr>
      </w:pPr>
    </w:p>
    <w:p w14:paraId="6493A56A">
      <w:pPr>
        <w:adjustRightInd w:val="0"/>
        <w:snapToGrid w:val="0"/>
        <w:spacing w:line="288" w:lineRule="auto"/>
        <w:jc w:val="center"/>
        <w:outlineLvl w:val="0"/>
        <w:rPr>
          <w:rFonts w:hint="eastAsia" w:ascii="宋体" w:hAnsi="宋体" w:eastAsia="宋体" w:cs="宋体"/>
          <w:b/>
          <w:color w:val="auto"/>
          <w:spacing w:val="-6"/>
          <w:sz w:val="32"/>
          <w:szCs w:val="32"/>
          <w:lang w:eastAsia="zh-CN"/>
        </w:rPr>
      </w:pPr>
      <w:r>
        <w:rPr>
          <w:rFonts w:hint="eastAsia" w:ascii="宋体" w:hAnsi="宋体" w:eastAsia="宋体" w:cs="宋体"/>
          <w:b/>
          <w:color w:val="auto"/>
          <w:spacing w:val="-6"/>
          <w:sz w:val="32"/>
          <w:szCs w:val="32"/>
        </w:rPr>
        <w:t xml:space="preserve">第一章  </w:t>
      </w:r>
      <w:r>
        <w:rPr>
          <w:rFonts w:hint="eastAsia" w:ascii="宋体" w:hAnsi="宋体" w:eastAsia="宋体" w:cs="宋体"/>
          <w:b/>
          <w:color w:val="auto"/>
          <w:spacing w:val="-6"/>
          <w:sz w:val="32"/>
          <w:szCs w:val="32"/>
          <w:lang w:eastAsia="zh-CN"/>
        </w:rPr>
        <w:t>投标邀请</w:t>
      </w:r>
    </w:p>
    <w:p w14:paraId="04910815">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项目概况</w:t>
      </w:r>
    </w:p>
    <w:p w14:paraId="0C4ED688">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u w:val="single"/>
        </w:rPr>
        <w:t xml:space="preserve"> </w:t>
      </w:r>
      <w:r>
        <w:rPr>
          <w:rFonts w:hint="eastAsia" w:ascii="宋体" w:hAnsi="宋体" w:eastAsia="宋体" w:cs="宋体"/>
          <w:b/>
          <w:color w:val="auto"/>
          <w:szCs w:val="21"/>
          <w:u w:val="single"/>
          <w:lang w:eastAsia="zh-CN"/>
        </w:rPr>
        <w:t>吸粪车、侧翻车、高压冲洗车、建筑垃圾运输车采购项目</w:t>
      </w:r>
      <w:r>
        <w:rPr>
          <w:rFonts w:hint="eastAsia" w:ascii="宋体" w:hAnsi="宋体" w:eastAsia="宋体" w:cs="宋体"/>
          <w:b/>
          <w:color w:val="auto"/>
          <w:szCs w:val="21"/>
        </w:rPr>
        <w:t>招标项目的潜在投标人应在</w:t>
      </w:r>
      <w:r>
        <w:rPr>
          <w:rFonts w:hint="eastAsia" w:ascii="宋体" w:hAnsi="宋体" w:eastAsia="宋体" w:cs="宋体"/>
          <w:b/>
          <w:color w:val="auto"/>
          <w:szCs w:val="21"/>
          <w:u w:val="single"/>
        </w:rPr>
        <w:t xml:space="preserve"> 政府采购云平台（https://www.zcygov.cn）</w:t>
      </w:r>
      <w:r>
        <w:rPr>
          <w:rFonts w:hint="eastAsia" w:ascii="宋体" w:hAnsi="宋体" w:eastAsia="宋体" w:cs="宋体"/>
          <w:b/>
          <w:color w:val="auto"/>
          <w:szCs w:val="21"/>
        </w:rPr>
        <w:t>获取（下载</w:t>
      </w:r>
      <w:r>
        <w:rPr>
          <w:rFonts w:hint="eastAsia" w:ascii="宋体" w:hAnsi="宋体" w:eastAsia="宋体" w:cs="宋体"/>
          <w:b/>
          <w:color w:val="auto"/>
          <w:szCs w:val="21"/>
          <w:highlight w:val="none"/>
        </w:rPr>
        <w:t>）招标文件，并于</w:t>
      </w:r>
      <w:r>
        <w:rPr>
          <w:rFonts w:hint="eastAsia" w:ascii="宋体" w:hAnsi="宋体" w:eastAsia="宋体" w:cs="宋体"/>
          <w:b/>
          <w:color w:val="auto"/>
          <w:szCs w:val="21"/>
          <w:highlight w:val="none"/>
          <w:u w:val="single"/>
          <w:lang w:eastAsia="zh-CN"/>
        </w:rPr>
        <w:t>202</w:t>
      </w:r>
      <w:r>
        <w:rPr>
          <w:rFonts w:hint="eastAsia" w:ascii="宋体" w:hAnsi="宋体" w:eastAsia="宋体" w:cs="宋体"/>
          <w:b/>
          <w:color w:val="auto"/>
          <w:szCs w:val="21"/>
          <w:highlight w:val="none"/>
          <w:u w:val="single"/>
          <w:lang w:val="en-US" w:eastAsia="zh-CN"/>
        </w:rPr>
        <w:t>4</w:t>
      </w:r>
      <w:r>
        <w:rPr>
          <w:rFonts w:hint="eastAsia" w:ascii="宋体" w:hAnsi="宋体" w:eastAsia="宋体" w:cs="宋体"/>
          <w:b/>
          <w:color w:val="auto"/>
          <w:szCs w:val="21"/>
          <w:highlight w:val="none"/>
          <w:u w:val="single"/>
          <w:lang w:eastAsia="zh-CN"/>
        </w:rPr>
        <w:t>年</w:t>
      </w:r>
      <w:r>
        <w:rPr>
          <w:rFonts w:hint="eastAsia" w:ascii="宋体" w:hAnsi="宋体" w:eastAsia="宋体" w:cs="宋体"/>
          <w:b/>
          <w:color w:val="auto"/>
          <w:szCs w:val="21"/>
          <w:highlight w:val="none"/>
          <w:u w:val="single"/>
          <w:lang w:val="en-US" w:eastAsia="zh-CN"/>
        </w:rPr>
        <w:t xml:space="preserve">    </w:t>
      </w:r>
      <w:r>
        <w:rPr>
          <w:rFonts w:hint="eastAsia" w:ascii="宋体" w:hAnsi="宋体" w:eastAsia="宋体" w:cs="宋体"/>
          <w:b/>
          <w:color w:val="auto"/>
          <w:szCs w:val="21"/>
          <w:highlight w:val="none"/>
          <w:u w:val="single"/>
          <w:lang w:eastAsia="zh-CN"/>
        </w:rPr>
        <w:t>月</w:t>
      </w:r>
      <w:r>
        <w:rPr>
          <w:rFonts w:hint="eastAsia" w:ascii="宋体" w:hAnsi="宋体" w:eastAsia="宋体" w:cs="宋体"/>
          <w:b/>
          <w:color w:val="auto"/>
          <w:szCs w:val="21"/>
          <w:highlight w:val="none"/>
          <w:u w:val="single"/>
          <w:lang w:val="en-US" w:eastAsia="zh-CN"/>
        </w:rPr>
        <w:t xml:space="preserve">   </w:t>
      </w:r>
      <w:r>
        <w:rPr>
          <w:rFonts w:hint="eastAsia" w:ascii="宋体" w:hAnsi="宋体" w:eastAsia="宋体" w:cs="宋体"/>
          <w:b/>
          <w:color w:val="auto"/>
          <w:szCs w:val="21"/>
          <w:highlight w:val="none"/>
          <w:u w:val="single"/>
          <w:lang w:eastAsia="zh-CN"/>
        </w:rPr>
        <w:t>日9:00:00</w:t>
      </w:r>
      <w:r>
        <w:rPr>
          <w:rFonts w:hint="eastAsia" w:ascii="宋体" w:hAnsi="宋体" w:eastAsia="宋体" w:cs="宋体"/>
          <w:b/>
          <w:color w:val="auto"/>
          <w:szCs w:val="21"/>
          <w:highlight w:val="none"/>
          <w:u w:val="single"/>
        </w:rPr>
        <w:t>（北京时间）</w:t>
      </w:r>
      <w:r>
        <w:rPr>
          <w:rFonts w:hint="eastAsia" w:ascii="宋体" w:hAnsi="宋体" w:eastAsia="宋体" w:cs="宋体"/>
          <w:b/>
          <w:bCs/>
          <w:color w:val="auto"/>
          <w:szCs w:val="21"/>
          <w:highlight w:val="none"/>
        </w:rPr>
        <w:t>前递交（上传）投标文件</w:t>
      </w:r>
      <w:r>
        <w:rPr>
          <w:rFonts w:hint="eastAsia" w:ascii="宋体" w:hAnsi="宋体" w:eastAsia="宋体" w:cs="宋体"/>
          <w:b/>
          <w:color w:val="auto"/>
          <w:szCs w:val="21"/>
          <w:highlight w:val="none"/>
        </w:rPr>
        <w:t>。</w:t>
      </w:r>
    </w:p>
    <w:p w14:paraId="3EDBF2BE">
      <w:pPr>
        <w:keepNext w:val="0"/>
        <w:keepLines w:val="0"/>
        <w:pageBreakBefore w:val="0"/>
        <w:kinsoku/>
        <w:wordWrap/>
        <w:overflowPunct/>
        <w:topLinePunct w:val="0"/>
        <w:autoSpaceDE/>
        <w:autoSpaceDN/>
        <w:bidi w:val="0"/>
        <w:adjustRightInd w:val="0"/>
        <w:snapToGrid w:val="0"/>
        <w:spacing w:line="380" w:lineRule="exact"/>
        <w:textAlignment w:val="auto"/>
        <w:rPr>
          <w:rFonts w:hint="eastAsia" w:ascii="宋体" w:hAnsi="宋体" w:eastAsia="宋体" w:cs="宋体"/>
          <w:b/>
          <w:color w:val="auto"/>
          <w:szCs w:val="21"/>
          <w:highlight w:val="none"/>
        </w:rPr>
      </w:pPr>
      <w:bookmarkStart w:id="0" w:name="_Toc35393790"/>
      <w:bookmarkStart w:id="1" w:name="_Toc35393621"/>
      <w:bookmarkStart w:id="2" w:name="_Toc28359002"/>
      <w:bookmarkStart w:id="3" w:name="_Toc28359079"/>
      <w:bookmarkStart w:id="4" w:name="_Hlk24379207"/>
      <w:r>
        <w:rPr>
          <w:rFonts w:hint="eastAsia" w:ascii="宋体" w:hAnsi="宋体" w:eastAsia="宋体" w:cs="宋体"/>
          <w:b/>
          <w:color w:val="auto"/>
          <w:szCs w:val="21"/>
          <w:highlight w:val="none"/>
        </w:rPr>
        <w:t>一、项目基本情况</w:t>
      </w:r>
      <w:bookmarkEnd w:id="0"/>
      <w:bookmarkEnd w:id="1"/>
      <w:bookmarkEnd w:id="2"/>
      <w:bookmarkEnd w:id="3"/>
    </w:p>
    <w:p w14:paraId="006A2735">
      <w:pPr>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1.项目编号：</w:t>
      </w:r>
      <w:r>
        <w:rPr>
          <w:rFonts w:hint="eastAsia" w:ascii="宋体" w:hAnsi="宋体" w:eastAsia="宋体" w:cs="宋体"/>
          <w:color w:val="auto"/>
          <w:szCs w:val="21"/>
          <w:highlight w:val="none"/>
          <w:lang w:eastAsia="zh-CN"/>
        </w:rPr>
        <w:t>HCCXCG-2024015</w:t>
      </w:r>
    </w:p>
    <w:p w14:paraId="39C6A109">
      <w:pPr>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2.项目名称：</w:t>
      </w:r>
      <w:r>
        <w:rPr>
          <w:rFonts w:hint="eastAsia" w:ascii="宋体" w:hAnsi="宋体" w:eastAsia="宋体" w:cs="宋体"/>
          <w:color w:val="auto"/>
          <w:szCs w:val="21"/>
          <w:highlight w:val="none"/>
          <w:lang w:eastAsia="zh-CN"/>
        </w:rPr>
        <w:t>吸粪车、侧翻车、高压冲洗车、建筑垃圾运输车采购项目</w:t>
      </w:r>
    </w:p>
    <w:bookmarkEnd w:id="4"/>
    <w:p w14:paraId="31D44ED8">
      <w:pPr>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3.预算金额：</w:t>
      </w:r>
      <w:r>
        <w:rPr>
          <w:rFonts w:hint="eastAsia" w:ascii="宋体" w:hAnsi="宋体" w:eastAsia="宋体" w:cs="宋体"/>
          <w:color w:val="auto"/>
          <w:szCs w:val="21"/>
          <w:highlight w:val="none"/>
          <w:lang w:val="en-US" w:eastAsia="zh-CN"/>
        </w:rPr>
        <w:t>1150000</w:t>
      </w:r>
      <w:r>
        <w:rPr>
          <w:rFonts w:hint="eastAsia" w:ascii="宋体" w:hAnsi="宋体" w:eastAsia="宋体" w:cs="宋体"/>
          <w:color w:val="auto"/>
          <w:szCs w:val="21"/>
          <w:highlight w:val="none"/>
        </w:rPr>
        <w:t>元</w:t>
      </w:r>
    </w:p>
    <w:p w14:paraId="66F516D9">
      <w:pPr>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4.最高限价：</w:t>
      </w:r>
      <w:r>
        <w:rPr>
          <w:rFonts w:hint="eastAsia" w:ascii="宋体" w:hAnsi="宋体" w:eastAsia="宋体" w:cs="宋体"/>
          <w:color w:val="auto"/>
          <w:szCs w:val="21"/>
          <w:highlight w:val="none"/>
          <w:lang w:val="en-US" w:eastAsia="zh-CN"/>
        </w:rPr>
        <w:t>1150000</w:t>
      </w:r>
      <w:r>
        <w:rPr>
          <w:rFonts w:hint="eastAsia" w:ascii="宋体" w:hAnsi="宋体" w:eastAsia="宋体" w:cs="宋体"/>
          <w:color w:val="auto"/>
          <w:szCs w:val="21"/>
          <w:highlight w:val="none"/>
        </w:rPr>
        <w:t>元</w:t>
      </w:r>
    </w:p>
    <w:p w14:paraId="33A510B5">
      <w:pPr>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5.合同履约期限：</w:t>
      </w:r>
      <w:r>
        <w:rPr>
          <w:rFonts w:hint="eastAsia" w:ascii="宋体" w:hAnsi="宋体" w:eastAsia="宋体" w:cs="宋体"/>
          <w:color w:val="auto"/>
          <w:kern w:val="2"/>
          <w:sz w:val="21"/>
          <w:szCs w:val="21"/>
          <w:highlight w:val="none"/>
          <w:lang w:eastAsia="zh-CN"/>
        </w:rPr>
        <w:t>合同签订后30天内</w:t>
      </w:r>
      <w:r>
        <w:rPr>
          <w:rFonts w:hint="eastAsia" w:ascii="宋体" w:hAnsi="宋体" w:eastAsia="宋体" w:cs="宋体"/>
          <w:color w:val="auto"/>
          <w:kern w:val="2"/>
          <w:sz w:val="21"/>
          <w:szCs w:val="21"/>
          <w:highlight w:val="none"/>
          <w:lang w:val="en-US" w:eastAsia="zh-CN"/>
        </w:rPr>
        <w:t>完成供货并通过</w:t>
      </w:r>
      <w:r>
        <w:rPr>
          <w:rFonts w:hint="eastAsia" w:ascii="宋体" w:hAnsi="宋体" w:eastAsia="宋体" w:cs="宋体"/>
          <w:color w:val="auto"/>
          <w:kern w:val="2"/>
          <w:sz w:val="21"/>
          <w:szCs w:val="21"/>
          <w:highlight w:val="none"/>
          <w:lang w:eastAsia="zh-CN"/>
        </w:rPr>
        <w:t>验</w:t>
      </w:r>
      <w:r>
        <w:rPr>
          <w:rFonts w:hint="eastAsia" w:ascii="宋体" w:hAnsi="宋体" w:eastAsia="宋体" w:cs="宋体"/>
          <w:color w:val="auto"/>
          <w:kern w:val="2"/>
          <w:sz w:val="21"/>
          <w:szCs w:val="21"/>
          <w:highlight w:val="none"/>
          <w:lang w:val="en-US" w:eastAsia="zh-CN"/>
        </w:rPr>
        <w:t>收</w:t>
      </w:r>
      <w:r>
        <w:rPr>
          <w:rFonts w:hint="eastAsia" w:ascii="宋体" w:hAnsi="宋体" w:eastAsia="宋体" w:cs="宋体"/>
          <w:color w:val="auto"/>
          <w:szCs w:val="21"/>
          <w:highlight w:val="none"/>
          <w:lang w:eastAsia="zh-CN"/>
        </w:rPr>
        <w:t>。</w:t>
      </w:r>
    </w:p>
    <w:p w14:paraId="6A0DA6DD">
      <w:pPr>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6.本项目（</w:t>
      </w:r>
      <w:r>
        <w:rPr>
          <w:rFonts w:hint="eastAsia" w:ascii="宋体" w:hAnsi="宋体" w:eastAsia="宋体" w:cs="宋体"/>
          <w:bCs/>
          <w:color w:val="auto"/>
          <w:szCs w:val="21"/>
          <w:highlight w:val="none"/>
          <w:lang w:eastAsia="zh-CN"/>
        </w:rPr>
        <w:t>否</w:t>
      </w:r>
      <w:r>
        <w:rPr>
          <w:rFonts w:hint="eastAsia" w:ascii="宋体" w:hAnsi="宋体" w:eastAsia="宋体" w:cs="宋体"/>
          <w:bCs/>
          <w:color w:val="auto"/>
          <w:szCs w:val="21"/>
          <w:highlight w:val="none"/>
        </w:rPr>
        <w:t>）接受联合体投标。</w:t>
      </w:r>
    </w:p>
    <w:p w14:paraId="51EF8F87">
      <w:pPr>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7.采购需求：</w:t>
      </w:r>
    </w:p>
    <w:tbl>
      <w:tblPr>
        <w:tblStyle w:val="30"/>
        <w:tblW w:w="82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tblGrid>
      <w:tr w14:paraId="0B6CD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jc w:val="center"/>
        </w:trPr>
        <w:tc>
          <w:tcPr>
            <w:tcW w:w="675" w:type="dxa"/>
            <w:tcBorders>
              <w:tl2br w:val="nil"/>
              <w:tr2bl w:val="nil"/>
            </w:tcBorders>
            <w:vAlign w:val="center"/>
          </w:tcPr>
          <w:p w14:paraId="48CD5F50">
            <w:pPr>
              <w:keepNext w:val="0"/>
              <w:keepLines w:val="0"/>
              <w:pageBreakBefore w:val="0"/>
              <w:kinsoku/>
              <w:wordWrap/>
              <w:overflowPunct/>
              <w:topLinePunct w:val="0"/>
              <w:autoSpaceDE/>
              <w:autoSpaceDN/>
              <w:bidi w:val="0"/>
              <w:adjustRightInd w:val="0"/>
              <w:snapToGrid w:val="0"/>
              <w:spacing w:line="38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3006" w:type="dxa"/>
            <w:tcBorders>
              <w:right w:val="single" w:color="auto" w:sz="4" w:space="0"/>
              <w:tl2br w:val="nil"/>
              <w:tr2bl w:val="nil"/>
            </w:tcBorders>
            <w:vAlign w:val="center"/>
          </w:tcPr>
          <w:p w14:paraId="105B3C5E">
            <w:pPr>
              <w:keepNext w:val="0"/>
              <w:keepLines w:val="0"/>
              <w:pageBreakBefore w:val="0"/>
              <w:kinsoku/>
              <w:wordWrap/>
              <w:overflowPunct/>
              <w:topLinePunct w:val="0"/>
              <w:autoSpaceDE/>
              <w:autoSpaceDN/>
              <w:bidi w:val="0"/>
              <w:adjustRightInd w:val="0"/>
              <w:snapToGrid w:val="0"/>
              <w:spacing w:line="38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08" w:type="dxa"/>
            <w:tcBorders>
              <w:tl2br w:val="nil"/>
              <w:tr2bl w:val="nil"/>
            </w:tcBorders>
            <w:vAlign w:val="center"/>
          </w:tcPr>
          <w:p w14:paraId="1709B733">
            <w:pPr>
              <w:keepNext w:val="0"/>
              <w:keepLines w:val="0"/>
              <w:pageBreakBefore w:val="0"/>
              <w:kinsoku/>
              <w:wordWrap/>
              <w:overflowPunct/>
              <w:topLinePunct w:val="0"/>
              <w:autoSpaceDE/>
              <w:autoSpaceDN/>
              <w:bidi w:val="0"/>
              <w:adjustRightInd w:val="0"/>
              <w:snapToGrid w:val="0"/>
              <w:spacing w:line="38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709" w:type="dxa"/>
            <w:tcBorders>
              <w:tl2br w:val="nil"/>
              <w:tr2bl w:val="nil"/>
            </w:tcBorders>
            <w:vAlign w:val="center"/>
          </w:tcPr>
          <w:p w14:paraId="15A4A04D">
            <w:pPr>
              <w:keepNext w:val="0"/>
              <w:keepLines w:val="0"/>
              <w:pageBreakBefore w:val="0"/>
              <w:kinsoku/>
              <w:wordWrap/>
              <w:overflowPunct/>
              <w:topLinePunct w:val="0"/>
              <w:autoSpaceDE/>
              <w:autoSpaceDN/>
              <w:bidi w:val="0"/>
              <w:adjustRightInd w:val="0"/>
              <w:snapToGrid w:val="0"/>
              <w:spacing w:line="38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3119" w:type="dxa"/>
            <w:tcBorders>
              <w:right w:val="single" w:color="auto" w:sz="4" w:space="0"/>
              <w:tl2br w:val="nil"/>
              <w:tr2bl w:val="nil"/>
            </w:tcBorders>
            <w:vAlign w:val="center"/>
          </w:tcPr>
          <w:p w14:paraId="24AC31A4">
            <w:pPr>
              <w:keepNext w:val="0"/>
              <w:keepLines w:val="0"/>
              <w:pageBreakBefore w:val="0"/>
              <w:kinsoku/>
              <w:wordWrap/>
              <w:overflowPunct/>
              <w:topLinePunct w:val="0"/>
              <w:autoSpaceDE/>
              <w:autoSpaceDN/>
              <w:bidi w:val="0"/>
              <w:adjustRightInd w:val="0"/>
              <w:snapToGrid w:val="0"/>
              <w:spacing w:line="38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简要技术需求或服务要求</w:t>
            </w:r>
          </w:p>
        </w:tc>
      </w:tr>
      <w:tr w14:paraId="49765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75" w:type="dxa"/>
            <w:tcBorders>
              <w:tl2br w:val="nil"/>
              <w:tr2bl w:val="nil"/>
            </w:tcBorders>
            <w:vAlign w:val="center"/>
          </w:tcPr>
          <w:p w14:paraId="74CA8AFB">
            <w:pPr>
              <w:keepNext w:val="0"/>
              <w:keepLines w:val="0"/>
              <w:pageBreakBefore w:val="0"/>
              <w:kinsoku/>
              <w:wordWrap/>
              <w:overflowPunct/>
              <w:topLinePunct w:val="0"/>
              <w:autoSpaceDE/>
              <w:autoSpaceDN/>
              <w:bidi w:val="0"/>
              <w:adjustRightInd w:val="0"/>
              <w:snapToGrid w:val="0"/>
              <w:spacing w:line="380" w:lineRule="exact"/>
              <w:jc w:val="center"/>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w:t>
            </w:r>
          </w:p>
        </w:tc>
        <w:tc>
          <w:tcPr>
            <w:tcW w:w="3006" w:type="dxa"/>
            <w:tcBorders>
              <w:right w:val="single" w:color="auto" w:sz="4" w:space="0"/>
              <w:tl2br w:val="nil"/>
              <w:tr2bl w:val="nil"/>
            </w:tcBorders>
            <w:vAlign w:val="center"/>
          </w:tcPr>
          <w:p w14:paraId="2A377AEF">
            <w:pPr>
              <w:keepNext w:val="0"/>
              <w:keepLines w:val="0"/>
              <w:pageBreakBefore w:val="0"/>
              <w:kinsoku/>
              <w:wordWrap/>
              <w:overflowPunct/>
              <w:topLinePunct w:val="0"/>
              <w:autoSpaceDE/>
              <w:autoSpaceDN/>
              <w:bidi w:val="0"/>
              <w:adjustRightInd w:val="0"/>
              <w:snapToGrid w:val="0"/>
              <w:spacing w:line="380" w:lineRule="exact"/>
              <w:jc w:val="center"/>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吸粪车、侧翻车、高压冲洗车、建筑垃圾运输车采购项目</w:t>
            </w:r>
          </w:p>
        </w:tc>
        <w:tc>
          <w:tcPr>
            <w:tcW w:w="708" w:type="dxa"/>
            <w:tcBorders>
              <w:tl2br w:val="nil"/>
              <w:tr2bl w:val="nil"/>
            </w:tcBorders>
            <w:vAlign w:val="center"/>
          </w:tcPr>
          <w:p w14:paraId="4C28689C">
            <w:pPr>
              <w:keepNext w:val="0"/>
              <w:keepLines w:val="0"/>
              <w:pageBreakBefore w:val="0"/>
              <w:kinsoku/>
              <w:wordWrap/>
              <w:overflowPunct/>
              <w:topLinePunct w:val="0"/>
              <w:autoSpaceDE/>
              <w:autoSpaceDN/>
              <w:bidi w:val="0"/>
              <w:adjustRightInd w:val="0"/>
              <w:snapToGrid w:val="0"/>
              <w:spacing w:line="380" w:lineRule="exact"/>
              <w:jc w:val="center"/>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709" w:type="dxa"/>
            <w:tcBorders>
              <w:tl2br w:val="nil"/>
              <w:tr2bl w:val="nil"/>
            </w:tcBorders>
            <w:vAlign w:val="center"/>
          </w:tcPr>
          <w:p w14:paraId="73BA87BC">
            <w:pPr>
              <w:keepNext w:val="0"/>
              <w:keepLines w:val="0"/>
              <w:pageBreakBefore w:val="0"/>
              <w:kinsoku/>
              <w:wordWrap/>
              <w:overflowPunct/>
              <w:topLinePunct w:val="0"/>
              <w:autoSpaceDE/>
              <w:autoSpaceDN/>
              <w:bidi w:val="0"/>
              <w:adjustRightInd w:val="0"/>
              <w:snapToGrid w:val="0"/>
              <w:spacing w:line="380" w:lineRule="exact"/>
              <w:jc w:val="center"/>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项</w:t>
            </w:r>
          </w:p>
        </w:tc>
        <w:tc>
          <w:tcPr>
            <w:tcW w:w="3119" w:type="dxa"/>
            <w:tcBorders>
              <w:right w:val="single" w:color="auto" w:sz="4" w:space="0"/>
              <w:tl2br w:val="nil"/>
              <w:tr2bl w:val="nil"/>
            </w:tcBorders>
            <w:vAlign w:val="center"/>
          </w:tcPr>
          <w:p w14:paraId="7CBA235E">
            <w:pPr>
              <w:keepNext w:val="0"/>
              <w:keepLines w:val="0"/>
              <w:pageBreakBefore w:val="0"/>
              <w:kinsoku/>
              <w:wordWrap/>
              <w:overflowPunct/>
              <w:topLinePunct w:val="0"/>
              <w:autoSpaceDE/>
              <w:autoSpaceDN/>
              <w:bidi w:val="0"/>
              <w:adjustRightInd w:val="0"/>
              <w:snapToGrid w:val="0"/>
              <w:spacing w:line="380" w:lineRule="exact"/>
              <w:jc w:val="center"/>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详见第二章采购需求</w:t>
            </w:r>
          </w:p>
        </w:tc>
      </w:tr>
    </w:tbl>
    <w:p w14:paraId="1B63EDF3">
      <w:pPr>
        <w:keepNext w:val="0"/>
        <w:keepLines w:val="0"/>
        <w:pageBreakBefore w:val="0"/>
        <w:kinsoku/>
        <w:wordWrap/>
        <w:overflowPunct/>
        <w:topLinePunct w:val="0"/>
        <w:autoSpaceDE/>
        <w:autoSpaceDN/>
        <w:bidi w:val="0"/>
        <w:adjustRightInd w:val="0"/>
        <w:snapToGrid w:val="0"/>
        <w:spacing w:line="380" w:lineRule="exact"/>
        <w:textAlignment w:val="auto"/>
        <w:rPr>
          <w:rFonts w:hint="eastAsia" w:ascii="宋体" w:hAnsi="宋体" w:eastAsia="宋体" w:cs="宋体"/>
          <w:b/>
          <w:color w:val="auto"/>
          <w:szCs w:val="21"/>
          <w:highlight w:val="none"/>
        </w:rPr>
      </w:pPr>
      <w:bookmarkStart w:id="5" w:name="_Toc28359080"/>
      <w:bookmarkStart w:id="6" w:name="_Toc35393791"/>
      <w:bookmarkStart w:id="7" w:name="_Toc35393622"/>
      <w:bookmarkStart w:id="8" w:name="_Toc28359003"/>
      <w:r>
        <w:rPr>
          <w:rFonts w:hint="eastAsia" w:ascii="宋体" w:hAnsi="宋体" w:eastAsia="宋体" w:cs="宋体"/>
          <w:b/>
          <w:color w:val="auto"/>
          <w:szCs w:val="21"/>
          <w:highlight w:val="none"/>
        </w:rPr>
        <w:t>二、</w:t>
      </w:r>
      <w:r>
        <w:rPr>
          <w:rFonts w:hint="eastAsia" w:ascii="宋体" w:hAnsi="宋体" w:eastAsia="宋体" w:cs="宋体"/>
          <w:b/>
          <w:color w:val="auto"/>
          <w:szCs w:val="21"/>
          <w:highlight w:val="none"/>
          <w:lang w:eastAsia="zh-CN"/>
        </w:rPr>
        <w:t>供应商</w:t>
      </w:r>
      <w:r>
        <w:rPr>
          <w:rFonts w:hint="eastAsia" w:ascii="宋体" w:hAnsi="宋体" w:eastAsia="宋体" w:cs="宋体"/>
          <w:b/>
          <w:color w:val="auto"/>
          <w:szCs w:val="21"/>
          <w:highlight w:val="none"/>
        </w:rPr>
        <w:t>的资格要求：</w:t>
      </w:r>
      <w:bookmarkEnd w:id="5"/>
      <w:bookmarkEnd w:id="6"/>
      <w:bookmarkEnd w:id="7"/>
      <w:bookmarkEnd w:id="8"/>
    </w:p>
    <w:p w14:paraId="048967A9">
      <w:pPr>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0CC70F36">
      <w:pPr>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highlight w:val="none"/>
        </w:rPr>
      </w:pPr>
      <w:bookmarkStart w:id="9" w:name="_Toc28359081"/>
      <w:bookmarkStart w:id="10" w:name="_Toc28359004"/>
      <w:r>
        <w:rPr>
          <w:rFonts w:hint="eastAsia" w:ascii="宋体" w:hAnsi="宋体" w:eastAsia="宋体" w:cs="宋体"/>
          <w:bCs/>
          <w:color w:val="auto"/>
          <w:szCs w:val="21"/>
          <w:highlight w:val="none"/>
          <w:lang w:eastAsia="zh-CN"/>
        </w:rPr>
        <w:t>2.落实政府采购政策需满足的资格要求：无。</w:t>
      </w:r>
    </w:p>
    <w:p w14:paraId="3F70E227">
      <w:pPr>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3.本项目的特定资格要求：无</w:t>
      </w:r>
      <w:r>
        <w:rPr>
          <w:rFonts w:hint="eastAsia" w:ascii="宋体" w:hAnsi="宋体" w:eastAsia="宋体" w:cs="宋体"/>
          <w:color w:val="auto"/>
          <w:szCs w:val="21"/>
          <w:highlight w:val="none"/>
          <w:lang w:eastAsia="zh-CN"/>
        </w:rPr>
        <w:t>。</w:t>
      </w:r>
    </w:p>
    <w:p w14:paraId="67D53071">
      <w:pPr>
        <w:pStyle w:val="6"/>
        <w:keepNext w:val="0"/>
        <w:keepLines w:val="0"/>
        <w:pageBreakBefore w:val="0"/>
        <w:kinsoku/>
        <w:wordWrap/>
        <w:overflowPunct/>
        <w:topLinePunct w:val="0"/>
        <w:autoSpaceDE/>
        <w:autoSpaceDN/>
        <w:bidi w:val="0"/>
        <w:spacing w:line="38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4.本项目是否专门面向中小企业采购：否。</w:t>
      </w:r>
    </w:p>
    <w:p w14:paraId="546ED394">
      <w:pPr>
        <w:keepNext w:val="0"/>
        <w:keepLines w:val="0"/>
        <w:pageBreakBefore w:val="0"/>
        <w:kinsoku/>
        <w:wordWrap/>
        <w:overflowPunct/>
        <w:topLinePunct w:val="0"/>
        <w:autoSpaceDE/>
        <w:autoSpaceDN/>
        <w:bidi w:val="0"/>
        <w:adjustRightInd w:val="0"/>
        <w:snapToGrid w:val="0"/>
        <w:spacing w:line="380" w:lineRule="exact"/>
        <w:textAlignment w:val="auto"/>
        <w:rPr>
          <w:rFonts w:hint="eastAsia" w:ascii="宋体" w:hAnsi="宋体" w:eastAsia="宋体" w:cs="宋体"/>
          <w:b/>
          <w:color w:val="auto"/>
          <w:szCs w:val="21"/>
          <w:highlight w:val="none"/>
        </w:rPr>
      </w:pPr>
      <w:bookmarkStart w:id="11" w:name="_Toc35393792"/>
      <w:bookmarkStart w:id="12" w:name="_Toc35393623"/>
      <w:r>
        <w:rPr>
          <w:rFonts w:hint="eastAsia" w:ascii="宋体" w:hAnsi="宋体" w:eastAsia="宋体" w:cs="宋体"/>
          <w:b/>
          <w:color w:val="auto"/>
          <w:szCs w:val="21"/>
          <w:highlight w:val="none"/>
        </w:rPr>
        <w:t>三、</w:t>
      </w:r>
      <w:bookmarkEnd w:id="9"/>
      <w:bookmarkEnd w:id="10"/>
      <w:bookmarkEnd w:id="11"/>
      <w:bookmarkEnd w:id="12"/>
      <w:r>
        <w:rPr>
          <w:rFonts w:hint="eastAsia" w:ascii="宋体" w:hAnsi="宋体" w:eastAsia="宋体" w:cs="宋体"/>
          <w:b/>
          <w:color w:val="auto"/>
          <w:szCs w:val="21"/>
          <w:highlight w:val="none"/>
        </w:rPr>
        <w:t>获取（下载）采购文件</w:t>
      </w:r>
    </w:p>
    <w:p w14:paraId="7EAD7F4C">
      <w:pPr>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highlight w:val="none"/>
        </w:rPr>
      </w:pPr>
      <w:bookmarkStart w:id="13" w:name="_Toc28359082"/>
      <w:bookmarkStart w:id="14" w:name="_Toc35393793"/>
      <w:bookmarkStart w:id="15" w:name="_Toc35393624"/>
      <w:bookmarkStart w:id="16" w:name="_Toc28359005"/>
      <w:r>
        <w:rPr>
          <w:rFonts w:hint="eastAsia" w:ascii="宋体" w:hAnsi="宋体" w:eastAsia="宋体" w:cs="宋体"/>
          <w:color w:val="auto"/>
          <w:szCs w:val="21"/>
          <w:highlight w:val="none"/>
        </w:rPr>
        <w:t>1、时间：/至开标</w:t>
      </w:r>
      <w:r>
        <w:rPr>
          <w:rFonts w:hint="eastAsia" w:ascii="宋体" w:hAnsi="宋体" w:eastAsia="宋体" w:cs="宋体"/>
          <w:color w:val="auto"/>
          <w:szCs w:val="21"/>
          <w:highlight w:val="none"/>
          <w:lang w:val="zh-CN"/>
        </w:rPr>
        <w:t>响应</w:t>
      </w:r>
      <w:r>
        <w:rPr>
          <w:rFonts w:hint="eastAsia" w:ascii="宋体" w:hAnsi="宋体" w:eastAsia="宋体" w:cs="宋体"/>
          <w:color w:val="auto"/>
          <w:szCs w:val="21"/>
          <w:highlight w:val="none"/>
        </w:rPr>
        <w:t>截止时间前，每天上午00：00至12：00，下午12：00至23：59（北京时间，线上获取法定节假日均可，线下获取文件法定节假日除外）</w:t>
      </w:r>
    </w:p>
    <w:p w14:paraId="2B218A1A">
      <w:pPr>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cs="宋体" w:eastAsiaTheme="minorEastAsia"/>
          <w:color w:val="auto"/>
          <w:szCs w:val="21"/>
          <w:highlight w:val="none"/>
          <w:lang w:eastAsia="zh-CN"/>
        </w:rPr>
      </w:pPr>
      <w:r>
        <w:rPr>
          <w:rFonts w:hint="eastAsia" w:ascii="宋体" w:hAnsi="宋体" w:eastAsia="宋体" w:cs="宋体"/>
          <w:color w:val="auto"/>
          <w:szCs w:val="21"/>
          <w:highlight w:val="none"/>
        </w:rPr>
        <w:t>2、地点（网址）：政采云平台线上获取（http://zfcg.czt.zj.gov.cn）</w:t>
      </w:r>
      <w:r>
        <w:rPr>
          <w:rFonts w:hint="eastAsia" w:ascii="宋体" w:hAnsi="宋体" w:eastAsia="宋体" w:cs="宋体"/>
          <w:color w:val="auto"/>
          <w:szCs w:val="21"/>
          <w:highlight w:val="none"/>
          <w:lang w:eastAsia="zh-CN"/>
        </w:rPr>
        <w:t>。</w:t>
      </w:r>
    </w:p>
    <w:p w14:paraId="2E02FC23">
      <w:pPr>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3、方式：</w:t>
      </w:r>
    </w:p>
    <w:p w14:paraId="2CE9A271">
      <w:pPr>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（1）在线获取（登录政府采购云平台→项目采购→获取采购文件→申请，审核通过后可下载采购文件）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本次采购不提供纸质版采购文件。</w:t>
      </w:r>
    </w:p>
    <w:p w14:paraId="795D80BB">
      <w:pPr>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（2）供应商获取采购文件前应注册成为政府采购云平台正式供应商。</w:t>
      </w:r>
    </w:p>
    <w:p w14:paraId="52396F36">
      <w:pPr>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（3）采购公告所附采购文件仅供阅览使用，供应商只有在“政府采购云平台”完成获取采购文件申请并下载了采购文件后才被视为合法获取了采购文件，否则其投标将被拒绝。</w:t>
      </w:r>
    </w:p>
    <w:p w14:paraId="78FDEC4A">
      <w:pPr>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4、售价（元）：0 </w:t>
      </w:r>
    </w:p>
    <w:p w14:paraId="27337EC9">
      <w:pPr>
        <w:keepNext w:val="0"/>
        <w:keepLines w:val="0"/>
        <w:pageBreakBefore w:val="0"/>
        <w:kinsoku/>
        <w:wordWrap/>
        <w:overflowPunct/>
        <w:topLinePunct w:val="0"/>
        <w:autoSpaceDE/>
        <w:autoSpaceDN/>
        <w:bidi w:val="0"/>
        <w:adjustRightInd w:val="0"/>
        <w:snapToGrid w:val="0"/>
        <w:spacing w:line="380" w:lineRule="exac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四、投标文件提交（上传）</w:t>
      </w:r>
      <w:bookmarkEnd w:id="13"/>
      <w:bookmarkEnd w:id="14"/>
      <w:bookmarkEnd w:id="15"/>
      <w:bookmarkEnd w:id="16"/>
    </w:p>
    <w:p w14:paraId="506876DE">
      <w:pPr>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highlight w:val="none"/>
        </w:rPr>
      </w:pPr>
      <w:bookmarkStart w:id="17" w:name="_Toc35393625"/>
      <w:bookmarkStart w:id="18" w:name="_Toc35393794"/>
      <w:bookmarkStart w:id="19" w:name="_Toc28359007"/>
      <w:bookmarkStart w:id="20" w:name="_Toc28359084"/>
      <w:r>
        <w:rPr>
          <w:rFonts w:hint="eastAsia" w:ascii="宋体" w:hAnsi="宋体" w:eastAsia="宋体" w:cs="宋体"/>
          <w:color w:val="auto"/>
          <w:szCs w:val="21"/>
          <w:highlight w:val="none"/>
        </w:rPr>
        <w:t>1、截止时间：202</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09</w:t>
      </w:r>
      <w:r>
        <w:rPr>
          <w:rFonts w:hint="eastAsia" w:ascii="宋体" w:hAnsi="宋体" w:eastAsia="宋体" w:cs="宋体"/>
          <w:color w:val="auto"/>
          <w:szCs w:val="21"/>
          <w:highlight w:val="none"/>
        </w:rPr>
        <w:t>：00（北京时间）。</w:t>
      </w:r>
    </w:p>
    <w:p w14:paraId="7A5554C3">
      <w:pPr>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2、地点（网址）：政府采购云平台在线电子投标；备份文件快递或送至长兴县中央大道2777号格兰国际广场A座901室</w:t>
      </w:r>
      <w:r>
        <w:rPr>
          <w:rFonts w:hint="eastAsia" w:ascii="宋体" w:hAnsi="宋体" w:eastAsia="宋体" w:cs="宋体"/>
          <w:color w:val="auto"/>
          <w:szCs w:val="21"/>
          <w:highlight w:val="none"/>
          <w:lang w:eastAsia="zh-CN"/>
        </w:rPr>
        <w:t>。</w:t>
      </w:r>
    </w:p>
    <w:p w14:paraId="4CF9EEC1">
      <w:pPr>
        <w:keepNext w:val="0"/>
        <w:keepLines w:val="0"/>
        <w:pageBreakBefore w:val="0"/>
        <w:kinsoku/>
        <w:wordWrap/>
        <w:overflowPunct/>
        <w:topLinePunct w:val="0"/>
        <w:autoSpaceDE/>
        <w:autoSpaceDN/>
        <w:bidi w:val="0"/>
        <w:adjustRightInd w:val="0"/>
        <w:snapToGrid w:val="0"/>
        <w:spacing w:line="380" w:lineRule="exac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w:t>
      </w:r>
      <w:r>
        <w:rPr>
          <w:rFonts w:hint="eastAsia" w:ascii="宋体" w:hAnsi="宋体" w:eastAsia="宋体" w:cs="宋体"/>
          <w:b/>
          <w:color w:val="auto"/>
          <w:szCs w:val="21"/>
          <w:highlight w:val="none"/>
          <w:lang w:eastAsia="zh-CN"/>
        </w:rPr>
        <w:t>投标</w:t>
      </w:r>
      <w:r>
        <w:rPr>
          <w:rFonts w:hint="eastAsia" w:ascii="宋体" w:hAnsi="宋体" w:eastAsia="宋体" w:cs="宋体"/>
          <w:b/>
          <w:color w:val="auto"/>
          <w:szCs w:val="21"/>
          <w:highlight w:val="none"/>
        </w:rPr>
        <w:t>文件开启</w:t>
      </w:r>
    </w:p>
    <w:p w14:paraId="74BAC1C9">
      <w:pPr>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1、开启时间：202</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09</w:t>
      </w:r>
      <w:r>
        <w:rPr>
          <w:rFonts w:hint="eastAsia" w:ascii="宋体" w:hAnsi="宋体" w:eastAsia="宋体" w:cs="宋体"/>
          <w:color w:val="auto"/>
          <w:szCs w:val="21"/>
          <w:highlight w:val="none"/>
        </w:rPr>
        <w:t>：00（北京时间）</w:t>
      </w:r>
    </w:p>
    <w:p w14:paraId="65C4E32D">
      <w:pPr>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2、地点（网址）：长兴县锦绣路8号长兴县公共资源交易中心，政府采购云平台在线电子开标（http：//zfcg.czt.zj.gov.cn）</w:t>
      </w:r>
    </w:p>
    <w:p w14:paraId="774EED1B">
      <w:pPr>
        <w:keepNext w:val="0"/>
        <w:keepLines w:val="0"/>
        <w:pageBreakBefore w:val="0"/>
        <w:kinsoku/>
        <w:wordWrap/>
        <w:overflowPunct/>
        <w:topLinePunct w:val="0"/>
        <w:autoSpaceDE/>
        <w:autoSpaceDN/>
        <w:bidi w:val="0"/>
        <w:adjustRightInd w:val="0"/>
        <w:snapToGrid w:val="0"/>
        <w:spacing w:line="380" w:lineRule="exac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六</w:t>
      </w:r>
      <w:r>
        <w:rPr>
          <w:rFonts w:hint="eastAsia" w:ascii="宋体" w:hAnsi="宋体" w:eastAsia="宋体" w:cs="宋体"/>
          <w:b/>
          <w:color w:val="auto"/>
          <w:szCs w:val="21"/>
          <w:highlight w:val="none"/>
        </w:rPr>
        <w:t>、公告期限</w:t>
      </w:r>
      <w:bookmarkEnd w:id="17"/>
      <w:bookmarkEnd w:id="18"/>
      <w:bookmarkEnd w:id="19"/>
      <w:bookmarkEnd w:id="20"/>
    </w:p>
    <w:p w14:paraId="19F0914C">
      <w:pPr>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个工作日。</w:t>
      </w:r>
    </w:p>
    <w:p w14:paraId="6782EC60">
      <w:pPr>
        <w:keepNext w:val="0"/>
        <w:keepLines w:val="0"/>
        <w:pageBreakBefore w:val="0"/>
        <w:kinsoku/>
        <w:wordWrap/>
        <w:overflowPunct/>
        <w:topLinePunct w:val="0"/>
        <w:autoSpaceDE/>
        <w:autoSpaceDN/>
        <w:bidi w:val="0"/>
        <w:adjustRightInd w:val="0"/>
        <w:snapToGrid w:val="0"/>
        <w:spacing w:line="380" w:lineRule="exact"/>
        <w:textAlignment w:val="auto"/>
        <w:rPr>
          <w:rFonts w:hint="eastAsia" w:ascii="宋体" w:hAnsi="宋体" w:eastAsia="宋体" w:cs="宋体"/>
          <w:b/>
          <w:color w:val="auto"/>
          <w:szCs w:val="21"/>
          <w:highlight w:val="none"/>
        </w:rPr>
      </w:pPr>
      <w:bookmarkStart w:id="21" w:name="_Toc35393626"/>
      <w:bookmarkStart w:id="22" w:name="_Toc35393795"/>
      <w:r>
        <w:rPr>
          <w:rFonts w:hint="eastAsia" w:ascii="宋体" w:hAnsi="宋体" w:eastAsia="宋体" w:cs="宋体"/>
          <w:b/>
          <w:color w:val="auto"/>
          <w:szCs w:val="21"/>
          <w:highlight w:val="none"/>
          <w:lang w:eastAsia="zh-CN"/>
        </w:rPr>
        <w:t>七</w:t>
      </w:r>
      <w:r>
        <w:rPr>
          <w:rFonts w:hint="eastAsia" w:ascii="宋体" w:hAnsi="宋体" w:eastAsia="宋体" w:cs="宋体"/>
          <w:b/>
          <w:color w:val="auto"/>
          <w:szCs w:val="21"/>
          <w:highlight w:val="none"/>
        </w:rPr>
        <w:t>、其他补充事宜</w:t>
      </w:r>
      <w:bookmarkEnd w:id="21"/>
      <w:bookmarkEnd w:id="22"/>
    </w:p>
    <w:p w14:paraId="7F5C5298">
      <w:pPr>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highlight w:val="none"/>
        </w:rPr>
      </w:pPr>
      <w:bookmarkStart w:id="23" w:name="_Hlk92271231"/>
      <w:r>
        <w:rPr>
          <w:rFonts w:hint="eastAsia" w:ascii="宋体" w:hAnsi="宋体" w:eastAsia="宋体" w:cs="宋体"/>
          <w:color w:val="auto"/>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3BE2D43">
      <w:pPr>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highlight w:val="none"/>
        </w:rPr>
        <w:t>2.根据《浙江省财政厅关于进一步促进政府采购公平竞争打造最优营</w:t>
      </w:r>
      <w:r>
        <w:rPr>
          <w:rFonts w:hint="eastAsia" w:ascii="宋体" w:hAnsi="宋体" w:eastAsia="宋体" w:cs="宋体"/>
          <w:color w:val="auto"/>
          <w:szCs w:val="21"/>
        </w:rPr>
        <w:t>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04F1B26">
      <w:pPr>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69DE245">
      <w:pPr>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highlight w:val="cyan"/>
        </w:rPr>
      </w:pPr>
      <w:r>
        <w:rPr>
          <w:rFonts w:hint="eastAsia" w:ascii="宋体" w:hAnsi="宋体" w:eastAsia="宋体" w:cs="宋体"/>
          <w:color w:val="auto"/>
          <w:szCs w:val="21"/>
        </w:rPr>
        <w:t>4.其他事项：</w:t>
      </w:r>
      <w:bookmarkStart w:id="24" w:name="_Hlk92271331"/>
    </w:p>
    <w:p w14:paraId="0FA234B4">
      <w:pPr>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szCs w:val="21"/>
          <w:lang w:val="en-US" w:eastAsia="zh-CN"/>
        </w:rPr>
        <w:t>无</w:t>
      </w:r>
      <w:r>
        <w:rPr>
          <w:rFonts w:hint="eastAsia" w:ascii="宋体" w:hAnsi="宋体" w:eastAsia="宋体" w:cs="宋体"/>
          <w:color w:val="auto"/>
          <w:szCs w:val="21"/>
        </w:rPr>
        <w:t>。</w:t>
      </w:r>
    </w:p>
    <w:bookmarkEnd w:id="23"/>
    <w:bookmarkEnd w:id="24"/>
    <w:p w14:paraId="1D265DE9">
      <w:pPr>
        <w:keepNext w:val="0"/>
        <w:keepLines w:val="0"/>
        <w:pageBreakBefore w:val="0"/>
        <w:kinsoku/>
        <w:wordWrap/>
        <w:overflowPunct/>
        <w:topLinePunct w:val="0"/>
        <w:autoSpaceDE/>
        <w:autoSpaceDN/>
        <w:bidi w:val="0"/>
        <w:adjustRightInd w:val="0"/>
        <w:snapToGrid w:val="0"/>
        <w:spacing w:line="380" w:lineRule="exac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八、凡对本次采购提出询问、质疑、投诉，请按以下方式联系</w:t>
      </w:r>
    </w:p>
    <w:p w14:paraId="10542BAA">
      <w:pPr>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1、采购人信息</w:t>
      </w:r>
    </w:p>
    <w:p w14:paraId="6C3D4A49">
      <w:pPr>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lang w:eastAsia="zh-CN"/>
        </w:rPr>
      </w:pPr>
      <w:r>
        <w:rPr>
          <w:rFonts w:hint="eastAsia" w:ascii="宋体" w:hAnsi="宋体" w:eastAsia="宋体" w:cs="宋体"/>
          <w:color w:val="auto"/>
          <w:szCs w:val="21"/>
        </w:rPr>
        <w:t>名 称：</w:t>
      </w:r>
      <w:r>
        <w:rPr>
          <w:rFonts w:hint="eastAsia" w:ascii="宋体" w:hAnsi="宋体" w:eastAsia="宋体" w:cs="宋体"/>
          <w:color w:val="auto"/>
          <w:szCs w:val="21"/>
          <w:lang w:eastAsia="zh-CN"/>
        </w:rPr>
        <w:t>长兴县城市建设发展管理中心</w:t>
      </w:r>
    </w:p>
    <w:p w14:paraId="7C057BA9">
      <w:pPr>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地 址：长兴县</w:t>
      </w:r>
    </w:p>
    <w:p w14:paraId="16F51F1C">
      <w:pPr>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项目联系人（询问）：</w:t>
      </w:r>
      <w:r>
        <w:rPr>
          <w:rFonts w:hint="eastAsia" w:ascii="宋体" w:hAnsi="宋体" w:eastAsia="宋体" w:cs="宋体"/>
          <w:color w:val="auto"/>
          <w:szCs w:val="21"/>
          <w:lang w:eastAsia="zh-CN"/>
        </w:rPr>
        <w:t>徐科</w:t>
      </w:r>
      <w:r>
        <w:rPr>
          <w:rFonts w:hint="eastAsia" w:ascii="宋体" w:hAnsi="宋体" w:eastAsia="宋体" w:cs="宋体"/>
          <w:color w:val="auto"/>
          <w:szCs w:val="21"/>
        </w:rPr>
        <w:t xml:space="preserve">    </w:t>
      </w:r>
    </w:p>
    <w:p w14:paraId="721652ED">
      <w:pPr>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项目联系方式（询问）：</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 xml:space="preserve"> </w:t>
      </w:r>
    </w:p>
    <w:p w14:paraId="24BD9ED2">
      <w:pPr>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质疑联系人：</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 xml:space="preserve"> </w:t>
      </w:r>
    </w:p>
    <w:p w14:paraId="554085D4">
      <w:pPr>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质疑联系方式：</w:t>
      </w:r>
      <w:r>
        <w:rPr>
          <w:rFonts w:hint="eastAsia" w:ascii="宋体" w:hAnsi="宋体" w:eastAsia="宋体" w:cs="宋体"/>
          <w:color w:val="auto"/>
          <w:szCs w:val="21"/>
          <w:lang w:val="en-US" w:eastAsia="zh-CN"/>
        </w:rPr>
        <w:t xml:space="preserve"> </w:t>
      </w:r>
    </w:p>
    <w:p w14:paraId="4B75629D">
      <w:pPr>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2、采购代理机构信息</w:t>
      </w:r>
    </w:p>
    <w:p w14:paraId="123BF2A4">
      <w:pPr>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名 称：华诚工程咨询集团有限公司</w:t>
      </w:r>
    </w:p>
    <w:p w14:paraId="2BF2B152">
      <w:pPr>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地 址：长兴县中央大道2777号格兰国际广场A座901室</w:t>
      </w:r>
      <w:r>
        <w:rPr>
          <w:rFonts w:hint="eastAsia" w:ascii="宋体" w:hAnsi="宋体" w:eastAsia="宋体" w:cs="宋体"/>
          <w:color w:val="auto"/>
          <w:szCs w:val="21"/>
          <w:lang w:val="zh-CN"/>
        </w:rPr>
        <w:t xml:space="preserve">  </w:t>
      </w:r>
      <w:r>
        <w:rPr>
          <w:rFonts w:hint="eastAsia" w:ascii="宋体" w:hAnsi="宋体" w:eastAsia="宋体" w:cs="宋体"/>
          <w:color w:val="auto"/>
          <w:szCs w:val="21"/>
        </w:rPr>
        <w:t xml:space="preserve"> </w:t>
      </w:r>
    </w:p>
    <w:p w14:paraId="3A3584A2">
      <w:pPr>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传 真：/</w:t>
      </w:r>
    </w:p>
    <w:p w14:paraId="59F55737">
      <w:pPr>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 xml:space="preserve">项目联系人（询问）：黄工 </w:t>
      </w:r>
    </w:p>
    <w:p w14:paraId="74A2BEFE">
      <w:pPr>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项目联系方式（询问）：18857269336</w:t>
      </w:r>
    </w:p>
    <w:p w14:paraId="17F15ABB">
      <w:pPr>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 xml:space="preserve">质疑联系人：姚工    </w:t>
      </w:r>
    </w:p>
    <w:p w14:paraId="118A63D6">
      <w:pPr>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质疑联系方式：13567260099</w:t>
      </w:r>
    </w:p>
    <w:p w14:paraId="79F783F0">
      <w:pPr>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3.同级政府采购监督管理部门</w:t>
      </w:r>
    </w:p>
    <w:p w14:paraId="7E291EFD">
      <w:pPr>
        <w:keepNext w:val="0"/>
        <w:keepLines w:val="0"/>
        <w:pageBreakBefore w:val="0"/>
        <w:widowControl/>
        <w:kinsoku/>
        <w:wordWrap/>
        <w:overflowPunct/>
        <w:topLinePunct w:val="0"/>
        <w:autoSpaceDE/>
        <w:autoSpaceDN/>
        <w:bidi w:val="0"/>
        <w:spacing w:line="38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 称：长兴县财政局政府采购监管科</w:t>
      </w:r>
    </w:p>
    <w:p w14:paraId="255193DC">
      <w:pPr>
        <w:keepNext w:val="0"/>
        <w:keepLines w:val="0"/>
        <w:pageBreakBefore w:val="0"/>
        <w:widowControl/>
        <w:kinsoku/>
        <w:wordWrap/>
        <w:overflowPunct/>
        <w:topLinePunct w:val="0"/>
        <w:autoSpaceDE/>
        <w:autoSpaceDN/>
        <w:bidi w:val="0"/>
        <w:spacing w:line="380" w:lineRule="exact"/>
        <w:ind w:firstLine="420" w:firstLineChars="20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地 址：</w:t>
      </w:r>
      <w:r>
        <w:rPr>
          <w:rFonts w:hint="eastAsia" w:ascii="宋体" w:hAnsi="宋体" w:eastAsia="宋体" w:cs="宋体"/>
          <w:color w:val="auto"/>
          <w:kern w:val="0"/>
          <w:szCs w:val="21"/>
          <w:highlight w:val="none"/>
          <w:lang w:val="en-US" w:eastAsia="zh-CN"/>
        </w:rPr>
        <w:t>浙江省长兴县龙山街道锦绣路6号兴国商务楼1号楼1305室</w:t>
      </w:r>
    </w:p>
    <w:p w14:paraId="76E99657">
      <w:pPr>
        <w:keepNext w:val="0"/>
        <w:keepLines w:val="0"/>
        <w:pageBreakBefore w:val="0"/>
        <w:widowControl/>
        <w:kinsoku/>
        <w:wordWrap/>
        <w:overflowPunct/>
        <w:topLinePunct w:val="0"/>
        <w:autoSpaceDE/>
        <w:autoSpaceDN/>
        <w:bidi w:val="0"/>
        <w:spacing w:line="38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 ：佘科    监督投诉电话：0572-6027789</w:t>
      </w:r>
    </w:p>
    <w:p w14:paraId="6FE8DDE3">
      <w:pPr>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备注：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14:paraId="468B8769">
      <w:pPr>
        <w:adjustRightInd w:val="0"/>
        <w:snapToGrid w:val="0"/>
        <w:spacing w:line="288" w:lineRule="auto"/>
        <w:jc w:val="center"/>
        <w:outlineLvl w:val="0"/>
        <w:rPr>
          <w:rFonts w:hint="eastAsia" w:ascii="宋体" w:hAnsi="宋体" w:eastAsia="宋体" w:cs="宋体"/>
          <w:b/>
          <w:color w:val="auto"/>
          <w:sz w:val="32"/>
          <w:szCs w:val="32"/>
        </w:rPr>
      </w:pPr>
    </w:p>
    <w:p w14:paraId="149D5324">
      <w:pPr>
        <w:adjustRightInd w:val="0"/>
        <w:snapToGrid w:val="0"/>
        <w:spacing w:line="288" w:lineRule="auto"/>
        <w:jc w:val="center"/>
        <w:outlineLvl w:val="0"/>
        <w:rPr>
          <w:rFonts w:hint="eastAsia" w:ascii="宋体" w:hAnsi="宋体" w:eastAsia="宋体" w:cs="宋体"/>
          <w:b/>
          <w:color w:val="auto"/>
          <w:sz w:val="32"/>
          <w:szCs w:val="32"/>
        </w:rPr>
      </w:pPr>
    </w:p>
    <w:p w14:paraId="13E86366">
      <w:pPr>
        <w:adjustRightInd w:val="0"/>
        <w:snapToGrid w:val="0"/>
        <w:spacing w:line="288" w:lineRule="auto"/>
        <w:jc w:val="center"/>
        <w:outlineLvl w:val="0"/>
        <w:rPr>
          <w:rFonts w:hint="eastAsia" w:ascii="宋体" w:hAnsi="宋体" w:eastAsia="宋体" w:cs="宋体"/>
          <w:b/>
          <w:color w:val="auto"/>
          <w:sz w:val="32"/>
          <w:szCs w:val="32"/>
        </w:rPr>
      </w:pPr>
    </w:p>
    <w:p w14:paraId="784B7C9D">
      <w:pPr>
        <w:adjustRightInd w:val="0"/>
        <w:snapToGrid w:val="0"/>
        <w:spacing w:line="288" w:lineRule="auto"/>
        <w:jc w:val="center"/>
        <w:outlineLvl w:val="0"/>
        <w:rPr>
          <w:rFonts w:hint="eastAsia" w:ascii="宋体" w:hAnsi="宋体" w:eastAsia="宋体" w:cs="宋体"/>
          <w:b/>
          <w:color w:val="auto"/>
          <w:sz w:val="32"/>
          <w:szCs w:val="32"/>
        </w:rPr>
      </w:pPr>
    </w:p>
    <w:p w14:paraId="5CFAA5DD">
      <w:pPr>
        <w:adjustRightInd w:val="0"/>
        <w:snapToGrid w:val="0"/>
        <w:spacing w:line="288" w:lineRule="auto"/>
        <w:jc w:val="center"/>
        <w:outlineLvl w:val="0"/>
        <w:rPr>
          <w:rFonts w:hint="eastAsia" w:ascii="宋体" w:hAnsi="宋体" w:eastAsia="宋体" w:cs="宋体"/>
          <w:b/>
          <w:color w:val="auto"/>
          <w:sz w:val="32"/>
          <w:szCs w:val="32"/>
        </w:rPr>
      </w:pPr>
    </w:p>
    <w:p w14:paraId="6B1A8812">
      <w:pPr>
        <w:adjustRightInd w:val="0"/>
        <w:snapToGrid w:val="0"/>
        <w:spacing w:line="288" w:lineRule="auto"/>
        <w:jc w:val="center"/>
        <w:outlineLvl w:val="0"/>
        <w:rPr>
          <w:rFonts w:hint="eastAsia" w:ascii="宋体" w:hAnsi="宋体" w:eastAsia="宋体" w:cs="宋体"/>
          <w:b/>
          <w:color w:val="auto"/>
          <w:sz w:val="32"/>
          <w:szCs w:val="32"/>
        </w:rPr>
      </w:pPr>
    </w:p>
    <w:p w14:paraId="1DB0A60D">
      <w:pPr>
        <w:adjustRightInd w:val="0"/>
        <w:snapToGrid w:val="0"/>
        <w:spacing w:line="288" w:lineRule="auto"/>
        <w:jc w:val="center"/>
        <w:outlineLvl w:val="0"/>
        <w:rPr>
          <w:rFonts w:hint="eastAsia" w:ascii="宋体" w:hAnsi="宋体" w:eastAsia="宋体" w:cs="宋体"/>
          <w:b/>
          <w:color w:val="auto"/>
          <w:sz w:val="32"/>
          <w:szCs w:val="32"/>
        </w:rPr>
      </w:pPr>
    </w:p>
    <w:p w14:paraId="079344B2">
      <w:pPr>
        <w:adjustRightInd w:val="0"/>
        <w:snapToGrid w:val="0"/>
        <w:spacing w:line="288" w:lineRule="auto"/>
        <w:jc w:val="center"/>
        <w:outlineLvl w:val="0"/>
        <w:rPr>
          <w:rFonts w:hint="eastAsia" w:ascii="宋体" w:hAnsi="宋体" w:eastAsia="宋体" w:cs="宋体"/>
          <w:b/>
          <w:color w:val="auto"/>
          <w:sz w:val="32"/>
          <w:szCs w:val="32"/>
        </w:rPr>
      </w:pPr>
    </w:p>
    <w:p w14:paraId="2CA5EFBD">
      <w:pPr>
        <w:adjustRightInd w:val="0"/>
        <w:snapToGrid w:val="0"/>
        <w:spacing w:line="288" w:lineRule="auto"/>
        <w:jc w:val="center"/>
        <w:outlineLvl w:val="0"/>
        <w:rPr>
          <w:rFonts w:hint="eastAsia" w:ascii="宋体" w:hAnsi="宋体" w:eastAsia="宋体" w:cs="宋体"/>
          <w:b/>
          <w:color w:val="auto"/>
          <w:sz w:val="32"/>
          <w:szCs w:val="32"/>
        </w:rPr>
      </w:pPr>
    </w:p>
    <w:p w14:paraId="7AD87C10">
      <w:pPr>
        <w:adjustRightInd w:val="0"/>
        <w:snapToGrid w:val="0"/>
        <w:spacing w:line="288" w:lineRule="auto"/>
        <w:jc w:val="center"/>
        <w:outlineLvl w:val="0"/>
        <w:rPr>
          <w:rFonts w:hint="eastAsia" w:ascii="宋体" w:hAnsi="宋体" w:eastAsia="宋体" w:cs="宋体"/>
          <w:b/>
          <w:color w:val="auto"/>
          <w:sz w:val="32"/>
          <w:szCs w:val="32"/>
        </w:rPr>
      </w:pPr>
    </w:p>
    <w:p w14:paraId="1031CE45">
      <w:pPr>
        <w:adjustRightInd w:val="0"/>
        <w:snapToGrid w:val="0"/>
        <w:spacing w:line="288" w:lineRule="auto"/>
        <w:jc w:val="center"/>
        <w:outlineLvl w:val="0"/>
        <w:rPr>
          <w:rFonts w:hint="eastAsia" w:ascii="宋体" w:hAnsi="宋体" w:eastAsia="宋体" w:cs="宋体"/>
          <w:b/>
          <w:color w:val="auto"/>
          <w:sz w:val="32"/>
          <w:szCs w:val="32"/>
        </w:rPr>
      </w:pPr>
    </w:p>
    <w:p w14:paraId="455C1316">
      <w:pPr>
        <w:adjustRightInd w:val="0"/>
        <w:snapToGrid w:val="0"/>
        <w:spacing w:line="288" w:lineRule="auto"/>
        <w:jc w:val="center"/>
        <w:outlineLvl w:val="0"/>
        <w:rPr>
          <w:rFonts w:hint="eastAsia" w:ascii="宋体" w:hAnsi="宋体" w:eastAsia="宋体" w:cs="宋体"/>
          <w:b/>
          <w:color w:val="auto"/>
          <w:sz w:val="32"/>
          <w:szCs w:val="32"/>
        </w:rPr>
      </w:pPr>
    </w:p>
    <w:p w14:paraId="3BA5FF2A">
      <w:pPr>
        <w:adjustRightInd w:val="0"/>
        <w:snapToGrid w:val="0"/>
        <w:spacing w:line="288" w:lineRule="auto"/>
        <w:jc w:val="center"/>
        <w:outlineLvl w:val="0"/>
        <w:rPr>
          <w:rFonts w:hint="eastAsia" w:ascii="宋体" w:hAnsi="宋体" w:eastAsia="宋体" w:cs="宋体"/>
          <w:b/>
          <w:color w:val="auto"/>
          <w:sz w:val="32"/>
          <w:szCs w:val="32"/>
        </w:rPr>
      </w:pPr>
    </w:p>
    <w:p w14:paraId="021876BF">
      <w:pPr>
        <w:adjustRightInd w:val="0"/>
        <w:snapToGrid w:val="0"/>
        <w:spacing w:line="288" w:lineRule="auto"/>
        <w:jc w:val="center"/>
        <w:outlineLvl w:val="0"/>
        <w:rPr>
          <w:rFonts w:hint="eastAsia" w:ascii="宋体" w:hAnsi="宋体" w:eastAsia="宋体" w:cs="宋体"/>
          <w:b/>
          <w:color w:val="auto"/>
          <w:sz w:val="32"/>
          <w:szCs w:val="32"/>
        </w:rPr>
      </w:pPr>
    </w:p>
    <w:p w14:paraId="3E1B33D6">
      <w:pPr>
        <w:adjustRightInd w:val="0"/>
        <w:snapToGrid w:val="0"/>
        <w:spacing w:line="288" w:lineRule="auto"/>
        <w:jc w:val="center"/>
        <w:outlineLvl w:val="0"/>
        <w:rPr>
          <w:rFonts w:hint="eastAsia" w:ascii="宋体" w:hAnsi="宋体" w:eastAsia="宋体" w:cs="宋体"/>
          <w:b/>
          <w:color w:val="auto"/>
          <w:sz w:val="32"/>
          <w:szCs w:val="32"/>
        </w:rPr>
      </w:pPr>
    </w:p>
    <w:p w14:paraId="6BF317C3">
      <w:pPr>
        <w:adjustRightInd w:val="0"/>
        <w:snapToGrid w:val="0"/>
        <w:spacing w:line="288" w:lineRule="auto"/>
        <w:jc w:val="center"/>
        <w:outlineLvl w:val="0"/>
        <w:rPr>
          <w:rFonts w:hint="eastAsia" w:ascii="宋体" w:hAnsi="宋体" w:eastAsia="宋体" w:cs="宋体"/>
          <w:b/>
          <w:color w:val="auto"/>
          <w:sz w:val="32"/>
          <w:szCs w:val="32"/>
        </w:rPr>
      </w:pPr>
    </w:p>
    <w:p w14:paraId="5649B923">
      <w:pPr>
        <w:adjustRightInd w:val="0"/>
        <w:snapToGrid w:val="0"/>
        <w:spacing w:line="288" w:lineRule="auto"/>
        <w:jc w:val="center"/>
        <w:outlineLvl w:val="0"/>
        <w:rPr>
          <w:rFonts w:hint="eastAsia" w:ascii="宋体" w:hAnsi="宋体" w:eastAsia="宋体" w:cs="宋体"/>
          <w:b/>
          <w:color w:val="auto"/>
          <w:sz w:val="32"/>
          <w:szCs w:val="32"/>
        </w:rPr>
      </w:pPr>
    </w:p>
    <w:p w14:paraId="10CC88A6">
      <w:pPr>
        <w:adjustRightInd w:val="0"/>
        <w:snapToGrid w:val="0"/>
        <w:spacing w:line="288" w:lineRule="auto"/>
        <w:jc w:val="center"/>
        <w:outlineLvl w:val="0"/>
        <w:rPr>
          <w:rFonts w:hint="eastAsia" w:ascii="宋体" w:hAnsi="宋体" w:eastAsia="宋体" w:cs="宋体"/>
          <w:b/>
          <w:bCs/>
          <w:color w:val="auto"/>
          <w:sz w:val="32"/>
          <w:szCs w:val="32"/>
        </w:rPr>
      </w:pPr>
      <w:r>
        <w:rPr>
          <w:rFonts w:hint="eastAsia" w:ascii="宋体" w:hAnsi="宋体" w:eastAsia="宋体" w:cs="宋体"/>
          <w:b/>
          <w:color w:val="auto"/>
          <w:sz w:val="32"/>
          <w:szCs w:val="32"/>
        </w:rPr>
        <w:t xml:space="preserve">第二章  </w:t>
      </w:r>
      <w:r>
        <w:rPr>
          <w:rFonts w:hint="eastAsia" w:ascii="宋体" w:hAnsi="宋体" w:eastAsia="宋体" w:cs="宋体"/>
          <w:b/>
          <w:bCs/>
          <w:color w:val="auto"/>
          <w:sz w:val="32"/>
          <w:szCs w:val="32"/>
        </w:rPr>
        <w:t>采购需求</w:t>
      </w:r>
    </w:p>
    <w:p w14:paraId="42628448">
      <w:pPr>
        <w:adjustRightInd w:val="0"/>
        <w:snapToGrid w:val="0"/>
        <w:spacing w:line="288" w:lineRule="auto"/>
        <w:rPr>
          <w:rFonts w:hint="eastAsia" w:ascii="宋体" w:hAnsi="宋体" w:eastAsia="宋体" w:cs="宋体"/>
          <w:b/>
          <w:color w:val="auto"/>
          <w:spacing w:val="-4"/>
          <w:szCs w:val="21"/>
          <w:lang w:val="en-US" w:eastAsia="zh-CN"/>
        </w:rPr>
      </w:pPr>
      <w:r>
        <w:rPr>
          <w:rFonts w:hint="eastAsia" w:ascii="宋体" w:hAnsi="宋体" w:eastAsia="宋体" w:cs="宋体"/>
          <w:b/>
          <w:color w:val="auto"/>
          <w:spacing w:val="-4"/>
          <w:szCs w:val="21"/>
          <w:lang w:val="en-US" w:eastAsia="zh-CN"/>
        </w:rPr>
        <w:t>一、项目概况</w:t>
      </w:r>
    </w:p>
    <w:p w14:paraId="1D9B3BC9">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1.1采购内容及要求是采购文件的一部分，包括所有条款的具体说明及技术要求，</w:t>
      </w:r>
      <w:r>
        <w:rPr>
          <w:rFonts w:hint="eastAsia" w:ascii="宋体" w:hAnsi="宋体" w:eastAsia="宋体" w:cs="宋体"/>
          <w:b w:val="0"/>
          <w:bCs w:val="0"/>
          <w:color w:val="auto"/>
          <w:kern w:val="0"/>
          <w:sz w:val="21"/>
          <w:szCs w:val="21"/>
          <w:highlight w:val="none"/>
          <w:lang w:eastAsia="zh-CN"/>
        </w:rPr>
        <w:t>供应商</w:t>
      </w:r>
      <w:r>
        <w:rPr>
          <w:rFonts w:hint="eastAsia" w:ascii="宋体" w:hAnsi="宋体" w:eastAsia="宋体" w:cs="宋体"/>
          <w:b w:val="0"/>
          <w:bCs w:val="0"/>
          <w:color w:val="auto"/>
          <w:kern w:val="0"/>
          <w:sz w:val="21"/>
          <w:szCs w:val="21"/>
          <w:highlight w:val="none"/>
        </w:rPr>
        <w:t>需在各自技术和商务占优势的基础上对本次采购的所有内容进行报价。</w:t>
      </w:r>
    </w:p>
    <w:p w14:paraId="46A86979">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1.2</w:t>
      </w:r>
      <w:r>
        <w:rPr>
          <w:rFonts w:hint="eastAsia" w:ascii="宋体" w:hAnsi="宋体" w:eastAsia="宋体" w:cs="宋体"/>
          <w:b w:val="0"/>
          <w:bCs w:val="0"/>
          <w:color w:val="auto"/>
          <w:kern w:val="0"/>
          <w:sz w:val="21"/>
          <w:szCs w:val="21"/>
          <w:highlight w:val="none"/>
          <w:lang w:eastAsia="zh-CN"/>
        </w:rPr>
        <w:t>供应商</w:t>
      </w:r>
      <w:r>
        <w:rPr>
          <w:rFonts w:hint="eastAsia" w:ascii="宋体" w:hAnsi="宋体" w:eastAsia="宋体" w:cs="宋体"/>
          <w:b w:val="0"/>
          <w:bCs w:val="0"/>
          <w:color w:val="auto"/>
          <w:kern w:val="0"/>
          <w:sz w:val="21"/>
          <w:szCs w:val="21"/>
          <w:highlight w:val="none"/>
        </w:rPr>
        <w:t>必须完成采购内容和合同规定义务。</w:t>
      </w:r>
    </w:p>
    <w:p w14:paraId="002B8FD4">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1.3本次采购的产品（服务）所涉及的产品标准、规范、验收标准、规范，应符合国家有关条例及规范。如有新的标准应采纳新标准；若同一产品同时有几个标准（国家标准、行业标准、企业标准等），则按最高层次的标准执行。</w:t>
      </w:r>
    </w:p>
    <w:p w14:paraId="6137C15F">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1.4</w:t>
      </w:r>
      <w:r>
        <w:rPr>
          <w:rFonts w:hint="eastAsia" w:ascii="宋体" w:hAnsi="宋体" w:eastAsia="宋体" w:cs="宋体"/>
          <w:b w:val="0"/>
          <w:bCs w:val="0"/>
          <w:color w:val="auto"/>
          <w:kern w:val="0"/>
          <w:sz w:val="21"/>
          <w:szCs w:val="21"/>
          <w:highlight w:val="none"/>
          <w:lang w:eastAsia="zh-CN"/>
        </w:rPr>
        <w:t>供应商</w:t>
      </w:r>
      <w:r>
        <w:rPr>
          <w:rFonts w:hint="eastAsia" w:ascii="宋体" w:hAnsi="宋体" w:eastAsia="宋体" w:cs="宋体"/>
          <w:b w:val="0"/>
          <w:bCs w:val="0"/>
          <w:color w:val="auto"/>
          <w:kern w:val="0"/>
          <w:sz w:val="21"/>
          <w:szCs w:val="21"/>
          <w:highlight w:val="none"/>
        </w:rPr>
        <w:t>需按</w:t>
      </w:r>
      <w:r>
        <w:rPr>
          <w:rFonts w:hint="eastAsia" w:ascii="宋体" w:hAnsi="宋体" w:eastAsia="宋体" w:cs="宋体"/>
          <w:b w:val="0"/>
          <w:bCs w:val="0"/>
          <w:color w:val="auto"/>
          <w:kern w:val="0"/>
          <w:sz w:val="21"/>
          <w:szCs w:val="21"/>
          <w:highlight w:val="none"/>
          <w:lang w:eastAsia="zh-CN"/>
        </w:rPr>
        <w:t>采购文件</w:t>
      </w:r>
      <w:r>
        <w:rPr>
          <w:rFonts w:hint="eastAsia" w:ascii="宋体" w:hAnsi="宋体" w:eastAsia="宋体" w:cs="宋体"/>
          <w:b w:val="0"/>
          <w:bCs w:val="0"/>
          <w:color w:val="auto"/>
          <w:kern w:val="0"/>
          <w:sz w:val="21"/>
          <w:szCs w:val="21"/>
          <w:highlight w:val="none"/>
        </w:rPr>
        <w:t>的要求完成所有工作。按要求提交所需的无论其是否被明细列在合同文件中的所有资料，提供的产品（服务）必须满足</w:t>
      </w:r>
      <w:r>
        <w:rPr>
          <w:rFonts w:hint="eastAsia" w:ascii="宋体" w:hAnsi="宋体" w:eastAsia="宋体" w:cs="宋体"/>
          <w:b w:val="0"/>
          <w:bCs w:val="0"/>
          <w:color w:val="auto"/>
          <w:kern w:val="0"/>
          <w:sz w:val="21"/>
          <w:szCs w:val="21"/>
          <w:highlight w:val="none"/>
          <w:lang w:eastAsia="zh-CN"/>
        </w:rPr>
        <w:t>采购文件</w:t>
      </w:r>
      <w:r>
        <w:rPr>
          <w:rFonts w:hint="eastAsia" w:ascii="宋体" w:hAnsi="宋体" w:eastAsia="宋体" w:cs="宋体"/>
          <w:b w:val="0"/>
          <w:bCs w:val="0"/>
          <w:color w:val="auto"/>
          <w:kern w:val="0"/>
          <w:sz w:val="21"/>
          <w:szCs w:val="21"/>
          <w:highlight w:val="none"/>
        </w:rPr>
        <w:t>中提出的相关技术要求。</w:t>
      </w:r>
    </w:p>
    <w:p w14:paraId="47F3549B">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rPr>
        <w:t>1.5</w:t>
      </w:r>
      <w:r>
        <w:rPr>
          <w:rFonts w:hint="eastAsia" w:ascii="宋体" w:hAnsi="宋体" w:eastAsia="宋体" w:cs="宋体"/>
          <w:b w:val="0"/>
          <w:bCs w:val="0"/>
          <w:color w:val="auto"/>
          <w:kern w:val="0"/>
          <w:sz w:val="21"/>
          <w:szCs w:val="21"/>
          <w:highlight w:val="none"/>
          <w:lang w:eastAsia="zh-CN"/>
        </w:rPr>
        <w:t>供应商</w:t>
      </w:r>
      <w:r>
        <w:rPr>
          <w:rFonts w:hint="eastAsia" w:ascii="宋体" w:hAnsi="宋体" w:eastAsia="宋体" w:cs="宋体"/>
          <w:b w:val="0"/>
          <w:bCs w:val="0"/>
          <w:color w:val="auto"/>
          <w:kern w:val="0"/>
          <w:sz w:val="21"/>
          <w:szCs w:val="21"/>
          <w:highlight w:val="none"/>
        </w:rPr>
        <w:t>提供的</w:t>
      </w:r>
      <w:r>
        <w:rPr>
          <w:rFonts w:hint="eastAsia" w:ascii="宋体" w:hAnsi="宋体" w:eastAsia="宋体" w:cs="宋体"/>
          <w:b w:val="0"/>
          <w:bCs w:val="0"/>
          <w:color w:val="auto"/>
          <w:kern w:val="0"/>
          <w:sz w:val="21"/>
          <w:szCs w:val="21"/>
          <w:highlight w:val="none"/>
          <w:lang w:val="en-US" w:eastAsia="zh-CN"/>
        </w:rPr>
        <w:t>产品</w:t>
      </w:r>
      <w:r>
        <w:rPr>
          <w:rFonts w:hint="eastAsia" w:ascii="宋体" w:hAnsi="宋体" w:eastAsia="宋体" w:cs="宋体"/>
          <w:b w:val="0"/>
          <w:bCs w:val="0"/>
          <w:color w:val="auto"/>
          <w:kern w:val="0"/>
          <w:sz w:val="21"/>
          <w:szCs w:val="21"/>
          <w:highlight w:val="none"/>
        </w:rPr>
        <w:t>应是无任何质量缺陷、技术成熟，符合国家现行规范/标准要求。</w:t>
      </w:r>
      <w:r>
        <w:rPr>
          <w:rFonts w:hint="eastAsia" w:ascii="宋体" w:hAnsi="宋体" w:eastAsia="宋体" w:cs="宋体"/>
          <w:b w:val="0"/>
          <w:bCs w:val="0"/>
          <w:color w:val="auto"/>
          <w:kern w:val="0"/>
          <w:sz w:val="21"/>
          <w:szCs w:val="21"/>
          <w:highlight w:val="none"/>
          <w:lang w:val="en-US" w:eastAsia="zh-CN"/>
        </w:rPr>
        <w:t>成交供应商在提交具体产品时，应提前与采购人核实其产品产地、品牌、质量是否满足需求；若无法满足采购人需求，应及时更换产品。若成交供应商提供的具体产品采购人已使用过相同产品（已使用过相同产品指产地、品牌、质量均与即将提供产品一致）发现其质量无法满足采购人需求，采购人有权要求成交供应商更换产品，直至满足采购人使用要求。发生采购人要求更换产品所带来的货物差价，更换费用、运输保管费等所有费用，采购人不再另行支付。</w:t>
      </w:r>
    </w:p>
    <w:p w14:paraId="443C886B">
      <w:pPr>
        <w:adjustRightInd w:val="0"/>
        <w:snapToGrid w:val="0"/>
        <w:spacing w:line="288" w:lineRule="auto"/>
        <w:rPr>
          <w:rFonts w:hint="eastAsia" w:ascii="宋体" w:hAnsi="宋体" w:eastAsia="宋体" w:cs="宋体"/>
          <w:b/>
          <w:color w:val="auto"/>
          <w:spacing w:val="-4"/>
          <w:szCs w:val="21"/>
          <w:lang w:val="en-US" w:eastAsia="zh-CN"/>
        </w:rPr>
      </w:pPr>
      <w:r>
        <w:rPr>
          <w:rFonts w:hint="eastAsia" w:ascii="宋体" w:hAnsi="宋体" w:eastAsia="宋体" w:cs="宋体"/>
          <w:b/>
          <w:color w:val="auto"/>
          <w:spacing w:val="-4"/>
          <w:szCs w:val="21"/>
          <w:lang w:val="en-US" w:eastAsia="zh-CN"/>
        </w:rPr>
        <w:t>二、采购内容及数量</w:t>
      </w:r>
    </w:p>
    <w:tbl>
      <w:tblPr>
        <w:tblStyle w:val="31"/>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3428"/>
        <w:gridCol w:w="2682"/>
        <w:gridCol w:w="894"/>
        <w:gridCol w:w="820"/>
      </w:tblGrid>
      <w:tr w14:paraId="6A76A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9" w:type="pct"/>
            <w:vAlign w:val="center"/>
          </w:tcPr>
          <w:p w14:paraId="0D5A646A">
            <w:pPr>
              <w:bidi w:val="0"/>
              <w:jc w:val="center"/>
              <w:rPr>
                <w:rFonts w:hint="eastAsia" w:ascii="宋体" w:hAnsi="宋体" w:eastAsia="宋体" w:cs="宋体"/>
                <w:sz w:val="21"/>
                <w:szCs w:val="21"/>
              </w:rPr>
            </w:pPr>
            <w:r>
              <w:rPr>
                <w:rFonts w:hint="eastAsia" w:ascii="宋体" w:hAnsi="宋体" w:eastAsia="宋体" w:cs="宋体"/>
                <w:sz w:val="21"/>
                <w:szCs w:val="21"/>
              </w:rPr>
              <w:t>序号</w:t>
            </w:r>
          </w:p>
        </w:tc>
        <w:tc>
          <w:tcPr>
            <w:tcW w:w="1967" w:type="pct"/>
            <w:vAlign w:val="center"/>
          </w:tcPr>
          <w:p w14:paraId="0516C87A">
            <w:pPr>
              <w:bidi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车辆名称</w:t>
            </w:r>
          </w:p>
        </w:tc>
        <w:tc>
          <w:tcPr>
            <w:tcW w:w="1539" w:type="pct"/>
            <w:vAlign w:val="center"/>
          </w:tcPr>
          <w:p w14:paraId="64163F26">
            <w:pPr>
              <w:bidi w:val="0"/>
              <w:jc w:val="center"/>
              <w:rPr>
                <w:rFonts w:hint="eastAsia" w:ascii="宋体" w:hAnsi="宋体" w:eastAsia="宋体" w:cs="宋体"/>
                <w:sz w:val="21"/>
                <w:szCs w:val="21"/>
              </w:rPr>
            </w:pPr>
            <w:r>
              <w:rPr>
                <w:rFonts w:hint="eastAsia" w:ascii="宋体" w:hAnsi="宋体" w:eastAsia="宋体" w:cs="宋体"/>
                <w:sz w:val="21"/>
                <w:szCs w:val="21"/>
              </w:rPr>
              <w:t>规格参数</w:t>
            </w:r>
          </w:p>
        </w:tc>
        <w:tc>
          <w:tcPr>
            <w:tcW w:w="513" w:type="pct"/>
            <w:vAlign w:val="center"/>
          </w:tcPr>
          <w:p w14:paraId="36C0EDB1">
            <w:pPr>
              <w:bidi w:val="0"/>
              <w:jc w:val="center"/>
              <w:rPr>
                <w:rFonts w:hint="eastAsia" w:ascii="宋体" w:hAnsi="宋体" w:eastAsia="宋体" w:cs="宋体"/>
                <w:sz w:val="21"/>
                <w:szCs w:val="21"/>
              </w:rPr>
            </w:pPr>
            <w:r>
              <w:rPr>
                <w:rFonts w:hint="eastAsia" w:ascii="宋体" w:hAnsi="宋体" w:eastAsia="宋体" w:cs="宋体"/>
                <w:sz w:val="21"/>
                <w:szCs w:val="21"/>
              </w:rPr>
              <w:t>单位</w:t>
            </w:r>
          </w:p>
        </w:tc>
        <w:tc>
          <w:tcPr>
            <w:tcW w:w="470" w:type="pct"/>
            <w:vAlign w:val="center"/>
          </w:tcPr>
          <w:p w14:paraId="20627D18">
            <w:pPr>
              <w:bidi w:val="0"/>
              <w:jc w:val="center"/>
              <w:rPr>
                <w:rFonts w:hint="eastAsia" w:ascii="宋体" w:hAnsi="宋体" w:eastAsia="宋体" w:cs="宋体"/>
                <w:sz w:val="21"/>
                <w:szCs w:val="21"/>
              </w:rPr>
            </w:pPr>
            <w:r>
              <w:rPr>
                <w:rFonts w:hint="eastAsia" w:ascii="宋体" w:hAnsi="宋体" w:eastAsia="宋体" w:cs="宋体"/>
                <w:sz w:val="21"/>
                <w:szCs w:val="21"/>
              </w:rPr>
              <w:t>数量</w:t>
            </w:r>
          </w:p>
        </w:tc>
      </w:tr>
      <w:tr w14:paraId="7478E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9" w:type="pct"/>
            <w:vAlign w:val="center"/>
          </w:tcPr>
          <w:p w14:paraId="38B338F8">
            <w:pPr>
              <w:bidi w:val="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1967" w:type="pct"/>
            <w:vAlign w:val="center"/>
          </w:tcPr>
          <w:p w14:paraId="30CE8C08">
            <w:pPr>
              <w:bidi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新能源真空吸粪车</w:t>
            </w:r>
          </w:p>
        </w:tc>
        <w:tc>
          <w:tcPr>
            <w:tcW w:w="1539" w:type="pct"/>
            <w:vAlign w:val="center"/>
          </w:tcPr>
          <w:p w14:paraId="638A8248">
            <w:pPr>
              <w:bidi w:val="0"/>
              <w:jc w:val="center"/>
              <w:rPr>
                <w:rFonts w:hint="eastAsia" w:ascii="宋体" w:hAnsi="宋体" w:eastAsia="宋体" w:cs="宋体"/>
                <w:sz w:val="21"/>
                <w:szCs w:val="21"/>
              </w:rPr>
            </w:pPr>
            <w:r>
              <w:rPr>
                <w:rFonts w:hint="eastAsia" w:ascii="宋体" w:hAnsi="宋体" w:eastAsia="宋体" w:cs="宋体"/>
                <w:sz w:val="21"/>
                <w:szCs w:val="21"/>
              </w:rPr>
              <w:t>详见参数要求</w:t>
            </w:r>
          </w:p>
        </w:tc>
        <w:tc>
          <w:tcPr>
            <w:tcW w:w="513" w:type="pct"/>
            <w:vAlign w:val="center"/>
          </w:tcPr>
          <w:p w14:paraId="18963B98">
            <w:pPr>
              <w:bidi w:val="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470" w:type="pct"/>
            <w:vAlign w:val="center"/>
          </w:tcPr>
          <w:p w14:paraId="01D106ED">
            <w:pPr>
              <w:bidi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辆</w:t>
            </w:r>
          </w:p>
        </w:tc>
      </w:tr>
      <w:tr w14:paraId="2C20C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9" w:type="pct"/>
            <w:vAlign w:val="center"/>
          </w:tcPr>
          <w:p w14:paraId="1244DE33">
            <w:pPr>
              <w:bidi w:val="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1967" w:type="pct"/>
            <w:vAlign w:val="center"/>
          </w:tcPr>
          <w:p w14:paraId="02263E0D">
            <w:pPr>
              <w:bidi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纯电动路面养护车</w:t>
            </w:r>
          </w:p>
        </w:tc>
        <w:tc>
          <w:tcPr>
            <w:tcW w:w="1539" w:type="pct"/>
            <w:vAlign w:val="center"/>
          </w:tcPr>
          <w:p w14:paraId="4E8FC2CC">
            <w:pPr>
              <w:bidi w:val="0"/>
              <w:jc w:val="center"/>
              <w:rPr>
                <w:rFonts w:hint="eastAsia" w:ascii="宋体" w:hAnsi="宋体" w:eastAsia="宋体" w:cs="宋体"/>
                <w:sz w:val="21"/>
                <w:szCs w:val="21"/>
              </w:rPr>
            </w:pPr>
            <w:r>
              <w:rPr>
                <w:rFonts w:hint="eastAsia" w:ascii="宋体" w:hAnsi="宋体" w:eastAsia="宋体" w:cs="宋体"/>
                <w:sz w:val="21"/>
                <w:szCs w:val="21"/>
              </w:rPr>
              <w:t>详见参数要求</w:t>
            </w:r>
          </w:p>
        </w:tc>
        <w:tc>
          <w:tcPr>
            <w:tcW w:w="513" w:type="pct"/>
            <w:vAlign w:val="center"/>
          </w:tcPr>
          <w:p w14:paraId="1671A708">
            <w:pPr>
              <w:bidi w:val="0"/>
              <w:jc w:val="center"/>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470" w:type="pct"/>
            <w:vAlign w:val="center"/>
          </w:tcPr>
          <w:p w14:paraId="31916328">
            <w:pPr>
              <w:bidi w:val="0"/>
              <w:jc w:val="center"/>
              <w:rPr>
                <w:rFonts w:hint="eastAsia" w:ascii="宋体" w:hAnsi="宋体" w:eastAsia="宋体" w:cs="宋体"/>
                <w:sz w:val="21"/>
                <w:szCs w:val="21"/>
              </w:rPr>
            </w:pPr>
            <w:r>
              <w:rPr>
                <w:rFonts w:hint="eastAsia" w:ascii="宋体" w:hAnsi="宋体" w:eastAsia="宋体" w:cs="宋体"/>
                <w:sz w:val="21"/>
                <w:szCs w:val="21"/>
                <w:lang w:eastAsia="zh-CN"/>
              </w:rPr>
              <w:t>辆</w:t>
            </w:r>
          </w:p>
        </w:tc>
      </w:tr>
      <w:tr w14:paraId="4AA2A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9" w:type="pct"/>
            <w:vAlign w:val="center"/>
          </w:tcPr>
          <w:p w14:paraId="46D9E2AB">
            <w:pPr>
              <w:bidi w:val="0"/>
              <w:jc w:val="center"/>
              <w:rPr>
                <w:rFonts w:hint="eastAsia" w:ascii="宋体" w:hAnsi="宋体" w:eastAsia="宋体" w:cs="宋体"/>
                <w:sz w:val="21"/>
                <w:szCs w:val="21"/>
              </w:rPr>
            </w:pPr>
            <w:r>
              <w:rPr>
                <w:rFonts w:hint="eastAsia" w:ascii="宋体" w:hAnsi="宋体" w:eastAsia="宋体" w:cs="宋体"/>
                <w:sz w:val="21"/>
                <w:szCs w:val="21"/>
              </w:rPr>
              <w:t>3</w:t>
            </w:r>
          </w:p>
        </w:tc>
        <w:tc>
          <w:tcPr>
            <w:tcW w:w="1967" w:type="pct"/>
            <w:vAlign w:val="center"/>
          </w:tcPr>
          <w:p w14:paraId="3511BBB8">
            <w:pPr>
              <w:bidi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纯电动自装卸式垃圾车</w:t>
            </w:r>
          </w:p>
        </w:tc>
        <w:tc>
          <w:tcPr>
            <w:tcW w:w="1539" w:type="pct"/>
            <w:vAlign w:val="center"/>
          </w:tcPr>
          <w:p w14:paraId="16846837">
            <w:pPr>
              <w:bidi w:val="0"/>
              <w:jc w:val="center"/>
              <w:rPr>
                <w:rFonts w:hint="eastAsia" w:ascii="宋体" w:hAnsi="宋体" w:eastAsia="宋体" w:cs="宋体"/>
                <w:sz w:val="21"/>
                <w:szCs w:val="21"/>
              </w:rPr>
            </w:pPr>
            <w:r>
              <w:rPr>
                <w:rFonts w:hint="eastAsia" w:ascii="宋体" w:hAnsi="宋体" w:eastAsia="宋体" w:cs="宋体"/>
                <w:sz w:val="21"/>
                <w:szCs w:val="21"/>
              </w:rPr>
              <w:t>详见参数要求</w:t>
            </w:r>
          </w:p>
        </w:tc>
        <w:tc>
          <w:tcPr>
            <w:tcW w:w="513" w:type="pct"/>
            <w:vAlign w:val="center"/>
          </w:tcPr>
          <w:p w14:paraId="25872310">
            <w:pPr>
              <w:bidi w:val="0"/>
              <w:jc w:val="center"/>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470" w:type="pct"/>
            <w:vAlign w:val="center"/>
          </w:tcPr>
          <w:p w14:paraId="3AE7F8D0">
            <w:pPr>
              <w:bidi w:val="0"/>
              <w:jc w:val="center"/>
              <w:rPr>
                <w:rFonts w:hint="eastAsia" w:ascii="宋体" w:hAnsi="宋体" w:eastAsia="宋体" w:cs="宋体"/>
                <w:sz w:val="21"/>
                <w:szCs w:val="21"/>
              </w:rPr>
            </w:pPr>
            <w:r>
              <w:rPr>
                <w:rFonts w:hint="eastAsia" w:ascii="宋体" w:hAnsi="宋体" w:eastAsia="宋体" w:cs="宋体"/>
                <w:sz w:val="21"/>
                <w:szCs w:val="21"/>
                <w:lang w:eastAsia="zh-CN"/>
              </w:rPr>
              <w:t>辆</w:t>
            </w:r>
          </w:p>
        </w:tc>
      </w:tr>
      <w:tr w14:paraId="2A9C5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9" w:type="pct"/>
            <w:vAlign w:val="center"/>
          </w:tcPr>
          <w:p w14:paraId="31FA96A8">
            <w:pPr>
              <w:bidi w:val="0"/>
              <w:jc w:val="center"/>
              <w:rPr>
                <w:rFonts w:hint="eastAsia" w:ascii="宋体" w:hAnsi="宋体" w:eastAsia="宋体" w:cs="宋体"/>
                <w:sz w:val="21"/>
                <w:szCs w:val="21"/>
              </w:rPr>
            </w:pPr>
            <w:r>
              <w:rPr>
                <w:rFonts w:hint="eastAsia" w:ascii="宋体" w:hAnsi="宋体" w:eastAsia="宋体" w:cs="宋体"/>
                <w:sz w:val="21"/>
                <w:szCs w:val="21"/>
              </w:rPr>
              <w:t>4</w:t>
            </w:r>
          </w:p>
        </w:tc>
        <w:tc>
          <w:tcPr>
            <w:tcW w:w="1967" w:type="pct"/>
            <w:vAlign w:val="center"/>
          </w:tcPr>
          <w:p w14:paraId="507CC8AD">
            <w:pPr>
              <w:bidi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侧翻车</w:t>
            </w:r>
          </w:p>
        </w:tc>
        <w:tc>
          <w:tcPr>
            <w:tcW w:w="1539" w:type="pct"/>
            <w:vAlign w:val="center"/>
          </w:tcPr>
          <w:p w14:paraId="37758060">
            <w:pPr>
              <w:bidi w:val="0"/>
              <w:jc w:val="center"/>
              <w:rPr>
                <w:rFonts w:hint="eastAsia" w:ascii="宋体" w:hAnsi="宋体" w:eastAsia="宋体" w:cs="宋体"/>
                <w:sz w:val="21"/>
                <w:szCs w:val="21"/>
              </w:rPr>
            </w:pPr>
            <w:r>
              <w:rPr>
                <w:rFonts w:hint="eastAsia" w:ascii="宋体" w:hAnsi="宋体" w:eastAsia="宋体" w:cs="宋体"/>
                <w:sz w:val="21"/>
                <w:szCs w:val="21"/>
              </w:rPr>
              <w:t>详见参数要求</w:t>
            </w:r>
          </w:p>
        </w:tc>
        <w:tc>
          <w:tcPr>
            <w:tcW w:w="513" w:type="pct"/>
            <w:vAlign w:val="center"/>
          </w:tcPr>
          <w:p w14:paraId="64A30A05">
            <w:pPr>
              <w:bidi w:val="0"/>
              <w:jc w:val="center"/>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470" w:type="pct"/>
            <w:vAlign w:val="center"/>
          </w:tcPr>
          <w:p w14:paraId="332E3F48">
            <w:pPr>
              <w:bidi w:val="0"/>
              <w:jc w:val="center"/>
              <w:rPr>
                <w:rFonts w:hint="eastAsia" w:ascii="宋体" w:hAnsi="宋体" w:eastAsia="宋体" w:cs="宋体"/>
                <w:sz w:val="21"/>
                <w:szCs w:val="21"/>
              </w:rPr>
            </w:pPr>
            <w:r>
              <w:rPr>
                <w:rFonts w:hint="eastAsia" w:ascii="宋体" w:hAnsi="宋体" w:eastAsia="宋体" w:cs="宋体"/>
                <w:sz w:val="21"/>
                <w:szCs w:val="21"/>
                <w:lang w:eastAsia="zh-CN"/>
              </w:rPr>
              <w:t>辆</w:t>
            </w:r>
          </w:p>
        </w:tc>
      </w:tr>
      <w:tr w14:paraId="0864D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509" w:type="pct"/>
            <w:vAlign w:val="center"/>
          </w:tcPr>
          <w:p w14:paraId="1B038AEE">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967" w:type="pct"/>
            <w:vAlign w:val="center"/>
          </w:tcPr>
          <w:p w14:paraId="3769F24E">
            <w:pPr>
              <w:bidi w:val="0"/>
              <w:jc w:val="center"/>
              <w:rPr>
                <w:rFonts w:hint="eastAsia"/>
                <w:lang w:eastAsia="zh-CN"/>
              </w:rPr>
            </w:pPr>
            <w:r>
              <w:rPr>
                <w:rFonts w:hint="eastAsia" w:ascii="宋体" w:hAnsi="宋体" w:eastAsia="宋体" w:cs="宋体"/>
                <w:sz w:val="21"/>
                <w:szCs w:val="21"/>
                <w:lang w:val="en-US" w:eastAsia="zh-CN"/>
              </w:rPr>
              <w:t>8吨</w:t>
            </w:r>
            <w:r>
              <w:rPr>
                <w:rFonts w:hint="eastAsia" w:ascii="宋体" w:hAnsi="宋体" w:eastAsia="宋体" w:cs="宋体"/>
                <w:sz w:val="21"/>
                <w:szCs w:val="21"/>
                <w:lang w:val="zh-CN" w:eastAsia="zh-CN"/>
              </w:rPr>
              <w:t>环保渣土自卸车</w:t>
            </w:r>
          </w:p>
        </w:tc>
        <w:tc>
          <w:tcPr>
            <w:tcW w:w="1539" w:type="pct"/>
            <w:vAlign w:val="center"/>
          </w:tcPr>
          <w:p w14:paraId="17F84A70">
            <w:pPr>
              <w:bidi w:val="0"/>
              <w:jc w:val="center"/>
              <w:rPr>
                <w:rFonts w:hint="eastAsia" w:ascii="宋体" w:hAnsi="宋体" w:eastAsia="宋体" w:cs="宋体"/>
                <w:sz w:val="21"/>
                <w:szCs w:val="21"/>
              </w:rPr>
            </w:pPr>
            <w:r>
              <w:rPr>
                <w:rFonts w:hint="eastAsia" w:ascii="宋体" w:hAnsi="宋体" w:eastAsia="宋体" w:cs="宋体"/>
                <w:sz w:val="21"/>
                <w:szCs w:val="21"/>
              </w:rPr>
              <w:t>详见参数要求</w:t>
            </w:r>
          </w:p>
        </w:tc>
        <w:tc>
          <w:tcPr>
            <w:tcW w:w="894" w:type="dxa"/>
            <w:vAlign w:val="center"/>
          </w:tcPr>
          <w:p w14:paraId="588537A8">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20" w:type="dxa"/>
            <w:vAlign w:val="center"/>
          </w:tcPr>
          <w:p w14:paraId="5508A6D4">
            <w:pPr>
              <w:bidi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辆</w:t>
            </w:r>
          </w:p>
        </w:tc>
      </w:tr>
    </w:tbl>
    <w:p w14:paraId="482BECD0">
      <w:pPr>
        <w:ind w:firstLine="422" w:firstLineChars="200"/>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参数要求</w:t>
      </w:r>
    </w:p>
    <w:p w14:paraId="4034BA84">
      <w:pPr>
        <w:rPr>
          <w:rFonts w:hint="default"/>
          <w:lang w:val="en-US" w:eastAsia="zh-CN"/>
        </w:rPr>
      </w:pPr>
      <w:r>
        <w:rPr>
          <w:rFonts w:hint="eastAsia" w:ascii="宋体" w:hAnsi="宋体" w:eastAsia="宋体" w:cs="宋体"/>
          <w:b/>
          <w:bCs/>
          <w:color w:val="auto"/>
          <w:kern w:val="2"/>
          <w:sz w:val="21"/>
          <w:szCs w:val="24"/>
          <w:highlight w:val="none"/>
          <w:lang w:val="en-US" w:eastAsia="zh-CN" w:bidi="ar-SA"/>
        </w:rPr>
        <w:t>1、新能源真空吸粪车</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2"/>
        <w:gridCol w:w="3774"/>
      </w:tblGrid>
      <w:tr w14:paraId="1FACA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2" w:type="dxa"/>
          </w:tcPr>
          <w:p w14:paraId="1CE1C8A7">
            <w:pPr>
              <w:spacing w:line="360" w:lineRule="auto"/>
              <w:jc w:val="center"/>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color w:val="000000"/>
                <w:kern w:val="0"/>
                <w:sz w:val="20"/>
                <w:szCs w:val="20"/>
              </w:rPr>
              <w:t>电池</w:t>
            </w:r>
            <w:r>
              <w:rPr>
                <w:rFonts w:hint="eastAsia" w:ascii="宋体" w:hAnsi="宋体" w:eastAsia="宋体" w:cs="宋体"/>
                <w:color w:val="000000"/>
                <w:kern w:val="0"/>
                <w:sz w:val="20"/>
                <w:szCs w:val="20"/>
                <w:lang w:eastAsia="zh-CN"/>
              </w:rPr>
              <w:t>类型</w:t>
            </w:r>
          </w:p>
        </w:tc>
        <w:tc>
          <w:tcPr>
            <w:tcW w:w="3774" w:type="dxa"/>
          </w:tcPr>
          <w:p w14:paraId="253BE097">
            <w:pPr>
              <w:spacing w:line="360" w:lineRule="auto"/>
              <w:jc w:val="center"/>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sz w:val="21"/>
                <w:szCs w:val="21"/>
              </w:rPr>
              <w:t>宁德时代/磷酸铁锂</w:t>
            </w:r>
          </w:p>
        </w:tc>
      </w:tr>
      <w:tr w14:paraId="402EE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2" w:type="dxa"/>
          </w:tcPr>
          <w:p w14:paraId="5A0242D2">
            <w:pPr>
              <w:spacing w:line="360" w:lineRule="auto"/>
              <w:jc w:val="center"/>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sz w:val="21"/>
                <w:szCs w:val="21"/>
              </w:rPr>
              <w:t>电池系统能量密度</w:t>
            </w:r>
          </w:p>
        </w:tc>
        <w:tc>
          <w:tcPr>
            <w:tcW w:w="3774" w:type="dxa"/>
          </w:tcPr>
          <w:p w14:paraId="10B1D60E">
            <w:pPr>
              <w:spacing w:line="360" w:lineRule="auto"/>
              <w:jc w:val="center"/>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rPr>
              <w:t>146w.h/kg</w:t>
            </w:r>
          </w:p>
        </w:tc>
      </w:tr>
      <w:tr w14:paraId="38C31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2" w:type="dxa"/>
            <w:vAlign w:val="top"/>
          </w:tcPr>
          <w:p w14:paraId="73BE0E9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电池总电量</w:t>
            </w:r>
          </w:p>
        </w:tc>
        <w:tc>
          <w:tcPr>
            <w:tcW w:w="3774" w:type="dxa"/>
            <w:vAlign w:val="top"/>
          </w:tcPr>
          <w:p w14:paraId="6046B430">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55Kwh</w:t>
            </w:r>
          </w:p>
        </w:tc>
      </w:tr>
      <w:tr w14:paraId="4BF10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2" w:type="dxa"/>
            <w:vAlign w:val="top"/>
          </w:tcPr>
          <w:p w14:paraId="1AB4BCC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电池额定总电压</w:t>
            </w:r>
          </w:p>
        </w:tc>
        <w:tc>
          <w:tcPr>
            <w:tcW w:w="3774" w:type="dxa"/>
            <w:vAlign w:val="top"/>
          </w:tcPr>
          <w:p w14:paraId="7E018484">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32</w:t>
            </w:r>
            <w:r>
              <w:rPr>
                <w:rFonts w:hint="eastAsia" w:ascii="宋体" w:hAnsi="宋体" w:eastAsia="宋体" w:cs="宋体"/>
                <w:sz w:val="21"/>
                <w:szCs w:val="21"/>
                <w:lang w:val="en-US" w:eastAsia="zh-CN"/>
              </w:rPr>
              <w:t>0</w:t>
            </w:r>
            <w:r>
              <w:rPr>
                <w:rFonts w:hint="eastAsia" w:ascii="宋体" w:hAnsi="宋体" w:eastAsia="宋体" w:cs="宋体"/>
                <w:sz w:val="21"/>
                <w:szCs w:val="21"/>
              </w:rPr>
              <w:t>V</w:t>
            </w:r>
          </w:p>
        </w:tc>
      </w:tr>
      <w:tr w14:paraId="3D741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2" w:type="dxa"/>
          </w:tcPr>
          <w:p w14:paraId="05564147">
            <w:pPr>
              <w:spacing w:line="360" w:lineRule="auto"/>
              <w:jc w:val="center"/>
              <w:rPr>
                <w:rFonts w:hint="eastAsia" w:ascii="宋体" w:hAnsi="宋体" w:eastAsia="宋体" w:cs="宋体"/>
                <w:b/>
                <w:bCs w:val="0"/>
                <w:color w:val="auto"/>
                <w:sz w:val="21"/>
                <w:szCs w:val="21"/>
                <w:highlight w:val="none"/>
                <w:vertAlign w:val="baseline"/>
                <w:lang w:val="en-US" w:eastAsia="zh-CN"/>
              </w:rPr>
            </w:pPr>
            <w:r>
              <w:rPr>
                <w:rFonts w:hint="eastAsia" w:ascii="仿宋" w:hAnsi="仿宋" w:eastAsia="仿宋" w:cs="仿宋"/>
                <w:sz w:val="24"/>
              </w:rPr>
              <w:t>★</w:t>
            </w:r>
            <w:r>
              <w:rPr>
                <w:rFonts w:hint="eastAsia" w:ascii="宋体" w:hAnsi="宋体" w:eastAsia="宋体" w:cs="宋体"/>
                <w:sz w:val="21"/>
                <w:szCs w:val="21"/>
              </w:rPr>
              <w:t>电机额定功率/扭矩</w:t>
            </w:r>
          </w:p>
        </w:tc>
        <w:tc>
          <w:tcPr>
            <w:tcW w:w="3774" w:type="dxa"/>
          </w:tcPr>
          <w:p w14:paraId="7F473046">
            <w:pPr>
              <w:spacing w:line="360" w:lineRule="auto"/>
              <w:jc w:val="center"/>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rPr>
              <w:t>42kw/90N.m</w:t>
            </w:r>
          </w:p>
        </w:tc>
      </w:tr>
      <w:tr w14:paraId="64100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2" w:type="dxa"/>
            <w:vAlign w:val="top"/>
          </w:tcPr>
          <w:p w14:paraId="553A675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电机峰值功率/扭矩</w:t>
            </w:r>
          </w:p>
        </w:tc>
        <w:tc>
          <w:tcPr>
            <w:tcW w:w="3774" w:type="dxa"/>
            <w:vAlign w:val="top"/>
          </w:tcPr>
          <w:p w14:paraId="4301D0B3">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100kw/230N.m</w:t>
            </w:r>
          </w:p>
        </w:tc>
      </w:tr>
      <w:tr w14:paraId="5C1D3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2" w:type="dxa"/>
          </w:tcPr>
          <w:p w14:paraId="39493603">
            <w:pPr>
              <w:spacing w:line="360" w:lineRule="auto"/>
              <w:jc w:val="center"/>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sz w:val="21"/>
                <w:szCs w:val="21"/>
              </w:rPr>
              <w:t>驾驶室配置</w:t>
            </w:r>
          </w:p>
        </w:tc>
        <w:tc>
          <w:tcPr>
            <w:tcW w:w="3774" w:type="dxa"/>
          </w:tcPr>
          <w:p w14:paraId="50A67F9A">
            <w:pPr>
              <w:spacing w:line="360" w:lineRule="auto"/>
              <w:jc w:val="center"/>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sz w:val="21"/>
                <w:szCs w:val="21"/>
              </w:rPr>
              <w:t>冷暖空调，中控锁，全液晶显示屏</w:t>
            </w:r>
          </w:p>
        </w:tc>
      </w:tr>
      <w:tr w14:paraId="1A7B3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2" w:type="dxa"/>
            <w:vAlign w:val="top"/>
          </w:tcPr>
          <w:p w14:paraId="3E38650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轴距</w:t>
            </w:r>
          </w:p>
        </w:tc>
        <w:tc>
          <w:tcPr>
            <w:tcW w:w="3774" w:type="dxa"/>
            <w:vAlign w:val="top"/>
          </w:tcPr>
          <w:p w14:paraId="58F0BB4E">
            <w:pPr>
              <w:spacing w:line="360" w:lineRule="auto"/>
              <w:jc w:val="center"/>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2800mm</w:t>
            </w:r>
          </w:p>
        </w:tc>
      </w:tr>
      <w:tr w14:paraId="169C8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2" w:type="dxa"/>
            <w:shd w:val="clear" w:color="auto" w:fill="auto"/>
            <w:vAlign w:val="top"/>
          </w:tcPr>
          <w:p w14:paraId="4D12979A">
            <w:pPr>
              <w:spacing w:line="360" w:lineRule="auto"/>
              <w:jc w:val="center"/>
              <w:rPr>
                <w:rFonts w:hint="eastAsia" w:ascii="宋体" w:hAnsi="宋体" w:cs="宋体" w:eastAsiaTheme="minorEastAsia"/>
                <w:kern w:val="2"/>
                <w:sz w:val="21"/>
                <w:szCs w:val="21"/>
                <w:lang w:val="en-US" w:eastAsia="zh-CN" w:bidi="ar-SA"/>
              </w:rPr>
            </w:pPr>
            <w:r>
              <w:rPr>
                <w:rFonts w:hint="eastAsia" w:ascii="仿宋" w:hAnsi="仿宋" w:eastAsia="仿宋" w:cs="仿宋"/>
                <w:sz w:val="24"/>
              </w:rPr>
              <w:t>★</w:t>
            </w:r>
            <w:r>
              <w:rPr>
                <w:rFonts w:hint="eastAsia" w:ascii="宋体" w:hAnsi="宋体" w:eastAsia="宋体" w:cs="宋体"/>
                <w:sz w:val="21"/>
                <w:szCs w:val="21"/>
                <w:lang w:eastAsia="zh-CN"/>
              </w:rPr>
              <w:t>额定载质量</w:t>
            </w:r>
          </w:p>
        </w:tc>
        <w:tc>
          <w:tcPr>
            <w:tcW w:w="3774" w:type="dxa"/>
            <w:shd w:val="clear" w:color="auto" w:fill="auto"/>
            <w:vAlign w:val="top"/>
          </w:tcPr>
          <w:p w14:paraId="3B1E7636">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eastAsia="宋体" w:cs="宋体"/>
                <w:sz w:val="21"/>
                <w:szCs w:val="21"/>
                <w:lang w:eastAsia="zh-CN"/>
              </w:rPr>
              <w:t>≥</w:t>
            </w:r>
            <w:r>
              <w:rPr>
                <w:rFonts w:hint="eastAsia" w:ascii="宋体" w:hAnsi="宋体" w:cs="宋体"/>
                <w:szCs w:val="21"/>
              </w:rPr>
              <w:t>1500mm</w:t>
            </w:r>
          </w:p>
        </w:tc>
      </w:tr>
      <w:tr w14:paraId="5B5ED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2" w:type="dxa"/>
            <w:shd w:val="clear" w:color="auto" w:fill="auto"/>
            <w:vAlign w:val="top"/>
          </w:tcPr>
          <w:p w14:paraId="10B966A0">
            <w:pPr>
              <w:spacing w:line="360" w:lineRule="auto"/>
              <w:jc w:val="center"/>
              <w:rPr>
                <w:rFonts w:hint="eastAsia" w:ascii="宋体" w:hAnsi="宋体" w:cs="宋体" w:eastAsiaTheme="minorEastAsia"/>
                <w:kern w:val="2"/>
                <w:sz w:val="21"/>
                <w:szCs w:val="21"/>
                <w:lang w:val="en-US" w:eastAsia="zh-CN" w:bidi="ar-SA"/>
              </w:rPr>
            </w:pPr>
            <w:r>
              <w:rPr>
                <w:rFonts w:hint="eastAsia" w:ascii="仿宋" w:hAnsi="仿宋" w:eastAsia="仿宋" w:cs="仿宋"/>
                <w:sz w:val="24"/>
              </w:rPr>
              <w:t>★</w:t>
            </w:r>
            <w:r>
              <w:rPr>
                <w:rFonts w:hint="eastAsia" w:ascii="宋体" w:hAnsi="宋体" w:eastAsia="宋体" w:cs="宋体"/>
                <w:sz w:val="21"/>
                <w:szCs w:val="21"/>
                <w:lang w:eastAsia="zh-CN"/>
              </w:rPr>
              <w:t>整备质量</w:t>
            </w:r>
          </w:p>
        </w:tc>
        <w:tc>
          <w:tcPr>
            <w:tcW w:w="3774" w:type="dxa"/>
            <w:shd w:val="clear" w:color="auto" w:fill="auto"/>
            <w:vAlign w:val="top"/>
          </w:tcPr>
          <w:p w14:paraId="14D4F229">
            <w:pPr>
              <w:spacing w:line="360" w:lineRule="auto"/>
              <w:jc w:val="center"/>
              <w:rPr>
                <w:rFonts w:hint="eastAsia" w:ascii="宋体" w:hAnsi="宋体" w:cs="宋体" w:eastAsiaTheme="minorEastAsia"/>
                <w:kern w:val="2"/>
                <w:sz w:val="21"/>
                <w:szCs w:val="21"/>
                <w:lang w:val="en-US" w:eastAsia="zh-CN" w:bidi="ar-SA"/>
              </w:rPr>
            </w:pPr>
            <w:r>
              <w:rPr>
                <w:rFonts w:hint="eastAsia" w:ascii="宋体" w:hAnsi="宋体" w:eastAsia="宋体" w:cs="宋体"/>
                <w:sz w:val="21"/>
                <w:szCs w:val="21"/>
                <w:lang w:eastAsia="zh-CN"/>
              </w:rPr>
              <w:t>≥</w:t>
            </w:r>
            <w:r>
              <w:rPr>
                <w:rFonts w:hint="eastAsia" w:ascii="宋体" w:hAnsi="宋体" w:cs="宋体"/>
                <w:szCs w:val="21"/>
              </w:rPr>
              <w:t>2800mm</w:t>
            </w:r>
          </w:p>
        </w:tc>
      </w:tr>
      <w:tr w14:paraId="64117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052" w:type="dxa"/>
            <w:vAlign w:val="top"/>
          </w:tcPr>
          <w:p w14:paraId="6874EDD5">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罐体形状</w:t>
            </w:r>
          </w:p>
        </w:tc>
        <w:tc>
          <w:tcPr>
            <w:tcW w:w="3774" w:type="dxa"/>
            <w:vAlign w:val="top"/>
          </w:tcPr>
          <w:p w14:paraId="1A2C49F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椭圆</w:t>
            </w:r>
          </w:p>
        </w:tc>
      </w:tr>
      <w:tr w14:paraId="6380E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2" w:type="dxa"/>
            <w:vAlign w:val="top"/>
          </w:tcPr>
          <w:p w14:paraId="198EEB7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罐体及封头材料厚度</w:t>
            </w:r>
          </w:p>
        </w:tc>
        <w:tc>
          <w:tcPr>
            <w:tcW w:w="3774" w:type="dxa"/>
            <w:vAlign w:val="top"/>
          </w:tcPr>
          <w:p w14:paraId="296BAC58">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5mm</w:t>
            </w:r>
            <w:r>
              <w:rPr>
                <w:rFonts w:hint="eastAsia" w:ascii="宋体" w:hAnsi="宋体" w:eastAsia="宋体" w:cs="宋体"/>
                <w:sz w:val="21"/>
                <w:szCs w:val="21"/>
                <w:lang w:val="en-US" w:eastAsia="zh-CN"/>
              </w:rPr>
              <w:t>/</w:t>
            </w:r>
            <w:r>
              <w:rPr>
                <w:rFonts w:hint="eastAsia" w:ascii="宋体" w:hAnsi="宋体" w:eastAsia="宋体" w:cs="宋体"/>
                <w:sz w:val="21"/>
                <w:szCs w:val="21"/>
              </w:rPr>
              <w:t>6mm(武钢优质碳钢板材)</w:t>
            </w:r>
          </w:p>
        </w:tc>
      </w:tr>
      <w:tr w14:paraId="2E01A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2" w:type="dxa"/>
            <w:vAlign w:val="top"/>
          </w:tcPr>
          <w:p w14:paraId="018A57C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罐体设计压力</w:t>
            </w:r>
          </w:p>
        </w:tc>
        <w:tc>
          <w:tcPr>
            <w:tcW w:w="3774" w:type="dxa"/>
            <w:vAlign w:val="top"/>
          </w:tcPr>
          <w:p w14:paraId="0F780A0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全真空</w:t>
            </w:r>
          </w:p>
        </w:tc>
      </w:tr>
      <w:tr w14:paraId="1525E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2" w:type="dxa"/>
            <w:vAlign w:val="top"/>
          </w:tcPr>
          <w:p w14:paraId="27E0176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抽吸深度</w:t>
            </w:r>
          </w:p>
        </w:tc>
        <w:tc>
          <w:tcPr>
            <w:tcW w:w="3774" w:type="dxa"/>
            <w:vAlign w:val="top"/>
          </w:tcPr>
          <w:p w14:paraId="5337C749">
            <w:pPr>
              <w:spacing w:line="360" w:lineRule="auto"/>
              <w:jc w:val="center"/>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7m</w:t>
            </w:r>
          </w:p>
        </w:tc>
      </w:tr>
      <w:tr w14:paraId="7B513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2" w:type="dxa"/>
            <w:vAlign w:val="top"/>
          </w:tcPr>
          <w:p w14:paraId="35D37C8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转速</w:t>
            </w:r>
          </w:p>
        </w:tc>
        <w:tc>
          <w:tcPr>
            <w:tcW w:w="3774" w:type="dxa"/>
            <w:vAlign w:val="top"/>
          </w:tcPr>
          <w:p w14:paraId="13B97483">
            <w:pPr>
              <w:spacing w:line="360" w:lineRule="auto"/>
              <w:jc w:val="center"/>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970r/min</w:t>
            </w:r>
          </w:p>
        </w:tc>
      </w:tr>
      <w:tr w14:paraId="4214E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2" w:type="dxa"/>
            <w:vAlign w:val="top"/>
          </w:tcPr>
          <w:p w14:paraId="337DC28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满罐排尽时间</w:t>
            </w:r>
          </w:p>
        </w:tc>
        <w:tc>
          <w:tcPr>
            <w:tcW w:w="3774" w:type="dxa"/>
            <w:vAlign w:val="top"/>
          </w:tcPr>
          <w:p w14:paraId="21EBCD02">
            <w:pPr>
              <w:spacing w:line="360" w:lineRule="auto"/>
              <w:jc w:val="center"/>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4min</w:t>
            </w:r>
          </w:p>
        </w:tc>
      </w:tr>
      <w:tr w14:paraId="4A0B2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2" w:type="dxa"/>
            <w:vAlign w:val="top"/>
          </w:tcPr>
          <w:p w14:paraId="30CF893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罐体侧面加装清洁水箱</w:t>
            </w:r>
          </w:p>
        </w:tc>
        <w:tc>
          <w:tcPr>
            <w:tcW w:w="3774" w:type="dxa"/>
            <w:vAlign w:val="top"/>
          </w:tcPr>
          <w:p w14:paraId="547A9B28">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便于环卫工人洗手、清洗工具</w:t>
            </w:r>
          </w:p>
        </w:tc>
      </w:tr>
      <w:tr w14:paraId="24E7C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2" w:type="dxa"/>
          </w:tcPr>
          <w:p w14:paraId="5C92BB0B">
            <w:pPr>
              <w:spacing w:line="360" w:lineRule="auto"/>
              <w:jc w:val="center"/>
              <w:rPr>
                <w:rFonts w:hint="eastAsia" w:ascii="宋体" w:hAnsi="宋体" w:eastAsia="宋体" w:cs="宋体"/>
                <w:b/>
                <w:bCs w:val="0"/>
                <w:color w:val="auto"/>
                <w:sz w:val="21"/>
                <w:szCs w:val="21"/>
                <w:highlight w:val="none"/>
                <w:vertAlign w:val="baseline"/>
                <w:lang w:val="en-US" w:eastAsia="zh-CN"/>
              </w:rPr>
            </w:pPr>
            <w:r>
              <w:rPr>
                <w:rFonts w:hint="eastAsia" w:ascii="仿宋" w:hAnsi="仿宋" w:eastAsia="仿宋" w:cs="仿宋"/>
                <w:sz w:val="24"/>
              </w:rPr>
              <w:t>★</w:t>
            </w:r>
            <w:r>
              <w:rPr>
                <w:rFonts w:hint="eastAsia" w:ascii="宋体" w:hAnsi="宋体" w:eastAsia="宋体" w:cs="宋体"/>
                <w:sz w:val="21"/>
                <w:szCs w:val="21"/>
              </w:rPr>
              <w:t>罐体容积</w:t>
            </w:r>
          </w:p>
        </w:tc>
        <w:tc>
          <w:tcPr>
            <w:tcW w:w="3774" w:type="dxa"/>
          </w:tcPr>
          <w:p w14:paraId="1C5B8221">
            <w:pPr>
              <w:spacing w:line="360" w:lineRule="auto"/>
              <w:jc w:val="center"/>
              <w:rPr>
                <w:rFonts w:hint="default" w:ascii="宋体" w:hAnsi="宋体" w:eastAsia="宋体" w:cs="宋体"/>
                <w:b/>
                <w:bCs w:val="0"/>
                <w:color w:val="auto"/>
                <w:sz w:val="21"/>
                <w:szCs w:val="21"/>
                <w:highlight w:val="none"/>
                <w:vertAlign w:val="baseline"/>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2m³</w:t>
            </w:r>
          </w:p>
        </w:tc>
      </w:tr>
      <w:tr w14:paraId="66F9C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2" w:type="dxa"/>
          </w:tcPr>
          <w:p w14:paraId="3EA69A75">
            <w:pPr>
              <w:spacing w:line="360" w:lineRule="auto"/>
              <w:jc w:val="center"/>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sz w:val="21"/>
                <w:szCs w:val="21"/>
              </w:rPr>
              <w:t>罐体材质</w:t>
            </w:r>
          </w:p>
        </w:tc>
        <w:tc>
          <w:tcPr>
            <w:tcW w:w="3774" w:type="dxa"/>
          </w:tcPr>
          <w:p w14:paraId="023854F0">
            <w:pPr>
              <w:spacing w:line="360" w:lineRule="auto"/>
              <w:jc w:val="center"/>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sz w:val="21"/>
                <w:szCs w:val="21"/>
                <w:lang w:val="en-US" w:eastAsia="zh-CN"/>
              </w:rPr>
              <w:t>Q</w:t>
            </w:r>
            <w:r>
              <w:rPr>
                <w:rFonts w:hint="eastAsia" w:ascii="宋体" w:hAnsi="宋体" w:eastAsia="宋体" w:cs="宋体"/>
                <w:sz w:val="21"/>
                <w:szCs w:val="21"/>
              </w:rPr>
              <w:t>235A(武钢优质碳钢板材)</w:t>
            </w:r>
          </w:p>
        </w:tc>
      </w:tr>
      <w:tr w14:paraId="2E468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2" w:type="dxa"/>
          </w:tcPr>
          <w:p w14:paraId="18D4B51E">
            <w:pPr>
              <w:spacing w:line="360" w:lineRule="auto"/>
              <w:jc w:val="center"/>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sz w:val="21"/>
                <w:szCs w:val="21"/>
              </w:rPr>
              <w:t>防腐处理</w:t>
            </w:r>
          </w:p>
        </w:tc>
        <w:tc>
          <w:tcPr>
            <w:tcW w:w="3774" w:type="dxa"/>
          </w:tcPr>
          <w:p w14:paraId="3D0B455D">
            <w:pPr>
              <w:spacing w:line="360" w:lineRule="auto"/>
              <w:jc w:val="center"/>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sz w:val="21"/>
                <w:szCs w:val="21"/>
              </w:rPr>
              <w:t>酸洗磷化并喷涂高分子防腐底漆</w:t>
            </w:r>
          </w:p>
        </w:tc>
      </w:tr>
      <w:tr w14:paraId="04FB8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2" w:type="dxa"/>
          </w:tcPr>
          <w:p w14:paraId="4DE909F0">
            <w:pPr>
              <w:spacing w:line="360" w:lineRule="auto"/>
              <w:jc w:val="center"/>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sz w:val="21"/>
                <w:szCs w:val="21"/>
              </w:rPr>
              <w:t>真空泵型式</w:t>
            </w:r>
          </w:p>
        </w:tc>
        <w:tc>
          <w:tcPr>
            <w:tcW w:w="3774" w:type="dxa"/>
          </w:tcPr>
          <w:p w14:paraId="2BC118FC">
            <w:pPr>
              <w:spacing w:line="360" w:lineRule="auto"/>
              <w:jc w:val="center"/>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sz w:val="21"/>
                <w:szCs w:val="21"/>
              </w:rPr>
              <w:t>油泵</w:t>
            </w:r>
          </w:p>
        </w:tc>
      </w:tr>
      <w:tr w14:paraId="65309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2" w:type="dxa"/>
          </w:tcPr>
          <w:p w14:paraId="445A277B">
            <w:pPr>
              <w:spacing w:line="360" w:lineRule="auto"/>
              <w:jc w:val="center"/>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仿宋"/>
                <w:sz w:val="24"/>
                <w:szCs w:val="24"/>
                <w:highlight w:val="none"/>
                <w:lang w:eastAsia="zh-CN" w:bidi="ar"/>
              </w:rPr>
              <w:t>★</w:t>
            </w:r>
            <w:r>
              <w:rPr>
                <w:rFonts w:hint="eastAsia" w:ascii="宋体" w:hAnsi="宋体" w:eastAsia="宋体" w:cs="宋体"/>
                <w:sz w:val="21"/>
                <w:szCs w:val="21"/>
              </w:rPr>
              <w:t>极限压力</w:t>
            </w:r>
          </w:p>
        </w:tc>
        <w:tc>
          <w:tcPr>
            <w:tcW w:w="3774" w:type="dxa"/>
          </w:tcPr>
          <w:p w14:paraId="19140CF5">
            <w:pPr>
              <w:spacing w:line="360" w:lineRule="auto"/>
              <w:jc w:val="center"/>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rPr>
              <w:t>-0.093mpa</w:t>
            </w:r>
          </w:p>
        </w:tc>
      </w:tr>
      <w:tr w14:paraId="03052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2" w:type="dxa"/>
          </w:tcPr>
          <w:p w14:paraId="37808136">
            <w:pPr>
              <w:spacing w:line="360" w:lineRule="auto"/>
              <w:jc w:val="center"/>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sz w:val="21"/>
                <w:szCs w:val="21"/>
              </w:rPr>
              <w:t>抽满罐时间</w:t>
            </w:r>
          </w:p>
        </w:tc>
        <w:tc>
          <w:tcPr>
            <w:tcW w:w="3774" w:type="dxa"/>
          </w:tcPr>
          <w:p w14:paraId="26DDA3E9">
            <w:pPr>
              <w:spacing w:line="360" w:lineRule="auto"/>
              <w:jc w:val="center"/>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rPr>
              <w:t>5min</w:t>
            </w:r>
          </w:p>
        </w:tc>
      </w:tr>
      <w:tr w14:paraId="07679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2" w:type="dxa"/>
          </w:tcPr>
          <w:p w14:paraId="13886F09">
            <w:pPr>
              <w:spacing w:line="360" w:lineRule="auto"/>
              <w:jc w:val="center"/>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sz w:val="21"/>
                <w:szCs w:val="21"/>
              </w:rPr>
              <w:t>防溢罐保护装置</w:t>
            </w:r>
          </w:p>
        </w:tc>
        <w:tc>
          <w:tcPr>
            <w:tcW w:w="3774" w:type="dxa"/>
          </w:tcPr>
          <w:p w14:paraId="772A3056">
            <w:pPr>
              <w:spacing w:line="360" w:lineRule="auto"/>
              <w:jc w:val="center"/>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sz w:val="21"/>
                <w:szCs w:val="21"/>
              </w:rPr>
              <w:t>圆柱体玻璃亮管及浮力封闭器装置</w:t>
            </w:r>
          </w:p>
        </w:tc>
      </w:tr>
      <w:tr w14:paraId="327BE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2" w:type="dxa"/>
          </w:tcPr>
          <w:p w14:paraId="5A0A75FB">
            <w:pPr>
              <w:spacing w:line="360" w:lineRule="auto"/>
              <w:jc w:val="center"/>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sz w:val="21"/>
                <w:szCs w:val="21"/>
              </w:rPr>
              <w:t>吸粪功能</w:t>
            </w:r>
          </w:p>
        </w:tc>
        <w:tc>
          <w:tcPr>
            <w:tcW w:w="3774" w:type="dxa"/>
          </w:tcPr>
          <w:p w14:paraId="70E79956">
            <w:pPr>
              <w:spacing w:line="360" w:lineRule="auto"/>
              <w:jc w:val="center"/>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sz w:val="21"/>
                <w:szCs w:val="21"/>
              </w:rPr>
              <w:t>泵抽、泵排、自排</w:t>
            </w:r>
          </w:p>
        </w:tc>
      </w:tr>
      <w:tr w14:paraId="1DDF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2" w:type="dxa"/>
          </w:tcPr>
          <w:p w14:paraId="30DC696B">
            <w:pPr>
              <w:spacing w:line="360" w:lineRule="auto"/>
              <w:jc w:val="center"/>
              <w:rPr>
                <w:rFonts w:hint="eastAsia" w:ascii="宋体" w:hAnsi="宋体" w:eastAsia="宋体" w:cs="宋体"/>
                <w:sz w:val="21"/>
                <w:szCs w:val="21"/>
                <w:lang w:eastAsia="zh-CN"/>
              </w:rPr>
            </w:pPr>
            <w:r>
              <w:rPr>
                <w:rFonts w:hint="eastAsia" w:ascii="仿宋" w:hAnsi="仿宋" w:eastAsia="仿宋" w:cs="仿宋"/>
                <w:sz w:val="24"/>
              </w:rPr>
              <w:t>★</w:t>
            </w:r>
            <w:r>
              <w:rPr>
                <w:rFonts w:hint="eastAsia" w:ascii="宋体" w:hAnsi="宋体" w:eastAsia="宋体" w:cs="宋体"/>
                <w:sz w:val="21"/>
                <w:szCs w:val="21"/>
                <w:lang w:eastAsia="zh-CN"/>
              </w:rPr>
              <w:t>后防护装置离地高度（</w:t>
            </w:r>
            <w:r>
              <w:rPr>
                <w:rFonts w:hint="eastAsia" w:ascii="宋体" w:hAnsi="宋体" w:eastAsia="宋体" w:cs="宋体"/>
                <w:sz w:val="21"/>
                <w:szCs w:val="21"/>
                <w:lang w:val="en-US" w:eastAsia="zh-CN"/>
              </w:rPr>
              <w:t>mm</w:t>
            </w:r>
            <w:r>
              <w:rPr>
                <w:rFonts w:hint="eastAsia" w:ascii="宋体" w:hAnsi="宋体" w:eastAsia="宋体" w:cs="宋体"/>
                <w:sz w:val="21"/>
                <w:szCs w:val="21"/>
                <w:lang w:eastAsia="zh-CN"/>
              </w:rPr>
              <w:t>）</w:t>
            </w:r>
          </w:p>
        </w:tc>
        <w:tc>
          <w:tcPr>
            <w:tcW w:w="3774" w:type="dxa"/>
          </w:tcPr>
          <w:p w14:paraId="3A4CA073">
            <w:pPr>
              <w:spacing w:line="360" w:lineRule="auto"/>
              <w:jc w:val="center"/>
              <w:rPr>
                <w:rFonts w:hint="default" w:ascii="宋体" w:hAnsi="宋体" w:eastAsia="宋体" w:cs="宋体"/>
                <w:sz w:val="21"/>
                <w:szCs w:val="21"/>
                <w:lang w:val="en-US"/>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405</w:t>
            </w:r>
          </w:p>
        </w:tc>
      </w:tr>
      <w:tr w14:paraId="047EB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2" w:type="dxa"/>
          </w:tcPr>
          <w:p w14:paraId="5D8C3C66">
            <w:pPr>
              <w:spacing w:line="360" w:lineRule="auto"/>
              <w:jc w:val="center"/>
              <w:rPr>
                <w:rFonts w:hint="default" w:ascii="宋体" w:hAnsi="宋体" w:eastAsia="宋体" w:cs="宋体"/>
                <w:sz w:val="21"/>
                <w:szCs w:val="21"/>
                <w:lang w:val="en-US"/>
              </w:rPr>
            </w:pPr>
            <w:r>
              <w:rPr>
                <w:rFonts w:hint="eastAsia" w:ascii="宋体" w:hAnsi="宋体" w:eastAsia="宋体" w:cs="宋体"/>
                <w:sz w:val="21"/>
                <w:szCs w:val="21"/>
                <w:lang w:eastAsia="zh-CN"/>
              </w:rPr>
              <w:t>后防护装置断面尺寸（</w:t>
            </w:r>
            <w:r>
              <w:rPr>
                <w:rFonts w:hint="eastAsia" w:ascii="宋体" w:hAnsi="宋体" w:eastAsia="宋体" w:cs="宋体"/>
                <w:sz w:val="21"/>
                <w:szCs w:val="21"/>
                <w:lang w:val="en-US" w:eastAsia="zh-CN"/>
              </w:rPr>
              <w:t>mm</w:t>
            </w:r>
            <w:r>
              <w:rPr>
                <w:rFonts w:hint="eastAsia" w:ascii="宋体" w:hAnsi="宋体" w:eastAsia="宋体" w:cs="宋体"/>
                <w:sz w:val="21"/>
                <w:szCs w:val="21"/>
                <w:lang w:eastAsia="zh-CN"/>
              </w:rPr>
              <w:t>）</w:t>
            </w:r>
          </w:p>
        </w:tc>
        <w:tc>
          <w:tcPr>
            <w:tcW w:w="3774" w:type="dxa"/>
          </w:tcPr>
          <w:p w14:paraId="52294094">
            <w:pPr>
              <w:spacing w:line="360" w:lineRule="auto"/>
              <w:jc w:val="center"/>
              <w:rPr>
                <w:rFonts w:hint="default" w:ascii="宋体" w:hAnsi="宋体" w:eastAsia="宋体" w:cs="宋体"/>
                <w:sz w:val="21"/>
                <w:szCs w:val="21"/>
                <w:lang w:val="en-US"/>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120</w:t>
            </w:r>
            <w:r>
              <w:rPr>
                <w:rFonts w:hint="eastAsia" w:ascii="宋体" w:hAnsi="宋体" w:eastAsia="宋体" w:cs="宋体"/>
                <w:color w:val="000000"/>
                <w:kern w:val="0"/>
                <w:sz w:val="21"/>
                <w:szCs w:val="21"/>
              </w:rPr>
              <w:t>×</w:t>
            </w:r>
            <w:r>
              <w:rPr>
                <w:rFonts w:hint="eastAsia" w:ascii="宋体" w:hAnsi="宋体" w:eastAsia="宋体" w:cs="宋体"/>
                <w:sz w:val="21"/>
                <w:szCs w:val="21"/>
                <w:lang w:val="en-US" w:eastAsia="zh-CN"/>
              </w:rPr>
              <w:t>60</w:t>
            </w:r>
          </w:p>
        </w:tc>
      </w:tr>
      <w:tr w14:paraId="5E7FC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2" w:type="dxa"/>
          </w:tcPr>
          <w:p w14:paraId="45777790">
            <w:pPr>
              <w:spacing w:line="360" w:lineRule="auto"/>
              <w:jc w:val="center"/>
              <w:rPr>
                <w:rFonts w:hint="eastAsia" w:ascii="宋体" w:hAnsi="宋体" w:eastAsia="宋体" w:cs="宋体"/>
                <w:sz w:val="21"/>
                <w:szCs w:val="21"/>
              </w:rPr>
            </w:pPr>
          </w:p>
          <w:p w14:paraId="2E7C23BE">
            <w:pPr>
              <w:spacing w:line="360" w:lineRule="auto"/>
              <w:jc w:val="center"/>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sz w:val="21"/>
                <w:szCs w:val="21"/>
              </w:rPr>
              <w:t>抽吸方式</w:t>
            </w:r>
          </w:p>
        </w:tc>
        <w:tc>
          <w:tcPr>
            <w:tcW w:w="3774" w:type="dxa"/>
          </w:tcPr>
          <w:p w14:paraId="776D05A1">
            <w:pPr>
              <w:spacing w:line="360" w:lineRule="auto"/>
              <w:jc w:val="center"/>
              <w:rPr>
                <w:rFonts w:hint="eastAsia" w:ascii="宋体" w:hAnsi="宋体" w:eastAsia="宋体" w:cs="宋体"/>
                <w:b/>
                <w:bCs w:val="0"/>
                <w:color w:val="auto"/>
                <w:sz w:val="21"/>
                <w:szCs w:val="21"/>
                <w:highlight w:val="none"/>
                <w:vertAlign w:val="baseline"/>
                <w:lang w:val="en-US" w:eastAsia="zh-CN"/>
              </w:rPr>
            </w:pPr>
            <w:r>
              <w:rPr>
                <w:rFonts w:hint="eastAsia" w:ascii="宋体" w:hAnsi="宋体" w:eastAsia="宋体" w:cs="宋体"/>
                <w:sz w:val="21"/>
                <w:szCs w:val="21"/>
              </w:rPr>
              <w:t>通过真空泵(负压)，吸粪管，罐体顶部360°旋转导管，将化粪池粪便或污水处理厂的污水抽入罐内。</w:t>
            </w:r>
          </w:p>
        </w:tc>
      </w:tr>
      <w:tr w14:paraId="37E0F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2" w:type="dxa"/>
            <w:vAlign w:val="top"/>
          </w:tcPr>
          <w:p w14:paraId="64DA692D">
            <w:pPr>
              <w:spacing w:line="360" w:lineRule="auto"/>
              <w:jc w:val="center"/>
              <w:rPr>
                <w:rFonts w:hint="eastAsia" w:ascii="宋体" w:hAnsi="宋体" w:eastAsia="宋体" w:cs="宋体"/>
                <w:sz w:val="21"/>
                <w:szCs w:val="21"/>
              </w:rPr>
            </w:pPr>
          </w:p>
          <w:p w14:paraId="23BBCCC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排放方式</w:t>
            </w:r>
          </w:p>
          <w:p w14:paraId="121D6E25">
            <w:pPr>
              <w:spacing w:line="360" w:lineRule="auto"/>
              <w:jc w:val="center"/>
              <w:rPr>
                <w:rFonts w:hint="eastAsia" w:ascii="宋体" w:hAnsi="宋体" w:eastAsia="宋体" w:cs="宋体"/>
                <w:sz w:val="21"/>
                <w:szCs w:val="21"/>
              </w:rPr>
            </w:pPr>
          </w:p>
        </w:tc>
        <w:tc>
          <w:tcPr>
            <w:tcW w:w="3774" w:type="dxa"/>
            <w:vAlign w:val="top"/>
          </w:tcPr>
          <w:p w14:paraId="0C56BAE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1、通过真空泵(正压)，罐体顶部导管、吸粪管将罐体内液体排出。</w:t>
            </w:r>
          </w:p>
          <w:p w14:paraId="597ADF3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2、通过罐体后尾底部下方排污阀自</w:t>
            </w:r>
            <w:r>
              <w:rPr>
                <w:rFonts w:hint="eastAsia" w:ascii="宋体" w:hAnsi="宋体" w:eastAsia="宋体" w:cs="宋体"/>
                <w:sz w:val="21"/>
                <w:szCs w:val="21"/>
                <w:lang w:eastAsia="zh-CN"/>
              </w:rPr>
              <w:t>行</w:t>
            </w:r>
            <w:r>
              <w:rPr>
                <w:rFonts w:hint="eastAsia" w:ascii="宋体" w:hAnsi="宋体" w:eastAsia="宋体" w:cs="宋体"/>
                <w:sz w:val="21"/>
                <w:szCs w:val="21"/>
              </w:rPr>
              <w:t>排放(配置清掏孔)。</w:t>
            </w:r>
          </w:p>
        </w:tc>
      </w:tr>
    </w:tbl>
    <w:p w14:paraId="19B3BF72">
      <w:pPr>
        <w:spacing w:line="360" w:lineRule="auto"/>
        <w:ind w:firstLine="211" w:firstLineChars="100"/>
        <w:rPr>
          <w:rFonts w:hint="default"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val="en-US" w:eastAsia="zh-CN"/>
        </w:rPr>
        <w:t>2、</w:t>
      </w:r>
      <w:r>
        <w:rPr>
          <w:rFonts w:hint="eastAsia" w:ascii="宋体" w:hAnsi="宋体" w:eastAsia="宋体" w:cs="宋体"/>
          <w:sz w:val="21"/>
          <w:szCs w:val="21"/>
          <w:lang w:eastAsia="zh-CN"/>
        </w:rPr>
        <w:t>纯电动路面养护车</w:t>
      </w:r>
    </w:p>
    <w:tbl>
      <w:tblPr>
        <w:tblStyle w:val="30"/>
        <w:tblW w:w="75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1"/>
        <w:gridCol w:w="3621"/>
        <w:gridCol w:w="3268"/>
      </w:tblGrid>
      <w:tr w14:paraId="4DCC3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4242" w:type="dxa"/>
            <w:gridSpan w:val="2"/>
            <w:noWrap w:val="0"/>
            <w:vAlign w:val="center"/>
          </w:tcPr>
          <w:p w14:paraId="68DEAF4D">
            <w:pPr>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3268" w:type="dxa"/>
            <w:noWrap w:val="0"/>
            <w:vAlign w:val="center"/>
          </w:tcPr>
          <w:p w14:paraId="65DCBC5F">
            <w:pPr>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性能指标</w:t>
            </w:r>
          </w:p>
        </w:tc>
      </w:tr>
      <w:tr w14:paraId="047D6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21" w:type="dxa"/>
            <w:noWrap w:val="0"/>
            <w:vAlign w:val="center"/>
          </w:tcPr>
          <w:p w14:paraId="04BFBE29">
            <w:pPr>
              <w:ind w:firstLine="420" w:firstLineChars="200"/>
              <w:jc w:val="both"/>
              <w:rPr>
                <w:rFonts w:hint="eastAsia" w:ascii="宋体" w:hAnsi="宋体" w:eastAsia="宋体" w:cs="宋体"/>
                <w:sz w:val="21"/>
                <w:szCs w:val="21"/>
              </w:rPr>
            </w:pPr>
          </w:p>
        </w:tc>
        <w:tc>
          <w:tcPr>
            <w:tcW w:w="3621" w:type="dxa"/>
            <w:noWrap w:val="0"/>
            <w:vAlign w:val="center"/>
          </w:tcPr>
          <w:p w14:paraId="3E7A7C1E">
            <w:pPr>
              <w:ind w:firstLine="420" w:firstLineChars="200"/>
              <w:jc w:val="both"/>
              <w:rPr>
                <w:rFonts w:hint="eastAsia" w:ascii="宋体" w:hAnsi="宋体" w:eastAsia="宋体" w:cs="宋体"/>
                <w:sz w:val="21"/>
                <w:szCs w:val="21"/>
              </w:rPr>
            </w:pPr>
            <w:r>
              <w:rPr>
                <w:rFonts w:hint="eastAsia" w:ascii="宋体" w:hAnsi="宋体" w:eastAsia="宋体" w:cs="宋体"/>
                <w:sz w:val="21"/>
                <w:szCs w:val="21"/>
              </w:rPr>
              <w:t>外形尺寸(长×宽×高）</w:t>
            </w:r>
            <w:r>
              <w:rPr>
                <w:rFonts w:hint="eastAsia" w:ascii="宋体" w:hAnsi="宋体" w:eastAsia="宋体" w:cs="宋体"/>
                <w:color w:val="000000"/>
                <w:kern w:val="0"/>
                <w:sz w:val="21"/>
                <w:szCs w:val="21"/>
              </w:rPr>
              <w:t>(mm)</w:t>
            </w:r>
          </w:p>
        </w:tc>
        <w:tc>
          <w:tcPr>
            <w:tcW w:w="3268" w:type="dxa"/>
            <w:noWrap w:val="0"/>
            <w:vAlign w:val="center"/>
          </w:tcPr>
          <w:p w14:paraId="6A7D9397">
            <w:pPr>
              <w:widowControl/>
              <w:ind w:firstLine="420" w:firstLineChars="200"/>
              <w:jc w:val="center"/>
              <w:rPr>
                <w:rFonts w:hint="default" w:ascii="宋体" w:hAnsi="宋体" w:eastAsia="宋体" w:cs="宋体"/>
                <w:color w:val="000000"/>
                <w:kern w:val="0"/>
                <w:sz w:val="21"/>
                <w:szCs w:val="21"/>
                <w:lang w:val="en-US"/>
              </w:rPr>
            </w:pPr>
            <w:r>
              <w:rPr>
                <w:rFonts w:hint="eastAsia" w:ascii="宋体" w:hAnsi="宋体" w:eastAsia="宋体" w:cs="宋体"/>
                <w:color w:val="000000"/>
                <w:kern w:val="0"/>
                <w:sz w:val="21"/>
                <w:szCs w:val="21"/>
              </w:rPr>
              <w:t>50</w:t>
            </w:r>
            <w:r>
              <w:rPr>
                <w:rFonts w:hint="eastAsia" w:ascii="宋体" w:hAnsi="宋体" w:eastAsia="宋体" w:cs="宋体"/>
                <w:color w:val="000000"/>
                <w:kern w:val="0"/>
                <w:sz w:val="21"/>
                <w:szCs w:val="21"/>
                <w:lang w:val="en-US" w:eastAsia="zh-CN"/>
              </w:rPr>
              <w:t>00</w:t>
            </w: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600</w:t>
            </w:r>
            <w:r>
              <w:rPr>
                <w:rFonts w:hint="eastAsia" w:ascii="宋体" w:hAnsi="宋体" w:eastAsia="宋体" w:cs="宋体"/>
                <w:color w:val="000000"/>
                <w:kern w:val="0"/>
                <w:sz w:val="21"/>
                <w:szCs w:val="21"/>
              </w:rPr>
              <w:t>×20</w:t>
            </w:r>
            <w:r>
              <w:rPr>
                <w:rFonts w:hint="eastAsia" w:ascii="宋体" w:hAnsi="宋体" w:eastAsia="宋体" w:cs="宋体"/>
                <w:color w:val="000000"/>
                <w:kern w:val="0"/>
                <w:sz w:val="21"/>
                <w:szCs w:val="21"/>
                <w:lang w:val="en-US" w:eastAsia="zh-CN"/>
              </w:rPr>
              <w:t>00（±200）</w:t>
            </w:r>
          </w:p>
        </w:tc>
      </w:tr>
      <w:tr w14:paraId="1E7EA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621" w:type="dxa"/>
            <w:vMerge w:val="restart"/>
            <w:noWrap w:val="0"/>
            <w:vAlign w:val="center"/>
          </w:tcPr>
          <w:p w14:paraId="414F824B">
            <w:pPr>
              <w:widowControl/>
              <w:jc w:val="center"/>
              <w:rPr>
                <w:rFonts w:hint="eastAsia" w:ascii="宋体" w:hAnsi="宋体" w:eastAsia="宋体" w:cs="宋体"/>
                <w:sz w:val="21"/>
                <w:szCs w:val="21"/>
              </w:rPr>
            </w:pPr>
            <w:r>
              <w:rPr>
                <w:rFonts w:hint="eastAsia" w:ascii="宋体" w:hAnsi="宋体" w:eastAsia="宋体" w:cs="宋体"/>
                <w:color w:val="000000"/>
                <w:kern w:val="0"/>
                <w:sz w:val="21"/>
                <w:szCs w:val="21"/>
              </w:rPr>
              <w:t>整 车</w:t>
            </w:r>
          </w:p>
          <w:p w14:paraId="0A772CE2">
            <w:pPr>
              <w:widowControl/>
              <w:jc w:val="center"/>
              <w:rPr>
                <w:rFonts w:hint="eastAsia" w:ascii="宋体" w:hAnsi="宋体" w:eastAsia="宋体" w:cs="宋体"/>
                <w:sz w:val="21"/>
                <w:szCs w:val="21"/>
              </w:rPr>
            </w:pPr>
            <w:r>
              <w:rPr>
                <w:rFonts w:hint="eastAsia" w:ascii="宋体" w:hAnsi="宋体" w:eastAsia="宋体" w:cs="宋体"/>
                <w:color w:val="000000"/>
                <w:kern w:val="0"/>
                <w:sz w:val="21"/>
                <w:szCs w:val="21"/>
              </w:rPr>
              <w:t>参 数</w:t>
            </w:r>
          </w:p>
          <w:p w14:paraId="56E8B2CB">
            <w:pPr>
              <w:ind w:firstLine="420" w:firstLineChars="200"/>
              <w:jc w:val="both"/>
              <w:rPr>
                <w:rFonts w:hint="eastAsia" w:ascii="宋体" w:hAnsi="宋体" w:eastAsia="宋体" w:cs="宋体"/>
                <w:sz w:val="21"/>
                <w:szCs w:val="21"/>
              </w:rPr>
            </w:pPr>
          </w:p>
        </w:tc>
        <w:tc>
          <w:tcPr>
            <w:tcW w:w="3621" w:type="dxa"/>
            <w:noWrap w:val="0"/>
            <w:vAlign w:val="center"/>
          </w:tcPr>
          <w:p w14:paraId="399DE1D8">
            <w:pPr>
              <w:widowControl/>
              <w:ind w:firstLine="480" w:firstLineChars="200"/>
              <w:jc w:val="both"/>
              <w:rPr>
                <w:rFonts w:hint="eastAsia" w:ascii="宋体" w:hAnsi="宋体" w:eastAsia="宋体" w:cs="宋体"/>
                <w:sz w:val="21"/>
                <w:szCs w:val="21"/>
              </w:rPr>
            </w:pPr>
            <w:r>
              <w:rPr>
                <w:rFonts w:hint="eastAsia" w:ascii="仿宋" w:hAnsi="仿宋" w:eastAsia="仿宋" w:cs="仿宋"/>
                <w:sz w:val="24"/>
              </w:rPr>
              <w:t>★</w:t>
            </w:r>
            <w:r>
              <w:rPr>
                <w:rFonts w:hint="eastAsia" w:ascii="宋体" w:hAnsi="宋体" w:eastAsia="宋体" w:cs="宋体"/>
                <w:color w:val="000000"/>
                <w:kern w:val="0"/>
                <w:sz w:val="21"/>
                <w:szCs w:val="21"/>
              </w:rPr>
              <w:t>最大总质量 (kg)</w:t>
            </w:r>
          </w:p>
        </w:tc>
        <w:tc>
          <w:tcPr>
            <w:tcW w:w="3268" w:type="dxa"/>
            <w:noWrap w:val="0"/>
            <w:vAlign w:val="center"/>
          </w:tcPr>
          <w:p w14:paraId="7D67DE41">
            <w:pPr>
              <w:widowControl/>
              <w:ind w:firstLine="420" w:firstLineChars="200"/>
              <w:jc w:val="center"/>
              <w:rPr>
                <w:rFonts w:hint="default" w:ascii="宋体" w:hAnsi="宋体" w:eastAsia="宋体" w:cs="宋体"/>
                <w:color w:val="000000"/>
                <w:kern w:val="0"/>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color w:val="000000"/>
                <w:kern w:val="0"/>
                <w:sz w:val="21"/>
                <w:szCs w:val="21"/>
              </w:rPr>
              <w:t>28</w:t>
            </w:r>
            <w:r>
              <w:rPr>
                <w:rFonts w:hint="eastAsia" w:ascii="宋体" w:hAnsi="宋体" w:eastAsia="宋体" w:cs="宋体"/>
                <w:color w:val="000000"/>
                <w:kern w:val="0"/>
                <w:sz w:val="21"/>
                <w:szCs w:val="21"/>
                <w:lang w:val="en-US" w:eastAsia="zh-CN"/>
              </w:rPr>
              <w:t>00</w:t>
            </w:r>
          </w:p>
        </w:tc>
      </w:tr>
      <w:tr w14:paraId="39A32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621" w:type="dxa"/>
            <w:vMerge w:val="continue"/>
            <w:noWrap w:val="0"/>
            <w:vAlign w:val="center"/>
          </w:tcPr>
          <w:p w14:paraId="179C7691">
            <w:pPr>
              <w:ind w:firstLine="420" w:firstLineChars="200"/>
              <w:jc w:val="both"/>
              <w:rPr>
                <w:rFonts w:hint="eastAsia" w:ascii="宋体" w:hAnsi="宋体" w:eastAsia="宋体" w:cs="宋体"/>
                <w:sz w:val="21"/>
                <w:szCs w:val="21"/>
              </w:rPr>
            </w:pPr>
          </w:p>
        </w:tc>
        <w:tc>
          <w:tcPr>
            <w:tcW w:w="3621" w:type="dxa"/>
            <w:noWrap w:val="0"/>
            <w:vAlign w:val="center"/>
          </w:tcPr>
          <w:p w14:paraId="6E791979">
            <w:pPr>
              <w:widowControl/>
              <w:ind w:firstLine="480" w:firstLineChars="200"/>
              <w:jc w:val="both"/>
              <w:rPr>
                <w:rFonts w:hint="eastAsia" w:ascii="宋体" w:hAnsi="宋体" w:eastAsia="宋体" w:cs="宋体"/>
                <w:sz w:val="21"/>
                <w:szCs w:val="21"/>
              </w:rPr>
            </w:pPr>
            <w:r>
              <w:rPr>
                <w:rFonts w:hint="eastAsia" w:ascii="仿宋" w:hAnsi="仿宋" w:eastAsia="仿宋" w:cs="仿宋"/>
                <w:sz w:val="24"/>
              </w:rPr>
              <w:t>★</w:t>
            </w:r>
            <w:r>
              <w:rPr>
                <w:rFonts w:hint="eastAsia" w:ascii="宋体" w:hAnsi="宋体" w:eastAsia="宋体" w:cs="宋体"/>
                <w:color w:val="000000"/>
                <w:kern w:val="0"/>
                <w:sz w:val="21"/>
                <w:szCs w:val="21"/>
              </w:rPr>
              <w:t>整备质量 (kg)</w:t>
            </w:r>
          </w:p>
        </w:tc>
        <w:tc>
          <w:tcPr>
            <w:tcW w:w="3268" w:type="dxa"/>
            <w:noWrap w:val="0"/>
            <w:vAlign w:val="center"/>
          </w:tcPr>
          <w:p w14:paraId="6D5AF889">
            <w:pPr>
              <w:widowControl/>
              <w:ind w:firstLine="420" w:firstLineChars="200"/>
              <w:jc w:val="center"/>
              <w:rPr>
                <w:rFonts w:hint="default" w:ascii="宋体" w:hAnsi="宋体" w:eastAsia="宋体" w:cs="宋体"/>
                <w:color w:val="000000"/>
                <w:kern w:val="0"/>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color w:val="000000"/>
                <w:kern w:val="0"/>
                <w:sz w:val="21"/>
                <w:szCs w:val="21"/>
                <w:lang w:val="en-US" w:eastAsia="zh-CN"/>
              </w:rPr>
              <w:t>1900</w:t>
            </w:r>
          </w:p>
        </w:tc>
      </w:tr>
      <w:tr w14:paraId="71DF9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621" w:type="dxa"/>
            <w:vMerge w:val="continue"/>
            <w:noWrap w:val="0"/>
            <w:vAlign w:val="center"/>
          </w:tcPr>
          <w:p w14:paraId="353F1934">
            <w:pPr>
              <w:ind w:firstLine="420" w:firstLineChars="200"/>
              <w:jc w:val="both"/>
              <w:rPr>
                <w:rFonts w:hint="eastAsia" w:ascii="宋体" w:hAnsi="宋体" w:eastAsia="宋体" w:cs="宋体"/>
                <w:sz w:val="21"/>
                <w:szCs w:val="21"/>
              </w:rPr>
            </w:pPr>
          </w:p>
        </w:tc>
        <w:tc>
          <w:tcPr>
            <w:tcW w:w="3621" w:type="dxa"/>
            <w:noWrap w:val="0"/>
            <w:vAlign w:val="center"/>
          </w:tcPr>
          <w:p w14:paraId="61B5CDB6">
            <w:pPr>
              <w:widowControl/>
              <w:ind w:firstLine="480" w:firstLineChars="200"/>
              <w:jc w:val="both"/>
              <w:rPr>
                <w:rFonts w:hint="eastAsia" w:ascii="宋体" w:hAnsi="宋体" w:eastAsia="宋体" w:cs="宋体"/>
                <w:color w:val="000000"/>
                <w:kern w:val="0"/>
                <w:sz w:val="21"/>
                <w:szCs w:val="21"/>
              </w:rPr>
            </w:pPr>
            <w:r>
              <w:rPr>
                <w:rFonts w:hint="eastAsia" w:ascii="仿宋" w:hAnsi="仿宋" w:eastAsia="仿宋" w:cs="仿宋"/>
                <w:sz w:val="24"/>
              </w:rPr>
              <w:t>★</w:t>
            </w:r>
            <w:r>
              <w:rPr>
                <w:rFonts w:hint="eastAsia" w:ascii="宋体" w:hAnsi="宋体" w:eastAsia="宋体" w:cs="宋体"/>
                <w:color w:val="000000"/>
                <w:kern w:val="0"/>
                <w:sz w:val="21"/>
                <w:szCs w:val="21"/>
              </w:rPr>
              <w:t>载质量 (kg)</w:t>
            </w:r>
          </w:p>
        </w:tc>
        <w:tc>
          <w:tcPr>
            <w:tcW w:w="3268" w:type="dxa"/>
            <w:noWrap w:val="0"/>
            <w:vAlign w:val="center"/>
          </w:tcPr>
          <w:p w14:paraId="77DDEFE1">
            <w:pPr>
              <w:widowControl/>
              <w:ind w:firstLine="420" w:firstLineChars="200"/>
              <w:jc w:val="center"/>
              <w:rPr>
                <w:rFonts w:hint="eastAsia" w:ascii="宋体" w:hAnsi="宋体" w:eastAsia="宋体" w:cs="宋体"/>
                <w:color w:val="000000"/>
                <w:kern w:val="0"/>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color w:val="000000"/>
                <w:kern w:val="0"/>
                <w:sz w:val="21"/>
                <w:szCs w:val="21"/>
                <w:lang w:val="en-US" w:eastAsia="zh-CN"/>
              </w:rPr>
              <w:t>790</w:t>
            </w:r>
          </w:p>
        </w:tc>
      </w:tr>
      <w:tr w14:paraId="1467A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621" w:type="dxa"/>
            <w:vMerge w:val="continue"/>
            <w:noWrap w:val="0"/>
            <w:vAlign w:val="center"/>
          </w:tcPr>
          <w:p w14:paraId="2EE75FC2">
            <w:pPr>
              <w:ind w:firstLine="420" w:firstLineChars="200"/>
              <w:jc w:val="both"/>
              <w:rPr>
                <w:rFonts w:hint="eastAsia" w:ascii="宋体" w:hAnsi="宋体" w:eastAsia="宋体" w:cs="宋体"/>
                <w:sz w:val="21"/>
                <w:szCs w:val="21"/>
              </w:rPr>
            </w:pPr>
          </w:p>
        </w:tc>
        <w:tc>
          <w:tcPr>
            <w:tcW w:w="3621" w:type="dxa"/>
            <w:noWrap w:val="0"/>
            <w:vAlign w:val="center"/>
          </w:tcPr>
          <w:p w14:paraId="22580CB7">
            <w:pPr>
              <w:widowControl/>
              <w:ind w:firstLine="420" w:firstLineChars="20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电池电量(Kwh)</w:t>
            </w:r>
          </w:p>
        </w:tc>
        <w:tc>
          <w:tcPr>
            <w:tcW w:w="3268" w:type="dxa"/>
            <w:noWrap w:val="0"/>
            <w:vAlign w:val="center"/>
          </w:tcPr>
          <w:p w14:paraId="58F4FC4B">
            <w:pPr>
              <w:widowControl/>
              <w:ind w:firstLine="420" w:firstLineChars="200"/>
              <w:jc w:val="center"/>
              <w:rPr>
                <w:rFonts w:hint="eastAsia" w:ascii="宋体" w:hAnsi="宋体" w:eastAsia="宋体" w:cs="宋体"/>
                <w:color w:val="000000"/>
                <w:kern w:val="0"/>
                <w:sz w:val="21"/>
                <w:szCs w:val="21"/>
              </w:rPr>
            </w:pPr>
            <w:r>
              <w:rPr>
                <w:rFonts w:hint="eastAsia" w:ascii="宋体" w:hAnsi="宋体" w:eastAsia="宋体" w:cs="宋体"/>
                <w:sz w:val="21"/>
                <w:szCs w:val="21"/>
                <w:lang w:eastAsia="zh-CN"/>
              </w:rPr>
              <w:t>≥</w:t>
            </w:r>
            <w:r>
              <w:rPr>
                <w:rFonts w:hint="eastAsia" w:ascii="宋体" w:hAnsi="宋体" w:eastAsia="宋体" w:cs="宋体"/>
                <w:color w:val="000000"/>
                <w:kern w:val="0"/>
                <w:sz w:val="21"/>
                <w:szCs w:val="21"/>
              </w:rPr>
              <w:t>41</w:t>
            </w:r>
          </w:p>
        </w:tc>
      </w:tr>
      <w:tr w14:paraId="405CA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621" w:type="dxa"/>
            <w:vMerge w:val="continue"/>
            <w:noWrap w:val="0"/>
            <w:vAlign w:val="center"/>
          </w:tcPr>
          <w:p w14:paraId="52DB98D9">
            <w:pPr>
              <w:ind w:firstLine="420" w:firstLineChars="200"/>
              <w:jc w:val="both"/>
              <w:rPr>
                <w:rFonts w:hint="eastAsia" w:ascii="宋体" w:hAnsi="宋体" w:eastAsia="宋体" w:cs="宋体"/>
                <w:sz w:val="21"/>
                <w:szCs w:val="21"/>
              </w:rPr>
            </w:pPr>
          </w:p>
        </w:tc>
        <w:tc>
          <w:tcPr>
            <w:tcW w:w="3621" w:type="dxa"/>
            <w:noWrap w:val="0"/>
            <w:vAlign w:val="center"/>
          </w:tcPr>
          <w:p w14:paraId="49B30E8F">
            <w:pPr>
              <w:widowControl/>
              <w:ind w:firstLine="420" w:firstLineChars="200"/>
              <w:jc w:val="both"/>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续航里程(km)</w:t>
            </w:r>
          </w:p>
        </w:tc>
        <w:tc>
          <w:tcPr>
            <w:tcW w:w="3268" w:type="dxa"/>
            <w:noWrap w:val="0"/>
            <w:vAlign w:val="center"/>
          </w:tcPr>
          <w:p w14:paraId="306F7666">
            <w:pPr>
              <w:widowControl/>
              <w:ind w:firstLine="420" w:firstLineChars="200"/>
              <w:jc w:val="center"/>
              <w:rPr>
                <w:rFonts w:hint="eastAsia" w:ascii="宋体" w:hAnsi="宋体" w:eastAsia="宋体" w:cs="宋体"/>
                <w:color w:val="000000"/>
                <w:kern w:val="0"/>
                <w:sz w:val="21"/>
                <w:szCs w:val="21"/>
                <w:highlight w:val="none"/>
              </w:rPr>
            </w:pPr>
            <w:r>
              <w:rPr>
                <w:rFonts w:hint="eastAsia" w:ascii="宋体" w:hAnsi="宋体" w:eastAsia="宋体" w:cs="宋体"/>
                <w:sz w:val="21"/>
                <w:szCs w:val="21"/>
                <w:lang w:eastAsia="zh-CN"/>
              </w:rPr>
              <w:t>≥</w:t>
            </w:r>
            <w:r>
              <w:rPr>
                <w:rFonts w:hint="eastAsia" w:ascii="宋体" w:hAnsi="宋体" w:eastAsia="宋体" w:cs="宋体"/>
                <w:color w:val="000000"/>
                <w:kern w:val="0"/>
                <w:sz w:val="21"/>
                <w:szCs w:val="21"/>
                <w:highlight w:val="none"/>
              </w:rPr>
              <w:t>2</w:t>
            </w:r>
            <w:r>
              <w:rPr>
                <w:rFonts w:hint="eastAsia" w:ascii="宋体" w:hAnsi="宋体" w:eastAsia="宋体" w:cs="宋体"/>
                <w:color w:val="000000"/>
                <w:kern w:val="0"/>
                <w:sz w:val="21"/>
                <w:szCs w:val="21"/>
                <w:highlight w:val="none"/>
                <w:lang w:val="en-US" w:eastAsia="zh-CN"/>
              </w:rPr>
              <w:t>50</w:t>
            </w:r>
            <w:r>
              <w:rPr>
                <w:rFonts w:hint="eastAsia" w:ascii="宋体" w:hAnsi="宋体" w:eastAsia="宋体" w:cs="宋体"/>
                <w:color w:val="000000"/>
                <w:kern w:val="0"/>
                <w:sz w:val="21"/>
                <w:szCs w:val="21"/>
                <w:highlight w:val="none"/>
              </w:rPr>
              <w:t>（工况法）</w:t>
            </w:r>
          </w:p>
        </w:tc>
      </w:tr>
      <w:tr w14:paraId="14D874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621" w:type="dxa"/>
            <w:vMerge w:val="continue"/>
            <w:noWrap w:val="0"/>
            <w:vAlign w:val="center"/>
          </w:tcPr>
          <w:p w14:paraId="43597DB7">
            <w:pPr>
              <w:ind w:firstLine="420" w:firstLineChars="200"/>
              <w:jc w:val="both"/>
              <w:rPr>
                <w:rFonts w:hint="eastAsia" w:ascii="宋体" w:hAnsi="宋体" w:eastAsia="宋体" w:cs="宋体"/>
                <w:sz w:val="21"/>
                <w:szCs w:val="21"/>
              </w:rPr>
            </w:pPr>
          </w:p>
        </w:tc>
        <w:tc>
          <w:tcPr>
            <w:tcW w:w="3621" w:type="dxa"/>
            <w:noWrap w:val="0"/>
            <w:vAlign w:val="center"/>
          </w:tcPr>
          <w:p w14:paraId="34BC98E6">
            <w:pPr>
              <w:widowControl/>
              <w:ind w:firstLine="420" w:firstLineChars="20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爬坡度(%)</w:t>
            </w:r>
          </w:p>
        </w:tc>
        <w:tc>
          <w:tcPr>
            <w:tcW w:w="3268" w:type="dxa"/>
            <w:noWrap w:val="0"/>
            <w:vAlign w:val="center"/>
          </w:tcPr>
          <w:p w14:paraId="733CA700">
            <w:pPr>
              <w:widowControl/>
              <w:ind w:firstLine="420" w:firstLineChars="20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w:t>
            </w:r>
          </w:p>
        </w:tc>
      </w:tr>
      <w:tr w14:paraId="3C6AB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621" w:type="dxa"/>
            <w:vMerge w:val="continue"/>
            <w:noWrap w:val="0"/>
            <w:vAlign w:val="center"/>
          </w:tcPr>
          <w:p w14:paraId="2EC2A350">
            <w:pPr>
              <w:ind w:firstLine="420" w:firstLineChars="200"/>
              <w:jc w:val="both"/>
              <w:rPr>
                <w:rFonts w:hint="eastAsia" w:ascii="宋体" w:hAnsi="宋体" w:eastAsia="宋体" w:cs="宋体"/>
                <w:sz w:val="21"/>
                <w:szCs w:val="21"/>
              </w:rPr>
            </w:pPr>
          </w:p>
        </w:tc>
        <w:tc>
          <w:tcPr>
            <w:tcW w:w="3621" w:type="dxa"/>
            <w:noWrap w:val="0"/>
            <w:vAlign w:val="center"/>
          </w:tcPr>
          <w:p w14:paraId="2387A8D1">
            <w:pPr>
              <w:widowControl/>
              <w:ind w:firstLine="420" w:firstLineChars="20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前伸/</w:t>
            </w:r>
            <w:r>
              <w:rPr>
                <w:rFonts w:hint="eastAsia" w:ascii="宋体" w:hAnsi="宋体" w:eastAsia="宋体" w:cs="宋体"/>
                <w:color w:val="000000"/>
                <w:kern w:val="0"/>
                <w:sz w:val="21"/>
                <w:szCs w:val="21"/>
              </w:rPr>
              <w:t>前悬/后悬 (mm)</w:t>
            </w:r>
          </w:p>
        </w:tc>
        <w:tc>
          <w:tcPr>
            <w:tcW w:w="3268" w:type="dxa"/>
            <w:noWrap w:val="0"/>
            <w:vAlign w:val="center"/>
          </w:tcPr>
          <w:p w14:paraId="6260D664">
            <w:pPr>
              <w:widowControl/>
              <w:ind w:firstLine="420" w:firstLineChars="20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350/</w:t>
            </w:r>
            <w:r>
              <w:rPr>
                <w:rFonts w:hint="eastAsia" w:ascii="宋体" w:hAnsi="宋体" w:eastAsia="宋体" w:cs="宋体"/>
                <w:color w:val="000000"/>
                <w:kern w:val="0"/>
                <w:sz w:val="21"/>
                <w:szCs w:val="21"/>
              </w:rPr>
              <w:t>720/1</w:t>
            </w:r>
            <w:r>
              <w:rPr>
                <w:rFonts w:hint="eastAsia" w:ascii="宋体" w:hAnsi="宋体" w:eastAsia="宋体" w:cs="宋体"/>
                <w:color w:val="000000"/>
                <w:kern w:val="0"/>
                <w:sz w:val="21"/>
                <w:szCs w:val="21"/>
                <w:lang w:val="en-US" w:eastAsia="zh-CN"/>
              </w:rPr>
              <w:t>315</w:t>
            </w:r>
          </w:p>
        </w:tc>
      </w:tr>
      <w:tr w14:paraId="1366B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621" w:type="dxa"/>
            <w:vMerge w:val="continue"/>
            <w:noWrap w:val="0"/>
            <w:vAlign w:val="center"/>
          </w:tcPr>
          <w:p w14:paraId="5D362547">
            <w:pPr>
              <w:ind w:firstLine="420" w:firstLineChars="200"/>
              <w:jc w:val="both"/>
              <w:rPr>
                <w:rFonts w:hint="eastAsia" w:ascii="宋体" w:hAnsi="宋体" w:eastAsia="宋体" w:cs="宋体"/>
                <w:sz w:val="21"/>
                <w:szCs w:val="21"/>
              </w:rPr>
            </w:pPr>
          </w:p>
        </w:tc>
        <w:tc>
          <w:tcPr>
            <w:tcW w:w="3621" w:type="dxa"/>
            <w:noWrap w:val="0"/>
            <w:vAlign w:val="center"/>
          </w:tcPr>
          <w:p w14:paraId="6CBECA08">
            <w:pPr>
              <w:widowControl/>
              <w:ind w:firstLine="420" w:firstLineChars="20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最高车速（满载）km/h</w:t>
            </w:r>
          </w:p>
        </w:tc>
        <w:tc>
          <w:tcPr>
            <w:tcW w:w="3268" w:type="dxa"/>
            <w:noWrap w:val="0"/>
            <w:vAlign w:val="center"/>
          </w:tcPr>
          <w:p w14:paraId="6FCBAC07">
            <w:pPr>
              <w:widowControl/>
              <w:ind w:firstLine="420" w:firstLineChars="200"/>
              <w:jc w:val="center"/>
              <w:rPr>
                <w:rFonts w:hint="eastAsia" w:ascii="宋体" w:hAnsi="宋体" w:eastAsia="宋体" w:cs="宋体"/>
                <w:color w:val="000000"/>
                <w:kern w:val="0"/>
                <w:sz w:val="21"/>
                <w:szCs w:val="21"/>
              </w:rPr>
            </w:pPr>
            <w:r>
              <w:rPr>
                <w:rFonts w:hint="eastAsia" w:ascii="宋体" w:hAnsi="宋体" w:eastAsia="宋体" w:cs="宋体"/>
                <w:sz w:val="21"/>
                <w:szCs w:val="21"/>
                <w:lang w:eastAsia="zh-CN"/>
              </w:rPr>
              <w:t>≥</w:t>
            </w:r>
            <w:r>
              <w:rPr>
                <w:rFonts w:hint="eastAsia" w:ascii="宋体" w:hAnsi="宋体" w:eastAsia="宋体" w:cs="宋体"/>
                <w:color w:val="000000"/>
                <w:kern w:val="0"/>
                <w:sz w:val="21"/>
                <w:szCs w:val="21"/>
              </w:rPr>
              <w:t>80</w:t>
            </w:r>
          </w:p>
        </w:tc>
      </w:tr>
      <w:tr w14:paraId="41DCF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621" w:type="dxa"/>
            <w:vMerge w:val="continue"/>
            <w:noWrap w:val="0"/>
            <w:vAlign w:val="center"/>
          </w:tcPr>
          <w:p w14:paraId="6BF1D408">
            <w:pPr>
              <w:ind w:firstLine="420" w:firstLineChars="200"/>
              <w:jc w:val="both"/>
              <w:rPr>
                <w:rFonts w:hint="eastAsia" w:ascii="宋体" w:hAnsi="宋体" w:eastAsia="宋体" w:cs="宋体"/>
                <w:sz w:val="21"/>
                <w:szCs w:val="21"/>
              </w:rPr>
            </w:pPr>
          </w:p>
        </w:tc>
        <w:tc>
          <w:tcPr>
            <w:tcW w:w="3621" w:type="dxa"/>
            <w:noWrap w:val="0"/>
            <w:vAlign w:val="center"/>
          </w:tcPr>
          <w:p w14:paraId="49834A43">
            <w:pPr>
              <w:widowControl/>
              <w:ind w:firstLine="420" w:firstLineChars="20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轴距 (mm)</w:t>
            </w:r>
          </w:p>
        </w:tc>
        <w:tc>
          <w:tcPr>
            <w:tcW w:w="3268" w:type="dxa"/>
            <w:noWrap w:val="0"/>
            <w:vAlign w:val="center"/>
          </w:tcPr>
          <w:p w14:paraId="2A529D44">
            <w:pPr>
              <w:widowControl/>
              <w:ind w:firstLine="420" w:firstLineChars="200"/>
              <w:jc w:val="center"/>
              <w:rPr>
                <w:rFonts w:hint="eastAsia" w:ascii="宋体" w:hAnsi="宋体" w:eastAsia="宋体" w:cs="宋体"/>
                <w:color w:val="000000"/>
                <w:kern w:val="0"/>
                <w:sz w:val="21"/>
                <w:szCs w:val="21"/>
              </w:rPr>
            </w:pPr>
            <w:r>
              <w:rPr>
                <w:rFonts w:hint="eastAsia" w:ascii="宋体" w:hAnsi="宋体" w:eastAsia="宋体" w:cs="宋体"/>
                <w:sz w:val="21"/>
                <w:szCs w:val="21"/>
                <w:lang w:eastAsia="zh-CN"/>
              </w:rPr>
              <w:t>≥</w:t>
            </w:r>
            <w:r>
              <w:rPr>
                <w:rFonts w:hint="eastAsia" w:ascii="宋体" w:hAnsi="宋体" w:eastAsia="宋体" w:cs="宋体"/>
                <w:color w:val="000000"/>
                <w:kern w:val="0"/>
                <w:sz w:val="21"/>
                <w:szCs w:val="21"/>
              </w:rPr>
              <w:t>2700</w:t>
            </w:r>
          </w:p>
        </w:tc>
      </w:tr>
      <w:tr w14:paraId="5AE50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621" w:type="dxa"/>
            <w:vMerge w:val="continue"/>
            <w:noWrap w:val="0"/>
            <w:vAlign w:val="center"/>
          </w:tcPr>
          <w:p w14:paraId="3ACDA4D7">
            <w:pPr>
              <w:ind w:firstLine="420" w:firstLineChars="200"/>
              <w:jc w:val="both"/>
              <w:rPr>
                <w:rFonts w:hint="eastAsia" w:ascii="宋体" w:hAnsi="宋体" w:eastAsia="宋体" w:cs="宋体"/>
                <w:sz w:val="21"/>
                <w:szCs w:val="21"/>
              </w:rPr>
            </w:pPr>
          </w:p>
        </w:tc>
        <w:tc>
          <w:tcPr>
            <w:tcW w:w="3621" w:type="dxa"/>
            <w:noWrap w:val="0"/>
            <w:vAlign w:val="center"/>
          </w:tcPr>
          <w:p w14:paraId="70403122">
            <w:pPr>
              <w:widowControl/>
              <w:ind w:firstLine="420" w:firstLineChars="20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充电方式</w:t>
            </w:r>
          </w:p>
        </w:tc>
        <w:tc>
          <w:tcPr>
            <w:tcW w:w="3268" w:type="dxa"/>
            <w:noWrap w:val="0"/>
            <w:vAlign w:val="center"/>
          </w:tcPr>
          <w:p w14:paraId="183F97F7">
            <w:pPr>
              <w:widowControl/>
              <w:ind w:firstLine="420" w:firstLineChars="200"/>
              <w:jc w:val="center"/>
              <w:rPr>
                <w:rFonts w:hint="eastAsia" w:ascii="宋体" w:hAnsi="宋体" w:eastAsia="宋体" w:cs="宋体"/>
                <w:color w:val="000000"/>
                <w:kern w:val="0"/>
                <w:sz w:val="21"/>
                <w:szCs w:val="21"/>
              </w:rPr>
            </w:pPr>
            <w:r>
              <w:rPr>
                <w:rFonts w:hint="eastAsia" w:ascii="宋体" w:hAnsi="宋体" w:eastAsia="宋体" w:cs="宋体"/>
                <w:sz w:val="21"/>
                <w:szCs w:val="21"/>
              </w:rPr>
              <w:t>快充/</w:t>
            </w:r>
            <w:r>
              <w:rPr>
                <w:rFonts w:hint="eastAsia" w:ascii="宋体" w:hAnsi="宋体" w:eastAsia="宋体" w:cs="宋体"/>
                <w:color w:val="000000"/>
                <w:kern w:val="0"/>
                <w:sz w:val="21"/>
                <w:szCs w:val="21"/>
              </w:rPr>
              <w:t>慢充</w:t>
            </w:r>
          </w:p>
        </w:tc>
      </w:tr>
      <w:tr w14:paraId="137D4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621" w:type="dxa"/>
            <w:vMerge w:val="restart"/>
            <w:noWrap w:val="0"/>
            <w:vAlign w:val="center"/>
          </w:tcPr>
          <w:p w14:paraId="5D3D2D73">
            <w:pPr>
              <w:widowControl/>
              <w:ind w:firstLine="420" w:firstLineChars="200"/>
              <w:jc w:val="center"/>
              <w:rPr>
                <w:rFonts w:hint="eastAsia" w:ascii="宋体" w:hAnsi="宋体" w:eastAsia="宋体" w:cs="宋体"/>
                <w:color w:val="000000"/>
                <w:kern w:val="0"/>
                <w:sz w:val="21"/>
                <w:szCs w:val="21"/>
              </w:rPr>
            </w:pPr>
          </w:p>
          <w:p w14:paraId="408D9EDF">
            <w:pPr>
              <w:widowControl/>
              <w:jc w:val="center"/>
              <w:rPr>
                <w:rFonts w:hint="eastAsia" w:ascii="宋体" w:hAnsi="宋体" w:eastAsia="宋体" w:cs="宋体"/>
                <w:sz w:val="21"/>
                <w:szCs w:val="21"/>
              </w:rPr>
            </w:pPr>
            <w:r>
              <w:rPr>
                <w:rFonts w:hint="eastAsia" w:ascii="宋体" w:hAnsi="宋体" w:eastAsia="宋体" w:cs="宋体"/>
                <w:color w:val="000000"/>
                <w:kern w:val="0"/>
                <w:sz w:val="21"/>
                <w:szCs w:val="21"/>
              </w:rPr>
              <w:t>专 用</w:t>
            </w:r>
          </w:p>
          <w:p w14:paraId="27717EA0">
            <w:pPr>
              <w:widowControl/>
              <w:jc w:val="center"/>
              <w:rPr>
                <w:rFonts w:hint="eastAsia" w:ascii="宋体" w:hAnsi="宋体" w:eastAsia="宋体" w:cs="宋体"/>
                <w:sz w:val="21"/>
                <w:szCs w:val="21"/>
              </w:rPr>
            </w:pPr>
            <w:r>
              <w:rPr>
                <w:rFonts w:hint="eastAsia" w:ascii="宋体" w:hAnsi="宋体" w:eastAsia="宋体" w:cs="宋体"/>
                <w:color w:val="000000"/>
                <w:kern w:val="0"/>
                <w:sz w:val="21"/>
                <w:szCs w:val="21"/>
              </w:rPr>
              <w:t>装 置</w:t>
            </w:r>
          </w:p>
        </w:tc>
        <w:tc>
          <w:tcPr>
            <w:tcW w:w="3621" w:type="dxa"/>
            <w:noWrap w:val="0"/>
            <w:vAlign w:val="center"/>
          </w:tcPr>
          <w:p w14:paraId="7D6C5805">
            <w:pPr>
              <w:widowControl/>
              <w:ind w:firstLine="420" w:firstLineChars="20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冲洗</w:t>
            </w:r>
            <w:r>
              <w:rPr>
                <w:rFonts w:hint="eastAsia" w:ascii="宋体" w:hAnsi="宋体" w:eastAsia="宋体" w:cs="宋体"/>
                <w:color w:val="000000"/>
                <w:kern w:val="0"/>
                <w:sz w:val="21"/>
                <w:szCs w:val="21"/>
              </w:rPr>
              <w:t>宽度（</w:t>
            </w:r>
            <w:r>
              <w:rPr>
                <w:rFonts w:hint="eastAsia" w:ascii="宋体" w:hAnsi="宋体" w:eastAsia="宋体" w:cs="宋体"/>
                <w:color w:val="000000"/>
                <w:kern w:val="0"/>
                <w:sz w:val="21"/>
                <w:szCs w:val="21"/>
                <w:lang w:val="en-US" w:eastAsia="zh-CN"/>
              </w:rPr>
              <w:t>m</w:t>
            </w:r>
            <w:r>
              <w:rPr>
                <w:rFonts w:hint="eastAsia" w:ascii="宋体" w:hAnsi="宋体" w:eastAsia="宋体" w:cs="宋体"/>
                <w:color w:val="000000"/>
                <w:kern w:val="0"/>
                <w:sz w:val="21"/>
                <w:szCs w:val="21"/>
              </w:rPr>
              <w:t>）</w:t>
            </w:r>
          </w:p>
        </w:tc>
        <w:tc>
          <w:tcPr>
            <w:tcW w:w="3268" w:type="dxa"/>
            <w:noWrap w:val="0"/>
            <w:vAlign w:val="center"/>
          </w:tcPr>
          <w:p w14:paraId="2008B1F1">
            <w:pPr>
              <w:pStyle w:val="7"/>
              <w:ind w:firstLine="420" w:firstLineChars="20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≥1.5</w:t>
            </w:r>
          </w:p>
        </w:tc>
      </w:tr>
      <w:tr w14:paraId="0604B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621" w:type="dxa"/>
            <w:vMerge w:val="continue"/>
            <w:noWrap w:val="0"/>
            <w:vAlign w:val="center"/>
          </w:tcPr>
          <w:p w14:paraId="586CB9DD">
            <w:pPr>
              <w:widowControl/>
              <w:ind w:firstLine="420" w:firstLineChars="200"/>
              <w:jc w:val="both"/>
              <w:rPr>
                <w:rFonts w:hint="eastAsia" w:ascii="宋体" w:hAnsi="宋体" w:eastAsia="宋体" w:cs="宋体"/>
                <w:color w:val="000000"/>
                <w:kern w:val="0"/>
                <w:sz w:val="21"/>
                <w:szCs w:val="21"/>
              </w:rPr>
            </w:pPr>
          </w:p>
        </w:tc>
        <w:tc>
          <w:tcPr>
            <w:tcW w:w="3621" w:type="dxa"/>
            <w:noWrap w:val="0"/>
            <w:vAlign w:val="center"/>
          </w:tcPr>
          <w:p w14:paraId="58D17102">
            <w:pPr>
              <w:widowControl/>
              <w:ind w:firstLine="420" w:firstLineChars="20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冲洗</w:t>
            </w:r>
            <w:r>
              <w:rPr>
                <w:rFonts w:hint="eastAsia" w:ascii="宋体" w:hAnsi="宋体" w:eastAsia="宋体" w:cs="宋体"/>
                <w:color w:val="000000"/>
                <w:kern w:val="0"/>
                <w:sz w:val="21"/>
                <w:szCs w:val="21"/>
              </w:rPr>
              <w:t>速度（km/h）</w:t>
            </w:r>
          </w:p>
        </w:tc>
        <w:tc>
          <w:tcPr>
            <w:tcW w:w="3268" w:type="dxa"/>
            <w:noWrap w:val="0"/>
            <w:vAlign w:val="center"/>
          </w:tcPr>
          <w:p w14:paraId="25D91D71">
            <w:pPr>
              <w:pStyle w:val="7"/>
              <w:ind w:firstLine="420" w:firstLineChars="20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5～10</w:t>
            </w:r>
          </w:p>
        </w:tc>
      </w:tr>
      <w:tr w14:paraId="71A49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621" w:type="dxa"/>
            <w:vMerge w:val="continue"/>
            <w:noWrap w:val="0"/>
            <w:vAlign w:val="center"/>
          </w:tcPr>
          <w:p w14:paraId="5CBCF16E">
            <w:pPr>
              <w:widowControl/>
              <w:ind w:firstLine="420" w:firstLineChars="200"/>
              <w:jc w:val="both"/>
              <w:rPr>
                <w:rFonts w:hint="eastAsia" w:ascii="宋体" w:hAnsi="宋体" w:eastAsia="宋体" w:cs="宋体"/>
                <w:color w:val="000000"/>
                <w:kern w:val="0"/>
                <w:sz w:val="21"/>
                <w:szCs w:val="21"/>
              </w:rPr>
            </w:pPr>
          </w:p>
        </w:tc>
        <w:tc>
          <w:tcPr>
            <w:tcW w:w="3621" w:type="dxa"/>
            <w:noWrap w:val="0"/>
            <w:vAlign w:val="center"/>
          </w:tcPr>
          <w:p w14:paraId="7D133EE8">
            <w:pPr>
              <w:widowControl/>
              <w:ind w:firstLine="480" w:firstLineChars="200"/>
              <w:jc w:val="both"/>
              <w:rPr>
                <w:rFonts w:hint="eastAsia" w:ascii="宋体" w:hAnsi="宋体" w:eastAsia="宋体" w:cs="宋体"/>
                <w:kern w:val="0"/>
                <w:sz w:val="21"/>
                <w:szCs w:val="21"/>
                <w:lang w:val="en-US" w:eastAsia="zh-CN"/>
              </w:rPr>
            </w:pPr>
            <w:r>
              <w:rPr>
                <w:rFonts w:hint="eastAsia" w:ascii="仿宋" w:hAnsi="仿宋" w:eastAsia="仿宋" w:cs="仿宋"/>
                <w:sz w:val="24"/>
              </w:rPr>
              <w:t>★</w:t>
            </w:r>
            <w:r>
              <w:rPr>
                <w:rFonts w:hint="eastAsia" w:ascii="宋体" w:hAnsi="宋体" w:eastAsia="宋体" w:cs="宋体"/>
                <w:kern w:val="0"/>
                <w:sz w:val="21"/>
                <w:szCs w:val="21"/>
                <w:lang w:val="en-US" w:eastAsia="zh-CN"/>
              </w:rPr>
              <w:t>水箱容积</w:t>
            </w:r>
          </w:p>
        </w:tc>
        <w:tc>
          <w:tcPr>
            <w:tcW w:w="3268" w:type="dxa"/>
            <w:noWrap w:val="0"/>
            <w:vAlign w:val="center"/>
          </w:tcPr>
          <w:p w14:paraId="5CB53212">
            <w:pPr>
              <w:widowControl/>
              <w:ind w:firstLine="420" w:firstLineChars="200"/>
              <w:jc w:val="center"/>
              <w:rPr>
                <w:rFonts w:hint="eastAsia" w:ascii="宋体" w:hAnsi="宋体" w:eastAsia="宋体" w:cs="宋体"/>
                <w:kern w:val="0"/>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kern w:val="0"/>
                <w:sz w:val="21"/>
                <w:szCs w:val="21"/>
                <w:lang w:val="en-US" w:eastAsia="zh-CN"/>
              </w:rPr>
              <w:t>1500</w:t>
            </w:r>
          </w:p>
        </w:tc>
      </w:tr>
      <w:tr w14:paraId="45BF9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621" w:type="dxa"/>
            <w:vMerge w:val="continue"/>
            <w:noWrap w:val="0"/>
            <w:vAlign w:val="center"/>
          </w:tcPr>
          <w:p w14:paraId="7AE77A03">
            <w:pPr>
              <w:widowControl/>
              <w:ind w:firstLine="420" w:firstLineChars="200"/>
              <w:jc w:val="both"/>
              <w:rPr>
                <w:rFonts w:hint="eastAsia" w:ascii="宋体" w:hAnsi="宋体" w:eastAsia="宋体" w:cs="宋体"/>
                <w:color w:val="000000"/>
                <w:kern w:val="0"/>
                <w:sz w:val="21"/>
                <w:szCs w:val="21"/>
              </w:rPr>
            </w:pPr>
          </w:p>
        </w:tc>
        <w:tc>
          <w:tcPr>
            <w:tcW w:w="3621" w:type="dxa"/>
            <w:noWrap w:val="0"/>
            <w:vAlign w:val="center"/>
          </w:tcPr>
          <w:p w14:paraId="79F759D2">
            <w:pPr>
              <w:widowControl/>
              <w:ind w:firstLine="420" w:firstLineChars="200"/>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高压水路系统最高压力（Mpa）</w:t>
            </w:r>
          </w:p>
        </w:tc>
        <w:tc>
          <w:tcPr>
            <w:tcW w:w="3268" w:type="dxa"/>
            <w:noWrap w:val="0"/>
            <w:vAlign w:val="center"/>
          </w:tcPr>
          <w:p w14:paraId="2BEEDB53">
            <w:pPr>
              <w:widowControl/>
              <w:ind w:firstLine="420" w:firstLineChars="200"/>
              <w:jc w:val="center"/>
              <w:rPr>
                <w:rFonts w:hint="eastAsia" w:ascii="宋体" w:hAnsi="宋体" w:eastAsia="宋体" w:cs="宋体"/>
                <w:kern w:val="0"/>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kern w:val="0"/>
                <w:sz w:val="21"/>
                <w:szCs w:val="21"/>
                <w:lang w:val="en-US" w:eastAsia="zh-CN"/>
              </w:rPr>
              <w:t>16</w:t>
            </w:r>
          </w:p>
        </w:tc>
      </w:tr>
      <w:tr w14:paraId="2AE5A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621" w:type="dxa"/>
            <w:vMerge w:val="continue"/>
            <w:noWrap w:val="0"/>
            <w:vAlign w:val="center"/>
          </w:tcPr>
          <w:p w14:paraId="4888F84C">
            <w:pPr>
              <w:widowControl/>
              <w:ind w:firstLine="420" w:firstLineChars="200"/>
              <w:jc w:val="both"/>
              <w:rPr>
                <w:rFonts w:hint="eastAsia" w:ascii="宋体" w:hAnsi="宋体" w:eastAsia="宋体" w:cs="宋体"/>
                <w:sz w:val="21"/>
                <w:szCs w:val="21"/>
              </w:rPr>
            </w:pPr>
          </w:p>
        </w:tc>
        <w:tc>
          <w:tcPr>
            <w:tcW w:w="3621" w:type="dxa"/>
            <w:noWrap w:val="0"/>
            <w:vAlign w:val="center"/>
          </w:tcPr>
          <w:p w14:paraId="02B3C89B">
            <w:pPr>
              <w:widowControl/>
              <w:ind w:firstLine="420" w:firstLineChars="200"/>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高压柱塞泵</w:t>
            </w:r>
          </w:p>
        </w:tc>
        <w:tc>
          <w:tcPr>
            <w:tcW w:w="3268" w:type="dxa"/>
            <w:noWrap w:val="0"/>
            <w:vAlign w:val="center"/>
          </w:tcPr>
          <w:p w14:paraId="6220A1EE">
            <w:pPr>
              <w:widowControl/>
              <w:ind w:firstLine="420" w:firstLineChars="20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知名品牌</w:t>
            </w:r>
          </w:p>
        </w:tc>
      </w:tr>
      <w:tr w14:paraId="4EADF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621" w:type="dxa"/>
            <w:vMerge w:val="continue"/>
            <w:noWrap w:val="0"/>
            <w:vAlign w:val="center"/>
          </w:tcPr>
          <w:p w14:paraId="2789CBAD">
            <w:pPr>
              <w:widowControl/>
              <w:ind w:firstLine="420" w:firstLineChars="200"/>
              <w:jc w:val="both"/>
              <w:rPr>
                <w:rFonts w:hint="eastAsia" w:ascii="宋体" w:hAnsi="宋体" w:eastAsia="宋体" w:cs="宋体"/>
                <w:sz w:val="21"/>
                <w:szCs w:val="21"/>
              </w:rPr>
            </w:pPr>
          </w:p>
        </w:tc>
        <w:tc>
          <w:tcPr>
            <w:tcW w:w="3621" w:type="dxa"/>
            <w:noWrap w:val="0"/>
            <w:vAlign w:val="center"/>
          </w:tcPr>
          <w:p w14:paraId="06DF45EF">
            <w:pPr>
              <w:widowControl/>
              <w:ind w:firstLine="420" w:firstLineChars="200"/>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水管卷盘伸缩距离（m）</w:t>
            </w:r>
          </w:p>
        </w:tc>
        <w:tc>
          <w:tcPr>
            <w:tcW w:w="3268" w:type="dxa"/>
            <w:noWrap w:val="0"/>
            <w:vAlign w:val="center"/>
          </w:tcPr>
          <w:p w14:paraId="12D67602">
            <w:pPr>
              <w:widowControl/>
              <w:ind w:firstLine="420" w:firstLineChars="200"/>
              <w:jc w:val="center"/>
              <w:rPr>
                <w:rFonts w:hint="eastAsia" w:ascii="宋体" w:hAnsi="宋体" w:eastAsia="宋体" w:cs="宋体"/>
                <w:kern w:val="0"/>
                <w:sz w:val="21"/>
                <w:szCs w:val="21"/>
              </w:rPr>
            </w:pPr>
            <w:r>
              <w:rPr>
                <w:rFonts w:hint="eastAsia" w:ascii="宋体" w:hAnsi="宋体" w:eastAsia="宋体" w:cs="宋体"/>
                <w:kern w:val="0"/>
                <w:sz w:val="21"/>
                <w:szCs w:val="21"/>
              </w:rPr>
              <w:t>15</w:t>
            </w:r>
          </w:p>
        </w:tc>
      </w:tr>
      <w:tr w14:paraId="68068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621" w:type="dxa"/>
            <w:vMerge w:val="restart"/>
            <w:noWrap w:val="0"/>
            <w:vAlign w:val="center"/>
          </w:tcPr>
          <w:p w14:paraId="4D225CE2">
            <w:pPr>
              <w:widowControl/>
              <w:ind w:firstLine="420" w:firstLineChars="200"/>
              <w:jc w:val="center"/>
              <w:rPr>
                <w:rFonts w:hint="eastAsia" w:ascii="宋体" w:hAnsi="宋体" w:eastAsia="宋体" w:cs="宋体"/>
                <w:color w:val="000000"/>
                <w:kern w:val="0"/>
                <w:sz w:val="21"/>
                <w:szCs w:val="21"/>
              </w:rPr>
            </w:pPr>
          </w:p>
          <w:p w14:paraId="109D220E">
            <w:pPr>
              <w:widowControl/>
              <w:ind w:firstLine="420" w:firstLineChars="200"/>
              <w:jc w:val="center"/>
              <w:rPr>
                <w:rFonts w:hint="eastAsia" w:ascii="宋体" w:hAnsi="宋体" w:eastAsia="宋体" w:cs="宋体"/>
                <w:color w:val="000000"/>
                <w:kern w:val="0"/>
                <w:sz w:val="21"/>
                <w:szCs w:val="21"/>
              </w:rPr>
            </w:pPr>
          </w:p>
          <w:p w14:paraId="4130FC87">
            <w:pPr>
              <w:widowControl/>
              <w:ind w:firstLine="420" w:firstLineChars="200"/>
              <w:jc w:val="center"/>
              <w:rPr>
                <w:rFonts w:hint="eastAsia" w:ascii="宋体" w:hAnsi="宋体" w:eastAsia="宋体" w:cs="宋体"/>
                <w:color w:val="000000"/>
                <w:kern w:val="0"/>
                <w:sz w:val="21"/>
                <w:szCs w:val="21"/>
              </w:rPr>
            </w:pPr>
          </w:p>
          <w:p w14:paraId="137E83C2">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其</w:t>
            </w:r>
          </w:p>
          <w:p w14:paraId="42214AD9">
            <w:pPr>
              <w:widowControl/>
              <w:jc w:val="center"/>
              <w:rPr>
                <w:rFonts w:hint="eastAsia" w:ascii="宋体" w:hAnsi="宋体" w:eastAsia="宋体" w:cs="宋体"/>
                <w:sz w:val="21"/>
                <w:szCs w:val="21"/>
              </w:rPr>
            </w:pPr>
            <w:r>
              <w:rPr>
                <w:rFonts w:hint="eastAsia" w:ascii="宋体" w:hAnsi="宋体" w:eastAsia="宋体" w:cs="宋体"/>
                <w:color w:val="000000"/>
                <w:kern w:val="0"/>
                <w:sz w:val="21"/>
                <w:szCs w:val="21"/>
              </w:rPr>
              <w:t>它</w:t>
            </w:r>
          </w:p>
        </w:tc>
        <w:tc>
          <w:tcPr>
            <w:tcW w:w="3621" w:type="dxa"/>
            <w:noWrap w:val="0"/>
            <w:vAlign w:val="center"/>
          </w:tcPr>
          <w:p w14:paraId="1FD613CE">
            <w:pPr>
              <w:widowControl/>
              <w:ind w:firstLine="400" w:firstLineChars="200"/>
              <w:jc w:val="both"/>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0"/>
                <w:szCs w:val="20"/>
              </w:rPr>
              <w:t>电池</w:t>
            </w:r>
            <w:r>
              <w:rPr>
                <w:rFonts w:hint="eastAsia" w:ascii="宋体" w:hAnsi="宋体" w:eastAsia="宋体" w:cs="宋体"/>
                <w:color w:val="000000"/>
                <w:kern w:val="0"/>
                <w:sz w:val="20"/>
                <w:szCs w:val="20"/>
                <w:lang w:eastAsia="zh-CN"/>
              </w:rPr>
              <w:t>类型</w:t>
            </w:r>
          </w:p>
        </w:tc>
        <w:tc>
          <w:tcPr>
            <w:tcW w:w="3268" w:type="dxa"/>
            <w:noWrap w:val="0"/>
            <w:vAlign w:val="center"/>
          </w:tcPr>
          <w:p w14:paraId="535EFFAA">
            <w:pPr>
              <w:widowControl/>
              <w:ind w:firstLine="420" w:firstLineChars="200"/>
              <w:jc w:val="center"/>
              <w:rPr>
                <w:rFonts w:hint="eastAsia" w:ascii="宋体" w:hAnsi="宋体" w:eastAsia="宋体" w:cs="宋体"/>
                <w:color w:val="000000"/>
                <w:kern w:val="0"/>
                <w:sz w:val="21"/>
                <w:szCs w:val="21"/>
              </w:rPr>
            </w:pPr>
            <w:r>
              <w:rPr>
                <w:rFonts w:hint="eastAsia" w:ascii="宋体" w:hAnsi="宋体" w:eastAsia="宋体" w:cs="宋体"/>
                <w:sz w:val="21"/>
                <w:szCs w:val="21"/>
              </w:rPr>
              <w:t>宁德时代/磷酸铁锂</w:t>
            </w:r>
          </w:p>
        </w:tc>
      </w:tr>
      <w:tr w14:paraId="5B9CD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621" w:type="dxa"/>
            <w:vMerge w:val="continue"/>
            <w:noWrap w:val="0"/>
            <w:vAlign w:val="center"/>
          </w:tcPr>
          <w:p w14:paraId="280A40DC">
            <w:pPr>
              <w:widowControl/>
              <w:ind w:firstLine="420" w:firstLineChars="200"/>
              <w:jc w:val="both"/>
              <w:rPr>
                <w:rFonts w:hint="eastAsia" w:ascii="宋体" w:hAnsi="宋体" w:eastAsia="宋体" w:cs="宋体"/>
                <w:color w:val="000000"/>
                <w:kern w:val="0"/>
                <w:sz w:val="21"/>
                <w:szCs w:val="21"/>
              </w:rPr>
            </w:pPr>
          </w:p>
        </w:tc>
        <w:tc>
          <w:tcPr>
            <w:tcW w:w="3621" w:type="dxa"/>
            <w:noWrap w:val="0"/>
            <w:vAlign w:val="center"/>
          </w:tcPr>
          <w:p w14:paraId="162A4541">
            <w:pPr>
              <w:widowControl/>
              <w:ind w:firstLine="420" w:firstLineChars="200"/>
              <w:jc w:val="both"/>
              <w:rPr>
                <w:rFonts w:hint="eastAsia" w:ascii="宋体" w:hAnsi="宋体" w:eastAsia="宋体" w:cs="宋体"/>
                <w:color w:val="000000"/>
                <w:sz w:val="21"/>
                <w:szCs w:val="21"/>
              </w:rPr>
            </w:pPr>
            <w:r>
              <w:rPr>
                <w:rFonts w:hint="eastAsia" w:ascii="宋体" w:hAnsi="宋体" w:eastAsia="宋体" w:cs="宋体"/>
                <w:color w:val="000000"/>
                <w:kern w:val="0"/>
                <w:sz w:val="21"/>
                <w:szCs w:val="21"/>
              </w:rPr>
              <w:t>驱动电机类型</w:t>
            </w:r>
          </w:p>
        </w:tc>
        <w:tc>
          <w:tcPr>
            <w:tcW w:w="3268" w:type="dxa"/>
            <w:noWrap w:val="0"/>
            <w:vAlign w:val="center"/>
          </w:tcPr>
          <w:p w14:paraId="13854047">
            <w:pPr>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永磁同步电机</w:t>
            </w:r>
          </w:p>
        </w:tc>
      </w:tr>
      <w:tr w14:paraId="00378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621" w:type="dxa"/>
            <w:vMerge w:val="continue"/>
            <w:noWrap w:val="0"/>
            <w:vAlign w:val="center"/>
          </w:tcPr>
          <w:p w14:paraId="3578ADC2">
            <w:pPr>
              <w:widowControl/>
              <w:ind w:firstLine="420" w:firstLineChars="200"/>
              <w:jc w:val="both"/>
              <w:rPr>
                <w:rFonts w:hint="eastAsia" w:ascii="宋体" w:hAnsi="宋体" w:eastAsia="宋体" w:cs="宋体"/>
                <w:color w:val="000000"/>
                <w:kern w:val="0"/>
                <w:sz w:val="21"/>
                <w:szCs w:val="21"/>
              </w:rPr>
            </w:pPr>
          </w:p>
        </w:tc>
        <w:tc>
          <w:tcPr>
            <w:tcW w:w="3621" w:type="dxa"/>
            <w:noWrap w:val="0"/>
            <w:vAlign w:val="center"/>
          </w:tcPr>
          <w:p w14:paraId="75719DBA">
            <w:pPr>
              <w:widowControl/>
              <w:ind w:firstLine="420" w:firstLineChars="20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灯光、信号</w:t>
            </w:r>
          </w:p>
        </w:tc>
        <w:tc>
          <w:tcPr>
            <w:tcW w:w="3268" w:type="dxa"/>
            <w:noWrap w:val="0"/>
            <w:vAlign w:val="center"/>
          </w:tcPr>
          <w:p w14:paraId="66085DCC">
            <w:pPr>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大灯+转向灯+制动灯+雾灯+倒车灯+电喇叭</w:t>
            </w:r>
          </w:p>
        </w:tc>
      </w:tr>
      <w:tr w14:paraId="2F612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621" w:type="dxa"/>
            <w:vMerge w:val="continue"/>
            <w:noWrap w:val="0"/>
            <w:vAlign w:val="center"/>
          </w:tcPr>
          <w:p w14:paraId="25683AD5">
            <w:pPr>
              <w:ind w:firstLine="420" w:firstLineChars="200"/>
              <w:jc w:val="both"/>
              <w:rPr>
                <w:rFonts w:hint="eastAsia" w:ascii="宋体" w:hAnsi="宋体" w:eastAsia="宋体" w:cs="宋体"/>
                <w:sz w:val="21"/>
                <w:szCs w:val="21"/>
              </w:rPr>
            </w:pPr>
          </w:p>
        </w:tc>
        <w:tc>
          <w:tcPr>
            <w:tcW w:w="3621" w:type="dxa"/>
            <w:noWrap w:val="0"/>
            <w:vAlign w:val="center"/>
          </w:tcPr>
          <w:p w14:paraId="7DC42BF3">
            <w:pPr>
              <w:widowControl/>
              <w:ind w:firstLine="420" w:firstLineChars="20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轮胎</w:t>
            </w:r>
          </w:p>
        </w:tc>
        <w:tc>
          <w:tcPr>
            <w:tcW w:w="3268" w:type="dxa"/>
            <w:noWrap w:val="0"/>
            <w:vAlign w:val="center"/>
          </w:tcPr>
          <w:p w14:paraId="5DCD87A3">
            <w:pPr>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175R14LT 8PR</w:t>
            </w:r>
          </w:p>
        </w:tc>
      </w:tr>
      <w:tr w14:paraId="67682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621" w:type="dxa"/>
            <w:vMerge w:val="continue"/>
            <w:noWrap w:val="0"/>
            <w:vAlign w:val="center"/>
          </w:tcPr>
          <w:p w14:paraId="7A1DEDA4">
            <w:pPr>
              <w:ind w:firstLine="420" w:firstLineChars="200"/>
              <w:jc w:val="both"/>
              <w:rPr>
                <w:rFonts w:hint="eastAsia" w:ascii="宋体" w:hAnsi="宋体" w:eastAsia="宋体" w:cs="宋体"/>
                <w:sz w:val="21"/>
                <w:szCs w:val="21"/>
              </w:rPr>
            </w:pPr>
          </w:p>
        </w:tc>
        <w:tc>
          <w:tcPr>
            <w:tcW w:w="3621" w:type="dxa"/>
            <w:noWrap w:val="0"/>
            <w:vAlign w:val="center"/>
          </w:tcPr>
          <w:p w14:paraId="6FC823AF">
            <w:pPr>
              <w:widowControl/>
              <w:ind w:firstLine="420" w:firstLineChars="20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转向方式</w:t>
            </w:r>
          </w:p>
        </w:tc>
        <w:tc>
          <w:tcPr>
            <w:tcW w:w="3268" w:type="dxa"/>
            <w:noWrap w:val="0"/>
            <w:vAlign w:val="center"/>
          </w:tcPr>
          <w:p w14:paraId="767E1BB0">
            <w:pPr>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电动助力转向</w:t>
            </w:r>
          </w:p>
        </w:tc>
      </w:tr>
      <w:tr w14:paraId="4EAC4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621" w:type="dxa"/>
            <w:vMerge w:val="continue"/>
            <w:noWrap w:val="0"/>
            <w:vAlign w:val="center"/>
          </w:tcPr>
          <w:p w14:paraId="014E5909">
            <w:pPr>
              <w:ind w:firstLine="420" w:firstLineChars="200"/>
              <w:jc w:val="both"/>
              <w:rPr>
                <w:rFonts w:hint="eastAsia" w:ascii="宋体" w:hAnsi="宋体" w:eastAsia="宋体" w:cs="宋体"/>
                <w:sz w:val="21"/>
                <w:szCs w:val="21"/>
              </w:rPr>
            </w:pPr>
          </w:p>
        </w:tc>
        <w:tc>
          <w:tcPr>
            <w:tcW w:w="3621" w:type="dxa"/>
            <w:noWrap w:val="0"/>
            <w:vAlign w:val="center"/>
          </w:tcPr>
          <w:p w14:paraId="5A532BBE">
            <w:pPr>
              <w:widowControl/>
              <w:ind w:firstLine="420" w:firstLineChars="20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悬挂系统</w:t>
            </w:r>
          </w:p>
        </w:tc>
        <w:tc>
          <w:tcPr>
            <w:tcW w:w="3268" w:type="dxa"/>
            <w:noWrap w:val="0"/>
            <w:vAlign w:val="center"/>
          </w:tcPr>
          <w:p w14:paraId="0EB09D11">
            <w:pPr>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纵置钢板弹簧,非独立悬架</w:t>
            </w:r>
          </w:p>
        </w:tc>
      </w:tr>
    </w:tbl>
    <w:p w14:paraId="5122C4D7">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纯电动自装卸式垃圾车</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784"/>
        <w:gridCol w:w="3730"/>
      </w:tblGrid>
      <w:tr w14:paraId="32DBB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0" w:type="dxa"/>
            <w:gridSpan w:val="2"/>
            <w:noWrap w:val="0"/>
            <w:vAlign w:val="top"/>
          </w:tcPr>
          <w:p w14:paraId="4B9CE16E">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eastAsia="宋体" w:cs="宋体"/>
                <w:sz w:val="21"/>
                <w:szCs w:val="21"/>
              </w:rPr>
            </w:pPr>
            <w:r>
              <w:rPr>
                <w:rFonts w:hint="eastAsia" w:ascii="宋体" w:hAnsi="宋体" w:eastAsia="宋体" w:cs="宋体"/>
                <w:sz w:val="21"/>
                <w:szCs w:val="21"/>
              </w:rPr>
              <w:t>项目名称</w:t>
            </w:r>
          </w:p>
        </w:tc>
        <w:tc>
          <w:tcPr>
            <w:tcW w:w="3730" w:type="dxa"/>
            <w:noWrap w:val="0"/>
            <w:vAlign w:val="top"/>
          </w:tcPr>
          <w:p w14:paraId="631CCA22">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sz w:val="21"/>
                <w:szCs w:val="21"/>
              </w:rPr>
            </w:pPr>
            <w:r>
              <w:rPr>
                <w:rFonts w:hint="eastAsia" w:ascii="宋体" w:hAnsi="宋体" w:eastAsia="宋体" w:cs="宋体"/>
                <w:sz w:val="21"/>
                <w:szCs w:val="21"/>
              </w:rPr>
              <w:t>性能指标</w:t>
            </w:r>
          </w:p>
        </w:tc>
      </w:tr>
      <w:tr w14:paraId="7AD53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Merge w:val="restart"/>
            <w:noWrap w:val="0"/>
            <w:vAlign w:val="top"/>
          </w:tcPr>
          <w:p w14:paraId="0FD7730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rPr>
            </w:pPr>
          </w:p>
          <w:p w14:paraId="3903C9D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rPr>
            </w:pPr>
          </w:p>
          <w:p w14:paraId="3BCDCEC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rPr>
            </w:pPr>
          </w:p>
          <w:p w14:paraId="1CF89EC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rPr>
            </w:pPr>
          </w:p>
          <w:p w14:paraId="74A958B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rPr>
            </w:pPr>
          </w:p>
          <w:p w14:paraId="5B977DD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sz w:val="21"/>
                <w:szCs w:val="21"/>
              </w:rPr>
            </w:pPr>
            <w:r>
              <w:rPr>
                <w:rFonts w:hint="eastAsia" w:ascii="宋体" w:hAnsi="宋体" w:eastAsia="宋体" w:cs="宋体"/>
                <w:color w:val="000000"/>
                <w:kern w:val="0"/>
                <w:sz w:val="21"/>
                <w:szCs w:val="21"/>
              </w:rPr>
              <w:t>整 车</w:t>
            </w:r>
          </w:p>
          <w:p w14:paraId="58E375C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sz w:val="21"/>
                <w:szCs w:val="21"/>
              </w:rPr>
            </w:pPr>
            <w:r>
              <w:rPr>
                <w:rFonts w:hint="eastAsia" w:ascii="宋体" w:hAnsi="宋体" w:eastAsia="宋体" w:cs="宋体"/>
                <w:color w:val="000000"/>
                <w:kern w:val="0"/>
                <w:sz w:val="21"/>
                <w:szCs w:val="21"/>
              </w:rPr>
              <w:t>参 数</w:t>
            </w:r>
          </w:p>
          <w:p w14:paraId="409509FE">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sz w:val="21"/>
                <w:szCs w:val="21"/>
              </w:rPr>
            </w:pPr>
          </w:p>
        </w:tc>
        <w:tc>
          <w:tcPr>
            <w:tcW w:w="2784" w:type="dxa"/>
            <w:noWrap w:val="0"/>
            <w:vAlign w:val="top"/>
          </w:tcPr>
          <w:p w14:paraId="0FF661D4">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sz w:val="21"/>
                <w:szCs w:val="21"/>
              </w:rPr>
            </w:pPr>
            <w:r>
              <w:rPr>
                <w:rFonts w:hint="eastAsia" w:ascii="宋体" w:hAnsi="宋体" w:eastAsia="宋体" w:cs="宋体"/>
                <w:sz w:val="21"/>
                <w:szCs w:val="21"/>
              </w:rPr>
              <w:t>外形尺寸(长×宽×高）</w:t>
            </w:r>
            <w:r>
              <w:rPr>
                <w:rFonts w:hint="eastAsia" w:ascii="宋体" w:hAnsi="宋体" w:eastAsia="宋体" w:cs="宋体"/>
                <w:color w:val="000000"/>
                <w:kern w:val="0"/>
                <w:sz w:val="21"/>
                <w:szCs w:val="21"/>
              </w:rPr>
              <w:t>(mm)</w:t>
            </w:r>
          </w:p>
        </w:tc>
        <w:tc>
          <w:tcPr>
            <w:tcW w:w="3730" w:type="dxa"/>
            <w:noWrap w:val="0"/>
            <w:vAlign w:val="top"/>
          </w:tcPr>
          <w:p w14:paraId="563696D4">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宋体"/>
                <w:sz w:val="21"/>
                <w:szCs w:val="21"/>
                <w:lang w:val="en-US" w:eastAsia="zh-CN"/>
              </w:rPr>
            </w:pPr>
            <w:r>
              <w:rPr>
                <w:rFonts w:hint="eastAsia" w:ascii="宋体" w:hAnsi="宋体" w:eastAsia="宋体" w:cs="宋体"/>
                <w:sz w:val="21"/>
                <w:szCs w:val="21"/>
              </w:rPr>
              <w:t>44</w:t>
            </w:r>
            <w:r>
              <w:rPr>
                <w:rFonts w:hint="eastAsia" w:ascii="宋体" w:hAnsi="宋体" w:eastAsia="宋体" w:cs="宋体"/>
                <w:sz w:val="21"/>
                <w:szCs w:val="21"/>
                <w:lang w:val="en-US" w:eastAsia="zh-CN"/>
              </w:rPr>
              <w:t>00</w:t>
            </w:r>
            <w:r>
              <w:rPr>
                <w:rFonts w:hint="eastAsia" w:ascii="宋体" w:hAnsi="宋体" w:eastAsia="宋体" w:cs="宋体"/>
                <w:sz w:val="21"/>
                <w:szCs w:val="21"/>
              </w:rPr>
              <w:t>×15</w:t>
            </w:r>
            <w:r>
              <w:rPr>
                <w:rFonts w:hint="eastAsia" w:ascii="宋体" w:hAnsi="宋体" w:eastAsia="宋体" w:cs="宋体"/>
                <w:sz w:val="21"/>
                <w:szCs w:val="21"/>
                <w:lang w:val="en-US" w:eastAsia="zh-CN"/>
              </w:rPr>
              <w:t>00</w:t>
            </w:r>
            <w:r>
              <w:rPr>
                <w:rFonts w:hint="eastAsia" w:ascii="宋体" w:hAnsi="宋体" w:eastAsia="宋体" w:cs="宋体"/>
                <w:sz w:val="21"/>
                <w:szCs w:val="21"/>
              </w:rPr>
              <w:t>×21</w:t>
            </w:r>
            <w:r>
              <w:rPr>
                <w:rFonts w:hint="eastAsia" w:ascii="宋体" w:hAnsi="宋体" w:eastAsia="宋体" w:cs="宋体"/>
                <w:sz w:val="21"/>
                <w:szCs w:val="21"/>
                <w:lang w:val="en-US" w:eastAsia="zh-CN"/>
              </w:rPr>
              <w:t>00（±200）</w:t>
            </w:r>
          </w:p>
        </w:tc>
      </w:tr>
      <w:tr w14:paraId="31520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Merge w:val="continue"/>
            <w:noWrap w:val="0"/>
            <w:vAlign w:val="top"/>
          </w:tcPr>
          <w:p w14:paraId="19A35C36">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sz w:val="21"/>
                <w:szCs w:val="21"/>
              </w:rPr>
            </w:pPr>
          </w:p>
        </w:tc>
        <w:tc>
          <w:tcPr>
            <w:tcW w:w="2784" w:type="dxa"/>
            <w:noWrap w:val="0"/>
            <w:vAlign w:val="top"/>
          </w:tcPr>
          <w:p w14:paraId="20A46D8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eastAsia="宋体" w:cs="宋体"/>
                <w:sz w:val="21"/>
                <w:szCs w:val="21"/>
              </w:rPr>
            </w:pPr>
            <w:r>
              <w:rPr>
                <w:rFonts w:hint="eastAsia" w:ascii="仿宋" w:hAnsi="仿宋" w:eastAsia="仿宋" w:cs="仿宋"/>
                <w:sz w:val="21"/>
                <w:szCs w:val="21"/>
              </w:rPr>
              <w:t>★</w:t>
            </w:r>
            <w:r>
              <w:rPr>
                <w:rFonts w:hint="eastAsia" w:ascii="宋体" w:hAnsi="宋体" w:eastAsia="宋体" w:cs="宋体"/>
                <w:color w:val="000000"/>
                <w:kern w:val="0"/>
                <w:sz w:val="21"/>
                <w:szCs w:val="21"/>
              </w:rPr>
              <w:t>最大总质量（</w:t>
            </w:r>
            <w:r>
              <w:rPr>
                <w:rFonts w:hint="eastAsia" w:ascii="宋体" w:hAnsi="宋体" w:eastAsia="宋体" w:cs="宋体"/>
                <w:sz w:val="21"/>
                <w:szCs w:val="21"/>
              </w:rPr>
              <w:t>kg</w:t>
            </w:r>
            <w:r>
              <w:rPr>
                <w:rFonts w:hint="eastAsia" w:ascii="宋体" w:hAnsi="宋体" w:eastAsia="宋体" w:cs="宋体"/>
                <w:color w:val="000000"/>
                <w:kern w:val="0"/>
                <w:sz w:val="21"/>
                <w:szCs w:val="21"/>
              </w:rPr>
              <w:t>）</w:t>
            </w:r>
          </w:p>
        </w:tc>
        <w:tc>
          <w:tcPr>
            <w:tcW w:w="3730" w:type="dxa"/>
            <w:noWrap w:val="0"/>
            <w:vAlign w:val="top"/>
          </w:tcPr>
          <w:p w14:paraId="4E3B31AC">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rPr>
              <w:t>25</w:t>
            </w:r>
            <w:r>
              <w:rPr>
                <w:rFonts w:hint="eastAsia" w:ascii="宋体" w:hAnsi="宋体" w:eastAsia="宋体" w:cs="宋体"/>
                <w:sz w:val="21"/>
                <w:szCs w:val="21"/>
                <w:lang w:val="en-US" w:eastAsia="zh-CN"/>
              </w:rPr>
              <w:t>00</w:t>
            </w:r>
          </w:p>
        </w:tc>
      </w:tr>
      <w:tr w14:paraId="02369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Merge w:val="continue"/>
            <w:noWrap w:val="0"/>
            <w:vAlign w:val="top"/>
          </w:tcPr>
          <w:p w14:paraId="65577FB2">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sz w:val="21"/>
                <w:szCs w:val="21"/>
              </w:rPr>
            </w:pPr>
          </w:p>
        </w:tc>
        <w:tc>
          <w:tcPr>
            <w:tcW w:w="2784" w:type="dxa"/>
            <w:noWrap w:val="0"/>
            <w:vAlign w:val="top"/>
          </w:tcPr>
          <w:p w14:paraId="469CD4E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eastAsia="宋体" w:cs="宋体"/>
                <w:sz w:val="21"/>
                <w:szCs w:val="21"/>
              </w:rPr>
            </w:pPr>
            <w:r>
              <w:rPr>
                <w:rFonts w:hint="eastAsia" w:ascii="仿宋" w:hAnsi="仿宋" w:eastAsia="仿宋" w:cs="仿宋"/>
                <w:sz w:val="21"/>
                <w:szCs w:val="21"/>
              </w:rPr>
              <w:t>★</w:t>
            </w:r>
            <w:r>
              <w:rPr>
                <w:rFonts w:hint="eastAsia" w:ascii="宋体" w:hAnsi="宋体" w:eastAsia="宋体" w:cs="宋体"/>
                <w:color w:val="000000"/>
                <w:kern w:val="0"/>
                <w:sz w:val="21"/>
                <w:szCs w:val="21"/>
              </w:rPr>
              <w:t>整备质量 （</w:t>
            </w:r>
            <w:r>
              <w:rPr>
                <w:rFonts w:hint="eastAsia" w:ascii="宋体" w:hAnsi="宋体" w:eastAsia="宋体" w:cs="宋体"/>
                <w:sz w:val="21"/>
                <w:szCs w:val="21"/>
              </w:rPr>
              <w:t>kg</w:t>
            </w:r>
            <w:r>
              <w:rPr>
                <w:rFonts w:hint="eastAsia" w:ascii="宋体" w:hAnsi="宋体" w:eastAsia="宋体" w:cs="宋体"/>
                <w:color w:val="000000"/>
                <w:kern w:val="0"/>
                <w:sz w:val="21"/>
                <w:szCs w:val="21"/>
              </w:rPr>
              <w:t>）</w:t>
            </w:r>
          </w:p>
        </w:tc>
        <w:tc>
          <w:tcPr>
            <w:tcW w:w="3730" w:type="dxa"/>
            <w:noWrap w:val="0"/>
            <w:vAlign w:val="top"/>
          </w:tcPr>
          <w:p w14:paraId="3BFF3ECE">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rPr>
              <w:t>16</w:t>
            </w:r>
            <w:r>
              <w:rPr>
                <w:rFonts w:hint="eastAsia" w:ascii="宋体" w:hAnsi="宋体" w:eastAsia="宋体" w:cs="宋体"/>
                <w:sz w:val="21"/>
                <w:szCs w:val="21"/>
                <w:lang w:val="en-US" w:eastAsia="zh-CN"/>
              </w:rPr>
              <w:t>00</w:t>
            </w:r>
          </w:p>
        </w:tc>
      </w:tr>
      <w:tr w14:paraId="542C8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Merge w:val="continue"/>
            <w:noWrap w:val="0"/>
            <w:vAlign w:val="top"/>
          </w:tcPr>
          <w:p w14:paraId="2E09BB88">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sz w:val="21"/>
                <w:szCs w:val="21"/>
              </w:rPr>
            </w:pPr>
          </w:p>
        </w:tc>
        <w:tc>
          <w:tcPr>
            <w:tcW w:w="2784" w:type="dxa"/>
            <w:noWrap w:val="0"/>
            <w:vAlign w:val="top"/>
          </w:tcPr>
          <w:p w14:paraId="5487679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eastAsia="宋体" w:cs="宋体"/>
                <w:color w:val="000000"/>
                <w:kern w:val="0"/>
                <w:sz w:val="21"/>
                <w:szCs w:val="21"/>
              </w:rPr>
            </w:pPr>
            <w:r>
              <w:rPr>
                <w:rFonts w:hint="eastAsia" w:ascii="仿宋" w:hAnsi="仿宋" w:eastAsia="仿宋" w:cs="仿宋"/>
                <w:sz w:val="21"/>
                <w:szCs w:val="21"/>
              </w:rPr>
              <w:t>★</w:t>
            </w:r>
            <w:r>
              <w:rPr>
                <w:rFonts w:hint="eastAsia" w:ascii="宋体" w:hAnsi="宋体" w:eastAsia="宋体" w:cs="宋体"/>
                <w:color w:val="000000"/>
                <w:kern w:val="0"/>
                <w:sz w:val="21"/>
                <w:szCs w:val="21"/>
                <w:lang w:eastAsia="zh-CN"/>
              </w:rPr>
              <w:t>额定载质量</w:t>
            </w:r>
          </w:p>
        </w:tc>
        <w:tc>
          <w:tcPr>
            <w:tcW w:w="3730" w:type="dxa"/>
            <w:noWrap w:val="0"/>
            <w:vAlign w:val="top"/>
          </w:tcPr>
          <w:p w14:paraId="4C9FEF40">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680kg</w:t>
            </w:r>
          </w:p>
        </w:tc>
      </w:tr>
      <w:tr w14:paraId="5146B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Merge w:val="continue"/>
            <w:noWrap w:val="0"/>
            <w:vAlign w:val="top"/>
          </w:tcPr>
          <w:p w14:paraId="3710F65D">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sz w:val="21"/>
                <w:szCs w:val="21"/>
              </w:rPr>
            </w:pPr>
          </w:p>
        </w:tc>
        <w:tc>
          <w:tcPr>
            <w:tcW w:w="2784" w:type="dxa"/>
            <w:noWrap w:val="0"/>
            <w:vAlign w:val="top"/>
          </w:tcPr>
          <w:p w14:paraId="4B2041B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电池电量(Kwh)</w:t>
            </w:r>
          </w:p>
        </w:tc>
        <w:tc>
          <w:tcPr>
            <w:tcW w:w="3730" w:type="dxa"/>
            <w:noWrap w:val="0"/>
            <w:vAlign w:val="top"/>
          </w:tcPr>
          <w:p w14:paraId="343801B5">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color w:val="000000"/>
                <w:sz w:val="21"/>
                <w:szCs w:val="21"/>
              </w:rPr>
              <w:t>25</w:t>
            </w:r>
          </w:p>
        </w:tc>
      </w:tr>
      <w:tr w14:paraId="0DC1D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Merge w:val="continue"/>
            <w:noWrap w:val="0"/>
            <w:vAlign w:val="top"/>
          </w:tcPr>
          <w:p w14:paraId="369529F3">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sz w:val="21"/>
                <w:szCs w:val="21"/>
              </w:rPr>
            </w:pPr>
          </w:p>
        </w:tc>
        <w:tc>
          <w:tcPr>
            <w:tcW w:w="2784" w:type="dxa"/>
            <w:noWrap w:val="0"/>
            <w:vAlign w:val="top"/>
          </w:tcPr>
          <w:p w14:paraId="1FE8173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续航里程(km) </w:t>
            </w:r>
          </w:p>
        </w:tc>
        <w:tc>
          <w:tcPr>
            <w:tcW w:w="3730" w:type="dxa"/>
            <w:noWrap w:val="0"/>
            <w:vAlign w:val="top"/>
          </w:tcPr>
          <w:p w14:paraId="1EB55B7C">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130</w:t>
            </w:r>
            <w:r>
              <w:rPr>
                <w:rFonts w:hint="eastAsia" w:ascii="宋体" w:hAnsi="宋体" w:eastAsia="宋体" w:cs="宋体"/>
                <w:color w:val="000000"/>
                <w:kern w:val="0"/>
                <w:sz w:val="21"/>
                <w:szCs w:val="21"/>
              </w:rPr>
              <w:t>（工况法）</w:t>
            </w:r>
          </w:p>
        </w:tc>
      </w:tr>
      <w:tr w14:paraId="593CF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Merge w:val="continue"/>
            <w:noWrap w:val="0"/>
            <w:vAlign w:val="top"/>
          </w:tcPr>
          <w:p w14:paraId="60425715">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sz w:val="21"/>
                <w:szCs w:val="21"/>
              </w:rPr>
            </w:pPr>
          </w:p>
        </w:tc>
        <w:tc>
          <w:tcPr>
            <w:tcW w:w="2784" w:type="dxa"/>
            <w:noWrap w:val="0"/>
            <w:vAlign w:val="top"/>
          </w:tcPr>
          <w:p w14:paraId="3ED307E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爬坡度(%) </w:t>
            </w:r>
          </w:p>
        </w:tc>
        <w:tc>
          <w:tcPr>
            <w:tcW w:w="3730" w:type="dxa"/>
            <w:noWrap w:val="0"/>
            <w:vAlign w:val="top"/>
          </w:tcPr>
          <w:p w14:paraId="6D499723">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sz w:val="21"/>
                <w:szCs w:val="21"/>
              </w:rPr>
            </w:pPr>
            <w:r>
              <w:rPr>
                <w:rFonts w:hint="eastAsia" w:ascii="宋体" w:hAnsi="宋体" w:eastAsia="宋体" w:cs="宋体"/>
                <w:sz w:val="21"/>
                <w:szCs w:val="21"/>
              </w:rPr>
              <w:t>≥20%</w:t>
            </w:r>
          </w:p>
        </w:tc>
      </w:tr>
      <w:tr w14:paraId="686A7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Merge w:val="continue"/>
            <w:noWrap w:val="0"/>
            <w:vAlign w:val="top"/>
          </w:tcPr>
          <w:p w14:paraId="0724BE21">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sz w:val="21"/>
                <w:szCs w:val="21"/>
              </w:rPr>
            </w:pPr>
          </w:p>
        </w:tc>
        <w:tc>
          <w:tcPr>
            <w:tcW w:w="2784" w:type="dxa"/>
            <w:noWrap w:val="0"/>
            <w:vAlign w:val="top"/>
          </w:tcPr>
          <w:p w14:paraId="639BE48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前悬/后悬 (mm) </w:t>
            </w:r>
          </w:p>
        </w:tc>
        <w:tc>
          <w:tcPr>
            <w:tcW w:w="3730" w:type="dxa"/>
            <w:noWrap w:val="0"/>
            <w:vAlign w:val="top"/>
          </w:tcPr>
          <w:p w14:paraId="53F750C8">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sz w:val="21"/>
                <w:szCs w:val="21"/>
              </w:rPr>
            </w:pPr>
            <w:r>
              <w:rPr>
                <w:rFonts w:hint="eastAsia" w:ascii="宋体" w:hAnsi="宋体" w:eastAsia="宋体" w:cs="宋体"/>
                <w:sz w:val="21"/>
                <w:szCs w:val="21"/>
              </w:rPr>
              <w:t>945/1165,910/1165</w:t>
            </w:r>
          </w:p>
        </w:tc>
      </w:tr>
      <w:tr w14:paraId="2ADFB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Merge w:val="continue"/>
            <w:noWrap w:val="0"/>
            <w:vAlign w:val="top"/>
          </w:tcPr>
          <w:p w14:paraId="45CF4968">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sz w:val="21"/>
                <w:szCs w:val="21"/>
              </w:rPr>
            </w:pPr>
          </w:p>
        </w:tc>
        <w:tc>
          <w:tcPr>
            <w:tcW w:w="2784" w:type="dxa"/>
            <w:noWrap w:val="0"/>
            <w:vAlign w:val="top"/>
          </w:tcPr>
          <w:p w14:paraId="542808A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最高车速（满载）(km/h) </w:t>
            </w:r>
          </w:p>
        </w:tc>
        <w:tc>
          <w:tcPr>
            <w:tcW w:w="3730" w:type="dxa"/>
            <w:noWrap w:val="0"/>
            <w:vAlign w:val="top"/>
          </w:tcPr>
          <w:p w14:paraId="712AFD50">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90</w:t>
            </w:r>
          </w:p>
        </w:tc>
      </w:tr>
      <w:tr w14:paraId="153DA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Merge w:val="continue"/>
            <w:noWrap w:val="0"/>
            <w:vAlign w:val="top"/>
          </w:tcPr>
          <w:p w14:paraId="060A3FF2">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sz w:val="21"/>
                <w:szCs w:val="21"/>
              </w:rPr>
            </w:pPr>
          </w:p>
        </w:tc>
        <w:tc>
          <w:tcPr>
            <w:tcW w:w="2784" w:type="dxa"/>
            <w:noWrap w:val="0"/>
            <w:vAlign w:val="top"/>
          </w:tcPr>
          <w:p w14:paraId="4E448A1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轴距(mm)</w:t>
            </w:r>
          </w:p>
        </w:tc>
        <w:tc>
          <w:tcPr>
            <w:tcW w:w="3730" w:type="dxa"/>
            <w:noWrap w:val="0"/>
            <w:vAlign w:val="top"/>
          </w:tcPr>
          <w:p w14:paraId="2B8D972B">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2400</w:t>
            </w:r>
          </w:p>
        </w:tc>
      </w:tr>
      <w:tr w14:paraId="13A64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Merge w:val="continue"/>
            <w:noWrap w:val="0"/>
            <w:vAlign w:val="top"/>
          </w:tcPr>
          <w:p w14:paraId="165CFB91">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sz w:val="21"/>
                <w:szCs w:val="21"/>
              </w:rPr>
            </w:pPr>
          </w:p>
        </w:tc>
        <w:tc>
          <w:tcPr>
            <w:tcW w:w="2784" w:type="dxa"/>
            <w:noWrap w:val="0"/>
            <w:vAlign w:val="top"/>
          </w:tcPr>
          <w:p w14:paraId="6CC15D8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充电时间(H) </w:t>
            </w:r>
          </w:p>
        </w:tc>
        <w:tc>
          <w:tcPr>
            <w:tcW w:w="3730" w:type="dxa"/>
            <w:noWrap w:val="0"/>
            <w:vAlign w:val="top"/>
          </w:tcPr>
          <w:p w14:paraId="00CA6EC4">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rPr>
              <w:t>8</w:t>
            </w:r>
            <w:r>
              <w:rPr>
                <w:rFonts w:hint="eastAsia" w:ascii="宋体" w:hAnsi="宋体" w:eastAsia="宋体" w:cs="宋体"/>
                <w:color w:val="000000"/>
                <w:kern w:val="0"/>
                <w:sz w:val="21"/>
                <w:szCs w:val="21"/>
              </w:rPr>
              <w:t>（慢充）</w:t>
            </w:r>
          </w:p>
        </w:tc>
      </w:tr>
      <w:tr w14:paraId="3D085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Merge w:val="restart"/>
            <w:noWrap w:val="0"/>
            <w:vAlign w:val="top"/>
          </w:tcPr>
          <w:p w14:paraId="34CA7604">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eastAsia="宋体" w:cs="宋体"/>
                <w:sz w:val="21"/>
                <w:szCs w:val="21"/>
              </w:rPr>
            </w:pPr>
            <w:r>
              <w:rPr>
                <w:rFonts w:hint="eastAsia" w:ascii="宋体" w:hAnsi="宋体" w:eastAsia="宋体" w:cs="宋体"/>
                <w:color w:val="000000"/>
                <w:kern w:val="0"/>
                <w:sz w:val="21"/>
                <w:szCs w:val="21"/>
              </w:rPr>
              <w:t>专 用</w:t>
            </w:r>
          </w:p>
          <w:p w14:paraId="059A600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sz w:val="21"/>
                <w:szCs w:val="21"/>
              </w:rPr>
            </w:pPr>
            <w:r>
              <w:rPr>
                <w:rFonts w:hint="eastAsia" w:ascii="宋体" w:hAnsi="宋体" w:eastAsia="宋体" w:cs="宋体"/>
                <w:color w:val="000000"/>
                <w:kern w:val="0"/>
                <w:sz w:val="21"/>
                <w:szCs w:val="21"/>
              </w:rPr>
              <w:t>装 置</w:t>
            </w:r>
          </w:p>
        </w:tc>
        <w:tc>
          <w:tcPr>
            <w:tcW w:w="2784" w:type="dxa"/>
            <w:noWrap w:val="0"/>
            <w:vAlign w:val="top"/>
          </w:tcPr>
          <w:p w14:paraId="4B1359E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箱体容积</w:t>
            </w:r>
          </w:p>
        </w:tc>
        <w:tc>
          <w:tcPr>
            <w:tcW w:w="3730" w:type="dxa"/>
            <w:noWrap w:val="0"/>
            <w:vAlign w:val="top"/>
          </w:tcPr>
          <w:p w14:paraId="0EAA110F">
            <w:pPr>
              <w:keepNext w:val="0"/>
              <w:keepLines w:val="0"/>
              <w:pageBreakBefore w:val="0"/>
              <w:kinsoku/>
              <w:wordWrap/>
              <w:overflowPunct/>
              <w:topLinePunct w:val="0"/>
              <w:autoSpaceDE/>
              <w:autoSpaceDN/>
              <w:bidi w:val="0"/>
              <w:adjustRightInd/>
              <w:snapToGrid/>
              <w:spacing w:line="360" w:lineRule="auto"/>
              <w:ind w:right="-768"/>
              <w:textAlignment w:val="auto"/>
              <w:rPr>
                <w:rFonts w:ascii="宋体" w:hAnsi="宋体" w:eastAsia="宋体" w:cs="宋体"/>
                <w:color w:val="000000"/>
                <w:sz w:val="21"/>
                <w:szCs w:val="21"/>
              </w:rPr>
            </w:pPr>
            <w:r>
              <w:rPr>
                <w:rFonts w:hint="eastAsia" w:ascii="宋体" w:hAnsi="宋体" w:eastAsia="宋体" w:cs="宋体"/>
                <w:sz w:val="21"/>
                <w:szCs w:val="21"/>
                <w:lang w:eastAsia="zh-CN"/>
              </w:rPr>
              <w:t>≥</w:t>
            </w:r>
            <w:r>
              <w:rPr>
                <w:rFonts w:hint="eastAsia" w:ascii="宋体" w:hAnsi="宋体" w:eastAsia="宋体" w:cs="宋体"/>
                <w:color w:val="000000"/>
                <w:sz w:val="21"/>
                <w:szCs w:val="21"/>
              </w:rPr>
              <w:t>4.7m³</w:t>
            </w:r>
          </w:p>
        </w:tc>
      </w:tr>
      <w:tr w14:paraId="71FBA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Merge w:val="continue"/>
            <w:noWrap w:val="0"/>
            <w:vAlign w:val="top"/>
          </w:tcPr>
          <w:p w14:paraId="54765D87">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eastAsia="宋体" w:cs="宋体"/>
                <w:color w:val="000000"/>
                <w:kern w:val="0"/>
                <w:sz w:val="21"/>
                <w:szCs w:val="21"/>
              </w:rPr>
            </w:pPr>
          </w:p>
        </w:tc>
        <w:tc>
          <w:tcPr>
            <w:tcW w:w="2784" w:type="dxa"/>
            <w:noWrap w:val="0"/>
            <w:vAlign w:val="top"/>
          </w:tcPr>
          <w:p w14:paraId="4CBC796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卸料举升角度</w:t>
            </w:r>
          </w:p>
        </w:tc>
        <w:tc>
          <w:tcPr>
            <w:tcW w:w="3730" w:type="dxa"/>
            <w:noWrap w:val="0"/>
            <w:vAlign w:val="top"/>
          </w:tcPr>
          <w:p w14:paraId="05DC6A1F">
            <w:pPr>
              <w:keepNext w:val="0"/>
              <w:keepLines w:val="0"/>
              <w:pageBreakBefore w:val="0"/>
              <w:kinsoku/>
              <w:wordWrap/>
              <w:overflowPunct/>
              <w:topLinePunct w:val="0"/>
              <w:autoSpaceDE/>
              <w:autoSpaceDN/>
              <w:bidi w:val="0"/>
              <w:adjustRightInd/>
              <w:snapToGrid/>
              <w:spacing w:line="360" w:lineRule="auto"/>
              <w:ind w:right="-768"/>
              <w:textAlignment w:val="auto"/>
              <w:rPr>
                <w:rFonts w:ascii="宋体" w:hAnsi="宋体" w:eastAsia="宋体" w:cs="宋体"/>
                <w:color w:val="000000"/>
                <w:sz w:val="21"/>
                <w:szCs w:val="21"/>
              </w:rPr>
            </w:pPr>
            <w:r>
              <w:rPr>
                <w:rFonts w:hint="eastAsia" w:ascii="宋体" w:hAnsi="宋体" w:eastAsia="宋体" w:cs="宋体"/>
                <w:color w:val="000000"/>
                <w:sz w:val="21"/>
                <w:szCs w:val="21"/>
              </w:rPr>
              <w:t>≥40°</w:t>
            </w:r>
          </w:p>
        </w:tc>
      </w:tr>
      <w:tr w14:paraId="68D36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Merge w:val="continue"/>
            <w:noWrap w:val="0"/>
            <w:vAlign w:val="top"/>
          </w:tcPr>
          <w:p w14:paraId="09C3CE69">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eastAsia="宋体" w:cs="宋体"/>
                <w:color w:val="000000"/>
                <w:kern w:val="0"/>
                <w:sz w:val="21"/>
                <w:szCs w:val="21"/>
              </w:rPr>
            </w:pPr>
          </w:p>
        </w:tc>
        <w:tc>
          <w:tcPr>
            <w:tcW w:w="2784" w:type="dxa"/>
            <w:noWrap w:val="0"/>
            <w:vAlign w:val="top"/>
          </w:tcPr>
          <w:p w14:paraId="1A5F33C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挂桶机构</w:t>
            </w:r>
          </w:p>
        </w:tc>
        <w:tc>
          <w:tcPr>
            <w:tcW w:w="3730" w:type="dxa"/>
            <w:noWrap w:val="0"/>
            <w:vAlign w:val="top"/>
          </w:tcPr>
          <w:p w14:paraId="0D1E559A">
            <w:pPr>
              <w:keepNext w:val="0"/>
              <w:keepLines w:val="0"/>
              <w:pageBreakBefore w:val="0"/>
              <w:kinsoku/>
              <w:wordWrap/>
              <w:overflowPunct/>
              <w:topLinePunct w:val="0"/>
              <w:autoSpaceDE/>
              <w:autoSpaceDN/>
              <w:bidi w:val="0"/>
              <w:adjustRightInd/>
              <w:snapToGrid/>
              <w:spacing w:line="360" w:lineRule="auto"/>
              <w:ind w:right="-768"/>
              <w:textAlignment w:val="auto"/>
              <w:rPr>
                <w:rFonts w:ascii="宋体" w:hAnsi="宋体" w:eastAsia="宋体" w:cs="宋体"/>
                <w:sz w:val="21"/>
                <w:szCs w:val="21"/>
              </w:rPr>
            </w:pPr>
            <w:r>
              <w:rPr>
                <w:rFonts w:hint="eastAsia" w:ascii="宋体" w:hAnsi="宋体" w:eastAsia="宋体" w:cs="宋体"/>
                <w:sz w:val="21"/>
                <w:szCs w:val="21"/>
                <w:lang w:val="en-US" w:eastAsia="zh-CN"/>
              </w:rPr>
              <w:t>车厢侧</w:t>
            </w:r>
            <w:r>
              <w:rPr>
                <w:rFonts w:hint="eastAsia" w:ascii="宋体" w:hAnsi="宋体" w:eastAsia="宋体" w:cs="宋体"/>
                <w:sz w:val="21"/>
                <w:szCs w:val="21"/>
              </w:rPr>
              <w:t>挂120L或240L标准垃圾桶</w:t>
            </w:r>
          </w:p>
        </w:tc>
      </w:tr>
      <w:tr w14:paraId="1A165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Merge w:val="continue"/>
            <w:noWrap w:val="0"/>
            <w:vAlign w:val="top"/>
          </w:tcPr>
          <w:p w14:paraId="1299A883">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sz w:val="21"/>
                <w:szCs w:val="21"/>
              </w:rPr>
            </w:pPr>
          </w:p>
        </w:tc>
        <w:tc>
          <w:tcPr>
            <w:tcW w:w="2784" w:type="dxa"/>
            <w:noWrap w:val="0"/>
            <w:vAlign w:val="top"/>
          </w:tcPr>
          <w:p w14:paraId="2230A56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装卸方式</w:t>
            </w:r>
          </w:p>
        </w:tc>
        <w:tc>
          <w:tcPr>
            <w:tcW w:w="3730" w:type="dxa"/>
            <w:noWrap w:val="0"/>
            <w:vAlign w:val="top"/>
          </w:tcPr>
          <w:p w14:paraId="4AA7A90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eastAsia="宋体" w:cs="宋体"/>
                <w:sz w:val="21"/>
                <w:szCs w:val="21"/>
              </w:rPr>
            </w:pPr>
            <w:r>
              <w:rPr>
                <w:rFonts w:hint="eastAsia" w:ascii="宋体" w:hAnsi="宋体" w:eastAsia="宋体" w:cs="宋体"/>
                <w:color w:val="000000"/>
                <w:kern w:val="0"/>
                <w:sz w:val="21"/>
                <w:szCs w:val="21"/>
              </w:rPr>
              <w:t xml:space="preserve">按钮自动控制 </w:t>
            </w:r>
          </w:p>
        </w:tc>
      </w:tr>
      <w:tr w14:paraId="1ABA5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Merge w:val="restart"/>
            <w:noWrap w:val="0"/>
            <w:vAlign w:val="top"/>
          </w:tcPr>
          <w:p w14:paraId="6813253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sz w:val="21"/>
                <w:szCs w:val="21"/>
              </w:rPr>
            </w:pPr>
            <w:r>
              <w:rPr>
                <w:rFonts w:hint="eastAsia" w:ascii="宋体" w:hAnsi="宋体" w:eastAsia="宋体" w:cs="宋体"/>
                <w:color w:val="000000"/>
                <w:kern w:val="0"/>
                <w:sz w:val="21"/>
                <w:szCs w:val="21"/>
              </w:rPr>
              <w:t>其它</w:t>
            </w:r>
          </w:p>
        </w:tc>
        <w:tc>
          <w:tcPr>
            <w:tcW w:w="2784" w:type="dxa"/>
            <w:noWrap w:val="0"/>
            <w:vAlign w:val="top"/>
          </w:tcPr>
          <w:p w14:paraId="60B6372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电池</w:t>
            </w:r>
            <w:r>
              <w:rPr>
                <w:rFonts w:hint="eastAsia" w:ascii="宋体" w:hAnsi="宋体" w:eastAsia="宋体" w:cs="宋体"/>
                <w:color w:val="000000"/>
                <w:kern w:val="0"/>
                <w:sz w:val="21"/>
                <w:szCs w:val="21"/>
                <w:lang w:eastAsia="zh-CN"/>
              </w:rPr>
              <w:t>类型</w:t>
            </w:r>
          </w:p>
        </w:tc>
        <w:tc>
          <w:tcPr>
            <w:tcW w:w="3730" w:type="dxa"/>
            <w:noWrap w:val="0"/>
            <w:vAlign w:val="top"/>
          </w:tcPr>
          <w:p w14:paraId="230DC2B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eastAsia="宋体" w:cs="宋体"/>
                <w:sz w:val="21"/>
                <w:szCs w:val="21"/>
              </w:rPr>
            </w:pPr>
            <w:r>
              <w:rPr>
                <w:rFonts w:hint="eastAsia" w:ascii="宋体" w:hAnsi="宋体" w:eastAsia="宋体" w:cs="宋体"/>
                <w:sz w:val="21"/>
                <w:szCs w:val="21"/>
              </w:rPr>
              <w:t>磷酸铁锂</w:t>
            </w:r>
          </w:p>
        </w:tc>
      </w:tr>
      <w:tr w14:paraId="10485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Merge w:val="continue"/>
            <w:noWrap w:val="0"/>
            <w:vAlign w:val="top"/>
          </w:tcPr>
          <w:p w14:paraId="0961E2A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color w:val="000000"/>
                <w:kern w:val="0"/>
                <w:sz w:val="21"/>
                <w:szCs w:val="21"/>
              </w:rPr>
            </w:pPr>
          </w:p>
        </w:tc>
        <w:tc>
          <w:tcPr>
            <w:tcW w:w="2784" w:type="dxa"/>
            <w:noWrap w:val="0"/>
            <w:vAlign w:val="top"/>
          </w:tcPr>
          <w:p w14:paraId="5A5A80C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驱动电机类型</w:t>
            </w:r>
          </w:p>
        </w:tc>
        <w:tc>
          <w:tcPr>
            <w:tcW w:w="3730" w:type="dxa"/>
            <w:noWrap w:val="0"/>
            <w:vAlign w:val="top"/>
          </w:tcPr>
          <w:p w14:paraId="22E00948">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sz w:val="21"/>
                <w:szCs w:val="21"/>
              </w:rPr>
            </w:pPr>
            <w:r>
              <w:rPr>
                <w:rFonts w:hint="eastAsia" w:ascii="宋体" w:hAnsi="宋体" w:eastAsia="宋体" w:cs="宋体"/>
                <w:sz w:val="21"/>
                <w:szCs w:val="21"/>
              </w:rPr>
              <w:t>交流异步电机</w:t>
            </w:r>
          </w:p>
        </w:tc>
      </w:tr>
      <w:tr w14:paraId="53DB9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Merge w:val="continue"/>
            <w:noWrap w:val="0"/>
            <w:vAlign w:val="top"/>
          </w:tcPr>
          <w:p w14:paraId="554DB09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color w:val="000000"/>
                <w:kern w:val="0"/>
                <w:sz w:val="21"/>
                <w:szCs w:val="21"/>
              </w:rPr>
            </w:pPr>
          </w:p>
        </w:tc>
        <w:tc>
          <w:tcPr>
            <w:tcW w:w="2784" w:type="dxa"/>
            <w:noWrap w:val="0"/>
            <w:vAlign w:val="top"/>
          </w:tcPr>
          <w:p w14:paraId="40EB438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灯光、信号</w:t>
            </w:r>
          </w:p>
        </w:tc>
        <w:tc>
          <w:tcPr>
            <w:tcW w:w="3730" w:type="dxa"/>
            <w:noWrap w:val="0"/>
            <w:vAlign w:val="top"/>
          </w:tcPr>
          <w:p w14:paraId="75D86865">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sz w:val="21"/>
                <w:szCs w:val="21"/>
              </w:rPr>
            </w:pPr>
            <w:r>
              <w:rPr>
                <w:rFonts w:hint="eastAsia" w:ascii="宋体" w:hAnsi="宋体" w:eastAsia="宋体" w:cs="宋体"/>
                <w:sz w:val="21"/>
                <w:szCs w:val="21"/>
              </w:rPr>
              <w:t>大灯+转向灯+制动灯+雾灯+倒车灯+电喇叭</w:t>
            </w:r>
          </w:p>
        </w:tc>
      </w:tr>
      <w:tr w14:paraId="2FF48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Merge w:val="continue"/>
            <w:noWrap w:val="0"/>
            <w:vAlign w:val="top"/>
          </w:tcPr>
          <w:p w14:paraId="35CEAF44">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sz w:val="21"/>
                <w:szCs w:val="21"/>
              </w:rPr>
            </w:pPr>
          </w:p>
        </w:tc>
        <w:tc>
          <w:tcPr>
            <w:tcW w:w="2784" w:type="dxa"/>
            <w:noWrap w:val="0"/>
            <w:vAlign w:val="top"/>
          </w:tcPr>
          <w:p w14:paraId="4D602EE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轮胎 </w:t>
            </w:r>
          </w:p>
        </w:tc>
        <w:tc>
          <w:tcPr>
            <w:tcW w:w="3730" w:type="dxa"/>
            <w:noWrap w:val="0"/>
            <w:vAlign w:val="top"/>
          </w:tcPr>
          <w:p w14:paraId="61DBAB1D">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sz w:val="21"/>
                <w:szCs w:val="21"/>
              </w:rPr>
            </w:pPr>
            <w:r>
              <w:rPr>
                <w:rFonts w:hint="eastAsia" w:ascii="宋体" w:hAnsi="宋体" w:eastAsia="宋体" w:cs="宋体"/>
                <w:sz w:val="21"/>
                <w:szCs w:val="21"/>
              </w:rPr>
              <w:t>175R14LT</w:t>
            </w:r>
          </w:p>
        </w:tc>
      </w:tr>
      <w:tr w14:paraId="00734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Merge w:val="continue"/>
            <w:noWrap w:val="0"/>
            <w:vAlign w:val="top"/>
          </w:tcPr>
          <w:p w14:paraId="27F0D53A">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sz w:val="21"/>
                <w:szCs w:val="21"/>
              </w:rPr>
            </w:pPr>
          </w:p>
        </w:tc>
        <w:tc>
          <w:tcPr>
            <w:tcW w:w="2784" w:type="dxa"/>
            <w:noWrap w:val="0"/>
            <w:vAlign w:val="top"/>
          </w:tcPr>
          <w:p w14:paraId="090FABA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转向方式</w:t>
            </w:r>
          </w:p>
        </w:tc>
        <w:tc>
          <w:tcPr>
            <w:tcW w:w="3730" w:type="dxa"/>
            <w:noWrap w:val="0"/>
            <w:vAlign w:val="top"/>
          </w:tcPr>
          <w:p w14:paraId="64E8E834">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sz w:val="21"/>
                <w:szCs w:val="21"/>
              </w:rPr>
            </w:pPr>
            <w:r>
              <w:rPr>
                <w:rFonts w:hint="eastAsia" w:ascii="宋体" w:hAnsi="宋体" w:eastAsia="宋体" w:cs="宋体"/>
                <w:sz w:val="21"/>
                <w:szCs w:val="21"/>
              </w:rPr>
              <w:t>电动助力转向</w:t>
            </w:r>
          </w:p>
        </w:tc>
      </w:tr>
      <w:tr w14:paraId="2541A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Merge w:val="continue"/>
            <w:noWrap w:val="0"/>
            <w:vAlign w:val="top"/>
          </w:tcPr>
          <w:p w14:paraId="15887C34">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sz w:val="21"/>
                <w:szCs w:val="21"/>
              </w:rPr>
            </w:pPr>
          </w:p>
        </w:tc>
        <w:tc>
          <w:tcPr>
            <w:tcW w:w="2784" w:type="dxa"/>
            <w:noWrap w:val="0"/>
            <w:vAlign w:val="top"/>
          </w:tcPr>
          <w:p w14:paraId="2DCDD89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悬挂系统 </w:t>
            </w:r>
          </w:p>
        </w:tc>
        <w:tc>
          <w:tcPr>
            <w:tcW w:w="3730" w:type="dxa"/>
            <w:noWrap w:val="0"/>
            <w:vAlign w:val="top"/>
          </w:tcPr>
          <w:p w14:paraId="06B087E0">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sz w:val="21"/>
                <w:szCs w:val="21"/>
              </w:rPr>
            </w:pPr>
            <w:r>
              <w:rPr>
                <w:rFonts w:hint="eastAsia" w:ascii="宋体" w:hAnsi="宋体" w:eastAsia="宋体" w:cs="宋体"/>
                <w:sz w:val="21"/>
                <w:szCs w:val="21"/>
              </w:rPr>
              <w:t>前悬挂纵置钢板弹簧,筒式减振器,非独立悬架；后悬挂纵置钢板弹簧,非独立悬架</w:t>
            </w:r>
          </w:p>
        </w:tc>
      </w:tr>
    </w:tbl>
    <w:p w14:paraId="378A0C13">
      <w:pPr>
        <w:keepNext w:val="0"/>
        <w:keepLines w:val="0"/>
        <w:pageBreakBefore w:val="0"/>
        <w:numPr>
          <w:ilvl w:val="0"/>
          <w:numId w:val="2"/>
        </w:numPr>
        <w:kinsoku/>
        <w:wordWrap/>
        <w:overflowPunct/>
        <w:topLinePunct w:val="0"/>
        <w:autoSpaceDE/>
        <w:autoSpaceDN/>
        <w:bidi w:val="0"/>
        <w:adjustRightInd/>
        <w:spacing w:line="360" w:lineRule="auto"/>
        <w:rPr>
          <w:rFonts w:hint="eastAsia" w:ascii="宋体" w:hAnsi="宋体" w:cs="宋体"/>
          <w:szCs w:val="21"/>
        </w:rPr>
      </w:pPr>
      <w:r>
        <w:rPr>
          <w:rFonts w:hint="eastAsia" w:ascii="宋体" w:hAnsi="宋体" w:eastAsia="宋体" w:cs="宋体"/>
          <w:sz w:val="21"/>
          <w:szCs w:val="21"/>
          <w:lang w:val="en-US" w:eastAsia="zh-CN"/>
        </w:rPr>
        <w:t>侧翻车</w:t>
      </w:r>
    </w:p>
    <w:tbl>
      <w:tblPr>
        <w:tblStyle w:val="30"/>
        <w:tblW w:w="5233" w:type="pct"/>
        <w:tblInd w:w="-10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42"/>
        <w:gridCol w:w="6638"/>
        <w:gridCol w:w="1547"/>
      </w:tblGrid>
      <w:tr w14:paraId="28425D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921" w:type="dxa"/>
            <w:tcBorders>
              <w:top w:val="single" w:color="auto" w:sz="4" w:space="0"/>
              <w:left w:val="single" w:color="auto" w:sz="4" w:space="0"/>
              <w:bottom w:val="single" w:color="auto" w:sz="6" w:space="0"/>
              <w:right w:val="single" w:color="auto" w:sz="6" w:space="0"/>
            </w:tcBorders>
            <w:noWrap w:val="0"/>
            <w:vAlign w:val="center"/>
          </w:tcPr>
          <w:p w14:paraId="3E803D19">
            <w:pPr>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6486" w:type="dxa"/>
            <w:tcBorders>
              <w:top w:val="single" w:color="auto" w:sz="4" w:space="0"/>
              <w:left w:val="single" w:color="auto" w:sz="6" w:space="0"/>
              <w:bottom w:val="single" w:color="auto" w:sz="6" w:space="0"/>
              <w:right w:val="single" w:color="auto" w:sz="6" w:space="0"/>
            </w:tcBorders>
            <w:noWrap w:val="0"/>
            <w:vAlign w:val="center"/>
          </w:tcPr>
          <w:p w14:paraId="14CCBC79">
            <w:pPr>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采购要求</w:t>
            </w:r>
          </w:p>
        </w:tc>
        <w:tc>
          <w:tcPr>
            <w:tcW w:w="1512" w:type="dxa"/>
            <w:tcBorders>
              <w:top w:val="single" w:color="auto" w:sz="4" w:space="0"/>
              <w:left w:val="single" w:color="auto" w:sz="6" w:space="0"/>
              <w:bottom w:val="single" w:color="auto" w:sz="6" w:space="0"/>
              <w:right w:val="single" w:color="auto" w:sz="4" w:space="0"/>
            </w:tcBorders>
            <w:noWrap w:val="0"/>
            <w:vAlign w:val="center"/>
          </w:tcPr>
          <w:p w14:paraId="36659BFE">
            <w:pPr>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cs="宋体"/>
                <w:b/>
                <w:bCs/>
                <w:szCs w:val="21"/>
              </w:rPr>
            </w:pPr>
            <w:r>
              <w:rPr>
                <w:rFonts w:hint="eastAsia" w:ascii="宋体" w:hAnsi="宋体" w:cs="宋体"/>
                <w:b/>
                <w:bCs/>
                <w:szCs w:val="21"/>
              </w:rPr>
              <w:t>备注</w:t>
            </w:r>
          </w:p>
        </w:tc>
      </w:tr>
      <w:tr w14:paraId="7E9071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21" w:type="dxa"/>
            <w:tcBorders>
              <w:top w:val="single" w:color="auto" w:sz="6" w:space="0"/>
              <w:left w:val="single" w:color="auto" w:sz="4" w:space="0"/>
              <w:bottom w:val="single" w:color="auto" w:sz="6" w:space="0"/>
              <w:right w:val="single" w:color="auto" w:sz="6" w:space="0"/>
            </w:tcBorders>
            <w:noWrap w:val="0"/>
            <w:vAlign w:val="center"/>
          </w:tcPr>
          <w:p w14:paraId="1686D31A">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b/>
                <w:bCs/>
                <w:kern w:val="0"/>
                <w:szCs w:val="21"/>
              </w:rPr>
            </w:pPr>
            <w:r>
              <w:rPr>
                <w:rFonts w:hint="eastAsia" w:ascii="宋体" w:hAnsi="宋体" w:eastAsia="宋体" w:cs="宋体"/>
                <w:b/>
                <w:bCs/>
                <w:kern w:val="0"/>
                <w:szCs w:val="21"/>
              </w:rPr>
              <w:t>一</w:t>
            </w:r>
          </w:p>
        </w:tc>
        <w:tc>
          <w:tcPr>
            <w:tcW w:w="6486" w:type="dxa"/>
            <w:tcBorders>
              <w:top w:val="single" w:color="auto" w:sz="6" w:space="0"/>
              <w:left w:val="single" w:color="auto" w:sz="6" w:space="0"/>
              <w:bottom w:val="single" w:color="auto" w:sz="6" w:space="0"/>
              <w:right w:val="single" w:color="auto" w:sz="6" w:space="0"/>
            </w:tcBorders>
            <w:noWrap w:val="0"/>
            <w:vAlign w:val="center"/>
          </w:tcPr>
          <w:p w14:paraId="33F611C2">
            <w:pPr>
              <w:keepNext w:val="0"/>
              <w:keepLines w:val="0"/>
              <w:pageBreakBefore w:val="0"/>
              <w:widowControl/>
              <w:kinsoku/>
              <w:wordWrap/>
              <w:overflowPunct/>
              <w:topLinePunct w:val="0"/>
              <w:autoSpaceDE/>
              <w:autoSpaceDN/>
              <w:bidi w:val="0"/>
              <w:adjustRightInd/>
              <w:spacing w:line="360" w:lineRule="auto"/>
              <w:jc w:val="left"/>
              <w:textAlignment w:val="center"/>
              <w:rPr>
                <w:rFonts w:hint="eastAsia" w:ascii="宋体" w:hAnsi="宋体" w:eastAsia="宋体" w:cs="宋体"/>
                <w:b/>
                <w:bCs/>
                <w:kern w:val="0"/>
                <w:szCs w:val="21"/>
              </w:rPr>
            </w:pPr>
            <w:r>
              <w:rPr>
                <w:rFonts w:hint="eastAsia" w:ascii="宋体" w:hAnsi="宋体" w:eastAsia="宋体" w:cs="宋体"/>
                <w:b/>
                <w:bCs/>
                <w:szCs w:val="21"/>
              </w:rPr>
              <w:t>厢式专用汽车 1辆</w:t>
            </w:r>
          </w:p>
        </w:tc>
        <w:tc>
          <w:tcPr>
            <w:tcW w:w="1512" w:type="dxa"/>
            <w:tcBorders>
              <w:top w:val="single" w:color="auto" w:sz="6" w:space="0"/>
              <w:left w:val="single" w:color="auto" w:sz="6" w:space="0"/>
              <w:bottom w:val="single" w:color="auto" w:sz="6" w:space="0"/>
              <w:right w:val="single" w:color="auto" w:sz="4" w:space="0"/>
            </w:tcBorders>
            <w:noWrap w:val="0"/>
            <w:vAlign w:val="center"/>
          </w:tcPr>
          <w:p w14:paraId="133902A6">
            <w:pPr>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cs="宋体"/>
                <w:b/>
                <w:bCs/>
                <w:szCs w:val="21"/>
              </w:rPr>
            </w:pPr>
          </w:p>
        </w:tc>
      </w:tr>
      <w:tr w14:paraId="3AE02D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21" w:type="dxa"/>
            <w:tcBorders>
              <w:top w:val="single" w:color="auto" w:sz="6" w:space="0"/>
              <w:left w:val="single" w:color="auto" w:sz="4" w:space="0"/>
              <w:bottom w:val="single" w:color="auto" w:sz="6" w:space="0"/>
              <w:right w:val="single" w:color="auto" w:sz="6" w:space="0"/>
            </w:tcBorders>
            <w:noWrap w:val="0"/>
            <w:vAlign w:val="center"/>
          </w:tcPr>
          <w:p w14:paraId="7E8DE176">
            <w:pPr>
              <w:keepNext w:val="0"/>
              <w:keepLines w:val="0"/>
              <w:pageBreakBefore w:val="0"/>
              <w:widowControl/>
              <w:kinsoku/>
              <w:wordWrap/>
              <w:overflowPunct/>
              <w:topLinePunct w:val="0"/>
              <w:autoSpaceDE/>
              <w:autoSpaceDN/>
              <w:bidi w:val="0"/>
              <w:adjustRightInd/>
              <w:spacing w:line="360" w:lineRule="auto"/>
              <w:ind w:firstLine="210" w:firstLineChars="100"/>
              <w:textAlignment w:val="center"/>
              <w:rPr>
                <w:rFonts w:hint="eastAsia" w:ascii="宋体" w:hAnsi="宋体" w:eastAsia="宋体" w:cs="宋体"/>
                <w:kern w:val="0"/>
                <w:szCs w:val="21"/>
              </w:rPr>
            </w:pPr>
            <w:r>
              <w:rPr>
                <w:rFonts w:hint="eastAsia" w:ascii="宋体" w:hAnsi="宋体" w:eastAsia="宋体" w:cs="宋体"/>
                <w:kern w:val="0"/>
                <w:szCs w:val="21"/>
              </w:rPr>
              <w:t>1.1</w:t>
            </w:r>
          </w:p>
        </w:tc>
        <w:tc>
          <w:tcPr>
            <w:tcW w:w="6486" w:type="dxa"/>
            <w:tcBorders>
              <w:top w:val="single" w:color="auto" w:sz="6" w:space="0"/>
              <w:left w:val="single" w:color="auto" w:sz="6" w:space="0"/>
              <w:bottom w:val="single" w:color="auto" w:sz="6" w:space="0"/>
              <w:right w:val="single" w:color="auto" w:sz="6" w:space="0"/>
            </w:tcBorders>
            <w:noWrap w:val="0"/>
            <w:vAlign w:val="center"/>
          </w:tcPr>
          <w:p w14:paraId="4CC6D542">
            <w:pPr>
              <w:keepNext w:val="0"/>
              <w:keepLines w:val="0"/>
              <w:pageBreakBefore w:val="0"/>
              <w:widowControl/>
              <w:kinsoku/>
              <w:wordWrap/>
              <w:overflowPunct/>
              <w:topLinePunct w:val="0"/>
              <w:autoSpaceDE/>
              <w:autoSpaceDN/>
              <w:bidi w:val="0"/>
              <w:adjustRightInd/>
              <w:spacing w:line="360" w:lineRule="auto"/>
              <w:jc w:val="left"/>
              <w:textAlignment w:val="center"/>
              <w:rPr>
                <w:rFonts w:hint="eastAsia" w:ascii="宋体" w:hAnsi="宋体" w:eastAsia="宋体" w:cs="宋体"/>
                <w:kern w:val="0"/>
                <w:szCs w:val="21"/>
              </w:rPr>
            </w:pPr>
            <w:r>
              <w:rPr>
                <w:rFonts w:hint="eastAsia" w:ascii="宋体" w:hAnsi="宋体" w:eastAsia="宋体" w:cs="宋体"/>
                <w:kern w:val="0"/>
                <w:szCs w:val="21"/>
                <w:lang w:val="zh-CN"/>
              </w:rPr>
              <w:t>底盘型号：长安 SC1031XDD65（国Ⅴ）或更优</w:t>
            </w:r>
          </w:p>
        </w:tc>
        <w:tc>
          <w:tcPr>
            <w:tcW w:w="1512" w:type="dxa"/>
            <w:tcBorders>
              <w:top w:val="single" w:color="auto" w:sz="6" w:space="0"/>
              <w:left w:val="single" w:color="auto" w:sz="6" w:space="0"/>
              <w:bottom w:val="single" w:color="auto" w:sz="6" w:space="0"/>
              <w:right w:val="single" w:color="auto" w:sz="4" w:space="0"/>
            </w:tcBorders>
            <w:noWrap w:val="0"/>
            <w:vAlign w:val="center"/>
          </w:tcPr>
          <w:p w14:paraId="3E345300">
            <w:pPr>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cs="宋体"/>
                <w:szCs w:val="21"/>
              </w:rPr>
            </w:pPr>
          </w:p>
        </w:tc>
      </w:tr>
      <w:tr w14:paraId="55A0EB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21" w:type="dxa"/>
            <w:tcBorders>
              <w:top w:val="single" w:color="auto" w:sz="6" w:space="0"/>
              <w:left w:val="single" w:color="auto" w:sz="4" w:space="0"/>
              <w:bottom w:val="single" w:color="auto" w:sz="6" w:space="0"/>
              <w:right w:val="single" w:color="auto" w:sz="6" w:space="0"/>
            </w:tcBorders>
            <w:noWrap w:val="0"/>
            <w:vAlign w:val="center"/>
          </w:tcPr>
          <w:p w14:paraId="25931BF0">
            <w:pPr>
              <w:keepNext w:val="0"/>
              <w:keepLines w:val="0"/>
              <w:pageBreakBefore w:val="0"/>
              <w:widowControl/>
              <w:kinsoku/>
              <w:wordWrap/>
              <w:overflowPunct/>
              <w:topLinePunct w:val="0"/>
              <w:autoSpaceDE/>
              <w:autoSpaceDN/>
              <w:bidi w:val="0"/>
              <w:adjustRightInd/>
              <w:spacing w:line="360" w:lineRule="auto"/>
              <w:ind w:firstLine="210" w:firstLineChars="100"/>
              <w:textAlignment w:val="center"/>
              <w:rPr>
                <w:rFonts w:hint="eastAsia" w:ascii="宋体" w:hAnsi="宋体" w:eastAsia="宋体" w:cs="宋体"/>
                <w:kern w:val="0"/>
                <w:szCs w:val="21"/>
              </w:rPr>
            </w:pPr>
            <w:r>
              <w:rPr>
                <w:rFonts w:hint="eastAsia" w:ascii="宋体" w:hAnsi="宋体" w:eastAsia="宋体" w:cs="宋体"/>
                <w:kern w:val="0"/>
                <w:szCs w:val="21"/>
              </w:rPr>
              <w:t>1.2</w:t>
            </w:r>
          </w:p>
        </w:tc>
        <w:tc>
          <w:tcPr>
            <w:tcW w:w="6486" w:type="dxa"/>
            <w:tcBorders>
              <w:top w:val="single" w:color="auto" w:sz="6" w:space="0"/>
              <w:left w:val="single" w:color="auto" w:sz="6" w:space="0"/>
              <w:bottom w:val="single" w:color="auto" w:sz="6" w:space="0"/>
              <w:right w:val="single" w:color="auto" w:sz="6" w:space="0"/>
            </w:tcBorders>
            <w:noWrap w:val="0"/>
            <w:vAlign w:val="center"/>
          </w:tcPr>
          <w:p w14:paraId="10A7186F">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kern w:val="0"/>
                <w:szCs w:val="21"/>
              </w:rPr>
            </w:pPr>
            <w:r>
              <w:rPr>
                <w:rFonts w:hint="eastAsia" w:ascii="宋体" w:hAnsi="宋体" w:eastAsia="宋体" w:cs="宋体"/>
                <w:kern w:val="0"/>
                <w:szCs w:val="21"/>
                <w:lang w:val="zh-CN"/>
              </w:rPr>
              <w:t>发动机型号：</w:t>
            </w:r>
            <w:r>
              <w:rPr>
                <w:rFonts w:hint="eastAsia" w:ascii="宋体" w:hAnsi="宋体" w:eastAsia="宋体" w:cs="宋体"/>
                <w:kern w:val="0"/>
                <w:szCs w:val="21"/>
              </w:rPr>
              <w:t>DAM16KR</w:t>
            </w:r>
            <w:r>
              <w:rPr>
                <w:rFonts w:hint="eastAsia" w:ascii="宋体" w:hAnsi="宋体" w:eastAsia="宋体" w:cs="宋体"/>
                <w:kern w:val="0"/>
                <w:szCs w:val="21"/>
                <w:lang w:val="zh-CN"/>
              </w:rPr>
              <w:t>汽油机</w:t>
            </w:r>
          </w:p>
        </w:tc>
        <w:tc>
          <w:tcPr>
            <w:tcW w:w="1512" w:type="dxa"/>
            <w:tcBorders>
              <w:top w:val="single" w:color="auto" w:sz="6" w:space="0"/>
              <w:left w:val="single" w:color="auto" w:sz="6" w:space="0"/>
              <w:bottom w:val="single" w:color="auto" w:sz="6" w:space="0"/>
              <w:right w:val="single" w:color="auto" w:sz="4" w:space="0"/>
            </w:tcBorders>
            <w:noWrap w:val="0"/>
            <w:vAlign w:val="center"/>
          </w:tcPr>
          <w:p w14:paraId="79A8C53D">
            <w:pPr>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cs="宋体"/>
                <w:szCs w:val="21"/>
              </w:rPr>
            </w:pPr>
          </w:p>
        </w:tc>
      </w:tr>
      <w:tr w14:paraId="29FEA9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21" w:type="dxa"/>
            <w:tcBorders>
              <w:top w:val="single" w:color="auto" w:sz="6" w:space="0"/>
              <w:left w:val="single" w:color="auto" w:sz="4" w:space="0"/>
              <w:bottom w:val="single" w:color="auto" w:sz="6" w:space="0"/>
              <w:right w:val="single" w:color="auto" w:sz="6" w:space="0"/>
            </w:tcBorders>
            <w:noWrap w:val="0"/>
            <w:vAlign w:val="center"/>
          </w:tcPr>
          <w:p w14:paraId="5DEB313A">
            <w:pPr>
              <w:keepNext w:val="0"/>
              <w:keepLines w:val="0"/>
              <w:pageBreakBefore w:val="0"/>
              <w:widowControl/>
              <w:kinsoku/>
              <w:wordWrap/>
              <w:overflowPunct/>
              <w:topLinePunct w:val="0"/>
              <w:autoSpaceDE/>
              <w:autoSpaceDN/>
              <w:bidi w:val="0"/>
              <w:adjustRightInd/>
              <w:spacing w:line="360" w:lineRule="auto"/>
              <w:ind w:firstLine="210" w:firstLineChars="100"/>
              <w:textAlignment w:val="center"/>
              <w:rPr>
                <w:rFonts w:hint="eastAsia" w:ascii="宋体" w:hAnsi="宋体" w:eastAsia="宋体" w:cs="宋体"/>
                <w:kern w:val="0"/>
                <w:szCs w:val="21"/>
              </w:rPr>
            </w:pPr>
            <w:r>
              <w:rPr>
                <w:rFonts w:hint="eastAsia" w:ascii="宋体" w:hAnsi="宋体" w:eastAsia="宋体" w:cs="宋体"/>
                <w:kern w:val="0"/>
                <w:szCs w:val="21"/>
              </w:rPr>
              <w:t>1.3</w:t>
            </w:r>
          </w:p>
        </w:tc>
        <w:tc>
          <w:tcPr>
            <w:tcW w:w="6486" w:type="dxa"/>
            <w:tcBorders>
              <w:top w:val="single" w:color="auto" w:sz="6" w:space="0"/>
              <w:left w:val="single" w:color="auto" w:sz="6" w:space="0"/>
              <w:bottom w:val="single" w:color="auto" w:sz="6" w:space="0"/>
              <w:right w:val="single" w:color="auto" w:sz="6" w:space="0"/>
            </w:tcBorders>
            <w:noWrap w:val="0"/>
            <w:vAlign w:val="center"/>
          </w:tcPr>
          <w:p w14:paraId="440753C3">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kern w:val="0"/>
                <w:szCs w:val="21"/>
              </w:rPr>
            </w:pPr>
            <w:r>
              <w:rPr>
                <w:rFonts w:hint="eastAsia" w:ascii="宋体" w:hAnsi="宋体" w:eastAsia="宋体" w:cs="宋体"/>
                <w:kern w:val="0"/>
                <w:szCs w:val="21"/>
              </w:rPr>
              <w:t>总质量：3495kg（±50）</w:t>
            </w:r>
          </w:p>
        </w:tc>
        <w:tc>
          <w:tcPr>
            <w:tcW w:w="1512" w:type="dxa"/>
            <w:tcBorders>
              <w:top w:val="single" w:color="auto" w:sz="6" w:space="0"/>
              <w:left w:val="single" w:color="auto" w:sz="6" w:space="0"/>
              <w:bottom w:val="single" w:color="auto" w:sz="6" w:space="0"/>
              <w:right w:val="single" w:color="auto" w:sz="4" w:space="0"/>
            </w:tcBorders>
            <w:noWrap w:val="0"/>
            <w:vAlign w:val="center"/>
          </w:tcPr>
          <w:p w14:paraId="46600A02">
            <w:pPr>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cs="宋体"/>
                <w:szCs w:val="21"/>
              </w:rPr>
            </w:pPr>
          </w:p>
        </w:tc>
      </w:tr>
      <w:tr w14:paraId="5273C4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21" w:type="dxa"/>
            <w:tcBorders>
              <w:top w:val="single" w:color="auto" w:sz="6" w:space="0"/>
              <w:left w:val="single" w:color="auto" w:sz="4" w:space="0"/>
              <w:bottom w:val="single" w:color="auto" w:sz="6" w:space="0"/>
              <w:right w:val="single" w:color="auto" w:sz="6" w:space="0"/>
            </w:tcBorders>
            <w:noWrap w:val="0"/>
            <w:vAlign w:val="center"/>
          </w:tcPr>
          <w:p w14:paraId="1BE9E813">
            <w:pPr>
              <w:keepNext w:val="0"/>
              <w:keepLines w:val="0"/>
              <w:pageBreakBefore w:val="0"/>
              <w:widowControl/>
              <w:kinsoku/>
              <w:wordWrap/>
              <w:overflowPunct/>
              <w:topLinePunct w:val="0"/>
              <w:autoSpaceDE/>
              <w:autoSpaceDN/>
              <w:bidi w:val="0"/>
              <w:adjustRightInd/>
              <w:spacing w:line="360" w:lineRule="auto"/>
              <w:ind w:firstLine="210" w:firstLineChars="100"/>
              <w:textAlignment w:val="center"/>
              <w:rPr>
                <w:rFonts w:hint="eastAsia" w:ascii="宋体" w:hAnsi="宋体" w:eastAsia="宋体" w:cs="宋体"/>
                <w:kern w:val="0"/>
                <w:szCs w:val="21"/>
              </w:rPr>
            </w:pPr>
            <w:r>
              <w:rPr>
                <w:rFonts w:hint="eastAsia" w:ascii="宋体" w:hAnsi="宋体" w:eastAsia="宋体" w:cs="宋体"/>
                <w:kern w:val="0"/>
                <w:szCs w:val="21"/>
              </w:rPr>
              <w:t>1.4</w:t>
            </w:r>
          </w:p>
        </w:tc>
        <w:tc>
          <w:tcPr>
            <w:tcW w:w="6486" w:type="dxa"/>
            <w:tcBorders>
              <w:top w:val="single" w:color="auto" w:sz="6" w:space="0"/>
              <w:left w:val="single" w:color="auto" w:sz="6" w:space="0"/>
              <w:bottom w:val="single" w:color="auto" w:sz="6" w:space="0"/>
              <w:right w:val="single" w:color="auto" w:sz="6" w:space="0"/>
            </w:tcBorders>
            <w:noWrap w:val="0"/>
            <w:vAlign w:val="center"/>
          </w:tcPr>
          <w:p w14:paraId="7B39CDD6">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kern w:val="0"/>
                <w:szCs w:val="21"/>
              </w:rPr>
            </w:pPr>
            <w:r>
              <w:rPr>
                <w:rFonts w:hint="eastAsia" w:ascii="宋体" w:hAnsi="宋体" w:eastAsia="宋体" w:cs="宋体"/>
                <w:kern w:val="0"/>
                <w:szCs w:val="21"/>
              </w:rPr>
              <w:t>整备质量：2320kg（±50）</w:t>
            </w:r>
          </w:p>
        </w:tc>
        <w:tc>
          <w:tcPr>
            <w:tcW w:w="1512" w:type="dxa"/>
            <w:tcBorders>
              <w:top w:val="single" w:color="auto" w:sz="6" w:space="0"/>
              <w:left w:val="single" w:color="auto" w:sz="6" w:space="0"/>
              <w:bottom w:val="single" w:color="auto" w:sz="6" w:space="0"/>
              <w:right w:val="single" w:color="auto" w:sz="4" w:space="0"/>
            </w:tcBorders>
            <w:noWrap w:val="0"/>
            <w:vAlign w:val="center"/>
          </w:tcPr>
          <w:p w14:paraId="5DE7DBBD">
            <w:pPr>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cs="宋体"/>
                <w:szCs w:val="21"/>
              </w:rPr>
            </w:pPr>
          </w:p>
        </w:tc>
      </w:tr>
      <w:tr w14:paraId="4DE3CB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21" w:type="dxa"/>
            <w:tcBorders>
              <w:top w:val="single" w:color="auto" w:sz="6" w:space="0"/>
              <w:left w:val="single" w:color="auto" w:sz="4" w:space="0"/>
              <w:bottom w:val="single" w:color="auto" w:sz="6" w:space="0"/>
              <w:right w:val="single" w:color="auto" w:sz="6" w:space="0"/>
            </w:tcBorders>
            <w:noWrap w:val="0"/>
            <w:vAlign w:val="center"/>
          </w:tcPr>
          <w:p w14:paraId="5BC03B3E">
            <w:pPr>
              <w:keepNext w:val="0"/>
              <w:keepLines w:val="0"/>
              <w:pageBreakBefore w:val="0"/>
              <w:widowControl/>
              <w:kinsoku/>
              <w:wordWrap/>
              <w:overflowPunct/>
              <w:topLinePunct w:val="0"/>
              <w:autoSpaceDE/>
              <w:autoSpaceDN/>
              <w:bidi w:val="0"/>
              <w:adjustRightInd/>
              <w:spacing w:line="360" w:lineRule="auto"/>
              <w:ind w:firstLine="210" w:firstLineChars="100"/>
              <w:textAlignment w:val="center"/>
              <w:rPr>
                <w:rFonts w:hint="eastAsia" w:ascii="宋体" w:hAnsi="宋体" w:eastAsia="宋体" w:cs="宋体"/>
                <w:kern w:val="0"/>
                <w:szCs w:val="21"/>
              </w:rPr>
            </w:pPr>
            <w:r>
              <w:rPr>
                <w:rFonts w:hint="eastAsia" w:ascii="宋体" w:hAnsi="宋体" w:eastAsia="宋体" w:cs="宋体"/>
                <w:kern w:val="0"/>
                <w:szCs w:val="21"/>
              </w:rPr>
              <w:t>1.5</w:t>
            </w:r>
          </w:p>
        </w:tc>
        <w:tc>
          <w:tcPr>
            <w:tcW w:w="6486" w:type="dxa"/>
            <w:tcBorders>
              <w:top w:val="single" w:color="auto" w:sz="6" w:space="0"/>
              <w:left w:val="single" w:color="auto" w:sz="6" w:space="0"/>
              <w:bottom w:val="single" w:color="auto" w:sz="6" w:space="0"/>
              <w:right w:val="single" w:color="auto" w:sz="6" w:space="0"/>
            </w:tcBorders>
            <w:noWrap w:val="0"/>
            <w:vAlign w:val="center"/>
          </w:tcPr>
          <w:p w14:paraId="5829EA81">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kern w:val="0"/>
                <w:szCs w:val="21"/>
              </w:rPr>
            </w:pPr>
            <w:r>
              <w:rPr>
                <w:rFonts w:hint="eastAsia" w:ascii="宋体" w:hAnsi="宋体" w:eastAsia="宋体" w:cs="宋体"/>
                <w:kern w:val="0"/>
                <w:szCs w:val="21"/>
              </w:rPr>
              <w:t>额定载质量：1045kg（±50）</w:t>
            </w:r>
          </w:p>
        </w:tc>
        <w:tc>
          <w:tcPr>
            <w:tcW w:w="1512" w:type="dxa"/>
            <w:tcBorders>
              <w:top w:val="single" w:color="auto" w:sz="6" w:space="0"/>
              <w:left w:val="single" w:color="auto" w:sz="6" w:space="0"/>
              <w:bottom w:val="single" w:color="auto" w:sz="6" w:space="0"/>
              <w:right w:val="single" w:color="auto" w:sz="4" w:space="0"/>
            </w:tcBorders>
            <w:noWrap w:val="0"/>
            <w:vAlign w:val="center"/>
          </w:tcPr>
          <w:p w14:paraId="0DE2B851">
            <w:pPr>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cs="宋体"/>
                <w:szCs w:val="21"/>
              </w:rPr>
            </w:pPr>
          </w:p>
        </w:tc>
      </w:tr>
      <w:tr w14:paraId="27E210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21" w:type="dxa"/>
            <w:tcBorders>
              <w:top w:val="single" w:color="auto" w:sz="6" w:space="0"/>
              <w:left w:val="single" w:color="auto" w:sz="4" w:space="0"/>
              <w:bottom w:val="single" w:color="auto" w:sz="6" w:space="0"/>
              <w:right w:val="single" w:color="auto" w:sz="6" w:space="0"/>
            </w:tcBorders>
            <w:noWrap w:val="0"/>
            <w:vAlign w:val="center"/>
          </w:tcPr>
          <w:p w14:paraId="43E85C7F">
            <w:pPr>
              <w:keepNext w:val="0"/>
              <w:keepLines w:val="0"/>
              <w:pageBreakBefore w:val="0"/>
              <w:widowControl/>
              <w:kinsoku/>
              <w:wordWrap/>
              <w:overflowPunct/>
              <w:topLinePunct w:val="0"/>
              <w:autoSpaceDE/>
              <w:autoSpaceDN/>
              <w:bidi w:val="0"/>
              <w:adjustRightInd/>
              <w:spacing w:line="360" w:lineRule="auto"/>
              <w:ind w:firstLine="210" w:firstLineChars="100"/>
              <w:textAlignment w:val="center"/>
              <w:rPr>
                <w:rFonts w:hint="eastAsia" w:ascii="宋体" w:hAnsi="宋体" w:eastAsia="宋体" w:cs="宋体"/>
                <w:kern w:val="0"/>
                <w:szCs w:val="21"/>
              </w:rPr>
            </w:pPr>
            <w:r>
              <w:rPr>
                <w:rFonts w:hint="eastAsia" w:ascii="宋体" w:hAnsi="宋体" w:eastAsia="宋体" w:cs="宋体"/>
                <w:kern w:val="0"/>
                <w:szCs w:val="21"/>
              </w:rPr>
              <w:t>1.6</w:t>
            </w:r>
          </w:p>
        </w:tc>
        <w:tc>
          <w:tcPr>
            <w:tcW w:w="6486" w:type="dxa"/>
            <w:tcBorders>
              <w:top w:val="single" w:color="auto" w:sz="6" w:space="0"/>
              <w:left w:val="single" w:color="auto" w:sz="6" w:space="0"/>
              <w:bottom w:val="single" w:color="auto" w:sz="6" w:space="0"/>
              <w:right w:val="single" w:color="auto" w:sz="6" w:space="0"/>
            </w:tcBorders>
            <w:noWrap w:val="0"/>
            <w:vAlign w:val="center"/>
          </w:tcPr>
          <w:p w14:paraId="559C5F1E">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kern w:val="0"/>
                <w:szCs w:val="21"/>
              </w:rPr>
            </w:pPr>
            <w:r>
              <w:rPr>
                <w:rFonts w:hint="eastAsia" w:ascii="宋体" w:hAnsi="宋体" w:eastAsia="宋体" w:cs="宋体"/>
                <w:kern w:val="0"/>
                <w:szCs w:val="21"/>
              </w:rPr>
              <w:t>外形尺寸(长／宽／高)：4855×1650×2250mm（±50）</w:t>
            </w:r>
          </w:p>
        </w:tc>
        <w:tc>
          <w:tcPr>
            <w:tcW w:w="1512" w:type="dxa"/>
            <w:tcBorders>
              <w:top w:val="single" w:color="auto" w:sz="6" w:space="0"/>
              <w:left w:val="single" w:color="auto" w:sz="6" w:space="0"/>
              <w:bottom w:val="single" w:color="auto" w:sz="6" w:space="0"/>
              <w:right w:val="single" w:color="auto" w:sz="4" w:space="0"/>
            </w:tcBorders>
            <w:noWrap w:val="0"/>
            <w:vAlign w:val="center"/>
          </w:tcPr>
          <w:p w14:paraId="3F22EB8A">
            <w:pPr>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cs="宋体"/>
                <w:szCs w:val="21"/>
              </w:rPr>
            </w:pPr>
          </w:p>
        </w:tc>
      </w:tr>
      <w:tr w14:paraId="74474F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21" w:type="dxa"/>
            <w:tcBorders>
              <w:top w:val="single" w:color="auto" w:sz="6" w:space="0"/>
              <w:left w:val="single" w:color="auto" w:sz="4" w:space="0"/>
              <w:bottom w:val="single" w:color="auto" w:sz="6" w:space="0"/>
              <w:right w:val="single" w:color="auto" w:sz="6" w:space="0"/>
            </w:tcBorders>
            <w:noWrap w:val="0"/>
            <w:vAlign w:val="center"/>
          </w:tcPr>
          <w:p w14:paraId="4BFC05A7">
            <w:pPr>
              <w:keepNext w:val="0"/>
              <w:keepLines w:val="0"/>
              <w:pageBreakBefore w:val="0"/>
              <w:widowControl/>
              <w:kinsoku/>
              <w:wordWrap/>
              <w:overflowPunct/>
              <w:topLinePunct w:val="0"/>
              <w:autoSpaceDE/>
              <w:autoSpaceDN/>
              <w:bidi w:val="0"/>
              <w:adjustRightInd/>
              <w:spacing w:line="360" w:lineRule="auto"/>
              <w:ind w:firstLine="210" w:firstLineChars="100"/>
              <w:textAlignment w:val="center"/>
              <w:rPr>
                <w:rFonts w:hint="eastAsia" w:ascii="宋体" w:hAnsi="宋体" w:eastAsia="宋体" w:cs="宋体"/>
                <w:kern w:val="0"/>
                <w:szCs w:val="21"/>
              </w:rPr>
            </w:pPr>
            <w:r>
              <w:rPr>
                <w:rFonts w:hint="eastAsia" w:ascii="宋体" w:hAnsi="宋体" w:eastAsia="宋体" w:cs="宋体"/>
                <w:kern w:val="0"/>
                <w:szCs w:val="21"/>
              </w:rPr>
              <w:t>1.7</w:t>
            </w:r>
          </w:p>
        </w:tc>
        <w:tc>
          <w:tcPr>
            <w:tcW w:w="6486" w:type="dxa"/>
            <w:tcBorders>
              <w:top w:val="single" w:color="auto" w:sz="6" w:space="0"/>
              <w:left w:val="single" w:color="auto" w:sz="6" w:space="0"/>
              <w:bottom w:val="single" w:color="auto" w:sz="6" w:space="0"/>
              <w:right w:val="single" w:color="auto" w:sz="6" w:space="0"/>
            </w:tcBorders>
            <w:noWrap w:val="0"/>
            <w:vAlign w:val="center"/>
          </w:tcPr>
          <w:p w14:paraId="7A34BCE0">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kern w:val="0"/>
                <w:szCs w:val="21"/>
              </w:rPr>
            </w:pPr>
            <w:r>
              <w:rPr>
                <w:rFonts w:hint="eastAsia" w:ascii="宋体" w:hAnsi="宋体" w:eastAsia="宋体" w:cs="宋体"/>
                <w:kern w:val="0"/>
                <w:szCs w:val="21"/>
              </w:rPr>
              <w:t>发动机功率：≥90kw</w:t>
            </w:r>
          </w:p>
        </w:tc>
        <w:tc>
          <w:tcPr>
            <w:tcW w:w="1512" w:type="dxa"/>
            <w:tcBorders>
              <w:top w:val="single" w:color="auto" w:sz="6" w:space="0"/>
              <w:left w:val="single" w:color="auto" w:sz="6" w:space="0"/>
              <w:bottom w:val="single" w:color="auto" w:sz="6" w:space="0"/>
              <w:right w:val="single" w:color="auto" w:sz="4" w:space="0"/>
            </w:tcBorders>
            <w:noWrap w:val="0"/>
            <w:vAlign w:val="center"/>
          </w:tcPr>
          <w:p w14:paraId="0C7D75FC">
            <w:pPr>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cs="宋体"/>
                <w:b/>
                <w:bCs/>
                <w:szCs w:val="21"/>
              </w:rPr>
            </w:pPr>
          </w:p>
        </w:tc>
      </w:tr>
      <w:tr w14:paraId="0264F8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21" w:type="dxa"/>
            <w:tcBorders>
              <w:top w:val="single" w:color="auto" w:sz="6" w:space="0"/>
              <w:left w:val="single" w:color="auto" w:sz="4" w:space="0"/>
              <w:bottom w:val="single" w:color="auto" w:sz="6" w:space="0"/>
              <w:right w:val="single" w:color="auto" w:sz="6" w:space="0"/>
            </w:tcBorders>
            <w:noWrap w:val="0"/>
            <w:vAlign w:val="center"/>
          </w:tcPr>
          <w:p w14:paraId="1D73F3A5">
            <w:pPr>
              <w:keepNext w:val="0"/>
              <w:keepLines w:val="0"/>
              <w:pageBreakBefore w:val="0"/>
              <w:widowControl/>
              <w:kinsoku/>
              <w:wordWrap/>
              <w:overflowPunct/>
              <w:topLinePunct w:val="0"/>
              <w:autoSpaceDE/>
              <w:autoSpaceDN/>
              <w:bidi w:val="0"/>
              <w:adjustRightInd/>
              <w:spacing w:line="360" w:lineRule="auto"/>
              <w:ind w:firstLine="210" w:firstLineChars="100"/>
              <w:textAlignment w:val="center"/>
              <w:rPr>
                <w:rFonts w:hint="eastAsia" w:ascii="宋体" w:hAnsi="宋体" w:eastAsia="宋体" w:cs="宋体"/>
                <w:kern w:val="0"/>
                <w:szCs w:val="21"/>
              </w:rPr>
            </w:pPr>
            <w:r>
              <w:rPr>
                <w:rFonts w:hint="eastAsia" w:ascii="宋体" w:hAnsi="宋体" w:eastAsia="宋体" w:cs="宋体"/>
                <w:kern w:val="0"/>
                <w:szCs w:val="21"/>
              </w:rPr>
              <w:t>1.8</w:t>
            </w:r>
          </w:p>
        </w:tc>
        <w:tc>
          <w:tcPr>
            <w:tcW w:w="6486" w:type="dxa"/>
            <w:tcBorders>
              <w:top w:val="single" w:color="auto" w:sz="6" w:space="0"/>
              <w:left w:val="single" w:color="auto" w:sz="6" w:space="0"/>
              <w:bottom w:val="single" w:color="auto" w:sz="6" w:space="0"/>
              <w:right w:val="single" w:color="auto" w:sz="6" w:space="0"/>
            </w:tcBorders>
            <w:noWrap w:val="0"/>
            <w:vAlign w:val="center"/>
          </w:tcPr>
          <w:p w14:paraId="085D403E">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kern w:val="0"/>
                <w:szCs w:val="21"/>
              </w:rPr>
            </w:pPr>
            <w:r>
              <w:rPr>
                <w:rFonts w:hint="eastAsia" w:ascii="宋体" w:hAnsi="宋体" w:eastAsia="宋体" w:cs="宋体"/>
                <w:kern w:val="0"/>
                <w:szCs w:val="21"/>
              </w:rPr>
              <w:t>接近角/离去角：≥40/34°</w:t>
            </w:r>
          </w:p>
        </w:tc>
        <w:tc>
          <w:tcPr>
            <w:tcW w:w="1512" w:type="dxa"/>
            <w:tcBorders>
              <w:top w:val="single" w:color="auto" w:sz="6" w:space="0"/>
              <w:left w:val="single" w:color="auto" w:sz="6" w:space="0"/>
              <w:bottom w:val="single" w:color="auto" w:sz="6" w:space="0"/>
              <w:right w:val="single" w:color="auto" w:sz="4" w:space="0"/>
            </w:tcBorders>
            <w:noWrap w:val="0"/>
            <w:vAlign w:val="center"/>
          </w:tcPr>
          <w:p w14:paraId="43AE3442">
            <w:pPr>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cs="宋体"/>
                <w:b/>
                <w:bCs/>
                <w:szCs w:val="21"/>
              </w:rPr>
            </w:pPr>
          </w:p>
        </w:tc>
      </w:tr>
      <w:tr w14:paraId="20B3F8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21" w:type="dxa"/>
            <w:tcBorders>
              <w:top w:val="single" w:color="auto" w:sz="6" w:space="0"/>
              <w:left w:val="single" w:color="auto" w:sz="4" w:space="0"/>
              <w:bottom w:val="single" w:color="auto" w:sz="6" w:space="0"/>
              <w:right w:val="single" w:color="auto" w:sz="6" w:space="0"/>
            </w:tcBorders>
            <w:noWrap w:val="0"/>
            <w:vAlign w:val="center"/>
          </w:tcPr>
          <w:p w14:paraId="1F223552">
            <w:pPr>
              <w:keepNext w:val="0"/>
              <w:keepLines w:val="0"/>
              <w:pageBreakBefore w:val="0"/>
              <w:widowControl/>
              <w:kinsoku/>
              <w:wordWrap/>
              <w:overflowPunct/>
              <w:topLinePunct w:val="0"/>
              <w:autoSpaceDE/>
              <w:autoSpaceDN/>
              <w:bidi w:val="0"/>
              <w:adjustRightInd/>
              <w:spacing w:line="360" w:lineRule="auto"/>
              <w:ind w:firstLine="210" w:firstLineChars="100"/>
              <w:textAlignment w:val="center"/>
              <w:rPr>
                <w:rFonts w:hint="eastAsia" w:ascii="宋体" w:hAnsi="宋体" w:eastAsia="宋体" w:cs="宋体"/>
                <w:kern w:val="0"/>
                <w:szCs w:val="21"/>
              </w:rPr>
            </w:pPr>
            <w:r>
              <w:rPr>
                <w:rFonts w:hint="eastAsia" w:ascii="宋体" w:hAnsi="宋体" w:eastAsia="宋体" w:cs="宋体"/>
                <w:kern w:val="0"/>
                <w:szCs w:val="21"/>
              </w:rPr>
              <w:t>1.9</w:t>
            </w:r>
          </w:p>
        </w:tc>
        <w:tc>
          <w:tcPr>
            <w:tcW w:w="6486" w:type="dxa"/>
            <w:tcBorders>
              <w:top w:val="single" w:color="auto" w:sz="6" w:space="0"/>
              <w:left w:val="single" w:color="auto" w:sz="6" w:space="0"/>
              <w:bottom w:val="single" w:color="auto" w:sz="6" w:space="0"/>
              <w:right w:val="single" w:color="auto" w:sz="6" w:space="0"/>
            </w:tcBorders>
            <w:noWrap w:val="0"/>
            <w:vAlign w:val="center"/>
          </w:tcPr>
          <w:p w14:paraId="27779F34">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kern w:val="0"/>
                <w:szCs w:val="21"/>
              </w:rPr>
            </w:pPr>
            <w:r>
              <w:rPr>
                <w:rFonts w:hint="eastAsia" w:ascii="宋体" w:hAnsi="宋体" w:eastAsia="宋体" w:cs="宋体"/>
                <w:kern w:val="0"/>
                <w:szCs w:val="21"/>
              </w:rPr>
              <w:t>垃圾箱容积：≥3m³</w:t>
            </w:r>
          </w:p>
        </w:tc>
        <w:tc>
          <w:tcPr>
            <w:tcW w:w="1512" w:type="dxa"/>
            <w:tcBorders>
              <w:top w:val="single" w:color="auto" w:sz="6" w:space="0"/>
              <w:left w:val="single" w:color="auto" w:sz="6" w:space="0"/>
              <w:bottom w:val="single" w:color="auto" w:sz="6" w:space="0"/>
              <w:right w:val="single" w:color="auto" w:sz="4" w:space="0"/>
            </w:tcBorders>
            <w:noWrap w:val="0"/>
            <w:vAlign w:val="center"/>
          </w:tcPr>
          <w:p w14:paraId="234985DD">
            <w:pPr>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cs="宋体"/>
                <w:b/>
                <w:bCs/>
                <w:szCs w:val="21"/>
              </w:rPr>
            </w:pPr>
          </w:p>
        </w:tc>
      </w:tr>
      <w:tr w14:paraId="0E52FC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21" w:type="dxa"/>
            <w:tcBorders>
              <w:top w:val="single" w:color="auto" w:sz="6" w:space="0"/>
              <w:left w:val="single" w:color="auto" w:sz="4" w:space="0"/>
              <w:bottom w:val="single" w:color="auto" w:sz="6" w:space="0"/>
              <w:right w:val="single" w:color="auto" w:sz="6" w:space="0"/>
            </w:tcBorders>
            <w:noWrap w:val="0"/>
            <w:vAlign w:val="center"/>
          </w:tcPr>
          <w:p w14:paraId="183A3EC3">
            <w:pPr>
              <w:keepNext w:val="0"/>
              <w:keepLines w:val="0"/>
              <w:pageBreakBefore w:val="0"/>
              <w:widowControl/>
              <w:kinsoku/>
              <w:wordWrap/>
              <w:overflowPunct/>
              <w:topLinePunct w:val="0"/>
              <w:autoSpaceDE/>
              <w:autoSpaceDN/>
              <w:bidi w:val="0"/>
              <w:adjustRightInd/>
              <w:spacing w:line="360" w:lineRule="auto"/>
              <w:ind w:firstLine="210" w:firstLineChars="100"/>
              <w:textAlignment w:val="center"/>
              <w:rPr>
                <w:rFonts w:hint="eastAsia" w:ascii="宋体" w:hAnsi="宋体" w:eastAsia="宋体" w:cs="宋体"/>
                <w:kern w:val="0"/>
                <w:szCs w:val="21"/>
              </w:rPr>
            </w:pPr>
            <w:r>
              <w:rPr>
                <w:rFonts w:hint="eastAsia" w:ascii="宋体" w:hAnsi="宋体" w:eastAsia="宋体" w:cs="宋体"/>
                <w:kern w:val="0"/>
                <w:szCs w:val="21"/>
              </w:rPr>
              <w:t>1.10</w:t>
            </w:r>
          </w:p>
        </w:tc>
        <w:tc>
          <w:tcPr>
            <w:tcW w:w="6486" w:type="dxa"/>
            <w:tcBorders>
              <w:top w:val="single" w:color="auto" w:sz="6" w:space="0"/>
              <w:left w:val="single" w:color="auto" w:sz="6" w:space="0"/>
              <w:bottom w:val="single" w:color="auto" w:sz="6" w:space="0"/>
              <w:right w:val="single" w:color="auto" w:sz="6" w:space="0"/>
            </w:tcBorders>
            <w:noWrap w:val="0"/>
            <w:vAlign w:val="center"/>
          </w:tcPr>
          <w:p w14:paraId="27D4D100">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kern w:val="0"/>
                <w:szCs w:val="21"/>
              </w:rPr>
            </w:pPr>
            <w:r>
              <w:rPr>
                <w:rFonts w:hint="eastAsia" w:ascii="宋体" w:hAnsi="宋体" w:eastAsia="宋体" w:cs="宋体"/>
                <w:kern w:val="0"/>
                <w:szCs w:val="21"/>
              </w:rPr>
              <w:t>轴距：2990mm（±50）</w:t>
            </w:r>
          </w:p>
        </w:tc>
        <w:tc>
          <w:tcPr>
            <w:tcW w:w="1512" w:type="dxa"/>
            <w:tcBorders>
              <w:top w:val="single" w:color="auto" w:sz="6" w:space="0"/>
              <w:left w:val="single" w:color="auto" w:sz="6" w:space="0"/>
              <w:bottom w:val="single" w:color="auto" w:sz="6" w:space="0"/>
              <w:right w:val="single" w:color="auto" w:sz="4" w:space="0"/>
            </w:tcBorders>
            <w:noWrap w:val="0"/>
            <w:vAlign w:val="center"/>
          </w:tcPr>
          <w:p w14:paraId="56C883D9">
            <w:pPr>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cs="宋体"/>
                <w:b/>
                <w:bCs/>
                <w:szCs w:val="21"/>
              </w:rPr>
            </w:pPr>
          </w:p>
        </w:tc>
      </w:tr>
      <w:tr w14:paraId="7E47DD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21" w:type="dxa"/>
            <w:tcBorders>
              <w:top w:val="single" w:color="auto" w:sz="6" w:space="0"/>
              <w:left w:val="single" w:color="auto" w:sz="4" w:space="0"/>
              <w:bottom w:val="single" w:color="auto" w:sz="6" w:space="0"/>
              <w:right w:val="single" w:color="auto" w:sz="6" w:space="0"/>
            </w:tcBorders>
            <w:noWrap w:val="0"/>
            <w:vAlign w:val="center"/>
          </w:tcPr>
          <w:p w14:paraId="4BF7B850">
            <w:pPr>
              <w:keepNext w:val="0"/>
              <w:keepLines w:val="0"/>
              <w:pageBreakBefore w:val="0"/>
              <w:widowControl/>
              <w:kinsoku/>
              <w:wordWrap/>
              <w:overflowPunct/>
              <w:topLinePunct w:val="0"/>
              <w:autoSpaceDE/>
              <w:autoSpaceDN/>
              <w:bidi w:val="0"/>
              <w:adjustRightInd/>
              <w:spacing w:line="360" w:lineRule="auto"/>
              <w:ind w:firstLine="210" w:firstLineChars="100"/>
              <w:textAlignment w:val="center"/>
              <w:rPr>
                <w:rFonts w:hint="eastAsia" w:ascii="宋体" w:hAnsi="宋体" w:eastAsia="宋体" w:cs="宋体"/>
                <w:kern w:val="0"/>
                <w:szCs w:val="21"/>
              </w:rPr>
            </w:pPr>
            <w:r>
              <w:rPr>
                <w:rFonts w:hint="eastAsia" w:ascii="宋体" w:hAnsi="宋体" w:eastAsia="宋体" w:cs="宋体"/>
                <w:kern w:val="0"/>
                <w:szCs w:val="21"/>
              </w:rPr>
              <w:t>1.11</w:t>
            </w:r>
          </w:p>
        </w:tc>
        <w:tc>
          <w:tcPr>
            <w:tcW w:w="6486" w:type="dxa"/>
            <w:tcBorders>
              <w:top w:val="single" w:color="auto" w:sz="6" w:space="0"/>
              <w:left w:val="single" w:color="auto" w:sz="6" w:space="0"/>
              <w:bottom w:val="single" w:color="auto" w:sz="6" w:space="0"/>
              <w:right w:val="single" w:color="auto" w:sz="6" w:space="0"/>
            </w:tcBorders>
            <w:noWrap w:val="0"/>
            <w:vAlign w:val="center"/>
          </w:tcPr>
          <w:p w14:paraId="5E0195F1">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kern w:val="0"/>
                <w:szCs w:val="21"/>
              </w:rPr>
            </w:pPr>
            <w:r>
              <w:rPr>
                <w:rFonts w:hint="eastAsia" w:ascii="宋体" w:hAnsi="宋体" w:eastAsia="宋体" w:cs="宋体"/>
                <w:kern w:val="0"/>
                <w:szCs w:val="21"/>
              </w:rPr>
              <w:t>前悬/后悬：725/1140mm（±50）</w:t>
            </w:r>
          </w:p>
        </w:tc>
        <w:tc>
          <w:tcPr>
            <w:tcW w:w="1512" w:type="dxa"/>
            <w:tcBorders>
              <w:top w:val="single" w:color="auto" w:sz="6" w:space="0"/>
              <w:left w:val="single" w:color="auto" w:sz="6" w:space="0"/>
              <w:bottom w:val="single" w:color="auto" w:sz="6" w:space="0"/>
              <w:right w:val="single" w:color="auto" w:sz="4" w:space="0"/>
            </w:tcBorders>
            <w:noWrap w:val="0"/>
            <w:vAlign w:val="center"/>
          </w:tcPr>
          <w:p w14:paraId="0F16DB62">
            <w:pPr>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cs="宋体"/>
                <w:b/>
                <w:bCs/>
                <w:szCs w:val="21"/>
              </w:rPr>
            </w:pPr>
          </w:p>
        </w:tc>
      </w:tr>
      <w:tr w14:paraId="2EAF48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21" w:type="dxa"/>
            <w:tcBorders>
              <w:top w:val="single" w:color="auto" w:sz="6" w:space="0"/>
              <w:left w:val="single" w:color="auto" w:sz="4" w:space="0"/>
              <w:bottom w:val="single" w:color="auto" w:sz="6" w:space="0"/>
              <w:right w:val="single" w:color="auto" w:sz="6" w:space="0"/>
            </w:tcBorders>
            <w:noWrap w:val="0"/>
            <w:vAlign w:val="center"/>
          </w:tcPr>
          <w:p w14:paraId="3292906C">
            <w:pPr>
              <w:keepNext w:val="0"/>
              <w:keepLines w:val="0"/>
              <w:pageBreakBefore w:val="0"/>
              <w:widowControl/>
              <w:kinsoku/>
              <w:wordWrap/>
              <w:overflowPunct/>
              <w:topLinePunct w:val="0"/>
              <w:autoSpaceDE/>
              <w:autoSpaceDN/>
              <w:bidi w:val="0"/>
              <w:adjustRightInd/>
              <w:spacing w:line="360" w:lineRule="auto"/>
              <w:ind w:firstLine="210" w:firstLineChars="100"/>
              <w:textAlignment w:val="center"/>
              <w:rPr>
                <w:rFonts w:hint="eastAsia" w:ascii="宋体" w:hAnsi="宋体" w:eastAsia="宋体" w:cs="宋体"/>
                <w:kern w:val="0"/>
                <w:szCs w:val="21"/>
              </w:rPr>
            </w:pPr>
            <w:r>
              <w:rPr>
                <w:rFonts w:hint="eastAsia" w:ascii="宋体" w:hAnsi="宋体" w:eastAsia="宋体" w:cs="宋体"/>
                <w:kern w:val="0"/>
                <w:szCs w:val="21"/>
              </w:rPr>
              <w:t>1.12</w:t>
            </w:r>
          </w:p>
        </w:tc>
        <w:tc>
          <w:tcPr>
            <w:tcW w:w="6486" w:type="dxa"/>
            <w:tcBorders>
              <w:top w:val="single" w:color="auto" w:sz="6" w:space="0"/>
              <w:left w:val="single" w:color="auto" w:sz="6" w:space="0"/>
              <w:bottom w:val="single" w:color="auto" w:sz="6" w:space="0"/>
              <w:right w:val="single" w:color="auto" w:sz="6" w:space="0"/>
            </w:tcBorders>
            <w:noWrap w:val="0"/>
            <w:vAlign w:val="center"/>
          </w:tcPr>
          <w:p w14:paraId="062D472D">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kern w:val="0"/>
                <w:szCs w:val="21"/>
              </w:rPr>
            </w:pPr>
            <w:r>
              <w:rPr>
                <w:rFonts w:hint="eastAsia" w:ascii="宋体" w:hAnsi="宋体" w:eastAsia="宋体" w:cs="宋体"/>
                <w:kern w:val="0"/>
                <w:szCs w:val="21"/>
              </w:rPr>
              <w:t>玻璃钢污水箱容积：≥40L</w:t>
            </w:r>
          </w:p>
        </w:tc>
        <w:tc>
          <w:tcPr>
            <w:tcW w:w="1512" w:type="dxa"/>
            <w:tcBorders>
              <w:top w:val="single" w:color="auto" w:sz="6" w:space="0"/>
              <w:left w:val="single" w:color="auto" w:sz="6" w:space="0"/>
              <w:bottom w:val="single" w:color="auto" w:sz="6" w:space="0"/>
              <w:right w:val="single" w:color="auto" w:sz="4" w:space="0"/>
            </w:tcBorders>
            <w:noWrap w:val="0"/>
            <w:vAlign w:val="center"/>
          </w:tcPr>
          <w:p w14:paraId="1EAD7D61">
            <w:pPr>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cs="宋体"/>
                <w:b/>
                <w:bCs/>
                <w:szCs w:val="21"/>
              </w:rPr>
            </w:pPr>
          </w:p>
        </w:tc>
      </w:tr>
      <w:tr w14:paraId="79A9D4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21" w:type="dxa"/>
            <w:tcBorders>
              <w:top w:val="single" w:color="auto" w:sz="6" w:space="0"/>
              <w:left w:val="single" w:color="auto" w:sz="4" w:space="0"/>
              <w:bottom w:val="single" w:color="auto" w:sz="6" w:space="0"/>
              <w:right w:val="single" w:color="auto" w:sz="6" w:space="0"/>
            </w:tcBorders>
            <w:noWrap w:val="0"/>
            <w:vAlign w:val="center"/>
          </w:tcPr>
          <w:p w14:paraId="64DDB482">
            <w:pPr>
              <w:keepNext w:val="0"/>
              <w:keepLines w:val="0"/>
              <w:pageBreakBefore w:val="0"/>
              <w:widowControl/>
              <w:kinsoku/>
              <w:wordWrap/>
              <w:overflowPunct/>
              <w:topLinePunct w:val="0"/>
              <w:autoSpaceDE/>
              <w:autoSpaceDN/>
              <w:bidi w:val="0"/>
              <w:adjustRightInd/>
              <w:spacing w:line="360" w:lineRule="auto"/>
              <w:ind w:firstLine="210" w:firstLineChars="100"/>
              <w:textAlignment w:val="center"/>
              <w:rPr>
                <w:rFonts w:hint="eastAsia" w:ascii="宋体" w:hAnsi="宋体" w:eastAsia="宋体" w:cs="宋体"/>
                <w:kern w:val="0"/>
                <w:szCs w:val="21"/>
              </w:rPr>
            </w:pPr>
            <w:r>
              <w:rPr>
                <w:rFonts w:hint="eastAsia" w:ascii="宋体" w:hAnsi="宋体" w:eastAsia="宋体" w:cs="宋体"/>
                <w:kern w:val="0"/>
                <w:szCs w:val="21"/>
              </w:rPr>
              <w:t>1.13</w:t>
            </w:r>
          </w:p>
        </w:tc>
        <w:tc>
          <w:tcPr>
            <w:tcW w:w="6486" w:type="dxa"/>
            <w:tcBorders>
              <w:top w:val="single" w:color="auto" w:sz="6" w:space="0"/>
              <w:left w:val="single" w:color="auto" w:sz="6" w:space="0"/>
              <w:bottom w:val="single" w:color="auto" w:sz="6" w:space="0"/>
              <w:right w:val="single" w:color="auto" w:sz="6" w:space="0"/>
            </w:tcBorders>
            <w:noWrap w:val="0"/>
            <w:vAlign w:val="center"/>
          </w:tcPr>
          <w:p w14:paraId="66EE6A6D">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kern w:val="0"/>
                <w:szCs w:val="21"/>
              </w:rPr>
            </w:pPr>
            <w:r>
              <w:rPr>
                <w:rFonts w:hint="eastAsia" w:ascii="宋体" w:hAnsi="宋体" w:eastAsia="宋体" w:cs="宋体"/>
                <w:kern w:val="0"/>
                <w:szCs w:val="21"/>
              </w:rPr>
              <w:t>垃圾箱倾卸角度：≥45°</w:t>
            </w:r>
          </w:p>
        </w:tc>
        <w:tc>
          <w:tcPr>
            <w:tcW w:w="1512" w:type="dxa"/>
            <w:tcBorders>
              <w:top w:val="single" w:color="auto" w:sz="6" w:space="0"/>
              <w:left w:val="single" w:color="auto" w:sz="6" w:space="0"/>
              <w:bottom w:val="single" w:color="auto" w:sz="6" w:space="0"/>
              <w:right w:val="single" w:color="auto" w:sz="4" w:space="0"/>
            </w:tcBorders>
            <w:noWrap w:val="0"/>
            <w:vAlign w:val="center"/>
          </w:tcPr>
          <w:p w14:paraId="30512BB1">
            <w:pPr>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cs="宋体"/>
                <w:b/>
                <w:bCs/>
                <w:szCs w:val="21"/>
              </w:rPr>
            </w:pPr>
          </w:p>
        </w:tc>
      </w:tr>
      <w:tr w14:paraId="4183C3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21" w:type="dxa"/>
            <w:tcBorders>
              <w:top w:val="single" w:color="auto" w:sz="6" w:space="0"/>
              <w:left w:val="single" w:color="auto" w:sz="4" w:space="0"/>
              <w:bottom w:val="single" w:color="auto" w:sz="6" w:space="0"/>
              <w:right w:val="single" w:color="auto" w:sz="6" w:space="0"/>
            </w:tcBorders>
            <w:noWrap w:val="0"/>
            <w:vAlign w:val="center"/>
          </w:tcPr>
          <w:p w14:paraId="4FE69E39">
            <w:pPr>
              <w:keepNext w:val="0"/>
              <w:keepLines w:val="0"/>
              <w:pageBreakBefore w:val="0"/>
              <w:widowControl/>
              <w:kinsoku/>
              <w:wordWrap/>
              <w:overflowPunct/>
              <w:topLinePunct w:val="0"/>
              <w:autoSpaceDE/>
              <w:autoSpaceDN/>
              <w:bidi w:val="0"/>
              <w:adjustRightInd/>
              <w:spacing w:line="360" w:lineRule="auto"/>
              <w:ind w:firstLine="210" w:firstLineChars="100"/>
              <w:textAlignment w:val="center"/>
              <w:rPr>
                <w:rFonts w:hint="eastAsia" w:ascii="宋体" w:hAnsi="宋体" w:eastAsia="宋体" w:cs="宋体"/>
                <w:kern w:val="0"/>
                <w:szCs w:val="21"/>
              </w:rPr>
            </w:pPr>
            <w:r>
              <w:rPr>
                <w:rFonts w:hint="eastAsia" w:ascii="宋体" w:hAnsi="宋体" w:eastAsia="宋体" w:cs="宋体"/>
                <w:kern w:val="0"/>
                <w:szCs w:val="21"/>
              </w:rPr>
              <w:t>1.14</w:t>
            </w:r>
          </w:p>
        </w:tc>
        <w:tc>
          <w:tcPr>
            <w:tcW w:w="6486" w:type="dxa"/>
            <w:tcBorders>
              <w:top w:val="single" w:color="auto" w:sz="6" w:space="0"/>
              <w:left w:val="single" w:color="auto" w:sz="6" w:space="0"/>
              <w:bottom w:val="single" w:color="auto" w:sz="6" w:space="0"/>
              <w:right w:val="single" w:color="auto" w:sz="6" w:space="0"/>
            </w:tcBorders>
            <w:noWrap w:val="0"/>
            <w:vAlign w:val="center"/>
          </w:tcPr>
          <w:p w14:paraId="648DA558">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kern w:val="0"/>
                <w:szCs w:val="21"/>
              </w:rPr>
            </w:pPr>
            <w:r>
              <w:rPr>
                <w:rFonts w:hint="eastAsia" w:ascii="宋体" w:hAnsi="宋体" w:eastAsia="宋体" w:cs="宋体"/>
                <w:kern w:val="0"/>
                <w:szCs w:val="21"/>
              </w:rPr>
              <w:t>排量：≥1500ml</w:t>
            </w:r>
          </w:p>
        </w:tc>
        <w:tc>
          <w:tcPr>
            <w:tcW w:w="1512" w:type="dxa"/>
            <w:tcBorders>
              <w:top w:val="single" w:color="auto" w:sz="6" w:space="0"/>
              <w:left w:val="single" w:color="auto" w:sz="6" w:space="0"/>
              <w:bottom w:val="single" w:color="auto" w:sz="6" w:space="0"/>
              <w:right w:val="single" w:color="auto" w:sz="4" w:space="0"/>
            </w:tcBorders>
            <w:noWrap w:val="0"/>
            <w:vAlign w:val="center"/>
          </w:tcPr>
          <w:p w14:paraId="5078BAB7">
            <w:pPr>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cs="宋体"/>
                <w:b/>
                <w:bCs/>
                <w:szCs w:val="21"/>
              </w:rPr>
            </w:pPr>
          </w:p>
        </w:tc>
      </w:tr>
      <w:tr w14:paraId="46703E1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21" w:type="dxa"/>
            <w:tcBorders>
              <w:top w:val="single" w:color="auto" w:sz="6" w:space="0"/>
              <w:left w:val="single" w:color="auto" w:sz="4" w:space="0"/>
              <w:bottom w:val="single" w:color="auto" w:sz="6" w:space="0"/>
              <w:right w:val="single" w:color="auto" w:sz="6" w:space="0"/>
            </w:tcBorders>
            <w:noWrap w:val="0"/>
            <w:vAlign w:val="center"/>
          </w:tcPr>
          <w:p w14:paraId="3D55CC3E">
            <w:pPr>
              <w:keepNext w:val="0"/>
              <w:keepLines w:val="0"/>
              <w:pageBreakBefore w:val="0"/>
              <w:widowControl/>
              <w:kinsoku/>
              <w:wordWrap/>
              <w:overflowPunct/>
              <w:topLinePunct w:val="0"/>
              <w:autoSpaceDE/>
              <w:autoSpaceDN/>
              <w:bidi w:val="0"/>
              <w:adjustRightInd/>
              <w:spacing w:line="360" w:lineRule="auto"/>
              <w:ind w:firstLine="210" w:firstLineChars="100"/>
              <w:textAlignment w:val="center"/>
              <w:rPr>
                <w:rFonts w:hint="eastAsia" w:ascii="宋体" w:hAnsi="宋体" w:eastAsia="宋体" w:cs="宋体"/>
                <w:kern w:val="0"/>
                <w:szCs w:val="21"/>
              </w:rPr>
            </w:pPr>
            <w:r>
              <w:rPr>
                <w:rFonts w:hint="eastAsia" w:ascii="宋体" w:hAnsi="宋体" w:eastAsia="宋体" w:cs="宋体"/>
                <w:kern w:val="0"/>
                <w:szCs w:val="21"/>
              </w:rPr>
              <w:t>1.15</w:t>
            </w:r>
          </w:p>
        </w:tc>
        <w:tc>
          <w:tcPr>
            <w:tcW w:w="6486" w:type="dxa"/>
            <w:tcBorders>
              <w:top w:val="single" w:color="auto" w:sz="6" w:space="0"/>
              <w:left w:val="single" w:color="auto" w:sz="6" w:space="0"/>
              <w:bottom w:val="single" w:color="auto" w:sz="6" w:space="0"/>
              <w:right w:val="single" w:color="auto" w:sz="6" w:space="0"/>
            </w:tcBorders>
            <w:noWrap w:val="0"/>
            <w:vAlign w:val="center"/>
          </w:tcPr>
          <w:p w14:paraId="3D15940C">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kern w:val="0"/>
                <w:szCs w:val="21"/>
              </w:rPr>
            </w:pPr>
            <w:r>
              <w:rPr>
                <w:rFonts w:hint="eastAsia" w:ascii="宋体" w:hAnsi="宋体" w:eastAsia="宋体" w:cs="宋体"/>
                <w:kern w:val="0"/>
                <w:szCs w:val="21"/>
              </w:rPr>
              <w:t>驾驶室内温度调节：配原厂冷暖空调</w:t>
            </w:r>
          </w:p>
        </w:tc>
        <w:tc>
          <w:tcPr>
            <w:tcW w:w="1512" w:type="dxa"/>
            <w:tcBorders>
              <w:top w:val="single" w:color="auto" w:sz="6" w:space="0"/>
              <w:left w:val="single" w:color="auto" w:sz="6" w:space="0"/>
              <w:bottom w:val="single" w:color="auto" w:sz="6" w:space="0"/>
              <w:right w:val="single" w:color="auto" w:sz="4" w:space="0"/>
            </w:tcBorders>
            <w:noWrap w:val="0"/>
            <w:vAlign w:val="center"/>
          </w:tcPr>
          <w:p w14:paraId="3C7025E8">
            <w:pPr>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cs="宋体"/>
                <w:b/>
                <w:bCs/>
                <w:szCs w:val="21"/>
              </w:rPr>
            </w:pPr>
          </w:p>
        </w:tc>
      </w:tr>
      <w:tr w14:paraId="0ECFA4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21" w:type="dxa"/>
            <w:tcBorders>
              <w:top w:val="single" w:color="auto" w:sz="6" w:space="0"/>
              <w:left w:val="single" w:color="auto" w:sz="4" w:space="0"/>
              <w:bottom w:val="single" w:color="auto" w:sz="6" w:space="0"/>
              <w:right w:val="single" w:color="auto" w:sz="6" w:space="0"/>
            </w:tcBorders>
            <w:noWrap w:val="0"/>
            <w:vAlign w:val="center"/>
          </w:tcPr>
          <w:p w14:paraId="2F112FB1">
            <w:pPr>
              <w:keepNext w:val="0"/>
              <w:keepLines w:val="0"/>
              <w:pageBreakBefore w:val="0"/>
              <w:widowControl/>
              <w:kinsoku/>
              <w:wordWrap/>
              <w:overflowPunct/>
              <w:topLinePunct w:val="0"/>
              <w:autoSpaceDE/>
              <w:autoSpaceDN/>
              <w:bidi w:val="0"/>
              <w:adjustRightInd/>
              <w:spacing w:line="360" w:lineRule="auto"/>
              <w:ind w:firstLine="210" w:firstLineChars="100"/>
              <w:textAlignment w:val="center"/>
              <w:rPr>
                <w:rFonts w:hint="eastAsia" w:ascii="宋体" w:hAnsi="宋体" w:eastAsia="宋体" w:cs="宋体"/>
                <w:kern w:val="0"/>
                <w:szCs w:val="21"/>
              </w:rPr>
            </w:pPr>
            <w:r>
              <w:rPr>
                <w:rFonts w:hint="eastAsia" w:ascii="宋体" w:hAnsi="宋体" w:eastAsia="宋体" w:cs="宋体"/>
                <w:kern w:val="0"/>
                <w:szCs w:val="21"/>
              </w:rPr>
              <w:t>1.16</w:t>
            </w:r>
          </w:p>
        </w:tc>
        <w:tc>
          <w:tcPr>
            <w:tcW w:w="6486" w:type="dxa"/>
            <w:tcBorders>
              <w:top w:val="single" w:color="auto" w:sz="6" w:space="0"/>
              <w:left w:val="single" w:color="auto" w:sz="6" w:space="0"/>
              <w:bottom w:val="single" w:color="auto" w:sz="6" w:space="0"/>
              <w:right w:val="single" w:color="auto" w:sz="6" w:space="0"/>
            </w:tcBorders>
            <w:noWrap w:val="0"/>
            <w:vAlign w:val="center"/>
          </w:tcPr>
          <w:p w14:paraId="6A086F5F">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kern w:val="0"/>
                <w:szCs w:val="21"/>
              </w:rPr>
            </w:pPr>
            <w:r>
              <w:rPr>
                <w:rFonts w:hint="eastAsia" w:ascii="宋体" w:hAnsi="宋体" w:eastAsia="宋体" w:cs="宋体"/>
                <w:kern w:val="0"/>
                <w:szCs w:val="21"/>
              </w:rPr>
              <w:t>其他技术要求</w:t>
            </w:r>
          </w:p>
          <w:p w14:paraId="2D26E5E6">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kern w:val="0"/>
                <w:szCs w:val="21"/>
              </w:rPr>
            </w:pPr>
            <w:r>
              <w:rPr>
                <w:rFonts w:hint="eastAsia" w:ascii="宋体" w:hAnsi="宋体" w:eastAsia="宋体" w:cs="宋体"/>
                <w:kern w:val="0"/>
                <w:szCs w:val="21"/>
              </w:rPr>
              <w:t>（1）车厢结构：箱体为碳钢框架结构，圆角箱体，底板厚≥3mm，侧板厚≥2mm。</w:t>
            </w:r>
          </w:p>
          <w:p w14:paraId="04C7BDDA">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kern w:val="0"/>
                <w:szCs w:val="21"/>
              </w:rPr>
            </w:pPr>
            <w:r>
              <w:rPr>
                <w:rFonts w:hint="eastAsia" w:ascii="宋体" w:hAnsi="宋体" w:eastAsia="宋体" w:cs="宋体"/>
                <w:kern w:val="0"/>
                <w:szCs w:val="21"/>
              </w:rPr>
              <w:t>（2）制作工艺：结构表面喷砂处理+船舶用底漆+中涂+防腐面漆。与垃圾直接接触的钢板进行酸洗、磷化、钝化等防腐处理。</w:t>
            </w:r>
          </w:p>
          <w:p w14:paraId="3D86AF45">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kern w:val="0"/>
                <w:szCs w:val="21"/>
              </w:rPr>
            </w:pPr>
            <w:r>
              <w:rPr>
                <w:rFonts w:hint="eastAsia" w:ascii="宋体" w:hAnsi="宋体" w:eastAsia="宋体" w:cs="宋体"/>
                <w:kern w:val="0"/>
                <w:szCs w:val="21"/>
              </w:rPr>
              <w:t>（3）提桶机构：采用顶置油缸拉杆提桶，顶部双油缸设计，最大提升能力≥500Kg。夹桶机构需满足100L\120L\240L三种规格塑料垃圾桶使用需要，夹桶齿与垃圾桶结合紧凑。整套提桶机构运动轨迹平稳，滚轮材质选用MC尼龙，无链条、弹簧、拨叉等复杂结构，方便后期维护。</w:t>
            </w:r>
          </w:p>
          <w:p w14:paraId="50DCCF00">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kern w:val="0"/>
                <w:szCs w:val="21"/>
              </w:rPr>
            </w:pPr>
            <w:r>
              <w:rPr>
                <w:rFonts w:hint="eastAsia" w:ascii="宋体" w:hAnsi="宋体" w:eastAsia="宋体" w:cs="宋体"/>
                <w:kern w:val="0"/>
                <w:szCs w:val="21"/>
              </w:rPr>
              <w:t>（4）压缩系统：车辆自带压缩推板，后门液压开启功能。</w:t>
            </w:r>
          </w:p>
          <w:p w14:paraId="0858FD4C">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kern w:val="0"/>
                <w:szCs w:val="21"/>
              </w:rPr>
            </w:pPr>
            <w:r>
              <w:rPr>
                <w:rFonts w:hint="eastAsia" w:ascii="宋体" w:hAnsi="宋体" w:eastAsia="宋体" w:cs="宋体"/>
                <w:kern w:val="0"/>
                <w:szCs w:val="21"/>
              </w:rPr>
              <w:t>（5）操作系统优化设计，采用液压动力单元，集成电控、液压元件，系统集成度高，耐用可靠，在驾驶室内均能完成。</w:t>
            </w:r>
          </w:p>
        </w:tc>
        <w:tc>
          <w:tcPr>
            <w:tcW w:w="1512" w:type="dxa"/>
            <w:tcBorders>
              <w:top w:val="single" w:color="auto" w:sz="6" w:space="0"/>
              <w:left w:val="single" w:color="auto" w:sz="6" w:space="0"/>
              <w:bottom w:val="single" w:color="auto" w:sz="6" w:space="0"/>
              <w:right w:val="single" w:color="auto" w:sz="4" w:space="0"/>
            </w:tcBorders>
            <w:noWrap w:val="0"/>
            <w:vAlign w:val="center"/>
          </w:tcPr>
          <w:p w14:paraId="72389765">
            <w:pPr>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cs="宋体"/>
                <w:b/>
                <w:bCs/>
                <w:szCs w:val="21"/>
              </w:rPr>
            </w:pPr>
          </w:p>
        </w:tc>
      </w:tr>
    </w:tbl>
    <w:p w14:paraId="7877D71A">
      <w:pPr>
        <w:numPr>
          <w:ilvl w:val="0"/>
          <w:numId w:val="0"/>
        </w:numPr>
        <w:spacing w:line="360" w:lineRule="auto"/>
        <w:rPr>
          <w:rFonts w:hint="default" w:ascii="宋体" w:hAnsi="宋体" w:eastAsia="宋体" w:cs="宋体"/>
          <w:sz w:val="21"/>
          <w:szCs w:val="21"/>
          <w:lang w:val="en-US" w:eastAsia="zh-CN"/>
        </w:rPr>
      </w:pPr>
    </w:p>
    <w:p w14:paraId="75159794">
      <w:pPr>
        <w:numPr>
          <w:ilvl w:val="0"/>
          <w:numId w:val="2"/>
        </w:numPr>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8吨</w:t>
      </w:r>
      <w:r>
        <w:rPr>
          <w:rFonts w:hint="eastAsia" w:ascii="宋体" w:hAnsi="宋体" w:eastAsia="宋体" w:cs="宋体"/>
          <w:sz w:val="21"/>
          <w:szCs w:val="21"/>
          <w:lang w:val="zh-CN" w:eastAsia="zh-CN"/>
        </w:rPr>
        <w:t>环保渣土自卸车</w:t>
      </w:r>
    </w:p>
    <w:tbl>
      <w:tblPr>
        <w:tblStyle w:val="30"/>
        <w:tblW w:w="85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1"/>
        <w:gridCol w:w="3750"/>
        <w:gridCol w:w="2107"/>
        <w:gridCol w:w="2108"/>
      </w:tblGrid>
      <w:tr w14:paraId="274A4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4371" w:type="dxa"/>
            <w:gridSpan w:val="2"/>
            <w:noWrap w:val="0"/>
            <w:vAlign w:val="center"/>
          </w:tcPr>
          <w:p w14:paraId="04BA8C77">
            <w:pPr>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4215" w:type="dxa"/>
            <w:gridSpan w:val="2"/>
            <w:noWrap w:val="0"/>
            <w:vAlign w:val="center"/>
          </w:tcPr>
          <w:p w14:paraId="79E161A7">
            <w:pPr>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性能指标</w:t>
            </w:r>
          </w:p>
        </w:tc>
      </w:tr>
      <w:tr w14:paraId="7CC9F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21" w:type="dxa"/>
            <w:vMerge w:val="restart"/>
            <w:noWrap w:val="0"/>
            <w:vAlign w:val="center"/>
          </w:tcPr>
          <w:p w14:paraId="76BD6388">
            <w:pPr>
              <w:widowControl/>
              <w:jc w:val="center"/>
              <w:rPr>
                <w:rFonts w:hint="eastAsia" w:ascii="宋体" w:hAnsi="宋体" w:eastAsia="宋体" w:cs="宋体"/>
                <w:sz w:val="21"/>
                <w:szCs w:val="21"/>
              </w:rPr>
            </w:pPr>
            <w:r>
              <w:rPr>
                <w:rFonts w:hint="eastAsia" w:ascii="宋体" w:hAnsi="宋体" w:eastAsia="宋体" w:cs="宋体"/>
                <w:color w:val="000000"/>
                <w:kern w:val="0"/>
                <w:sz w:val="21"/>
                <w:szCs w:val="21"/>
              </w:rPr>
              <w:t>整 车</w:t>
            </w:r>
          </w:p>
          <w:p w14:paraId="7B069C2F">
            <w:pPr>
              <w:widowControl/>
              <w:jc w:val="center"/>
              <w:rPr>
                <w:rFonts w:hint="eastAsia" w:ascii="宋体" w:hAnsi="宋体" w:eastAsia="宋体" w:cs="宋体"/>
                <w:sz w:val="21"/>
                <w:szCs w:val="21"/>
              </w:rPr>
            </w:pPr>
            <w:r>
              <w:rPr>
                <w:rFonts w:hint="eastAsia" w:ascii="宋体" w:hAnsi="宋体" w:eastAsia="宋体" w:cs="宋体"/>
                <w:color w:val="000000"/>
                <w:kern w:val="0"/>
                <w:sz w:val="21"/>
                <w:szCs w:val="21"/>
              </w:rPr>
              <w:t>参 数</w:t>
            </w:r>
          </w:p>
          <w:p w14:paraId="40CDFE02">
            <w:pPr>
              <w:ind w:firstLine="420" w:firstLineChars="200"/>
              <w:jc w:val="both"/>
              <w:rPr>
                <w:rFonts w:hint="eastAsia" w:ascii="宋体" w:hAnsi="宋体" w:eastAsia="宋体" w:cs="宋体"/>
                <w:sz w:val="21"/>
                <w:szCs w:val="21"/>
              </w:rPr>
            </w:pPr>
          </w:p>
          <w:p w14:paraId="4B5E4F60">
            <w:pPr>
              <w:widowControl/>
              <w:ind w:firstLine="420" w:firstLineChars="200"/>
              <w:jc w:val="center"/>
              <w:rPr>
                <w:rFonts w:hint="eastAsia" w:ascii="宋体" w:hAnsi="宋体" w:eastAsia="宋体" w:cs="宋体"/>
                <w:color w:val="000000"/>
                <w:kern w:val="0"/>
                <w:sz w:val="21"/>
                <w:szCs w:val="21"/>
              </w:rPr>
            </w:pPr>
          </w:p>
          <w:p w14:paraId="6D84487A">
            <w:pPr>
              <w:widowControl/>
              <w:jc w:val="center"/>
              <w:rPr>
                <w:rFonts w:hint="eastAsia" w:ascii="宋体" w:hAnsi="宋体" w:eastAsia="宋体" w:cs="宋体"/>
                <w:sz w:val="21"/>
                <w:szCs w:val="21"/>
              </w:rPr>
            </w:pPr>
          </w:p>
        </w:tc>
        <w:tc>
          <w:tcPr>
            <w:tcW w:w="3750" w:type="dxa"/>
            <w:noWrap w:val="0"/>
            <w:vAlign w:val="center"/>
          </w:tcPr>
          <w:p w14:paraId="752915B2">
            <w:pPr>
              <w:ind w:firstLine="420" w:firstLineChars="200"/>
              <w:jc w:val="both"/>
              <w:rPr>
                <w:rFonts w:hint="eastAsia" w:ascii="宋体" w:hAnsi="宋体" w:eastAsia="宋体" w:cs="宋体"/>
                <w:sz w:val="21"/>
                <w:szCs w:val="21"/>
              </w:rPr>
            </w:pPr>
            <w:r>
              <w:rPr>
                <w:rFonts w:hint="eastAsia" w:ascii="宋体" w:hAnsi="宋体" w:eastAsia="宋体" w:cs="宋体"/>
                <w:sz w:val="21"/>
                <w:szCs w:val="21"/>
              </w:rPr>
              <w:t>外廓尺寸(mm)</w:t>
            </w:r>
          </w:p>
        </w:tc>
        <w:tc>
          <w:tcPr>
            <w:tcW w:w="4215" w:type="dxa"/>
            <w:gridSpan w:val="2"/>
            <w:noWrap w:val="0"/>
            <w:vAlign w:val="center"/>
          </w:tcPr>
          <w:p w14:paraId="54F65878">
            <w:pPr>
              <w:widowControl/>
              <w:ind w:firstLine="420" w:firstLineChars="200"/>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8900</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2500</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3400</w:t>
            </w:r>
            <w:r>
              <w:rPr>
                <w:rFonts w:hint="eastAsia" w:ascii="宋体" w:hAnsi="宋体" w:eastAsia="宋体" w:cs="宋体"/>
                <w:sz w:val="20"/>
                <w:szCs w:val="20"/>
                <w:lang w:val="en-US" w:eastAsia="zh-CN"/>
              </w:rPr>
              <w:t>（±200）</w:t>
            </w:r>
          </w:p>
        </w:tc>
      </w:tr>
      <w:tr w14:paraId="3D58B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621" w:type="dxa"/>
            <w:vMerge w:val="continue"/>
            <w:noWrap w:val="0"/>
            <w:vAlign w:val="center"/>
          </w:tcPr>
          <w:p w14:paraId="4267D5CA">
            <w:pPr>
              <w:widowControl/>
              <w:jc w:val="center"/>
              <w:rPr>
                <w:rFonts w:hint="eastAsia" w:ascii="宋体" w:hAnsi="宋体" w:eastAsia="宋体" w:cs="宋体"/>
                <w:sz w:val="21"/>
                <w:szCs w:val="21"/>
              </w:rPr>
            </w:pPr>
          </w:p>
        </w:tc>
        <w:tc>
          <w:tcPr>
            <w:tcW w:w="3750" w:type="dxa"/>
            <w:noWrap w:val="0"/>
            <w:vAlign w:val="center"/>
          </w:tcPr>
          <w:p w14:paraId="04AF1ECB">
            <w:pPr>
              <w:widowControl/>
              <w:ind w:firstLine="420" w:firstLineChars="200"/>
              <w:jc w:val="both"/>
              <w:rPr>
                <w:rFonts w:hint="eastAsia" w:ascii="宋体" w:hAnsi="宋体" w:eastAsia="宋体" w:cs="宋体"/>
                <w:sz w:val="21"/>
                <w:szCs w:val="21"/>
              </w:rPr>
            </w:pPr>
            <w:r>
              <w:rPr>
                <w:rFonts w:hint="eastAsia" w:ascii="宋体" w:hAnsi="宋体" w:eastAsia="宋体" w:cs="宋体"/>
                <w:color w:val="000000"/>
                <w:kern w:val="0"/>
                <w:sz w:val="21"/>
                <w:szCs w:val="21"/>
              </w:rPr>
              <w:t>货厢内部尺寸(mm)</w:t>
            </w:r>
          </w:p>
        </w:tc>
        <w:tc>
          <w:tcPr>
            <w:tcW w:w="4215" w:type="dxa"/>
            <w:gridSpan w:val="2"/>
            <w:noWrap w:val="0"/>
            <w:vAlign w:val="center"/>
          </w:tcPr>
          <w:p w14:paraId="36E1189A">
            <w:pPr>
              <w:widowControl/>
              <w:ind w:firstLine="420" w:firstLineChars="200"/>
              <w:jc w:val="center"/>
              <w:rPr>
                <w:rFonts w:hint="default"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rPr>
              <w:t>6000</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2300</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1500</w:t>
            </w:r>
            <w:r>
              <w:rPr>
                <w:rFonts w:hint="eastAsia" w:ascii="宋体" w:hAnsi="宋体" w:eastAsia="宋体" w:cs="宋体"/>
                <w:sz w:val="20"/>
                <w:szCs w:val="20"/>
                <w:lang w:val="en-US" w:eastAsia="zh-CN"/>
              </w:rPr>
              <w:t>（±200）</w:t>
            </w:r>
          </w:p>
        </w:tc>
      </w:tr>
      <w:tr w14:paraId="4FEB0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621" w:type="dxa"/>
            <w:vMerge w:val="continue"/>
            <w:noWrap w:val="0"/>
            <w:vAlign w:val="center"/>
          </w:tcPr>
          <w:p w14:paraId="0663FC9A">
            <w:pPr>
              <w:ind w:firstLine="420" w:firstLineChars="200"/>
              <w:jc w:val="both"/>
              <w:rPr>
                <w:rFonts w:hint="eastAsia" w:ascii="宋体" w:hAnsi="宋体" w:eastAsia="宋体" w:cs="宋体"/>
                <w:sz w:val="21"/>
                <w:szCs w:val="21"/>
              </w:rPr>
            </w:pPr>
          </w:p>
        </w:tc>
        <w:tc>
          <w:tcPr>
            <w:tcW w:w="3750" w:type="dxa"/>
            <w:noWrap w:val="0"/>
            <w:vAlign w:val="center"/>
          </w:tcPr>
          <w:p w14:paraId="2D394F17">
            <w:pPr>
              <w:widowControl/>
              <w:ind w:firstLine="420" w:firstLineChars="200"/>
              <w:jc w:val="both"/>
              <w:rPr>
                <w:rFonts w:hint="eastAsia" w:ascii="宋体" w:hAnsi="宋体" w:eastAsia="宋体" w:cs="宋体"/>
                <w:sz w:val="21"/>
                <w:szCs w:val="21"/>
              </w:rPr>
            </w:pPr>
            <w:r>
              <w:rPr>
                <w:rFonts w:hint="eastAsia" w:ascii="宋体" w:hAnsi="宋体" w:eastAsia="宋体" w:cs="宋体"/>
                <w:color w:val="000000"/>
                <w:kern w:val="0"/>
                <w:sz w:val="21"/>
                <w:szCs w:val="21"/>
              </w:rPr>
              <w:t>燃料种类</w:t>
            </w:r>
          </w:p>
        </w:tc>
        <w:tc>
          <w:tcPr>
            <w:tcW w:w="4215" w:type="dxa"/>
            <w:gridSpan w:val="2"/>
            <w:noWrap w:val="0"/>
            <w:vAlign w:val="center"/>
          </w:tcPr>
          <w:p w14:paraId="6AD074C9">
            <w:pPr>
              <w:widowControl/>
              <w:ind w:firstLine="420" w:firstLineChars="20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柴油</w:t>
            </w:r>
          </w:p>
        </w:tc>
      </w:tr>
      <w:tr w14:paraId="6E3AF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621" w:type="dxa"/>
            <w:vMerge w:val="continue"/>
            <w:noWrap w:val="0"/>
            <w:vAlign w:val="center"/>
          </w:tcPr>
          <w:p w14:paraId="6BE8C50A">
            <w:pPr>
              <w:ind w:firstLine="420" w:firstLineChars="200"/>
              <w:jc w:val="both"/>
              <w:rPr>
                <w:rFonts w:hint="eastAsia" w:ascii="宋体" w:hAnsi="宋体" w:eastAsia="宋体" w:cs="宋体"/>
                <w:sz w:val="21"/>
                <w:szCs w:val="21"/>
              </w:rPr>
            </w:pPr>
          </w:p>
        </w:tc>
        <w:tc>
          <w:tcPr>
            <w:tcW w:w="3750" w:type="dxa"/>
            <w:noWrap w:val="0"/>
            <w:vAlign w:val="center"/>
          </w:tcPr>
          <w:p w14:paraId="5DAAA1FE">
            <w:pPr>
              <w:widowControl/>
              <w:ind w:firstLine="420" w:firstLineChars="20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排量和功率(m1/kw)</w:t>
            </w:r>
          </w:p>
        </w:tc>
        <w:tc>
          <w:tcPr>
            <w:tcW w:w="2107" w:type="dxa"/>
            <w:noWrap w:val="0"/>
            <w:vAlign w:val="center"/>
          </w:tcPr>
          <w:p w14:paraId="4331FB8B">
            <w:pPr>
              <w:widowControl/>
              <w:ind w:firstLine="420" w:firstLineChars="200"/>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7800</w:t>
            </w:r>
          </w:p>
        </w:tc>
        <w:tc>
          <w:tcPr>
            <w:tcW w:w="2108" w:type="dxa"/>
            <w:noWrap w:val="0"/>
            <w:vAlign w:val="center"/>
          </w:tcPr>
          <w:p w14:paraId="128D7D2C">
            <w:pPr>
              <w:widowControl/>
              <w:ind w:firstLine="420" w:firstLineChars="20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235</w:t>
            </w:r>
          </w:p>
        </w:tc>
      </w:tr>
      <w:tr w14:paraId="1AEBB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621" w:type="dxa"/>
            <w:vMerge w:val="continue"/>
            <w:noWrap w:val="0"/>
            <w:vAlign w:val="center"/>
          </w:tcPr>
          <w:p w14:paraId="5FAC8619">
            <w:pPr>
              <w:ind w:firstLine="420" w:firstLineChars="200"/>
              <w:jc w:val="both"/>
              <w:rPr>
                <w:rFonts w:hint="eastAsia" w:ascii="宋体" w:hAnsi="宋体" w:eastAsia="宋体" w:cs="宋体"/>
                <w:sz w:val="21"/>
                <w:szCs w:val="21"/>
              </w:rPr>
            </w:pPr>
          </w:p>
        </w:tc>
        <w:tc>
          <w:tcPr>
            <w:tcW w:w="3750" w:type="dxa"/>
            <w:noWrap w:val="0"/>
            <w:vAlign w:val="center"/>
          </w:tcPr>
          <w:p w14:paraId="095826A8">
            <w:pPr>
              <w:widowControl/>
              <w:ind w:firstLine="420" w:firstLineChars="20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排放标准</w:t>
            </w:r>
          </w:p>
        </w:tc>
        <w:tc>
          <w:tcPr>
            <w:tcW w:w="4215" w:type="dxa"/>
            <w:gridSpan w:val="2"/>
            <w:noWrap w:val="0"/>
            <w:vAlign w:val="center"/>
          </w:tcPr>
          <w:p w14:paraId="4ADCAA3E">
            <w:pPr>
              <w:widowControl/>
              <w:ind w:firstLine="420" w:firstLineChars="20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GB17691-2018国V</w:t>
            </w:r>
            <w:r>
              <w:rPr>
                <w:rFonts w:hint="eastAsia" w:ascii="宋体" w:hAnsi="宋体" w:eastAsia="宋体" w:cs="宋体"/>
                <w:color w:val="000000"/>
                <w:kern w:val="0"/>
                <w:sz w:val="21"/>
                <w:szCs w:val="21"/>
                <w:lang w:val="en-US" w:eastAsia="zh-CN"/>
              </w:rPr>
              <w:t>I</w:t>
            </w:r>
          </w:p>
        </w:tc>
      </w:tr>
      <w:tr w14:paraId="5592F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621" w:type="dxa"/>
            <w:vMerge w:val="continue"/>
            <w:noWrap w:val="0"/>
            <w:vAlign w:val="center"/>
          </w:tcPr>
          <w:p w14:paraId="43C60249">
            <w:pPr>
              <w:ind w:firstLine="420" w:firstLineChars="200"/>
              <w:jc w:val="both"/>
              <w:rPr>
                <w:rFonts w:hint="eastAsia" w:ascii="宋体" w:hAnsi="宋体" w:eastAsia="宋体" w:cs="宋体"/>
                <w:sz w:val="21"/>
                <w:szCs w:val="21"/>
              </w:rPr>
            </w:pPr>
          </w:p>
        </w:tc>
        <w:tc>
          <w:tcPr>
            <w:tcW w:w="3750" w:type="dxa"/>
            <w:noWrap w:val="0"/>
            <w:vAlign w:val="center"/>
          </w:tcPr>
          <w:p w14:paraId="1CB84128">
            <w:pPr>
              <w:widowControl/>
              <w:ind w:firstLine="420" w:firstLineChars="200"/>
              <w:jc w:val="both"/>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油耗</w:t>
            </w:r>
          </w:p>
        </w:tc>
        <w:tc>
          <w:tcPr>
            <w:tcW w:w="4215" w:type="dxa"/>
            <w:gridSpan w:val="2"/>
            <w:noWrap w:val="0"/>
            <w:vAlign w:val="center"/>
          </w:tcPr>
          <w:p w14:paraId="6E79D5CD">
            <w:pPr>
              <w:widowControl/>
              <w:ind w:firstLine="420" w:firstLineChars="200"/>
              <w:jc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40.4</w:t>
            </w:r>
          </w:p>
        </w:tc>
      </w:tr>
      <w:tr w14:paraId="52FA9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621" w:type="dxa"/>
            <w:vMerge w:val="continue"/>
            <w:noWrap w:val="0"/>
            <w:vAlign w:val="center"/>
          </w:tcPr>
          <w:p w14:paraId="693BECAF">
            <w:pPr>
              <w:ind w:firstLine="420" w:firstLineChars="200"/>
              <w:jc w:val="both"/>
              <w:rPr>
                <w:rFonts w:hint="eastAsia" w:ascii="宋体" w:hAnsi="宋体" w:eastAsia="宋体" w:cs="宋体"/>
                <w:sz w:val="21"/>
                <w:szCs w:val="21"/>
              </w:rPr>
            </w:pPr>
          </w:p>
        </w:tc>
        <w:tc>
          <w:tcPr>
            <w:tcW w:w="3750" w:type="dxa"/>
            <w:noWrap w:val="0"/>
            <w:vAlign w:val="center"/>
          </w:tcPr>
          <w:p w14:paraId="1056041A">
            <w:pPr>
              <w:widowControl/>
              <w:ind w:firstLine="420" w:firstLineChars="20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钢板弹簧片数(片)</w:t>
            </w:r>
          </w:p>
        </w:tc>
        <w:tc>
          <w:tcPr>
            <w:tcW w:w="4215" w:type="dxa"/>
            <w:gridSpan w:val="2"/>
            <w:noWrap w:val="0"/>
            <w:vAlign w:val="center"/>
          </w:tcPr>
          <w:p w14:paraId="55C856EC">
            <w:pPr>
              <w:widowControl/>
              <w:ind w:firstLine="420" w:firstLineChars="20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11/11/10</w:t>
            </w:r>
          </w:p>
        </w:tc>
      </w:tr>
      <w:tr w14:paraId="3C3E1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621" w:type="dxa"/>
            <w:vMerge w:val="continue"/>
            <w:noWrap w:val="0"/>
            <w:vAlign w:val="center"/>
          </w:tcPr>
          <w:p w14:paraId="6B39D36C">
            <w:pPr>
              <w:ind w:firstLine="420" w:firstLineChars="200"/>
              <w:jc w:val="both"/>
              <w:rPr>
                <w:rFonts w:hint="eastAsia" w:ascii="宋体" w:hAnsi="宋体" w:eastAsia="宋体" w:cs="宋体"/>
                <w:sz w:val="21"/>
                <w:szCs w:val="21"/>
              </w:rPr>
            </w:pPr>
          </w:p>
        </w:tc>
        <w:tc>
          <w:tcPr>
            <w:tcW w:w="3750" w:type="dxa"/>
            <w:noWrap w:val="0"/>
            <w:vAlign w:val="center"/>
          </w:tcPr>
          <w:p w14:paraId="6608F5C1">
            <w:pPr>
              <w:widowControl/>
              <w:ind w:firstLine="420" w:firstLineChars="20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轮胎数</w:t>
            </w:r>
          </w:p>
        </w:tc>
        <w:tc>
          <w:tcPr>
            <w:tcW w:w="4215" w:type="dxa"/>
            <w:gridSpan w:val="2"/>
            <w:noWrap w:val="0"/>
            <w:vAlign w:val="center"/>
          </w:tcPr>
          <w:p w14:paraId="742BA592">
            <w:pPr>
              <w:widowControl/>
              <w:ind w:firstLine="420" w:firstLineChars="200"/>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12</w:t>
            </w:r>
          </w:p>
        </w:tc>
      </w:tr>
      <w:tr w14:paraId="768D9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621" w:type="dxa"/>
            <w:vMerge w:val="continue"/>
            <w:noWrap w:val="0"/>
            <w:vAlign w:val="center"/>
          </w:tcPr>
          <w:p w14:paraId="56E661CC">
            <w:pPr>
              <w:ind w:firstLine="420" w:firstLineChars="200"/>
              <w:jc w:val="both"/>
              <w:rPr>
                <w:rFonts w:hint="eastAsia" w:ascii="宋体" w:hAnsi="宋体" w:eastAsia="宋体" w:cs="宋体"/>
                <w:sz w:val="21"/>
                <w:szCs w:val="21"/>
              </w:rPr>
            </w:pPr>
          </w:p>
        </w:tc>
        <w:tc>
          <w:tcPr>
            <w:tcW w:w="3750" w:type="dxa"/>
            <w:noWrap w:val="0"/>
            <w:vAlign w:val="center"/>
          </w:tcPr>
          <w:p w14:paraId="55263392">
            <w:pPr>
              <w:widowControl/>
              <w:ind w:firstLine="420" w:firstLineChars="20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轮胎规格</w:t>
            </w:r>
          </w:p>
        </w:tc>
        <w:tc>
          <w:tcPr>
            <w:tcW w:w="4215" w:type="dxa"/>
            <w:gridSpan w:val="2"/>
            <w:noWrap w:val="0"/>
            <w:vAlign w:val="center"/>
          </w:tcPr>
          <w:p w14:paraId="32E69402">
            <w:pPr>
              <w:widowControl/>
              <w:ind w:firstLine="420" w:firstLineChars="20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11.0OR20 18PR</w:t>
            </w:r>
          </w:p>
        </w:tc>
      </w:tr>
      <w:tr w14:paraId="0FCCA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621" w:type="dxa"/>
            <w:vMerge w:val="continue"/>
            <w:noWrap w:val="0"/>
            <w:vAlign w:val="center"/>
          </w:tcPr>
          <w:p w14:paraId="180F6519">
            <w:pPr>
              <w:ind w:firstLine="420" w:firstLineChars="200"/>
              <w:jc w:val="both"/>
              <w:rPr>
                <w:rFonts w:hint="eastAsia" w:ascii="宋体" w:hAnsi="宋体" w:eastAsia="宋体" w:cs="宋体"/>
                <w:sz w:val="21"/>
                <w:szCs w:val="21"/>
              </w:rPr>
            </w:pPr>
          </w:p>
        </w:tc>
        <w:tc>
          <w:tcPr>
            <w:tcW w:w="3750" w:type="dxa"/>
            <w:noWrap w:val="0"/>
            <w:vAlign w:val="center"/>
          </w:tcPr>
          <w:p w14:paraId="2A2E26C9">
            <w:pPr>
              <w:widowControl/>
              <w:ind w:firstLine="420" w:firstLineChars="20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轮距(前/后)(mm)</w:t>
            </w:r>
          </w:p>
        </w:tc>
        <w:tc>
          <w:tcPr>
            <w:tcW w:w="2107" w:type="dxa"/>
            <w:noWrap w:val="0"/>
            <w:vAlign w:val="center"/>
          </w:tcPr>
          <w:p w14:paraId="5E2F7114">
            <w:pPr>
              <w:widowControl/>
              <w:ind w:firstLine="420" w:firstLineChars="200"/>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2060/2060</w:t>
            </w:r>
          </w:p>
        </w:tc>
        <w:tc>
          <w:tcPr>
            <w:tcW w:w="2108" w:type="dxa"/>
            <w:noWrap w:val="0"/>
            <w:vAlign w:val="center"/>
          </w:tcPr>
          <w:p w14:paraId="76C6C1EB">
            <w:pPr>
              <w:widowControl/>
              <w:ind w:firstLine="420" w:firstLineChars="200"/>
              <w:jc w:val="both"/>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1860/1860</w:t>
            </w:r>
          </w:p>
        </w:tc>
      </w:tr>
      <w:tr w14:paraId="3BF27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621" w:type="dxa"/>
            <w:vMerge w:val="continue"/>
            <w:noWrap w:val="0"/>
            <w:vAlign w:val="center"/>
          </w:tcPr>
          <w:p w14:paraId="2D66B5C7">
            <w:pPr>
              <w:ind w:firstLine="420" w:firstLineChars="200"/>
              <w:jc w:val="both"/>
              <w:rPr>
                <w:rFonts w:hint="eastAsia" w:ascii="宋体" w:hAnsi="宋体" w:eastAsia="宋体" w:cs="宋体"/>
                <w:sz w:val="21"/>
                <w:szCs w:val="21"/>
              </w:rPr>
            </w:pPr>
          </w:p>
        </w:tc>
        <w:tc>
          <w:tcPr>
            <w:tcW w:w="3750" w:type="dxa"/>
            <w:noWrap w:val="0"/>
            <w:vAlign w:val="center"/>
          </w:tcPr>
          <w:p w14:paraId="6A05A9A5">
            <w:pPr>
              <w:widowControl/>
              <w:ind w:firstLine="420" w:firstLineChars="20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轴距(mm)</w:t>
            </w:r>
          </w:p>
        </w:tc>
        <w:tc>
          <w:tcPr>
            <w:tcW w:w="4215" w:type="dxa"/>
            <w:gridSpan w:val="2"/>
            <w:noWrap w:val="0"/>
            <w:vAlign w:val="center"/>
          </w:tcPr>
          <w:p w14:paraId="7EE396C4">
            <w:pPr>
              <w:widowControl/>
              <w:ind w:firstLine="420" w:firstLineChars="200"/>
              <w:jc w:val="center"/>
              <w:rPr>
                <w:rFonts w:hint="eastAsia" w:ascii="宋体" w:hAnsi="宋体" w:eastAsia="宋体" w:cs="宋体"/>
                <w:color w:val="000000"/>
                <w:kern w:val="0"/>
                <w:sz w:val="21"/>
                <w:szCs w:val="21"/>
              </w:rPr>
            </w:pPr>
            <w:r>
              <w:rPr>
                <w:rFonts w:hint="eastAsia" w:ascii="宋体" w:hAnsi="宋体" w:eastAsia="宋体" w:cs="宋体"/>
                <w:sz w:val="21"/>
                <w:szCs w:val="21"/>
              </w:rPr>
              <w:t>2050+2350+1350</w:t>
            </w:r>
          </w:p>
        </w:tc>
      </w:tr>
      <w:tr w14:paraId="65E0C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621" w:type="dxa"/>
            <w:vMerge w:val="continue"/>
            <w:noWrap w:val="0"/>
            <w:vAlign w:val="center"/>
          </w:tcPr>
          <w:p w14:paraId="449D5D90">
            <w:pPr>
              <w:widowControl/>
              <w:jc w:val="center"/>
              <w:rPr>
                <w:rFonts w:hint="eastAsia" w:ascii="宋体" w:hAnsi="宋体" w:eastAsia="宋体" w:cs="宋体"/>
                <w:sz w:val="21"/>
                <w:szCs w:val="21"/>
              </w:rPr>
            </w:pPr>
          </w:p>
        </w:tc>
        <w:tc>
          <w:tcPr>
            <w:tcW w:w="3750" w:type="dxa"/>
            <w:noWrap w:val="0"/>
            <w:vAlign w:val="center"/>
          </w:tcPr>
          <w:p w14:paraId="3C5AA591">
            <w:pPr>
              <w:widowControl/>
              <w:ind w:firstLine="420" w:firstLineChars="20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轴荷(kg)</w:t>
            </w:r>
          </w:p>
        </w:tc>
        <w:tc>
          <w:tcPr>
            <w:tcW w:w="4215" w:type="dxa"/>
            <w:gridSpan w:val="2"/>
            <w:noWrap w:val="0"/>
            <w:vAlign w:val="center"/>
          </w:tcPr>
          <w:p w14:paraId="2095B158">
            <w:pPr>
              <w:pStyle w:val="7"/>
              <w:ind w:firstLine="420" w:firstLineChars="20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6500/6500/18000(二轴组)</w:t>
            </w:r>
          </w:p>
        </w:tc>
      </w:tr>
      <w:tr w14:paraId="05EDD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621" w:type="dxa"/>
            <w:vMerge w:val="continue"/>
            <w:noWrap w:val="0"/>
            <w:vAlign w:val="center"/>
          </w:tcPr>
          <w:p w14:paraId="3E41FC15">
            <w:pPr>
              <w:widowControl/>
              <w:ind w:firstLine="420" w:firstLineChars="200"/>
              <w:jc w:val="both"/>
              <w:rPr>
                <w:rFonts w:hint="eastAsia" w:ascii="宋体" w:hAnsi="宋体" w:eastAsia="宋体" w:cs="宋体"/>
                <w:color w:val="000000"/>
                <w:kern w:val="0"/>
                <w:sz w:val="21"/>
                <w:szCs w:val="21"/>
              </w:rPr>
            </w:pPr>
          </w:p>
        </w:tc>
        <w:tc>
          <w:tcPr>
            <w:tcW w:w="3750" w:type="dxa"/>
            <w:noWrap w:val="0"/>
            <w:vAlign w:val="center"/>
          </w:tcPr>
          <w:p w14:paraId="156ED1FD">
            <w:pPr>
              <w:widowControl/>
              <w:ind w:firstLine="420" w:firstLineChars="20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轴数</w:t>
            </w:r>
          </w:p>
        </w:tc>
        <w:tc>
          <w:tcPr>
            <w:tcW w:w="4215" w:type="dxa"/>
            <w:gridSpan w:val="2"/>
            <w:noWrap w:val="0"/>
            <w:vAlign w:val="center"/>
          </w:tcPr>
          <w:p w14:paraId="0449B1E8">
            <w:pPr>
              <w:pStyle w:val="7"/>
              <w:ind w:firstLine="420" w:firstLineChars="200"/>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4</w:t>
            </w:r>
          </w:p>
        </w:tc>
      </w:tr>
      <w:tr w14:paraId="58417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621" w:type="dxa"/>
            <w:vMerge w:val="continue"/>
            <w:noWrap w:val="0"/>
            <w:vAlign w:val="center"/>
          </w:tcPr>
          <w:p w14:paraId="7D5B736D">
            <w:pPr>
              <w:widowControl/>
              <w:ind w:firstLine="420" w:firstLineChars="200"/>
              <w:jc w:val="both"/>
              <w:rPr>
                <w:rFonts w:hint="eastAsia" w:ascii="宋体" w:hAnsi="宋体" w:eastAsia="宋体" w:cs="宋体"/>
                <w:color w:val="000000"/>
                <w:kern w:val="0"/>
                <w:sz w:val="21"/>
                <w:szCs w:val="21"/>
              </w:rPr>
            </w:pPr>
          </w:p>
        </w:tc>
        <w:tc>
          <w:tcPr>
            <w:tcW w:w="3750" w:type="dxa"/>
            <w:noWrap w:val="0"/>
            <w:vAlign w:val="center"/>
          </w:tcPr>
          <w:p w14:paraId="39E86687">
            <w:pPr>
              <w:widowControl/>
              <w:ind w:firstLine="480" w:firstLineChars="200"/>
              <w:jc w:val="both"/>
              <w:rPr>
                <w:rFonts w:hint="eastAsia" w:ascii="宋体" w:hAnsi="宋体" w:eastAsia="宋体" w:cs="宋体"/>
                <w:kern w:val="0"/>
                <w:sz w:val="21"/>
                <w:szCs w:val="21"/>
                <w:lang w:val="en-US" w:eastAsia="zh-CN"/>
              </w:rPr>
            </w:pPr>
            <w:r>
              <w:rPr>
                <w:rFonts w:hint="eastAsia" w:ascii="仿宋" w:hAnsi="仿宋" w:eastAsia="仿宋" w:cs="仿宋"/>
                <w:sz w:val="24"/>
              </w:rPr>
              <w:t>★</w:t>
            </w:r>
            <w:r>
              <w:rPr>
                <w:rFonts w:hint="eastAsia" w:ascii="宋体" w:hAnsi="宋体" w:eastAsia="宋体" w:cs="宋体"/>
                <w:kern w:val="0"/>
                <w:sz w:val="21"/>
                <w:szCs w:val="21"/>
                <w:lang w:val="en-US" w:eastAsia="zh-CN"/>
              </w:rPr>
              <w:t>总质量(kg)</w:t>
            </w:r>
          </w:p>
        </w:tc>
        <w:tc>
          <w:tcPr>
            <w:tcW w:w="4215" w:type="dxa"/>
            <w:gridSpan w:val="2"/>
            <w:noWrap w:val="0"/>
            <w:vAlign w:val="center"/>
          </w:tcPr>
          <w:p w14:paraId="2AB3DDF7">
            <w:pPr>
              <w:widowControl/>
              <w:ind w:firstLine="420" w:firstLineChars="20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31000</w:t>
            </w:r>
          </w:p>
        </w:tc>
      </w:tr>
      <w:tr w14:paraId="55C90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621" w:type="dxa"/>
            <w:vMerge w:val="continue"/>
            <w:noWrap w:val="0"/>
            <w:vAlign w:val="center"/>
          </w:tcPr>
          <w:p w14:paraId="0A33C412">
            <w:pPr>
              <w:widowControl/>
              <w:ind w:firstLine="420" w:firstLineChars="200"/>
              <w:jc w:val="both"/>
              <w:rPr>
                <w:rFonts w:hint="eastAsia" w:ascii="宋体" w:hAnsi="宋体" w:eastAsia="宋体" w:cs="宋体"/>
                <w:color w:val="000000"/>
                <w:kern w:val="0"/>
                <w:sz w:val="21"/>
                <w:szCs w:val="21"/>
              </w:rPr>
            </w:pPr>
          </w:p>
        </w:tc>
        <w:tc>
          <w:tcPr>
            <w:tcW w:w="3750" w:type="dxa"/>
            <w:noWrap w:val="0"/>
            <w:vAlign w:val="center"/>
          </w:tcPr>
          <w:p w14:paraId="45D2672F">
            <w:pPr>
              <w:widowControl/>
              <w:ind w:firstLine="480" w:firstLineChars="200"/>
              <w:jc w:val="both"/>
              <w:rPr>
                <w:rFonts w:hint="eastAsia" w:ascii="宋体" w:hAnsi="宋体" w:eastAsia="宋体" w:cs="宋体"/>
                <w:kern w:val="0"/>
                <w:sz w:val="21"/>
                <w:szCs w:val="21"/>
                <w:lang w:val="en-US" w:eastAsia="zh-CN"/>
              </w:rPr>
            </w:pPr>
            <w:r>
              <w:rPr>
                <w:rFonts w:hint="eastAsia" w:ascii="仿宋" w:hAnsi="仿宋" w:eastAsia="仿宋" w:cs="仿宋"/>
                <w:sz w:val="24"/>
              </w:rPr>
              <w:t>★</w:t>
            </w:r>
            <w:r>
              <w:rPr>
                <w:rFonts w:hint="eastAsia" w:ascii="宋体" w:hAnsi="宋体" w:eastAsia="宋体" w:cs="宋体"/>
                <w:kern w:val="0"/>
                <w:sz w:val="21"/>
                <w:szCs w:val="21"/>
                <w:lang w:val="en-US" w:eastAsia="zh-CN"/>
              </w:rPr>
              <w:t>整备质量(kg)</w:t>
            </w:r>
          </w:p>
        </w:tc>
        <w:tc>
          <w:tcPr>
            <w:tcW w:w="4215" w:type="dxa"/>
            <w:gridSpan w:val="2"/>
            <w:noWrap w:val="0"/>
            <w:vAlign w:val="center"/>
          </w:tcPr>
          <w:p w14:paraId="36B65026">
            <w:pPr>
              <w:widowControl/>
              <w:ind w:firstLine="420" w:firstLineChars="20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13500</w:t>
            </w:r>
          </w:p>
        </w:tc>
      </w:tr>
      <w:tr w14:paraId="02063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621" w:type="dxa"/>
            <w:vMerge w:val="continue"/>
            <w:noWrap w:val="0"/>
            <w:vAlign w:val="center"/>
          </w:tcPr>
          <w:p w14:paraId="48E92757">
            <w:pPr>
              <w:widowControl/>
              <w:ind w:firstLine="420" w:firstLineChars="200"/>
              <w:jc w:val="both"/>
              <w:rPr>
                <w:rFonts w:hint="eastAsia" w:ascii="宋体" w:hAnsi="宋体" w:eastAsia="宋体" w:cs="宋体"/>
                <w:sz w:val="21"/>
                <w:szCs w:val="21"/>
              </w:rPr>
            </w:pPr>
          </w:p>
        </w:tc>
        <w:tc>
          <w:tcPr>
            <w:tcW w:w="3750" w:type="dxa"/>
            <w:noWrap w:val="0"/>
            <w:vAlign w:val="center"/>
          </w:tcPr>
          <w:p w14:paraId="70E0ECC6">
            <w:pPr>
              <w:widowControl/>
              <w:ind w:firstLine="480" w:firstLineChars="200"/>
              <w:jc w:val="both"/>
              <w:rPr>
                <w:rFonts w:hint="eastAsia" w:ascii="宋体" w:hAnsi="宋体" w:eastAsia="宋体" w:cs="宋体"/>
                <w:kern w:val="0"/>
                <w:sz w:val="21"/>
                <w:szCs w:val="21"/>
                <w:lang w:val="en-US" w:eastAsia="zh-CN"/>
              </w:rPr>
            </w:pPr>
            <w:r>
              <w:rPr>
                <w:rFonts w:hint="eastAsia" w:ascii="仿宋" w:hAnsi="仿宋" w:eastAsia="仿宋" w:cs="仿宋"/>
                <w:sz w:val="24"/>
              </w:rPr>
              <w:t>★</w:t>
            </w:r>
            <w:r>
              <w:rPr>
                <w:rFonts w:hint="eastAsia" w:ascii="宋体" w:hAnsi="宋体" w:eastAsia="宋体" w:cs="宋体"/>
                <w:kern w:val="0"/>
                <w:sz w:val="21"/>
                <w:szCs w:val="21"/>
                <w:lang w:val="en-US" w:eastAsia="zh-CN"/>
              </w:rPr>
              <w:t>额定载质量(kg)</w:t>
            </w:r>
          </w:p>
        </w:tc>
        <w:tc>
          <w:tcPr>
            <w:tcW w:w="4215" w:type="dxa"/>
            <w:gridSpan w:val="2"/>
            <w:noWrap w:val="0"/>
            <w:vAlign w:val="center"/>
          </w:tcPr>
          <w:p w14:paraId="457137FC">
            <w:pPr>
              <w:widowControl/>
              <w:ind w:firstLine="420" w:firstLineChars="200"/>
              <w:jc w:val="center"/>
              <w:rPr>
                <w:rFonts w:hint="default" w:ascii="宋体" w:hAnsi="宋体" w:eastAsia="宋体" w:cs="宋体"/>
                <w:kern w:val="0"/>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kern w:val="0"/>
                <w:sz w:val="21"/>
                <w:szCs w:val="21"/>
                <w:lang w:val="en-US" w:eastAsia="zh-CN"/>
              </w:rPr>
              <w:t>17000</w:t>
            </w:r>
          </w:p>
        </w:tc>
      </w:tr>
      <w:tr w14:paraId="4F3E8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621" w:type="dxa"/>
            <w:vMerge w:val="continue"/>
            <w:noWrap w:val="0"/>
            <w:vAlign w:val="center"/>
          </w:tcPr>
          <w:p w14:paraId="695429D3">
            <w:pPr>
              <w:widowControl/>
              <w:ind w:firstLine="420" w:firstLineChars="200"/>
              <w:jc w:val="both"/>
              <w:rPr>
                <w:rFonts w:hint="eastAsia" w:ascii="宋体" w:hAnsi="宋体" w:eastAsia="宋体" w:cs="宋体"/>
                <w:sz w:val="21"/>
                <w:szCs w:val="21"/>
              </w:rPr>
            </w:pPr>
          </w:p>
        </w:tc>
        <w:tc>
          <w:tcPr>
            <w:tcW w:w="3750" w:type="dxa"/>
            <w:noWrap w:val="0"/>
            <w:vAlign w:val="center"/>
          </w:tcPr>
          <w:p w14:paraId="0365BDBC">
            <w:pPr>
              <w:widowControl/>
              <w:ind w:firstLine="420" w:firstLineChars="200"/>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载质量利用系数</w:t>
            </w:r>
          </w:p>
        </w:tc>
        <w:tc>
          <w:tcPr>
            <w:tcW w:w="4215" w:type="dxa"/>
            <w:gridSpan w:val="2"/>
            <w:noWrap w:val="0"/>
            <w:vAlign w:val="center"/>
          </w:tcPr>
          <w:p w14:paraId="1DB2AACF">
            <w:pPr>
              <w:widowControl/>
              <w:ind w:firstLine="420" w:firstLineChars="20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1.29</w:t>
            </w:r>
          </w:p>
        </w:tc>
      </w:tr>
      <w:tr w14:paraId="3C272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621" w:type="dxa"/>
            <w:vMerge w:val="continue"/>
            <w:noWrap w:val="0"/>
            <w:vAlign w:val="center"/>
          </w:tcPr>
          <w:p w14:paraId="07518CCE">
            <w:pPr>
              <w:widowControl/>
              <w:jc w:val="center"/>
              <w:rPr>
                <w:rFonts w:hint="eastAsia" w:ascii="宋体" w:hAnsi="宋体" w:eastAsia="宋体" w:cs="宋体"/>
                <w:sz w:val="21"/>
                <w:szCs w:val="21"/>
              </w:rPr>
            </w:pPr>
          </w:p>
        </w:tc>
        <w:tc>
          <w:tcPr>
            <w:tcW w:w="3750" w:type="dxa"/>
            <w:noWrap w:val="0"/>
            <w:vAlign w:val="center"/>
          </w:tcPr>
          <w:p w14:paraId="011E1C5D">
            <w:pPr>
              <w:widowControl/>
              <w:ind w:firstLine="420" w:firstLineChars="20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驾驶室准乘人数(人)</w:t>
            </w:r>
          </w:p>
        </w:tc>
        <w:tc>
          <w:tcPr>
            <w:tcW w:w="4215" w:type="dxa"/>
            <w:gridSpan w:val="2"/>
            <w:noWrap w:val="0"/>
            <w:vAlign w:val="center"/>
          </w:tcPr>
          <w:p w14:paraId="172C0E6B">
            <w:pPr>
              <w:widowControl/>
              <w:ind w:firstLine="420" w:firstLineChars="200"/>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2</w:t>
            </w:r>
          </w:p>
        </w:tc>
      </w:tr>
      <w:tr w14:paraId="496A4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621" w:type="dxa"/>
            <w:vMerge w:val="continue"/>
            <w:noWrap w:val="0"/>
            <w:vAlign w:val="center"/>
          </w:tcPr>
          <w:p w14:paraId="6BC15B72">
            <w:pPr>
              <w:widowControl/>
              <w:ind w:firstLine="420" w:firstLineChars="200"/>
              <w:jc w:val="both"/>
              <w:rPr>
                <w:rFonts w:hint="eastAsia" w:ascii="宋体" w:hAnsi="宋体" w:eastAsia="宋体" w:cs="宋体"/>
                <w:color w:val="000000"/>
                <w:kern w:val="0"/>
                <w:sz w:val="21"/>
                <w:szCs w:val="21"/>
              </w:rPr>
            </w:pPr>
          </w:p>
        </w:tc>
        <w:tc>
          <w:tcPr>
            <w:tcW w:w="3750" w:type="dxa"/>
            <w:noWrap w:val="0"/>
            <w:vAlign w:val="center"/>
          </w:tcPr>
          <w:p w14:paraId="3EF1F138">
            <w:pPr>
              <w:widowControl/>
              <w:ind w:firstLine="420" w:firstLineChars="200"/>
              <w:jc w:val="both"/>
              <w:rPr>
                <w:rFonts w:hint="eastAsia" w:ascii="宋体" w:hAnsi="宋体" w:eastAsia="宋体" w:cs="宋体"/>
                <w:color w:val="000000"/>
                <w:sz w:val="21"/>
                <w:szCs w:val="21"/>
              </w:rPr>
            </w:pPr>
            <w:r>
              <w:rPr>
                <w:rFonts w:hint="eastAsia" w:ascii="宋体" w:hAnsi="宋体" w:eastAsia="宋体" w:cs="宋体"/>
                <w:color w:val="000000"/>
                <w:kern w:val="0"/>
                <w:sz w:val="21"/>
                <w:szCs w:val="21"/>
              </w:rPr>
              <w:t>最高设计车速(km/h)</w:t>
            </w:r>
          </w:p>
        </w:tc>
        <w:tc>
          <w:tcPr>
            <w:tcW w:w="4215" w:type="dxa"/>
            <w:gridSpan w:val="2"/>
            <w:noWrap w:val="0"/>
            <w:vAlign w:val="center"/>
          </w:tcPr>
          <w:p w14:paraId="0F77EAC9">
            <w:pPr>
              <w:ind w:firstLine="420" w:firstLineChars="200"/>
              <w:jc w:val="center"/>
              <w:rPr>
                <w:rFonts w:hint="default"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89</w:t>
            </w:r>
          </w:p>
        </w:tc>
      </w:tr>
    </w:tbl>
    <w:p w14:paraId="53DC23FE">
      <w:pPr>
        <w:spacing w:line="360" w:lineRule="auto"/>
        <w:ind w:firstLine="210" w:firstLineChars="100"/>
        <w:rPr>
          <w:rFonts w:hint="eastAsia" w:ascii="宋体" w:hAnsi="宋体" w:eastAsia="宋体" w:cs="宋体"/>
          <w:b/>
          <w:bCs w:val="0"/>
          <w:color w:val="auto"/>
          <w:szCs w:val="21"/>
          <w:highlight w:val="none"/>
        </w:rPr>
      </w:pPr>
      <w:r>
        <w:rPr>
          <w:rFonts w:hint="eastAsia" w:ascii="宋体" w:hAnsi="宋体" w:eastAsia="宋体" w:cs="宋体"/>
          <w:sz w:val="21"/>
          <w:szCs w:val="21"/>
          <w:lang w:val="en-US" w:eastAsia="zh-CN"/>
        </w:rPr>
        <w:t>5、</w:t>
      </w:r>
      <w:r>
        <w:rPr>
          <w:rFonts w:hint="eastAsia" w:ascii="宋体" w:hAnsi="宋体" w:eastAsia="宋体" w:cs="宋体"/>
          <w:b/>
          <w:bCs w:val="0"/>
          <w:color w:val="auto"/>
          <w:szCs w:val="21"/>
          <w:highlight w:val="none"/>
          <w:lang w:val="en-US" w:eastAsia="zh-CN"/>
        </w:rPr>
        <w:t xml:space="preserve">三、总体要求 </w:t>
      </w:r>
    </w:p>
    <w:p w14:paraId="5C5A3A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 所投产品的规格尺寸应按照清单中的要求，其他材质、配件、工艺等技术参数要求不低于清单中的说明且在备注栏中标明玩具主要原材料及配件的品牌。</w:t>
      </w:r>
    </w:p>
    <w:p w14:paraId="0E7213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投标报价应是响应文件确定范围内的全部工作内容的价格表现，费用包括所投货物及其备品备件和专用工具费用、税费及包装、运至最终目的地的运输、保险、现场装卸、检测验收、售后服务、维保及相关劳务支出等工作所发生的全部费用以及供应商企业利润、税金和政策性文件规定及合同包含的所有风险、责任等各项应有费用及招标代理费。如在实施期间有需要实施而未列入报价的费用，将被视为均已包含在报价中。</w:t>
      </w:r>
    </w:p>
    <w:p w14:paraId="4E7CBF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 xml:space="preserve">3.验收 </w:t>
      </w:r>
    </w:p>
    <w:p w14:paraId="480DF7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 xml:space="preserve">（1）成交供应商须提供符合招标文件和国家相关质量标准的全新合格货物。如发生所供货物与现行国家政策法规、合同约定不符，采购人有权拒收、退货、解除合同，或者成交供应商予以免费更换。 </w:t>
      </w:r>
    </w:p>
    <w:p w14:paraId="4A4905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 xml:space="preserve">（2）本次采购的货物如涉及国家规定强制认证的，供应商未在响应文件偏离表中用明显字体予以声明的，均视为供应商投标产品符合了强制认证规定（如3C 认证，等等）、生产厂家需具备资质等，成交供应商须在采购人对上述货物验收时提供相关证书证明材料（上述产品相关强制认证等证明文件投标时不需提供，招标文件另有要求的除外），否则按验收不能通过，采购人给予退货、解除合同或经采购人同意换货处理，成交供应商自行承担由此造成的损失。 </w:t>
      </w:r>
    </w:p>
    <w:p w14:paraId="07EB2F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 xml:space="preserve">（3）因以上两条款因素导致工期延误的，采购人有权有权追究其违约责任。 </w:t>
      </w:r>
    </w:p>
    <w:p w14:paraId="26D4F8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（4）验收过程中产生的费用由采购人承担。</w:t>
      </w:r>
    </w:p>
    <w:p w14:paraId="4E581A6D">
      <w:pPr>
        <w:spacing w:line="360" w:lineRule="exact"/>
        <w:outlineLvl w:val="1"/>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4、其他要求</w:t>
      </w:r>
    </w:p>
    <w:p w14:paraId="731AAE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（1）供应商须负责完成本项目涉及的整体规划、安装调试、服务实施等相关工作。</w:t>
      </w:r>
    </w:p>
    <w:p w14:paraId="5873DC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（2）供应商应负责将所有投标产品运到用户指定地点和位置，并承担运输费用和运输中发生的其它一切费用。</w:t>
      </w:r>
    </w:p>
    <w:p w14:paraId="23F1BA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（3）货物到达采购人指定的现场后，将由中标人和采购人共同清点，并进行签字确认。若有差异，应由中标人承担责任。</w:t>
      </w:r>
    </w:p>
    <w:p w14:paraId="4A8759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（4）中标人须提供满足招标文件要求且符合国家或行业标准的原厂产品。</w:t>
      </w:r>
    </w:p>
    <w:p w14:paraId="70E4EE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（5）中标人须保证所配置的产品有合法的使用权，并有相应的使用许可证。</w:t>
      </w:r>
    </w:p>
    <w:p w14:paraId="484F44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b w:val="0"/>
          <w:bCs/>
          <w:color w:val="auto"/>
          <w:szCs w:val="21"/>
          <w:highlight w:val="none"/>
          <w:lang w:val="en-US" w:eastAsia="zh-CN"/>
        </w:rPr>
        <w:t>（6）中标人需对整体项目方案的可行性负责，根据用户要求完成本项目的所有实施工作，解决实施过程中的全部技术问题。如在项目实施过程中出现无法实施或者缺少相关设备不能满足用户需求的情况应免费提供相关设备与配件。</w:t>
      </w:r>
    </w:p>
    <w:p w14:paraId="4E95E9FE">
      <w:pPr>
        <w:spacing w:line="360" w:lineRule="exact"/>
        <w:outlineLvl w:val="1"/>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5、投标要求</w:t>
      </w:r>
    </w:p>
    <w:p w14:paraId="6F35BB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供应商需在投标文件中提供技术响应情况；根据项目内容制定完善的整车设计方案、性能及外观情况说明、供货方案、验收和上牌方案、售后服务、技术文档和备品配件方案、车辆使用培训方案。提供相关体系认证证书、业绩和政策加分的相关证明材料。</w:t>
      </w:r>
    </w:p>
    <w:p w14:paraId="3BFBE527">
      <w:pPr>
        <w:spacing w:line="360" w:lineRule="exact"/>
        <w:ind w:firstLine="420" w:firstLineChars="200"/>
        <w:outlineLvl w:val="1"/>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val="zh-CN"/>
        </w:rPr>
        <w:t>▲</w:t>
      </w:r>
      <w:r>
        <w:rPr>
          <w:rFonts w:hint="eastAsia" w:ascii="宋体" w:hAnsi="宋体" w:eastAsia="宋体" w:cs="宋体"/>
          <w:b/>
          <w:bCs/>
          <w:color w:val="auto"/>
          <w:szCs w:val="21"/>
          <w:highlight w:val="none"/>
          <w:lang w:eastAsia="zh-CN"/>
        </w:rPr>
        <w:t>四</w:t>
      </w:r>
      <w:r>
        <w:rPr>
          <w:rFonts w:hint="eastAsia" w:ascii="宋体" w:hAnsi="宋体" w:eastAsia="宋体" w:cs="宋体"/>
          <w:b/>
          <w:bCs/>
          <w:color w:val="auto"/>
          <w:szCs w:val="21"/>
          <w:highlight w:val="none"/>
        </w:rPr>
        <w:t>、商务响应表</w:t>
      </w:r>
    </w:p>
    <w:tbl>
      <w:tblPr>
        <w:tblStyle w:val="30"/>
        <w:tblW w:w="88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7"/>
        <w:gridCol w:w="7158"/>
      </w:tblGrid>
      <w:tr w14:paraId="66C555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blHeader/>
          <w:jc w:val="center"/>
        </w:trPr>
        <w:tc>
          <w:tcPr>
            <w:tcW w:w="1727" w:type="dxa"/>
            <w:tcBorders>
              <w:top w:val="single" w:color="auto" w:sz="4" w:space="0"/>
              <w:left w:val="single" w:color="auto" w:sz="4" w:space="0"/>
              <w:bottom w:val="single" w:color="auto" w:sz="4" w:space="0"/>
              <w:right w:val="single" w:color="auto" w:sz="4" w:space="0"/>
            </w:tcBorders>
            <w:noWrap w:val="0"/>
            <w:vAlign w:val="center"/>
          </w:tcPr>
          <w:p w14:paraId="18248A1C">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类别</w:t>
            </w:r>
          </w:p>
        </w:tc>
        <w:tc>
          <w:tcPr>
            <w:tcW w:w="7158" w:type="dxa"/>
            <w:tcBorders>
              <w:top w:val="single" w:color="auto" w:sz="4" w:space="0"/>
              <w:left w:val="single" w:color="auto" w:sz="4" w:space="0"/>
              <w:bottom w:val="single" w:color="auto" w:sz="4" w:space="0"/>
              <w:right w:val="single" w:color="auto" w:sz="4" w:space="0"/>
            </w:tcBorders>
            <w:noWrap w:val="0"/>
            <w:vAlign w:val="center"/>
          </w:tcPr>
          <w:p w14:paraId="55EEDEEF">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具体商务要求</w:t>
            </w:r>
          </w:p>
        </w:tc>
      </w:tr>
      <w:tr w14:paraId="3F0AA1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727" w:type="dxa"/>
            <w:tcBorders>
              <w:top w:val="single" w:color="auto" w:sz="4" w:space="0"/>
              <w:left w:val="single" w:color="auto" w:sz="4" w:space="0"/>
              <w:bottom w:val="single" w:color="auto" w:sz="4" w:space="0"/>
              <w:right w:val="single" w:color="auto" w:sz="4" w:space="0"/>
            </w:tcBorders>
            <w:noWrap w:val="0"/>
            <w:vAlign w:val="center"/>
          </w:tcPr>
          <w:p w14:paraId="1223B9EE">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b/>
                <w:bCs/>
                <w:color w:val="auto"/>
                <w:kern w:val="2"/>
                <w:sz w:val="21"/>
                <w:szCs w:val="21"/>
                <w:highlight w:val="none"/>
              </w:rPr>
              <w:t>1、</w:t>
            </w:r>
            <w:r>
              <w:rPr>
                <w:rFonts w:hint="eastAsia" w:ascii="宋体" w:hAnsi="宋体" w:eastAsia="宋体" w:cs="宋体"/>
                <w:b/>
                <w:bCs/>
                <w:color w:val="auto"/>
                <w:kern w:val="2"/>
                <w:sz w:val="21"/>
                <w:szCs w:val="21"/>
                <w:highlight w:val="none"/>
                <w:lang w:val="en-US" w:eastAsia="zh-CN"/>
              </w:rPr>
              <w:t>合同履约期限（工期）</w:t>
            </w:r>
          </w:p>
        </w:tc>
        <w:tc>
          <w:tcPr>
            <w:tcW w:w="7158" w:type="dxa"/>
            <w:tcBorders>
              <w:top w:val="single" w:color="auto" w:sz="4" w:space="0"/>
              <w:left w:val="single" w:color="auto" w:sz="4" w:space="0"/>
              <w:bottom w:val="single" w:color="auto" w:sz="4" w:space="0"/>
              <w:right w:val="single" w:color="auto" w:sz="4" w:space="0"/>
            </w:tcBorders>
            <w:noWrap w:val="0"/>
            <w:vAlign w:val="center"/>
          </w:tcPr>
          <w:p w14:paraId="3639F674">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合同签订后30天内</w:t>
            </w:r>
            <w:r>
              <w:rPr>
                <w:rFonts w:hint="eastAsia" w:ascii="宋体" w:hAnsi="宋体" w:eastAsia="宋体" w:cs="宋体"/>
                <w:color w:val="auto"/>
                <w:kern w:val="2"/>
                <w:sz w:val="21"/>
                <w:szCs w:val="21"/>
                <w:highlight w:val="none"/>
                <w:lang w:val="en-US" w:eastAsia="zh-CN"/>
              </w:rPr>
              <w:t>完成供货并通过</w:t>
            </w:r>
            <w:r>
              <w:rPr>
                <w:rFonts w:hint="eastAsia" w:ascii="宋体" w:hAnsi="宋体" w:eastAsia="宋体" w:cs="宋体"/>
                <w:color w:val="auto"/>
                <w:kern w:val="2"/>
                <w:sz w:val="21"/>
                <w:szCs w:val="21"/>
                <w:highlight w:val="none"/>
                <w:lang w:eastAsia="zh-CN"/>
              </w:rPr>
              <w:t>验</w:t>
            </w:r>
            <w:r>
              <w:rPr>
                <w:rFonts w:hint="eastAsia" w:ascii="宋体" w:hAnsi="宋体" w:eastAsia="宋体" w:cs="宋体"/>
                <w:color w:val="auto"/>
                <w:kern w:val="2"/>
                <w:sz w:val="21"/>
                <w:szCs w:val="21"/>
                <w:highlight w:val="none"/>
                <w:lang w:val="en-US" w:eastAsia="zh-CN"/>
              </w:rPr>
              <w:t>收</w:t>
            </w:r>
            <w:r>
              <w:rPr>
                <w:rFonts w:hint="eastAsia" w:ascii="宋体" w:hAnsi="宋体" w:eastAsia="宋体" w:cs="宋体"/>
                <w:color w:val="auto"/>
                <w:kern w:val="2"/>
                <w:sz w:val="21"/>
                <w:szCs w:val="21"/>
                <w:highlight w:val="none"/>
                <w:lang w:eastAsia="zh-CN"/>
              </w:rPr>
              <w:t>。</w:t>
            </w:r>
          </w:p>
        </w:tc>
      </w:tr>
      <w:tr w14:paraId="6B5941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727" w:type="dxa"/>
            <w:tcBorders>
              <w:top w:val="single" w:color="auto" w:sz="4" w:space="0"/>
              <w:left w:val="single" w:color="auto" w:sz="4" w:space="0"/>
              <w:right w:val="single" w:color="auto" w:sz="4" w:space="0"/>
            </w:tcBorders>
            <w:noWrap w:val="0"/>
            <w:vAlign w:val="center"/>
          </w:tcPr>
          <w:p w14:paraId="11B59C7C">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宋体" w:hAnsi="宋体" w:eastAsia="宋体" w:cs="宋体"/>
                <w:b/>
                <w:bCs/>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b/>
                <w:bCs/>
                <w:color w:val="auto"/>
                <w:kern w:val="2"/>
                <w:sz w:val="21"/>
                <w:szCs w:val="21"/>
                <w:highlight w:val="none"/>
              </w:rPr>
              <w:t>2、交货地点</w:t>
            </w:r>
          </w:p>
        </w:tc>
        <w:tc>
          <w:tcPr>
            <w:tcW w:w="7158" w:type="dxa"/>
            <w:tcBorders>
              <w:top w:val="single" w:color="auto" w:sz="4" w:space="0"/>
              <w:left w:val="single" w:color="auto" w:sz="4" w:space="0"/>
              <w:bottom w:val="single" w:color="auto" w:sz="4" w:space="0"/>
              <w:right w:val="single" w:color="auto" w:sz="4" w:space="0"/>
            </w:tcBorders>
            <w:noWrap w:val="0"/>
            <w:vAlign w:val="center"/>
          </w:tcPr>
          <w:p w14:paraId="02A3AA80">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采购人指定地点。</w:t>
            </w:r>
          </w:p>
        </w:tc>
      </w:tr>
      <w:tr w14:paraId="67F5FF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727" w:type="dxa"/>
            <w:tcBorders>
              <w:top w:val="single" w:color="auto" w:sz="4" w:space="0"/>
              <w:left w:val="single" w:color="auto" w:sz="4" w:space="0"/>
              <w:right w:val="single" w:color="auto" w:sz="4" w:space="0"/>
            </w:tcBorders>
            <w:noWrap w:val="0"/>
            <w:vAlign w:val="center"/>
          </w:tcPr>
          <w:p w14:paraId="76828054">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宋体" w:hAnsi="宋体" w:eastAsia="宋体" w:cs="宋体"/>
                <w:b/>
                <w:bCs/>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b/>
                <w:bCs/>
                <w:color w:val="auto"/>
                <w:kern w:val="2"/>
                <w:sz w:val="21"/>
                <w:szCs w:val="21"/>
                <w:highlight w:val="none"/>
              </w:rPr>
              <w:t>3、履约保证金</w:t>
            </w:r>
          </w:p>
        </w:tc>
        <w:tc>
          <w:tcPr>
            <w:tcW w:w="7158" w:type="dxa"/>
            <w:tcBorders>
              <w:top w:val="single" w:color="auto" w:sz="4" w:space="0"/>
              <w:left w:val="single" w:color="auto" w:sz="4" w:space="0"/>
              <w:bottom w:val="single" w:color="auto" w:sz="4" w:space="0"/>
              <w:right w:val="single" w:color="auto" w:sz="4" w:space="0"/>
            </w:tcBorders>
            <w:noWrap w:val="0"/>
            <w:vAlign w:val="center"/>
          </w:tcPr>
          <w:p w14:paraId="7FF2250C">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本项目不收取履约保证金。</w:t>
            </w:r>
          </w:p>
        </w:tc>
      </w:tr>
      <w:tr w14:paraId="3BD58B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727" w:type="dxa"/>
            <w:tcBorders>
              <w:top w:val="single" w:color="auto" w:sz="4" w:space="0"/>
              <w:left w:val="single" w:color="auto" w:sz="4" w:space="0"/>
              <w:bottom w:val="single" w:color="auto" w:sz="4" w:space="0"/>
              <w:right w:val="single" w:color="auto" w:sz="4" w:space="0"/>
            </w:tcBorders>
            <w:noWrap w:val="0"/>
            <w:vAlign w:val="center"/>
          </w:tcPr>
          <w:p w14:paraId="4DD62A15">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宋体" w:hAnsi="宋体" w:eastAsia="宋体" w:cs="宋体"/>
                <w:b/>
                <w:bCs/>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b/>
                <w:bCs/>
                <w:color w:val="auto"/>
                <w:kern w:val="2"/>
                <w:sz w:val="21"/>
                <w:szCs w:val="21"/>
                <w:highlight w:val="none"/>
              </w:rPr>
              <w:t>4、付款方式</w:t>
            </w:r>
          </w:p>
        </w:tc>
        <w:tc>
          <w:tcPr>
            <w:tcW w:w="7158" w:type="dxa"/>
            <w:tcBorders>
              <w:top w:val="single" w:color="auto" w:sz="4" w:space="0"/>
              <w:left w:val="single" w:color="auto" w:sz="4" w:space="0"/>
              <w:bottom w:val="single" w:color="auto" w:sz="4" w:space="0"/>
              <w:right w:val="single" w:color="auto" w:sz="4" w:space="0"/>
            </w:tcBorders>
            <w:noWrap w:val="0"/>
            <w:vAlign w:val="center"/>
          </w:tcPr>
          <w:p w14:paraId="228657C1">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1、合同签订生效且具备实施条件后7个工作日内支付合同总价的40%；（中标人在签订合同时，表示无需预付款或主动要求降低预付款比例的，可不适用本条款）</w:t>
            </w:r>
          </w:p>
          <w:p w14:paraId="0F8ACC29">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rPr>
              <w:t>2、货到完成上牌并验收合格、且收到中标人提供的符合采购人要求的发票后7个工作日内支付剩余款项。</w:t>
            </w:r>
          </w:p>
        </w:tc>
      </w:tr>
      <w:tr w14:paraId="2FDD7E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727" w:type="dxa"/>
            <w:tcBorders>
              <w:top w:val="single" w:color="auto" w:sz="4" w:space="0"/>
              <w:left w:val="single" w:color="auto" w:sz="4" w:space="0"/>
              <w:bottom w:val="single" w:color="auto" w:sz="4" w:space="0"/>
              <w:right w:val="single" w:color="auto" w:sz="4" w:space="0"/>
            </w:tcBorders>
            <w:noWrap w:val="0"/>
            <w:vAlign w:val="center"/>
          </w:tcPr>
          <w:p w14:paraId="433B8B64">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5、质保期</w:t>
            </w:r>
          </w:p>
        </w:tc>
        <w:tc>
          <w:tcPr>
            <w:tcW w:w="7158" w:type="dxa"/>
            <w:tcBorders>
              <w:top w:val="single" w:color="auto" w:sz="4" w:space="0"/>
              <w:left w:val="single" w:color="auto" w:sz="4" w:space="0"/>
              <w:bottom w:val="single" w:color="auto" w:sz="4" w:space="0"/>
              <w:right w:val="single" w:color="auto" w:sz="4" w:space="0"/>
            </w:tcBorders>
            <w:noWrap w:val="0"/>
            <w:vAlign w:val="center"/>
          </w:tcPr>
          <w:p w14:paraId="41DCA40D">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1、质保期不少于</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年，时间从采购人验收（终验）合格之日起计算。</w:t>
            </w:r>
          </w:p>
          <w:p w14:paraId="7885E399">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2、质保期内供应商须免费负责修理和替换任何由于配件自身的质量问题造成的损坏。</w:t>
            </w:r>
          </w:p>
        </w:tc>
      </w:tr>
      <w:tr w14:paraId="3B5282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727" w:type="dxa"/>
            <w:tcBorders>
              <w:top w:val="single" w:color="auto" w:sz="4" w:space="0"/>
              <w:left w:val="single" w:color="auto" w:sz="4" w:space="0"/>
              <w:bottom w:val="single" w:color="auto" w:sz="4" w:space="0"/>
              <w:right w:val="single" w:color="auto" w:sz="4" w:space="0"/>
            </w:tcBorders>
            <w:noWrap w:val="0"/>
            <w:vAlign w:val="center"/>
          </w:tcPr>
          <w:p w14:paraId="3318341C">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6、免费维修的响应期限</w:t>
            </w:r>
          </w:p>
        </w:tc>
        <w:tc>
          <w:tcPr>
            <w:tcW w:w="7158" w:type="dxa"/>
            <w:tcBorders>
              <w:top w:val="single" w:color="auto" w:sz="4" w:space="0"/>
              <w:left w:val="single" w:color="auto" w:sz="4" w:space="0"/>
              <w:bottom w:val="single" w:color="auto" w:sz="4" w:space="0"/>
              <w:right w:val="single" w:color="auto" w:sz="4" w:space="0"/>
            </w:tcBorders>
            <w:noWrap w:val="0"/>
            <w:vAlign w:val="center"/>
          </w:tcPr>
          <w:p w14:paraId="31586E3A">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提供</w:t>
            </w:r>
            <w:r>
              <w:rPr>
                <w:rFonts w:hint="eastAsia" w:ascii="宋体" w:hAnsi="宋体" w:eastAsia="宋体" w:cs="宋体"/>
                <w:color w:val="auto"/>
                <w:kern w:val="2"/>
                <w:sz w:val="21"/>
                <w:szCs w:val="21"/>
                <w:highlight w:val="none"/>
              </w:rPr>
              <w:t>7×12小时电话响应技术咨询，接到采购人报修通知1小时内做出明确响应和安排，2小时内做出故障诊断报告。如需现场服务的，具有解决故障能力的工程师应在2小时内到达现场。</w:t>
            </w:r>
          </w:p>
        </w:tc>
      </w:tr>
      <w:tr w14:paraId="655DD2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727" w:type="dxa"/>
            <w:tcBorders>
              <w:top w:val="single" w:color="auto" w:sz="4" w:space="0"/>
              <w:left w:val="single" w:color="auto" w:sz="4" w:space="0"/>
              <w:bottom w:val="single" w:color="auto" w:sz="4" w:space="0"/>
              <w:right w:val="single" w:color="auto" w:sz="4" w:space="0"/>
            </w:tcBorders>
            <w:noWrap w:val="0"/>
            <w:vAlign w:val="center"/>
          </w:tcPr>
          <w:p w14:paraId="0DE5AF0B">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宋体" w:hAnsi="宋体" w:eastAsia="宋体" w:cs="宋体"/>
                <w:b/>
                <w:bCs/>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b/>
                <w:bCs/>
                <w:color w:val="auto"/>
                <w:kern w:val="2"/>
                <w:sz w:val="21"/>
                <w:szCs w:val="21"/>
                <w:highlight w:val="none"/>
              </w:rPr>
              <w:t>7、产品及质量保证</w:t>
            </w:r>
          </w:p>
        </w:tc>
        <w:tc>
          <w:tcPr>
            <w:tcW w:w="7158" w:type="dxa"/>
            <w:tcBorders>
              <w:top w:val="single" w:color="auto" w:sz="4" w:space="0"/>
              <w:left w:val="single" w:color="auto" w:sz="4" w:space="0"/>
              <w:bottom w:val="single" w:color="auto" w:sz="4" w:space="0"/>
              <w:right w:val="single" w:color="auto" w:sz="4" w:space="0"/>
            </w:tcBorders>
            <w:noWrap w:val="0"/>
            <w:vAlign w:val="center"/>
          </w:tcPr>
          <w:p w14:paraId="59107F7D">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供应商保证所供的商品必须是出厂原装合格产品,如发生所供的商品与合同不符</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采购人有权拒收或退货</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由此产生的一切责任和后果由供应商承担。</w:t>
            </w:r>
          </w:p>
        </w:tc>
      </w:tr>
      <w:tr w14:paraId="02BC07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727" w:type="dxa"/>
            <w:tcBorders>
              <w:top w:val="single" w:color="auto" w:sz="4" w:space="0"/>
              <w:left w:val="single" w:color="auto" w:sz="4" w:space="0"/>
              <w:bottom w:val="single" w:color="auto" w:sz="4" w:space="0"/>
              <w:right w:val="single" w:color="auto" w:sz="4" w:space="0"/>
            </w:tcBorders>
            <w:noWrap w:val="0"/>
            <w:vAlign w:val="center"/>
          </w:tcPr>
          <w:p w14:paraId="08769C5D">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8、备品备件及材料等要求</w:t>
            </w:r>
          </w:p>
        </w:tc>
        <w:tc>
          <w:tcPr>
            <w:tcW w:w="7158" w:type="dxa"/>
            <w:tcBorders>
              <w:top w:val="single" w:color="auto" w:sz="4" w:space="0"/>
              <w:left w:val="single" w:color="auto" w:sz="4" w:space="0"/>
              <w:bottom w:val="single" w:color="auto" w:sz="4" w:space="0"/>
              <w:right w:val="single" w:color="auto" w:sz="4" w:space="0"/>
            </w:tcBorders>
            <w:noWrap w:val="0"/>
            <w:vAlign w:val="center"/>
          </w:tcPr>
          <w:p w14:paraId="279611AA">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免费提供质保期内备品备件；供应商对主要</w:t>
            </w:r>
            <w:r>
              <w:rPr>
                <w:rFonts w:hint="eastAsia" w:ascii="宋体" w:hAnsi="宋体" w:eastAsia="宋体" w:cs="宋体"/>
                <w:color w:val="auto"/>
                <w:kern w:val="2"/>
                <w:sz w:val="21"/>
                <w:szCs w:val="21"/>
                <w:highlight w:val="none"/>
                <w:lang w:val="en-US" w:eastAsia="zh-CN"/>
              </w:rPr>
              <w:t>货物</w:t>
            </w:r>
            <w:r>
              <w:rPr>
                <w:rFonts w:hint="eastAsia" w:ascii="宋体" w:hAnsi="宋体" w:eastAsia="宋体" w:cs="宋体"/>
                <w:color w:val="auto"/>
                <w:kern w:val="2"/>
                <w:sz w:val="21"/>
                <w:szCs w:val="21"/>
                <w:highlight w:val="none"/>
              </w:rPr>
              <w:t>须提供足够的备品备件、附件和耗材并保证是原厂生产，以满足设备正常运行的需要。</w:t>
            </w:r>
          </w:p>
        </w:tc>
      </w:tr>
      <w:tr w14:paraId="25B08F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727" w:type="dxa"/>
            <w:tcBorders>
              <w:top w:val="single" w:color="auto" w:sz="4" w:space="0"/>
              <w:left w:val="single" w:color="auto" w:sz="4" w:space="0"/>
              <w:bottom w:val="single" w:color="auto" w:sz="4" w:space="0"/>
              <w:right w:val="single" w:color="auto" w:sz="4" w:space="0"/>
            </w:tcBorders>
            <w:noWrap w:val="0"/>
            <w:vAlign w:val="center"/>
          </w:tcPr>
          <w:p w14:paraId="6BBCC44E">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9、售后技术服务要求</w:t>
            </w:r>
          </w:p>
        </w:tc>
        <w:tc>
          <w:tcPr>
            <w:tcW w:w="7158" w:type="dxa"/>
            <w:tcBorders>
              <w:top w:val="single" w:color="auto" w:sz="4" w:space="0"/>
              <w:left w:val="single" w:color="auto" w:sz="4" w:space="0"/>
              <w:bottom w:val="single" w:color="auto" w:sz="4" w:space="0"/>
              <w:right w:val="single" w:color="auto" w:sz="4" w:space="0"/>
            </w:tcBorders>
            <w:noWrap w:val="0"/>
            <w:vAlign w:val="center"/>
          </w:tcPr>
          <w:p w14:paraId="4207B1F6">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供应商应根据采购人的需求，对所提供的</w:t>
            </w:r>
            <w:r>
              <w:rPr>
                <w:rFonts w:hint="eastAsia" w:ascii="宋体" w:hAnsi="宋体" w:eastAsia="宋体" w:cs="宋体"/>
                <w:color w:val="auto"/>
                <w:kern w:val="2"/>
                <w:sz w:val="21"/>
                <w:szCs w:val="21"/>
                <w:highlight w:val="none"/>
                <w:lang w:val="en-US" w:eastAsia="zh-CN"/>
              </w:rPr>
              <w:t>货物</w:t>
            </w:r>
            <w:r>
              <w:rPr>
                <w:rFonts w:hint="eastAsia" w:ascii="宋体" w:hAnsi="宋体" w:eastAsia="宋体" w:cs="宋体"/>
                <w:color w:val="auto"/>
                <w:kern w:val="2"/>
                <w:sz w:val="21"/>
                <w:szCs w:val="21"/>
                <w:highlight w:val="none"/>
              </w:rPr>
              <w:t>保证全面、有效、及时的</w:t>
            </w:r>
            <w:r>
              <w:rPr>
                <w:rFonts w:hint="eastAsia" w:ascii="宋体" w:hAnsi="宋体" w:eastAsia="宋体" w:cs="宋体"/>
                <w:color w:val="auto"/>
                <w:kern w:val="2"/>
                <w:sz w:val="21"/>
                <w:szCs w:val="21"/>
                <w:highlight w:val="none"/>
                <w:lang w:val="en-US" w:eastAsia="zh-CN"/>
              </w:rPr>
              <w:t>售后</w:t>
            </w:r>
            <w:r>
              <w:rPr>
                <w:rFonts w:hint="eastAsia" w:ascii="宋体" w:hAnsi="宋体" w:eastAsia="宋体" w:cs="宋体"/>
                <w:color w:val="auto"/>
                <w:kern w:val="2"/>
                <w:sz w:val="21"/>
                <w:szCs w:val="21"/>
                <w:highlight w:val="none"/>
              </w:rPr>
              <w:t>维护服务。</w:t>
            </w:r>
          </w:p>
        </w:tc>
      </w:tr>
    </w:tbl>
    <w:p w14:paraId="0FBBBBE0">
      <w:pPr>
        <w:spacing w:line="360" w:lineRule="exact"/>
        <w:ind w:firstLine="422" w:firstLineChars="200"/>
        <w:outlineLvl w:val="1"/>
        <w:rPr>
          <w:rFonts w:hint="eastAsia" w:ascii="宋体" w:hAnsi="宋体" w:eastAsia="宋体" w:cs="宋体"/>
          <w:b/>
          <w:bCs/>
          <w:color w:val="auto"/>
          <w:szCs w:val="21"/>
          <w:highlight w:val="none"/>
          <w:lang w:val="zh-CN"/>
        </w:rPr>
      </w:pPr>
      <w:bookmarkStart w:id="25" w:name="_Toc16547"/>
      <w:r>
        <w:rPr>
          <w:rFonts w:hint="eastAsia" w:ascii="宋体" w:hAnsi="宋体" w:eastAsia="宋体" w:cs="宋体"/>
          <w:b/>
          <w:bCs/>
          <w:color w:val="auto"/>
          <w:szCs w:val="21"/>
          <w:highlight w:val="none"/>
          <w:lang w:val="zh-CN" w:eastAsia="zh-CN"/>
        </w:rPr>
        <w:t>五</w:t>
      </w:r>
      <w:r>
        <w:rPr>
          <w:rFonts w:hint="eastAsia" w:ascii="宋体" w:hAnsi="宋体" w:eastAsia="宋体" w:cs="宋体"/>
          <w:b/>
          <w:bCs/>
          <w:color w:val="auto"/>
          <w:szCs w:val="21"/>
          <w:highlight w:val="none"/>
          <w:lang w:val="zh-CN"/>
        </w:rPr>
        <w:t>、其他</w:t>
      </w:r>
      <w:bookmarkEnd w:id="25"/>
    </w:p>
    <w:p w14:paraId="73FF1D60">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1.供应商必须承诺</w:t>
      </w:r>
      <w:r>
        <w:rPr>
          <w:rFonts w:hint="eastAsia" w:ascii="宋体" w:hAnsi="宋体" w:eastAsia="宋体" w:cs="宋体"/>
          <w:color w:val="auto"/>
          <w:szCs w:val="21"/>
          <w:highlight w:val="none"/>
          <w:lang w:eastAsia="zh-CN"/>
        </w:rPr>
        <w:t>投标文件</w:t>
      </w:r>
      <w:r>
        <w:rPr>
          <w:rFonts w:hint="eastAsia" w:ascii="宋体" w:hAnsi="宋体" w:eastAsia="宋体" w:cs="宋体"/>
          <w:color w:val="auto"/>
          <w:szCs w:val="21"/>
          <w:highlight w:val="none"/>
        </w:rPr>
        <w:t>中提出的全部技术规格与要求，如果其中某些条款不响应时，应在文件中逐条列出，未列出的视同响应。</w:t>
      </w:r>
    </w:p>
    <w:p w14:paraId="2396F25C">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3.供应商应按照</w:t>
      </w:r>
      <w:r>
        <w:rPr>
          <w:rFonts w:hint="eastAsia" w:ascii="宋体" w:hAnsi="宋体" w:eastAsia="宋体" w:cs="宋体"/>
          <w:color w:val="auto"/>
          <w:szCs w:val="21"/>
          <w:highlight w:val="none"/>
          <w:lang w:eastAsia="zh-CN"/>
        </w:rPr>
        <w:t>投标文件</w:t>
      </w:r>
      <w:r>
        <w:rPr>
          <w:rFonts w:hint="eastAsia" w:ascii="宋体" w:hAnsi="宋体" w:eastAsia="宋体" w:cs="宋体"/>
          <w:color w:val="auto"/>
          <w:szCs w:val="21"/>
          <w:highlight w:val="none"/>
        </w:rPr>
        <w:t>中规定的技术参数、技术规格、技术规范、技术要求、责任范围、合同条款以及本项目要求以固定综合单价方式进行报价。</w:t>
      </w:r>
    </w:p>
    <w:p w14:paraId="089EBF74">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 w:val="21"/>
          <w:highlight w:val="none"/>
        </w:rPr>
        <w:t>本</w:t>
      </w:r>
      <w:r>
        <w:rPr>
          <w:rFonts w:hint="eastAsia" w:ascii="宋体" w:hAnsi="宋体" w:eastAsia="宋体" w:cs="宋体"/>
          <w:color w:val="auto"/>
          <w:sz w:val="21"/>
          <w:highlight w:val="none"/>
          <w:lang w:eastAsia="zh-CN"/>
        </w:rPr>
        <w:t>招标</w:t>
      </w:r>
      <w:r>
        <w:rPr>
          <w:rFonts w:hint="eastAsia" w:ascii="宋体" w:hAnsi="宋体" w:eastAsia="宋体" w:cs="宋体"/>
          <w:color w:val="auto"/>
          <w:sz w:val="21"/>
          <w:highlight w:val="none"/>
        </w:rPr>
        <w:t>文件中带“▲”的条款内容，为本次</w:t>
      </w:r>
      <w:r>
        <w:rPr>
          <w:rFonts w:hint="eastAsia" w:ascii="宋体" w:hAnsi="宋体" w:eastAsia="宋体" w:cs="宋体"/>
          <w:color w:val="auto"/>
          <w:sz w:val="21"/>
          <w:highlight w:val="none"/>
          <w:lang w:eastAsia="zh-CN"/>
        </w:rPr>
        <w:t>招标</w:t>
      </w:r>
      <w:r>
        <w:rPr>
          <w:rFonts w:hint="eastAsia" w:ascii="宋体" w:hAnsi="宋体" w:eastAsia="宋体" w:cs="宋体"/>
          <w:color w:val="auto"/>
          <w:sz w:val="21"/>
          <w:highlight w:val="none"/>
        </w:rPr>
        <w:t>的实质性内容，供应商必须全部响应，否则将作无效标处理。“★”的条款内容为重要性条款</w:t>
      </w:r>
      <w:r>
        <w:rPr>
          <w:rFonts w:hint="eastAsia" w:ascii="宋体" w:hAnsi="宋体" w:eastAsia="宋体" w:cs="宋体"/>
          <w:color w:val="auto"/>
          <w:szCs w:val="21"/>
          <w:highlight w:val="none"/>
        </w:rPr>
        <w:t>。</w:t>
      </w:r>
    </w:p>
    <w:p w14:paraId="12DCDDB1">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技术要求及标准的执行：中标人提供的产品应标明所执行的质量标准，若同一标准已颁发新标准，则按最新标准执行。若同一产品同时有几个标准（国际标准、国家标准、行业标准、企业标准等），则按最高层次的标准执行。</w:t>
      </w:r>
    </w:p>
    <w:p w14:paraId="65474C7E">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中标人须保证投标产品使用的安全性能与可靠性。若中标，中标人及制造商对中标产品使用的安全性能与可靠性负全部责任。中标人须随产品提供使用说明书与维保卡并提供的相关数据与说明。</w:t>
      </w:r>
    </w:p>
    <w:p w14:paraId="2EB5A2DC">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油漆的颜色按招标人要求，应清洁光亮，不得有脱漆、划痕和瘪窝；</w:t>
      </w:r>
    </w:p>
    <w:p w14:paraId="513B414D">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车辆的座垫及其他饰件应完整、清洁、不得有划伤、污点，使用时应方便、灵活；</w:t>
      </w:r>
    </w:p>
    <w:p w14:paraId="5999F7C3">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车辆交付使用前的所有手续由中标人办理，费用由中标人支付。</w:t>
      </w:r>
    </w:p>
    <w:p w14:paraId="3933FA4F">
      <w:pPr>
        <w:adjustRightInd w:val="0"/>
        <w:snapToGrid w:val="0"/>
        <w:spacing w:line="288" w:lineRule="auto"/>
        <w:jc w:val="both"/>
        <w:outlineLvl w:val="0"/>
        <w:rPr>
          <w:rFonts w:hint="eastAsia" w:ascii="宋体" w:hAnsi="宋体" w:eastAsia="宋体" w:cs="宋体"/>
          <w:b/>
          <w:color w:val="auto"/>
          <w:sz w:val="32"/>
          <w:szCs w:val="32"/>
        </w:rPr>
      </w:pPr>
    </w:p>
    <w:p w14:paraId="117C69D4">
      <w:pPr>
        <w:adjustRightInd w:val="0"/>
        <w:snapToGrid w:val="0"/>
        <w:spacing w:line="288" w:lineRule="auto"/>
        <w:jc w:val="center"/>
        <w:outlineLvl w:val="0"/>
        <w:rPr>
          <w:rFonts w:hint="eastAsia" w:ascii="宋体" w:hAnsi="宋体" w:eastAsia="宋体" w:cs="宋体"/>
          <w:b/>
          <w:color w:val="auto"/>
          <w:sz w:val="32"/>
          <w:szCs w:val="32"/>
        </w:rPr>
      </w:pPr>
    </w:p>
    <w:p w14:paraId="5952F901">
      <w:pPr>
        <w:adjustRightInd w:val="0"/>
        <w:snapToGrid w:val="0"/>
        <w:spacing w:line="288" w:lineRule="auto"/>
        <w:jc w:val="center"/>
        <w:outlineLvl w:val="0"/>
        <w:rPr>
          <w:rFonts w:hint="eastAsia" w:ascii="宋体" w:hAnsi="宋体" w:eastAsia="宋体" w:cs="宋体"/>
          <w:b/>
          <w:color w:val="auto"/>
          <w:sz w:val="32"/>
          <w:szCs w:val="32"/>
        </w:rPr>
      </w:pPr>
    </w:p>
    <w:p w14:paraId="060AC2B7">
      <w:pPr>
        <w:adjustRightInd w:val="0"/>
        <w:snapToGrid w:val="0"/>
        <w:spacing w:line="288" w:lineRule="auto"/>
        <w:jc w:val="center"/>
        <w:outlineLvl w:val="0"/>
        <w:rPr>
          <w:rFonts w:hint="eastAsia" w:ascii="宋体" w:hAnsi="宋体" w:eastAsia="宋体" w:cs="宋体"/>
          <w:b/>
          <w:color w:val="auto"/>
          <w:sz w:val="32"/>
          <w:szCs w:val="32"/>
        </w:rPr>
      </w:pPr>
    </w:p>
    <w:p w14:paraId="70268D0F">
      <w:pPr>
        <w:adjustRightInd w:val="0"/>
        <w:snapToGrid w:val="0"/>
        <w:spacing w:line="288" w:lineRule="auto"/>
        <w:jc w:val="center"/>
        <w:outlineLvl w:val="0"/>
        <w:rPr>
          <w:rFonts w:hint="eastAsia" w:ascii="宋体" w:hAnsi="宋体" w:eastAsia="宋体" w:cs="宋体"/>
          <w:b/>
          <w:color w:val="auto"/>
          <w:sz w:val="32"/>
          <w:szCs w:val="32"/>
        </w:rPr>
      </w:pPr>
    </w:p>
    <w:p w14:paraId="3D4EC864">
      <w:pPr>
        <w:adjustRightInd w:val="0"/>
        <w:snapToGrid w:val="0"/>
        <w:spacing w:line="288" w:lineRule="auto"/>
        <w:jc w:val="center"/>
        <w:outlineLvl w:val="0"/>
        <w:rPr>
          <w:rFonts w:hint="eastAsia" w:ascii="宋体" w:hAnsi="宋体" w:eastAsia="宋体" w:cs="宋体"/>
          <w:b/>
          <w:color w:val="auto"/>
          <w:sz w:val="32"/>
          <w:szCs w:val="32"/>
        </w:rPr>
      </w:pPr>
    </w:p>
    <w:p w14:paraId="30431D3F">
      <w:pPr>
        <w:adjustRightInd w:val="0"/>
        <w:snapToGrid w:val="0"/>
        <w:spacing w:line="288" w:lineRule="auto"/>
        <w:jc w:val="center"/>
        <w:outlineLvl w:val="0"/>
        <w:rPr>
          <w:rFonts w:hint="eastAsia" w:ascii="宋体" w:hAnsi="宋体" w:eastAsia="宋体" w:cs="宋体"/>
          <w:b/>
          <w:color w:val="auto"/>
          <w:sz w:val="32"/>
          <w:szCs w:val="32"/>
        </w:rPr>
      </w:pPr>
    </w:p>
    <w:p w14:paraId="35E8D089">
      <w:pPr>
        <w:adjustRightInd w:val="0"/>
        <w:snapToGrid w:val="0"/>
        <w:spacing w:line="288" w:lineRule="auto"/>
        <w:jc w:val="center"/>
        <w:outlineLvl w:val="0"/>
        <w:rPr>
          <w:rFonts w:hint="eastAsia" w:ascii="宋体" w:hAnsi="宋体" w:eastAsia="宋体" w:cs="宋体"/>
          <w:b/>
          <w:color w:val="auto"/>
          <w:sz w:val="32"/>
          <w:szCs w:val="32"/>
        </w:rPr>
      </w:pPr>
    </w:p>
    <w:p w14:paraId="2DEE2C50">
      <w:pPr>
        <w:adjustRightInd w:val="0"/>
        <w:snapToGrid w:val="0"/>
        <w:spacing w:line="288" w:lineRule="auto"/>
        <w:jc w:val="center"/>
        <w:outlineLvl w:val="0"/>
        <w:rPr>
          <w:rFonts w:hint="eastAsia" w:ascii="宋体" w:hAnsi="宋体" w:eastAsia="宋体" w:cs="宋体"/>
          <w:b/>
          <w:color w:val="auto"/>
          <w:sz w:val="32"/>
          <w:szCs w:val="32"/>
        </w:rPr>
      </w:pPr>
    </w:p>
    <w:p w14:paraId="1B23ACE0">
      <w:pPr>
        <w:adjustRightInd w:val="0"/>
        <w:snapToGrid w:val="0"/>
        <w:spacing w:line="288" w:lineRule="auto"/>
        <w:jc w:val="center"/>
        <w:outlineLvl w:val="0"/>
        <w:rPr>
          <w:rFonts w:hint="eastAsia" w:ascii="宋体" w:hAnsi="宋体" w:eastAsia="宋体" w:cs="宋体"/>
          <w:b/>
          <w:color w:val="auto"/>
          <w:sz w:val="32"/>
          <w:szCs w:val="32"/>
        </w:rPr>
      </w:pPr>
    </w:p>
    <w:p w14:paraId="70FF66D6">
      <w:pPr>
        <w:adjustRightInd w:val="0"/>
        <w:snapToGrid w:val="0"/>
        <w:spacing w:line="288" w:lineRule="auto"/>
        <w:jc w:val="center"/>
        <w:outlineLvl w:val="0"/>
        <w:rPr>
          <w:rFonts w:hint="eastAsia" w:ascii="宋体" w:hAnsi="宋体" w:eastAsia="宋体" w:cs="宋体"/>
          <w:b/>
          <w:color w:val="auto"/>
          <w:sz w:val="32"/>
          <w:szCs w:val="32"/>
        </w:rPr>
      </w:pPr>
    </w:p>
    <w:p w14:paraId="4EAEC320">
      <w:pPr>
        <w:adjustRightInd w:val="0"/>
        <w:snapToGrid w:val="0"/>
        <w:spacing w:line="288" w:lineRule="auto"/>
        <w:jc w:val="center"/>
        <w:outlineLvl w:val="0"/>
        <w:rPr>
          <w:rFonts w:hint="eastAsia" w:ascii="宋体" w:hAnsi="宋体" w:eastAsia="宋体" w:cs="宋体"/>
          <w:b/>
          <w:color w:val="auto"/>
          <w:sz w:val="32"/>
          <w:szCs w:val="32"/>
        </w:rPr>
      </w:pPr>
    </w:p>
    <w:p w14:paraId="005E9229">
      <w:pPr>
        <w:adjustRightInd w:val="0"/>
        <w:snapToGrid w:val="0"/>
        <w:spacing w:line="288" w:lineRule="auto"/>
        <w:jc w:val="center"/>
        <w:outlineLvl w:val="0"/>
        <w:rPr>
          <w:rFonts w:hint="eastAsia" w:ascii="宋体" w:hAnsi="宋体" w:eastAsia="宋体" w:cs="宋体"/>
          <w:b/>
          <w:color w:val="auto"/>
          <w:sz w:val="32"/>
          <w:szCs w:val="32"/>
        </w:rPr>
      </w:pPr>
    </w:p>
    <w:p w14:paraId="596301D8">
      <w:pPr>
        <w:adjustRightInd w:val="0"/>
        <w:snapToGrid w:val="0"/>
        <w:spacing w:line="288" w:lineRule="auto"/>
        <w:jc w:val="center"/>
        <w:outlineLvl w:val="0"/>
        <w:rPr>
          <w:rFonts w:hint="eastAsia" w:ascii="宋体" w:hAnsi="宋体" w:eastAsia="宋体" w:cs="宋体"/>
          <w:b/>
          <w:color w:val="auto"/>
          <w:sz w:val="32"/>
          <w:szCs w:val="32"/>
        </w:rPr>
      </w:pPr>
    </w:p>
    <w:p w14:paraId="7A8FD506">
      <w:pPr>
        <w:adjustRightInd w:val="0"/>
        <w:snapToGrid w:val="0"/>
        <w:spacing w:line="288" w:lineRule="auto"/>
        <w:jc w:val="center"/>
        <w:outlineLvl w:val="0"/>
        <w:rPr>
          <w:rFonts w:hint="eastAsia" w:ascii="宋体" w:hAnsi="宋体" w:eastAsia="宋体" w:cs="宋体"/>
          <w:b/>
          <w:color w:val="auto"/>
          <w:sz w:val="32"/>
          <w:szCs w:val="32"/>
        </w:rPr>
      </w:pPr>
    </w:p>
    <w:p w14:paraId="1B98CCE6">
      <w:pPr>
        <w:adjustRightInd w:val="0"/>
        <w:snapToGrid w:val="0"/>
        <w:spacing w:line="288" w:lineRule="auto"/>
        <w:jc w:val="center"/>
        <w:outlineLvl w:val="0"/>
        <w:rPr>
          <w:rFonts w:hint="eastAsia" w:ascii="宋体" w:hAnsi="宋体" w:eastAsia="宋体" w:cs="宋体"/>
          <w:b/>
          <w:color w:val="auto"/>
          <w:sz w:val="32"/>
          <w:szCs w:val="32"/>
        </w:rPr>
      </w:pPr>
    </w:p>
    <w:p w14:paraId="610971E8">
      <w:pPr>
        <w:adjustRightInd w:val="0"/>
        <w:snapToGrid w:val="0"/>
        <w:spacing w:line="288" w:lineRule="auto"/>
        <w:jc w:val="center"/>
        <w:outlineLvl w:val="0"/>
        <w:rPr>
          <w:rFonts w:hint="eastAsia" w:ascii="宋体" w:hAnsi="宋体" w:eastAsia="宋体" w:cs="宋体"/>
          <w:b/>
          <w:color w:val="auto"/>
          <w:sz w:val="32"/>
          <w:szCs w:val="32"/>
        </w:rPr>
      </w:pPr>
    </w:p>
    <w:p w14:paraId="7CBF6A03">
      <w:pPr>
        <w:adjustRightInd w:val="0"/>
        <w:snapToGrid w:val="0"/>
        <w:spacing w:line="288" w:lineRule="auto"/>
        <w:jc w:val="center"/>
        <w:outlineLvl w:val="0"/>
        <w:rPr>
          <w:rFonts w:hint="eastAsia" w:ascii="宋体" w:hAnsi="宋体" w:eastAsia="宋体" w:cs="宋体"/>
          <w:b/>
          <w:color w:val="auto"/>
          <w:sz w:val="32"/>
          <w:szCs w:val="32"/>
        </w:rPr>
      </w:pPr>
    </w:p>
    <w:p w14:paraId="475DACD8">
      <w:pPr>
        <w:adjustRightInd w:val="0"/>
        <w:snapToGrid w:val="0"/>
        <w:spacing w:line="288" w:lineRule="auto"/>
        <w:jc w:val="center"/>
        <w:outlineLvl w:val="0"/>
        <w:rPr>
          <w:rFonts w:hint="eastAsia" w:ascii="宋体" w:hAnsi="宋体" w:eastAsia="宋体" w:cs="宋体"/>
          <w:color w:val="auto"/>
          <w:sz w:val="32"/>
          <w:szCs w:val="32"/>
        </w:rPr>
      </w:pPr>
      <w:r>
        <w:rPr>
          <w:rFonts w:hint="eastAsia" w:ascii="宋体" w:hAnsi="宋体" w:eastAsia="宋体" w:cs="宋体"/>
          <w:b/>
          <w:color w:val="auto"/>
          <w:sz w:val="32"/>
          <w:szCs w:val="32"/>
        </w:rPr>
        <w:t>第三章  投标人须知</w:t>
      </w:r>
    </w:p>
    <w:p w14:paraId="7D73B416">
      <w:pPr>
        <w:adjustRightInd w:val="0"/>
        <w:snapToGrid w:val="0"/>
        <w:spacing w:line="288" w:lineRule="auto"/>
        <w:ind w:left="238"/>
        <w:jc w:val="center"/>
        <w:outlineLvl w:val="1"/>
        <w:rPr>
          <w:rFonts w:hint="eastAsia" w:ascii="宋体" w:hAnsi="宋体" w:eastAsia="宋体" w:cs="宋体"/>
          <w:b/>
          <w:color w:val="auto"/>
          <w:szCs w:val="21"/>
        </w:rPr>
      </w:pPr>
      <w:r>
        <w:rPr>
          <w:rFonts w:hint="eastAsia" w:ascii="宋体" w:hAnsi="宋体" w:eastAsia="宋体" w:cs="宋体"/>
          <w:b/>
          <w:color w:val="auto"/>
          <w:szCs w:val="21"/>
        </w:rPr>
        <w:t>投标人须知前附表</w:t>
      </w:r>
    </w:p>
    <w:tbl>
      <w:tblPr>
        <w:tblStyle w:val="30"/>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0B97B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DA0FA2E">
            <w:pPr>
              <w:adjustRightInd w:val="0"/>
              <w:snapToGrid w:val="0"/>
              <w:spacing w:line="288"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条款号</w:t>
            </w:r>
          </w:p>
        </w:tc>
        <w:tc>
          <w:tcPr>
            <w:tcW w:w="1701" w:type="dxa"/>
            <w:vAlign w:val="center"/>
          </w:tcPr>
          <w:p w14:paraId="61319A93">
            <w:pPr>
              <w:adjustRightInd w:val="0"/>
              <w:snapToGrid w:val="0"/>
              <w:spacing w:line="288"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内容</w:t>
            </w:r>
          </w:p>
        </w:tc>
        <w:tc>
          <w:tcPr>
            <w:tcW w:w="6663" w:type="dxa"/>
            <w:vAlign w:val="center"/>
          </w:tcPr>
          <w:p w14:paraId="726AE407">
            <w:pPr>
              <w:adjustRightInd w:val="0"/>
              <w:snapToGrid w:val="0"/>
              <w:spacing w:line="288"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说明与要求</w:t>
            </w:r>
          </w:p>
        </w:tc>
      </w:tr>
      <w:tr w14:paraId="04DDA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6BABA1E">
            <w:pPr>
              <w:adjustRightInd w:val="0"/>
              <w:snapToGrid w:val="0"/>
              <w:spacing w:line="288"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p>
        </w:tc>
        <w:tc>
          <w:tcPr>
            <w:tcW w:w="1701" w:type="dxa"/>
            <w:vAlign w:val="center"/>
          </w:tcPr>
          <w:p w14:paraId="05E6099A">
            <w:pPr>
              <w:autoSpaceDE w:val="0"/>
              <w:autoSpaceDN w:val="0"/>
              <w:adjustRightIn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采购人</w:t>
            </w:r>
          </w:p>
        </w:tc>
        <w:tc>
          <w:tcPr>
            <w:tcW w:w="6663" w:type="dxa"/>
            <w:vAlign w:val="center"/>
          </w:tcPr>
          <w:p w14:paraId="056DE748">
            <w:pPr>
              <w:autoSpaceDE w:val="0"/>
              <w:autoSpaceDN w:val="0"/>
              <w:adjustRightInd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名称：长兴县城市建设发展管理中心</w:t>
            </w:r>
          </w:p>
          <w:p w14:paraId="552DD836">
            <w:pPr>
              <w:autoSpaceDE w:val="0"/>
              <w:autoSpaceDN w:val="0"/>
              <w:adjustRightInd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联系人：徐科  </w:t>
            </w:r>
          </w:p>
          <w:p w14:paraId="03F14A45">
            <w:pPr>
              <w:autoSpaceDE w:val="0"/>
              <w:autoSpaceDN w:val="0"/>
              <w:adjustRightIn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电话：</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   </w:t>
            </w:r>
          </w:p>
        </w:tc>
      </w:tr>
      <w:tr w14:paraId="08ECA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8E61230">
            <w:pPr>
              <w:adjustRightInd w:val="0"/>
              <w:snapToGrid w:val="0"/>
              <w:spacing w:line="288"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p>
        </w:tc>
        <w:tc>
          <w:tcPr>
            <w:tcW w:w="1701" w:type="dxa"/>
            <w:vAlign w:val="center"/>
          </w:tcPr>
          <w:p w14:paraId="7D07BC3C">
            <w:pPr>
              <w:autoSpaceDE w:val="0"/>
              <w:autoSpaceDN w:val="0"/>
              <w:adjustRightInd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采购代理机构</w:t>
            </w:r>
          </w:p>
        </w:tc>
        <w:tc>
          <w:tcPr>
            <w:tcW w:w="6663" w:type="dxa"/>
            <w:vAlign w:val="center"/>
          </w:tcPr>
          <w:p w14:paraId="0D2FA1E1">
            <w:pPr>
              <w:autoSpaceDE w:val="0"/>
              <w:autoSpaceDN w:val="0"/>
              <w:adjustRightInd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名称：华诚工程咨询集团有限公司</w:t>
            </w:r>
          </w:p>
          <w:p w14:paraId="2539565A">
            <w:pPr>
              <w:autoSpaceDE w:val="0"/>
              <w:autoSpaceDN w:val="0"/>
              <w:adjustRightInd w:val="0"/>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地址：长兴县太湖街道格兰国际广场</w:t>
            </w:r>
            <w:r>
              <w:rPr>
                <w:rFonts w:hint="eastAsia" w:ascii="宋体" w:hAnsi="宋体" w:eastAsia="宋体" w:cs="宋体"/>
                <w:color w:val="auto"/>
                <w:sz w:val="21"/>
                <w:szCs w:val="21"/>
                <w:lang w:val="en-US" w:eastAsia="zh-CN"/>
              </w:rPr>
              <w:t>A座901室</w:t>
            </w:r>
          </w:p>
          <w:p w14:paraId="62AE8555">
            <w:pPr>
              <w:autoSpaceDE w:val="0"/>
              <w:autoSpaceDN w:val="0"/>
              <w:adjustRightInd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联系人：黄工</w:t>
            </w:r>
          </w:p>
          <w:p w14:paraId="658CD400">
            <w:pPr>
              <w:autoSpaceDE w:val="0"/>
              <w:autoSpaceDN w:val="0"/>
              <w:adjustRightInd w:val="0"/>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电话：0572-</w:t>
            </w:r>
            <w:r>
              <w:rPr>
                <w:rFonts w:hint="eastAsia" w:ascii="宋体" w:hAnsi="宋体" w:eastAsia="宋体" w:cs="宋体"/>
                <w:color w:val="auto"/>
                <w:sz w:val="21"/>
                <w:szCs w:val="21"/>
                <w:lang w:val="en-US" w:eastAsia="zh-CN"/>
              </w:rPr>
              <w:t>6113229、18857269336</w:t>
            </w:r>
          </w:p>
        </w:tc>
      </w:tr>
      <w:tr w14:paraId="4F628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6BBFF2C">
            <w:pPr>
              <w:adjustRightInd w:val="0"/>
              <w:snapToGrid w:val="0"/>
              <w:spacing w:line="288"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p>
        </w:tc>
        <w:tc>
          <w:tcPr>
            <w:tcW w:w="1701" w:type="dxa"/>
            <w:vAlign w:val="center"/>
          </w:tcPr>
          <w:p w14:paraId="400D5EA0">
            <w:pPr>
              <w:adjustRightInd w:val="0"/>
              <w:snapToGrid w:val="0"/>
              <w:spacing w:line="288"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项目名称</w:t>
            </w:r>
          </w:p>
        </w:tc>
        <w:tc>
          <w:tcPr>
            <w:tcW w:w="6663" w:type="dxa"/>
            <w:vAlign w:val="center"/>
          </w:tcPr>
          <w:p w14:paraId="450B425E">
            <w:pPr>
              <w:adjustRightInd w:val="0"/>
              <w:snapToGrid w:val="0"/>
              <w:spacing w:line="288" w:lineRule="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吸粪车、侧翻车、高压冲洗车、建筑垃圾运输车采购项目</w:t>
            </w:r>
          </w:p>
        </w:tc>
      </w:tr>
      <w:tr w14:paraId="58C0D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08F0F3E">
            <w:pPr>
              <w:adjustRightInd w:val="0"/>
              <w:snapToGrid w:val="0"/>
              <w:spacing w:line="288"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p>
        </w:tc>
        <w:tc>
          <w:tcPr>
            <w:tcW w:w="1701" w:type="dxa"/>
            <w:vAlign w:val="center"/>
          </w:tcPr>
          <w:p w14:paraId="219F27AC">
            <w:pPr>
              <w:autoSpaceDE w:val="0"/>
              <w:autoSpaceDN w:val="0"/>
              <w:adjustRightInd w:val="0"/>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招标方式</w:t>
            </w:r>
          </w:p>
        </w:tc>
        <w:tc>
          <w:tcPr>
            <w:tcW w:w="6663" w:type="dxa"/>
            <w:vAlign w:val="center"/>
          </w:tcPr>
          <w:p w14:paraId="56AA512D">
            <w:pPr>
              <w:autoSpaceDE w:val="0"/>
              <w:autoSpaceDN w:val="0"/>
              <w:adjustRightInd w:val="0"/>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本次招标采购采用公开招标的方式进行</w:t>
            </w:r>
          </w:p>
        </w:tc>
      </w:tr>
      <w:tr w14:paraId="641A5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8E7BE2C">
            <w:pPr>
              <w:adjustRightInd w:val="0"/>
              <w:snapToGrid w:val="0"/>
              <w:spacing w:line="288"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w:t>
            </w:r>
          </w:p>
        </w:tc>
        <w:tc>
          <w:tcPr>
            <w:tcW w:w="1701" w:type="dxa"/>
            <w:vAlign w:val="center"/>
          </w:tcPr>
          <w:p w14:paraId="3D1A72AA">
            <w:pPr>
              <w:autoSpaceDE w:val="0"/>
              <w:autoSpaceDN w:val="0"/>
              <w:adjustRightInd w:val="0"/>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资格来源及预算</w:t>
            </w:r>
          </w:p>
        </w:tc>
        <w:tc>
          <w:tcPr>
            <w:tcW w:w="6663" w:type="dxa"/>
            <w:vAlign w:val="center"/>
          </w:tcPr>
          <w:p w14:paraId="151B2014">
            <w:pPr>
              <w:autoSpaceDE w:val="0"/>
              <w:autoSpaceDN w:val="0"/>
              <w:adjustRightInd w:val="0"/>
              <w:spacing w:line="36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资金来源为：财政资金；</w:t>
            </w:r>
          </w:p>
          <w:p w14:paraId="121F6E9C">
            <w:pPr>
              <w:autoSpaceDE w:val="0"/>
              <w:autoSpaceDN w:val="0"/>
              <w:adjustRightInd w:val="0"/>
              <w:spacing w:line="36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预算金额：人民币</w:t>
            </w:r>
            <w:r>
              <w:rPr>
                <w:rFonts w:hint="eastAsia" w:ascii="宋体" w:hAnsi="宋体" w:eastAsia="宋体" w:cs="宋体"/>
                <w:color w:val="auto"/>
                <w:szCs w:val="21"/>
                <w:highlight w:val="none"/>
                <w:lang w:val="en-US" w:eastAsia="zh-CN"/>
              </w:rPr>
              <w:t>1150000</w:t>
            </w:r>
            <w:r>
              <w:rPr>
                <w:rFonts w:hint="eastAsia" w:ascii="宋体" w:hAnsi="宋体" w:eastAsia="宋体" w:cs="宋体"/>
                <w:color w:val="auto"/>
                <w:sz w:val="21"/>
                <w:szCs w:val="21"/>
                <w:lang w:eastAsia="zh-CN"/>
              </w:rPr>
              <w:t>元。</w:t>
            </w:r>
          </w:p>
        </w:tc>
      </w:tr>
      <w:tr w14:paraId="47887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60CF7BD">
            <w:pPr>
              <w:adjustRightInd w:val="0"/>
              <w:snapToGrid w:val="0"/>
              <w:spacing w:line="288"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w:t>
            </w:r>
          </w:p>
        </w:tc>
        <w:tc>
          <w:tcPr>
            <w:tcW w:w="1701" w:type="dxa"/>
            <w:vAlign w:val="center"/>
          </w:tcPr>
          <w:p w14:paraId="264C0A15">
            <w:pPr>
              <w:autoSpaceDE w:val="0"/>
              <w:autoSpaceDN w:val="0"/>
              <w:adjustRightInd w:val="0"/>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最高限价</w:t>
            </w:r>
          </w:p>
        </w:tc>
        <w:tc>
          <w:tcPr>
            <w:tcW w:w="6663" w:type="dxa"/>
            <w:vAlign w:val="center"/>
          </w:tcPr>
          <w:p w14:paraId="2B899FEB">
            <w:pPr>
              <w:autoSpaceDE w:val="0"/>
              <w:autoSpaceDN w:val="0"/>
              <w:adjustRightInd w:val="0"/>
              <w:spacing w:line="36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最高限价：人民币</w:t>
            </w:r>
            <w:r>
              <w:rPr>
                <w:rFonts w:hint="eastAsia" w:ascii="宋体" w:hAnsi="宋体" w:eastAsia="宋体" w:cs="宋体"/>
                <w:color w:val="auto"/>
                <w:szCs w:val="21"/>
                <w:highlight w:val="none"/>
                <w:lang w:val="en-US" w:eastAsia="zh-CN"/>
              </w:rPr>
              <w:t>1150000</w:t>
            </w:r>
            <w:r>
              <w:rPr>
                <w:rFonts w:hint="eastAsia" w:ascii="宋体" w:hAnsi="宋体" w:eastAsia="宋体" w:cs="宋体"/>
                <w:color w:val="auto"/>
                <w:sz w:val="21"/>
                <w:szCs w:val="21"/>
                <w:lang w:eastAsia="zh-CN"/>
              </w:rPr>
              <w:t>元。</w:t>
            </w:r>
          </w:p>
        </w:tc>
      </w:tr>
      <w:tr w14:paraId="57BC0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2439900">
            <w:pPr>
              <w:adjustRightInd w:val="0"/>
              <w:snapToGrid w:val="0"/>
              <w:spacing w:line="288"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7</w:t>
            </w:r>
          </w:p>
        </w:tc>
        <w:tc>
          <w:tcPr>
            <w:tcW w:w="1701" w:type="dxa"/>
            <w:vAlign w:val="center"/>
          </w:tcPr>
          <w:p w14:paraId="36852F1F">
            <w:pPr>
              <w:autoSpaceDE w:val="0"/>
              <w:autoSpaceDN w:val="0"/>
              <w:adjustRightInd w:val="0"/>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供货期</w:t>
            </w:r>
          </w:p>
        </w:tc>
        <w:tc>
          <w:tcPr>
            <w:tcW w:w="6663" w:type="dxa"/>
            <w:vAlign w:val="center"/>
          </w:tcPr>
          <w:p w14:paraId="5D6A94F9">
            <w:pPr>
              <w:autoSpaceDE w:val="0"/>
              <w:autoSpaceDN w:val="0"/>
              <w:adjustRightInd w:val="0"/>
              <w:spacing w:line="360" w:lineRule="auto"/>
              <w:jc w:val="left"/>
              <w:rPr>
                <w:rFonts w:hint="eastAsia" w:ascii="宋体" w:hAnsi="宋体" w:eastAsia="宋体" w:cs="宋体"/>
                <w:color w:val="auto"/>
                <w:sz w:val="21"/>
                <w:szCs w:val="21"/>
                <w:lang w:eastAsia="zh-CN"/>
              </w:rPr>
            </w:pPr>
            <w:r>
              <w:rPr>
                <w:rFonts w:hint="eastAsia" w:ascii="宋体" w:hAnsi="宋体" w:eastAsia="宋体" w:cs="宋体"/>
                <w:color w:val="auto"/>
                <w:kern w:val="2"/>
                <w:sz w:val="21"/>
                <w:szCs w:val="21"/>
                <w:highlight w:val="none"/>
                <w:lang w:eastAsia="zh-CN"/>
              </w:rPr>
              <w:t>合同签订后30天内</w:t>
            </w:r>
            <w:r>
              <w:rPr>
                <w:rFonts w:hint="eastAsia" w:ascii="宋体" w:hAnsi="宋体" w:eastAsia="宋体" w:cs="宋体"/>
                <w:color w:val="auto"/>
                <w:kern w:val="2"/>
                <w:sz w:val="21"/>
                <w:szCs w:val="21"/>
                <w:highlight w:val="none"/>
                <w:lang w:val="en-US" w:eastAsia="zh-CN"/>
              </w:rPr>
              <w:t>完成供货并通过</w:t>
            </w:r>
            <w:r>
              <w:rPr>
                <w:rFonts w:hint="eastAsia" w:ascii="宋体" w:hAnsi="宋体" w:eastAsia="宋体" w:cs="宋体"/>
                <w:color w:val="auto"/>
                <w:kern w:val="2"/>
                <w:sz w:val="21"/>
                <w:szCs w:val="21"/>
                <w:highlight w:val="none"/>
                <w:lang w:eastAsia="zh-CN"/>
              </w:rPr>
              <w:t>验</w:t>
            </w:r>
            <w:r>
              <w:rPr>
                <w:rFonts w:hint="eastAsia" w:ascii="宋体" w:hAnsi="宋体" w:eastAsia="宋体" w:cs="宋体"/>
                <w:color w:val="auto"/>
                <w:kern w:val="2"/>
                <w:sz w:val="21"/>
                <w:szCs w:val="21"/>
                <w:highlight w:val="none"/>
                <w:lang w:val="en-US" w:eastAsia="zh-CN"/>
              </w:rPr>
              <w:t>收</w:t>
            </w:r>
            <w:r>
              <w:rPr>
                <w:rFonts w:hint="eastAsia" w:ascii="宋体" w:hAnsi="宋体" w:eastAsia="宋体" w:cs="宋体"/>
                <w:b/>
                <w:bCs/>
                <w:color w:val="auto"/>
                <w:sz w:val="21"/>
                <w:szCs w:val="21"/>
                <w:lang w:eastAsia="zh-CN"/>
              </w:rPr>
              <w:t>。</w:t>
            </w:r>
          </w:p>
        </w:tc>
      </w:tr>
      <w:tr w14:paraId="211AF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B811BF4">
            <w:pPr>
              <w:adjustRightInd w:val="0"/>
              <w:snapToGrid w:val="0"/>
              <w:spacing w:line="288"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8</w:t>
            </w:r>
          </w:p>
        </w:tc>
        <w:tc>
          <w:tcPr>
            <w:tcW w:w="1701" w:type="dxa"/>
            <w:vAlign w:val="center"/>
          </w:tcPr>
          <w:p w14:paraId="2655A594">
            <w:pPr>
              <w:autoSpaceDE w:val="0"/>
              <w:autoSpaceDN w:val="0"/>
              <w:adjustRightInd w:val="0"/>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交货地点</w:t>
            </w:r>
          </w:p>
        </w:tc>
        <w:tc>
          <w:tcPr>
            <w:tcW w:w="6663" w:type="dxa"/>
            <w:vAlign w:val="center"/>
          </w:tcPr>
          <w:p w14:paraId="2F2DDABF">
            <w:pPr>
              <w:autoSpaceDE w:val="0"/>
              <w:autoSpaceDN w:val="0"/>
              <w:adjustRightInd w:val="0"/>
              <w:spacing w:line="36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采购人指定地点</w:t>
            </w:r>
          </w:p>
        </w:tc>
      </w:tr>
      <w:tr w14:paraId="3420A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1398CAB">
            <w:pPr>
              <w:adjustRightInd w:val="0"/>
              <w:snapToGrid w:val="0"/>
              <w:spacing w:line="288"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9</w:t>
            </w:r>
          </w:p>
        </w:tc>
        <w:tc>
          <w:tcPr>
            <w:tcW w:w="1701" w:type="dxa"/>
            <w:vAlign w:val="center"/>
          </w:tcPr>
          <w:p w14:paraId="5AF29507">
            <w:pPr>
              <w:autoSpaceDE w:val="0"/>
              <w:autoSpaceDN w:val="0"/>
              <w:adjustRightInd w:val="0"/>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采购需求及性能指标</w:t>
            </w:r>
          </w:p>
        </w:tc>
        <w:tc>
          <w:tcPr>
            <w:tcW w:w="6663" w:type="dxa"/>
            <w:vAlign w:val="center"/>
          </w:tcPr>
          <w:p w14:paraId="292FA042">
            <w:pPr>
              <w:autoSpaceDE w:val="0"/>
              <w:autoSpaceDN w:val="0"/>
              <w:adjustRightInd w:val="0"/>
              <w:spacing w:line="36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详见第二章采购需求</w:t>
            </w:r>
          </w:p>
        </w:tc>
      </w:tr>
      <w:tr w14:paraId="38813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6F15B54">
            <w:pPr>
              <w:adjustRightInd w:val="0"/>
              <w:snapToGrid w:val="0"/>
              <w:spacing w:line="288"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1701" w:type="dxa"/>
            <w:vAlign w:val="center"/>
          </w:tcPr>
          <w:p w14:paraId="46939ACF">
            <w:pPr>
              <w:autoSpaceDE w:val="0"/>
              <w:autoSpaceDN w:val="0"/>
              <w:adjustRightInd w:val="0"/>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投标人资格条件、要求</w:t>
            </w:r>
          </w:p>
        </w:tc>
        <w:tc>
          <w:tcPr>
            <w:tcW w:w="6663" w:type="dxa"/>
            <w:vAlign w:val="center"/>
          </w:tcPr>
          <w:p w14:paraId="2575EC80">
            <w:pPr>
              <w:autoSpaceDE w:val="0"/>
              <w:autoSpaceDN w:val="0"/>
              <w:adjustRightInd w:val="0"/>
              <w:spacing w:line="36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满足《中华人民共和国政府采购法》第二十二条规定；未被“信用中国”（www.creditchina.gov.cn)、中国政府采购网（www.ccgp.gov.cn）列入失信被执行人、重大税收违法失信主体、政府采购严重违法失信行为记录名单。</w:t>
            </w:r>
          </w:p>
          <w:p w14:paraId="4684AE64">
            <w:pPr>
              <w:autoSpaceDE w:val="0"/>
              <w:autoSpaceDN w:val="0"/>
              <w:adjustRightInd w:val="0"/>
              <w:spacing w:line="36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2.落实政府采购政策需满足的资格要求：</w:t>
            </w:r>
            <w:r>
              <w:rPr>
                <w:rFonts w:hint="eastAsia" w:ascii="宋体" w:hAnsi="宋体" w:eastAsia="宋体" w:cs="宋体"/>
                <w:bCs/>
                <w:color w:val="auto"/>
                <w:szCs w:val="21"/>
                <w:highlight w:val="none"/>
                <w:lang w:eastAsia="zh-CN"/>
              </w:rPr>
              <w:t>无</w:t>
            </w:r>
            <w:r>
              <w:rPr>
                <w:rFonts w:hint="eastAsia" w:ascii="宋体" w:hAnsi="宋体" w:eastAsia="宋体" w:cs="宋体"/>
                <w:color w:val="auto"/>
                <w:sz w:val="21"/>
                <w:szCs w:val="21"/>
                <w:lang w:eastAsia="zh-CN"/>
              </w:rPr>
              <w:t>。</w:t>
            </w:r>
          </w:p>
          <w:p w14:paraId="124E02AA">
            <w:pPr>
              <w:autoSpaceDE w:val="0"/>
              <w:autoSpaceDN w:val="0"/>
              <w:adjustRightInd w:val="0"/>
              <w:spacing w:line="36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3.本项目的特定资格要求：无。</w:t>
            </w:r>
          </w:p>
        </w:tc>
      </w:tr>
      <w:tr w14:paraId="13E49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1771E6C">
            <w:pPr>
              <w:adjustRightInd w:val="0"/>
              <w:snapToGrid w:val="0"/>
              <w:spacing w:line="288"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w:t>
            </w:r>
          </w:p>
        </w:tc>
        <w:tc>
          <w:tcPr>
            <w:tcW w:w="1701" w:type="dxa"/>
            <w:vAlign w:val="center"/>
          </w:tcPr>
          <w:p w14:paraId="65E2EEF0">
            <w:pPr>
              <w:autoSpaceDE w:val="0"/>
              <w:autoSpaceDN w:val="0"/>
              <w:adjustRightInd w:val="0"/>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是否接受联合体投标</w:t>
            </w:r>
          </w:p>
        </w:tc>
        <w:tc>
          <w:tcPr>
            <w:tcW w:w="6663" w:type="dxa"/>
            <w:vAlign w:val="center"/>
          </w:tcPr>
          <w:p w14:paraId="0FE964A8">
            <w:pPr>
              <w:autoSpaceDE w:val="0"/>
              <w:autoSpaceDN w:val="0"/>
              <w:adjustRightInd w:val="0"/>
              <w:spacing w:line="36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不接受</w:t>
            </w:r>
          </w:p>
        </w:tc>
      </w:tr>
      <w:tr w14:paraId="03846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129" w:type="dxa"/>
            <w:vAlign w:val="center"/>
          </w:tcPr>
          <w:p w14:paraId="54E290C3">
            <w:pPr>
              <w:adjustRightInd w:val="0"/>
              <w:snapToGrid w:val="0"/>
              <w:spacing w:line="288"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c>
          <w:tcPr>
            <w:tcW w:w="1701" w:type="dxa"/>
            <w:vAlign w:val="center"/>
          </w:tcPr>
          <w:p w14:paraId="610DB8E6">
            <w:pPr>
              <w:autoSpaceDE w:val="0"/>
              <w:autoSpaceDN w:val="0"/>
              <w:adjustRightInd w:val="0"/>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转包与</w:t>
            </w:r>
            <w:r>
              <w:rPr>
                <w:rFonts w:hint="eastAsia" w:ascii="宋体" w:hAnsi="宋体" w:eastAsia="宋体" w:cs="宋体"/>
                <w:color w:val="auto"/>
                <w:sz w:val="21"/>
                <w:szCs w:val="21"/>
                <w:lang w:eastAsia="zh-CN"/>
              </w:rPr>
              <w:t>分包</w:t>
            </w:r>
          </w:p>
        </w:tc>
        <w:tc>
          <w:tcPr>
            <w:tcW w:w="6663" w:type="dxa"/>
            <w:vAlign w:val="center"/>
          </w:tcPr>
          <w:p w14:paraId="7B54C79A">
            <w:pPr>
              <w:autoSpaceDE w:val="0"/>
              <w:autoSpaceDN w:val="0"/>
              <w:adjustRightInd w:val="0"/>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本项目不允许转包，也不可以分包，否则采购单位有权解除合同。</w:t>
            </w:r>
          </w:p>
        </w:tc>
      </w:tr>
      <w:tr w14:paraId="2FF53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ADC714C">
            <w:pPr>
              <w:adjustRightInd w:val="0"/>
              <w:snapToGrid w:val="0"/>
              <w:spacing w:line="288"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p>
        </w:tc>
        <w:tc>
          <w:tcPr>
            <w:tcW w:w="1701" w:type="dxa"/>
            <w:vAlign w:val="center"/>
          </w:tcPr>
          <w:p w14:paraId="7B23E5ED">
            <w:pPr>
              <w:adjustRightInd w:val="0"/>
              <w:snapToGrid w:val="0"/>
              <w:spacing w:line="288"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评标方法及评标标准</w:t>
            </w:r>
          </w:p>
        </w:tc>
        <w:tc>
          <w:tcPr>
            <w:tcW w:w="6663" w:type="dxa"/>
            <w:vAlign w:val="center"/>
          </w:tcPr>
          <w:p w14:paraId="78C8CC4E">
            <w:pPr>
              <w:adjustRightInd w:val="0"/>
              <w:snapToGrid w:val="0"/>
              <w:spacing w:line="288" w:lineRule="auto"/>
              <w:rPr>
                <w:rFonts w:hint="eastAsia" w:ascii="宋体" w:hAnsi="宋体" w:eastAsia="宋体" w:cs="宋体"/>
                <w:color w:val="auto"/>
                <w:sz w:val="21"/>
                <w:szCs w:val="21"/>
              </w:rPr>
            </w:pPr>
            <w:r>
              <w:rPr>
                <w:rFonts w:hint="eastAsia" w:ascii="宋体" w:hAnsi="宋体" w:eastAsia="宋体" w:cs="宋体"/>
                <w:color w:val="auto"/>
                <w:sz w:val="21"/>
                <w:szCs w:val="21"/>
              </w:rPr>
              <w:t>详见“第四章  评标方法及评标标准”。</w:t>
            </w:r>
          </w:p>
        </w:tc>
      </w:tr>
      <w:tr w14:paraId="33922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686DF6C">
            <w:pPr>
              <w:adjustRightInd w:val="0"/>
              <w:snapToGrid w:val="0"/>
              <w:spacing w:line="288"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w:t>
            </w:r>
          </w:p>
        </w:tc>
        <w:tc>
          <w:tcPr>
            <w:tcW w:w="1701" w:type="dxa"/>
            <w:vAlign w:val="center"/>
          </w:tcPr>
          <w:p w14:paraId="5770506A">
            <w:pPr>
              <w:adjustRightInd w:val="0"/>
              <w:snapToGrid w:val="0"/>
              <w:spacing w:line="288"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评标结果公示</w:t>
            </w:r>
          </w:p>
        </w:tc>
        <w:tc>
          <w:tcPr>
            <w:tcW w:w="6663" w:type="dxa"/>
            <w:vAlign w:val="center"/>
          </w:tcPr>
          <w:p w14:paraId="2F9B9165">
            <w:pPr>
              <w:adjustRightInd w:val="0"/>
              <w:snapToGrid w:val="0"/>
              <w:spacing w:line="288" w:lineRule="auto"/>
              <w:rPr>
                <w:rFonts w:hint="eastAsia" w:ascii="宋体" w:hAnsi="宋体" w:eastAsia="宋体" w:cs="宋体"/>
                <w:color w:val="auto"/>
                <w:sz w:val="21"/>
                <w:szCs w:val="21"/>
              </w:rPr>
            </w:pPr>
            <w:r>
              <w:rPr>
                <w:rFonts w:hint="eastAsia" w:ascii="宋体" w:hAnsi="宋体" w:eastAsia="宋体" w:cs="宋体"/>
                <w:color w:val="auto"/>
                <w:sz w:val="21"/>
                <w:szCs w:val="21"/>
              </w:rPr>
              <w:t>评标结果公示媒体：浙江政府采购网（http://zfcg.czt.zj.gov.cn）。</w:t>
            </w:r>
          </w:p>
        </w:tc>
      </w:tr>
      <w:tr w14:paraId="58D1C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C3A451D">
            <w:pPr>
              <w:adjustRightInd w:val="0"/>
              <w:snapToGrid w:val="0"/>
              <w:spacing w:line="288"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c>
          <w:tcPr>
            <w:tcW w:w="1701" w:type="dxa"/>
            <w:vAlign w:val="center"/>
          </w:tcPr>
          <w:p w14:paraId="188A001F">
            <w:pPr>
              <w:adjustRightInd w:val="0"/>
              <w:snapToGrid w:val="0"/>
              <w:spacing w:line="288"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签订合同</w:t>
            </w:r>
          </w:p>
        </w:tc>
        <w:tc>
          <w:tcPr>
            <w:tcW w:w="6663" w:type="dxa"/>
            <w:vAlign w:val="center"/>
          </w:tcPr>
          <w:p w14:paraId="1D0A64BC">
            <w:pPr>
              <w:adjustRightInd w:val="0"/>
              <w:snapToGrid w:val="0"/>
              <w:spacing w:line="288" w:lineRule="auto"/>
              <w:rPr>
                <w:rFonts w:hint="eastAsia" w:ascii="宋体" w:hAnsi="宋体" w:eastAsia="宋体" w:cs="宋体"/>
                <w:color w:val="auto"/>
                <w:sz w:val="21"/>
                <w:szCs w:val="21"/>
              </w:rPr>
            </w:pPr>
            <w:r>
              <w:rPr>
                <w:rFonts w:hint="eastAsia" w:ascii="宋体" w:hAnsi="宋体" w:eastAsia="宋体" w:cs="宋体"/>
                <w:color w:val="auto"/>
                <w:sz w:val="21"/>
                <w:szCs w:val="21"/>
              </w:rPr>
              <w:t>中标通知书发出之日起30日内。</w:t>
            </w:r>
          </w:p>
        </w:tc>
      </w:tr>
      <w:tr w14:paraId="7FEB5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43D6024">
            <w:pPr>
              <w:adjustRightInd w:val="0"/>
              <w:snapToGrid w:val="0"/>
              <w:spacing w:line="288"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w:t>
            </w:r>
          </w:p>
        </w:tc>
        <w:tc>
          <w:tcPr>
            <w:tcW w:w="1701" w:type="dxa"/>
            <w:vAlign w:val="center"/>
          </w:tcPr>
          <w:p w14:paraId="7F148A74">
            <w:pPr>
              <w:autoSpaceDE w:val="0"/>
              <w:autoSpaceDN w:val="0"/>
              <w:spacing w:line="400" w:lineRule="exact"/>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实质性要求和条件</w:t>
            </w:r>
          </w:p>
        </w:tc>
        <w:tc>
          <w:tcPr>
            <w:tcW w:w="6663" w:type="dxa"/>
            <w:vAlign w:val="center"/>
          </w:tcPr>
          <w:p w14:paraId="0D64A471">
            <w:pPr>
              <w:autoSpaceDE w:val="0"/>
              <w:autoSpaceDN w:val="0"/>
              <w:spacing w:line="400" w:lineRule="exac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zh-CN"/>
              </w:rPr>
              <w:t>招标文件规定的实质性条款内容不满足的，会造成投标无效。</w:t>
            </w:r>
          </w:p>
        </w:tc>
      </w:tr>
      <w:tr w14:paraId="56AE5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7217409">
            <w:pPr>
              <w:adjustRightInd w:val="0"/>
              <w:snapToGrid w:val="0"/>
              <w:spacing w:line="288"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w:t>
            </w:r>
          </w:p>
        </w:tc>
        <w:tc>
          <w:tcPr>
            <w:tcW w:w="1701" w:type="dxa"/>
            <w:vAlign w:val="center"/>
          </w:tcPr>
          <w:p w14:paraId="47B11A74">
            <w:pPr>
              <w:autoSpaceDE w:val="0"/>
              <w:autoSpaceDN w:val="0"/>
              <w:spacing w:line="400" w:lineRule="exac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答疑和澄清</w:t>
            </w:r>
          </w:p>
        </w:tc>
        <w:tc>
          <w:tcPr>
            <w:tcW w:w="6663" w:type="dxa"/>
            <w:vAlign w:val="center"/>
          </w:tcPr>
          <w:p w14:paraId="312B2668">
            <w:pPr>
              <w:autoSpaceDE w:val="0"/>
              <w:autoSpaceDN w:val="0"/>
              <w:adjustRightInd w:val="0"/>
              <w:spacing w:line="400" w:lineRule="exact"/>
              <w:ind w:firstLine="48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投标人如认为采购文件表述不清晰、存在歧视性、排他性或者其他违法内容的，应当于</w:t>
            </w:r>
            <w:r>
              <w:rPr>
                <w:rFonts w:hint="eastAsia" w:ascii="宋体" w:hAnsi="宋体" w:eastAsia="宋体" w:cs="宋体"/>
                <w:b w:val="0"/>
                <w:bCs w:val="0"/>
                <w:color w:val="auto"/>
                <w:sz w:val="21"/>
                <w:szCs w:val="21"/>
                <w:lang w:eastAsia="zh-CN"/>
              </w:rPr>
              <w:t>202</w:t>
            </w: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lang w:eastAsia="zh-CN"/>
              </w:rPr>
              <w:t>年</w:t>
            </w:r>
            <w:r>
              <w:rPr>
                <w:rFonts w:hint="eastAsia" w:ascii="宋体" w:hAnsi="宋体" w:eastAsia="宋体" w:cs="宋体"/>
                <w:b w:val="0"/>
                <w:bCs w:val="0"/>
                <w:color w:val="auto"/>
                <w:sz w:val="21"/>
                <w:szCs w:val="21"/>
                <w:lang w:val="en-US" w:eastAsia="zh-CN"/>
              </w:rPr>
              <w:t>12</w:t>
            </w:r>
            <w:r>
              <w:rPr>
                <w:rFonts w:hint="eastAsia" w:ascii="宋体" w:hAnsi="宋体" w:eastAsia="宋体" w:cs="宋体"/>
                <w:b w:val="0"/>
                <w:bCs w:val="0"/>
                <w:color w:val="auto"/>
                <w:sz w:val="21"/>
                <w:szCs w:val="21"/>
                <w:lang w:eastAsia="zh-CN"/>
              </w:rPr>
              <w:t>月</w:t>
            </w:r>
            <w:r>
              <w:rPr>
                <w:rFonts w:hint="eastAsia" w:ascii="宋体" w:hAnsi="宋体" w:eastAsia="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lang w:eastAsia="zh-CN"/>
              </w:rPr>
              <w:t>日</w:t>
            </w:r>
            <w:r>
              <w:rPr>
                <w:rFonts w:hint="eastAsia" w:ascii="宋体" w:hAnsi="宋体" w:eastAsia="宋体" w:cs="宋体"/>
                <w:b w:val="0"/>
                <w:bCs w:val="0"/>
                <w:color w:val="auto"/>
                <w:sz w:val="21"/>
                <w:szCs w:val="21"/>
              </w:rPr>
              <w:t>下午17时前，以书面形式(电子稿发送至</w:t>
            </w:r>
            <w:r>
              <w:rPr>
                <w:rFonts w:hint="eastAsia" w:ascii="宋体" w:hAnsi="宋体" w:eastAsia="宋体" w:cs="宋体"/>
                <w:b w:val="0"/>
                <w:bCs w:val="0"/>
                <w:color w:val="auto"/>
                <w:sz w:val="21"/>
                <w:szCs w:val="21"/>
                <w:lang w:val="en-US" w:eastAsia="zh-CN"/>
              </w:rPr>
              <w:t>1622545956</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qq</w:t>
            </w:r>
            <w:r>
              <w:rPr>
                <w:rFonts w:hint="eastAsia" w:ascii="宋体" w:hAnsi="宋体" w:eastAsia="宋体" w:cs="宋体"/>
                <w:b w:val="0"/>
                <w:bCs w:val="0"/>
                <w:color w:val="auto"/>
                <w:sz w:val="21"/>
                <w:szCs w:val="21"/>
              </w:rPr>
              <w:t>.com)向</w:t>
            </w:r>
            <w:r>
              <w:rPr>
                <w:rFonts w:hint="eastAsia" w:ascii="宋体" w:hAnsi="宋体" w:eastAsia="宋体" w:cs="宋体"/>
                <w:color w:val="auto"/>
                <w:sz w:val="21"/>
                <w:szCs w:val="21"/>
                <w:lang w:eastAsia="zh-CN"/>
              </w:rPr>
              <w:t>采购代理机构</w:t>
            </w:r>
            <w:r>
              <w:rPr>
                <w:rFonts w:hint="eastAsia" w:ascii="宋体" w:hAnsi="宋体" w:eastAsia="宋体" w:cs="宋体"/>
                <w:b w:val="0"/>
                <w:bCs w:val="0"/>
                <w:color w:val="auto"/>
                <w:sz w:val="21"/>
                <w:szCs w:val="21"/>
              </w:rPr>
              <w:t>提出书面质疑（投标人应把握所提疑问是否确需澄清或质疑，相关非实质性问题可以沟通解决的请及时电话联系，以免答疑后影响用户的正常采购进程）；</w:t>
            </w:r>
          </w:p>
          <w:p w14:paraId="5973B5A3">
            <w:pPr>
              <w:autoSpaceDE w:val="0"/>
              <w:autoSpaceDN w:val="0"/>
              <w:adjustRightInd w:val="0"/>
              <w:spacing w:line="400" w:lineRule="exact"/>
              <w:ind w:firstLine="480" w:firstLineChars="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答疑和澄清修改的内容在3个工作日内作出答复，如答疑和澄清修改的内容影响投标文件编制的，</w:t>
            </w:r>
            <w:r>
              <w:rPr>
                <w:rFonts w:hint="eastAsia" w:ascii="宋体" w:hAnsi="宋体" w:eastAsia="宋体" w:cs="宋体"/>
                <w:color w:val="auto"/>
                <w:sz w:val="21"/>
                <w:szCs w:val="21"/>
                <w:lang w:eastAsia="zh-CN"/>
              </w:rPr>
              <w:t>采购代理机构</w:t>
            </w:r>
            <w:r>
              <w:rPr>
                <w:rFonts w:hint="eastAsia" w:ascii="宋体" w:hAnsi="宋体" w:eastAsia="宋体" w:cs="宋体"/>
                <w:b w:val="0"/>
                <w:bCs w:val="0"/>
                <w:color w:val="auto"/>
                <w:sz w:val="21"/>
                <w:szCs w:val="21"/>
              </w:rPr>
              <w:t>将在投标截止时间15日前，在</w:t>
            </w:r>
            <w:r>
              <w:rPr>
                <w:rFonts w:hint="eastAsia" w:ascii="宋体" w:hAnsi="宋体" w:eastAsia="宋体" w:cs="宋体"/>
                <w:b w:val="0"/>
                <w:bCs w:val="0"/>
                <w:color w:val="auto"/>
                <w:sz w:val="21"/>
                <w:szCs w:val="21"/>
                <w:lang w:val="zh-CN"/>
              </w:rPr>
              <w:t>浙江省政府采购网</w:t>
            </w:r>
            <w:r>
              <w:rPr>
                <w:rFonts w:hint="eastAsia" w:ascii="宋体" w:hAnsi="宋体" w:eastAsia="宋体" w:cs="宋体"/>
                <w:b w:val="0"/>
                <w:bCs w:val="0"/>
                <w:color w:val="auto"/>
                <w:sz w:val="21"/>
                <w:szCs w:val="21"/>
              </w:rPr>
              <w:t>(http://www.zjzfcg.gov.cn/)</w:t>
            </w:r>
            <w:r>
              <w:rPr>
                <w:rFonts w:hint="eastAsia" w:ascii="宋体" w:hAnsi="宋体" w:eastAsia="宋体" w:cs="宋体"/>
                <w:b w:val="0"/>
                <w:bCs w:val="0"/>
                <w:color w:val="auto"/>
                <w:sz w:val="21"/>
                <w:szCs w:val="21"/>
                <w:lang w:val="zh-CN"/>
              </w:rPr>
              <w:t>和长兴县公共资源交易中心网</w:t>
            </w:r>
            <w:r>
              <w:rPr>
                <w:rFonts w:hint="eastAsia" w:ascii="宋体" w:hAnsi="宋体" w:eastAsia="宋体" w:cs="宋体"/>
                <w:b w:val="0"/>
                <w:bCs w:val="0"/>
                <w:color w:val="auto"/>
                <w:sz w:val="21"/>
                <w:szCs w:val="21"/>
              </w:rPr>
              <w:t>(</w:t>
            </w:r>
            <w:r>
              <w:rPr>
                <w:rStyle w:val="37"/>
                <w:rFonts w:hint="eastAsia" w:ascii="宋体" w:hAnsi="宋体" w:eastAsia="宋体" w:cs="宋体"/>
                <w:b w:val="0"/>
                <w:bCs w:val="0"/>
                <w:color w:val="auto"/>
                <w:sz w:val="21"/>
                <w:szCs w:val="21"/>
              </w:rPr>
              <w:t>http://ggzy.zjcx.gov.cn:8081</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zh-CN"/>
              </w:rPr>
              <w:t>相应</w:t>
            </w:r>
            <w:r>
              <w:rPr>
                <w:rFonts w:hint="eastAsia" w:ascii="宋体" w:hAnsi="宋体" w:eastAsia="宋体" w:cs="宋体"/>
                <w:b w:val="0"/>
                <w:bCs w:val="0"/>
                <w:color w:val="auto"/>
                <w:sz w:val="21"/>
                <w:szCs w:val="21"/>
              </w:rPr>
              <w:t>栏目发布答疑和澄清。不足15天的，招标人将顺延递交投标文件的截止时间。</w:t>
            </w:r>
            <w:r>
              <w:rPr>
                <w:rFonts w:hint="eastAsia" w:ascii="宋体" w:hAnsi="宋体" w:eastAsia="宋体" w:cs="宋体"/>
                <w:b w:val="0"/>
                <w:bCs w:val="0"/>
                <w:color w:val="auto"/>
                <w:sz w:val="21"/>
                <w:szCs w:val="21"/>
                <w:lang w:val="zh-CN"/>
              </w:rPr>
              <w:t>质疑函范本、投诉书范本请到浙江政府采购网下载专区下载。</w:t>
            </w:r>
          </w:p>
        </w:tc>
      </w:tr>
      <w:tr w14:paraId="1A1D5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4DD53E8">
            <w:pPr>
              <w:adjustRightInd w:val="0"/>
              <w:snapToGrid w:val="0"/>
              <w:spacing w:line="288"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w:t>
            </w:r>
          </w:p>
        </w:tc>
        <w:tc>
          <w:tcPr>
            <w:tcW w:w="1701" w:type="dxa"/>
            <w:vAlign w:val="center"/>
          </w:tcPr>
          <w:p w14:paraId="5D899C67">
            <w:pPr>
              <w:autoSpaceDE w:val="0"/>
              <w:autoSpaceDN w:val="0"/>
              <w:spacing w:line="400" w:lineRule="exac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投标人确认收到采购文件澄清、修改的时间</w:t>
            </w:r>
          </w:p>
        </w:tc>
        <w:tc>
          <w:tcPr>
            <w:tcW w:w="6663" w:type="dxa"/>
            <w:vAlign w:val="center"/>
          </w:tcPr>
          <w:p w14:paraId="63E459F4">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潜在投标人应自行关注浙江省政府采购网或长兴县公共资源交易网站“政府采购-集中采购-采购公告”栏的公告，采购人不再一一通知。投标人因自身贻误行为导致投标失败的，责任自负。</w:t>
            </w:r>
          </w:p>
        </w:tc>
      </w:tr>
      <w:tr w14:paraId="467DB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659179C">
            <w:pPr>
              <w:adjustRightInd w:val="0"/>
              <w:snapToGrid w:val="0"/>
              <w:spacing w:line="288"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w:t>
            </w:r>
          </w:p>
        </w:tc>
        <w:tc>
          <w:tcPr>
            <w:tcW w:w="1701" w:type="dxa"/>
            <w:vAlign w:val="center"/>
          </w:tcPr>
          <w:p w14:paraId="043D48E7">
            <w:pPr>
              <w:autoSpaceDE w:val="0"/>
              <w:autoSpaceDN w:val="0"/>
              <w:spacing w:line="400" w:lineRule="exac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投标文件形式</w:t>
            </w:r>
          </w:p>
        </w:tc>
        <w:tc>
          <w:tcPr>
            <w:tcW w:w="6663" w:type="dxa"/>
            <w:vAlign w:val="center"/>
          </w:tcPr>
          <w:p w14:paraId="31004B2D">
            <w:pPr>
              <w:autoSpaceDE w:val="0"/>
              <w:autoSpaceDN w:val="0"/>
              <w:spacing w:line="400" w:lineRule="exac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本项目实行全流程网上电子投标。</w:t>
            </w:r>
          </w:p>
        </w:tc>
      </w:tr>
      <w:tr w14:paraId="48EC7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04ED018">
            <w:pPr>
              <w:adjustRightInd w:val="0"/>
              <w:snapToGrid w:val="0"/>
              <w:spacing w:line="288"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1701" w:type="dxa"/>
            <w:vAlign w:val="center"/>
          </w:tcPr>
          <w:p w14:paraId="5D509FB6">
            <w:pPr>
              <w:autoSpaceDE w:val="0"/>
              <w:autoSpaceDN w:val="0"/>
              <w:spacing w:line="400" w:lineRule="exac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投标文件编制和效力</w:t>
            </w:r>
          </w:p>
        </w:tc>
        <w:tc>
          <w:tcPr>
            <w:tcW w:w="6663" w:type="dxa"/>
            <w:vAlign w:val="center"/>
          </w:tcPr>
          <w:p w14:paraId="05D11D28">
            <w:pPr>
              <w:spacing w:line="460" w:lineRule="exac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1.电子投标文件：投标人应根据“政采云供应商项目采购-电子招投标操作指南”及本招标文件规定的格式和顺序编制，按电子投标文件要求制作、加密并递交，进行关联定位。</w:t>
            </w:r>
          </w:p>
          <w:p w14:paraId="022CF4C3">
            <w:pPr>
              <w:spacing w:line="460" w:lineRule="exac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投标文件的效力：投标文件以投标人解密成功的上传电子投标文件为准。备注：（以投标人解密成功的上传电子投标文件为准，因政采云系统原因导致的电子投标文件上传不全、无法打开、显示缺陷等才进行第二效力文件的启用，一旦启用（</w:t>
            </w:r>
            <w:r>
              <w:rPr>
                <w:rFonts w:hint="eastAsia" w:ascii="宋体" w:hAnsi="宋体" w:eastAsia="宋体" w:cs="宋体"/>
                <w:b w:val="0"/>
                <w:bCs w:val="0"/>
                <w:color w:val="auto"/>
                <w:kern w:val="0"/>
                <w:sz w:val="21"/>
                <w:szCs w:val="21"/>
              </w:rPr>
              <w:t>U盘或光盘</w:t>
            </w:r>
            <w:r>
              <w:rPr>
                <w:rFonts w:hint="eastAsia" w:ascii="宋体" w:hAnsi="宋体" w:eastAsia="宋体" w:cs="宋体"/>
                <w:b w:val="0"/>
                <w:bCs w:val="0"/>
                <w:color w:val="auto"/>
                <w:sz w:val="21"/>
                <w:szCs w:val="21"/>
              </w:rPr>
              <w:t>）介质存储文件，电子投标文件自动失效）。</w:t>
            </w:r>
          </w:p>
          <w:p w14:paraId="5E6CAD23">
            <w:pPr>
              <w:pStyle w:val="28"/>
              <w:ind w:firstLine="210" w:firstLineChars="1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介质存储的数据电文形式的备份投标文件</w:t>
            </w:r>
            <w:r>
              <w:rPr>
                <w:rFonts w:hint="eastAsia" w:ascii="宋体" w:hAnsi="宋体" w:eastAsia="宋体" w:cs="宋体"/>
                <w:b w:val="0"/>
                <w:bCs w:val="0"/>
                <w:color w:val="auto"/>
                <w:sz w:val="21"/>
                <w:szCs w:val="21"/>
                <w:lang w:val="zh-CN"/>
              </w:rPr>
              <w:t>（</w:t>
            </w:r>
            <w:r>
              <w:rPr>
                <w:rFonts w:hint="eastAsia" w:ascii="宋体" w:hAnsi="宋体" w:eastAsia="宋体" w:cs="宋体"/>
                <w:b w:val="0"/>
                <w:bCs w:val="0"/>
                <w:color w:val="auto"/>
                <w:sz w:val="21"/>
                <w:szCs w:val="21"/>
              </w:rPr>
              <w:t>以签收时间为准，如在规定时间内未收到投标文件，则作自动放弃投标处理，由投标人自行承担责任</w:t>
            </w:r>
            <w:r>
              <w:rPr>
                <w:rFonts w:hint="eastAsia" w:ascii="宋体" w:hAnsi="宋体" w:eastAsia="宋体" w:cs="宋体"/>
                <w:b w:val="0"/>
                <w:bCs w:val="0"/>
                <w:color w:val="auto"/>
                <w:sz w:val="21"/>
                <w:szCs w:val="21"/>
                <w:lang w:val="zh-CN"/>
              </w:rPr>
              <w:t>）。</w:t>
            </w:r>
          </w:p>
        </w:tc>
      </w:tr>
      <w:tr w14:paraId="4D108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AACAFA4">
            <w:pPr>
              <w:adjustRightInd w:val="0"/>
              <w:snapToGrid w:val="0"/>
              <w:spacing w:line="288"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w:t>
            </w:r>
          </w:p>
        </w:tc>
        <w:tc>
          <w:tcPr>
            <w:tcW w:w="1701" w:type="dxa"/>
            <w:vAlign w:val="center"/>
          </w:tcPr>
          <w:p w14:paraId="4A35F1CF">
            <w:pPr>
              <w:autoSpaceDE w:val="0"/>
              <w:autoSpaceDN w:val="0"/>
              <w:spacing w:line="400" w:lineRule="exact"/>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投标报价</w:t>
            </w:r>
          </w:p>
        </w:tc>
        <w:tc>
          <w:tcPr>
            <w:tcW w:w="6663" w:type="dxa"/>
            <w:vAlign w:val="center"/>
          </w:tcPr>
          <w:p w14:paraId="42708FD1">
            <w:pPr>
              <w:autoSpaceDE w:val="0"/>
              <w:autoSpaceDN w:val="0"/>
              <w:spacing w:line="400" w:lineRule="exac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1.本项目投标应以人民币报价；</w:t>
            </w:r>
          </w:p>
          <w:p w14:paraId="48534AB6">
            <w:pPr>
              <w:pStyle w:val="6"/>
              <w:spacing w:line="400" w:lineRule="exact"/>
              <w:ind w:firstLine="0" w:firstLineChars="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2.投标人的投标报价是履行合同的最终价格，应包括货款、标准附件、备品备件、专用工具、包装、运输、装卸、保险、税金、货到就位以及安装、调试、培训、技术服务、保修、验收等一切税金和费用；</w:t>
            </w:r>
          </w:p>
          <w:p w14:paraId="5BB4444B">
            <w:pPr>
              <w:pStyle w:val="6"/>
              <w:spacing w:line="400" w:lineRule="exact"/>
              <w:ind w:firstLine="0" w:firstLineChars="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 投标人对合同内容的费用、质量、安全、文明服务等实行全面承包。投标报价的市场风险由投标人承担，结算时，不得以任何理由调整价格；对于报价免费的项目应标明“免费”。除合同明确约定可以另行收取的费用外，所有服务费用均包括在内，乙方不得另行向甲方或使用人收取任何费用；</w:t>
            </w:r>
          </w:p>
          <w:p w14:paraId="6CC6B0DE">
            <w:pPr>
              <w:autoSpaceDE w:val="0"/>
              <w:autoSpaceDN w:val="0"/>
              <w:spacing w:line="400" w:lineRule="exac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4.不论投标结果如何，投标人均应自行承担所有与投标有关的全部费用；</w:t>
            </w:r>
          </w:p>
          <w:p w14:paraId="52C1EC18">
            <w:pPr>
              <w:autoSpaceDE w:val="0"/>
              <w:autoSpaceDN w:val="0"/>
              <w:spacing w:line="400" w:lineRule="exac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5.本项</w:t>
            </w:r>
            <w:r>
              <w:rPr>
                <w:rFonts w:hint="eastAsia" w:ascii="宋体" w:hAnsi="宋体" w:eastAsia="宋体" w:cs="宋体"/>
                <w:b w:val="0"/>
                <w:bCs w:val="0"/>
                <w:color w:val="auto"/>
                <w:sz w:val="21"/>
                <w:szCs w:val="21"/>
                <w:lang w:eastAsia="zh-CN"/>
              </w:rPr>
              <w:t>目</w:t>
            </w:r>
            <w:bookmarkStart w:id="87" w:name="_GoBack"/>
            <w:bookmarkEnd w:id="87"/>
            <w:r>
              <w:rPr>
                <w:rFonts w:hint="eastAsia" w:ascii="宋体" w:hAnsi="宋体" w:eastAsia="宋体" w:cs="宋体"/>
                <w:b w:val="0"/>
                <w:bCs w:val="0"/>
                <w:color w:val="auto"/>
                <w:sz w:val="21"/>
                <w:szCs w:val="21"/>
              </w:rPr>
              <w:t>代理服务费</w:t>
            </w:r>
            <w:r>
              <w:rPr>
                <w:rFonts w:hint="eastAsia" w:ascii="宋体" w:hAnsi="宋体" w:eastAsia="宋体" w:cs="宋体"/>
                <w:b w:val="0"/>
                <w:bCs w:val="0"/>
                <w:color w:val="auto"/>
                <w:sz w:val="21"/>
                <w:szCs w:val="21"/>
                <w:lang w:val="en-US" w:eastAsia="zh-CN"/>
              </w:rPr>
              <w:t xml:space="preserve">    元，由中标单位领取中标通知书时支付给代理公司</w:t>
            </w:r>
            <w:r>
              <w:rPr>
                <w:rFonts w:hint="eastAsia" w:ascii="宋体" w:hAnsi="宋体" w:eastAsia="宋体" w:cs="宋体"/>
                <w:b w:val="0"/>
                <w:bCs w:val="0"/>
                <w:color w:val="auto"/>
                <w:sz w:val="21"/>
                <w:szCs w:val="21"/>
              </w:rPr>
              <w:t>。</w:t>
            </w:r>
          </w:p>
        </w:tc>
      </w:tr>
      <w:tr w14:paraId="5B026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A139EE8">
            <w:pPr>
              <w:adjustRightInd w:val="0"/>
              <w:snapToGrid w:val="0"/>
              <w:spacing w:line="288"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w:t>
            </w:r>
          </w:p>
        </w:tc>
        <w:tc>
          <w:tcPr>
            <w:tcW w:w="1701" w:type="dxa"/>
            <w:vAlign w:val="center"/>
          </w:tcPr>
          <w:p w14:paraId="72C5EDBF">
            <w:pPr>
              <w:autoSpaceDE w:val="0"/>
              <w:autoSpaceDN w:val="0"/>
              <w:spacing w:line="400" w:lineRule="exact"/>
              <w:ind w:firstLine="210" w:firstLineChars="1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投标有效期</w:t>
            </w:r>
          </w:p>
        </w:tc>
        <w:tc>
          <w:tcPr>
            <w:tcW w:w="6663" w:type="dxa"/>
            <w:vAlign w:val="center"/>
          </w:tcPr>
          <w:p w14:paraId="072DE397">
            <w:pPr>
              <w:autoSpaceDE w:val="0"/>
              <w:autoSpaceDN w:val="0"/>
              <w:spacing w:line="400" w:lineRule="exac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60</w:t>
            </w:r>
            <w:r>
              <w:rPr>
                <w:rFonts w:hint="eastAsia" w:ascii="宋体" w:hAnsi="宋体" w:eastAsia="宋体" w:cs="宋体"/>
                <w:b w:val="0"/>
                <w:bCs w:val="0"/>
                <w:color w:val="auto"/>
                <w:sz w:val="21"/>
                <w:szCs w:val="21"/>
                <w:lang w:val="zh-CN"/>
              </w:rPr>
              <w:t>日（日历天）</w:t>
            </w:r>
          </w:p>
        </w:tc>
      </w:tr>
      <w:tr w14:paraId="2F9EA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F6E1032">
            <w:pPr>
              <w:adjustRightInd w:val="0"/>
              <w:snapToGrid w:val="0"/>
              <w:spacing w:line="288"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23</w:t>
            </w:r>
          </w:p>
        </w:tc>
        <w:tc>
          <w:tcPr>
            <w:tcW w:w="1701" w:type="dxa"/>
            <w:vAlign w:val="center"/>
          </w:tcPr>
          <w:p w14:paraId="6A330228">
            <w:pPr>
              <w:autoSpaceDE w:val="0"/>
              <w:autoSpaceDN w:val="0"/>
              <w:spacing w:line="400" w:lineRule="exact"/>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投标文件的签署、密封、标记和盖章要求</w:t>
            </w:r>
          </w:p>
        </w:tc>
        <w:tc>
          <w:tcPr>
            <w:tcW w:w="6663" w:type="dxa"/>
            <w:vAlign w:val="center"/>
          </w:tcPr>
          <w:p w14:paraId="426AEAB5">
            <w:pPr>
              <w:autoSpaceDE w:val="0"/>
              <w:autoSpaceDN w:val="0"/>
              <w:spacing w:line="400" w:lineRule="exac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投标文件签字或盖章要求：上传的电子投标文件的盖章可采用CA锁电子签章进行，如办理了法人电子锁，法人签字也可以进行电子签章。投标文件非法定代表人签署的，应出具授权委托书并按要求签字和盖章。</w:t>
            </w:r>
          </w:p>
        </w:tc>
      </w:tr>
      <w:tr w14:paraId="6D9C7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F4F457F">
            <w:pPr>
              <w:adjustRightInd w:val="0"/>
              <w:snapToGrid w:val="0"/>
              <w:spacing w:line="288"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24</w:t>
            </w:r>
          </w:p>
        </w:tc>
        <w:tc>
          <w:tcPr>
            <w:tcW w:w="1701" w:type="dxa"/>
            <w:vAlign w:val="center"/>
          </w:tcPr>
          <w:p w14:paraId="52DCE20F">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中标后投标人提交投标文件和装订要求</w:t>
            </w:r>
          </w:p>
        </w:tc>
        <w:tc>
          <w:tcPr>
            <w:tcW w:w="6663" w:type="dxa"/>
            <w:vAlign w:val="center"/>
          </w:tcPr>
          <w:p w14:paraId="20157349">
            <w:pPr>
              <w:pStyle w:val="15"/>
              <w:autoSpaceDE w:val="0"/>
              <w:autoSpaceDN w:val="0"/>
              <w:spacing w:line="400" w:lineRule="exact"/>
              <w:contextualSpacing/>
              <w:jc w:val="left"/>
              <w:outlineLvl w:val="2"/>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1.中标人在领取中标通知书前下载投标文件并装订成册。纸质投标文件装订应牢固、不易拆散和换页，不得采用活页装订。建议正反面打印。</w:t>
            </w:r>
          </w:p>
          <w:p w14:paraId="54AAE9DC">
            <w:pPr>
              <w:pStyle w:val="15"/>
              <w:autoSpaceDE w:val="0"/>
              <w:autoSpaceDN w:val="0"/>
              <w:spacing w:line="400" w:lineRule="exact"/>
              <w:contextualSpacing/>
              <w:jc w:val="left"/>
              <w:outlineLvl w:val="2"/>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2.中标人在领取中标通知书时提交纸质文件</w:t>
            </w:r>
            <w:r>
              <w:rPr>
                <w:rFonts w:hint="eastAsia" w:ascii="宋体" w:hAnsi="宋体" w:eastAsia="宋体" w:cs="宋体"/>
                <w:b w:val="0"/>
                <w:bCs w:val="0"/>
                <w:color w:val="auto"/>
                <w:sz w:val="21"/>
                <w:szCs w:val="21"/>
                <w:lang w:eastAsia="zh-CN"/>
              </w:rPr>
              <w:t>五</w:t>
            </w:r>
            <w:r>
              <w:rPr>
                <w:rFonts w:hint="eastAsia" w:ascii="宋体" w:hAnsi="宋体" w:eastAsia="宋体" w:cs="宋体"/>
                <w:b w:val="0"/>
                <w:bCs w:val="0"/>
                <w:color w:val="auto"/>
                <w:sz w:val="21"/>
                <w:szCs w:val="21"/>
              </w:rPr>
              <w:t>份。纸质文件必须与线上电子投标文件一致，如采购人或其他监管部门发现不一致，记入不良行为档案。</w:t>
            </w:r>
          </w:p>
        </w:tc>
      </w:tr>
      <w:tr w14:paraId="42B18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59793E6">
            <w:pPr>
              <w:adjustRightInd w:val="0"/>
              <w:snapToGrid w:val="0"/>
              <w:spacing w:line="288"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w:t>
            </w:r>
          </w:p>
        </w:tc>
        <w:tc>
          <w:tcPr>
            <w:tcW w:w="1701" w:type="dxa"/>
            <w:vAlign w:val="center"/>
          </w:tcPr>
          <w:p w14:paraId="17843144">
            <w:pPr>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投标文件的提交要求</w:t>
            </w:r>
          </w:p>
        </w:tc>
        <w:tc>
          <w:tcPr>
            <w:tcW w:w="6663" w:type="dxa"/>
            <w:vAlign w:val="center"/>
          </w:tcPr>
          <w:p w14:paraId="5A930697">
            <w:pPr>
              <w:autoSpaceDE w:val="0"/>
              <w:autoSpaceDN w:val="0"/>
              <w:spacing w:line="400" w:lineRule="exac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投标人应当在投标截止时间前通过“政府采购云平台（http:// www.zcygov.cn /）”在线完成电子投标文件的传输提交，并可以补充、修改或者撤回电子投标文件。补充或者修改电子投标文件的，应当先行撤回原文件，补充、修改后重新传输提交。投标截止时间前未完成传输的，视为撤回投标文件。投标截止时间后传输提交的投标文件，将被政采云平台拒收。（若投标人需要递交“备份投标文件”的，以介质存储的数据电文形式的备份投标文件，按政采云平台项目采购-电子招投标操作指南中上传的电子投标文件的组成和格式，以密封的U盘或光盘形式提供。“备份投标文件”应当密封包装并在包装上标注投标项目名称、投标单位名称并加盖公章，投标截止时间前采用邮递形式送达，收件地点为长兴县太湖街道格兰国际广场A座901室，接收人：黄工，电话：0572-6113229、18857269336。）</w:t>
            </w:r>
          </w:p>
        </w:tc>
      </w:tr>
      <w:tr w14:paraId="037BB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17D52A2">
            <w:pPr>
              <w:adjustRightInd w:val="0"/>
              <w:snapToGrid w:val="0"/>
              <w:spacing w:line="288"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26</w:t>
            </w:r>
          </w:p>
        </w:tc>
        <w:tc>
          <w:tcPr>
            <w:tcW w:w="1701" w:type="dxa"/>
            <w:vAlign w:val="center"/>
          </w:tcPr>
          <w:p w14:paraId="5DDFDB72">
            <w:pPr>
              <w:autoSpaceDE w:val="0"/>
              <w:autoSpaceDN w:val="0"/>
              <w:spacing w:line="400" w:lineRule="exac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zh-CN" w:eastAsia="zh-CN" w:bidi="ar-SA"/>
              </w:rPr>
              <w:t>投标文件份数</w:t>
            </w:r>
          </w:p>
        </w:tc>
        <w:tc>
          <w:tcPr>
            <w:tcW w:w="6663" w:type="dxa"/>
            <w:vAlign w:val="center"/>
          </w:tcPr>
          <w:p w14:paraId="44833A4B">
            <w:pPr>
              <w:autoSpaceDE w:val="0"/>
              <w:autoSpaceDN w:val="0"/>
              <w:spacing w:line="400" w:lineRule="exac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1.上传的电子投标文件：一份；</w:t>
            </w:r>
          </w:p>
          <w:p w14:paraId="22FCACD2">
            <w:pPr>
              <w:autoSpaceDE w:val="0"/>
              <w:autoSpaceDN w:val="0"/>
              <w:spacing w:line="400" w:lineRule="exac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2.以介质存储的数据电文形式的备份投标文件一份。（若有）</w:t>
            </w:r>
          </w:p>
        </w:tc>
      </w:tr>
      <w:tr w14:paraId="61C61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AF21271">
            <w:pPr>
              <w:adjustRightInd w:val="0"/>
              <w:snapToGrid w:val="0"/>
              <w:spacing w:line="288"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27</w:t>
            </w:r>
          </w:p>
        </w:tc>
        <w:tc>
          <w:tcPr>
            <w:tcW w:w="1701" w:type="dxa"/>
            <w:vAlign w:val="center"/>
          </w:tcPr>
          <w:p w14:paraId="68882387">
            <w:pPr>
              <w:autoSpaceDE w:val="0"/>
              <w:autoSpaceDN w:val="0"/>
              <w:spacing w:line="400" w:lineRule="exact"/>
              <w:rPr>
                <w:rFonts w:hint="eastAsia" w:ascii="宋体" w:hAnsi="宋体" w:eastAsia="宋体" w:cs="宋体"/>
                <w:b w:val="0"/>
                <w:bCs w:val="0"/>
                <w:color w:val="auto"/>
                <w:kern w:val="2"/>
                <w:sz w:val="21"/>
                <w:szCs w:val="21"/>
                <w:lang w:val="zh-CN" w:eastAsia="zh-CN" w:bidi="ar-SA"/>
              </w:rPr>
            </w:pPr>
            <w:r>
              <w:rPr>
                <w:rFonts w:hint="eastAsia" w:ascii="宋体" w:hAnsi="宋体" w:eastAsia="宋体" w:cs="宋体"/>
                <w:b w:val="0"/>
                <w:bCs w:val="0"/>
                <w:color w:val="auto"/>
                <w:kern w:val="2"/>
                <w:sz w:val="21"/>
                <w:szCs w:val="21"/>
                <w:lang w:val="zh-CN" w:eastAsia="zh-CN" w:bidi="ar-SA"/>
              </w:rPr>
              <w:t>提交投标文件截止时间、地点</w:t>
            </w:r>
          </w:p>
        </w:tc>
        <w:tc>
          <w:tcPr>
            <w:tcW w:w="6663" w:type="dxa"/>
            <w:vAlign w:val="center"/>
          </w:tcPr>
          <w:p w14:paraId="5F3F20A8">
            <w:pPr>
              <w:autoSpaceDE w:val="0"/>
              <w:autoSpaceDN w:val="0"/>
              <w:spacing w:line="400" w:lineRule="exact"/>
              <w:rPr>
                <w:rFonts w:hint="eastAsia" w:ascii="宋体" w:hAnsi="宋体" w:eastAsia="宋体" w:cs="宋体"/>
                <w:b w:val="0"/>
                <w:bCs w:val="0"/>
                <w:color w:val="auto"/>
                <w:kern w:val="2"/>
                <w:sz w:val="21"/>
                <w:szCs w:val="21"/>
                <w:lang w:val="zh-CN" w:eastAsia="zh-CN" w:bidi="ar-SA"/>
              </w:rPr>
            </w:pPr>
            <w:r>
              <w:rPr>
                <w:rFonts w:hint="eastAsia" w:ascii="宋体" w:hAnsi="宋体" w:eastAsia="宋体" w:cs="宋体"/>
                <w:b w:val="0"/>
                <w:bCs w:val="0"/>
                <w:color w:val="auto"/>
                <w:kern w:val="2"/>
                <w:sz w:val="21"/>
                <w:szCs w:val="21"/>
                <w:lang w:val="zh-CN" w:eastAsia="zh-CN" w:bidi="ar-SA"/>
              </w:rPr>
              <w:t>1.本项目于202</w:t>
            </w:r>
            <w:r>
              <w:rPr>
                <w:rFonts w:hint="eastAsia" w:ascii="宋体" w:hAnsi="宋体" w:eastAsia="宋体" w:cs="宋体"/>
                <w:b w:val="0"/>
                <w:bCs w:val="0"/>
                <w:color w:val="auto"/>
                <w:kern w:val="2"/>
                <w:sz w:val="21"/>
                <w:szCs w:val="21"/>
                <w:lang w:val="en-US" w:eastAsia="zh-CN" w:bidi="ar-SA"/>
              </w:rPr>
              <w:t>4</w:t>
            </w:r>
            <w:r>
              <w:rPr>
                <w:rFonts w:hint="eastAsia" w:ascii="宋体" w:hAnsi="宋体" w:eastAsia="宋体" w:cs="宋体"/>
                <w:b w:val="0"/>
                <w:bCs w:val="0"/>
                <w:color w:val="auto"/>
                <w:kern w:val="2"/>
                <w:sz w:val="21"/>
                <w:szCs w:val="21"/>
                <w:lang w:val="zh-CN" w:eastAsia="zh-CN" w:bidi="ar-SA"/>
              </w:rPr>
              <w:t>年</w:t>
            </w:r>
            <w:r>
              <w:rPr>
                <w:rFonts w:hint="eastAsia" w:ascii="宋体" w:hAnsi="宋体" w:eastAsia="宋体" w:cs="宋体"/>
                <w:b w:val="0"/>
                <w:bCs w:val="0"/>
                <w:color w:val="auto"/>
                <w:kern w:val="2"/>
                <w:sz w:val="21"/>
                <w:szCs w:val="21"/>
                <w:lang w:val="en-US" w:eastAsia="zh-CN" w:bidi="ar-SA"/>
              </w:rPr>
              <w:t>12</w:t>
            </w:r>
            <w:r>
              <w:rPr>
                <w:rFonts w:hint="eastAsia" w:ascii="宋体" w:hAnsi="宋体" w:eastAsia="宋体" w:cs="宋体"/>
                <w:b w:val="0"/>
                <w:bCs w:val="0"/>
                <w:color w:val="auto"/>
                <w:kern w:val="2"/>
                <w:sz w:val="21"/>
                <w:szCs w:val="21"/>
                <w:lang w:val="zh-CN" w:eastAsia="zh-CN" w:bidi="ar-SA"/>
              </w:rPr>
              <w:t>月</w:t>
            </w:r>
            <w:r>
              <w:rPr>
                <w:rFonts w:hint="eastAsia" w:ascii="宋体" w:hAnsi="宋体" w:eastAsia="宋体" w:cs="宋体"/>
                <w:b w:val="0"/>
                <w:bCs w:val="0"/>
                <w:color w:val="auto"/>
                <w:kern w:val="2"/>
                <w:sz w:val="21"/>
                <w:szCs w:val="21"/>
                <w:lang w:val="en-US" w:eastAsia="zh-CN" w:bidi="ar-SA"/>
              </w:rPr>
              <w:t xml:space="preserve">  </w:t>
            </w:r>
            <w:r>
              <w:rPr>
                <w:rFonts w:hint="eastAsia" w:ascii="宋体" w:hAnsi="宋体" w:eastAsia="宋体" w:cs="宋体"/>
                <w:b w:val="0"/>
                <w:bCs w:val="0"/>
                <w:color w:val="auto"/>
                <w:kern w:val="2"/>
                <w:sz w:val="21"/>
                <w:szCs w:val="21"/>
                <w:lang w:val="zh-CN" w:eastAsia="zh-CN" w:bidi="ar-SA"/>
              </w:rPr>
              <w:t>日</w:t>
            </w:r>
            <w:r>
              <w:rPr>
                <w:rFonts w:hint="eastAsia" w:ascii="宋体" w:hAnsi="宋体" w:eastAsia="宋体" w:cs="宋体"/>
                <w:b w:val="0"/>
                <w:bCs w:val="0"/>
                <w:color w:val="auto"/>
                <w:kern w:val="2"/>
                <w:sz w:val="21"/>
                <w:szCs w:val="21"/>
                <w:lang w:val="en-US" w:eastAsia="zh-CN" w:bidi="ar-SA"/>
              </w:rPr>
              <w:t>09</w:t>
            </w:r>
            <w:r>
              <w:rPr>
                <w:rFonts w:hint="eastAsia" w:ascii="宋体" w:hAnsi="宋体" w:eastAsia="宋体" w:cs="宋体"/>
                <w:b w:val="0"/>
                <w:bCs w:val="0"/>
                <w:color w:val="auto"/>
                <w:kern w:val="2"/>
                <w:sz w:val="21"/>
                <w:szCs w:val="21"/>
                <w:lang w:val="zh-CN" w:eastAsia="zh-CN" w:bidi="ar-SA"/>
              </w:rPr>
              <w:t>时</w:t>
            </w:r>
            <w:r>
              <w:rPr>
                <w:rFonts w:hint="eastAsia" w:ascii="宋体" w:hAnsi="宋体" w:eastAsia="宋体" w:cs="宋体"/>
                <w:b w:val="0"/>
                <w:bCs w:val="0"/>
                <w:color w:val="auto"/>
                <w:kern w:val="2"/>
                <w:sz w:val="21"/>
                <w:szCs w:val="21"/>
                <w:lang w:val="en-US" w:eastAsia="zh-CN" w:bidi="ar-SA"/>
              </w:rPr>
              <w:t>00</w:t>
            </w:r>
            <w:r>
              <w:rPr>
                <w:rFonts w:hint="eastAsia" w:ascii="宋体" w:hAnsi="宋体" w:eastAsia="宋体" w:cs="宋体"/>
                <w:b w:val="0"/>
                <w:bCs w:val="0"/>
                <w:color w:val="auto"/>
                <w:kern w:val="2"/>
                <w:sz w:val="21"/>
                <w:szCs w:val="21"/>
                <w:lang w:val="zh-CN" w:eastAsia="zh-CN" w:bidi="ar-SA"/>
              </w:rPr>
              <w:t>分投标截止。</w:t>
            </w:r>
          </w:p>
          <w:p w14:paraId="5070064F">
            <w:pPr>
              <w:autoSpaceDE w:val="0"/>
              <w:autoSpaceDN w:val="0"/>
              <w:spacing w:line="400" w:lineRule="exac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zh-CN" w:eastAsia="zh-CN" w:bidi="ar-SA"/>
              </w:rPr>
              <w:t>2. 投标人应当在投标截止时间前通过“政府采购云平台（http:// www.zcygov.cn /）”在线提交电子投标文件，并可以补充、修改或者撤回电子投标文件。补充或者修改电子投标文件的，应当先行撤回原文件，补充、修改后重新传输提交。投标截止时间前未完成传输的，视为撤回投标文件。投标截止时间后传输提交的投标文件，将被政采云平台拒收。</w:t>
            </w:r>
          </w:p>
        </w:tc>
      </w:tr>
      <w:tr w14:paraId="27805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4FD3FD9">
            <w:pPr>
              <w:adjustRightInd w:val="0"/>
              <w:snapToGrid w:val="0"/>
              <w:spacing w:line="288"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28</w:t>
            </w:r>
          </w:p>
        </w:tc>
        <w:tc>
          <w:tcPr>
            <w:tcW w:w="1701" w:type="dxa"/>
            <w:vAlign w:val="center"/>
          </w:tcPr>
          <w:p w14:paraId="64ADF59B">
            <w:pPr>
              <w:autoSpaceDE w:val="0"/>
              <w:autoSpaceDN w:val="0"/>
              <w:spacing w:line="400" w:lineRule="exact"/>
              <w:rPr>
                <w:rFonts w:hint="eastAsia" w:ascii="宋体" w:hAnsi="宋体" w:eastAsia="宋体" w:cs="宋体"/>
                <w:b w:val="0"/>
                <w:bCs w:val="0"/>
                <w:color w:val="auto"/>
                <w:kern w:val="2"/>
                <w:sz w:val="21"/>
                <w:szCs w:val="21"/>
                <w:lang w:val="zh-CN" w:eastAsia="zh-CN" w:bidi="ar-SA"/>
              </w:rPr>
            </w:pPr>
            <w:r>
              <w:rPr>
                <w:rFonts w:hint="eastAsia" w:ascii="宋体" w:hAnsi="宋体" w:eastAsia="宋体" w:cs="宋体"/>
                <w:b w:val="0"/>
                <w:bCs w:val="0"/>
                <w:color w:val="auto"/>
                <w:kern w:val="2"/>
                <w:sz w:val="21"/>
                <w:szCs w:val="21"/>
                <w:lang w:val="zh-CN" w:eastAsia="zh-CN" w:bidi="ar-SA"/>
              </w:rPr>
              <w:t>开标时间、地点</w:t>
            </w:r>
          </w:p>
        </w:tc>
        <w:tc>
          <w:tcPr>
            <w:tcW w:w="6663" w:type="dxa"/>
            <w:vAlign w:val="center"/>
          </w:tcPr>
          <w:p w14:paraId="38630CC6">
            <w:pPr>
              <w:autoSpaceDE w:val="0"/>
              <w:autoSpaceDN w:val="0"/>
              <w:spacing w:line="400" w:lineRule="exact"/>
              <w:rPr>
                <w:rFonts w:hint="eastAsia" w:ascii="宋体" w:hAnsi="宋体" w:eastAsia="宋体" w:cs="宋体"/>
                <w:b w:val="0"/>
                <w:bCs w:val="0"/>
                <w:color w:val="auto"/>
                <w:kern w:val="2"/>
                <w:sz w:val="21"/>
                <w:szCs w:val="21"/>
                <w:lang w:val="zh-CN" w:eastAsia="zh-CN" w:bidi="ar-SA"/>
              </w:rPr>
            </w:pPr>
            <w:r>
              <w:rPr>
                <w:rFonts w:hint="eastAsia" w:ascii="宋体" w:hAnsi="宋体" w:eastAsia="宋体" w:cs="宋体"/>
                <w:b w:val="0"/>
                <w:bCs w:val="0"/>
                <w:color w:val="auto"/>
                <w:kern w:val="2"/>
                <w:sz w:val="21"/>
                <w:szCs w:val="21"/>
                <w:lang w:val="zh-CN" w:eastAsia="zh-CN" w:bidi="ar-SA"/>
              </w:rPr>
              <w:t>开标时间：202</w:t>
            </w:r>
            <w:r>
              <w:rPr>
                <w:rFonts w:hint="eastAsia" w:ascii="宋体" w:hAnsi="宋体" w:eastAsia="宋体" w:cs="宋体"/>
                <w:b w:val="0"/>
                <w:bCs w:val="0"/>
                <w:color w:val="auto"/>
                <w:kern w:val="2"/>
                <w:sz w:val="21"/>
                <w:szCs w:val="21"/>
                <w:lang w:val="en-US" w:eastAsia="zh-CN" w:bidi="ar-SA"/>
              </w:rPr>
              <w:t>4</w:t>
            </w:r>
            <w:r>
              <w:rPr>
                <w:rFonts w:hint="eastAsia" w:ascii="宋体" w:hAnsi="宋体" w:eastAsia="宋体" w:cs="宋体"/>
                <w:b w:val="0"/>
                <w:bCs w:val="0"/>
                <w:color w:val="auto"/>
                <w:kern w:val="2"/>
                <w:sz w:val="21"/>
                <w:szCs w:val="21"/>
                <w:lang w:val="zh-CN" w:eastAsia="zh-CN" w:bidi="ar-SA"/>
              </w:rPr>
              <w:t>年</w:t>
            </w:r>
            <w:r>
              <w:rPr>
                <w:rFonts w:hint="eastAsia" w:ascii="宋体" w:hAnsi="宋体" w:eastAsia="宋体" w:cs="宋体"/>
                <w:b w:val="0"/>
                <w:bCs w:val="0"/>
                <w:color w:val="auto"/>
                <w:kern w:val="2"/>
                <w:sz w:val="21"/>
                <w:szCs w:val="21"/>
                <w:lang w:val="en-US" w:eastAsia="zh-CN" w:bidi="ar-SA"/>
              </w:rPr>
              <w:t>12</w:t>
            </w:r>
            <w:r>
              <w:rPr>
                <w:rFonts w:hint="eastAsia" w:ascii="宋体" w:hAnsi="宋体" w:eastAsia="宋体" w:cs="宋体"/>
                <w:b w:val="0"/>
                <w:bCs w:val="0"/>
                <w:color w:val="auto"/>
                <w:kern w:val="2"/>
                <w:sz w:val="21"/>
                <w:szCs w:val="21"/>
                <w:lang w:val="zh-CN" w:eastAsia="zh-CN" w:bidi="ar-SA"/>
              </w:rPr>
              <w:t>月</w:t>
            </w:r>
            <w:r>
              <w:rPr>
                <w:rFonts w:hint="eastAsia" w:ascii="宋体" w:hAnsi="宋体" w:eastAsia="宋体" w:cs="宋体"/>
                <w:b w:val="0"/>
                <w:bCs w:val="0"/>
                <w:color w:val="auto"/>
                <w:kern w:val="2"/>
                <w:sz w:val="21"/>
                <w:szCs w:val="21"/>
                <w:lang w:val="en-US" w:eastAsia="zh-CN" w:bidi="ar-SA"/>
              </w:rPr>
              <w:t xml:space="preserve">  </w:t>
            </w:r>
            <w:r>
              <w:rPr>
                <w:rFonts w:hint="eastAsia" w:ascii="宋体" w:hAnsi="宋体" w:eastAsia="宋体" w:cs="宋体"/>
                <w:b w:val="0"/>
                <w:bCs w:val="0"/>
                <w:color w:val="auto"/>
                <w:kern w:val="2"/>
                <w:sz w:val="21"/>
                <w:szCs w:val="21"/>
                <w:lang w:val="zh-CN" w:eastAsia="zh-CN" w:bidi="ar-SA"/>
              </w:rPr>
              <w:t>日</w:t>
            </w:r>
            <w:r>
              <w:rPr>
                <w:rFonts w:hint="eastAsia" w:ascii="宋体" w:hAnsi="宋体" w:eastAsia="宋体" w:cs="宋体"/>
                <w:b w:val="0"/>
                <w:bCs w:val="0"/>
                <w:color w:val="auto"/>
                <w:kern w:val="2"/>
                <w:sz w:val="21"/>
                <w:szCs w:val="21"/>
                <w:lang w:val="en-US" w:eastAsia="zh-CN" w:bidi="ar-SA"/>
              </w:rPr>
              <w:t>09</w:t>
            </w:r>
            <w:r>
              <w:rPr>
                <w:rFonts w:hint="eastAsia" w:ascii="宋体" w:hAnsi="宋体" w:eastAsia="宋体" w:cs="宋体"/>
                <w:b w:val="0"/>
                <w:bCs w:val="0"/>
                <w:color w:val="auto"/>
                <w:kern w:val="2"/>
                <w:sz w:val="21"/>
                <w:szCs w:val="21"/>
                <w:lang w:val="zh-CN" w:eastAsia="zh-CN" w:bidi="ar-SA"/>
              </w:rPr>
              <w:t>时</w:t>
            </w:r>
            <w:r>
              <w:rPr>
                <w:rFonts w:hint="eastAsia" w:ascii="宋体" w:hAnsi="宋体" w:eastAsia="宋体" w:cs="宋体"/>
                <w:b w:val="0"/>
                <w:bCs w:val="0"/>
                <w:color w:val="auto"/>
                <w:kern w:val="2"/>
                <w:sz w:val="21"/>
                <w:szCs w:val="21"/>
                <w:lang w:val="en-US" w:eastAsia="zh-CN" w:bidi="ar-SA"/>
              </w:rPr>
              <w:t>00</w:t>
            </w:r>
            <w:r>
              <w:rPr>
                <w:rFonts w:hint="eastAsia" w:ascii="宋体" w:hAnsi="宋体" w:eastAsia="宋体" w:cs="宋体"/>
                <w:b w:val="0"/>
                <w:bCs w:val="0"/>
                <w:color w:val="auto"/>
                <w:kern w:val="2"/>
                <w:sz w:val="21"/>
                <w:szCs w:val="21"/>
                <w:lang w:val="zh-CN" w:eastAsia="zh-CN" w:bidi="ar-SA"/>
              </w:rPr>
              <w:t>分（同投标截止时间）。</w:t>
            </w:r>
          </w:p>
          <w:p w14:paraId="389A5219">
            <w:pPr>
              <w:autoSpaceDE w:val="0"/>
              <w:autoSpaceDN w:val="0"/>
              <w:spacing w:line="400" w:lineRule="exact"/>
              <w:rPr>
                <w:rFonts w:hint="eastAsia" w:ascii="宋体" w:hAnsi="宋体" w:eastAsia="宋体" w:cs="宋体"/>
                <w:b w:val="0"/>
                <w:bCs w:val="0"/>
                <w:color w:val="auto"/>
                <w:kern w:val="2"/>
                <w:sz w:val="21"/>
                <w:szCs w:val="21"/>
                <w:lang w:val="zh-CN" w:eastAsia="zh-CN" w:bidi="ar-SA"/>
              </w:rPr>
            </w:pPr>
            <w:r>
              <w:rPr>
                <w:rFonts w:hint="eastAsia" w:ascii="宋体" w:hAnsi="宋体" w:eastAsia="宋体" w:cs="宋体"/>
                <w:b w:val="0"/>
                <w:bCs w:val="0"/>
                <w:color w:val="auto"/>
                <w:kern w:val="2"/>
                <w:sz w:val="21"/>
                <w:szCs w:val="21"/>
                <w:lang w:val="zh-CN" w:eastAsia="zh-CN" w:bidi="ar-SA"/>
              </w:rPr>
              <w:t>投标截止时间后半小时内（202</w:t>
            </w:r>
            <w:r>
              <w:rPr>
                <w:rFonts w:hint="eastAsia" w:ascii="宋体" w:hAnsi="宋体" w:eastAsia="宋体" w:cs="宋体"/>
                <w:b w:val="0"/>
                <w:bCs w:val="0"/>
                <w:color w:val="auto"/>
                <w:kern w:val="2"/>
                <w:sz w:val="21"/>
                <w:szCs w:val="21"/>
                <w:lang w:val="en-US" w:eastAsia="zh-CN" w:bidi="ar-SA"/>
              </w:rPr>
              <w:t>4</w:t>
            </w:r>
            <w:r>
              <w:rPr>
                <w:rFonts w:hint="eastAsia" w:ascii="宋体" w:hAnsi="宋体" w:eastAsia="宋体" w:cs="宋体"/>
                <w:b w:val="0"/>
                <w:bCs w:val="0"/>
                <w:color w:val="auto"/>
                <w:kern w:val="2"/>
                <w:sz w:val="21"/>
                <w:szCs w:val="21"/>
                <w:lang w:val="zh-CN" w:eastAsia="zh-CN" w:bidi="ar-SA"/>
              </w:rPr>
              <w:t>年</w:t>
            </w:r>
            <w:r>
              <w:rPr>
                <w:rFonts w:hint="eastAsia" w:ascii="宋体" w:hAnsi="宋体" w:eastAsia="宋体" w:cs="宋体"/>
                <w:b w:val="0"/>
                <w:bCs w:val="0"/>
                <w:color w:val="auto"/>
                <w:kern w:val="2"/>
                <w:sz w:val="21"/>
                <w:szCs w:val="21"/>
                <w:lang w:val="en-US" w:eastAsia="zh-CN" w:bidi="ar-SA"/>
              </w:rPr>
              <w:t>12</w:t>
            </w:r>
            <w:r>
              <w:rPr>
                <w:rFonts w:hint="eastAsia" w:ascii="宋体" w:hAnsi="宋体" w:eastAsia="宋体" w:cs="宋体"/>
                <w:b w:val="0"/>
                <w:bCs w:val="0"/>
                <w:color w:val="auto"/>
                <w:kern w:val="2"/>
                <w:sz w:val="21"/>
                <w:szCs w:val="21"/>
                <w:lang w:val="zh-CN" w:eastAsia="zh-CN" w:bidi="ar-SA"/>
              </w:rPr>
              <w:t>月</w:t>
            </w:r>
            <w:r>
              <w:rPr>
                <w:rFonts w:hint="eastAsia" w:ascii="宋体" w:hAnsi="宋体" w:eastAsia="宋体" w:cs="宋体"/>
                <w:b w:val="0"/>
                <w:bCs w:val="0"/>
                <w:color w:val="auto"/>
                <w:kern w:val="2"/>
                <w:sz w:val="21"/>
                <w:szCs w:val="21"/>
                <w:lang w:val="en-US" w:eastAsia="zh-CN" w:bidi="ar-SA"/>
              </w:rPr>
              <w:t xml:space="preserve">  </w:t>
            </w:r>
            <w:r>
              <w:rPr>
                <w:rFonts w:hint="eastAsia" w:ascii="宋体" w:hAnsi="宋体" w:eastAsia="宋体" w:cs="宋体"/>
                <w:b w:val="0"/>
                <w:bCs w:val="0"/>
                <w:color w:val="auto"/>
                <w:kern w:val="2"/>
                <w:sz w:val="21"/>
                <w:szCs w:val="21"/>
                <w:lang w:val="zh-CN" w:eastAsia="zh-CN" w:bidi="ar-SA"/>
              </w:rPr>
              <w:t>日</w:t>
            </w:r>
            <w:r>
              <w:rPr>
                <w:rFonts w:hint="eastAsia" w:ascii="宋体" w:hAnsi="宋体" w:eastAsia="宋体" w:cs="宋体"/>
                <w:b w:val="0"/>
                <w:bCs w:val="0"/>
                <w:color w:val="auto"/>
                <w:kern w:val="2"/>
                <w:sz w:val="21"/>
                <w:szCs w:val="21"/>
                <w:lang w:val="en-US" w:eastAsia="zh-CN" w:bidi="ar-SA"/>
              </w:rPr>
              <w:t>09</w:t>
            </w:r>
            <w:r>
              <w:rPr>
                <w:rFonts w:hint="eastAsia" w:ascii="宋体" w:hAnsi="宋体" w:eastAsia="宋体" w:cs="宋体"/>
                <w:b w:val="0"/>
                <w:bCs w:val="0"/>
                <w:color w:val="auto"/>
                <w:kern w:val="2"/>
                <w:sz w:val="21"/>
                <w:szCs w:val="21"/>
                <w:lang w:val="zh-CN" w:eastAsia="zh-CN" w:bidi="ar-SA"/>
              </w:rPr>
              <w:t>时</w:t>
            </w:r>
            <w:r>
              <w:rPr>
                <w:rFonts w:hint="eastAsia" w:ascii="宋体" w:hAnsi="宋体" w:eastAsia="宋体" w:cs="宋体"/>
                <w:b w:val="0"/>
                <w:bCs w:val="0"/>
                <w:color w:val="auto"/>
                <w:kern w:val="2"/>
                <w:sz w:val="21"/>
                <w:szCs w:val="21"/>
                <w:lang w:val="en-US" w:eastAsia="zh-CN" w:bidi="ar-SA"/>
              </w:rPr>
              <w:t>30</w:t>
            </w:r>
            <w:r>
              <w:rPr>
                <w:rFonts w:hint="eastAsia" w:ascii="宋体" w:hAnsi="宋体" w:eastAsia="宋体" w:cs="宋体"/>
                <w:b w:val="0"/>
                <w:bCs w:val="0"/>
                <w:color w:val="auto"/>
                <w:kern w:val="2"/>
                <w:sz w:val="21"/>
                <w:szCs w:val="21"/>
                <w:lang w:val="zh-CN" w:eastAsia="zh-CN" w:bidi="ar-SA"/>
              </w:rPr>
              <w:t>分前）投标人可以登录“政采云”平台，用“项目采购-开标评标”功能进行解密投标文件。若投标人在规定时间内（202</w:t>
            </w:r>
            <w:r>
              <w:rPr>
                <w:rFonts w:hint="eastAsia" w:ascii="宋体" w:hAnsi="宋体" w:eastAsia="宋体" w:cs="宋体"/>
                <w:b w:val="0"/>
                <w:bCs w:val="0"/>
                <w:color w:val="auto"/>
                <w:kern w:val="2"/>
                <w:sz w:val="21"/>
                <w:szCs w:val="21"/>
                <w:lang w:val="en-US" w:eastAsia="zh-CN" w:bidi="ar-SA"/>
              </w:rPr>
              <w:t>4</w:t>
            </w:r>
            <w:r>
              <w:rPr>
                <w:rFonts w:hint="eastAsia" w:ascii="宋体" w:hAnsi="宋体" w:eastAsia="宋体" w:cs="宋体"/>
                <w:b w:val="0"/>
                <w:bCs w:val="0"/>
                <w:color w:val="auto"/>
                <w:kern w:val="2"/>
                <w:sz w:val="21"/>
                <w:szCs w:val="21"/>
                <w:lang w:val="zh-CN" w:eastAsia="zh-CN" w:bidi="ar-SA"/>
              </w:rPr>
              <w:t>年</w:t>
            </w:r>
            <w:r>
              <w:rPr>
                <w:rFonts w:hint="eastAsia" w:ascii="宋体" w:hAnsi="宋体" w:eastAsia="宋体" w:cs="宋体"/>
                <w:b w:val="0"/>
                <w:bCs w:val="0"/>
                <w:color w:val="auto"/>
                <w:kern w:val="2"/>
                <w:sz w:val="21"/>
                <w:szCs w:val="21"/>
                <w:lang w:val="en-US" w:eastAsia="zh-CN" w:bidi="ar-SA"/>
              </w:rPr>
              <w:t>12</w:t>
            </w:r>
            <w:r>
              <w:rPr>
                <w:rFonts w:hint="eastAsia" w:ascii="宋体" w:hAnsi="宋体" w:eastAsia="宋体" w:cs="宋体"/>
                <w:b w:val="0"/>
                <w:bCs w:val="0"/>
                <w:color w:val="auto"/>
                <w:kern w:val="2"/>
                <w:sz w:val="21"/>
                <w:szCs w:val="21"/>
                <w:lang w:val="zh-CN" w:eastAsia="zh-CN" w:bidi="ar-SA"/>
              </w:rPr>
              <w:t>月</w:t>
            </w:r>
            <w:r>
              <w:rPr>
                <w:rFonts w:hint="eastAsia" w:ascii="宋体" w:hAnsi="宋体" w:eastAsia="宋体" w:cs="宋体"/>
                <w:b w:val="0"/>
                <w:bCs w:val="0"/>
                <w:color w:val="auto"/>
                <w:kern w:val="2"/>
                <w:sz w:val="21"/>
                <w:szCs w:val="21"/>
                <w:lang w:val="en-US" w:eastAsia="zh-CN" w:bidi="ar-SA"/>
              </w:rPr>
              <w:t xml:space="preserve">   </w:t>
            </w:r>
            <w:r>
              <w:rPr>
                <w:rFonts w:hint="eastAsia" w:ascii="宋体" w:hAnsi="宋体" w:eastAsia="宋体" w:cs="宋体"/>
                <w:b w:val="0"/>
                <w:bCs w:val="0"/>
                <w:color w:val="auto"/>
                <w:kern w:val="2"/>
                <w:sz w:val="21"/>
                <w:szCs w:val="21"/>
                <w:lang w:val="zh-CN" w:eastAsia="zh-CN" w:bidi="ar-SA"/>
              </w:rPr>
              <w:t>日</w:t>
            </w:r>
            <w:r>
              <w:rPr>
                <w:rFonts w:hint="eastAsia" w:ascii="宋体" w:hAnsi="宋体" w:eastAsia="宋体" w:cs="宋体"/>
                <w:b w:val="0"/>
                <w:bCs w:val="0"/>
                <w:color w:val="auto"/>
                <w:kern w:val="2"/>
                <w:sz w:val="21"/>
                <w:szCs w:val="21"/>
                <w:lang w:val="en-US" w:eastAsia="zh-CN" w:bidi="ar-SA"/>
              </w:rPr>
              <w:t>09</w:t>
            </w:r>
            <w:r>
              <w:rPr>
                <w:rFonts w:hint="eastAsia" w:ascii="宋体" w:hAnsi="宋体" w:eastAsia="宋体" w:cs="宋体"/>
                <w:b w:val="0"/>
                <w:bCs w:val="0"/>
                <w:color w:val="auto"/>
                <w:kern w:val="2"/>
                <w:sz w:val="21"/>
                <w:szCs w:val="21"/>
                <w:lang w:val="zh-CN" w:eastAsia="zh-CN" w:bidi="ar-SA"/>
              </w:rPr>
              <w:t>时</w:t>
            </w:r>
            <w:r>
              <w:rPr>
                <w:rFonts w:hint="eastAsia" w:ascii="宋体" w:hAnsi="宋体" w:eastAsia="宋体" w:cs="宋体"/>
                <w:b w:val="0"/>
                <w:bCs w:val="0"/>
                <w:color w:val="auto"/>
                <w:kern w:val="2"/>
                <w:sz w:val="21"/>
                <w:szCs w:val="21"/>
                <w:lang w:val="en-US" w:eastAsia="zh-CN" w:bidi="ar-SA"/>
              </w:rPr>
              <w:t>30</w:t>
            </w:r>
            <w:r>
              <w:rPr>
                <w:rFonts w:hint="eastAsia" w:ascii="宋体" w:hAnsi="宋体" w:eastAsia="宋体" w:cs="宋体"/>
                <w:b w:val="0"/>
                <w:bCs w:val="0"/>
                <w:color w:val="auto"/>
                <w:kern w:val="2"/>
                <w:sz w:val="21"/>
                <w:szCs w:val="21"/>
                <w:lang w:val="zh-CN" w:eastAsia="zh-CN" w:bidi="ar-SA"/>
              </w:rPr>
              <w:t>分前）无法解密或解密失败，视为投标人放弃投标。</w:t>
            </w:r>
          </w:p>
          <w:p w14:paraId="097A4E1C">
            <w:pPr>
              <w:autoSpaceDE w:val="0"/>
              <w:autoSpaceDN w:val="0"/>
              <w:spacing w:line="400" w:lineRule="exac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zh-CN" w:eastAsia="zh-CN" w:bidi="ar-SA"/>
              </w:rPr>
              <w:t>开标地点：浙江省长兴县龙山街道锦绣路8号4楼长兴县公共资源交易中心本项目开标室，通过“政府采购云平台（http:// www.zcygov.cn /）”在线开标。</w:t>
            </w:r>
          </w:p>
        </w:tc>
      </w:tr>
      <w:tr w14:paraId="46D95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90DD34C">
            <w:pPr>
              <w:adjustRightInd w:val="0"/>
              <w:snapToGrid w:val="0"/>
              <w:spacing w:line="288"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29</w:t>
            </w:r>
          </w:p>
        </w:tc>
        <w:tc>
          <w:tcPr>
            <w:tcW w:w="1701" w:type="dxa"/>
            <w:vAlign w:val="center"/>
          </w:tcPr>
          <w:p w14:paraId="0D816162">
            <w:pPr>
              <w:autoSpaceDE w:val="0"/>
              <w:autoSpaceDN w:val="0"/>
              <w:spacing w:line="400" w:lineRule="exact"/>
              <w:rPr>
                <w:rFonts w:hint="eastAsia" w:ascii="宋体" w:hAnsi="宋体" w:eastAsia="宋体" w:cs="宋体"/>
                <w:b w:val="0"/>
                <w:bCs w:val="0"/>
                <w:color w:val="auto"/>
                <w:kern w:val="2"/>
                <w:sz w:val="21"/>
                <w:szCs w:val="21"/>
                <w:lang w:val="zh-CN" w:eastAsia="zh-CN" w:bidi="ar-SA"/>
              </w:rPr>
            </w:pPr>
            <w:r>
              <w:rPr>
                <w:rFonts w:hint="eastAsia" w:ascii="宋体" w:hAnsi="宋体" w:eastAsia="宋体" w:cs="宋体"/>
                <w:b w:val="0"/>
                <w:bCs w:val="0"/>
                <w:color w:val="auto"/>
                <w:kern w:val="2"/>
                <w:sz w:val="21"/>
                <w:szCs w:val="21"/>
                <w:lang w:val="zh-CN" w:eastAsia="zh-CN" w:bidi="ar-SA"/>
              </w:rPr>
              <w:t>评标委员会的组建及评标专家的确定方式</w:t>
            </w:r>
          </w:p>
        </w:tc>
        <w:tc>
          <w:tcPr>
            <w:tcW w:w="6663" w:type="dxa"/>
            <w:vAlign w:val="center"/>
          </w:tcPr>
          <w:p w14:paraId="73400C58">
            <w:pPr>
              <w:autoSpaceDE w:val="0"/>
              <w:autoSpaceDN w:val="0"/>
              <w:spacing w:line="400" w:lineRule="exact"/>
              <w:rPr>
                <w:rFonts w:hint="eastAsia" w:ascii="宋体" w:hAnsi="宋体" w:eastAsia="宋体" w:cs="宋体"/>
                <w:b w:val="0"/>
                <w:bCs w:val="0"/>
                <w:color w:val="auto"/>
                <w:kern w:val="2"/>
                <w:sz w:val="21"/>
                <w:szCs w:val="21"/>
                <w:lang w:val="en" w:eastAsia="zh-CN" w:bidi="ar-SA"/>
              </w:rPr>
            </w:pPr>
            <w:r>
              <w:rPr>
                <w:rFonts w:hint="eastAsia" w:ascii="宋体" w:hAnsi="宋体" w:eastAsia="宋体" w:cs="宋体"/>
                <w:b w:val="0"/>
                <w:bCs w:val="0"/>
                <w:color w:val="auto"/>
                <w:kern w:val="2"/>
                <w:sz w:val="21"/>
                <w:szCs w:val="21"/>
                <w:lang w:val="zh-CN" w:eastAsia="zh-CN" w:bidi="ar-SA"/>
              </w:rPr>
              <w:t xml:space="preserve">采购人（采购代理机构）依法组建评标委员会，共 </w:t>
            </w:r>
            <w:r>
              <w:rPr>
                <w:rFonts w:hint="eastAsia" w:ascii="宋体" w:hAnsi="宋体" w:eastAsia="宋体" w:cs="宋体"/>
                <w:b w:val="0"/>
                <w:bCs w:val="0"/>
                <w:color w:val="auto"/>
                <w:kern w:val="2"/>
                <w:sz w:val="21"/>
                <w:szCs w:val="21"/>
                <w:lang w:val="en-US" w:eastAsia="zh-CN" w:bidi="ar-SA"/>
              </w:rPr>
              <w:t>5</w:t>
            </w:r>
            <w:r>
              <w:rPr>
                <w:rFonts w:hint="eastAsia" w:ascii="宋体" w:hAnsi="宋体" w:eastAsia="宋体" w:cs="宋体"/>
                <w:b w:val="0"/>
                <w:bCs w:val="0"/>
                <w:color w:val="auto"/>
                <w:kern w:val="2"/>
                <w:sz w:val="21"/>
                <w:szCs w:val="21"/>
                <w:lang w:val="zh-CN" w:eastAsia="zh-CN" w:bidi="ar-SA"/>
              </w:rPr>
              <w:t xml:space="preserve"> 人组成，其中采购人代表 </w:t>
            </w:r>
            <w:r>
              <w:rPr>
                <w:rFonts w:hint="eastAsia" w:ascii="宋体" w:hAnsi="宋体" w:eastAsia="宋体" w:cs="宋体"/>
                <w:b w:val="0"/>
                <w:bCs w:val="0"/>
                <w:color w:val="auto"/>
                <w:kern w:val="2"/>
                <w:sz w:val="21"/>
                <w:szCs w:val="21"/>
                <w:lang w:val="en-US" w:eastAsia="zh-CN" w:bidi="ar-SA"/>
              </w:rPr>
              <w:t>1</w:t>
            </w:r>
            <w:r>
              <w:rPr>
                <w:rFonts w:hint="eastAsia" w:ascii="宋体" w:hAnsi="宋体" w:eastAsia="宋体" w:cs="宋体"/>
                <w:b w:val="0"/>
                <w:bCs w:val="0"/>
                <w:color w:val="auto"/>
                <w:kern w:val="2"/>
                <w:sz w:val="21"/>
                <w:szCs w:val="21"/>
                <w:lang w:val="zh-CN" w:eastAsia="zh-CN" w:bidi="ar-SA"/>
              </w:rPr>
              <w:t xml:space="preserve"> 人和专家评委 </w:t>
            </w:r>
            <w:r>
              <w:rPr>
                <w:rFonts w:hint="eastAsia" w:ascii="宋体" w:hAnsi="宋体" w:eastAsia="宋体" w:cs="宋体"/>
                <w:b w:val="0"/>
                <w:bCs w:val="0"/>
                <w:color w:val="auto"/>
                <w:kern w:val="2"/>
                <w:sz w:val="21"/>
                <w:szCs w:val="21"/>
                <w:lang w:val="en-US" w:eastAsia="zh-CN" w:bidi="ar-SA"/>
              </w:rPr>
              <w:t>4</w:t>
            </w:r>
            <w:r>
              <w:rPr>
                <w:rFonts w:hint="eastAsia" w:ascii="宋体" w:hAnsi="宋体" w:eastAsia="宋体" w:cs="宋体"/>
                <w:b w:val="0"/>
                <w:bCs w:val="0"/>
                <w:color w:val="auto"/>
                <w:kern w:val="2"/>
                <w:sz w:val="21"/>
                <w:szCs w:val="21"/>
                <w:lang w:val="zh-CN" w:eastAsia="zh-CN" w:bidi="ar-SA"/>
              </w:rPr>
              <w:t xml:space="preserve"> 人。</w:t>
            </w:r>
          </w:p>
          <w:p w14:paraId="0D22BDE5">
            <w:pPr>
              <w:autoSpaceDE w:val="0"/>
              <w:autoSpaceDN w:val="0"/>
              <w:spacing w:line="400" w:lineRule="exac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zh-CN" w:eastAsia="zh-CN" w:bidi="ar-SA"/>
              </w:rPr>
              <w:t>评标专家确定方式：计算机随机抽取语音通知方式。</w:t>
            </w:r>
          </w:p>
        </w:tc>
      </w:tr>
      <w:tr w14:paraId="560EC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CCA0BD8">
            <w:pPr>
              <w:adjustRightInd w:val="0"/>
              <w:snapToGrid w:val="0"/>
              <w:spacing w:line="288"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1701" w:type="dxa"/>
            <w:vAlign w:val="center"/>
          </w:tcPr>
          <w:p w14:paraId="6A2E77EA">
            <w:pPr>
              <w:autoSpaceDE w:val="0"/>
              <w:autoSpaceDN w:val="0"/>
              <w:spacing w:line="400" w:lineRule="exact"/>
              <w:jc w:val="center"/>
              <w:rPr>
                <w:rFonts w:hint="eastAsia" w:ascii="宋体" w:hAnsi="宋体" w:eastAsia="宋体" w:cs="宋体"/>
                <w:b w:val="0"/>
                <w:bCs w:val="0"/>
                <w:color w:val="auto"/>
                <w:kern w:val="2"/>
                <w:sz w:val="21"/>
                <w:szCs w:val="21"/>
                <w:lang w:val="zh-CN" w:eastAsia="zh-CN" w:bidi="ar-SA"/>
              </w:rPr>
            </w:pPr>
            <w:r>
              <w:rPr>
                <w:rFonts w:hint="eastAsia" w:ascii="宋体" w:hAnsi="宋体" w:eastAsia="宋体" w:cs="宋体"/>
                <w:b w:val="0"/>
                <w:bCs w:val="0"/>
                <w:color w:val="auto"/>
                <w:kern w:val="2"/>
                <w:sz w:val="21"/>
                <w:szCs w:val="21"/>
                <w:lang w:val="zh-CN" w:eastAsia="zh-CN" w:bidi="ar-SA"/>
              </w:rPr>
              <w:t>评标办法</w:t>
            </w:r>
          </w:p>
        </w:tc>
        <w:tc>
          <w:tcPr>
            <w:tcW w:w="6663" w:type="dxa"/>
            <w:vAlign w:val="center"/>
          </w:tcPr>
          <w:p w14:paraId="151003B2">
            <w:pPr>
              <w:autoSpaceDE w:val="0"/>
              <w:autoSpaceDN w:val="0"/>
              <w:spacing w:line="400" w:lineRule="exac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zh-CN" w:eastAsia="zh-CN" w:bidi="ar-SA"/>
              </w:rPr>
              <w:t>综合评分法</w:t>
            </w:r>
          </w:p>
        </w:tc>
      </w:tr>
      <w:tr w14:paraId="261C5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8745B4E">
            <w:pPr>
              <w:adjustRightInd w:val="0"/>
              <w:snapToGrid w:val="0"/>
              <w:spacing w:line="288"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31</w:t>
            </w:r>
          </w:p>
        </w:tc>
        <w:tc>
          <w:tcPr>
            <w:tcW w:w="1701" w:type="dxa"/>
            <w:vAlign w:val="center"/>
          </w:tcPr>
          <w:p w14:paraId="059B729F">
            <w:pPr>
              <w:autoSpaceDE w:val="0"/>
              <w:autoSpaceDN w:val="0"/>
              <w:spacing w:line="400" w:lineRule="exact"/>
              <w:jc w:val="center"/>
              <w:rPr>
                <w:rFonts w:hint="eastAsia" w:ascii="宋体" w:hAnsi="宋体" w:eastAsia="宋体" w:cs="宋体"/>
                <w:b w:val="0"/>
                <w:bCs w:val="0"/>
                <w:color w:val="auto"/>
                <w:kern w:val="2"/>
                <w:sz w:val="21"/>
                <w:szCs w:val="21"/>
                <w:lang w:val="zh-CN" w:eastAsia="zh-CN" w:bidi="ar-SA"/>
              </w:rPr>
            </w:pPr>
            <w:r>
              <w:rPr>
                <w:rFonts w:hint="eastAsia" w:ascii="宋体" w:hAnsi="宋体" w:eastAsia="宋体" w:cs="宋体"/>
                <w:b w:val="0"/>
                <w:bCs w:val="0"/>
                <w:color w:val="auto"/>
                <w:kern w:val="2"/>
                <w:sz w:val="21"/>
                <w:szCs w:val="21"/>
                <w:lang w:val="zh-CN" w:eastAsia="zh-CN" w:bidi="ar-SA"/>
              </w:rPr>
              <w:t>评标标准</w:t>
            </w:r>
          </w:p>
        </w:tc>
        <w:tc>
          <w:tcPr>
            <w:tcW w:w="6663" w:type="dxa"/>
            <w:vAlign w:val="center"/>
          </w:tcPr>
          <w:p w14:paraId="1CC5488A">
            <w:pPr>
              <w:autoSpaceDE w:val="0"/>
              <w:autoSpaceDN w:val="0"/>
              <w:spacing w:line="400" w:lineRule="exac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zh-CN" w:eastAsia="zh-CN" w:bidi="ar-SA"/>
              </w:rPr>
              <w:t>具体标准见本采购文件第四章评标办法及评分标准</w:t>
            </w:r>
          </w:p>
        </w:tc>
      </w:tr>
      <w:tr w14:paraId="2FC57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A83AB2D">
            <w:pPr>
              <w:adjustRightInd w:val="0"/>
              <w:snapToGrid w:val="0"/>
              <w:spacing w:line="288"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32</w:t>
            </w:r>
          </w:p>
        </w:tc>
        <w:tc>
          <w:tcPr>
            <w:tcW w:w="1701" w:type="dxa"/>
            <w:vAlign w:val="center"/>
          </w:tcPr>
          <w:p w14:paraId="3DE69D26">
            <w:pPr>
              <w:autoSpaceDE w:val="0"/>
              <w:autoSpaceDN w:val="0"/>
              <w:spacing w:line="400" w:lineRule="exact"/>
              <w:jc w:val="center"/>
              <w:rPr>
                <w:rFonts w:hint="eastAsia" w:ascii="宋体" w:hAnsi="宋体" w:eastAsia="宋体" w:cs="宋体"/>
                <w:b w:val="0"/>
                <w:bCs w:val="0"/>
                <w:color w:val="auto"/>
                <w:kern w:val="2"/>
                <w:sz w:val="21"/>
                <w:szCs w:val="21"/>
                <w:lang w:val="zh-CN" w:eastAsia="zh-CN" w:bidi="ar-SA"/>
              </w:rPr>
            </w:pPr>
            <w:r>
              <w:rPr>
                <w:rFonts w:hint="eastAsia" w:ascii="宋体" w:hAnsi="宋体" w:eastAsia="宋体" w:cs="宋体"/>
                <w:b w:val="0"/>
                <w:bCs w:val="0"/>
                <w:color w:val="auto"/>
                <w:kern w:val="2"/>
                <w:sz w:val="21"/>
                <w:szCs w:val="21"/>
                <w:lang w:val="zh-CN" w:eastAsia="zh-CN" w:bidi="ar-SA"/>
              </w:rPr>
              <w:t>确定中标人</w:t>
            </w:r>
          </w:p>
        </w:tc>
        <w:tc>
          <w:tcPr>
            <w:tcW w:w="6663" w:type="dxa"/>
            <w:vAlign w:val="center"/>
          </w:tcPr>
          <w:p w14:paraId="71FF1270">
            <w:pPr>
              <w:autoSpaceDE w:val="0"/>
              <w:autoSpaceDN w:val="0"/>
              <w:spacing w:line="400" w:lineRule="exac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zh-CN" w:eastAsia="zh-CN" w:bidi="ar-SA"/>
              </w:rPr>
              <w:t>评标委员会推荐中标候选人后，采购人在评标结束后5个工作日内确定中标人。</w:t>
            </w:r>
          </w:p>
        </w:tc>
      </w:tr>
      <w:tr w14:paraId="79DC8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7D3E972">
            <w:pPr>
              <w:adjustRightInd w:val="0"/>
              <w:snapToGrid w:val="0"/>
              <w:spacing w:line="288"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33</w:t>
            </w:r>
          </w:p>
        </w:tc>
        <w:tc>
          <w:tcPr>
            <w:tcW w:w="1701" w:type="dxa"/>
            <w:vAlign w:val="center"/>
          </w:tcPr>
          <w:p w14:paraId="2512DBD6">
            <w:pPr>
              <w:autoSpaceDE w:val="0"/>
              <w:autoSpaceDN w:val="0"/>
              <w:spacing w:line="400" w:lineRule="exact"/>
              <w:jc w:val="center"/>
              <w:rPr>
                <w:rFonts w:hint="eastAsia" w:ascii="宋体" w:hAnsi="宋体" w:eastAsia="宋体" w:cs="宋体"/>
                <w:b w:val="0"/>
                <w:bCs w:val="0"/>
                <w:color w:val="auto"/>
                <w:kern w:val="2"/>
                <w:sz w:val="21"/>
                <w:szCs w:val="21"/>
                <w:lang w:val="zh-CN" w:eastAsia="zh-CN" w:bidi="ar-SA"/>
              </w:rPr>
            </w:pPr>
            <w:r>
              <w:rPr>
                <w:rFonts w:hint="eastAsia" w:ascii="宋体" w:hAnsi="宋体" w:eastAsia="宋体" w:cs="宋体"/>
                <w:b w:val="0"/>
                <w:bCs w:val="0"/>
                <w:color w:val="auto"/>
                <w:kern w:val="2"/>
                <w:sz w:val="21"/>
                <w:szCs w:val="21"/>
                <w:lang w:val="zh-CN" w:eastAsia="zh-CN" w:bidi="ar-SA"/>
              </w:rPr>
              <w:t>中标公告</w:t>
            </w:r>
          </w:p>
        </w:tc>
        <w:tc>
          <w:tcPr>
            <w:tcW w:w="6663" w:type="dxa"/>
            <w:vAlign w:val="center"/>
          </w:tcPr>
          <w:p w14:paraId="25E43D82">
            <w:pPr>
              <w:autoSpaceDE w:val="0"/>
              <w:autoSpaceDN w:val="0"/>
              <w:spacing w:line="400" w:lineRule="exact"/>
              <w:rPr>
                <w:rFonts w:hint="eastAsia" w:ascii="宋体" w:hAnsi="宋体" w:eastAsia="宋体" w:cs="宋体"/>
                <w:b w:val="0"/>
                <w:bCs w:val="0"/>
                <w:color w:val="auto"/>
                <w:kern w:val="2"/>
                <w:sz w:val="21"/>
                <w:szCs w:val="21"/>
                <w:lang w:val="zh-CN" w:eastAsia="zh-CN" w:bidi="ar-SA"/>
              </w:rPr>
            </w:pPr>
            <w:r>
              <w:rPr>
                <w:rFonts w:hint="eastAsia" w:ascii="宋体" w:hAnsi="宋体" w:eastAsia="宋体" w:cs="宋体"/>
                <w:b w:val="0"/>
                <w:bCs w:val="0"/>
                <w:color w:val="auto"/>
                <w:kern w:val="2"/>
                <w:sz w:val="21"/>
                <w:szCs w:val="21"/>
                <w:lang w:val="zh-CN" w:eastAsia="zh-CN" w:bidi="ar-SA"/>
              </w:rPr>
              <w:t>评标结束后5个工作日内，公告于浙江省政府采购网(</w:t>
            </w:r>
            <w:r>
              <w:rPr>
                <w:rFonts w:hint="eastAsia" w:ascii="宋体" w:hAnsi="宋体" w:eastAsia="宋体" w:cs="宋体"/>
                <w:b w:val="0"/>
                <w:bCs w:val="0"/>
                <w:color w:val="auto"/>
                <w:kern w:val="2"/>
                <w:sz w:val="21"/>
                <w:szCs w:val="21"/>
                <w:lang w:val="zh-CN" w:eastAsia="zh-CN" w:bidi="ar-SA"/>
              </w:rPr>
              <w:fldChar w:fldCharType="begin"/>
            </w:r>
            <w:r>
              <w:rPr>
                <w:rFonts w:hint="eastAsia" w:ascii="宋体" w:hAnsi="宋体" w:eastAsia="宋体" w:cs="宋体"/>
                <w:b w:val="0"/>
                <w:bCs w:val="0"/>
                <w:color w:val="auto"/>
                <w:kern w:val="2"/>
                <w:sz w:val="21"/>
                <w:szCs w:val="21"/>
                <w:lang w:val="zh-CN" w:eastAsia="zh-CN" w:bidi="ar-SA"/>
              </w:rPr>
              <w:instrText xml:space="preserve"> HYPERLINK "http://www.zjzfcg.gov.cn/" </w:instrText>
            </w:r>
            <w:r>
              <w:rPr>
                <w:rFonts w:hint="eastAsia" w:ascii="宋体" w:hAnsi="宋体" w:eastAsia="宋体" w:cs="宋体"/>
                <w:b w:val="0"/>
                <w:bCs w:val="0"/>
                <w:color w:val="auto"/>
                <w:kern w:val="2"/>
                <w:sz w:val="21"/>
                <w:szCs w:val="21"/>
                <w:lang w:val="zh-CN" w:eastAsia="zh-CN" w:bidi="ar-SA"/>
              </w:rPr>
              <w:fldChar w:fldCharType="separate"/>
            </w:r>
            <w:r>
              <w:rPr>
                <w:rFonts w:hint="eastAsia" w:ascii="宋体" w:hAnsi="宋体" w:eastAsia="宋体" w:cs="宋体"/>
                <w:b w:val="0"/>
                <w:bCs w:val="0"/>
                <w:color w:val="auto"/>
                <w:kern w:val="2"/>
                <w:sz w:val="21"/>
                <w:szCs w:val="21"/>
                <w:lang w:val="zh-CN" w:eastAsia="zh-CN" w:bidi="ar-SA"/>
              </w:rPr>
              <w:t>http://www.zjzfcg.gov.cn</w:t>
            </w:r>
            <w:r>
              <w:rPr>
                <w:rFonts w:hint="eastAsia" w:ascii="宋体" w:hAnsi="宋体" w:eastAsia="宋体" w:cs="宋体"/>
                <w:b w:val="0"/>
                <w:bCs w:val="0"/>
                <w:color w:val="auto"/>
                <w:kern w:val="2"/>
                <w:sz w:val="21"/>
                <w:szCs w:val="21"/>
                <w:lang w:val="zh-CN" w:eastAsia="zh-CN" w:bidi="ar-SA"/>
              </w:rPr>
              <w:fldChar w:fldCharType="end"/>
            </w:r>
            <w:r>
              <w:rPr>
                <w:rFonts w:hint="eastAsia" w:ascii="宋体" w:hAnsi="宋体" w:eastAsia="宋体" w:cs="宋体"/>
                <w:b w:val="0"/>
                <w:bCs w:val="0"/>
                <w:color w:val="auto"/>
                <w:kern w:val="2"/>
                <w:sz w:val="21"/>
                <w:szCs w:val="21"/>
                <w:lang w:val="zh-CN" w:eastAsia="zh-CN" w:bidi="ar-SA"/>
              </w:rPr>
              <w:t>)、长兴县公共资源交易中心网（http://ggzy.zjcx.gov.cn:8081）。</w:t>
            </w:r>
          </w:p>
          <w:p w14:paraId="7A89F0AB">
            <w:pPr>
              <w:autoSpaceDE w:val="0"/>
              <w:autoSpaceDN w:val="0"/>
              <w:spacing w:line="400" w:lineRule="exac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zh-CN" w:eastAsia="zh-CN" w:bidi="ar-SA"/>
              </w:rPr>
              <w:t>公告期限：1个工作日。</w:t>
            </w:r>
          </w:p>
        </w:tc>
      </w:tr>
      <w:tr w14:paraId="491E2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vAlign w:val="center"/>
          </w:tcPr>
          <w:p w14:paraId="092F9463">
            <w:pPr>
              <w:adjustRightInd w:val="0"/>
              <w:snapToGrid w:val="0"/>
              <w:spacing w:line="288"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34</w:t>
            </w:r>
          </w:p>
        </w:tc>
        <w:tc>
          <w:tcPr>
            <w:tcW w:w="1701" w:type="dxa"/>
            <w:vAlign w:val="center"/>
          </w:tcPr>
          <w:p w14:paraId="1817D9D6">
            <w:pPr>
              <w:autoSpaceDE w:val="0"/>
              <w:autoSpaceDN w:val="0"/>
              <w:spacing w:line="400" w:lineRule="exact"/>
              <w:jc w:val="center"/>
              <w:rPr>
                <w:rFonts w:hint="eastAsia" w:ascii="宋体" w:hAnsi="宋体" w:eastAsia="宋体" w:cs="宋体"/>
                <w:b w:val="0"/>
                <w:bCs w:val="0"/>
                <w:color w:val="auto"/>
                <w:kern w:val="2"/>
                <w:sz w:val="21"/>
                <w:szCs w:val="21"/>
                <w:lang w:val="zh-CN" w:eastAsia="zh-CN" w:bidi="ar-SA"/>
              </w:rPr>
            </w:pPr>
            <w:r>
              <w:rPr>
                <w:rFonts w:hint="eastAsia" w:ascii="宋体" w:hAnsi="宋体" w:eastAsia="宋体" w:cs="宋体"/>
                <w:b w:val="0"/>
                <w:bCs w:val="0"/>
                <w:color w:val="auto"/>
                <w:kern w:val="2"/>
                <w:sz w:val="21"/>
                <w:szCs w:val="21"/>
                <w:lang w:val="zh-CN" w:eastAsia="zh-CN" w:bidi="ar-SA"/>
              </w:rPr>
              <w:t>中标通知书</w:t>
            </w:r>
          </w:p>
        </w:tc>
        <w:tc>
          <w:tcPr>
            <w:tcW w:w="6663" w:type="dxa"/>
            <w:vAlign w:val="center"/>
          </w:tcPr>
          <w:p w14:paraId="2D21578D">
            <w:pPr>
              <w:autoSpaceDE w:val="0"/>
              <w:autoSpaceDN w:val="0"/>
              <w:spacing w:line="400" w:lineRule="exac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zh-CN" w:eastAsia="zh-CN" w:bidi="ar-SA"/>
              </w:rPr>
              <w:t>中标公告期届满之日起7个工作日内无质疑的，集中采购机构向中标人发出《中标通知书》。《中标通知书》是合同的组成部分,对中标人和采购人具有同等法律效力。</w:t>
            </w:r>
          </w:p>
        </w:tc>
      </w:tr>
      <w:tr w14:paraId="73D4C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05C1A15">
            <w:pPr>
              <w:adjustRightInd w:val="0"/>
              <w:snapToGrid w:val="0"/>
              <w:spacing w:line="288"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35</w:t>
            </w:r>
          </w:p>
        </w:tc>
        <w:tc>
          <w:tcPr>
            <w:tcW w:w="1701" w:type="dxa"/>
            <w:vAlign w:val="center"/>
          </w:tcPr>
          <w:p w14:paraId="2AB3941C">
            <w:pPr>
              <w:autoSpaceDE w:val="0"/>
              <w:autoSpaceDN w:val="0"/>
              <w:spacing w:line="400" w:lineRule="exact"/>
              <w:jc w:val="center"/>
              <w:rPr>
                <w:rFonts w:hint="eastAsia" w:ascii="宋体" w:hAnsi="宋体" w:eastAsia="宋体" w:cs="宋体"/>
                <w:b w:val="0"/>
                <w:bCs w:val="0"/>
                <w:color w:val="auto"/>
                <w:kern w:val="2"/>
                <w:sz w:val="21"/>
                <w:szCs w:val="21"/>
                <w:lang w:val="zh-CN" w:eastAsia="zh-CN" w:bidi="ar-SA"/>
              </w:rPr>
            </w:pPr>
            <w:r>
              <w:rPr>
                <w:rFonts w:hint="eastAsia" w:ascii="宋体" w:hAnsi="宋体" w:eastAsia="宋体" w:cs="宋体"/>
                <w:b w:val="0"/>
                <w:bCs w:val="0"/>
                <w:color w:val="auto"/>
                <w:kern w:val="2"/>
                <w:sz w:val="21"/>
                <w:szCs w:val="21"/>
                <w:lang w:val="zh-CN" w:eastAsia="zh-CN" w:bidi="ar-SA"/>
              </w:rPr>
              <w:t>履约保证金</w:t>
            </w:r>
          </w:p>
        </w:tc>
        <w:tc>
          <w:tcPr>
            <w:tcW w:w="6663" w:type="dxa"/>
            <w:vAlign w:val="center"/>
          </w:tcPr>
          <w:p w14:paraId="2AA399E2">
            <w:pPr>
              <w:autoSpaceDE w:val="0"/>
              <w:autoSpaceDN w:val="0"/>
              <w:spacing w:line="400" w:lineRule="exac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zh-CN" w:eastAsia="zh-CN" w:bidi="ar-SA"/>
              </w:rPr>
              <w:t>1.是否要求中标人提交履约保证金：否。</w:t>
            </w:r>
          </w:p>
        </w:tc>
      </w:tr>
      <w:tr w14:paraId="7908B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D7A8C13">
            <w:pPr>
              <w:adjustRightInd w:val="0"/>
              <w:snapToGrid w:val="0"/>
              <w:spacing w:line="288"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36</w:t>
            </w:r>
          </w:p>
        </w:tc>
        <w:tc>
          <w:tcPr>
            <w:tcW w:w="1701" w:type="dxa"/>
            <w:vAlign w:val="center"/>
          </w:tcPr>
          <w:p w14:paraId="0690D038">
            <w:pPr>
              <w:autoSpaceDE w:val="0"/>
              <w:autoSpaceDN w:val="0"/>
              <w:spacing w:line="400" w:lineRule="exact"/>
              <w:jc w:val="center"/>
              <w:rPr>
                <w:rFonts w:hint="eastAsia" w:ascii="宋体" w:hAnsi="宋体" w:eastAsia="宋体" w:cs="宋体"/>
                <w:b w:val="0"/>
                <w:bCs w:val="0"/>
                <w:color w:val="auto"/>
                <w:kern w:val="2"/>
                <w:sz w:val="21"/>
                <w:szCs w:val="21"/>
                <w:lang w:val="zh-CN" w:eastAsia="zh-CN" w:bidi="ar-SA"/>
              </w:rPr>
            </w:pPr>
            <w:r>
              <w:rPr>
                <w:rFonts w:hint="eastAsia" w:ascii="宋体" w:hAnsi="宋体" w:eastAsia="宋体" w:cs="宋体"/>
                <w:b w:val="0"/>
                <w:bCs w:val="0"/>
                <w:color w:val="auto"/>
                <w:kern w:val="2"/>
                <w:sz w:val="21"/>
                <w:szCs w:val="21"/>
                <w:lang w:val="zh-CN" w:eastAsia="zh-CN" w:bidi="ar-SA"/>
              </w:rPr>
              <w:t>签订合同时间</w:t>
            </w:r>
          </w:p>
        </w:tc>
        <w:tc>
          <w:tcPr>
            <w:tcW w:w="6663" w:type="dxa"/>
            <w:vAlign w:val="center"/>
          </w:tcPr>
          <w:p w14:paraId="6C973FB5">
            <w:pPr>
              <w:autoSpaceDE w:val="0"/>
              <w:autoSpaceDN w:val="0"/>
              <w:spacing w:line="400" w:lineRule="exac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zh-CN" w:eastAsia="zh-CN" w:bidi="ar-SA"/>
              </w:rPr>
              <w:t>中标通知书发出后30日内。</w:t>
            </w:r>
          </w:p>
        </w:tc>
      </w:tr>
      <w:tr w14:paraId="41D7C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9528AF3">
            <w:pPr>
              <w:adjustRightInd w:val="0"/>
              <w:snapToGrid w:val="0"/>
              <w:spacing w:line="288"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37</w:t>
            </w:r>
          </w:p>
        </w:tc>
        <w:tc>
          <w:tcPr>
            <w:tcW w:w="1701" w:type="dxa"/>
            <w:vAlign w:val="center"/>
          </w:tcPr>
          <w:p w14:paraId="047CAE59">
            <w:pPr>
              <w:autoSpaceDE w:val="0"/>
              <w:autoSpaceDN w:val="0"/>
              <w:spacing w:line="400" w:lineRule="exact"/>
              <w:jc w:val="center"/>
              <w:rPr>
                <w:rFonts w:hint="eastAsia" w:ascii="宋体" w:hAnsi="宋体" w:eastAsia="宋体" w:cs="宋体"/>
                <w:b w:val="0"/>
                <w:bCs w:val="0"/>
                <w:color w:val="auto"/>
                <w:kern w:val="2"/>
                <w:sz w:val="21"/>
                <w:szCs w:val="21"/>
                <w:lang w:val="zh-CN" w:eastAsia="zh-CN" w:bidi="ar-SA"/>
              </w:rPr>
            </w:pPr>
            <w:r>
              <w:rPr>
                <w:rFonts w:hint="eastAsia" w:ascii="宋体" w:hAnsi="宋体" w:eastAsia="宋体" w:cs="宋体"/>
                <w:b w:val="0"/>
                <w:bCs w:val="0"/>
                <w:color w:val="auto"/>
                <w:kern w:val="2"/>
                <w:sz w:val="21"/>
                <w:szCs w:val="21"/>
                <w:lang w:val="zh-CN" w:eastAsia="zh-CN" w:bidi="ar-SA"/>
              </w:rPr>
              <w:t>合同备案</w:t>
            </w:r>
          </w:p>
        </w:tc>
        <w:tc>
          <w:tcPr>
            <w:tcW w:w="6663" w:type="dxa"/>
            <w:vAlign w:val="center"/>
          </w:tcPr>
          <w:p w14:paraId="3F3B391D">
            <w:pPr>
              <w:autoSpaceDE w:val="0"/>
              <w:autoSpaceDN w:val="0"/>
              <w:spacing w:line="400" w:lineRule="exac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zh-CN" w:eastAsia="zh-CN" w:bidi="ar-SA"/>
              </w:rPr>
              <w:t>签订政府采购合同后7个工作日内，采购人应及时在政采云平台进行合同备案。</w:t>
            </w:r>
          </w:p>
        </w:tc>
      </w:tr>
      <w:tr w14:paraId="7D55C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5C5840A">
            <w:pPr>
              <w:adjustRightInd w:val="0"/>
              <w:snapToGrid w:val="0"/>
              <w:spacing w:line="288"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38</w:t>
            </w:r>
          </w:p>
        </w:tc>
        <w:tc>
          <w:tcPr>
            <w:tcW w:w="1701" w:type="dxa"/>
            <w:vAlign w:val="center"/>
          </w:tcPr>
          <w:p w14:paraId="6A5B34ED">
            <w:pPr>
              <w:autoSpaceDE w:val="0"/>
              <w:autoSpaceDN w:val="0"/>
              <w:spacing w:line="400" w:lineRule="exact"/>
              <w:jc w:val="center"/>
              <w:rPr>
                <w:rFonts w:hint="eastAsia" w:ascii="宋体" w:hAnsi="宋体" w:eastAsia="宋体" w:cs="宋体"/>
                <w:b w:val="0"/>
                <w:bCs w:val="0"/>
                <w:color w:val="auto"/>
                <w:kern w:val="2"/>
                <w:sz w:val="21"/>
                <w:szCs w:val="21"/>
                <w:lang w:val="zh-CN" w:eastAsia="zh-CN" w:bidi="ar-SA"/>
              </w:rPr>
            </w:pPr>
            <w:r>
              <w:rPr>
                <w:rFonts w:hint="eastAsia" w:ascii="宋体" w:hAnsi="宋体" w:eastAsia="宋体" w:cs="宋体"/>
                <w:b w:val="0"/>
                <w:bCs w:val="0"/>
                <w:color w:val="auto"/>
                <w:kern w:val="2"/>
                <w:sz w:val="21"/>
                <w:szCs w:val="21"/>
                <w:lang w:val="zh-CN" w:eastAsia="zh-CN" w:bidi="ar-SA"/>
              </w:rPr>
              <w:t>政府采购项目验收</w:t>
            </w:r>
          </w:p>
        </w:tc>
        <w:tc>
          <w:tcPr>
            <w:tcW w:w="6663" w:type="dxa"/>
            <w:vAlign w:val="center"/>
          </w:tcPr>
          <w:p w14:paraId="7D7672BC">
            <w:pPr>
              <w:autoSpaceDE w:val="0"/>
              <w:autoSpaceDN w:val="0"/>
              <w:spacing w:line="400" w:lineRule="exac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zh-CN" w:eastAsia="zh-CN" w:bidi="ar-SA"/>
              </w:rPr>
              <w:t>采购人应按照招标文件及政府采购合同规定的技术、服务、安全标准对中标供应商履约情况进行验收，并出具验收书。验收书包括每一项技术、服务、安全标准的履约情况。</w:t>
            </w:r>
          </w:p>
        </w:tc>
      </w:tr>
      <w:tr w14:paraId="2C87C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FFDD431">
            <w:pPr>
              <w:adjustRightInd w:val="0"/>
              <w:snapToGrid w:val="0"/>
              <w:spacing w:line="288"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39</w:t>
            </w:r>
          </w:p>
        </w:tc>
        <w:tc>
          <w:tcPr>
            <w:tcW w:w="1701" w:type="dxa"/>
            <w:vAlign w:val="center"/>
          </w:tcPr>
          <w:p w14:paraId="0D6791F3">
            <w:pPr>
              <w:autoSpaceDE w:val="0"/>
              <w:autoSpaceDN w:val="0"/>
              <w:spacing w:line="400" w:lineRule="exact"/>
              <w:jc w:val="center"/>
              <w:rPr>
                <w:rFonts w:hint="eastAsia" w:ascii="宋体" w:hAnsi="宋体" w:eastAsia="宋体" w:cs="宋体"/>
                <w:b w:val="0"/>
                <w:bCs w:val="0"/>
                <w:color w:val="auto"/>
                <w:kern w:val="2"/>
                <w:sz w:val="21"/>
                <w:szCs w:val="21"/>
                <w:lang w:val="zh-CN" w:eastAsia="zh-CN" w:bidi="ar-SA"/>
              </w:rPr>
            </w:pPr>
            <w:r>
              <w:rPr>
                <w:rFonts w:hint="eastAsia" w:ascii="宋体" w:hAnsi="宋体" w:eastAsia="宋体" w:cs="宋体"/>
                <w:b w:val="0"/>
                <w:bCs w:val="0"/>
                <w:color w:val="auto"/>
                <w:kern w:val="2"/>
                <w:sz w:val="21"/>
                <w:szCs w:val="21"/>
                <w:lang w:val="zh-CN" w:eastAsia="zh-CN" w:bidi="ar-SA"/>
              </w:rPr>
              <w:t>特别说明</w:t>
            </w:r>
          </w:p>
        </w:tc>
        <w:tc>
          <w:tcPr>
            <w:tcW w:w="6663" w:type="dxa"/>
            <w:vAlign w:val="center"/>
          </w:tcPr>
          <w:p w14:paraId="62EE58AA">
            <w:pPr>
              <w:autoSpaceDE w:val="0"/>
              <w:autoSpaceDN w:val="0"/>
              <w:spacing w:line="400" w:lineRule="exact"/>
              <w:rPr>
                <w:rFonts w:hint="eastAsia" w:ascii="宋体" w:hAnsi="宋体" w:eastAsia="宋体" w:cs="宋体"/>
                <w:b w:val="0"/>
                <w:bCs w:val="0"/>
                <w:color w:val="auto"/>
                <w:kern w:val="2"/>
                <w:sz w:val="21"/>
                <w:szCs w:val="21"/>
                <w:lang w:val="zh-CN" w:eastAsia="zh-CN" w:bidi="ar-SA"/>
              </w:rPr>
            </w:pPr>
            <w:r>
              <w:rPr>
                <w:rFonts w:hint="eastAsia" w:ascii="宋体" w:hAnsi="宋体" w:eastAsia="宋体" w:cs="宋体"/>
                <w:b w:val="0"/>
                <w:bCs w:val="0"/>
                <w:color w:val="auto"/>
                <w:kern w:val="2"/>
                <w:sz w:val="21"/>
                <w:szCs w:val="21"/>
                <w:lang w:val="zh-CN" w:eastAsia="zh-CN" w:bidi="ar-SA"/>
              </w:rPr>
              <w:t>1.使用综合评分法的采购项目，单一产品采购项目中提供相同品牌产品且通过资格审、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136A964">
            <w:pPr>
              <w:autoSpaceDE w:val="0"/>
              <w:autoSpaceDN w:val="0"/>
              <w:spacing w:line="400" w:lineRule="exact"/>
              <w:rPr>
                <w:rFonts w:hint="eastAsia" w:ascii="宋体" w:hAnsi="宋体" w:eastAsia="宋体" w:cs="宋体"/>
                <w:b w:val="0"/>
                <w:bCs w:val="0"/>
                <w:color w:val="auto"/>
                <w:kern w:val="2"/>
                <w:sz w:val="21"/>
                <w:szCs w:val="21"/>
                <w:lang w:val="zh-CN" w:eastAsia="zh-CN" w:bidi="ar-SA"/>
              </w:rPr>
            </w:pPr>
            <w:r>
              <w:rPr>
                <w:rFonts w:hint="eastAsia" w:ascii="宋体" w:hAnsi="宋体" w:eastAsia="宋体" w:cs="宋体"/>
                <w:b w:val="0"/>
                <w:bCs w:val="0"/>
                <w:color w:val="auto"/>
                <w:kern w:val="2"/>
                <w:sz w:val="21"/>
                <w:szCs w:val="21"/>
                <w:lang w:val="zh-CN" w:eastAsia="zh-CN" w:bidi="ar-SA"/>
              </w:rPr>
              <w:t>2.非单一产品采购项目，已根据采购项目技术构成、产品价格比重等确定了核心产品，多家投标人提供的核心产品品牌相同的，按前款规定处理。</w:t>
            </w:r>
          </w:p>
          <w:p w14:paraId="30491320">
            <w:pPr>
              <w:autoSpaceDE w:val="0"/>
              <w:autoSpaceDN w:val="0"/>
              <w:spacing w:line="400" w:lineRule="exact"/>
              <w:rPr>
                <w:rFonts w:hint="eastAsia" w:ascii="宋体" w:hAnsi="宋体" w:eastAsia="宋体" w:cs="宋体"/>
                <w:b w:val="0"/>
                <w:bCs w:val="0"/>
                <w:color w:val="auto"/>
                <w:kern w:val="2"/>
                <w:sz w:val="21"/>
                <w:szCs w:val="21"/>
                <w:lang w:val="zh-CN" w:eastAsia="zh-CN" w:bidi="ar-SA"/>
              </w:rPr>
            </w:pPr>
            <w:r>
              <w:rPr>
                <w:rFonts w:hint="eastAsia" w:ascii="宋体" w:hAnsi="宋体" w:eastAsia="宋体" w:cs="宋体"/>
                <w:b w:val="0"/>
                <w:bCs w:val="0"/>
                <w:color w:val="auto"/>
                <w:kern w:val="2"/>
                <w:sz w:val="21"/>
                <w:szCs w:val="21"/>
                <w:lang w:val="zh-CN" w:eastAsia="zh-CN" w:bidi="ar-SA"/>
              </w:rPr>
              <w:t>3.投标人投标所使用的资格、信誉、荣誉、业绩与企业认证必须为本法人所拥有。投标人投标所使用的采购项目实施人员必须为本法人员工（或必须为本法人或控股公司正式员工）。</w:t>
            </w:r>
          </w:p>
          <w:p w14:paraId="1146EF4B">
            <w:pPr>
              <w:autoSpaceDE w:val="0"/>
              <w:autoSpaceDN w:val="0"/>
              <w:spacing w:line="400" w:lineRule="exact"/>
              <w:rPr>
                <w:rFonts w:hint="eastAsia" w:ascii="宋体" w:hAnsi="宋体" w:eastAsia="宋体" w:cs="宋体"/>
                <w:b w:val="0"/>
                <w:bCs w:val="0"/>
                <w:color w:val="auto"/>
                <w:kern w:val="2"/>
                <w:sz w:val="21"/>
                <w:szCs w:val="21"/>
                <w:lang w:val="zh-CN" w:eastAsia="zh-CN" w:bidi="ar-SA"/>
              </w:rPr>
            </w:pPr>
            <w:r>
              <w:rPr>
                <w:rFonts w:hint="eastAsia" w:ascii="宋体" w:hAnsi="宋体" w:eastAsia="宋体" w:cs="宋体"/>
                <w:b w:val="0"/>
                <w:bCs w:val="0"/>
                <w:color w:val="auto"/>
                <w:kern w:val="2"/>
                <w:sz w:val="21"/>
                <w:szCs w:val="21"/>
                <w:lang w:val="zh-CN" w:eastAsia="zh-CN" w:bidi="ar-SA"/>
              </w:rPr>
              <w:t>4.单位负责人为同一人或者存在直接控股、管理关系的不同供应商，不得参加同一合同项下的政府采购活动。</w:t>
            </w:r>
          </w:p>
          <w:p w14:paraId="04B74604">
            <w:pPr>
              <w:autoSpaceDE w:val="0"/>
              <w:autoSpaceDN w:val="0"/>
              <w:spacing w:line="400" w:lineRule="exact"/>
              <w:rPr>
                <w:rFonts w:hint="eastAsia" w:ascii="宋体" w:hAnsi="宋体" w:eastAsia="宋体" w:cs="宋体"/>
                <w:b w:val="0"/>
                <w:bCs w:val="0"/>
                <w:color w:val="auto"/>
                <w:kern w:val="2"/>
                <w:sz w:val="21"/>
                <w:szCs w:val="21"/>
                <w:lang w:val="zh-CN" w:eastAsia="zh-CN" w:bidi="ar-SA"/>
              </w:rPr>
            </w:pPr>
            <w:r>
              <w:rPr>
                <w:rFonts w:hint="eastAsia" w:ascii="宋体" w:hAnsi="宋体" w:eastAsia="宋体" w:cs="宋体"/>
                <w:b w:val="0"/>
                <w:bCs w:val="0"/>
                <w:color w:val="auto"/>
                <w:kern w:val="2"/>
                <w:sz w:val="21"/>
                <w:szCs w:val="21"/>
                <w:lang w:val="zh-CN" w:eastAsia="zh-CN" w:bidi="ar-SA"/>
              </w:rPr>
              <w:t>5.投标人应仔细阅读采购文件的所有内容，按照采购文件的要求提交投标文件，并对所提供的全部资料的真实性承担法律责任。</w:t>
            </w:r>
          </w:p>
          <w:p w14:paraId="5CEB98F2">
            <w:pPr>
              <w:autoSpaceDE w:val="0"/>
              <w:autoSpaceDN w:val="0"/>
              <w:spacing w:line="400" w:lineRule="exact"/>
              <w:rPr>
                <w:rFonts w:hint="eastAsia" w:ascii="宋体" w:hAnsi="宋体" w:eastAsia="宋体" w:cs="宋体"/>
                <w:b w:val="0"/>
                <w:bCs w:val="0"/>
                <w:color w:val="auto"/>
                <w:kern w:val="2"/>
                <w:sz w:val="21"/>
                <w:szCs w:val="21"/>
                <w:lang w:val="zh-CN" w:eastAsia="zh-CN" w:bidi="ar-SA"/>
              </w:rPr>
            </w:pPr>
            <w:r>
              <w:rPr>
                <w:rFonts w:hint="eastAsia" w:ascii="宋体" w:hAnsi="宋体" w:eastAsia="宋体" w:cs="宋体"/>
                <w:b w:val="0"/>
                <w:bCs w:val="0"/>
                <w:color w:val="auto"/>
                <w:kern w:val="2"/>
                <w:sz w:val="21"/>
                <w:szCs w:val="21"/>
                <w:lang w:val="zh-CN" w:eastAsia="zh-CN" w:bidi="ar-SA"/>
              </w:rPr>
              <w:t>6.投标人在投标活动中提供任何虚假材料,其投标无效，并报监管部门查处；中标后发现的,中标人须依照《中华人民共和国消费者权益保护法》相关规定赔偿采购人，且民事赔偿并不免除违法投标人的行政与刑事责任。</w:t>
            </w:r>
          </w:p>
        </w:tc>
      </w:tr>
      <w:tr w14:paraId="4496B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DE35FB7">
            <w:pPr>
              <w:adjustRightInd w:val="0"/>
              <w:snapToGrid w:val="0"/>
              <w:spacing w:line="288"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40</w:t>
            </w:r>
          </w:p>
        </w:tc>
        <w:tc>
          <w:tcPr>
            <w:tcW w:w="1701" w:type="dxa"/>
            <w:vAlign w:val="center"/>
          </w:tcPr>
          <w:p w14:paraId="027921A8">
            <w:pPr>
              <w:autoSpaceDE w:val="0"/>
              <w:autoSpaceDN w:val="0"/>
              <w:spacing w:line="400" w:lineRule="exact"/>
              <w:jc w:val="center"/>
              <w:rPr>
                <w:rFonts w:hint="eastAsia" w:ascii="宋体" w:hAnsi="宋体" w:eastAsia="宋体" w:cs="宋体"/>
                <w:b w:val="0"/>
                <w:bCs w:val="0"/>
                <w:color w:val="auto"/>
                <w:kern w:val="2"/>
                <w:sz w:val="21"/>
                <w:szCs w:val="21"/>
                <w:lang w:val="zh-CN" w:eastAsia="zh-CN" w:bidi="ar-SA"/>
              </w:rPr>
            </w:pPr>
            <w:r>
              <w:rPr>
                <w:rFonts w:hint="eastAsia" w:ascii="宋体" w:hAnsi="宋体" w:eastAsia="宋体" w:cs="宋体"/>
                <w:b w:val="0"/>
                <w:bCs w:val="0"/>
                <w:color w:val="auto"/>
                <w:kern w:val="2"/>
                <w:sz w:val="21"/>
                <w:szCs w:val="21"/>
                <w:lang w:val="zh-CN" w:eastAsia="zh-CN" w:bidi="ar-SA"/>
              </w:rPr>
              <w:t>政府采购节能环保产品</w:t>
            </w:r>
          </w:p>
        </w:tc>
        <w:tc>
          <w:tcPr>
            <w:tcW w:w="6663" w:type="dxa"/>
            <w:vAlign w:val="center"/>
          </w:tcPr>
          <w:p w14:paraId="066A4E14">
            <w:pPr>
              <w:autoSpaceDE w:val="0"/>
              <w:autoSpaceDN w:val="0"/>
              <w:spacing w:line="400" w:lineRule="exact"/>
              <w:rPr>
                <w:rFonts w:hint="eastAsia" w:ascii="宋体" w:hAnsi="宋体" w:eastAsia="宋体" w:cs="宋体"/>
                <w:b w:val="0"/>
                <w:bCs w:val="0"/>
                <w:color w:val="auto"/>
                <w:kern w:val="2"/>
                <w:sz w:val="21"/>
                <w:szCs w:val="21"/>
                <w:lang w:val="zh-CN" w:eastAsia="zh-CN" w:bidi="ar-SA"/>
              </w:rPr>
            </w:pPr>
            <w:r>
              <w:rPr>
                <w:rFonts w:hint="eastAsia" w:ascii="宋体" w:hAnsi="宋体" w:eastAsia="宋体" w:cs="宋体"/>
                <w:b w:val="0"/>
                <w:bCs w:val="0"/>
                <w:color w:val="auto"/>
                <w:kern w:val="2"/>
                <w:sz w:val="21"/>
                <w:szCs w:val="21"/>
                <w:lang w:val="zh-CN" w:eastAsia="zh-CN" w:bidi="ar-SA"/>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生态环境部市场监管总局关于调整优化节能产品、环境标志产品政府采购执行机制的通知》（财库〔2019〕9号）。</w:t>
            </w:r>
          </w:p>
          <w:p w14:paraId="03EA9593">
            <w:pPr>
              <w:autoSpaceDE w:val="0"/>
              <w:autoSpaceDN w:val="0"/>
              <w:spacing w:line="400" w:lineRule="exact"/>
              <w:rPr>
                <w:rFonts w:hint="eastAsia" w:ascii="宋体" w:hAnsi="宋体" w:eastAsia="宋体" w:cs="宋体"/>
                <w:b w:val="0"/>
                <w:bCs w:val="0"/>
                <w:color w:val="auto"/>
                <w:kern w:val="2"/>
                <w:sz w:val="21"/>
                <w:szCs w:val="21"/>
                <w:lang w:val="zh-CN" w:eastAsia="zh-CN" w:bidi="ar-SA"/>
              </w:rPr>
            </w:pPr>
            <w:r>
              <w:rPr>
                <w:rFonts w:hint="eastAsia" w:ascii="宋体" w:hAnsi="宋体" w:eastAsia="宋体" w:cs="宋体"/>
                <w:b w:val="0"/>
                <w:bCs w:val="0"/>
                <w:color w:val="auto"/>
                <w:kern w:val="2"/>
                <w:sz w:val="21"/>
                <w:szCs w:val="21"/>
                <w:lang w:val="zh-CN" w:eastAsia="zh-CN" w:bidi="ar-SA"/>
              </w:rPr>
              <w:t>产品属于政府强制采购节能品目的（详见《关于印发节能产品政府采购品目清单的通知》财库〔2019〕19号），投标人须按上款要求提供节能产品认证证书或规定网站证书查询截图。产品属于政府强制采购节能产品品目的，投标人未提供节能产品的，其投标将作无效标处理；本文件“第三章招标需求”另有规定的除外。</w:t>
            </w:r>
          </w:p>
        </w:tc>
      </w:tr>
      <w:tr w14:paraId="25FAF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E00FEDB">
            <w:pPr>
              <w:adjustRightInd w:val="0"/>
              <w:snapToGrid w:val="0"/>
              <w:spacing w:line="288"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41</w:t>
            </w:r>
          </w:p>
        </w:tc>
        <w:tc>
          <w:tcPr>
            <w:tcW w:w="1701" w:type="dxa"/>
            <w:vAlign w:val="center"/>
          </w:tcPr>
          <w:p w14:paraId="0697F6CA">
            <w:pPr>
              <w:autoSpaceDE w:val="0"/>
              <w:autoSpaceDN w:val="0"/>
              <w:spacing w:line="400" w:lineRule="exact"/>
              <w:rPr>
                <w:rFonts w:hint="eastAsia" w:ascii="宋体" w:hAnsi="宋体" w:eastAsia="宋体" w:cs="宋体"/>
                <w:b w:val="0"/>
                <w:bCs w:val="0"/>
                <w:spacing w:val="11"/>
                <w:szCs w:val="21"/>
                <w:lang w:val="en-US" w:eastAsia="zh-CN"/>
              </w:rPr>
            </w:pPr>
          </w:p>
          <w:p w14:paraId="2E78E9CD">
            <w:pPr>
              <w:autoSpaceDE w:val="0"/>
              <w:autoSpaceDN w:val="0"/>
              <w:spacing w:line="400" w:lineRule="exact"/>
              <w:rPr>
                <w:rFonts w:hint="eastAsia" w:ascii="宋体" w:hAnsi="宋体" w:eastAsia="宋体" w:cs="宋体"/>
                <w:b w:val="0"/>
                <w:bCs w:val="0"/>
                <w:spacing w:val="11"/>
                <w:szCs w:val="21"/>
                <w:lang w:val="en-US" w:eastAsia="zh-CN"/>
              </w:rPr>
            </w:pPr>
          </w:p>
          <w:p w14:paraId="432F7BEB">
            <w:pPr>
              <w:autoSpaceDE w:val="0"/>
              <w:autoSpaceDN w:val="0"/>
              <w:spacing w:line="400" w:lineRule="exact"/>
              <w:rPr>
                <w:rFonts w:hint="eastAsia" w:ascii="宋体" w:hAnsi="宋体" w:eastAsia="宋体" w:cs="宋体"/>
                <w:b w:val="0"/>
                <w:bCs w:val="0"/>
                <w:color w:val="auto"/>
                <w:kern w:val="2"/>
                <w:sz w:val="21"/>
                <w:szCs w:val="21"/>
                <w:lang w:val="zh-CN" w:eastAsia="zh-CN" w:bidi="ar-SA"/>
              </w:rPr>
            </w:pPr>
            <w:r>
              <w:rPr>
                <w:rFonts w:hint="eastAsia" w:ascii="宋体" w:hAnsi="宋体" w:eastAsia="宋体" w:cs="宋体"/>
                <w:b w:val="0"/>
                <w:bCs w:val="0"/>
                <w:spacing w:val="11"/>
                <w:szCs w:val="21"/>
                <w:lang w:val="en-US" w:eastAsia="zh-CN"/>
              </w:rPr>
              <w:t>中小企业说明</w:t>
            </w:r>
          </w:p>
        </w:tc>
        <w:tc>
          <w:tcPr>
            <w:tcW w:w="6663" w:type="dxa"/>
            <w:vAlign w:val="center"/>
          </w:tcPr>
          <w:p w14:paraId="62B1CC82">
            <w:pPr>
              <w:snapToGrid w:val="0"/>
              <w:spacing w:line="300" w:lineRule="exact"/>
              <w:rPr>
                <w:rFonts w:hint="eastAsia" w:ascii="宋体" w:hAnsi="宋体" w:eastAsia="宋体" w:cs="宋体"/>
                <w:b w:val="0"/>
                <w:bCs w:val="0"/>
                <w:spacing w:val="11"/>
                <w:szCs w:val="21"/>
                <w:lang w:val="en-US" w:eastAsia="zh-CN"/>
              </w:rPr>
            </w:pPr>
            <w:r>
              <w:rPr>
                <w:rFonts w:hint="eastAsia" w:ascii="宋体" w:hAnsi="宋体" w:eastAsia="宋体" w:cs="宋体"/>
                <w:b w:val="0"/>
                <w:bCs w:val="0"/>
                <w:spacing w:val="11"/>
                <w:szCs w:val="21"/>
                <w:lang w:val="en-US" w:eastAsia="zh-CN"/>
              </w:rPr>
              <w:t>1.</w:t>
            </w:r>
            <w:r>
              <w:rPr>
                <w:rFonts w:hint="eastAsia" w:ascii="宋体" w:hAnsi="宋体" w:eastAsia="宋体" w:cs="宋体"/>
                <w:b w:val="0"/>
                <w:bCs w:val="0"/>
                <w:spacing w:val="11"/>
                <w:szCs w:val="21"/>
                <w:lang w:eastAsia="zh-CN"/>
              </w:rPr>
              <w:t>本项目</w:t>
            </w:r>
            <w:r>
              <w:rPr>
                <w:rFonts w:hint="eastAsia" w:ascii="宋体" w:hAnsi="宋体" w:eastAsia="宋体" w:cs="宋体"/>
                <w:b w:val="0"/>
                <w:bCs w:val="0"/>
                <w:spacing w:val="11"/>
                <w:szCs w:val="21"/>
                <w:lang w:val="en-US" w:eastAsia="zh-CN"/>
              </w:rPr>
              <w:t>中小企业声明函（货物）中所属行业为工业（制造业）。（根据《关于印发中小企业划型标准规定的通知》（工信部联企业〔2011〕300号）规定：工业（制造业）行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300万元以下的为微型企业。）</w:t>
            </w:r>
          </w:p>
          <w:p w14:paraId="2B8A1287">
            <w:pPr>
              <w:snapToGrid w:val="0"/>
              <w:spacing w:line="300" w:lineRule="exact"/>
              <w:rPr>
                <w:rFonts w:hint="eastAsia" w:ascii="宋体" w:hAnsi="宋体" w:eastAsia="宋体" w:cs="宋体"/>
                <w:b w:val="0"/>
                <w:bCs w:val="0"/>
                <w:spacing w:val="11"/>
                <w:szCs w:val="21"/>
                <w:lang w:val="en-US" w:eastAsia="zh-CN"/>
              </w:rPr>
            </w:pPr>
            <w:r>
              <w:rPr>
                <w:rFonts w:hint="eastAsia" w:ascii="宋体" w:hAnsi="宋体" w:eastAsia="宋体" w:cs="宋体"/>
                <w:b w:val="0"/>
                <w:bCs w:val="0"/>
                <w:spacing w:val="11"/>
                <w:szCs w:val="21"/>
                <w:lang w:val="en-US" w:eastAsia="zh-CN"/>
              </w:rPr>
              <w:t>监狱企业、残疾人福利性单位视同小型、微型企业；符合中小企业划分标准的个体工商户，在政府采购活动中视同中小企业。</w:t>
            </w:r>
          </w:p>
          <w:p w14:paraId="630D2D98">
            <w:pPr>
              <w:spacing w:line="380" w:lineRule="exact"/>
              <w:jc w:val="left"/>
              <w:rPr>
                <w:rFonts w:hint="eastAsia" w:ascii="宋体" w:hAnsi="宋体" w:eastAsia="宋体" w:cs="宋体"/>
                <w:b w:val="0"/>
                <w:bCs w:val="0"/>
                <w:color w:val="auto"/>
                <w:kern w:val="2"/>
                <w:sz w:val="21"/>
                <w:szCs w:val="21"/>
                <w:lang w:val="zh-CN" w:eastAsia="zh-CN" w:bidi="ar-SA"/>
              </w:rPr>
            </w:pPr>
            <w:r>
              <w:rPr>
                <w:rFonts w:hint="eastAsia" w:ascii="宋体" w:hAnsi="宋体" w:eastAsia="宋体" w:cs="宋体"/>
                <w:b w:val="0"/>
                <w:bCs w:val="0"/>
                <w:spacing w:val="11"/>
                <w:szCs w:val="21"/>
                <w:lang w:val="en-US" w:eastAsia="zh-CN"/>
              </w:rPr>
              <w:t>注：中小企业以投标供应商填写的《中小企业声明函》为准，残疾人福利性单位以投标供应商填写的《残疾人福利性单位声明函》（同时提供《关于促进残疾人就业政府采购政策的通知》中规定的残疾人福利性单位需要具备的条件的证明材料）为判定标准，监狱企业须投标供应商提供由省级以上监狱管理局、戒毒管理局（含新疆生产建设兵团）出具的属于监狱企业的证明文件，否则不予认定。</w:t>
            </w:r>
          </w:p>
        </w:tc>
      </w:tr>
      <w:tr w14:paraId="1BA2E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5D1B179">
            <w:pPr>
              <w:adjustRightInd w:val="0"/>
              <w:snapToGrid w:val="0"/>
              <w:spacing w:line="288"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42</w:t>
            </w:r>
          </w:p>
        </w:tc>
        <w:tc>
          <w:tcPr>
            <w:tcW w:w="1701" w:type="dxa"/>
            <w:vAlign w:val="center"/>
          </w:tcPr>
          <w:p w14:paraId="169CC644">
            <w:pPr>
              <w:autoSpaceDE w:val="0"/>
              <w:autoSpaceDN w:val="0"/>
              <w:spacing w:line="400" w:lineRule="exact"/>
              <w:jc w:val="center"/>
              <w:rPr>
                <w:rFonts w:hint="eastAsia" w:ascii="宋体" w:hAnsi="宋体" w:eastAsia="宋体" w:cs="宋体"/>
                <w:b w:val="0"/>
                <w:bCs w:val="0"/>
                <w:color w:val="auto"/>
                <w:kern w:val="2"/>
                <w:sz w:val="21"/>
                <w:szCs w:val="21"/>
                <w:lang w:val="zh-CN" w:eastAsia="zh-CN" w:bidi="ar-SA"/>
              </w:rPr>
            </w:pPr>
            <w:r>
              <w:rPr>
                <w:rFonts w:hint="eastAsia" w:ascii="宋体" w:hAnsi="宋体" w:eastAsia="宋体" w:cs="宋体"/>
                <w:b w:val="0"/>
                <w:bCs w:val="0"/>
                <w:color w:val="auto"/>
                <w:kern w:val="2"/>
                <w:sz w:val="21"/>
                <w:szCs w:val="21"/>
                <w:lang w:val="zh-CN" w:eastAsia="zh-CN" w:bidi="ar-SA"/>
              </w:rPr>
              <w:t>解释</w:t>
            </w:r>
          </w:p>
        </w:tc>
        <w:tc>
          <w:tcPr>
            <w:tcW w:w="6663" w:type="dxa"/>
            <w:vAlign w:val="center"/>
          </w:tcPr>
          <w:p w14:paraId="44F9A15A">
            <w:pPr>
              <w:autoSpaceDE w:val="0"/>
              <w:autoSpaceDN w:val="0"/>
              <w:spacing w:line="400" w:lineRule="exact"/>
              <w:rPr>
                <w:rFonts w:hint="eastAsia" w:ascii="宋体" w:hAnsi="宋体" w:eastAsia="宋体" w:cs="宋体"/>
                <w:b w:val="0"/>
                <w:bCs w:val="0"/>
                <w:color w:val="auto"/>
                <w:kern w:val="2"/>
                <w:sz w:val="21"/>
                <w:szCs w:val="21"/>
                <w:lang w:val="zh-CN" w:eastAsia="zh-CN" w:bidi="ar-SA"/>
              </w:rPr>
            </w:pPr>
            <w:r>
              <w:rPr>
                <w:rFonts w:hint="eastAsia" w:ascii="宋体" w:hAnsi="宋体" w:eastAsia="宋体" w:cs="宋体"/>
                <w:b w:val="0"/>
                <w:bCs w:val="0"/>
                <w:color w:val="auto"/>
                <w:kern w:val="2"/>
                <w:sz w:val="21"/>
                <w:szCs w:val="21"/>
                <w:lang w:val="zh-CN" w:eastAsia="zh-CN" w:bidi="ar-SA"/>
              </w:rPr>
              <w:t>本采购文件的解释权属于招标采购单位。</w:t>
            </w:r>
          </w:p>
        </w:tc>
      </w:tr>
    </w:tbl>
    <w:p w14:paraId="5F6D52BC">
      <w:pPr>
        <w:adjustRightInd w:val="0"/>
        <w:snapToGrid w:val="0"/>
        <w:spacing w:line="288" w:lineRule="auto"/>
        <w:rPr>
          <w:rFonts w:hint="eastAsia" w:ascii="宋体" w:hAnsi="宋体" w:eastAsia="宋体" w:cs="宋体"/>
          <w:color w:val="auto"/>
          <w:szCs w:val="21"/>
        </w:rPr>
      </w:pPr>
    </w:p>
    <w:p w14:paraId="09D030C9">
      <w:pPr>
        <w:adjustRightInd w:val="0"/>
        <w:snapToGrid w:val="0"/>
        <w:spacing w:line="288" w:lineRule="auto"/>
        <w:rPr>
          <w:rFonts w:hint="eastAsia" w:ascii="宋体" w:hAnsi="宋体" w:eastAsia="宋体" w:cs="宋体"/>
          <w:color w:val="auto"/>
          <w:szCs w:val="21"/>
        </w:rPr>
      </w:pPr>
      <w:r>
        <w:rPr>
          <w:rFonts w:hint="eastAsia" w:ascii="宋体" w:hAnsi="宋体" w:eastAsia="宋体" w:cs="宋体"/>
          <w:color w:val="auto"/>
          <w:szCs w:val="21"/>
        </w:rPr>
        <w:br w:type="page"/>
      </w:r>
    </w:p>
    <w:p w14:paraId="174C5500">
      <w:pPr>
        <w:adjustRightInd w:val="0"/>
        <w:snapToGrid w:val="0"/>
        <w:spacing w:line="288" w:lineRule="auto"/>
        <w:jc w:val="center"/>
        <w:outlineLvl w:val="1"/>
        <w:rPr>
          <w:rFonts w:hint="eastAsia" w:ascii="宋体" w:hAnsi="宋体" w:eastAsia="宋体" w:cs="宋体"/>
          <w:b/>
          <w:color w:val="auto"/>
          <w:spacing w:val="-6"/>
          <w:sz w:val="21"/>
          <w:szCs w:val="21"/>
        </w:rPr>
      </w:pPr>
      <w:r>
        <w:rPr>
          <w:rFonts w:hint="eastAsia" w:ascii="宋体" w:hAnsi="宋体" w:eastAsia="宋体" w:cs="宋体"/>
          <w:b/>
          <w:color w:val="auto"/>
          <w:spacing w:val="-6"/>
          <w:sz w:val="21"/>
          <w:szCs w:val="21"/>
        </w:rPr>
        <w:t>一、总  则</w:t>
      </w:r>
    </w:p>
    <w:p w14:paraId="44DB419D">
      <w:pPr>
        <w:keepNext w:val="0"/>
        <w:keepLines w:val="0"/>
        <w:pageBreakBefore w:val="0"/>
        <w:widowControl w:val="0"/>
        <w:kinsoku/>
        <w:wordWrap/>
        <w:overflowPunct/>
        <w:topLinePunct w:val="0"/>
        <w:bidi w:val="0"/>
        <w:adjustRightInd/>
        <w:snapToGrid w:val="0"/>
        <w:spacing w:line="340" w:lineRule="exact"/>
        <w:ind w:firstLine="466" w:firstLineChars="200"/>
        <w:jc w:val="left"/>
        <w:textAlignment w:val="auto"/>
        <w:outlineLvl w:val="1"/>
        <w:rPr>
          <w:rFonts w:hint="eastAsia" w:ascii="宋体" w:hAnsi="宋体" w:eastAsia="宋体" w:cs="宋体"/>
          <w:b/>
          <w:bCs/>
          <w:spacing w:val="11"/>
          <w:sz w:val="21"/>
          <w:szCs w:val="21"/>
          <w:highlight w:val="none"/>
          <w:lang w:val="en-US" w:eastAsia="zh-CN"/>
        </w:rPr>
      </w:pPr>
      <w:bookmarkStart w:id="26" w:name="_Toc441483871"/>
      <w:bookmarkStart w:id="27" w:name="_Toc407605123"/>
      <w:r>
        <w:rPr>
          <w:rFonts w:hint="eastAsia" w:ascii="宋体" w:hAnsi="宋体" w:eastAsia="宋体" w:cs="宋体"/>
          <w:b/>
          <w:bCs/>
          <w:spacing w:val="11"/>
          <w:sz w:val="21"/>
          <w:szCs w:val="21"/>
          <w:highlight w:val="none"/>
          <w:lang w:eastAsia="zh-CN"/>
        </w:rPr>
        <w:t>（</w:t>
      </w:r>
      <w:r>
        <w:rPr>
          <w:rFonts w:hint="eastAsia" w:ascii="宋体" w:hAnsi="宋体" w:eastAsia="宋体" w:cs="宋体"/>
          <w:b/>
          <w:bCs/>
          <w:spacing w:val="11"/>
          <w:sz w:val="21"/>
          <w:szCs w:val="21"/>
          <w:highlight w:val="none"/>
          <w:lang w:val="en-US" w:eastAsia="zh-CN"/>
        </w:rPr>
        <w:t>一</w:t>
      </w:r>
      <w:r>
        <w:rPr>
          <w:rFonts w:hint="eastAsia" w:ascii="宋体" w:hAnsi="宋体" w:eastAsia="宋体" w:cs="宋体"/>
          <w:b/>
          <w:bCs/>
          <w:spacing w:val="11"/>
          <w:sz w:val="21"/>
          <w:szCs w:val="21"/>
          <w:highlight w:val="none"/>
          <w:lang w:eastAsia="zh-CN"/>
        </w:rPr>
        <w:t>）</w:t>
      </w:r>
      <w:r>
        <w:rPr>
          <w:rFonts w:hint="eastAsia" w:ascii="宋体" w:hAnsi="宋体" w:eastAsia="宋体" w:cs="宋体"/>
          <w:b/>
          <w:bCs/>
          <w:spacing w:val="11"/>
          <w:sz w:val="21"/>
          <w:szCs w:val="21"/>
          <w:highlight w:val="none"/>
          <w:lang w:val="en-US" w:eastAsia="zh-CN"/>
        </w:rPr>
        <w:t>适用范围</w:t>
      </w:r>
    </w:p>
    <w:p w14:paraId="0EE735EC">
      <w:pPr>
        <w:keepNext w:val="0"/>
        <w:keepLines w:val="0"/>
        <w:pageBreakBefore w:val="0"/>
        <w:widowControl w:val="0"/>
        <w:kinsoku/>
        <w:wordWrap/>
        <w:overflowPunct/>
        <w:topLinePunct w:val="0"/>
        <w:autoSpaceDE w:val="0"/>
        <w:autoSpaceDN w:val="0"/>
        <w:bidi w:val="0"/>
        <w:adjustRightInd/>
        <w:spacing w:line="34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本采购文件适用于</w:t>
      </w:r>
      <w:r>
        <w:rPr>
          <w:rFonts w:hint="eastAsia" w:ascii="宋体" w:hAnsi="宋体" w:eastAsia="宋体" w:cs="宋体"/>
          <w:b/>
          <w:bCs/>
          <w:color w:val="auto"/>
          <w:kern w:val="0"/>
          <w:sz w:val="21"/>
          <w:szCs w:val="21"/>
          <w:u w:val="single"/>
          <w:lang w:val="zh-CN"/>
        </w:rPr>
        <w:t>吸粪车、侧翻车、高压冲洗车、建筑垃圾运输车采购项目</w:t>
      </w:r>
      <w:r>
        <w:rPr>
          <w:rFonts w:hint="eastAsia" w:ascii="宋体" w:hAnsi="宋体" w:eastAsia="宋体" w:cs="宋体"/>
          <w:color w:val="auto"/>
          <w:sz w:val="21"/>
          <w:szCs w:val="21"/>
        </w:rPr>
        <w:t>的招标、投标、评标、定标、验收、合同履约、付款等行为（法律、法规另有规定的，从其规定）。</w:t>
      </w:r>
    </w:p>
    <w:p w14:paraId="326F57A0">
      <w:pPr>
        <w:keepNext w:val="0"/>
        <w:keepLines w:val="0"/>
        <w:pageBreakBefore w:val="0"/>
        <w:widowControl w:val="0"/>
        <w:kinsoku/>
        <w:wordWrap/>
        <w:overflowPunct/>
        <w:topLinePunct w:val="0"/>
        <w:bidi w:val="0"/>
        <w:adjustRightInd/>
        <w:snapToGrid w:val="0"/>
        <w:spacing w:line="340" w:lineRule="exact"/>
        <w:ind w:firstLine="466" w:firstLineChars="200"/>
        <w:jc w:val="left"/>
        <w:textAlignment w:val="auto"/>
        <w:outlineLvl w:val="1"/>
        <w:rPr>
          <w:rFonts w:hint="eastAsia" w:ascii="宋体" w:hAnsi="宋体" w:eastAsia="宋体" w:cs="宋体"/>
          <w:b/>
          <w:color w:val="auto"/>
          <w:sz w:val="21"/>
          <w:szCs w:val="21"/>
        </w:rPr>
      </w:pPr>
      <w:r>
        <w:rPr>
          <w:rFonts w:hint="eastAsia" w:ascii="宋体" w:hAnsi="宋体" w:eastAsia="宋体" w:cs="宋体"/>
          <w:b/>
          <w:bCs/>
          <w:spacing w:val="11"/>
          <w:sz w:val="21"/>
          <w:szCs w:val="21"/>
          <w:highlight w:val="none"/>
        </w:rPr>
        <w:t>（二）定义</w:t>
      </w:r>
    </w:p>
    <w:p w14:paraId="5F61FC4F">
      <w:pPr>
        <w:keepNext w:val="0"/>
        <w:keepLines w:val="0"/>
        <w:pageBreakBefore w:val="0"/>
        <w:widowControl w:val="0"/>
        <w:kinsoku/>
        <w:wordWrap/>
        <w:overflowPunct/>
        <w:topLinePunct w:val="0"/>
        <w:bidi w:val="0"/>
        <w:adjustRightInd/>
        <w:snapToGrid w:val="0"/>
        <w:spacing w:line="34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（1）“采购人”系指</w:t>
      </w:r>
      <w:r>
        <w:rPr>
          <w:rFonts w:hint="eastAsia" w:ascii="宋体" w:hAnsi="宋体" w:eastAsia="宋体" w:cs="宋体"/>
          <w:color w:val="auto"/>
          <w:sz w:val="21"/>
          <w:szCs w:val="21"/>
          <w:lang w:eastAsia="zh-CN"/>
        </w:rPr>
        <w:t>长兴县城市建设发展管理中心</w:t>
      </w:r>
      <w:r>
        <w:rPr>
          <w:rFonts w:hint="eastAsia" w:ascii="宋体" w:hAnsi="宋体" w:eastAsia="宋体" w:cs="宋体"/>
          <w:color w:val="auto"/>
          <w:sz w:val="21"/>
          <w:szCs w:val="21"/>
        </w:rPr>
        <w:t>。</w:t>
      </w:r>
    </w:p>
    <w:p w14:paraId="13856F17">
      <w:pPr>
        <w:keepNext w:val="0"/>
        <w:keepLines w:val="0"/>
        <w:pageBreakBefore w:val="0"/>
        <w:widowControl w:val="0"/>
        <w:kinsoku/>
        <w:wordWrap/>
        <w:overflowPunct/>
        <w:topLinePunct w:val="0"/>
        <w:bidi w:val="0"/>
        <w:adjustRightInd/>
        <w:snapToGrid w:val="0"/>
        <w:spacing w:line="34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（2）“招标采购单位”系指</w:t>
      </w:r>
      <w:r>
        <w:rPr>
          <w:rFonts w:hint="eastAsia" w:ascii="宋体" w:hAnsi="宋体" w:eastAsia="宋体" w:cs="宋体"/>
          <w:color w:val="auto"/>
          <w:sz w:val="21"/>
          <w:szCs w:val="21"/>
          <w:lang w:eastAsia="zh-CN"/>
        </w:rPr>
        <w:t>华诚工程咨询集团有限公司</w:t>
      </w:r>
      <w:r>
        <w:rPr>
          <w:rFonts w:hint="eastAsia" w:ascii="宋体" w:hAnsi="宋体" w:eastAsia="宋体" w:cs="宋体"/>
          <w:color w:val="auto"/>
          <w:sz w:val="21"/>
          <w:szCs w:val="21"/>
        </w:rPr>
        <w:t>。</w:t>
      </w:r>
    </w:p>
    <w:p w14:paraId="0C026B0A">
      <w:pPr>
        <w:keepNext w:val="0"/>
        <w:keepLines w:val="0"/>
        <w:pageBreakBefore w:val="0"/>
        <w:widowControl w:val="0"/>
        <w:kinsoku/>
        <w:wordWrap/>
        <w:overflowPunct/>
        <w:topLinePunct w:val="0"/>
        <w:bidi w:val="0"/>
        <w:adjustRightInd/>
        <w:snapToGrid w:val="0"/>
        <w:spacing w:line="34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（3）“投标人”系指向招标方提交投标文件的单位或</w:t>
      </w:r>
      <w:r>
        <w:rPr>
          <w:rFonts w:hint="eastAsia" w:ascii="宋体" w:hAnsi="宋体" w:eastAsia="宋体" w:cs="宋体"/>
          <w:color w:val="auto"/>
          <w:sz w:val="21"/>
          <w:szCs w:val="21"/>
          <w:lang w:val="en-US" w:eastAsia="zh-CN"/>
        </w:rPr>
        <w:t>组织</w:t>
      </w:r>
      <w:r>
        <w:rPr>
          <w:rFonts w:hint="eastAsia" w:ascii="宋体" w:hAnsi="宋体" w:eastAsia="宋体" w:cs="宋体"/>
          <w:color w:val="auto"/>
          <w:sz w:val="21"/>
          <w:szCs w:val="21"/>
        </w:rPr>
        <w:t>。</w:t>
      </w:r>
    </w:p>
    <w:p w14:paraId="59145BE7">
      <w:pPr>
        <w:keepNext w:val="0"/>
        <w:keepLines w:val="0"/>
        <w:pageBreakBefore w:val="0"/>
        <w:widowControl w:val="0"/>
        <w:kinsoku/>
        <w:wordWrap/>
        <w:overflowPunct/>
        <w:topLinePunct w:val="0"/>
        <w:bidi w:val="0"/>
        <w:adjustRightInd/>
        <w:snapToGrid w:val="0"/>
        <w:spacing w:line="34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（4）“产品”系指乙方按采购文件规定，须向采购人提供的一切设备、保险、税金、备品备件、工具、手册及其它有关技术资料和材料。 </w:t>
      </w:r>
    </w:p>
    <w:p w14:paraId="2435F308">
      <w:pPr>
        <w:keepNext w:val="0"/>
        <w:keepLines w:val="0"/>
        <w:pageBreakBefore w:val="0"/>
        <w:widowControl w:val="0"/>
        <w:kinsoku/>
        <w:wordWrap/>
        <w:overflowPunct/>
        <w:topLinePunct w:val="0"/>
        <w:bidi w:val="0"/>
        <w:adjustRightInd/>
        <w:snapToGrid w:val="0"/>
        <w:spacing w:line="34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货物”是指：投标人制造或组织符合采购文件要求的货物，包括原材料、燃料、设备、产品等。采购文件中没有提及招标货物来源地的，根据《政府采购法》的相关规定均应是本国货物，另有规定的除外。投标的货物必须是其合法生产的符合国家有关标准要求的货物，并能够按照合同规定的品牌、产地、质量、价格和有效期等履约。</w:t>
      </w:r>
    </w:p>
    <w:p w14:paraId="220C7F90">
      <w:pPr>
        <w:keepNext w:val="0"/>
        <w:keepLines w:val="0"/>
        <w:pageBreakBefore w:val="0"/>
        <w:widowControl w:val="0"/>
        <w:kinsoku/>
        <w:wordWrap/>
        <w:overflowPunct/>
        <w:topLinePunct w:val="0"/>
        <w:bidi w:val="0"/>
        <w:adjustRightInd/>
        <w:snapToGrid w:val="0"/>
        <w:spacing w:line="34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（6）“服务”系指招标文件规定投标人须承担的安装、调试、技术协助、校准、培训、技术指导、课题研究、社会组织服务以及其他类似的义务。</w:t>
      </w:r>
    </w:p>
    <w:p w14:paraId="161CC5BA">
      <w:pPr>
        <w:keepNext w:val="0"/>
        <w:keepLines w:val="0"/>
        <w:pageBreakBefore w:val="0"/>
        <w:widowControl w:val="0"/>
        <w:kinsoku/>
        <w:wordWrap/>
        <w:overflowPunct/>
        <w:topLinePunct w:val="0"/>
        <w:bidi w:val="0"/>
        <w:adjustRightInd/>
        <w:snapToGrid w:val="0"/>
        <w:spacing w:line="34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（7）“项目”系指投标人按采购文件规定向采购人提供的产品和服务。</w:t>
      </w:r>
    </w:p>
    <w:p w14:paraId="664022BB">
      <w:pPr>
        <w:keepNext w:val="0"/>
        <w:keepLines w:val="0"/>
        <w:pageBreakBefore w:val="0"/>
        <w:widowControl w:val="0"/>
        <w:kinsoku/>
        <w:wordWrap/>
        <w:overflowPunct/>
        <w:topLinePunct w:val="0"/>
        <w:bidi w:val="0"/>
        <w:adjustRightInd/>
        <w:snapToGrid w:val="0"/>
        <w:spacing w:line="34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（8）“书面形式”包括信函、传真、电报等。</w:t>
      </w:r>
    </w:p>
    <w:p w14:paraId="012DCCCF">
      <w:pPr>
        <w:keepNext w:val="0"/>
        <w:keepLines w:val="0"/>
        <w:pageBreakBefore w:val="0"/>
        <w:widowControl w:val="0"/>
        <w:kinsoku/>
        <w:wordWrap/>
        <w:overflowPunct/>
        <w:topLinePunct w:val="0"/>
        <w:bidi w:val="0"/>
        <w:adjustRightInd/>
        <w:snapToGrid w:val="0"/>
        <w:spacing w:line="34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（9）“中标人”是指:经评标委员会评审，授予合同的投标人。</w:t>
      </w:r>
    </w:p>
    <w:p w14:paraId="7C6249D5">
      <w:pPr>
        <w:keepNext w:val="0"/>
        <w:keepLines w:val="0"/>
        <w:pageBreakBefore w:val="0"/>
        <w:widowControl w:val="0"/>
        <w:kinsoku/>
        <w:wordWrap/>
        <w:overflowPunct/>
        <w:topLinePunct w:val="0"/>
        <w:bidi w:val="0"/>
        <w:adjustRightInd/>
        <w:snapToGrid w:val="0"/>
        <w:spacing w:line="3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（10）“实质性条款”凡是标有“▲”符号属于实质性条款。不满足会造成投标文件无效。</w:t>
      </w:r>
    </w:p>
    <w:p w14:paraId="7588C378">
      <w:pPr>
        <w:keepNext w:val="0"/>
        <w:keepLines w:val="0"/>
        <w:pageBreakBefore w:val="0"/>
        <w:widowControl w:val="0"/>
        <w:kinsoku/>
        <w:wordWrap/>
        <w:overflowPunct/>
        <w:topLinePunct w:val="0"/>
        <w:bidi w:val="0"/>
        <w:adjustRightInd/>
        <w:snapToGrid w:val="0"/>
        <w:spacing w:line="3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(11)标有“★”记号的条款系指重要性要求条款。不满足对得分可能造成影响。</w:t>
      </w:r>
    </w:p>
    <w:bookmarkEnd w:id="26"/>
    <w:bookmarkEnd w:id="27"/>
    <w:p w14:paraId="2F22BF69">
      <w:pPr>
        <w:keepNext w:val="0"/>
        <w:keepLines w:val="0"/>
        <w:pageBreakBefore w:val="0"/>
        <w:widowControl w:val="0"/>
        <w:kinsoku/>
        <w:wordWrap/>
        <w:overflowPunct/>
        <w:topLinePunct w:val="0"/>
        <w:bidi w:val="0"/>
        <w:adjustRightInd/>
        <w:snapToGrid w:val="0"/>
        <w:spacing w:line="340" w:lineRule="exact"/>
        <w:ind w:firstLine="466" w:firstLineChars="200"/>
        <w:jc w:val="left"/>
        <w:textAlignment w:val="auto"/>
        <w:outlineLvl w:val="1"/>
        <w:rPr>
          <w:rFonts w:hint="eastAsia" w:ascii="宋体" w:hAnsi="宋体" w:eastAsia="宋体" w:cs="宋体"/>
          <w:b/>
          <w:bCs/>
          <w:spacing w:val="11"/>
          <w:sz w:val="21"/>
          <w:szCs w:val="21"/>
        </w:rPr>
      </w:pPr>
      <w:r>
        <w:rPr>
          <w:rFonts w:hint="eastAsia" w:ascii="宋体" w:hAnsi="宋体" w:eastAsia="宋体" w:cs="宋体"/>
          <w:b/>
          <w:bCs/>
          <w:spacing w:val="11"/>
          <w:sz w:val="21"/>
          <w:szCs w:val="21"/>
        </w:rPr>
        <w:t>（三）招标方式</w:t>
      </w:r>
    </w:p>
    <w:p w14:paraId="2701CB8C">
      <w:pPr>
        <w:keepNext w:val="0"/>
        <w:keepLines w:val="0"/>
        <w:pageBreakBefore w:val="0"/>
        <w:widowControl w:val="0"/>
        <w:kinsoku/>
        <w:wordWrap/>
        <w:overflowPunct/>
        <w:topLinePunct w:val="0"/>
        <w:bidi w:val="0"/>
        <w:adjustRightInd/>
        <w:spacing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本次招标采用公开招标方式进行。</w:t>
      </w:r>
    </w:p>
    <w:p w14:paraId="576ED06F">
      <w:pPr>
        <w:keepNext w:val="0"/>
        <w:keepLines w:val="0"/>
        <w:pageBreakBefore w:val="0"/>
        <w:widowControl w:val="0"/>
        <w:kinsoku/>
        <w:wordWrap/>
        <w:overflowPunct/>
        <w:topLinePunct w:val="0"/>
        <w:bidi w:val="0"/>
        <w:adjustRightInd/>
        <w:spacing w:line="340" w:lineRule="exact"/>
        <w:ind w:firstLine="466" w:firstLineChars="200"/>
        <w:textAlignment w:val="auto"/>
        <w:rPr>
          <w:rFonts w:hint="eastAsia" w:ascii="宋体" w:hAnsi="宋体" w:eastAsia="宋体" w:cs="宋体"/>
          <w:b/>
          <w:bCs/>
          <w:spacing w:val="11"/>
          <w:sz w:val="21"/>
          <w:szCs w:val="21"/>
        </w:rPr>
      </w:pPr>
      <w:r>
        <w:rPr>
          <w:rFonts w:hint="eastAsia" w:ascii="宋体" w:hAnsi="宋体" w:eastAsia="宋体" w:cs="宋体"/>
          <w:b/>
          <w:bCs/>
          <w:spacing w:val="11"/>
          <w:sz w:val="21"/>
          <w:szCs w:val="21"/>
        </w:rPr>
        <w:t>（四）投标费用</w:t>
      </w:r>
    </w:p>
    <w:p w14:paraId="2E07D7A8">
      <w:pPr>
        <w:keepNext w:val="0"/>
        <w:keepLines w:val="0"/>
        <w:pageBreakBefore w:val="0"/>
        <w:widowControl w:val="0"/>
        <w:kinsoku/>
        <w:wordWrap/>
        <w:overflowPunct/>
        <w:topLinePunct w:val="0"/>
        <w:bidi w:val="0"/>
        <w:adjustRightInd/>
        <w:spacing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无论投标过程和结果如何，投标人自行承担与投标有关的全部费用。</w:t>
      </w:r>
    </w:p>
    <w:p w14:paraId="0CBEC5C6">
      <w:pPr>
        <w:keepNext w:val="0"/>
        <w:keepLines w:val="0"/>
        <w:pageBreakBefore w:val="0"/>
        <w:widowControl w:val="0"/>
        <w:kinsoku/>
        <w:wordWrap/>
        <w:overflowPunct/>
        <w:topLinePunct w:val="0"/>
        <w:bidi w:val="0"/>
        <w:adjustRightInd/>
        <w:snapToGrid w:val="0"/>
        <w:spacing w:line="340" w:lineRule="exact"/>
        <w:ind w:firstLine="466" w:firstLineChars="200"/>
        <w:jc w:val="left"/>
        <w:textAlignment w:val="auto"/>
        <w:rPr>
          <w:rFonts w:hint="eastAsia" w:ascii="宋体" w:hAnsi="宋体" w:eastAsia="宋体" w:cs="宋体"/>
          <w:b/>
          <w:bCs/>
          <w:spacing w:val="11"/>
          <w:sz w:val="21"/>
          <w:szCs w:val="21"/>
        </w:rPr>
      </w:pPr>
      <w:r>
        <w:rPr>
          <w:rFonts w:hint="eastAsia" w:ascii="宋体" w:hAnsi="宋体" w:eastAsia="宋体" w:cs="宋体"/>
          <w:b/>
          <w:bCs/>
          <w:spacing w:val="11"/>
          <w:sz w:val="21"/>
          <w:szCs w:val="21"/>
        </w:rPr>
        <w:t>（五）联合体投标</w:t>
      </w:r>
    </w:p>
    <w:p w14:paraId="2834FE37">
      <w:pPr>
        <w:keepNext w:val="0"/>
        <w:keepLines w:val="0"/>
        <w:pageBreakBefore w:val="0"/>
        <w:widowControl w:val="0"/>
        <w:kinsoku/>
        <w:wordWrap/>
        <w:overflowPunct/>
        <w:topLinePunct w:val="0"/>
        <w:bidi w:val="0"/>
        <w:adjustRightInd/>
        <w:snapToGrid w:val="0"/>
        <w:spacing w:line="340" w:lineRule="exact"/>
        <w:ind w:firstLine="464" w:firstLineChars="200"/>
        <w:jc w:val="left"/>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本项目不接受联合体投标。</w:t>
      </w:r>
    </w:p>
    <w:p w14:paraId="5595B35A">
      <w:pPr>
        <w:keepNext w:val="0"/>
        <w:keepLines w:val="0"/>
        <w:pageBreakBefore w:val="0"/>
        <w:widowControl w:val="0"/>
        <w:kinsoku/>
        <w:wordWrap/>
        <w:overflowPunct/>
        <w:topLinePunct w:val="0"/>
        <w:bidi w:val="0"/>
        <w:adjustRightInd/>
        <w:snapToGrid w:val="0"/>
        <w:spacing w:line="340" w:lineRule="exact"/>
        <w:ind w:firstLine="466" w:firstLineChars="200"/>
        <w:jc w:val="left"/>
        <w:textAlignment w:val="auto"/>
        <w:rPr>
          <w:rFonts w:hint="eastAsia" w:ascii="宋体" w:hAnsi="宋体" w:eastAsia="宋体" w:cs="宋体"/>
          <w:b/>
          <w:bCs/>
          <w:spacing w:val="11"/>
          <w:sz w:val="21"/>
          <w:szCs w:val="21"/>
        </w:rPr>
      </w:pPr>
      <w:r>
        <w:rPr>
          <w:rFonts w:hint="eastAsia" w:ascii="宋体" w:hAnsi="宋体" w:eastAsia="宋体" w:cs="宋体"/>
          <w:b/>
          <w:bCs/>
          <w:spacing w:val="11"/>
          <w:sz w:val="21"/>
          <w:szCs w:val="21"/>
        </w:rPr>
        <w:t>（六）转包与分包</w:t>
      </w:r>
    </w:p>
    <w:p w14:paraId="6C240353">
      <w:pPr>
        <w:keepNext w:val="0"/>
        <w:keepLines w:val="0"/>
        <w:pageBreakBefore w:val="0"/>
        <w:widowControl w:val="0"/>
        <w:kinsoku/>
        <w:wordWrap/>
        <w:overflowPunct/>
        <w:topLinePunct w:val="0"/>
        <w:bidi w:val="0"/>
        <w:adjustRightInd/>
        <w:snapToGrid w:val="0"/>
        <w:spacing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本项目不允许转包，也不可以分包，否则采购单位有权解除合同，并追究中标人的违约责任。</w:t>
      </w:r>
    </w:p>
    <w:p w14:paraId="070A1012">
      <w:pPr>
        <w:keepNext w:val="0"/>
        <w:keepLines w:val="0"/>
        <w:pageBreakBefore w:val="0"/>
        <w:widowControl w:val="0"/>
        <w:kinsoku/>
        <w:wordWrap/>
        <w:overflowPunct/>
        <w:topLinePunct w:val="0"/>
        <w:bidi w:val="0"/>
        <w:adjustRightInd/>
        <w:snapToGrid w:val="0"/>
        <w:spacing w:line="340" w:lineRule="exact"/>
        <w:ind w:firstLine="466" w:firstLineChars="200"/>
        <w:textAlignment w:val="auto"/>
        <w:rPr>
          <w:rFonts w:hint="eastAsia" w:ascii="宋体" w:hAnsi="宋体" w:eastAsia="宋体" w:cs="宋体"/>
          <w:b/>
          <w:bCs/>
          <w:spacing w:val="11"/>
          <w:sz w:val="21"/>
          <w:szCs w:val="21"/>
        </w:rPr>
      </w:pPr>
      <w:r>
        <w:rPr>
          <w:rFonts w:hint="eastAsia" w:ascii="宋体" w:hAnsi="宋体" w:eastAsia="宋体" w:cs="宋体"/>
          <w:b/>
          <w:bCs/>
          <w:spacing w:val="11"/>
          <w:sz w:val="21"/>
          <w:szCs w:val="21"/>
        </w:rPr>
        <w:t>▲（七）特别说明</w:t>
      </w:r>
    </w:p>
    <w:p w14:paraId="32D199AD">
      <w:pPr>
        <w:pStyle w:val="15"/>
        <w:keepNext w:val="0"/>
        <w:keepLines w:val="0"/>
        <w:pageBreakBefore w:val="0"/>
        <w:widowControl w:val="0"/>
        <w:kinsoku/>
        <w:wordWrap/>
        <w:overflowPunct/>
        <w:topLinePunct w:val="0"/>
        <w:bidi w:val="0"/>
        <w:adjustRightInd/>
        <w:spacing w:before="0" w:beforeLines="0" w:after="0" w:afterLines="0"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1.投标人投标所使用的资格、信誉、荣誉、业绩与企业认证必须为本法人所拥有。投标人投标所使用的采购项目实施人员必须为本法人员工（或必须为本法人或控股公司正式员工）。</w:t>
      </w:r>
    </w:p>
    <w:p w14:paraId="6C22FB5D">
      <w:pPr>
        <w:pStyle w:val="15"/>
        <w:keepNext w:val="0"/>
        <w:keepLines w:val="0"/>
        <w:pageBreakBefore w:val="0"/>
        <w:widowControl w:val="0"/>
        <w:kinsoku/>
        <w:wordWrap/>
        <w:overflowPunct/>
        <w:topLinePunct w:val="0"/>
        <w:bidi w:val="0"/>
        <w:adjustRightInd/>
        <w:spacing w:before="0" w:beforeLines="0" w:after="0" w:afterLines="0"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2.投标人应仔细阅读采购文件的所有内容，按照采购文件的要求提交投标文件，并对所提供的全部资料的真实性承担法律责任。</w:t>
      </w:r>
    </w:p>
    <w:p w14:paraId="168513F4">
      <w:pPr>
        <w:pStyle w:val="15"/>
        <w:keepNext w:val="0"/>
        <w:keepLines w:val="0"/>
        <w:pageBreakBefore w:val="0"/>
        <w:widowControl w:val="0"/>
        <w:kinsoku/>
        <w:wordWrap/>
        <w:overflowPunct/>
        <w:topLinePunct w:val="0"/>
        <w:bidi w:val="0"/>
        <w:adjustRightInd/>
        <w:spacing w:before="0" w:beforeLines="0" w:after="0" w:afterLines="0"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3.投标人在投标活动中提供任何虚假材料或从事其他违法活动的,其投标无效，并报监管部门查处；中标后发现的,中标人须依照《中华人民共和国消费者权益保护法》相关规定赔偿采购人，且民事赔偿并不免除违法投标人的行政与刑事责任。</w:t>
      </w:r>
    </w:p>
    <w:p w14:paraId="0BF1386B">
      <w:pPr>
        <w:pStyle w:val="15"/>
        <w:keepNext w:val="0"/>
        <w:keepLines w:val="0"/>
        <w:pageBreakBefore w:val="0"/>
        <w:widowControl w:val="0"/>
        <w:kinsoku/>
        <w:wordWrap/>
        <w:overflowPunct/>
        <w:topLinePunct w:val="0"/>
        <w:bidi w:val="0"/>
        <w:adjustRightInd/>
        <w:spacing w:before="0" w:beforeLines="0" w:after="0" w:afterLines="0"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4.单位负责人为同一人或者存在直接控股、管理关系的不同投标人，不得参加同一合同项下的政府采购活动。</w:t>
      </w:r>
    </w:p>
    <w:p w14:paraId="66B5F56E">
      <w:pPr>
        <w:pStyle w:val="15"/>
        <w:keepNext w:val="0"/>
        <w:keepLines w:val="0"/>
        <w:pageBreakBefore w:val="0"/>
        <w:widowControl w:val="0"/>
        <w:kinsoku/>
        <w:wordWrap/>
        <w:overflowPunct/>
        <w:topLinePunct w:val="0"/>
        <w:bidi w:val="0"/>
        <w:adjustRightInd/>
        <w:spacing w:before="0" w:beforeLines="0" w:after="0" w:afterLines="0"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5.使用综合评分法的设备采购项目，单一产品采购项目中提供相同品牌产品且通过资格审查、符合性审查的不同投标人参加同一合同项下投标的，按一家投标人计算，评审后得分最高的同品牌投标人获得中标候选人推荐资格；评审得分相同的，采取随机抽取方式确定，其他同品牌投标人不作为中标候选人。</w:t>
      </w:r>
    </w:p>
    <w:p w14:paraId="53BD1A2C">
      <w:pPr>
        <w:pStyle w:val="15"/>
        <w:keepNext w:val="0"/>
        <w:keepLines w:val="0"/>
        <w:pageBreakBefore w:val="0"/>
        <w:widowControl w:val="0"/>
        <w:kinsoku/>
        <w:wordWrap/>
        <w:overflowPunct/>
        <w:topLinePunct w:val="0"/>
        <w:bidi w:val="0"/>
        <w:adjustRightInd/>
        <w:spacing w:before="0" w:beforeLines="0" w:after="0" w:afterLines="0"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6.非单一产品采购项目，已根据采购项目技术构成、产品价格比重等确定了核心产品，多家投标人提供的核心产品品牌相同的，按前款规定处理。</w:t>
      </w:r>
    </w:p>
    <w:p w14:paraId="759C9648">
      <w:pPr>
        <w:keepNext w:val="0"/>
        <w:keepLines w:val="0"/>
        <w:pageBreakBefore w:val="0"/>
        <w:widowControl w:val="0"/>
        <w:kinsoku/>
        <w:wordWrap/>
        <w:overflowPunct/>
        <w:topLinePunct w:val="0"/>
        <w:bidi w:val="0"/>
        <w:adjustRightInd/>
        <w:snapToGrid w:val="0"/>
        <w:spacing w:line="340" w:lineRule="exact"/>
        <w:ind w:firstLine="466" w:firstLineChars="200"/>
        <w:textAlignment w:val="auto"/>
        <w:rPr>
          <w:rFonts w:hint="eastAsia" w:ascii="宋体" w:hAnsi="宋体" w:eastAsia="宋体" w:cs="宋体"/>
          <w:b/>
          <w:bCs/>
          <w:spacing w:val="11"/>
          <w:sz w:val="21"/>
          <w:szCs w:val="21"/>
        </w:rPr>
      </w:pPr>
      <w:r>
        <w:rPr>
          <w:rFonts w:hint="eastAsia" w:ascii="宋体" w:hAnsi="宋体" w:eastAsia="宋体" w:cs="宋体"/>
          <w:b/>
          <w:bCs/>
          <w:spacing w:val="11"/>
          <w:sz w:val="21"/>
          <w:szCs w:val="21"/>
        </w:rPr>
        <w:t>（八）响应和偏差</w:t>
      </w:r>
    </w:p>
    <w:p w14:paraId="32150498">
      <w:pPr>
        <w:keepNext w:val="0"/>
        <w:keepLines w:val="0"/>
        <w:pageBreakBefore w:val="0"/>
        <w:widowControl w:val="0"/>
        <w:kinsoku/>
        <w:wordWrap/>
        <w:overflowPunct/>
        <w:topLinePunct w:val="0"/>
        <w:bidi w:val="0"/>
        <w:adjustRightInd/>
        <w:snapToGrid w:val="0"/>
        <w:spacing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1.投标文件应当对采购文件的实质性要求和条件作出满足性或更有利于采购人的响应，采购文件规定的实质性条款内容不满足的，会造成投标无效。</w:t>
      </w:r>
    </w:p>
    <w:p w14:paraId="01B207E8">
      <w:pPr>
        <w:keepNext w:val="0"/>
        <w:keepLines w:val="0"/>
        <w:pageBreakBefore w:val="0"/>
        <w:widowControl w:val="0"/>
        <w:kinsoku/>
        <w:wordWrap/>
        <w:overflowPunct/>
        <w:topLinePunct w:val="0"/>
        <w:bidi w:val="0"/>
        <w:adjustRightInd/>
        <w:snapToGrid w:val="0"/>
        <w:spacing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2.投标人应根据采购文件的要求提供投标设备技术性能指标的详细描述、技术支持资料及技术服务和质保期服务计划等内容以对采购文件作出响应。</w:t>
      </w:r>
    </w:p>
    <w:p w14:paraId="0D710EC7">
      <w:pPr>
        <w:keepNext w:val="0"/>
        <w:keepLines w:val="0"/>
        <w:pageBreakBefore w:val="0"/>
        <w:widowControl w:val="0"/>
        <w:kinsoku/>
        <w:wordWrap/>
        <w:overflowPunct/>
        <w:topLinePunct w:val="0"/>
        <w:bidi w:val="0"/>
        <w:adjustRightInd/>
        <w:snapToGrid w:val="0"/>
        <w:spacing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3.投标文件对采购文件的全部偏差，均应在投标文件的商务和技术偏差表中列明。</w:t>
      </w:r>
    </w:p>
    <w:p w14:paraId="35D503CE">
      <w:pPr>
        <w:pStyle w:val="15"/>
        <w:keepNext w:val="0"/>
        <w:keepLines w:val="0"/>
        <w:pageBreakBefore w:val="0"/>
        <w:widowControl w:val="0"/>
        <w:kinsoku/>
        <w:wordWrap/>
        <w:overflowPunct/>
        <w:topLinePunct w:val="0"/>
        <w:bidi w:val="0"/>
        <w:adjustRightInd/>
        <w:spacing w:before="0" w:beforeLines="0" w:after="0" w:afterLines="0" w:line="340" w:lineRule="exact"/>
        <w:ind w:firstLine="466" w:firstLineChars="200"/>
        <w:textAlignment w:val="auto"/>
        <w:outlineLvl w:val="1"/>
        <w:rPr>
          <w:rFonts w:hint="eastAsia" w:ascii="宋体" w:hAnsi="宋体" w:eastAsia="宋体" w:cs="宋体"/>
          <w:b/>
          <w:bCs/>
          <w:spacing w:val="11"/>
          <w:sz w:val="21"/>
          <w:szCs w:val="21"/>
        </w:rPr>
      </w:pPr>
      <w:r>
        <w:rPr>
          <w:rFonts w:hint="eastAsia" w:ascii="宋体" w:hAnsi="宋体" w:eastAsia="宋体" w:cs="宋体"/>
          <w:b/>
          <w:bCs/>
          <w:spacing w:val="11"/>
          <w:sz w:val="21"/>
          <w:szCs w:val="21"/>
        </w:rPr>
        <w:t>（九）质疑和投诉</w:t>
      </w:r>
    </w:p>
    <w:p w14:paraId="62B3956F">
      <w:pPr>
        <w:pStyle w:val="15"/>
        <w:keepNext w:val="0"/>
        <w:keepLines w:val="0"/>
        <w:pageBreakBefore w:val="0"/>
        <w:widowControl w:val="0"/>
        <w:kinsoku/>
        <w:wordWrap/>
        <w:overflowPunct/>
        <w:topLinePunct w:val="0"/>
        <w:bidi w:val="0"/>
        <w:adjustRightInd/>
        <w:spacing w:before="0" w:beforeLines="0" w:after="0" w:afterLines="0"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1.投标人认为采购文件、招标过程或中标结果使自己的合法权益受到损害的，应当在知道或者应知其权益受到损害之日起七个工作日内，以书面形式向采购单位、代理机构提出质疑。投标人对采购单位、代理机构的质疑答复不满意或者采购单位、代理机构未在规定时间内作出答复的，可以在答复期满后十五个工作日内向同级采购监管部门投诉。</w:t>
      </w:r>
    </w:p>
    <w:p w14:paraId="03E92477">
      <w:pPr>
        <w:pStyle w:val="15"/>
        <w:keepNext w:val="0"/>
        <w:keepLines w:val="0"/>
        <w:pageBreakBefore w:val="0"/>
        <w:widowControl w:val="0"/>
        <w:kinsoku/>
        <w:wordWrap/>
        <w:overflowPunct/>
        <w:topLinePunct w:val="0"/>
        <w:bidi w:val="0"/>
        <w:adjustRightInd/>
        <w:spacing w:before="0" w:beforeLines="0" w:after="0" w:afterLines="0"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2.质疑、投诉应当采用书面形式，质疑书、投诉书均应明确阐述采购文件、招标过程或中标结果中使自己合法权益受到损害的实质性内容，提供相关事实、依据和证据及其来源或线索，便于有关单位调查、答复和处理。</w:t>
      </w:r>
    </w:p>
    <w:p w14:paraId="7D0A849E">
      <w:pPr>
        <w:keepNext w:val="0"/>
        <w:keepLines w:val="0"/>
        <w:pageBreakBefore w:val="0"/>
        <w:widowControl w:val="0"/>
        <w:kinsoku/>
        <w:wordWrap/>
        <w:overflowPunct/>
        <w:topLinePunct w:val="0"/>
        <w:bidi w:val="0"/>
        <w:adjustRightInd/>
        <w:spacing w:line="340" w:lineRule="exact"/>
        <w:ind w:firstLine="466" w:firstLineChars="200"/>
        <w:textAlignment w:val="auto"/>
        <w:rPr>
          <w:rFonts w:hint="eastAsia" w:ascii="宋体" w:hAnsi="宋体" w:eastAsia="宋体" w:cs="宋体"/>
          <w:b/>
          <w:spacing w:val="11"/>
          <w:sz w:val="21"/>
          <w:szCs w:val="21"/>
        </w:rPr>
      </w:pPr>
      <w:r>
        <w:rPr>
          <w:rFonts w:hint="eastAsia" w:ascii="宋体" w:hAnsi="宋体" w:eastAsia="宋体" w:cs="宋体"/>
          <w:b/>
          <w:spacing w:val="11"/>
          <w:sz w:val="21"/>
          <w:szCs w:val="21"/>
        </w:rPr>
        <w:t>二、采购文件</w:t>
      </w:r>
    </w:p>
    <w:p w14:paraId="3C4576BF">
      <w:pPr>
        <w:keepNext w:val="0"/>
        <w:keepLines w:val="0"/>
        <w:pageBreakBefore w:val="0"/>
        <w:widowControl w:val="0"/>
        <w:kinsoku/>
        <w:wordWrap/>
        <w:overflowPunct/>
        <w:topLinePunct w:val="0"/>
        <w:bidi w:val="0"/>
        <w:adjustRightInd/>
        <w:spacing w:line="340" w:lineRule="exact"/>
        <w:ind w:firstLine="466" w:firstLineChars="200"/>
        <w:textAlignment w:val="auto"/>
        <w:rPr>
          <w:rFonts w:hint="eastAsia" w:ascii="宋体" w:hAnsi="宋体" w:eastAsia="宋体" w:cs="宋体"/>
          <w:b/>
          <w:bCs/>
          <w:spacing w:val="11"/>
          <w:sz w:val="21"/>
          <w:szCs w:val="21"/>
        </w:rPr>
      </w:pPr>
      <w:r>
        <w:rPr>
          <w:rFonts w:hint="eastAsia" w:ascii="宋体" w:hAnsi="宋体" w:eastAsia="宋体" w:cs="宋体"/>
          <w:b/>
          <w:bCs/>
          <w:spacing w:val="11"/>
          <w:sz w:val="21"/>
          <w:szCs w:val="21"/>
        </w:rPr>
        <w:t>（一）采购文件的组成</w:t>
      </w:r>
    </w:p>
    <w:p w14:paraId="441A7FC2">
      <w:pPr>
        <w:keepNext w:val="0"/>
        <w:keepLines w:val="0"/>
        <w:pageBreakBefore w:val="0"/>
        <w:widowControl w:val="0"/>
        <w:kinsoku/>
        <w:wordWrap/>
        <w:overflowPunct/>
        <w:topLinePunct w:val="0"/>
        <w:bidi w:val="0"/>
        <w:adjustRightInd/>
        <w:snapToGrid w:val="0"/>
        <w:spacing w:line="340" w:lineRule="exact"/>
        <w:ind w:firstLine="464" w:firstLineChars="200"/>
        <w:jc w:val="left"/>
        <w:textAlignment w:val="auto"/>
        <w:rPr>
          <w:rFonts w:hint="default" w:ascii="宋体" w:hAnsi="宋体" w:eastAsia="宋体" w:cs="宋体"/>
          <w:spacing w:val="11"/>
          <w:sz w:val="21"/>
          <w:szCs w:val="21"/>
          <w:lang w:val="en-US" w:eastAsia="zh-CN"/>
        </w:rPr>
      </w:pPr>
      <w:r>
        <w:rPr>
          <w:rFonts w:hint="eastAsia" w:ascii="宋体" w:hAnsi="宋体" w:eastAsia="宋体" w:cs="宋体"/>
          <w:spacing w:val="11"/>
          <w:sz w:val="21"/>
          <w:szCs w:val="21"/>
        </w:rPr>
        <w:t>1.</w:t>
      </w:r>
      <w:r>
        <w:rPr>
          <w:rFonts w:hint="eastAsia" w:ascii="宋体" w:hAnsi="宋体" w:eastAsia="宋体" w:cs="宋体"/>
          <w:spacing w:val="11"/>
          <w:sz w:val="21"/>
          <w:szCs w:val="21"/>
          <w:lang w:val="en-US" w:eastAsia="zh-CN"/>
        </w:rPr>
        <w:t>投标邀请</w:t>
      </w:r>
    </w:p>
    <w:p w14:paraId="58A65BAD">
      <w:pPr>
        <w:keepNext w:val="0"/>
        <w:keepLines w:val="0"/>
        <w:pageBreakBefore w:val="0"/>
        <w:widowControl w:val="0"/>
        <w:kinsoku/>
        <w:wordWrap/>
        <w:overflowPunct/>
        <w:topLinePunct w:val="0"/>
        <w:bidi w:val="0"/>
        <w:adjustRightInd/>
        <w:snapToGrid w:val="0"/>
        <w:spacing w:line="340" w:lineRule="exact"/>
        <w:ind w:firstLine="464" w:firstLineChars="200"/>
        <w:jc w:val="left"/>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2.采购需求</w:t>
      </w:r>
    </w:p>
    <w:p w14:paraId="251101DD">
      <w:pPr>
        <w:keepNext w:val="0"/>
        <w:keepLines w:val="0"/>
        <w:pageBreakBefore w:val="0"/>
        <w:widowControl w:val="0"/>
        <w:kinsoku/>
        <w:wordWrap/>
        <w:overflowPunct/>
        <w:topLinePunct w:val="0"/>
        <w:bidi w:val="0"/>
        <w:adjustRightInd/>
        <w:snapToGrid w:val="0"/>
        <w:spacing w:line="340" w:lineRule="exact"/>
        <w:ind w:firstLine="464" w:firstLineChars="200"/>
        <w:jc w:val="left"/>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3.投标人须知</w:t>
      </w:r>
    </w:p>
    <w:p w14:paraId="1B8499D5">
      <w:pPr>
        <w:keepNext w:val="0"/>
        <w:keepLines w:val="0"/>
        <w:pageBreakBefore w:val="0"/>
        <w:widowControl w:val="0"/>
        <w:kinsoku/>
        <w:wordWrap/>
        <w:overflowPunct/>
        <w:topLinePunct w:val="0"/>
        <w:bidi w:val="0"/>
        <w:adjustRightInd/>
        <w:snapToGrid w:val="0"/>
        <w:spacing w:line="340" w:lineRule="exact"/>
        <w:ind w:firstLine="464" w:firstLineChars="200"/>
        <w:jc w:val="left"/>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4.评标办法及评分标准</w:t>
      </w:r>
    </w:p>
    <w:p w14:paraId="770AED2B">
      <w:pPr>
        <w:keepNext w:val="0"/>
        <w:keepLines w:val="0"/>
        <w:pageBreakBefore w:val="0"/>
        <w:widowControl w:val="0"/>
        <w:kinsoku/>
        <w:wordWrap/>
        <w:overflowPunct/>
        <w:topLinePunct w:val="0"/>
        <w:bidi w:val="0"/>
        <w:adjustRightInd/>
        <w:snapToGrid w:val="0"/>
        <w:spacing w:line="340" w:lineRule="exact"/>
        <w:ind w:firstLine="464" w:firstLineChars="200"/>
        <w:jc w:val="left"/>
        <w:textAlignment w:val="auto"/>
        <w:rPr>
          <w:rFonts w:hint="default" w:ascii="宋体" w:hAnsi="宋体" w:eastAsia="宋体" w:cs="宋体"/>
          <w:spacing w:val="11"/>
          <w:sz w:val="21"/>
          <w:szCs w:val="21"/>
          <w:lang w:val="en-US" w:eastAsia="zh-CN"/>
        </w:rPr>
      </w:pPr>
      <w:r>
        <w:rPr>
          <w:rFonts w:hint="eastAsia" w:ascii="宋体" w:hAnsi="宋体" w:eastAsia="宋体" w:cs="宋体"/>
          <w:spacing w:val="11"/>
          <w:sz w:val="21"/>
          <w:szCs w:val="21"/>
        </w:rPr>
        <w:t>5.</w:t>
      </w:r>
      <w:r>
        <w:rPr>
          <w:rFonts w:hint="eastAsia" w:ascii="宋体" w:hAnsi="宋体" w:eastAsia="宋体" w:cs="宋体"/>
          <w:spacing w:val="11"/>
          <w:sz w:val="21"/>
          <w:szCs w:val="21"/>
          <w:lang w:val="en-US" w:eastAsia="zh-CN"/>
        </w:rPr>
        <w:t>拟签订的合同文本</w:t>
      </w:r>
    </w:p>
    <w:p w14:paraId="62E992EF">
      <w:pPr>
        <w:keepNext w:val="0"/>
        <w:keepLines w:val="0"/>
        <w:pageBreakBefore w:val="0"/>
        <w:widowControl w:val="0"/>
        <w:kinsoku/>
        <w:wordWrap/>
        <w:overflowPunct/>
        <w:topLinePunct w:val="0"/>
        <w:bidi w:val="0"/>
        <w:adjustRightInd/>
        <w:snapToGrid w:val="0"/>
        <w:spacing w:line="340" w:lineRule="exact"/>
        <w:ind w:firstLine="464" w:firstLineChars="200"/>
        <w:jc w:val="left"/>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6.投标文件格式</w:t>
      </w:r>
    </w:p>
    <w:p w14:paraId="2BD85FD2">
      <w:pPr>
        <w:keepNext w:val="0"/>
        <w:keepLines w:val="0"/>
        <w:pageBreakBefore w:val="0"/>
        <w:widowControl w:val="0"/>
        <w:kinsoku/>
        <w:wordWrap/>
        <w:overflowPunct/>
        <w:topLinePunct w:val="0"/>
        <w:bidi w:val="0"/>
        <w:adjustRightInd/>
        <w:snapToGrid w:val="0"/>
        <w:spacing w:line="340" w:lineRule="exact"/>
        <w:ind w:firstLine="464" w:firstLineChars="200"/>
        <w:jc w:val="left"/>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7.本项目采购文件的澄清、答复、修改、补充的内容</w:t>
      </w:r>
    </w:p>
    <w:p w14:paraId="2EEA5E35">
      <w:pPr>
        <w:keepNext w:val="0"/>
        <w:keepLines w:val="0"/>
        <w:pageBreakBefore w:val="0"/>
        <w:widowControl w:val="0"/>
        <w:kinsoku/>
        <w:wordWrap/>
        <w:overflowPunct/>
        <w:topLinePunct w:val="0"/>
        <w:bidi w:val="0"/>
        <w:adjustRightInd/>
        <w:snapToGrid w:val="0"/>
        <w:spacing w:line="340" w:lineRule="exact"/>
        <w:ind w:firstLine="466" w:firstLineChars="200"/>
        <w:jc w:val="left"/>
        <w:textAlignment w:val="auto"/>
        <w:rPr>
          <w:rFonts w:hint="eastAsia" w:ascii="宋体" w:hAnsi="宋体" w:eastAsia="宋体" w:cs="宋体"/>
          <w:b/>
          <w:bCs/>
          <w:spacing w:val="11"/>
          <w:sz w:val="21"/>
          <w:szCs w:val="21"/>
        </w:rPr>
      </w:pPr>
      <w:r>
        <w:rPr>
          <w:rFonts w:hint="eastAsia" w:ascii="宋体" w:hAnsi="宋体" w:eastAsia="宋体" w:cs="宋体"/>
          <w:b/>
          <w:bCs/>
          <w:spacing w:val="11"/>
          <w:sz w:val="21"/>
          <w:szCs w:val="21"/>
        </w:rPr>
        <w:t>（二）投标人的风险</w:t>
      </w:r>
    </w:p>
    <w:p w14:paraId="3CAA14B4">
      <w:pPr>
        <w:pStyle w:val="15"/>
        <w:keepNext w:val="0"/>
        <w:keepLines w:val="0"/>
        <w:pageBreakBefore w:val="0"/>
        <w:widowControl w:val="0"/>
        <w:kinsoku/>
        <w:wordWrap/>
        <w:overflowPunct/>
        <w:topLinePunct w:val="0"/>
        <w:bidi w:val="0"/>
        <w:adjustRightInd/>
        <w:spacing w:before="0" w:beforeLines="0" w:after="0" w:afterLines="0"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投标人没有按照采购文件要求提供全部资料，或者投标人没有对采购文件在各方面作出实质性响应是投标人的风险，并可能导致其投标被拒绝。</w:t>
      </w:r>
    </w:p>
    <w:p w14:paraId="5602AD3C">
      <w:pPr>
        <w:pStyle w:val="5"/>
        <w:keepNext w:val="0"/>
        <w:keepLines w:val="0"/>
        <w:pageBreakBefore w:val="0"/>
        <w:widowControl w:val="0"/>
        <w:numPr>
          <w:ilvl w:val="0"/>
          <w:numId w:val="0"/>
        </w:numPr>
        <w:tabs>
          <w:tab w:val="left" w:pos="420"/>
          <w:tab w:val="left" w:pos="900"/>
          <w:tab w:val="clear" w:pos="454"/>
        </w:tabs>
        <w:kinsoku/>
        <w:wordWrap/>
        <w:overflowPunct/>
        <w:topLinePunct w:val="0"/>
        <w:bidi w:val="0"/>
        <w:adjustRightInd/>
        <w:snapToGrid w:val="0"/>
        <w:spacing w:after="0" w:afterLines="0" w:line="340" w:lineRule="exact"/>
        <w:ind w:leftChars="200"/>
        <w:textAlignment w:val="auto"/>
        <w:rPr>
          <w:rFonts w:hint="eastAsia" w:ascii="宋体" w:hAnsi="宋体" w:eastAsia="宋体" w:cs="宋体"/>
          <w:b/>
          <w:bCs/>
          <w:spacing w:val="11"/>
          <w:kern w:val="2"/>
          <w:sz w:val="21"/>
          <w:szCs w:val="21"/>
        </w:rPr>
      </w:pPr>
      <w:r>
        <w:rPr>
          <w:rFonts w:hint="eastAsia" w:ascii="宋体" w:hAnsi="宋体" w:eastAsia="宋体" w:cs="宋体"/>
          <w:b/>
          <w:bCs/>
          <w:spacing w:val="11"/>
          <w:kern w:val="2"/>
          <w:sz w:val="21"/>
          <w:szCs w:val="21"/>
        </w:rPr>
        <w:t xml:space="preserve">（三）采购文件的澄清与修改 </w:t>
      </w:r>
    </w:p>
    <w:p w14:paraId="5E81013E">
      <w:pPr>
        <w:pStyle w:val="15"/>
        <w:keepNext w:val="0"/>
        <w:keepLines w:val="0"/>
        <w:pageBreakBefore w:val="0"/>
        <w:widowControl w:val="0"/>
        <w:kinsoku/>
        <w:wordWrap/>
        <w:overflowPunct/>
        <w:topLinePunct w:val="0"/>
        <w:bidi w:val="0"/>
        <w:adjustRightInd/>
        <w:spacing w:before="0" w:beforeLines="0" w:after="0" w:afterLines="0"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1.投标人应认真阅读本采购文件，发现其中有误或有异议的，投标人须在前附表规定的时间内以书面形式要求采购人澄清。投标人未按规定要求提出的，则视同认可采购文件，但法律法规及规范性文件有明确规定的除外。</w:t>
      </w:r>
    </w:p>
    <w:p w14:paraId="1B8E334C">
      <w:pPr>
        <w:pStyle w:val="15"/>
        <w:keepNext w:val="0"/>
        <w:keepLines w:val="0"/>
        <w:pageBreakBefore w:val="0"/>
        <w:widowControl w:val="0"/>
        <w:kinsoku/>
        <w:wordWrap/>
        <w:overflowPunct/>
        <w:topLinePunct w:val="0"/>
        <w:bidi w:val="0"/>
        <w:adjustRightInd/>
        <w:spacing w:before="0" w:beforeLines="0" w:after="0" w:afterLines="0"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2.采购单位对已发出的采购文件进行必要澄清或者修改的内容影响投标文件编制的，将在投标截止时间15日前依法在财政部门指定的政府采购信息发布媒体上发布更正公告，不足15日的将顺延投标截止时间和开标时间；澄清或者修改的内容不影响投标文件编制的，将在投标截止时间7日前，以上款相同的形式发布。采购文件澄清或者修改的内容为采购文件的组成部分，对所有投标人有约束力。</w:t>
      </w:r>
    </w:p>
    <w:p w14:paraId="397880D8">
      <w:pPr>
        <w:pStyle w:val="15"/>
        <w:keepNext w:val="0"/>
        <w:keepLines w:val="0"/>
        <w:pageBreakBefore w:val="0"/>
        <w:widowControl w:val="0"/>
        <w:kinsoku/>
        <w:wordWrap/>
        <w:overflowPunct/>
        <w:topLinePunct w:val="0"/>
        <w:bidi w:val="0"/>
        <w:adjustRightInd/>
        <w:spacing w:before="0" w:beforeLines="0" w:after="0" w:afterLines="0" w:line="340" w:lineRule="exact"/>
        <w:ind w:firstLine="466" w:firstLineChars="200"/>
        <w:textAlignment w:val="auto"/>
        <w:rPr>
          <w:rFonts w:hint="eastAsia" w:ascii="宋体" w:hAnsi="宋体" w:eastAsia="宋体" w:cs="宋体"/>
          <w:b/>
          <w:bCs/>
          <w:spacing w:val="11"/>
          <w:sz w:val="21"/>
          <w:szCs w:val="21"/>
        </w:rPr>
      </w:pPr>
      <w:r>
        <w:rPr>
          <w:rFonts w:hint="eastAsia" w:ascii="宋体" w:hAnsi="宋体" w:eastAsia="宋体" w:cs="宋体"/>
          <w:b/>
          <w:bCs/>
          <w:spacing w:val="11"/>
          <w:sz w:val="21"/>
          <w:szCs w:val="21"/>
        </w:rPr>
        <w:t>3.因投标人提供联系资料错误或遗漏等原因导致采购代理机构未能将有关澄清、答复、修改或补充通知送达投标人的，责任由投标人自负。</w:t>
      </w:r>
    </w:p>
    <w:p w14:paraId="7B6B4540">
      <w:pPr>
        <w:keepNext w:val="0"/>
        <w:keepLines w:val="0"/>
        <w:pageBreakBefore w:val="0"/>
        <w:widowControl w:val="0"/>
        <w:kinsoku/>
        <w:wordWrap/>
        <w:overflowPunct/>
        <w:topLinePunct w:val="0"/>
        <w:bidi w:val="0"/>
        <w:adjustRightInd/>
        <w:spacing w:line="340" w:lineRule="exact"/>
        <w:ind w:firstLine="466" w:firstLineChars="200"/>
        <w:textAlignment w:val="auto"/>
        <w:rPr>
          <w:rFonts w:hint="eastAsia" w:ascii="宋体" w:hAnsi="宋体" w:eastAsia="宋体" w:cs="宋体"/>
          <w:b/>
          <w:spacing w:val="11"/>
          <w:sz w:val="21"/>
          <w:szCs w:val="21"/>
        </w:rPr>
      </w:pPr>
      <w:r>
        <w:rPr>
          <w:rFonts w:hint="eastAsia" w:ascii="宋体" w:hAnsi="宋体" w:eastAsia="宋体" w:cs="宋体"/>
          <w:b/>
          <w:spacing w:val="11"/>
          <w:sz w:val="21"/>
          <w:szCs w:val="21"/>
        </w:rPr>
        <w:t>三、投标文件的编制要求</w:t>
      </w:r>
    </w:p>
    <w:p w14:paraId="0EEFFA02">
      <w:pPr>
        <w:keepNext w:val="0"/>
        <w:keepLines w:val="0"/>
        <w:pageBreakBefore w:val="0"/>
        <w:widowControl w:val="0"/>
        <w:kinsoku/>
        <w:wordWrap/>
        <w:overflowPunct/>
        <w:topLinePunct w:val="0"/>
        <w:bidi w:val="0"/>
        <w:adjustRightInd/>
        <w:snapToGrid w:val="0"/>
        <w:spacing w:line="340" w:lineRule="exact"/>
        <w:ind w:firstLine="466" w:firstLineChars="200"/>
        <w:jc w:val="left"/>
        <w:textAlignment w:val="auto"/>
        <w:outlineLvl w:val="0"/>
        <w:rPr>
          <w:rFonts w:hint="eastAsia" w:ascii="宋体" w:hAnsi="宋体" w:eastAsia="宋体" w:cs="宋体"/>
          <w:b/>
          <w:spacing w:val="11"/>
          <w:sz w:val="21"/>
          <w:szCs w:val="21"/>
        </w:rPr>
      </w:pPr>
      <w:bookmarkStart w:id="28" w:name="_Toc29930"/>
      <w:bookmarkStart w:id="29" w:name="_Toc22216"/>
      <w:bookmarkStart w:id="30" w:name="_Toc5357"/>
      <w:r>
        <w:rPr>
          <w:rFonts w:hint="eastAsia" w:ascii="宋体" w:hAnsi="宋体" w:eastAsia="宋体" w:cs="宋体"/>
          <w:b/>
          <w:spacing w:val="11"/>
          <w:sz w:val="21"/>
          <w:szCs w:val="21"/>
        </w:rPr>
        <w:t>（一）投标文件的组成</w:t>
      </w:r>
      <w:bookmarkEnd w:id="28"/>
      <w:bookmarkEnd w:id="29"/>
      <w:bookmarkEnd w:id="30"/>
    </w:p>
    <w:p w14:paraId="6518D00A">
      <w:pPr>
        <w:keepNext w:val="0"/>
        <w:keepLines w:val="0"/>
        <w:pageBreakBefore w:val="0"/>
        <w:widowControl w:val="0"/>
        <w:kinsoku/>
        <w:wordWrap/>
        <w:overflowPunct/>
        <w:topLinePunct w:val="0"/>
        <w:bidi w:val="0"/>
        <w:adjustRightInd/>
        <w:snapToGrid w:val="0"/>
        <w:spacing w:line="340" w:lineRule="exact"/>
        <w:ind w:firstLine="466" w:firstLineChars="200"/>
        <w:jc w:val="left"/>
        <w:textAlignment w:val="auto"/>
        <w:outlineLvl w:val="0"/>
        <w:rPr>
          <w:rFonts w:hint="eastAsia" w:ascii="宋体" w:hAnsi="宋体" w:eastAsia="宋体" w:cs="宋体"/>
          <w:b/>
          <w:spacing w:val="11"/>
          <w:sz w:val="21"/>
          <w:szCs w:val="21"/>
          <w:u w:val="single"/>
        </w:rPr>
      </w:pPr>
      <w:bookmarkStart w:id="31" w:name="_Toc26098"/>
      <w:bookmarkStart w:id="32" w:name="_Toc13984"/>
      <w:bookmarkStart w:id="33" w:name="_Toc24401"/>
      <w:r>
        <w:rPr>
          <w:rFonts w:hint="eastAsia" w:ascii="宋体" w:hAnsi="宋体" w:eastAsia="宋体" w:cs="宋体"/>
          <w:b/>
          <w:bCs/>
          <w:spacing w:val="11"/>
          <w:sz w:val="21"/>
          <w:szCs w:val="21"/>
          <w:u w:val="single"/>
        </w:rPr>
        <w:t>投标文件由“商务</w:t>
      </w:r>
      <w:r>
        <w:rPr>
          <w:rFonts w:hint="eastAsia" w:ascii="宋体" w:hAnsi="宋体" w:eastAsia="宋体" w:cs="宋体"/>
          <w:b/>
          <w:bCs/>
          <w:spacing w:val="11"/>
          <w:sz w:val="21"/>
          <w:szCs w:val="21"/>
          <w:u w:val="single"/>
          <w:lang w:val="en-US" w:eastAsia="zh-CN"/>
        </w:rPr>
        <w:t>及</w:t>
      </w:r>
      <w:r>
        <w:rPr>
          <w:rFonts w:hint="eastAsia" w:ascii="宋体" w:hAnsi="宋体" w:eastAsia="宋体" w:cs="宋体"/>
          <w:b/>
          <w:bCs/>
          <w:spacing w:val="11"/>
          <w:sz w:val="21"/>
          <w:szCs w:val="21"/>
          <w:u w:val="single"/>
        </w:rPr>
        <w:t>资信</w:t>
      </w:r>
      <w:r>
        <w:rPr>
          <w:rFonts w:hint="eastAsia" w:ascii="宋体" w:hAnsi="宋体" w:eastAsia="宋体" w:cs="宋体"/>
          <w:b/>
          <w:bCs/>
          <w:spacing w:val="11"/>
          <w:sz w:val="21"/>
          <w:szCs w:val="21"/>
          <w:u w:val="single"/>
          <w:lang w:val="en-US" w:eastAsia="zh-CN"/>
        </w:rPr>
        <w:t>文件</w:t>
      </w:r>
      <w:r>
        <w:rPr>
          <w:rFonts w:hint="eastAsia" w:ascii="宋体" w:hAnsi="宋体" w:eastAsia="宋体" w:cs="宋体"/>
          <w:b/>
          <w:bCs/>
          <w:spacing w:val="11"/>
          <w:sz w:val="21"/>
          <w:szCs w:val="21"/>
          <w:u w:val="single"/>
          <w:lang w:eastAsia="zh-CN"/>
        </w:rPr>
        <w:t>”、“</w:t>
      </w:r>
      <w:r>
        <w:rPr>
          <w:rFonts w:hint="eastAsia" w:ascii="宋体" w:hAnsi="宋体" w:eastAsia="宋体" w:cs="宋体"/>
          <w:b/>
          <w:bCs/>
          <w:spacing w:val="11"/>
          <w:sz w:val="21"/>
          <w:szCs w:val="21"/>
          <w:u w:val="single"/>
        </w:rPr>
        <w:t>技术文件”、“报价文件”组成。</w:t>
      </w:r>
      <w:bookmarkEnd w:id="31"/>
      <w:bookmarkEnd w:id="32"/>
      <w:bookmarkEnd w:id="33"/>
    </w:p>
    <w:p w14:paraId="00C007DE">
      <w:pPr>
        <w:keepNext w:val="0"/>
        <w:keepLines w:val="0"/>
        <w:pageBreakBefore w:val="0"/>
        <w:widowControl w:val="0"/>
        <w:kinsoku/>
        <w:wordWrap/>
        <w:overflowPunct/>
        <w:topLinePunct w:val="0"/>
        <w:bidi w:val="0"/>
        <w:adjustRightInd/>
        <w:snapToGrid w:val="0"/>
        <w:spacing w:line="340" w:lineRule="exact"/>
        <w:ind w:firstLine="466" w:firstLineChars="200"/>
        <w:jc w:val="left"/>
        <w:textAlignment w:val="auto"/>
        <w:rPr>
          <w:rFonts w:hint="eastAsia" w:ascii="宋体" w:hAnsi="宋体" w:eastAsia="宋体" w:cs="宋体"/>
          <w:b/>
          <w:spacing w:val="11"/>
          <w:sz w:val="21"/>
          <w:szCs w:val="21"/>
        </w:rPr>
      </w:pPr>
      <w:r>
        <w:rPr>
          <w:rFonts w:hint="eastAsia" w:ascii="宋体" w:hAnsi="宋体" w:eastAsia="宋体" w:cs="宋体"/>
          <w:b/>
          <w:spacing w:val="11"/>
          <w:sz w:val="21"/>
          <w:szCs w:val="21"/>
        </w:rPr>
        <w:t>1.</w:t>
      </w:r>
      <w:r>
        <w:rPr>
          <w:rFonts w:hint="eastAsia" w:ascii="宋体" w:hAnsi="宋体" w:eastAsia="宋体" w:cs="宋体"/>
          <w:b/>
          <w:bCs/>
          <w:spacing w:val="11"/>
          <w:sz w:val="21"/>
          <w:szCs w:val="21"/>
          <w:u w:val="none"/>
        </w:rPr>
        <w:t>商务</w:t>
      </w:r>
      <w:r>
        <w:rPr>
          <w:rFonts w:hint="eastAsia" w:ascii="宋体" w:hAnsi="宋体" w:eastAsia="宋体" w:cs="宋体"/>
          <w:b/>
          <w:bCs/>
          <w:spacing w:val="11"/>
          <w:sz w:val="21"/>
          <w:szCs w:val="21"/>
          <w:u w:val="none"/>
          <w:lang w:val="en-US" w:eastAsia="zh-CN"/>
        </w:rPr>
        <w:t>及</w:t>
      </w:r>
      <w:r>
        <w:rPr>
          <w:rFonts w:hint="eastAsia" w:ascii="宋体" w:hAnsi="宋体" w:eastAsia="宋体" w:cs="宋体"/>
          <w:b/>
          <w:bCs/>
          <w:spacing w:val="11"/>
          <w:sz w:val="21"/>
          <w:szCs w:val="21"/>
          <w:u w:val="none"/>
        </w:rPr>
        <w:t>资信</w:t>
      </w:r>
      <w:r>
        <w:rPr>
          <w:rFonts w:hint="eastAsia" w:ascii="宋体" w:hAnsi="宋体" w:eastAsia="宋体" w:cs="宋体"/>
          <w:b/>
          <w:bCs/>
          <w:spacing w:val="11"/>
          <w:sz w:val="21"/>
          <w:szCs w:val="21"/>
          <w:u w:val="none"/>
          <w:lang w:val="en-US" w:eastAsia="zh-CN"/>
        </w:rPr>
        <w:t>文件</w:t>
      </w:r>
      <w:r>
        <w:rPr>
          <w:rFonts w:hint="eastAsia" w:ascii="宋体" w:hAnsi="宋体" w:eastAsia="宋体" w:cs="宋体"/>
          <w:b/>
          <w:spacing w:val="11"/>
          <w:sz w:val="21"/>
          <w:szCs w:val="21"/>
        </w:rPr>
        <w:t>：</w:t>
      </w:r>
    </w:p>
    <w:p w14:paraId="575E9A1C">
      <w:pPr>
        <w:keepNext w:val="0"/>
        <w:keepLines w:val="0"/>
        <w:pageBreakBefore w:val="0"/>
        <w:widowControl w:val="0"/>
        <w:kinsoku/>
        <w:wordWrap/>
        <w:overflowPunct/>
        <w:topLinePunct w:val="0"/>
        <w:bidi w:val="0"/>
        <w:adjustRightInd/>
        <w:snapToGrid w:val="0"/>
        <w:spacing w:line="340" w:lineRule="exact"/>
        <w:ind w:firstLine="464" w:firstLineChars="200"/>
        <w:jc w:val="left"/>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1）投标声明书；（见格式）</w:t>
      </w:r>
    </w:p>
    <w:p w14:paraId="73150396">
      <w:pPr>
        <w:keepNext w:val="0"/>
        <w:keepLines w:val="0"/>
        <w:pageBreakBefore w:val="0"/>
        <w:widowControl w:val="0"/>
        <w:kinsoku/>
        <w:wordWrap/>
        <w:overflowPunct/>
        <w:topLinePunct w:val="0"/>
        <w:bidi w:val="0"/>
        <w:adjustRightInd/>
        <w:snapToGrid w:val="0"/>
        <w:spacing w:line="340" w:lineRule="exact"/>
        <w:ind w:firstLine="464" w:firstLineChars="200"/>
        <w:jc w:val="left"/>
        <w:textAlignment w:val="auto"/>
        <w:rPr>
          <w:rFonts w:hint="eastAsia" w:ascii="宋体" w:hAnsi="宋体" w:eastAsia="宋体" w:cs="宋体"/>
          <w:spacing w:val="11"/>
          <w:sz w:val="21"/>
          <w:szCs w:val="21"/>
          <w:lang w:val="en-US" w:eastAsia="zh-CN"/>
        </w:rPr>
      </w:pPr>
      <w:r>
        <w:rPr>
          <w:rFonts w:hint="eastAsia" w:ascii="宋体" w:hAnsi="宋体" w:eastAsia="宋体" w:cs="宋体"/>
          <w:spacing w:val="11"/>
          <w:sz w:val="21"/>
          <w:szCs w:val="21"/>
        </w:rPr>
        <w:t>2）法定代表人身份证明书</w:t>
      </w:r>
      <w:r>
        <w:rPr>
          <w:rFonts w:hint="eastAsia" w:ascii="宋体" w:hAnsi="宋体" w:eastAsia="宋体" w:cs="宋体"/>
          <w:spacing w:val="11"/>
          <w:sz w:val="21"/>
          <w:szCs w:val="21"/>
          <w:lang w:val="en-US" w:eastAsia="zh-CN"/>
        </w:rPr>
        <w:t>或</w:t>
      </w:r>
      <w:r>
        <w:rPr>
          <w:rFonts w:hint="eastAsia" w:ascii="宋体" w:hAnsi="宋体" w:eastAsia="宋体" w:cs="宋体"/>
          <w:spacing w:val="11"/>
          <w:sz w:val="21"/>
          <w:szCs w:val="21"/>
        </w:rPr>
        <w:t>法定代表人授权委托书；（见格式）</w:t>
      </w:r>
    </w:p>
    <w:p w14:paraId="4343B1B0">
      <w:pPr>
        <w:keepNext w:val="0"/>
        <w:keepLines w:val="0"/>
        <w:pageBreakBefore w:val="0"/>
        <w:widowControl w:val="0"/>
        <w:kinsoku/>
        <w:wordWrap/>
        <w:overflowPunct/>
        <w:topLinePunct w:val="0"/>
        <w:bidi w:val="0"/>
        <w:adjustRightInd/>
        <w:snapToGrid w:val="0"/>
        <w:spacing w:line="340" w:lineRule="exact"/>
        <w:ind w:firstLine="464" w:firstLineChars="200"/>
        <w:jc w:val="left"/>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3）政府采购廉洁承诺书；（见格式）</w:t>
      </w:r>
    </w:p>
    <w:p w14:paraId="308FB7F3">
      <w:pPr>
        <w:keepNext w:val="0"/>
        <w:keepLines w:val="0"/>
        <w:pageBreakBefore w:val="0"/>
        <w:widowControl w:val="0"/>
        <w:kinsoku/>
        <w:wordWrap/>
        <w:overflowPunct/>
        <w:topLinePunct w:val="0"/>
        <w:bidi w:val="0"/>
        <w:adjustRightInd/>
        <w:snapToGrid w:val="0"/>
        <w:spacing w:line="340" w:lineRule="exact"/>
        <w:ind w:firstLine="464" w:firstLineChars="200"/>
        <w:jc w:val="left"/>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4）投标人情况介绍；（格式自拟）</w:t>
      </w:r>
    </w:p>
    <w:p w14:paraId="1CECA5D6">
      <w:pPr>
        <w:keepNext w:val="0"/>
        <w:keepLines w:val="0"/>
        <w:pageBreakBefore w:val="0"/>
        <w:widowControl w:val="0"/>
        <w:kinsoku/>
        <w:wordWrap/>
        <w:overflowPunct/>
        <w:topLinePunct w:val="0"/>
        <w:bidi w:val="0"/>
        <w:adjustRightInd/>
        <w:snapToGrid w:val="0"/>
        <w:spacing w:line="340" w:lineRule="exact"/>
        <w:ind w:firstLine="464" w:firstLineChars="200"/>
        <w:jc w:val="left"/>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5）投标资格审查表（自查）；（见格式）</w:t>
      </w:r>
    </w:p>
    <w:p w14:paraId="64EAFC43">
      <w:pPr>
        <w:keepNext w:val="0"/>
        <w:keepLines w:val="0"/>
        <w:pageBreakBefore w:val="0"/>
        <w:widowControl w:val="0"/>
        <w:kinsoku/>
        <w:wordWrap/>
        <w:overflowPunct/>
        <w:topLinePunct w:val="0"/>
        <w:bidi w:val="0"/>
        <w:adjustRightInd/>
        <w:snapToGrid w:val="0"/>
        <w:spacing w:line="340" w:lineRule="exact"/>
        <w:ind w:firstLine="464" w:firstLineChars="200"/>
        <w:jc w:val="left"/>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6）《中小企业声明函》；（见格式，若不符合可不提供）</w:t>
      </w:r>
    </w:p>
    <w:p w14:paraId="7FDA929C">
      <w:pPr>
        <w:keepNext w:val="0"/>
        <w:keepLines w:val="0"/>
        <w:pageBreakBefore w:val="0"/>
        <w:widowControl w:val="0"/>
        <w:kinsoku/>
        <w:wordWrap/>
        <w:overflowPunct/>
        <w:topLinePunct w:val="0"/>
        <w:bidi w:val="0"/>
        <w:adjustRightInd/>
        <w:snapToGrid w:val="0"/>
        <w:spacing w:line="340" w:lineRule="exact"/>
        <w:ind w:firstLine="464" w:firstLineChars="200"/>
        <w:jc w:val="left"/>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《残疾人福利性单位声明函》；（见格式，若不符合可不提供）</w:t>
      </w:r>
    </w:p>
    <w:p w14:paraId="363FEE06">
      <w:pPr>
        <w:keepNext w:val="0"/>
        <w:keepLines w:val="0"/>
        <w:pageBreakBefore w:val="0"/>
        <w:widowControl w:val="0"/>
        <w:kinsoku/>
        <w:wordWrap/>
        <w:overflowPunct/>
        <w:topLinePunct w:val="0"/>
        <w:bidi w:val="0"/>
        <w:adjustRightInd/>
        <w:snapToGrid w:val="0"/>
        <w:spacing w:line="340" w:lineRule="exact"/>
        <w:ind w:firstLine="464" w:firstLineChars="200"/>
        <w:jc w:val="left"/>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属于监狱企业的证明文件；（格式自拟，若不符合可不提供）</w:t>
      </w:r>
    </w:p>
    <w:p w14:paraId="609CE34D">
      <w:pPr>
        <w:keepNext w:val="0"/>
        <w:keepLines w:val="0"/>
        <w:pageBreakBefore w:val="0"/>
        <w:widowControl w:val="0"/>
        <w:kinsoku/>
        <w:wordWrap/>
        <w:overflowPunct/>
        <w:topLinePunct w:val="0"/>
        <w:bidi w:val="0"/>
        <w:adjustRightInd/>
        <w:snapToGrid w:val="0"/>
        <w:spacing w:line="340" w:lineRule="exact"/>
        <w:ind w:firstLine="464" w:firstLineChars="200"/>
        <w:jc w:val="left"/>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7）投标人资格证明材料；（根据《投标资格审查表（自查）》中提及的材料如实提供）</w:t>
      </w:r>
    </w:p>
    <w:p w14:paraId="3D58FC43">
      <w:pPr>
        <w:keepNext w:val="0"/>
        <w:keepLines w:val="0"/>
        <w:pageBreakBefore w:val="0"/>
        <w:widowControl w:val="0"/>
        <w:kinsoku/>
        <w:wordWrap/>
        <w:overflowPunct/>
        <w:topLinePunct w:val="0"/>
        <w:bidi w:val="0"/>
        <w:adjustRightInd/>
        <w:snapToGrid w:val="0"/>
        <w:spacing w:line="340" w:lineRule="exact"/>
        <w:ind w:firstLine="464" w:firstLineChars="200"/>
        <w:jc w:val="left"/>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8）投标人商务响应情况表；（见格式）</w:t>
      </w:r>
    </w:p>
    <w:p w14:paraId="3F36CC33">
      <w:pPr>
        <w:keepNext w:val="0"/>
        <w:keepLines w:val="0"/>
        <w:pageBreakBefore w:val="0"/>
        <w:widowControl w:val="0"/>
        <w:kinsoku/>
        <w:wordWrap/>
        <w:overflowPunct/>
        <w:topLinePunct w:val="0"/>
        <w:bidi w:val="0"/>
        <w:adjustRightInd/>
        <w:snapToGrid w:val="0"/>
        <w:spacing w:line="340" w:lineRule="exact"/>
        <w:ind w:firstLine="464" w:firstLineChars="200"/>
        <w:jc w:val="left"/>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9）投标人类似项目业绩汇总表；（见格式）</w:t>
      </w:r>
    </w:p>
    <w:p w14:paraId="36FA4A38">
      <w:pPr>
        <w:keepNext w:val="0"/>
        <w:keepLines w:val="0"/>
        <w:pageBreakBefore w:val="0"/>
        <w:widowControl w:val="0"/>
        <w:kinsoku/>
        <w:wordWrap/>
        <w:overflowPunct/>
        <w:topLinePunct w:val="0"/>
        <w:bidi w:val="0"/>
        <w:adjustRightInd/>
        <w:snapToGrid w:val="0"/>
        <w:spacing w:line="340" w:lineRule="exact"/>
        <w:ind w:firstLine="464" w:firstLineChars="200"/>
        <w:jc w:val="left"/>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10）资信商务评分规则中涉及的所需提交的材料；（参考对应评分项）</w:t>
      </w:r>
    </w:p>
    <w:p w14:paraId="6731FCF2">
      <w:pPr>
        <w:keepNext w:val="0"/>
        <w:keepLines w:val="0"/>
        <w:pageBreakBefore w:val="0"/>
        <w:widowControl w:val="0"/>
        <w:kinsoku/>
        <w:wordWrap/>
        <w:overflowPunct/>
        <w:topLinePunct w:val="0"/>
        <w:bidi w:val="0"/>
        <w:adjustRightInd/>
        <w:snapToGrid w:val="0"/>
        <w:spacing w:line="340" w:lineRule="exact"/>
        <w:ind w:firstLine="464" w:firstLineChars="200"/>
        <w:jc w:val="left"/>
        <w:textAlignment w:val="auto"/>
        <w:rPr>
          <w:rFonts w:hint="eastAsia"/>
        </w:rPr>
      </w:pPr>
      <w:r>
        <w:rPr>
          <w:rFonts w:hint="eastAsia" w:ascii="宋体" w:hAnsi="宋体" w:eastAsia="宋体" w:cs="宋体"/>
          <w:spacing w:val="11"/>
          <w:sz w:val="21"/>
          <w:szCs w:val="21"/>
        </w:rPr>
        <w:t>1</w:t>
      </w:r>
      <w:r>
        <w:rPr>
          <w:rFonts w:hint="eastAsia" w:ascii="宋体" w:hAnsi="宋体" w:eastAsia="宋体" w:cs="宋体"/>
          <w:spacing w:val="11"/>
          <w:sz w:val="21"/>
          <w:szCs w:val="21"/>
          <w:lang w:val="en-US" w:eastAsia="zh-CN"/>
        </w:rPr>
        <w:t>1</w:t>
      </w:r>
      <w:r>
        <w:rPr>
          <w:rFonts w:hint="eastAsia" w:ascii="宋体" w:hAnsi="宋体" w:eastAsia="宋体" w:cs="宋体"/>
          <w:spacing w:val="11"/>
          <w:sz w:val="21"/>
          <w:szCs w:val="21"/>
        </w:rPr>
        <w:t>）</w:t>
      </w:r>
      <w:r>
        <w:rPr>
          <w:rFonts w:hint="eastAsia" w:ascii="宋体" w:hAnsi="宋体" w:eastAsia="宋体" w:cs="宋体"/>
          <w:spacing w:val="11"/>
          <w:szCs w:val="21"/>
        </w:rPr>
        <w:t>供应商需要说明的其他文件和说明。</w:t>
      </w:r>
    </w:p>
    <w:p w14:paraId="72116523">
      <w:pPr>
        <w:keepNext w:val="0"/>
        <w:keepLines w:val="0"/>
        <w:pageBreakBefore w:val="0"/>
        <w:widowControl w:val="0"/>
        <w:kinsoku/>
        <w:wordWrap/>
        <w:overflowPunct/>
        <w:topLinePunct w:val="0"/>
        <w:bidi w:val="0"/>
        <w:adjustRightInd/>
        <w:snapToGrid w:val="0"/>
        <w:spacing w:line="340" w:lineRule="exact"/>
        <w:ind w:firstLine="466" w:firstLineChars="200"/>
        <w:jc w:val="left"/>
        <w:textAlignment w:val="auto"/>
        <w:rPr>
          <w:rFonts w:hint="eastAsia"/>
        </w:rPr>
      </w:pPr>
      <w:r>
        <w:rPr>
          <w:rFonts w:hint="eastAsia" w:ascii="宋体" w:hAnsi="宋体" w:eastAsia="宋体" w:cs="宋体"/>
          <w:b/>
          <w:spacing w:val="11"/>
          <w:sz w:val="21"/>
          <w:szCs w:val="21"/>
          <w:lang w:val="en-US" w:eastAsia="zh-CN"/>
        </w:rPr>
        <w:t>2</w:t>
      </w:r>
      <w:r>
        <w:rPr>
          <w:rFonts w:hint="eastAsia" w:ascii="宋体" w:hAnsi="宋体" w:eastAsia="宋体" w:cs="宋体"/>
          <w:b/>
          <w:spacing w:val="11"/>
          <w:sz w:val="21"/>
          <w:szCs w:val="21"/>
        </w:rPr>
        <w:t>.</w:t>
      </w:r>
      <w:r>
        <w:rPr>
          <w:rFonts w:hint="eastAsia" w:ascii="宋体" w:hAnsi="宋体" w:eastAsia="宋体" w:cs="宋体"/>
          <w:b/>
          <w:bCs/>
          <w:spacing w:val="11"/>
          <w:sz w:val="21"/>
          <w:szCs w:val="21"/>
          <w:u w:val="none"/>
          <w:lang w:val="en-US" w:eastAsia="zh-CN"/>
        </w:rPr>
        <w:t>技术文件</w:t>
      </w:r>
      <w:r>
        <w:rPr>
          <w:rFonts w:hint="eastAsia" w:ascii="宋体" w:hAnsi="宋体" w:eastAsia="宋体" w:cs="宋体"/>
          <w:b/>
          <w:spacing w:val="11"/>
          <w:sz w:val="21"/>
          <w:szCs w:val="21"/>
        </w:rPr>
        <w:t>：</w:t>
      </w:r>
    </w:p>
    <w:p w14:paraId="299C8EEE">
      <w:pPr>
        <w:keepNext w:val="0"/>
        <w:keepLines w:val="0"/>
        <w:pageBreakBefore w:val="0"/>
        <w:kinsoku/>
        <w:wordWrap/>
        <w:topLinePunct w:val="0"/>
        <w:bidi w:val="0"/>
        <w:snapToGrid w:val="0"/>
        <w:spacing w:line="350" w:lineRule="exact"/>
        <w:ind w:firstLine="464" w:firstLineChars="200"/>
        <w:jc w:val="left"/>
        <w:outlineLvl w:val="9"/>
        <w:rPr>
          <w:rFonts w:hint="eastAsia" w:ascii="宋体" w:hAnsi="宋体" w:eastAsia="宋体" w:cs="宋体"/>
          <w:color w:val="auto"/>
          <w:spacing w:val="11"/>
          <w:kern w:val="0"/>
          <w:sz w:val="21"/>
          <w:szCs w:val="21"/>
          <w:lang w:val="en-US" w:eastAsia="zh-CN" w:bidi="ar-SA"/>
        </w:rPr>
      </w:pPr>
      <w:r>
        <w:rPr>
          <w:rFonts w:hint="eastAsia" w:ascii="宋体" w:hAnsi="宋体" w:eastAsia="宋体" w:cs="宋体"/>
          <w:color w:val="auto"/>
          <w:spacing w:val="11"/>
          <w:kern w:val="0"/>
          <w:sz w:val="21"/>
          <w:szCs w:val="21"/>
          <w:lang w:val="en-US" w:eastAsia="zh-CN" w:bidi="ar-SA"/>
        </w:rPr>
        <w:t>1）技术性能；（参考对应评分项）</w:t>
      </w:r>
    </w:p>
    <w:p w14:paraId="6518AF22">
      <w:pPr>
        <w:keepNext w:val="0"/>
        <w:keepLines w:val="0"/>
        <w:pageBreakBefore w:val="0"/>
        <w:kinsoku/>
        <w:wordWrap/>
        <w:topLinePunct w:val="0"/>
        <w:bidi w:val="0"/>
        <w:snapToGrid w:val="0"/>
        <w:spacing w:line="350" w:lineRule="exact"/>
        <w:ind w:firstLine="464" w:firstLineChars="200"/>
        <w:jc w:val="left"/>
        <w:outlineLvl w:val="9"/>
        <w:rPr>
          <w:rFonts w:hint="eastAsia"/>
          <w:lang w:val="en-US" w:eastAsia="zh-CN"/>
        </w:rPr>
      </w:pPr>
      <w:r>
        <w:rPr>
          <w:rFonts w:hint="eastAsia" w:ascii="宋体" w:hAnsi="宋体" w:eastAsia="宋体" w:cs="宋体"/>
          <w:color w:val="auto"/>
          <w:spacing w:val="11"/>
          <w:kern w:val="0"/>
          <w:sz w:val="21"/>
          <w:szCs w:val="21"/>
          <w:lang w:val="en-US" w:eastAsia="zh-CN" w:bidi="ar-SA"/>
        </w:rPr>
        <w:t>2）技术响应表；（见格式）</w:t>
      </w:r>
    </w:p>
    <w:p w14:paraId="269546AD">
      <w:pPr>
        <w:keepNext w:val="0"/>
        <w:keepLines w:val="0"/>
        <w:pageBreakBefore w:val="0"/>
        <w:kinsoku/>
        <w:wordWrap/>
        <w:topLinePunct w:val="0"/>
        <w:bidi w:val="0"/>
        <w:snapToGrid w:val="0"/>
        <w:spacing w:line="350" w:lineRule="exact"/>
        <w:ind w:firstLine="464" w:firstLineChars="200"/>
        <w:jc w:val="left"/>
        <w:outlineLvl w:val="9"/>
        <w:rPr>
          <w:rFonts w:hint="eastAsia" w:ascii="宋体" w:hAnsi="宋体" w:eastAsia="宋体" w:cs="宋体"/>
          <w:color w:val="auto"/>
          <w:spacing w:val="11"/>
          <w:kern w:val="0"/>
          <w:sz w:val="21"/>
          <w:szCs w:val="21"/>
          <w:lang w:val="en-US" w:eastAsia="zh-CN" w:bidi="ar-SA"/>
        </w:rPr>
      </w:pPr>
      <w:r>
        <w:rPr>
          <w:rFonts w:hint="eastAsia" w:ascii="宋体" w:hAnsi="宋体" w:eastAsia="宋体" w:cs="宋体"/>
          <w:color w:val="auto"/>
          <w:spacing w:val="11"/>
          <w:kern w:val="0"/>
          <w:sz w:val="21"/>
          <w:szCs w:val="21"/>
          <w:lang w:val="en-US" w:eastAsia="zh-CN" w:bidi="ar-SA"/>
        </w:rPr>
        <w:t>3）项目整体实施方案；（参考对应评分项）</w:t>
      </w:r>
    </w:p>
    <w:p w14:paraId="11B5F3CA">
      <w:pPr>
        <w:snapToGrid w:val="0"/>
        <w:spacing w:line="360" w:lineRule="exact"/>
        <w:ind w:firstLine="464" w:firstLineChars="200"/>
        <w:jc w:val="left"/>
        <w:rPr>
          <w:rFonts w:hint="eastAsia" w:ascii="宋体" w:hAnsi="宋体" w:eastAsia="宋体" w:cs="宋体"/>
          <w:color w:val="auto"/>
          <w:spacing w:val="11"/>
          <w:kern w:val="0"/>
          <w:sz w:val="21"/>
          <w:szCs w:val="21"/>
          <w:lang w:val="en-US" w:eastAsia="zh-CN" w:bidi="ar-SA"/>
        </w:rPr>
      </w:pPr>
      <w:r>
        <w:rPr>
          <w:rFonts w:hint="eastAsia" w:ascii="宋体" w:hAnsi="宋体" w:eastAsia="宋体" w:cs="宋体"/>
          <w:color w:val="auto"/>
          <w:spacing w:val="11"/>
          <w:kern w:val="0"/>
          <w:sz w:val="21"/>
          <w:szCs w:val="21"/>
          <w:lang w:val="en-US" w:eastAsia="zh-CN" w:bidi="ar-SA"/>
        </w:rPr>
        <w:t>4）售后服务承诺；（参考对应评分项）</w:t>
      </w:r>
    </w:p>
    <w:p w14:paraId="2766E274">
      <w:pPr>
        <w:snapToGrid w:val="0"/>
        <w:spacing w:line="360" w:lineRule="exact"/>
        <w:ind w:firstLine="420" w:firstLineChars="200"/>
        <w:jc w:val="left"/>
        <w:rPr>
          <w:rFonts w:hint="default" w:ascii="宋体" w:hAnsi="宋体" w:eastAsia="宋体" w:cs="宋体"/>
          <w:spacing w:val="11"/>
          <w:sz w:val="21"/>
          <w:szCs w:val="21"/>
          <w:lang w:val="en-US" w:eastAsia="zh-CN"/>
        </w:rPr>
      </w:pPr>
      <w:r>
        <w:rPr>
          <w:rFonts w:hint="eastAsia" w:ascii="宋体" w:hAnsi="宋体" w:eastAsia="宋体" w:cs="宋体"/>
          <w:szCs w:val="21"/>
          <w:lang w:val="en-US" w:eastAsia="zh-CN"/>
        </w:rPr>
        <w:t>5</w:t>
      </w:r>
      <w:r>
        <w:rPr>
          <w:rFonts w:hint="eastAsia" w:ascii="宋体" w:hAnsi="宋体" w:eastAsia="宋体" w:cs="宋体"/>
          <w:szCs w:val="21"/>
        </w:rPr>
        <w:t>）供应商需要说明的其他文件和说明。</w:t>
      </w:r>
      <w:r>
        <w:rPr>
          <w:rFonts w:hint="eastAsia" w:ascii="宋体" w:hAnsi="宋体" w:eastAsia="宋体" w:cs="宋体"/>
          <w:spacing w:val="11"/>
          <w:sz w:val="21"/>
          <w:szCs w:val="21"/>
          <w:lang w:val="en-US" w:eastAsia="zh-CN"/>
        </w:rPr>
        <w:t xml:space="preserve">  </w:t>
      </w:r>
    </w:p>
    <w:p w14:paraId="77233782">
      <w:pPr>
        <w:keepNext w:val="0"/>
        <w:keepLines w:val="0"/>
        <w:pageBreakBefore w:val="0"/>
        <w:widowControl w:val="0"/>
        <w:kinsoku/>
        <w:wordWrap/>
        <w:overflowPunct/>
        <w:topLinePunct w:val="0"/>
        <w:bidi w:val="0"/>
        <w:adjustRightInd/>
        <w:snapToGrid w:val="0"/>
        <w:spacing w:line="340" w:lineRule="exact"/>
        <w:ind w:firstLine="466" w:firstLineChars="200"/>
        <w:jc w:val="left"/>
        <w:textAlignment w:val="auto"/>
        <w:rPr>
          <w:rFonts w:hint="eastAsia" w:ascii="宋体" w:hAnsi="宋体" w:eastAsia="宋体" w:cs="宋体"/>
          <w:b/>
          <w:spacing w:val="11"/>
          <w:sz w:val="21"/>
          <w:szCs w:val="21"/>
        </w:rPr>
      </w:pPr>
      <w:r>
        <w:rPr>
          <w:rFonts w:hint="eastAsia" w:ascii="宋体" w:hAnsi="宋体" w:eastAsia="宋体" w:cs="宋体"/>
          <w:b/>
          <w:spacing w:val="11"/>
          <w:sz w:val="21"/>
          <w:szCs w:val="21"/>
        </w:rPr>
        <w:t>建议各投标人在“商务及资信文件、技术文件”的首页添加自评分表，格式自拟。</w:t>
      </w:r>
    </w:p>
    <w:p w14:paraId="562B85D3">
      <w:pPr>
        <w:keepNext w:val="0"/>
        <w:keepLines w:val="0"/>
        <w:pageBreakBefore w:val="0"/>
        <w:widowControl w:val="0"/>
        <w:kinsoku/>
        <w:wordWrap/>
        <w:overflowPunct/>
        <w:topLinePunct w:val="0"/>
        <w:bidi w:val="0"/>
        <w:adjustRightInd/>
        <w:snapToGrid w:val="0"/>
        <w:spacing w:line="340" w:lineRule="exact"/>
        <w:ind w:firstLine="466" w:firstLineChars="200"/>
        <w:jc w:val="left"/>
        <w:textAlignment w:val="auto"/>
        <w:rPr>
          <w:rFonts w:hint="eastAsia" w:ascii="宋体" w:hAnsi="宋体" w:eastAsia="宋体" w:cs="宋体"/>
          <w:b/>
          <w:spacing w:val="11"/>
          <w:sz w:val="21"/>
          <w:szCs w:val="21"/>
        </w:rPr>
      </w:pPr>
      <w:r>
        <w:rPr>
          <w:rFonts w:hint="eastAsia" w:ascii="宋体" w:hAnsi="宋体" w:eastAsia="宋体" w:cs="宋体"/>
          <w:b/>
          <w:spacing w:val="11"/>
          <w:sz w:val="21"/>
          <w:szCs w:val="21"/>
        </w:rPr>
        <w:t>2.报价文件：</w:t>
      </w:r>
    </w:p>
    <w:p w14:paraId="0A1B4DDB">
      <w:pPr>
        <w:keepNext w:val="0"/>
        <w:keepLines w:val="0"/>
        <w:pageBreakBefore w:val="0"/>
        <w:widowControl w:val="0"/>
        <w:kinsoku/>
        <w:wordWrap/>
        <w:overflowPunct/>
        <w:topLinePunct w:val="0"/>
        <w:bidi w:val="0"/>
        <w:adjustRightInd/>
        <w:snapToGrid w:val="0"/>
        <w:spacing w:line="340" w:lineRule="exact"/>
        <w:ind w:firstLine="464" w:firstLineChars="200"/>
        <w:jc w:val="left"/>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1）投标函；（见格式）</w:t>
      </w:r>
    </w:p>
    <w:p w14:paraId="2B04FDAE">
      <w:pPr>
        <w:keepNext w:val="0"/>
        <w:keepLines w:val="0"/>
        <w:pageBreakBefore w:val="0"/>
        <w:widowControl w:val="0"/>
        <w:kinsoku/>
        <w:wordWrap/>
        <w:overflowPunct/>
        <w:topLinePunct w:val="0"/>
        <w:bidi w:val="0"/>
        <w:adjustRightInd/>
        <w:snapToGrid w:val="0"/>
        <w:spacing w:line="340" w:lineRule="exact"/>
        <w:ind w:firstLine="464" w:firstLineChars="200"/>
        <w:jc w:val="left"/>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2）开标一览表；（见格式）</w:t>
      </w:r>
    </w:p>
    <w:p w14:paraId="602D624D">
      <w:pPr>
        <w:keepNext w:val="0"/>
        <w:keepLines w:val="0"/>
        <w:pageBreakBefore w:val="0"/>
        <w:widowControl w:val="0"/>
        <w:kinsoku/>
        <w:wordWrap/>
        <w:overflowPunct/>
        <w:topLinePunct w:val="0"/>
        <w:bidi w:val="0"/>
        <w:adjustRightInd/>
        <w:snapToGrid w:val="0"/>
        <w:spacing w:line="340" w:lineRule="exact"/>
        <w:ind w:firstLine="464" w:firstLineChars="200"/>
        <w:jc w:val="left"/>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3）投标报价明细表；（见格式）</w:t>
      </w:r>
    </w:p>
    <w:p w14:paraId="6E253D34">
      <w:pPr>
        <w:keepNext w:val="0"/>
        <w:keepLines w:val="0"/>
        <w:pageBreakBefore w:val="0"/>
        <w:widowControl w:val="0"/>
        <w:kinsoku/>
        <w:wordWrap/>
        <w:overflowPunct/>
        <w:topLinePunct w:val="0"/>
        <w:bidi w:val="0"/>
        <w:adjustRightInd/>
        <w:snapToGrid w:val="0"/>
        <w:spacing w:line="340" w:lineRule="exact"/>
        <w:ind w:firstLine="464" w:firstLineChars="200"/>
        <w:jc w:val="left"/>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4）投标人针对报价需要说明的其他文件和说明。（格式自拟）</w:t>
      </w:r>
    </w:p>
    <w:p w14:paraId="5D8FE67E">
      <w:pPr>
        <w:keepNext w:val="0"/>
        <w:keepLines w:val="0"/>
        <w:pageBreakBefore w:val="0"/>
        <w:widowControl w:val="0"/>
        <w:kinsoku/>
        <w:wordWrap/>
        <w:overflowPunct/>
        <w:topLinePunct w:val="0"/>
        <w:bidi w:val="0"/>
        <w:adjustRightInd/>
        <w:spacing w:line="340" w:lineRule="exact"/>
        <w:ind w:firstLine="466" w:firstLineChars="200"/>
        <w:textAlignment w:val="auto"/>
        <w:rPr>
          <w:rFonts w:hint="eastAsia" w:ascii="宋体" w:hAnsi="宋体" w:eastAsia="宋体" w:cs="宋体"/>
          <w:b/>
          <w:spacing w:val="11"/>
          <w:sz w:val="21"/>
          <w:szCs w:val="21"/>
        </w:rPr>
      </w:pPr>
      <w:r>
        <w:rPr>
          <w:rFonts w:hint="eastAsia" w:ascii="宋体" w:hAnsi="宋体" w:eastAsia="宋体" w:cs="宋体"/>
          <w:b/>
          <w:bCs/>
          <w:spacing w:val="11"/>
          <w:sz w:val="21"/>
          <w:szCs w:val="21"/>
        </w:rPr>
        <w:t>注：投标人应根据采购文件中所提供的格式编制投标文件，对于未提供格式的可自行确定，复印件均须加盖投标人公章。</w:t>
      </w:r>
    </w:p>
    <w:p w14:paraId="71B74DBB">
      <w:pPr>
        <w:keepNext w:val="0"/>
        <w:keepLines w:val="0"/>
        <w:pageBreakBefore w:val="0"/>
        <w:widowControl w:val="0"/>
        <w:kinsoku/>
        <w:wordWrap/>
        <w:overflowPunct/>
        <w:topLinePunct w:val="0"/>
        <w:bidi w:val="0"/>
        <w:adjustRightInd/>
        <w:snapToGrid w:val="0"/>
        <w:spacing w:line="340" w:lineRule="exact"/>
        <w:ind w:firstLine="466" w:firstLineChars="200"/>
        <w:jc w:val="left"/>
        <w:textAlignment w:val="auto"/>
        <w:outlineLvl w:val="0"/>
        <w:rPr>
          <w:rFonts w:hint="eastAsia" w:ascii="宋体" w:hAnsi="宋体" w:eastAsia="宋体" w:cs="宋体"/>
          <w:b/>
          <w:spacing w:val="11"/>
          <w:sz w:val="21"/>
          <w:szCs w:val="21"/>
        </w:rPr>
      </w:pPr>
      <w:bookmarkStart w:id="34" w:name="_Toc18805"/>
      <w:bookmarkStart w:id="35" w:name="_Toc1585"/>
      <w:bookmarkStart w:id="36" w:name="_Toc27619"/>
      <w:r>
        <w:rPr>
          <w:rFonts w:hint="eastAsia" w:ascii="宋体" w:hAnsi="宋体" w:eastAsia="宋体" w:cs="宋体"/>
          <w:b/>
          <w:spacing w:val="11"/>
          <w:sz w:val="21"/>
          <w:szCs w:val="21"/>
        </w:rPr>
        <w:t>（二）投标文件的语言及计量</w:t>
      </w:r>
      <w:bookmarkEnd w:id="34"/>
      <w:bookmarkEnd w:id="35"/>
      <w:bookmarkEnd w:id="36"/>
    </w:p>
    <w:p w14:paraId="0B01B71C">
      <w:pPr>
        <w:keepNext w:val="0"/>
        <w:keepLines w:val="0"/>
        <w:pageBreakBefore w:val="0"/>
        <w:widowControl w:val="0"/>
        <w:kinsoku/>
        <w:wordWrap/>
        <w:overflowPunct/>
        <w:topLinePunct w:val="0"/>
        <w:bidi w:val="0"/>
        <w:adjustRightInd/>
        <w:snapToGrid w:val="0"/>
        <w:spacing w:line="340" w:lineRule="exact"/>
        <w:ind w:firstLine="464" w:firstLineChars="200"/>
        <w:jc w:val="left"/>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1.投标文件以及投标方与招标方就有关投标事宜的所有来往函电，均应以中文汉语书写。除签名、盖章、专用名称等特殊情形外，以中文汉语以外的文字表述的投标文件视同未提供。</w:t>
      </w:r>
    </w:p>
    <w:p w14:paraId="7BD85601">
      <w:pPr>
        <w:keepNext w:val="0"/>
        <w:keepLines w:val="0"/>
        <w:pageBreakBefore w:val="0"/>
        <w:widowControl w:val="0"/>
        <w:kinsoku/>
        <w:wordWrap/>
        <w:overflowPunct/>
        <w:topLinePunct w:val="0"/>
        <w:bidi w:val="0"/>
        <w:adjustRightInd/>
        <w:snapToGrid w:val="0"/>
        <w:spacing w:line="340" w:lineRule="exact"/>
        <w:ind w:firstLine="464" w:firstLineChars="200"/>
        <w:jc w:val="left"/>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2.投标计量单位，采购文件已有明确规定的，使用采购文件规定的计量单位；采购文件没有规定的，应采用中华人民共和国法定计量单位（货币单位：人民币元），否则视同未响应。</w:t>
      </w:r>
    </w:p>
    <w:p w14:paraId="6CA7854A">
      <w:pPr>
        <w:keepNext w:val="0"/>
        <w:keepLines w:val="0"/>
        <w:pageBreakBefore w:val="0"/>
        <w:widowControl w:val="0"/>
        <w:kinsoku/>
        <w:wordWrap/>
        <w:overflowPunct/>
        <w:topLinePunct w:val="0"/>
        <w:bidi w:val="0"/>
        <w:adjustRightInd/>
        <w:snapToGrid w:val="0"/>
        <w:spacing w:line="340" w:lineRule="exact"/>
        <w:ind w:firstLine="466" w:firstLineChars="200"/>
        <w:jc w:val="left"/>
        <w:textAlignment w:val="auto"/>
        <w:outlineLvl w:val="0"/>
        <w:rPr>
          <w:rFonts w:hint="eastAsia" w:ascii="宋体" w:hAnsi="宋体" w:eastAsia="宋体" w:cs="宋体"/>
          <w:b/>
          <w:spacing w:val="11"/>
          <w:sz w:val="21"/>
          <w:szCs w:val="21"/>
        </w:rPr>
      </w:pPr>
      <w:bookmarkStart w:id="37" w:name="_Toc7291"/>
      <w:bookmarkStart w:id="38" w:name="_Toc5908"/>
      <w:bookmarkStart w:id="39" w:name="_Toc9671"/>
      <w:r>
        <w:rPr>
          <w:rFonts w:hint="eastAsia" w:ascii="宋体" w:hAnsi="宋体" w:eastAsia="宋体" w:cs="宋体"/>
          <w:b/>
          <w:spacing w:val="11"/>
          <w:sz w:val="21"/>
          <w:szCs w:val="21"/>
        </w:rPr>
        <w:t>（三）投标报价</w:t>
      </w:r>
      <w:bookmarkEnd w:id="37"/>
      <w:bookmarkEnd w:id="38"/>
      <w:bookmarkEnd w:id="39"/>
    </w:p>
    <w:p w14:paraId="5FC1D392">
      <w:pPr>
        <w:keepNext w:val="0"/>
        <w:keepLines w:val="0"/>
        <w:pageBreakBefore w:val="0"/>
        <w:widowControl w:val="0"/>
        <w:kinsoku/>
        <w:wordWrap/>
        <w:overflowPunct/>
        <w:topLinePunct w:val="0"/>
        <w:bidi w:val="0"/>
        <w:adjustRightInd/>
        <w:snapToGrid w:val="0"/>
        <w:spacing w:line="340" w:lineRule="exact"/>
        <w:ind w:firstLine="464" w:firstLineChars="200"/>
        <w:jc w:val="left"/>
        <w:textAlignment w:val="auto"/>
        <w:outlineLvl w:val="0"/>
        <w:rPr>
          <w:rFonts w:hint="eastAsia" w:ascii="宋体" w:hAnsi="宋体" w:eastAsia="宋体" w:cs="宋体"/>
          <w:bCs/>
          <w:spacing w:val="11"/>
          <w:sz w:val="21"/>
          <w:szCs w:val="21"/>
        </w:rPr>
      </w:pPr>
      <w:bookmarkStart w:id="40" w:name="_Toc22788"/>
      <w:bookmarkStart w:id="41" w:name="_Toc27803"/>
      <w:bookmarkStart w:id="42" w:name="_Toc12519"/>
      <w:r>
        <w:rPr>
          <w:rFonts w:hint="eastAsia" w:ascii="宋体" w:hAnsi="宋体" w:eastAsia="宋体" w:cs="宋体"/>
          <w:bCs/>
          <w:spacing w:val="11"/>
          <w:sz w:val="21"/>
          <w:szCs w:val="21"/>
        </w:rPr>
        <w:t>1.投标报价应按采购文件中相关附表格式填写。</w:t>
      </w:r>
      <w:bookmarkEnd w:id="40"/>
      <w:bookmarkEnd w:id="41"/>
      <w:bookmarkEnd w:id="42"/>
    </w:p>
    <w:p w14:paraId="63EFF4E1">
      <w:pPr>
        <w:keepNext w:val="0"/>
        <w:keepLines w:val="0"/>
        <w:pageBreakBefore w:val="0"/>
        <w:widowControl w:val="0"/>
        <w:kinsoku/>
        <w:wordWrap/>
        <w:overflowPunct/>
        <w:topLinePunct w:val="0"/>
        <w:bidi w:val="0"/>
        <w:adjustRightInd/>
        <w:snapToGrid w:val="0"/>
        <w:spacing w:line="340" w:lineRule="exact"/>
        <w:ind w:firstLine="464" w:firstLineChars="200"/>
        <w:jc w:val="left"/>
        <w:textAlignment w:val="auto"/>
        <w:outlineLvl w:val="0"/>
        <w:rPr>
          <w:rFonts w:hint="eastAsia" w:ascii="宋体" w:hAnsi="宋体" w:eastAsia="宋体" w:cs="宋体"/>
          <w:bCs/>
          <w:spacing w:val="11"/>
          <w:sz w:val="21"/>
          <w:szCs w:val="21"/>
        </w:rPr>
      </w:pPr>
      <w:bookmarkStart w:id="43" w:name="_Toc1227"/>
      <w:bookmarkStart w:id="44" w:name="_Toc20815"/>
      <w:bookmarkStart w:id="45" w:name="_Toc32419"/>
      <w:r>
        <w:rPr>
          <w:rFonts w:hint="eastAsia" w:ascii="宋体" w:hAnsi="宋体" w:eastAsia="宋体" w:cs="宋体"/>
          <w:spacing w:val="11"/>
          <w:sz w:val="21"/>
          <w:szCs w:val="21"/>
        </w:rPr>
        <w:t>▲</w:t>
      </w:r>
      <w:r>
        <w:rPr>
          <w:rFonts w:hint="eastAsia" w:ascii="宋体" w:hAnsi="宋体" w:eastAsia="宋体" w:cs="宋体"/>
          <w:bCs/>
          <w:spacing w:val="11"/>
          <w:sz w:val="21"/>
          <w:szCs w:val="21"/>
        </w:rPr>
        <w:t>2.投标文件只允许有一个报价，有选择的或有条件的报价将不予接受。</w:t>
      </w:r>
      <w:bookmarkEnd w:id="43"/>
      <w:bookmarkEnd w:id="44"/>
      <w:bookmarkEnd w:id="45"/>
    </w:p>
    <w:p w14:paraId="49275545">
      <w:pPr>
        <w:keepNext w:val="0"/>
        <w:keepLines w:val="0"/>
        <w:pageBreakBefore w:val="0"/>
        <w:widowControl w:val="0"/>
        <w:kinsoku/>
        <w:wordWrap/>
        <w:overflowPunct/>
        <w:topLinePunct w:val="0"/>
        <w:bidi w:val="0"/>
        <w:adjustRightInd/>
        <w:snapToGrid w:val="0"/>
        <w:spacing w:line="340" w:lineRule="exact"/>
        <w:ind w:firstLine="464" w:firstLineChars="200"/>
        <w:jc w:val="left"/>
        <w:textAlignment w:val="auto"/>
        <w:outlineLvl w:val="0"/>
        <w:rPr>
          <w:rFonts w:hint="eastAsia" w:ascii="宋体" w:hAnsi="宋体" w:eastAsia="宋体" w:cs="宋体"/>
          <w:bCs/>
          <w:spacing w:val="11"/>
          <w:sz w:val="21"/>
          <w:szCs w:val="21"/>
        </w:rPr>
      </w:pPr>
      <w:bookmarkStart w:id="46" w:name="_Toc5831"/>
      <w:bookmarkStart w:id="47" w:name="_Toc9776"/>
      <w:bookmarkStart w:id="48" w:name="_Toc20260"/>
      <w:r>
        <w:rPr>
          <w:rFonts w:hint="eastAsia" w:ascii="宋体" w:hAnsi="宋体" w:eastAsia="宋体" w:cs="宋体"/>
          <w:bCs/>
          <w:spacing w:val="11"/>
          <w:sz w:val="21"/>
          <w:szCs w:val="21"/>
        </w:rPr>
        <w:t>3.投标人应按照“第二章 采购需求”规定的货物、服务内容、责任范围以及合同条款进行报价，并按报价明细表确定的格式报出分项价格和总价。投标报价的市场风险由投标人承担，结算时，不得以任何理由调整价格。</w:t>
      </w:r>
      <w:bookmarkEnd w:id="46"/>
      <w:bookmarkEnd w:id="47"/>
      <w:bookmarkEnd w:id="48"/>
    </w:p>
    <w:p w14:paraId="2EBBA66F">
      <w:pPr>
        <w:keepNext w:val="0"/>
        <w:keepLines w:val="0"/>
        <w:pageBreakBefore w:val="0"/>
        <w:widowControl w:val="0"/>
        <w:kinsoku/>
        <w:wordWrap/>
        <w:overflowPunct/>
        <w:topLinePunct w:val="0"/>
        <w:bidi w:val="0"/>
        <w:adjustRightInd/>
        <w:snapToGrid w:val="0"/>
        <w:spacing w:line="340" w:lineRule="exact"/>
        <w:ind w:firstLine="464" w:firstLineChars="200"/>
        <w:jc w:val="left"/>
        <w:textAlignment w:val="auto"/>
        <w:outlineLvl w:val="0"/>
        <w:rPr>
          <w:rFonts w:hint="eastAsia" w:ascii="宋体" w:hAnsi="宋体" w:eastAsia="宋体" w:cs="宋体"/>
          <w:bCs/>
          <w:spacing w:val="11"/>
          <w:sz w:val="21"/>
          <w:szCs w:val="21"/>
        </w:rPr>
      </w:pPr>
      <w:bookmarkStart w:id="49" w:name="_Toc20101"/>
      <w:bookmarkStart w:id="50" w:name="_Toc21237"/>
      <w:bookmarkStart w:id="51" w:name="_Toc13454"/>
      <w:r>
        <w:rPr>
          <w:rFonts w:hint="eastAsia" w:ascii="宋体" w:hAnsi="宋体" w:eastAsia="宋体" w:cs="宋体"/>
          <w:bCs/>
          <w:spacing w:val="11"/>
          <w:sz w:val="21"/>
          <w:szCs w:val="21"/>
          <w:lang w:val="en-US" w:eastAsia="zh-CN"/>
        </w:rPr>
        <w:t>4</w:t>
      </w:r>
      <w:r>
        <w:rPr>
          <w:rFonts w:hint="eastAsia" w:ascii="宋体" w:hAnsi="宋体" w:eastAsia="宋体" w:cs="宋体"/>
          <w:bCs/>
          <w:spacing w:val="11"/>
          <w:sz w:val="21"/>
          <w:szCs w:val="21"/>
        </w:rPr>
        <w:t>.其他报价相关要求见投标须知前附表及第二章内容。</w:t>
      </w:r>
      <w:bookmarkEnd w:id="49"/>
      <w:bookmarkEnd w:id="50"/>
      <w:bookmarkEnd w:id="51"/>
    </w:p>
    <w:p w14:paraId="5A5D8EAA">
      <w:pPr>
        <w:pStyle w:val="5"/>
        <w:keepNext w:val="0"/>
        <w:keepLines w:val="0"/>
        <w:pageBreakBefore w:val="0"/>
        <w:widowControl w:val="0"/>
        <w:numPr>
          <w:ilvl w:val="0"/>
          <w:numId w:val="0"/>
        </w:numPr>
        <w:kinsoku/>
        <w:wordWrap/>
        <w:overflowPunct/>
        <w:topLinePunct w:val="0"/>
        <w:bidi w:val="0"/>
        <w:adjustRightInd/>
        <w:snapToGrid w:val="0"/>
        <w:spacing w:after="0" w:afterLines="0" w:line="340" w:lineRule="exact"/>
        <w:ind w:leftChars="200"/>
        <w:textAlignment w:val="auto"/>
        <w:rPr>
          <w:rFonts w:hint="eastAsia" w:ascii="宋体" w:hAnsi="宋体" w:eastAsia="宋体" w:cs="宋体"/>
          <w:b/>
          <w:spacing w:val="11"/>
          <w:sz w:val="21"/>
          <w:szCs w:val="21"/>
        </w:rPr>
      </w:pPr>
      <w:r>
        <w:rPr>
          <w:rFonts w:hint="eastAsia" w:ascii="宋体" w:hAnsi="宋体" w:eastAsia="宋体" w:cs="宋体"/>
          <w:b/>
          <w:spacing w:val="11"/>
          <w:sz w:val="21"/>
          <w:szCs w:val="21"/>
        </w:rPr>
        <w:t>（四）投标文件的有效期</w:t>
      </w:r>
    </w:p>
    <w:p w14:paraId="3F758A8F">
      <w:pPr>
        <w:pStyle w:val="5"/>
        <w:keepNext w:val="0"/>
        <w:keepLines w:val="0"/>
        <w:pageBreakBefore w:val="0"/>
        <w:widowControl w:val="0"/>
        <w:numPr>
          <w:ilvl w:val="0"/>
          <w:numId w:val="0"/>
        </w:numPr>
        <w:kinsoku/>
        <w:wordWrap/>
        <w:overflowPunct/>
        <w:topLinePunct w:val="0"/>
        <w:bidi w:val="0"/>
        <w:adjustRightInd/>
        <w:snapToGrid w:val="0"/>
        <w:spacing w:after="0" w:afterLines="0" w:line="340" w:lineRule="exact"/>
        <w:ind w:left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▲1.自投标截止日起</w:t>
      </w:r>
      <w:r>
        <w:rPr>
          <w:rFonts w:hint="eastAsia" w:ascii="宋体" w:hAnsi="宋体" w:eastAsia="宋体" w:cs="宋体"/>
          <w:spacing w:val="11"/>
          <w:sz w:val="21"/>
          <w:szCs w:val="21"/>
          <w:u w:val="single"/>
        </w:rPr>
        <w:t>60</w:t>
      </w:r>
      <w:r>
        <w:rPr>
          <w:rFonts w:hint="eastAsia" w:ascii="宋体" w:hAnsi="宋体" w:eastAsia="宋体" w:cs="宋体"/>
          <w:spacing w:val="11"/>
          <w:sz w:val="21"/>
          <w:szCs w:val="21"/>
        </w:rPr>
        <w:t>天投标文件应保持有效。有效期不足的投标文件将被拒绝。</w:t>
      </w:r>
    </w:p>
    <w:p w14:paraId="46B227F6">
      <w:pPr>
        <w:pStyle w:val="5"/>
        <w:keepNext w:val="0"/>
        <w:keepLines w:val="0"/>
        <w:pageBreakBefore w:val="0"/>
        <w:widowControl w:val="0"/>
        <w:numPr>
          <w:ilvl w:val="0"/>
          <w:numId w:val="0"/>
        </w:numPr>
        <w:kinsoku/>
        <w:wordWrap/>
        <w:overflowPunct/>
        <w:topLinePunct w:val="0"/>
        <w:bidi w:val="0"/>
        <w:adjustRightInd/>
        <w:snapToGrid w:val="0"/>
        <w:spacing w:after="0" w:afterLines="0" w:line="340" w:lineRule="exact"/>
        <w:ind w:left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2.在特殊情况下，采购单位可与投标人协商延长投标书的有效期，这种要求和答复均以书面形式进行。</w:t>
      </w:r>
    </w:p>
    <w:p w14:paraId="3D0EC39E">
      <w:pPr>
        <w:keepNext w:val="0"/>
        <w:keepLines w:val="0"/>
        <w:pageBreakBefore w:val="0"/>
        <w:widowControl w:val="0"/>
        <w:kinsoku/>
        <w:wordWrap/>
        <w:overflowPunct/>
        <w:topLinePunct w:val="0"/>
        <w:bidi w:val="0"/>
        <w:adjustRightInd/>
        <w:snapToGrid w:val="0"/>
        <w:spacing w:line="340" w:lineRule="exact"/>
        <w:ind w:firstLine="464" w:firstLineChars="200"/>
        <w:jc w:val="left"/>
        <w:textAlignment w:val="auto"/>
        <w:outlineLvl w:val="0"/>
        <w:rPr>
          <w:rFonts w:hint="eastAsia" w:ascii="宋体" w:hAnsi="宋体" w:eastAsia="宋体" w:cs="宋体"/>
          <w:b/>
          <w:spacing w:val="11"/>
          <w:sz w:val="21"/>
          <w:szCs w:val="21"/>
        </w:rPr>
      </w:pPr>
      <w:bookmarkStart w:id="52" w:name="_Toc12200"/>
      <w:bookmarkStart w:id="53" w:name="_Toc8540"/>
      <w:bookmarkStart w:id="54" w:name="_Toc25843"/>
      <w:r>
        <w:rPr>
          <w:rFonts w:hint="eastAsia" w:ascii="宋体" w:hAnsi="宋体" w:eastAsia="宋体" w:cs="宋体"/>
          <w:spacing w:val="11"/>
          <w:sz w:val="21"/>
          <w:szCs w:val="21"/>
        </w:rPr>
        <w:t>3.投标人可拒绝接受延期要求。同意延长有效期的投标人不能修改或撤回投标文件。</w:t>
      </w:r>
      <w:bookmarkEnd w:id="52"/>
      <w:bookmarkEnd w:id="53"/>
      <w:bookmarkEnd w:id="54"/>
      <w:r>
        <w:rPr>
          <w:rFonts w:hint="eastAsia" w:ascii="宋体" w:hAnsi="宋体" w:eastAsia="宋体" w:cs="宋体"/>
          <w:b/>
          <w:spacing w:val="11"/>
          <w:sz w:val="21"/>
          <w:szCs w:val="21"/>
        </w:rPr>
        <w:t xml:space="preserve"> </w:t>
      </w:r>
    </w:p>
    <w:p w14:paraId="6D914ECA">
      <w:pPr>
        <w:keepNext w:val="0"/>
        <w:keepLines w:val="0"/>
        <w:pageBreakBefore w:val="0"/>
        <w:widowControl w:val="0"/>
        <w:kinsoku/>
        <w:wordWrap/>
        <w:overflowPunct/>
        <w:topLinePunct w:val="0"/>
        <w:bidi w:val="0"/>
        <w:adjustRightInd/>
        <w:snapToGrid w:val="0"/>
        <w:spacing w:line="340" w:lineRule="exact"/>
        <w:ind w:firstLine="464" w:firstLineChars="200"/>
        <w:jc w:val="left"/>
        <w:textAlignment w:val="auto"/>
        <w:outlineLvl w:val="0"/>
        <w:rPr>
          <w:rFonts w:hint="eastAsia" w:ascii="宋体" w:hAnsi="宋体" w:eastAsia="宋体" w:cs="宋体"/>
          <w:spacing w:val="11"/>
          <w:sz w:val="21"/>
          <w:szCs w:val="21"/>
        </w:rPr>
      </w:pPr>
      <w:bookmarkStart w:id="55" w:name="_Toc29496"/>
      <w:bookmarkStart w:id="56" w:name="_Toc6304"/>
      <w:bookmarkStart w:id="57" w:name="_Toc26565"/>
      <w:r>
        <w:rPr>
          <w:rFonts w:hint="eastAsia" w:ascii="宋体" w:hAnsi="宋体" w:eastAsia="宋体" w:cs="宋体"/>
          <w:spacing w:val="11"/>
          <w:sz w:val="21"/>
          <w:szCs w:val="21"/>
        </w:rPr>
        <w:t>4.中标人的投标文件自开标之日起至合同履行完毕止均应保持有效。</w:t>
      </w:r>
      <w:bookmarkEnd w:id="55"/>
      <w:bookmarkEnd w:id="56"/>
      <w:bookmarkEnd w:id="57"/>
    </w:p>
    <w:p w14:paraId="59EED9C0">
      <w:pPr>
        <w:keepNext w:val="0"/>
        <w:keepLines w:val="0"/>
        <w:pageBreakBefore w:val="0"/>
        <w:widowControl w:val="0"/>
        <w:kinsoku/>
        <w:wordWrap/>
        <w:overflowPunct/>
        <w:topLinePunct w:val="0"/>
        <w:bidi w:val="0"/>
        <w:adjustRightInd/>
        <w:snapToGrid w:val="0"/>
        <w:spacing w:line="340" w:lineRule="exact"/>
        <w:ind w:firstLine="466" w:firstLineChars="200"/>
        <w:jc w:val="left"/>
        <w:textAlignment w:val="auto"/>
        <w:outlineLvl w:val="0"/>
        <w:rPr>
          <w:rFonts w:hint="eastAsia" w:ascii="宋体" w:hAnsi="宋体" w:eastAsia="宋体" w:cs="宋体"/>
          <w:b/>
          <w:spacing w:val="11"/>
          <w:sz w:val="21"/>
          <w:szCs w:val="21"/>
        </w:rPr>
      </w:pPr>
      <w:bookmarkStart w:id="58" w:name="_Toc31234"/>
      <w:bookmarkStart w:id="59" w:name="_Toc20415"/>
      <w:bookmarkStart w:id="60" w:name="_Toc21729"/>
      <w:r>
        <w:rPr>
          <w:rFonts w:hint="eastAsia" w:ascii="宋体" w:hAnsi="宋体" w:eastAsia="宋体" w:cs="宋体"/>
          <w:b/>
          <w:spacing w:val="11"/>
          <w:sz w:val="21"/>
          <w:szCs w:val="21"/>
        </w:rPr>
        <w:t>（五）投标保证金：</w:t>
      </w:r>
      <w:r>
        <w:rPr>
          <w:rFonts w:hint="eastAsia" w:ascii="宋体" w:hAnsi="宋体" w:eastAsia="宋体" w:cs="宋体"/>
          <w:spacing w:val="11"/>
          <w:sz w:val="21"/>
          <w:szCs w:val="21"/>
        </w:rPr>
        <w:t>无</w:t>
      </w:r>
      <w:bookmarkEnd w:id="58"/>
      <w:bookmarkEnd w:id="59"/>
      <w:bookmarkEnd w:id="60"/>
    </w:p>
    <w:p w14:paraId="3556F022">
      <w:pPr>
        <w:keepNext w:val="0"/>
        <w:keepLines w:val="0"/>
        <w:pageBreakBefore w:val="0"/>
        <w:widowControl w:val="0"/>
        <w:kinsoku/>
        <w:wordWrap/>
        <w:overflowPunct/>
        <w:topLinePunct w:val="0"/>
        <w:bidi w:val="0"/>
        <w:adjustRightInd/>
        <w:snapToGrid w:val="0"/>
        <w:spacing w:line="340" w:lineRule="exact"/>
        <w:ind w:firstLine="466" w:firstLineChars="200"/>
        <w:jc w:val="left"/>
        <w:textAlignment w:val="auto"/>
        <w:outlineLvl w:val="0"/>
        <w:rPr>
          <w:rFonts w:hint="eastAsia" w:ascii="宋体" w:hAnsi="宋体" w:eastAsia="宋体" w:cs="宋体"/>
          <w:b/>
          <w:spacing w:val="11"/>
          <w:sz w:val="21"/>
          <w:szCs w:val="21"/>
        </w:rPr>
      </w:pPr>
      <w:bookmarkStart w:id="61" w:name="_Toc31914"/>
      <w:bookmarkStart w:id="62" w:name="_Toc308"/>
      <w:bookmarkStart w:id="63" w:name="_Toc16092"/>
      <w:r>
        <w:rPr>
          <w:rFonts w:hint="eastAsia" w:ascii="宋体" w:hAnsi="宋体" w:eastAsia="宋体" w:cs="宋体"/>
          <w:b/>
          <w:spacing w:val="11"/>
          <w:sz w:val="21"/>
          <w:szCs w:val="21"/>
        </w:rPr>
        <w:t>（六）投标文件的签署及相关规定</w:t>
      </w:r>
      <w:bookmarkEnd w:id="61"/>
      <w:bookmarkEnd w:id="62"/>
      <w:bookmarkEnd w:id="63"/>
    </w:p>
    <w:p w14:paraId="459BEAF5">
      <w:pPr>
        <w:keepNext w:val="0"/>
        <w:keepLines w:val="0"/>
        <w:pageBreakBefore w:val="0"/>
        <w:widowControl w:val="0"/>
        <w:kinsoku/>
        <w:wordWrap/>
        <w:overflowPunct/>
        <w:topLinePunct w:val="0"/>
        <w:bidi w:val="0"/>
        <w:adjustRightInd/>
        <w:snapToGrid w:val="0"/>
        <w:spacing w:line="340" w:lineRule="exact"/>
        <w:ind w:firstLine="422" w:firstLineChars="200"/>
        <w:jc w:val="left"/>
        <w:textAlignment w:val="auto"/>
        <w:rPr>
          <w:rFonts w:hint="eastAsia" w:ascii="宋体" w:hAnsi="宋体" w:eastAsia="宋体" w:cs="宋体"/>
          <w:b/>
          <w:bCs/>
          <w:spacing w:val="11"/>
          <w:sz w:val="21"/>
          <w:szCs w:val="21"/>
          <w:u w:val="single"/>
        </w:rPr>
      </w:pPr>
      <w:r>
        <w:rPr>
          <w:rFonts w:hint="eastAsia" w:ascii="宋体" w:hAnsi="宋体" w:eastAsia="宋体" w:cs="宋体"/>
          <w:b/>
          <w:bCs/>
          <w:sz w:val="21"/>
          <w:szCs w:val="21"/>
          <w:u w:val="single"/>
        </w:rPr>
        <w:t>▲</w:t>
      </w:r>
      <w:r>
        <w:rPr>
          <w:rFonts w:hint="eastAsia" w:ascii="宋体" w:hAnsi="宋体" w:eastAsia="宋体" w:cs="宋体"/>
          <w:b/>
          <w:bCs/>
          <w:spacing w:val="11"/>
          <w:sz w:val="21"/>
          <w:szCs w:val="21"/>
          <w:u w:val="single"/>
        </w:rPr>
        <w:t>1. 投标文件的形式、组成和效力详见投标须知前附表。</w:t>
      </w:r>
    </w:p>
    <w:p w14:paraId="7CFC7048">
      <w:pPr>
        <w:keepNext w:val="0"/>
        <w:keepLines w:val="0"/>
        <w:pageBreakBefore w:val="0"/>
        <w:widowControl w:val="0"/>
        <w:kinsoku/>
        <w:wordWrap/>
        <w:overflowPunct/>
        <w:topLinePunct w:val="0"/>
        <w:bidi w:val="0"/>
        <w:adjustRightInd/>
        <w:snapToGrid w:val="0"/>
        <w:spacing w:line="340" w:lineRule="exact"/>
        <w:ind w:firstLine="466" w:firstLineChars="200"/>
        <w:jc w:val="left"/>
        <w:textAlignment w:val="auto"/>
        <w:rPr>
          <w:rFonts w:hint="eastAsia" w:ascii="宋体" w:hAnsi="宋体" w:eastAsia="宋体" w:cs="宋体"/>
          <w:b/>
          <w:bCs/>
          <w:spacing w:val="11"/>
          <w:sz w:val="21"/>
          <w:szCs w:val="21"/>
          <w:u w:val="single"/>
        </w:rPr>
      </w:pPr>
      <w:r>
        <w:rPr>
          <w:rFonts w:hint="eastAsia" w:ascii="宋体" w:hAnsi="宋体" w:eastAsia="宋体" w:cs="宋体"/>
          <w:b/>
          <w:bCs/>
          <w:spacing w:val="11"/>
          <w:sz w:val="21"/>
          <w:szCs w:val="21"/>
          <w:u w:val="single"/>
        </w:rPr>
        <w:t>2.投标文件签字和盖章要求详见投标须知前附表。</w:t>
      </w:r>
    </w:p>
    <w:p w14:paraId="7DF5A0F8">
      <w:pPr>
        <w:keepNext w:val="0"/>
        <w:keepLines w:val="0"/>
        <w:pageBreakBefore w:val="0"/>
        <w:widowControl w:val="0"/>
        <w:kinsoku/>
        <w:wordWrap/>
        <w:overflowPunct/>
        <w:topLinePunct w:val="0"/>
        <w:bidi w:val="0"/>
        <w:adjustRightInd/>
        <w:snapToGrid w:val="0"/>
        <w:spacing w:line="340" w:lineRule="exact"/>
        <w:ind w:firstLine="466" w:firstLineChars="200"/>
        <w:jc w:val="left"/>
        <w:textAlignment w:val="auto"/>
        <w:rPr>
          <w:rFonts w:hint="eastAsia" w:ascii="宋体" w:hAnsi="宋体" w:eastAsia="宋体" w:cs="宋体"/>
          <w:b/>
          <w:bCs/>
          <w:spacing w:val="11"/>
          <w:sz w:val="21"/>
          <w:szCs w:val="21"/>
          <w:u w:val="single"/>
        </w:rPr>
      </w:pPr>
      <w:r>
        <w:rPr>
          <w:rFonts w:hint="eastAsia" w:ascii="宋体" w:hAnsi="宋体" w:eastAsia="宋体" w:cs="宋体"/>
          <w:b/>
          <w:bCs/>
          <w:spacing w:val="11"/>
          <w:sz w:val="21"/>
          <w:szCs w:val="21"/>
          <w:u w:val="single"/>
        </w:rPr>
        <w:t>3.纸质备份投标文件的分册和装订要求详见投标须知前附表。</w:t>
      </w:r>
    </w:p>
    <w:p w14:paraId="1778C3D3">
      <w:pPr>
        <w:keepNext w:val="0"/>
        <w:keepLines w:val="0"/>
        <w:pageBreakBefore w:val="0"/>
        <w:widowControl w:val="0"/>
        <w:kinsoku/>
        <w:wordWrap/>
        <w:overflowPunct/>
        <w:topLinePunct w:val="0"/>
        <w:bidi w:val="0"/>
        <w:adjustRightInd/>
        <w:snapToGrid w:val="0"/>
        <w:spacing w:line="340" w:lineRule="exact"/>
        <w:ind w:firstLine="466" w:firstLineChars="200"/>
        <w:jc w:val="left"/>
        <w:textAlignment w:val="auto"/>
        <w:rPr>
          <w:rFonts w:hint="eastAsia" w:ascii="宋体" w:hAnsi="宋体" w:eastAsia="宋体" w:cs="宋体"/>
          <w:spacing w:val="11"/>
          <w:sz w:val="21"/>
          <w:szCs w:val="21"/>
        </w:rPr>
      </w:pPr>
      <w:r>
        <w:rPr>
          <w:rFonts w:hint="eastAsia" w:ascii="宋体" w:hAnsi="宋体" w:eastAsia="宋体" w:cs="宋体"/>
          <w:b/>
          <w:bCs/>
          <w:spacing w:val="11"/>
          <w:sz w:val="21"/>
          <w:szCs w:val="21"/>
        </w:rPr>
        <w:t>4.</w:t>
      </w:r>
      <w:r>
        <w:rPr>
          <w:rFonts w:hint="eastAsia" w:ascii="宋体" w:hAnsi="宋体" w:eastAsia="宋体" w:cs="宋体"/>
          <w:color w:val="000000"/>
          <w:sz w:val="21"/>
          <w:szCs w:val="21"/>
        </w:rPr>
        <w:t>纸质备份</w:t>
      </w:r>
      <w:r>
        <w:rPr>
          <w:rFonts w:hint="eastAsia" w:ascii="宋体" w:hAnsi="宋体" w:eastAsia="宋体" w:cs="宋体"/>
          <w:spacing w:val="11"/>
          <w:sz w:val="21"/>
          <w:szCs w:val="21"/>
        </w:rPr>
        <w:t>投标文件需打印或用不褪色墨水书写，字迹应清晰易于辨认。凡写明需由投标人法定代表人或其授权代理人签字或盖章、并加盖投标人公章的地方，须按要求由投标人法定代表人或其授权代理人签字或盖章、并加盖投标人公章。由代理人签字或盖章的，投标文件应附法定代表人签署的授权委托书。</w:t>
      </w:r>
    </w:p>
    <w:p w14:paraId="46721F83">
      <w:pPr>
        <w:keepNext w:val="0"/>
        <w:keepLines w:val="0"/>
        <w:pageBreakBefore w:val="0"/>
        <w:widowControl w:val="0"/>
        <w:kinsoku/>
        <w:wordWrap/>
        <w:overflowPunct/>
        <w:topLinePunct w:val="0"/>
        <w:bidi w:val="0"/>
        <w:adjustRightInd/>
        <w:snapToGrid w:val="0"/>
        <w:spacing w:line="340" w:lineRule="exact"/>
        <w:ind w:firstLine="464" w:firstLineChars="200"/>
        <w:jc w:val="left"/>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5.投标文件内容不完整、编排混乱、关联错误导致投标文件被误读、漏读或者查找不到相关内容的，由投标人自行承担责任。</w:t>
      </w:r>
    </w:p>
    <w:p w14:paraId="62FA9E91">
      <w:pPr>
        <w:keepNext w:val="0"/>
        <w:keepLines w:val="0"/>
        <w:pageBreakBefore w:val="0"/>
        <w:widowControl w:val="0"/>
        <w:kinsoku/>
        <w:wordWrap/>
        <w:overflowPunct/>
        <w:topLinePunct w:val="0"/>
        <w:bidi w:val="0"/>
        <w:adjustRightInd/>
        <w:snapToGrid w:val="0"/>
        <w:spacing w:line="340" w:lineRule="exact"/>
        <w:ind w:firstLine="464" w:firstLineChars="200"/>
        <w:jc w:val="left"/>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6.投标文件不得涂改，若有修改错漏处，须加盖单位公章或者法定代表人或授权代理人签字确认。投标文件因字迹潦草或表达不清所引起的后果由投标人负责。</w:t>
      </w:r>
    </w:p>
    <w:p w14:paraId="7A243529">
      <w:pPr>
        <w:keepNext w:val="0"/>
        <w:keepLines w:val="0"/>
        <w:pageBreakBefore w:val="0"/>
        <w:widowControl w:val="0"/>
        <w:kinsoku/>
        <w:wordWrap/>
        <w:overflowPunct/>
        <w:topLinePunct w:val="0"/>
        <w:bidi w:val="0"/>
        <w:adjustRightInd/>
        <w:snapToGrid w:val="0"/>
        <w:spacing w:line="340" w:lineRule="exact"/>
        <w:ind w:firstLine="466" w:firstLineChars="200"/>
        <w:jc w:val="left"/>
        <w:textAlignment w:val="auto"/>
        <w:rPr>
          <w:rFonts w:hint="eastAsia" w:ascii="宋体" w:hAnsi="宋体" w:eastAsia="宋体" w:cs="宋体"/>
          <w:b/>
          <w:spacing w:val="11"/>
          <w:sz w:val="21"/>
          <w:szCs w:val="21"/>
        </w:rPr>
      </w:pPr>
      <w:r>
        <w:rPr>
          <w:rFonts w:hint="eastAsia" w:ascii="宋体" w:hAnsi="宋体" w:eastAsia="宋体" w:cs="宋体"/>
          <w:b/>
          <w:spacing w:val="11"/>
          <w:sz w:val="21"/>
          <w:szCs w:val="21"/>
        </w:rPr>
        <w:t>（七）投标文件</w:t>
      </w:r>
      <w:r>
        <w:rPr>
          <w:rFonts w:hint="eastAsia" w:ascii="宋体" w:hAnsi="宋体" w:eastAsia="宋体" w:cs="宋体"/>
          <w:b/>
          <w:sz w:val="21"/>
          <w:szCs w:val="21"/>
        </w:rPr>
        <w:t>的包装、密封和递交</w:t>
      </w:r>
    </w:p>
    <w:p w14:paraId="200B7297">
      <w:pPr>
        <w:keepNext w:val="0"/>
        <w:keepLines w:val="0"/>
        <w:pageBreakBefore w:val="0"/>
        <w:widowControl w:val="0"/>
        <w:kinsoku/>
        <w:wordWrap/>
        <w:overflowPunct/>
        <w:topLinePunct w:val="0"/>
        <w:bidi w:val="0"/>
        <w:adjustRightInd/>
        <w:snapToGrid w:val="0"/>
        <w:spacing w:line="340" w:lineRule="exact"/>
        <w:ind w:firstLine="466" w:firstLineChars="200"/>
        <w:jc w:val="left"/>
        <w:textAlignment w:val="auto"/>
        <w:rPr>
          <w:rFonts w:hint="eastAsia" w:ascii="宋体" w:hAnsi="宋体" w:eastAsia="宋体" w:cs="宋体"/>
          <w:b/>
          <w:bCs/>
          <w:spacing w:val="11"/>
          <w:sz w:val="21"/>
          <w:szCs w:val="21"/>
          <w:u w:val="single"/>
        </w:rPr>
      </w:pPr>
      <w:r>
        <w:rPr>
          <w:rFonts w:hint="eastAsia" w:ascii="宋体" w:hAnsi="宋体" w:eastAsia="宋体" w:cs="宋体"/>
          <w:b/>
          <w:bCs/>
          <w:spacing w:val="11"/>
          <w:sz w:val="21"/>
          <w:szCs w:val="21"/>
          <w:u w:val="single"/>
        </w:rPr>
        <w:t>1.投标文件的递交要求详见投标须知前附表。</w:t>
      </w:r>
    </w:p>
    <w:p w14:paraId="4350BC77">
      <w:pPr>
        <w:keepNext w:val="0"/>
        <w:keepLines w:val="0"/>
        <w:pageBreakBefore w:val="0"/>
        <w:widowControl w:val="0"/>
        <w:kinsoku/>
        <w:wordWrap/>
        <w:overflowPunct/>
        <w:topLinePunct w:val="0"/>
        <w:bidi w:val="0"/>
        <w:adjustRightInd/>
        <w:snapToGrid w:val="0"/>
        <w:spacing w:line="340" w:lineRule="exact"/>
        <w:ind w:firstLine="466" w:firstLineChars="200"/>
        <w:jc w:val="left"/>
        <w:textAlignment w:val="auto"/>
        <w:rPr>
          <w:rFonts w:hint="eastAsia" w:ascii="宋体" w:hAnsi="宋体" w:eastAsia="宋体" w:cs="宋体"/>
          <w:b/>
          <w:bCs/>
          <w:spacing w:val="11"/>
          <w:sz w:val="21"/>
          <w:szCs w:val="21"/>
          <w:u w:val="single"/>
        </w:rPr>
      </w:pPr>
      <w:r>
        <w:rPr>
          <w:rFonts w:hint="eastAsia" w:ascii="宋体" w:hAnsi="宋体" w:eastAsia="宋体" w:cs="宋体"/>
          <w:b/>
          <w:bCs/>
          <w:spacing w:val="11"/>
          <w:sz w:val="21"/>
          <w:szCs w:val="21"/>
          <w:u w:val="single"/>
        </w:rPr>
        <w:t>2.纸质备份投标文件按“商务资信及技术文件”、“报价文件”分别包装密封，包装封面上应注明投标人名称、投标人地址、投标文件名称、项目名称、项目编号及“开标之前不得启封”字样，并加盖投标人公章。</w:t>
      </w:r>
    </w:p>
    <w:p w14:paraId="3FC17A64">
      <w:pPr>
        <w:keepNext w:val="0"/>
        <w:keepLines w:val="0"/>
        <w:pageBreakBefore w:val="0"/>
        <w:widowControl w:val="0"/>
        <w:kinsoku/>
        <w:wordWrap/>
        <w:overflowPunct/>
        <w:topLinePunct w:val="0"/>
        <w:bidi w:val="0"/>
        <w:adjustRightInd/>
        <w:snapToGrid w:val="0"/>
        <w:spacing w:line="340" w:lineRule="exact"/>
        <w:ind w:firstLine="466" w:firstLineChars="200"/>
        <w:jc w:val="left"/>
        <w:textAlignment w:val="auto"/>
        <w:rPr>
          <w:rFonts w:hint="eastAsia" w:ascii="宋体" w:hAnsi="宋体" w:eastAsia="宋体" w:cs="宋体"/>
          <w:b/>
          <w:bCs/>
          <w:spacing w:val="11"/>
          <w:sz w:val="21"/>
          <w:szCs w:val="21"/>
          <w:u w:val="single"/>
        </w:rPr>
      </w:pPr>
      <w:r>
        <w:rPr>
          <w:rFonts w:hint="eastAsia" w:ascii="宋体" w:hAnsi="宋体" w:eastAsia="宋体" w:cs="宋体"/>
          <w:b/>
          <w:bCs/>
          <w:spacing w:val="11"/>
          <w:sz w:val="21"/>
          <w:szCs w:val="21"/>
          <w:u w:val="single"/>
        </w:rPr>
        <w:t>3.以介质存储的数据电文形式的U盘或光盘备份投标文件或视屏演示文件单独放入一个密封袋中（若备份投标文件和视屏演示文件放入同一个密封袋中须在存储器上分别备注文件名称）。</w:t>
      </w:r>
    </w:p>
    <w:p w14:paraId="38DF8FE5">
      <w:pPr>
        <w:keepNext w:val="0"/>
        <w:keepLines w:val="0"/>
        <w:pageBreakBefore w:val="0"/>
        <w:widowControl w:val="0"/>
        <w:kinsoku/>
        <w:wordWrap/>
        <w:overflowPunct/>
        <w:topLinePunct w:val="0"/>
        <w:bidi w:val="0"/>
        <w:adjustRightInd/>
        <w:snapToGrid w:val="0"/>
        <w:spacing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4.未按规定密封或标记的投标文件将被拒绝，由此造成投标文件被误投或提前拆封的风险由投标人承担。</w:t>
      </w:r>
    </w:p>
    <w:p w14:paraId="25115CF9">
      <w:pPr>
        <w:keepNext w:val="0"/>
        <w:keepLines w:val="0"/>
        <w:pageBreakBefore w:val="0"/>
        <w:widowControl w:val="0"/>
        <w:kinsoku/>
        <w:wordWrap/>
        <w:overflowPunct/>
        <w:topLinePunct w:val="0"/>
        <w:bidi w:val="0"/>
        <w:adjustRightInd/>
        <w:spacing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5.投标人在投标截止时间之前，可以对已提交的投标文件进行修改或撤回；投标截止时间后，投标人不得撤回、修改投标文件。修改后重新递交的投标文件应当按本采购文件的要求签署、盖章和密封。</w:t>
      </w:r>
    </w:p>
    <w:p w14:paraId="5FBC1FB3">
      <w:pPr>
        <w:keepNext w:val="0"/>
        <w:keepLines w:val="0"/>
        <w:pageBreakBefore w:val="0"/>
        <w:widowControl w:val="0"/>
        <w:kinsoku/>
        <w:wordWrap/>
        <w:overflowPunct/>
        <w:topLinePunct w:val="0"/>
        <w:bidi w:val="0"/>
        <w:adjustRightInd/>
        <w:spacing w:line="340" w:lineRule="exact"/>
        <w:ind w:firstLine="464" w:firstLineChars="200"/>
        <w:textAlignment w:val="auto"/>
        <w:rPr>
          <w:rFonts w:hint="eastAsia" w:ascii="宋体" w:hAnsi="宋体" w:eastAsia="宋体" w:cs="宋体"/>
          <w:b/>
          <w:spacing w:val="11"/>
          <w:sz w:val="21"/>
          <w:szCs w:val="21"/>
        </w:rPr>
      </w:pPr>
      <w:r>
        <w:rPr>
          <w:rFonts w:hint="eastAsia" w:ascii="宋体" w:hAnsi="宋体" w:eastAsia="宋体" w:cs="宋体"/>
          <w:spacing w:val="11"/>
          <w:sz w:val="21"/>
          <w:szCs w:val="21"/>
        </w:rPr>
        <w:t>6.采购代理机构对投标文件送达过程中的遗失或损坏不负责任。</w:t>
      </w:r>
    </w:p>
    <w:p w14:paraId="0D515D0F">
      <w:pPr>
        <w:keepNext w:val="0"/>
        <w:keepLines w:val="0"/>
        <w:pageBreakBefore w:val="0"/>
        <w:widowControl w:val="0"/>
        <w:kinsoku/>
        <w:wordWrap/>
        <w:overflowPunct/>
        <w:topLinePunct w:val="0"/>
        <w:bidi w:val="0"/>
        <w:adjustRightInd/>
        <w:spacing w:line="340" w:lineRule="exact"/>
        <w:ind w:firstLine="466" w:firstLineChars="200"/>
        <w:textAlignment w:val="auto"/>
        <w:rPr>
          <w:rFonts w:hint="eastAsia" w:ascii="宋体" w:hAnsi="宋体" w:eastAsia="宋体" w:cs="宋体"/>
          <w:b/>
          <w:spacing w:val="11"/>
          <w:sz w:val="21"/>
          <w:szCs w:val="21"/>
        </w:rPr>
      </w:pPr>
      <w:r>
        <w:rPr>
          <w:rFonts w:hint="eastAsia" w:ascii="宋体" w:hAnsi="宋体" w:eastAsia="宋体" w:cs="宋体"/>
          <w:b/>
          <w:spacing w:val="11"/>
          <w:sz w:val="21"/>
          <w:szCs w:val="21"/>
        </w:rPr>
        <w:t>（八）迟交的投标文件</w:t>
      </w:r>
    </w:p>
    <w:p w14:paraId="68CBB189">
      <w:pPr>
        <w:keepNext w:val="0"/>
        <w:keepLines w:val="0"/>
        <w:pageBreakBefore w:val="0"/>
        <w:widowControl w:val="0"/>
        <w:kinsoku/>
        <w:wordWrap/>
        <w:overflowPunct/>
        <w:topLinePunct w:val="0"/>
        <w:bidi w:val="0"/>
        <w:adjustRightInd/>
        <w:spacing w:line="340" w:lineRule="exact"/>
        <w:ind w:firstLine="464" w:firstLineChars="200"/>
        <w:textAlignment w:val="auto"/>
        <w:rPr>
          <w:rFonts w:hint="eastAsia" w:ascii="宋体" w:hAnsi="宋体" w:eastAsia="宋体" w:cs="宋体"/>
          <w:b/>
          <w:spacing w:val="11"/>
          <w:sz w:val="21"/>
          <w:szCs w:val="21"/>
        </w:rPr>
      </w:pPr>
      <w:r>
        <w:rPr>
          <w:rFonts w:hint="eastAsia" w:ascii="宋体" w:hAnsi="宋体" w:eastAsia="宋体" w:cs="宋体"/>
          <w:spacing w:val="11"/>
          <w:sz w:val="21"/>
          <w:szCs w:val="21"/>
        </w:rPr>
        <w:t>采购人将拒绝并原封退回在规定的截止期后收到的任何投标文件。</w:t>
      </w:r>
    </w:p>
    <w:p w14:paraId="3CDDDC60">
      <w:pPr>
        <w:keepNext w:val="0"/>
        <w:keepLines w:val="0"/>
        <w:pageBreakBefore w:val="0"/>
        <w:widowControl w:val="0"/>
        <w:kinsoku/>
        <w:wordWrap/>
        <w:overflowPunct/>
        <w:topLinePunct w:val="0"/>
        <w:bidi w:val="0"/>
        <w:adjustRightInd/>
        <w:snapToGrid w:val="0"/>
        <w:spacing w:line="340" w:lineRule="exact"/>
        <w:ind w:firstLine="466" w:firstLineChars="200"/>
        <w:textAlignment w:val="auto"/>
        <w:outlineLvl w:val="2"/>
        <w:rPr>
          <w:rFonts w:hint="eastAsia" w:ascii="宋体" w:hAnsi="宋体" w:eastAsia="宋体" w:cs="宋体"/>
          <w:b/>
          <w:spacing w:val="11"/>
          <w:sz w:val="21"/>
          <w:szCs w:val="21"/>
        </w:rPr>
      </w:pPr>
      <w:r>
        <w:rPr>
          <w:rFonts w:hint="eastAsia" w:ascii="宋体" w:hAnsi="宋体" w:eastAsia="宋体" w:cs="宋体"/>
          <w:b/>
          <w:spacing w:val="11"/>
          <w:sz w:val="21"/>
          <w:szCs w:val="21"/>
        </w:rPr>
        <w:t>（九）否决投标的情形</w:t>
      </w:r>
    </w:p>
    <w:p w14:paraId="617E0827">
      <w:pPr>
        <w:keepNext w:val="0"/>
        <w:keepLines w:val="0"/>
        <w:pageBreakBefore w:val="0"/>
        <w:widowControl w:val="0"/>
        <w:kinsoku/>
        <w:wordWrap/>
        <w:overflowPunct/>
        <w:topLinePunct w:val="0"/>
        <w:bidi w:val="0"/>
        <w:adjustRightInd/>
        <w:snapToGrid w:val="0"/>
        <w:spacing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实质上没有响应采购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498BEC4E">
      <w:pPr>
        <w:keepNext w:val="0"/>
        <w:keepLines w:val="0"/>
        <w:pageBreakBefore w:val="0"/>
        <w:widowControl w:val="0"/>
        <w:kinsoku/>
        <w:wordWrap/>
        <w:overflowPunct/>
        <w:topLinePunct w:val="0"/>
        <w:bidi w:val="0"/>
        <w:adjustRightInd/>
        <w:snapToGrid w:val="0"/>
        <w:spacing w:line="340" w:lineRule="exact"/>
        <w:ind w:firstLine="466" w:firstLineChars="200"/>
        <w:textAlignment w:val="auto"/>
        <w:rPr>
          <w:rFonts w:hint="eastAsia" w:ascii="宋体" w:hAnsi="宋体" w:eastAsia="宋体" w:cs="宋体"/>
          <w:spacing w:val="11"/>
          <w:sz w:val="21"/>
          <w:szCs w:val="21"/>
        </w:rPr>
      </w:pPr>
      <w:r>
        <w:rPr>
          <w:rFonts w:hint="eastAsia" w:ascii="宋体" w:hAnsi="宋体" w:eastAsia="宋体" w:cs="宋体"/>
          <w:b/>
          <w:bCs/>
          <w:spacing w:val="11"/>
          <w:sz w:val="21"/>
          <w:szCs w:val="21"/>
        </w:rPr>
        <w:t>1.在开标结束后（评标开始前），采购人代表对投标人的资格进行审查，如发现下列情形之一的，投标文件将被视为无效，不再进行下一步评审：</w:t>
      </w:r>
    </w:p>
    <w:p w14:paraId="3D5A179A">
      <w:pPr>
        <w:keepNext w:val="0"/>
        <w:keepLines w:val="0"/>
        <w:pageBreakBefore w:val="0"/>
        <w:widowControl w:val="0"/>
        <w:kinsoku/>
        <w:wordWrap/>
        <w:overflowPunct/>
        <w:topLinePunct w:val="0"/>
        <w:bidi w:val="0"/>
        <w:adjustRightInd/>
        <w:snapToGrid w:val="0"/>
        <w:spacing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（1）资格证明文件不全的，或者不符合采购文件标明的资格要求的（见资格审查资料要求）；</w:t>
      </w:r>
    </w:p>
    <w:p w14:paraId="6B039DB8">
      <w:pPr>
        <w:keepNext w:val="0"/>
        <w:keepLines w:val="0"/>
        <w:pageBreakBefore w:val="0"/>
        <w:widowControl w:val="0"/>
        <w:kinsoku/>
        <w:wordWrap/>
        <w:overflowPunct/>
        <w:topLinePunct w:val="0"/>
        <w:bidi w:val="0"/>
        <w:adjustRightInd/>
        <w:snapToGrid w:val="0"/>
        <w:spacing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（2）自公告发布之日起至投标截止日内在“信用中国网” (www.creditchina.gov.cn)被列入失信被执行人、重大税收违法失信主体名单的投标人，资格审查时不予以通过；</w:t>
      </w:r>
    </w:p>
    <w:p w14:paraId="40E4FE1C">
      <w:pPr>
        <w:keepNext w:val="0"/>
        <w:keepLines w:val="0"/>
        <w:pageBreakBefore w:val="0"/>
        <w:widowControl w:val="0"/>
        <w:kinsoku/>
        <w:wordWrap/>
        <w:overflowPunct/>
        <w:topLinePunct w:val="0"/>
        <w:bidi w:val="0"/>
        <w:adjustRightInd/>
        <w:snapToGrid w:val="0"/>
        <w:spacing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（3）自公告发布之日起至投标截止日内在“中国政府采购网”(www.ccgp.gov.cn)被列入政府采购严重违法失信行为记录名单的投标人，资格审查时不予以通过。</w:t>
      </w:r>
    </w:p>
    <w:p w14:paraId="4B22ABD4">
      <w:pPr>
        <w:keepNext w:val="0"/>
        <w:keepLines w:val="0"/>
        <w:pageBreakBefore w:val="0"/>
        <w:widowControl w:val="0"/>
        <w:kinsoku/>
        <w:wordWrap/>
        <w:overflowPunct/>
        <w:topLinePunct w:val="0"/>
        <w:bidi w:val="0"/>
        <w:adjustRightInd/>
        <w:snapToGrid w:val="0"/>
        <w:spacing w:line="340" w:lineRule="exact"/>
        <w:ind w:firstLine="466" w:firstLineChars="200"/>
        <w:textAlignment w:val="auto"/>
        <w:rPr>
          <w:rFonts w:hint="eastAsia" w:ascii="宋体" w:hAnsi="宋体" w:eastAsia="宋体" w:cs="宋体"/>
          <w:b/>
          <w:bCs/>
          <w:spacing w:val="11"/>
          <w:sz w:val="21"/>
          <w:szCs w:val="21"/>
        </w:rPr>
      </w:pPr>
      <w:r>
        <w:rPr>
          <w:rFonts w:hint="eastAsia" w:ascii="宋体" w:hAnsi="宋体" w:eastAsia="宋体" w:cs="宋体"/>
          <w:b/>
          <w:bCs/>
          <w:spacing w:val="11"/>
          <w:sz w:val="21"/>
          <w:szCs w:val="21"/>
        </w:rPr>
        <w:t>2.在商务资信评审时，如发现下列情形之一的，投标文件将被视为无效：</w:t>
      </w:r>
    </w:p>
    <w:p w14:paraId="3331103C">
      <w:pPr>
        <w:keepNext w:val="0"/>
        <w:keepLines w:val="0"/>
        <w:pageBreakBefore w:val="0"/>
        <w:widowControl w:val="0"/>
        <w:kinsoku/>
        <w:wordWrap/>
        <w:overflowPunct/>
        <w:topLinePunct w:val="0"/>
        <w:bidi w:val="0"/>
        <w:adjustRightInd/>
        <w:snapToGrid w:val="0"/>
        <w:spacing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（1）投标文件由授权委托人签署但无有效的授权委托书的；</w:t>
      </w:r>
    </w:p>
    <w:p w14:paraId="274C59B5">
      <w:pPr>
        <w:keepNext w:val="0"/>
        <w:keepLines w:val="0"/>
        <w:pageBreakBefore w:val="0"/>
        <w:widowControl w:val="0"/>
        <w:kinsoku/>
        <w:wordWrap/>
        <w:overflowPunct/>
        <w:topLinePunct w:val="0"/>
        <w:bidi w:val="0"/>
        <w:adjustRightInd/>
        <w:snapToGrid w:val="0"/>
        <w:spacing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（2）投标文件的签署、盖章不符合采购文件要求的；</w:t>
      </w:r>
    </w:p>
    <w:p w14:paraId="098061B7">
      <w:pPr>
        <w:keepNext w:val="0"/>
        <w:keepLines w:val="0"/>
        <w:pageBreakBefore w:val="0"/>
        <w:widowControl w:val="0"/>
        <w:kinsoku/>
        <w:wordWrap/>
        <w:overflowPunct/>
        <w:topLinePunct w:val="0"/>
        <w:bidi w:val="0"/>
        <w:adjustRightInd/>
        <w:snapToGrid w:val="0"/>
        <w:spacing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（3）投标文件的实质性内容未使用中文表述、意思表述不明确、前后矛盾或者使用计量单位不符合采购文件要求的（经评标委员会认定并允许其当场更正的笔误除外）；</w:t>
      </w:r>
    </w:p>
    <w:p w14:paraId="55C87F0D">
      <w:pPr>
        <w:keepNext w:val="0"/>
        <w:keepLines w:val="0"/>
        <w:pageBreakBefore w:val="0"/>
        <w:widowControl w:val="0"/>
        <w:kinsoku/>
        <w:wordWrap/>
        <w:overflowPunct/>
        <w:topLinePunct w:val="0"/>
        <w:bidi w:val="0"/>
        <w:adjustRightInd/>
        <w:snapToGrid w:val="0"/>
        <w:spacing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（4）投标文件的关键内容字迹模糊，无法辨认的（评标委员会成员一致认为的）；</w:t>
      </w:r>
    </w:p>
    <w:p w14:paraId="5AEEF9AF">
      <w:pPr>
        <w:keepNext w:val="0"/>
        <w:keepLines w:val="0"/>
        <w:pageBreakBefore w:val="0"/>
        <w:widowControl w:val="0"/>
        <w:kinsoku/>
        <w:wordWrap/>
        <w:overflowPunct/>
        <w:topLinePunct w:val="0"/>
        <w:bidi w:val="0"/>
        <w:adjustRightInd/>
        <w:snapToGrid w:val="0"/>
        <w:spacing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（5）投标有效期、付款方式、质保期、交货时间等商务条款不能满足采购文件要求的；</w:t>
      </w:r>
    </w:p>
    <w:p w14:paraId="1BF02AED">
      <w:pPr>
        <w:keepNext w:val="0"/>
        <w:keepLines w:val="0"/>
        <w:pageBreakBefore w:val="0"/>
        <w:widowControl w:val="0"/>
        <w:kinsoku/>
        <w:wordWrap/>
        <w:overflowPunct/>
        <w:topLinePunct w:val="0"/>
        <w:bidi w:val="0"/>
        <w:adjustRightInd/>
        <w:snapToGrid w:val="0"/>
        <w:spacing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（6）未响应采购文件实质性要求或者投标文件有采购人不能接受的附加条件的；</w:t>
      </w:r>
    </w:p>
    <w:p w14:paraId="4B80275D">
      <w:pPr>
        <w:keepNext w:val="0"/>
        <w:keepLines w:val="0"/>
        <w:pageBreakBefore w:val="0"/>
        <w:widowControl w:val="0"/>
        <w:kinsoku/>
        <w:wordWrap/>
        <w:overflowPunct/>
        <w:topLinePunct w:val="0"/>
        <w:bidi w:val="0"/>
        <w:adjustRightInd/>
        <w:snapToGrid w:val="0"/>
        <w:spacing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（7）提供虚假资料的；</w:t>
      </w:r>
    </w:p>
    <w:p w14:paraId="7CE43765">
      <w:pPr>
        <w:keepNext w:val="0"/>
        <w:keepLines w:val="0"/>
        <w:pageBreakBefore w:val="0"/>
        <w:widowControl w:val="0"/>
        <w:kinsoku/>
        <w:wordWrap/>
        <w:overflowPunct/>
        <w:topLinePunct w:val="0"/>
        <w:bidi w:val="0"/>
        <w:adjustRightInd/>
        <w:snapToGrid w:val="0"/>
        <w:spacing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（8）存在法律、法规、规章规定的其它无效投标情况的。</w:t>
      </w:r>
    </w:p>
    <w:p w14:paraId="37CBB208">
      <w:pPr>
        <w:keepNext w:val="0"/>
        <w:keepLines w:val="0"/>
        <w:pageBreakBefore w:val="0"/>
        <w:widowControl w:val="0"/>
        <w:kinsoku/>
        <w:wordWrap/>
        <w:overflowPunct/>
        <w:topLinePunct w:val="0"/>
        <w:bidi w:val="0"/>
        <w:adjustRightInd/>
        <w:snapToGrid w:val="0"/>
        <w:spacing w:line="340" w:lineRule="exact"/>
        <w:ind w:firstLine="466" w:firstLineChars="200"/>
        <w:textAlignment w:val="auto"/>
        <w:rPr>
          <w:rFonts w:hint="eastAsia" w:ascii="宋体" w:hAnsi="宋体" w:eastAsia="宋体" w:cs="宋体"/>
          <w:b/>
          <w:bCs/>
          <w:spacing w:val="11"/>
          <w:sz w:val="21"/>
          <w:szCs w:val="21"/>
        </w:rPr>
      </w:pPr>
      <w:r>
        <w:rPr>
          <w:rFonts w:hint="eastAsia" w:ascii="宋体" w:hAnsi="宋体" w:eastAsia="宋体" w:cs="宋体"/>
          <w:b/>
          <w:bCs/>
          <w:spacing w:val="11"/>
          <w:sz w:val="21"/>
          <w:szCs w:val="21"/>
        </w:rPr>
        <w:t>3.在技术评审时，如发现下列情形之一的，投标文件将被视为无效：</w:t>
      </w:r>
    </w:p>
    <w:p w14:paraId="46D8E68A">
      <w:pPr>
        <w:keepNext w:val="0"/>
        <w:keepLines w:val="0"/>
        <w:pageBreakBefore w:val="0"/>
        <w:widowControl w:val="0"/>
        <w:kinsoku/>
        <w:wordWrap/>
        <w:overflowPunct/>
        <w:topLinePunct w:val="0"/>
        <w:bidi w:val="0"/>
        <w:adjustRightInd/>
        <w:snapToGrid w:val="0"/>
        <w:spacing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（1）未提供或未如实提供投标货物的技术参数，或者投标文件标明的响应或偏离与事实不符或虚假投标的；</w:t>
      </w:r>
    </w:p>
    <w:p w14:paraId="63B379DF">
      <w:pPr>
        <w:keepNext w:val="0"/>
        <w:keepLines w:val="0"/>
        <w:pageBreakBefore w:val="0"/>
        <w:widowControl w:val="0"/>
        <w:kinsoku/>
        <w:wordWrap/>
        <w:overflowPunct/>
        <w:topLinePunct w:val="0"/>
        <w:bidi w:val="0"/>
        <w:adjustRightInd/>
        <w:snapToGrid w:val="0"/>
        <w:spacing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（2）与采购文件中标“▲”的技术指标发生实质性偏离的；</w:t>
      </w:r>
    </w:p>
    <w:p w14:paraId="057DD734">
      <w:pPr>
        <w:keepNext w:val="0"/>
        <w:keepLines w:val="0"/>
        <w:pageBreakBefore w:val="0"/>
        <w:widowControl w:val="0"/>
        <w:kinsoku/>
        <w:wordWrap/>
        <w:overflowPunct/>
        <w:topLinePunct w:val="0"/>
        <w:bidi w:val="0"/>
        <w:adjustRightInd/>
        <w:snapToGrid w:val="0"/>
        <w:spacing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（3）投标技术方案不明确，存在一个或一个以上备选（替代）投标方案的；</w:t>
      </w:r>
    </w:p>
    <w:p w14:paraId="1AE0C99F">
      <w:pPr>
        <w:keepNext w:val="0"/>
        <w:keepLines w:val="0"/>
        <w:pageBreakBefore w:val="0"/>
        <w:widowControl w:val="0"/>
        <w:kinsoku/>
        <w:wordWrap/>
        <w:overflowPunct/>
        <w:topLinePunct w:val="0"/>
        <w:bidi w:val="0"/>
        <w:adjustRightInd/>
        <w:snapToGrid w:val="0"/>
        <w:spacing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（4）未提供采购设备清单或所提供的采购设备清单主要项目不全或低于采购文件要求响应的；</w:t>
      </w:r>
    </w:p>
    <w:p w14:paraId="19885D80">
      <w:pPr>
        <w:keepNext w:val="0"/>
        <w:keepLines w:val="0"/>
        <w:pageBreakBefore w:val="0"/>
        <w:widowControl w:val="0"/>
        <w:kinsoku/>
        <w:wordWrap/>
        <w:overflowPunct/>
        <w:topLinePunct w:val="0"/>
        <w:bidi w:val="0"/>
        <w:adjustRightInd/>
        <w:snapToGrid w:val="0"/>
        <w:spacing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（5）在技术评审时，除报价文件外的其他投标文件中出现投标报价或与报价同一性质的内容（优惠率、优惠系数等）的。</w:t>
      </w:r>
    </w:p>
    <w:p w14:paraId="5D0D99A2">
      <w:pPr>
        <w:keepNext w:val="0"/>
        <w:keepLines w:val="0"/>
        <w:pageBreakBefore w:val="0"/>
        <w:widowControl w:val="0"/>
        <w:kinsoku/>
        <w:wordWrap/>
        <w:overflowPunct/>
        <w:topLinePunct w:val="0"/>
        <w:bidi w:val="0"/>
        <w:adjustRightInd/>
        <w:snapToGrid w:val="0"/>
        <w:spacing w:line="340" w:lineRule="exact"/>
        <w:ind w:firstLine="466" w:firstLineChars="200"/>
        <w:textAlignment w:val="auto"/>
        <w:rPr>
          <w:rFonts w:hint="eastAsia" w:ascii="宋体" w:hAnsi="宋体" w:eastAsia="宋体" w:cs="宋体"/>
          <w:b/>
          <w:bCs/>
          <w:spacing w:val="11"/>
          <w:sz w:val="21"/>
          <w:szCs w:val="21"/>
        </w:rPr>
      </w:pPr>
      <w:r>
        <w:rPr>
          <w:rFonts w:hint="eastAsia" w:ascii="宋体" w:hAnsi="宋体" w:eastAsia="宋体" w:cs="宋体"/>
          <w:b/>
          <w:bCs/>
          <w:spacing w:val="11"/>
          <w:sz w:val="21"/>
          <w:szCs w:val="21"/>
        </w:rPr>
        <w:t>4.在报价评审时，如发现下列情形之一的，投标文件将被视为无效：</w:t>
      </w:r>
    </w:p>
    <w:p w14:paraId="4B1FF956">
      <w:pPr>
        <w:keepNext w:val="0"/>
        <w:keepLines w:val="0"/>
        <w:pageBreakBefore w:val="0"/>
        <w:widowControl w:val="0"/>
        <w:kinsoku/>
        <w:wordWrap/>
        <w:overflowPunct/>
        <w:topLinePunct w:val="0"/>
        <w:bidi w:val="0"/>
        <w:adjustRightInd/>
        <w:snapToGrid w:val="0"/>
        <w:spacing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（1）未采用人民币报价或者未按照采购文件标明的币种报价的；</w:t>
      </w:r>
    </w:p>
    <w:p w14:paraId="449D0379">
      <w:pPr>
        <w:keepNext w:val="0"/>
        <w:keepLines w:val="0"/>
        <w:pageBreakBefore w:val="0"/>
        <w:widowControl w:val="0"/>
        <w:kinsoku/>
        <w:wordWrap/>
        <w:overflowPunct/>
        <w:topLinePunct w:val="0"/>
        <w:bidi w:val="0"/>
        <w:adjustRightInd/>
        <w:snapToGrid w:val="0"/>
        <w:spacing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（2）报价超出最高限价的；</w:t>
      </w:r>
    </w:p>
    <w:p w14:paraId="7696B2B7">
      <w:pPr>
        <w:keepNext w:val="0"/>
        <w:keepLines w:val="0"/>
        <w:pageBreakBefore w:val="0"/>
        <w:widowControl w:val="0"/>
        <w:kinsoku/>
        <w:wordWrap/>
        <w:overflowPunct/>
        <w:topLinePunct w:val="0"/>
        <w:bidi w:val="0"/>
        <w:adjustRightInd/>
        <w:snapToGrid w:val="0"/>
        <w:spacing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（3）投标报价具有选择性或同一投标人提交两个以上不同的报价文件或者投标报价的；</w:t>
      </w:r>
    </w:p>
    <w:p w14:paraId="20FECD52">
      <w:pPr>
        <w:keepNext w:val="0"/>
        <w:keepLines w:val="0"/>
        <w:pageBreakBefore w:val="0"/>
        <w:widowControl w:val="0"/>
        <w:kinsoku/>
        <w:wordWrap/>
        <w:overflowPunct/>
        <w:topLinePunct w:val="0"/>
        <w:bidi w:val="0"/>
        <w:adjustRightInd/>
        <w:snapToGrid w:val="0"/>
        <w:spacing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（4）</w:t>
      </w:r>
      <w:r>
        <w:rPr>
          <w:rFonts w:hint="eastAsia" w:ascii="宋体" w:hAnsi="宋体" w:eastAsia="宋体" w:cs="宋体"/>
          <w:bCs/>
          <w:spacing w:val="11"/>
          <w:sz w:val="21"/>
          <w:szCs w:val="21"/>
        </w:rPr>
        <w:t>与采购文件采购清单中数量不一致的；</w:t>
      </w:r>
    </w:p>
    <w:p w14:paraId="470C769D">
      <w:pPr>
        <w:keepNext w:val="0"/>
        <w:keepLines w:val="0"/>
        <w:pageBreakBefore w:val="0"/>
        <w:widowControl w:val="0"/>
        <w:kinsoku/>
        <w:wordWrap/>
        <w:overflowPunct/>
        <w:topLinePunct w:val="0"/>
        <w:bidi w:val="0"/>
        <w:adjustRightInd/>
        <w:snapToGrid w:val="0"/>
        <w:spacing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（5）投标人拒绝修正不平衡报价，或拒绝提供报价分析说明和证明资料的；</w:t>
      </w:r>
    </w:p>
    <w:p w14:paraId="30FE2063">
      <w:pPr>
        <w:keepNext w:val="0"/>
        <w:keepLines w:val="0"/>
        <w:pageBreakBefore w:val="0"/>
        <w:widowControl w:val="0"/>
        <w:kinsoku/>
        <w:wordWrap/>
        <w:overflowPunct/>
        <w:topLinePunct w:val="0"/>
        <w:bidi w:val="0"/>
        <w:adjustRightInd/>
        <w:snapToGrid w:val="0"/>
        <w:spacing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6）投标人的报价明显低于其他通过符合性审查投标人的报价，有可能影响产品质量或者不能诚信履约的，将要求投标人在合理的时间内提供书面说明，必要时提交相关证明材料；投标人不能证明其报价合理性的。</w:t>
      </w:r>
    </w:p>
    <w:p w14:paraId="47979E42">
      <w:pPr>
        <w:keepNext w:val="0"/>
        <w:keepLines w:val="0"/>
        <w:pageBreakBefore w:val="0"/>
        <w:widowControl w:val="0"/>
        <w:kinsoku/>
        <w:wordWrap/>
        <w:overflowPunct/>
        <w:topLinePunct w:val="0"/>
        <w:bidi w:val="0"/>
        <w:adjustRightInd/>
        <w:snapToGrid w:val="0"/>
        <w:spacing w:line="340" w:lineRule="exact"/>
        <w:ind w:firstLine="466" w:firstLineChars="200"/>
        <w:textAlignment w:val="auto"/>
        <w:rPr>
          <w:rFonts w:hint="eastAsia" w:ascii="宋体" w:hAnsi="宋体" w:eastAsia="宋体" w:cs="宋体"/>
          <w:b/>
          <w:bCs/>
          <w:spacing w:val="11"/>
          <w:sz w:val="21"/>
          <w:szCs w:val="21"/>
        </w:rPr>
      </w:pPr>
      <w:r>
        <w:rPr>
          <w:rFonts w:hint="eastAsia" w:ascii="宋体" w:hAnsi="宋体" w:eastAsia="宋体" w:cs="宋体"/>
          <w:b/>
          <w:bCs/>
          <w:spacing w:val="11"/>
          <w:sz w:val="21"/>
          <w:szCs w:val="21"/>
        </w:rPr>
        <w:t>5.被拒绝的投标文件为无效。</w:t>
      </w:r>
    </w:p>
    <w:p w14:paraId="710D70C0">
      <w:pPr>
        <w:keepNext w:val="0"/>
        <w:keepLines w:val="0"/>
        <w:pageBreakBefore w:val="0"/>
        <w:widowControl w:val="0"/>
        <w:kinsoku/>
        <w:wordWrap/>
        <w:overflowPunct/>
        <w:topLinePunct w:val="0"/>
        <w:bidi w:val="0"/>
        <w:adjustRightInd/>
        <w:snapToGrid w:val="0"/>
        <w:spacing w:line="340" w:lineRule="exact"/>
        <w:ind w:firstLine="466" w:firstLineChars="200"/>
        <w:textAlignment w:val="auto"/>
        <w:rPr>
          <w:rFonts w:hint="eastAsia" w:ascii="宋体" w:hAnsi="宋体" w:eastAsia="宋体" w:cs="宋体"/>
          <w:b/>
          <w:bCs/>
          <w:spacing w:val="11"/>
          <w:sz w:val="21"/>
          <w:szCs w:val="21"/>
        </w:rPr>
      </w:pPr>
      <w:r>
        <w:rPr>
          <w:rFonts w:hint="eastAsia" w:ascii="宋体" w:hAnsi="宋体" w:eastAsia="宋体" w:cs="宋体"/>
          <w:b/>
          <w:bCs/>
          <w:spacing w:val="11"/>
          <w:sz w:val="21"/>
          <w:szCs w:val="21"/>
        </w:rPr>
        <w:t>6.出现下列情形之一的，视为采购失败：</w:t>
      </w:r>
    </w:p>
    <w:p w14:paraId="0D1D6DB9">
      <w:pPr>
        <w:keepNext w:val="0"/>
        <w:keepLines w:val="0"/>
        <w:pageBreakBefore w:val="0"/>
        <w:widowControl w:val="0"/>
        <w:kinsoku/>
        <w:wordWrap/>
        <w:overflowPunct/>
        <w:topLinePunct w:val="0"/>
        <w:bidi w:val="0"/>
        <w:adjustRightInd/>
        <w:snapToGrid w:val="0"/>
        <w:spacing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（1）符合条件的投标人或者对采购文件实质性条款完全响应的投标人不足三家的（特殊情况经审批同意的除外）；</w:t>
      </w:r>
    </w:p>
    <w:p w14:paraId="6C794BC2">
      <w:pPr>
        <w:keepNext w:val="0"/>
        <w:keepLines w:val="0"/>
        <w:pageBreakBefore w:val="0"/>
        <w:widowControl w:val="0"/>
        <w:kinsoku/>
        <w:wordWrap/>
        <w:overflowPunct/>
        <w:topLinePunct w:val="0"/>
        <w:bidi w:val="0"/>
        <w:adjustRightInd/>
        <w:snapToGrid w:val="0"/>
        <w:spacing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（2）出现影响采购公正的违法、违规行为的；</w:t>
      </w:r>
    </w:p>
    <w:p w14:paraId="49BC5904">
      <w:pPr>
        <w:keepNext w:val="0"/>
        <w:keepLines w:val="0"/>
        <w:pageBreakBefore w:val="0"/>
        <w:widowControl w:val="0"/>
        <w:kinsoku/>
        <w:wordWrap/>
        <w:overflowPunct/>
        <w:topLinePunct w:val="0"/>
        <w:bidi w:val="0"/>
        <w:adjustRightInd/>
        <w:snapToGrid w:val="0"/>
        <w:spacing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（3）投标人的报价均超过了采购预算，采购人不能支付的；</w:t>
      </w:r>
    </w:p>
    <w:p w14:paraId="672DB47E">
      <w:pPr>
        <w:keepNext w:val="0"/>
        <w:keepLines w:val="0"/>
        <w:pageBreakBefore w:val="0"/>
        <w:widowControl w:val="0"/>
        <w:kinsoku/>
        <w:wordWrap/>
        <w:overflowPunct/>
        <w:topLinePunct w:val="0"/>
        <w:bidi w:val="0"/>
        <w:adjustRightInd/>
        <w:snapToGrid w:val="0"/>
        <w:spacing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（4）因重大变故，采购任务取消的；</w:t>
      </w:r>
    </w:p>
    <w:p w14:paraId="55638B07">
      <w:pPr>
        <w:keepNext w:val="0"/>
        <w:keepLines w:val="0"/>
        <w:pageBreakBefore w:val="0"/>
        <w:widowControl w:val="0"/>
        <w:kinsoku/>
        <w:wordWrap/>
        <w:overflowPunct/>
        <w:topLinePunct w:val="0"/>
        <w:bidi w:val="0"/>
        <w:adjustRightInd/>
        <w:snapToGrid w:val="0"/>
        <w:spacing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（5）法律、法规、规章等规定的其他情形。</w:t>
      </w:r>
    </w:p>
    <w:p w14:paraId="736BF083">
      <w:pPr>
        <w:keepNext w:val="0"/>
        <w:keepLines w:val="0"/>
        <w:pageBreakBefore w:val="0"/>
        <w:widowControl w:val="0"/>
        <w:kinsoku/>
        <w:wordWrap/>
        <w:overflowPunct/>
        <w:topLinePunct w:val="0"/>
        <w:bidi w:val="0"/>
        <w:adjustRightInd/>
        <w:snapToGrid w:val="0"/>
        <w:spacing w:line="340" w:lineRule="exact"/>
        <w:ind w:firstLine="466" w:firstLineChars="200"/>
        <w:textAlignment w:val="auto"/>
        <w:rPr>
          <w:rFonts w:hint="eastAsia" w:ascii="宋体" w:hAnsi="宋体" w:eastAsia="宋体" w:cs="宋体"/>
          <w:b/>
          <w:bCs/>
          <w:spacing w:val="11"/>
          <w:sz w:val="21"/>
          <w:szCs w:val="21"/>
        </w:rPr>
      </w:pPr>
      <w:r>
        <w:rPr>
          <w:rFonts w:hint="eastAsia" w:ascii="宋体" w:hAnsi="宋体" w:eastAsia="宋体" w:cs="宋体"/>
          <w:b/>
          <w:bCs/>
          <w:spacing w:val="11"/>
          <w:sz w:val="21"/>
          <w:szCs w:val="21"/>
        </w:rPr>
        <w:t>▲7.违法投标行为</w:t>
      </w:r>
    </w:p>
    <w:p w14:paraId="01161614">
      <w:pPr>
        <w:keepNext w:val="0"/>
        <w:keepLines w:val="0"/>
        <w:pageBreakBefore w:val="0"/>
        <w:widowControl w:val="0"/>
        <w:kinsoku/>
        <w:wordWrap/>
        <w:overflowPunct/>
        <w:topLinePunct w:val="0"/>
        <w:bidi w:val="0"/>
        <w:adjustRightInd/>
        <w:snapToGrid w:val="0"/>
        <w:spacing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评标委员会发现投标人有下列情形之一的，投标无效，并由财政监管部门根据相关规定处理：</w:t>
      </w:r>
    </w:p>
    <w:p w14:paraId="742317A0">
      <w:pPr>
        <w:keepNext w:val="0"/>
        <w:keepLines w:val="0"/>
        <w:pageBreakBefore w:val="0"/>
        <w:widowControl w:val="0"/>
        <w:kinsoku/>
        <w:wordWrap/>
        <w:overflowPunct/>
        <w:topLinePunct w:val="0"/>
        <w:bidi w:val="0"/>
        <w:adjustRightInd/>
        <w:snapToGrid w:val="0"/>
        <w:spacing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（1）属于同一集团、协会、商会等组织成员的投标人按照该组织要求协同投标；</w:t>
      </w:r>
    </w:p>
    <w:p w14:paraId="58B977D4">
      <w:pPr>
        <w:keepNext w:val="0"/>
        <w:keepLines w:val="0"/>
        <w:pageBreakBefore w:val="0"/>
        <w:widowControl w:val="0"/>
        <w:kinsoku/>
        <w:wordWrap/>
        <w:overflowPunct/>
        <w:topLinePunct w:val="0"/>
        <w:bidi w:val="0"/>
        <w:adjustRightInd/>
        <w:snapToGrid w:val="0"/>
        <w:spacing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（2）不同投标人的投标文件由同一单位或者个人编制；</w:t>
      </w:r>
    </w:p>
    <w:p w14:paraId="3A57BDA9">
      <w:pPr>
        <w:keepNext w:val="0"/>
        <w:keepLines w:val="0"/>
        <w:pageBreakBefore w:val="0"/>
        <w:widowControl w:val="0"/>
        <w:kinsoku/>
        <w:wordWrap/>
        <w:overflowPunct/>
        <w:topLinePunct w:val="0"/>
        <w:bidi w:val="0"/>
        <w:adjustRightInd/>
        <w:snapToGrid w:val="0"/>
        <w:spacing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（3）不同投标人委托同一单位或者个人办理投标事宜；</w:t>
      </w:r>
    </w:p>
    <w:p w14:paraId="04A3BE3B">
      <w:pPr>
        <w:keepNext w:val="0"/>
        <w:keepLines w:val="0"/>
        <w:pageBreakBefore w:val="0"/>
        <w:widowControl w:val="0"/>
        <w:kinsoku/>
        <w:wordWrap/>
        <w:overflowPunct/>
        <w:topLinePunct w:val="0"/>
        <w:bidi w:val="0"/>
        <w:adjustRightInd/>
        <w:snapToGrid w:val="0"/>
        <w:spacing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（4）不同投标人的投标文件载明的项目管理成员为同一人；</w:t>
      </w:r>
    </w:p>
    <w:p w14:paraId="7CA82DD5">
      <w:pPr>
        <w:keepNext w:val="0"/>
        <w:keepLines w:val="0"/>
        <w:pageBreakBefore w:val="0"/>
        <w:widowControl w:val="0"/>
        <w:kinsoku/>
        <w:wordWrap/>
        <w:overflowPunct/>
        <w:topLinePunct w:val="0"/>
        <w:bidi w:val="0"/>
        <w:adjustRightInd/>
        <w:snapToGrid w:val="0"/>
        <w:spacing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（5）不同投标人的投标文件异常一致或者投标报价呈规律性差异；</w:t>
      </w:r>
    </w:p>
    <w:p w14:paraId="76D8A164">
      <w:pPr>
        <w:keepNext w:val="0"/>
        <w:keepLines w:val="0"/>
        <w:pageBreakBefore w:val="0"/>
        <w:widowControl w:val="0"/>
        <w:kinsoku/>
        <w:wordWrap/>
        <w:overflowPunct/>
        <w:topLinePunct w:val="0"/>
        <w:bidi w:val="0"/>
        <w:adjustRightInd/>
        <w:snapToGrid w:val="0"/>
        <w:spacing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（6）不同投标人的投标文件相互混装；</w:t>
      </w:r>
    </w:p>
    <w:p w14:paraId="43899425">
      <w:pPr>
        <w:keepNext w:val="0"/>
        <w:keepLines w:val="0"/>
        <w:pageBreakBefore w:val="0"/>
        <w:widowControl w:val="0"/>
        <w:kinsoku/>
        <w:wordWrap/>
        <w:overflowPunct/>
        <w:topLinePunct w:val="0"/>
        <w:bidi w:val="0"/>
        <w:adjustRightInd/>
        <w:snapToGrid w:val="0"/>
        <w:spacing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（7）使用伪造、变造的行政许可证件；</w:t>
      </w:r>
    </w:p>
    <w:p w14:paraId="22E46147">
      <w:pPr>
        <w:keepNext w:val="0"/>
        <w:keepLines w:val="0"/>
        <w:pageBreakBefore w:val="0"/>
        <w:widowControl w:val="0"/>
        <w:kinsoku/>
        <w:wordWrap/>
        <w:overflowPunct/>
        <w:topLinePunct w:val="0"/>
        <w:bidi w:val="0"/>
        <w:adjustRightInd/>
        <w:snapToGrid w:val="0"/>
        <w:spacing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（8）提供虚假的财务状况或者业绩；</w:t>
      </w:r>
    </w:p>
    <w:p w14:paraId="1BDF3546">
      <w:pPr>
        <w:keepNext w:val="0"/>
        <w:keepLines w:val="0"/>
        <w:pageBreakBefore w:val="0"/>
        <w:widowControl w:val="0"/>
        <w:kinsoku/>
        <w:wordWrap/>
        <w:overflowPunct/>
        <w:topLinePunct w:val="0"/>
        <w:bidi w:val="0"/>
        <w:adjustRightInd/>
        <w:snapToGrid w:val="0"/>
        <w:spacing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（9）提供虚假的项目负责人或者主要技术人员简历、劳动关系证明；</w:t>
      </w:r>
    </w:p>
    <w:p w14:paraId="1C04E837">
      <w:pPr>
        <w:keepNext w:val="0"/>
        <w:keepLines w:val="0"/>
        <w:pageBreakBefore w:val="0"/>
        <w:widowControl w:val="0"/>
        <w:kinsoku/>
        <w:wordWrap/>
        <w:overflowPunct/>
        <w:topLinePunct w:val="0"/>
        <w:bidi w:val="0"/>
        <w:adjustRightInd/>
        <w:snapToGrid w:val="0"/>
        <w:spacing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（10）提供虚假的信用状况；</w:t>
      </w:r>
    </w:p>
    <w:p w14:paraId="49643B56">
      <w:pPr>
        <w:keepNext w:val="0"/>
        <w:keepLines w:val="0"/>
        <w:pageBreakBefore w:val="0"/>
        <w:widowControl w:val="0"/>
        <w:kinsoku/>
        <w:wordWrap/>
        <w:overflowPunct/>
        <w:topLinePunct w:val="0"/>
        <w:bidi w:val="0"/>
        <w:adjustRightInd/>
        <w:snapToGrid w:val="0"/>
        <w:spacing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（11）其他弄虚作假的行为。</w:t>
      </w:r>
    </w:p>
    <w:p w14:paraId="615AA6EE">
      <w:pPr>
        <w:pStyle w:val="13"/>
        <w:keepNext w:val="0"/>
        <w:keepLines w:val="0"/>
        <w:pageBreakBefore w:val="0"/>
        <w:widowControl w:val="0"/>
        <w:kinsoku/>
        <w:wordWrap/>
        <w:overflowPunct/>
        <w:topLinePunct w:val="0"/>
        <w:bidi w:val="0"/>
        <w:adjustRightInd/>
        <w:snapToGrid w:val="0"/>
        <w:spacing w:line="340" w:lineRule="exact"/>
        <w:ind w:firstLine="466"/>
        <w:textAlignment w:val="auto"/>
        <w:outlineLvl w:val="1"/>
        <w:rPr>
          <w:rFonts w:hint="eastAsia" w:ascii="宋体" w:hAnsi="宋体" w:eastAsia="宋体" w:cs="宋体"/>
          <w:b/>
          <w:snapToGrid w:val="0"/>
          <w:spacing w:val="11"/>
          <w:sz w:val="21"/>
          <w:szCs w:val="21"/>
        </w:rPr>
      </w:pPr>
      <w:r>
        <w:rPr>
          <w:rFonts w:hint="eastAsia" w:ascii="宋体" w:hAnsi="宋体" w:eastAsia="宋体" w:cs="宋体"/>
          <w:b/>
          <w:spacing w:val="11"/>
          <w:sz w:val="21"/>
          <w:szCs w:val="21"/>
        </w:rPr>
        <w:t>四、开标</w:t>
      </w:r>
    </w:p>
    <w:p w14:paraId="4993F274">
      <w:pPr>
        <w:pStyle w:val="15"/>
        <w:keepNext w:val="0"/>
        <w:keepLines w:val="0"/>
        <w:pageBreakBefore w:val="0"/>
        <w:widowControl w:val="0"/>
        <w:kinsoku/>
        <w:wordWrap/>
        <w:overflowPunct/>
        <w:topLinePunct w:val="0"/>
        <w:bidi w:val="0"/>
        <w:adjustRightInd/>
        <w:spacing w:before="0" w:beforeLines="0" w:after="0" w:afterLines="0" w:line="340" w:lineRule="exact"/>
        <w:ind w:firstLine="466" w:firstLineChars="200"/>
        <w:textAlignment w:val="auto"/>
        <w:outlineLvl w:val="1"/>
        <w:rPr>
          <w:rFonts w:hint="eastAsia" w:ascii="宋体" w:hAnsi="宋体" w:eastAsia="宋体" w:cs="宋体"/>
          <w:b/>
          <w:spacing w:val="11"/>
          <w:sz w:val="21"/>
          <w:szCs w:val="21"/>
        </w:rPr>
      </w:pPr>
      <w:r>
        <w:rPr>
          <w:rFonts w:hint="eastAsia" w:ascii="宋体" w:hAnsi="宋体" w:eastAsia="宋体" w:cs="宋体"/>
          <w:b/>
          <w:spacing w:val="11"/>
          <w:sz w:val="21"/>
          <w:szCs w:val="21"/>
        </w:rPr>
        <w:t>（一）开标准备</w:t>
      </w:r>
    </w:p>
    <w:p w14:paraId="7FCDFF3A">
      <w:pPr>
        <w:pStyle w:val="15"/>
        <w:keepNext w:val="0"/>
        <w:keepLines w:val="0"/>
        <w:pageBreakBefore w:val="0"/>
        <w:widowControl w:val="0"/>
        <w:kinsoku/>
        <w:wordWrap/>
        <w:overflowPunct/>
        <w:topLinePunct w:val="0"/>
        <w:bidi w:val="0"/>
        <w:adjustRightInd/>
        <w:spacing w:before="0" w:beforeLines="0" w:after="0" w:afterLines="0" w:line="340" w:lineRule="exact"/>
        <w:ind w:firstLine="464" w:firstLineChars="200"/>
        <w:textAlignment w:val="auto"/>
        <w:outlineLvl w:val="1"/>
        <w:rPr>
          <w:rFonts w:hint="eastAsia" w:ascii="宋体" w:hAnsi="宋体" w:eastAsia="宋体" w:cs="宋体"/>
          <w:bCs/>
          <w:spacing w:val="11"/>
          <w:sz w:val="21"/>
          <w:szCs w:val="21"/>
        </w:rPr>
      </w:pPr>
      <w:r>
        <w:rPr>
          <w:rFonts w:hint="eastAsia" w:ascii="宋体" w:hAnsi="宋体" w:eastAsia="宋体" w:cs="宋体"/>
          <w:bCs/>
          <w:spacing w:val="11"/>
          <w:sz w:val="21"/>
          <w:szCs w:val="21"/>
        </w:rPr>
        <w:t>采购人在采购文件规定的时间和地点通过政采云平台公开开标。</w:t>
      </w:r>
    </w:p>
    <w:p w14:paraId="40E32C87">
      <w:pPr>
        <w:pStyle w:val="15"/>
        <w:keepNext w:val="0"/>
        <w:keepLines w:val="0"/>
        <w:pageBreakBefore w:val="0"/>
        <w:widowControl w:val="0"/>
        <w:kinsoku/>
        <w:wordWrap/>
        <w:overflowPunct/>
        <w:topLinePunct w:val="0"/>
        <w:bidi w:val="0"/>
        <w:adjustRightInd/>
        <w:spacing w:before="0" w:beforeLines="0" w:after="0" w:afterLines="0" w:line="340" w:lineRule="exact"/>
        <w:ind w:firstLine="466" w:firstLineChars="200"/>
        <w:textAlignment w:val="auto"/>
        <w:outlineLvl w:val="1"/>
        <w:rPr>
          <w:rFonts w:hint="eastAsia" w:ascii="宋体" w:hAnsi="宋体" w:eastAsia="宋体" w:cs="宋体"/>
          <w:b/>
          <w:spacing w:val="11"/>
          <w:sz w:val="21"/>
          <w:szCs w:val="21"/>
        </w:rPr>
      </w:pPr>
      <w:r>
        <w:rPr>
          <w:rFonts w:hint="eastAsia" w:ascii="宋体" w:hAnsi="宋体" w:eastAsia="宋体" w:cs="宋体"/>
          <w:b/>
          <w:spacing w:val="11"/>
          <w:sz w:val="21"/>
          <w:szCs w:val="21"/>
        </w:rPr>
        <w:t>（二） 开标程序</w:t>
      </w:r>
    </w:p>
    <w:p w14:paraId="4F2B6F9A">
      <w:pPr>
        <w:pStyle w:val="15"/>
        <w:keepNext w:val="0"/>
        <w:keepLines w:val="0"/>
        <w:pageBreakBefore w:val="0"/>
        <w:widowControl w:val="0"/>
        <w:kinsoku/>
        <w:wordWrap/>
        <w:overflowPunct/>
        <w:topLinePunct w:val="0"/>
        <w:bidi w:val="0"/>
        <w:adjustRightInd/>
        <w:spacing w:before="0" w:beforeLines="0" w:after="0" w:afterLines="0" w:line="340" w:lineRule="exact"/>
        <w:ind w:firstLine="466" w:firstLineChars="200"/>
        <w:textAlignment w:val="auto"/>
        <w:outlineLvl w:val="1"/>
        <w:rPr>
          <w:rFonts w:hint="eastAsia" w:ascii="宋体" w:hAnsi="宋体" w:eastAsia="宋体" w:cs="宋体"/>
          <w:b/>
          <w:spacing w:val="11"/>
          <w:sz w:val="21"/>
          <w:szCs w:val="21"/>
        </w:rPr>
      </w:pPr>
      <w:r>
        <w:rPr>
          <w:rFonts w:hint="eastAsia" w:ascii="宋体" w:hAnsi="宋体" w:eastAsia="宋体" w:cs="宋体"/>
          <w:b/>
          <w:spacing w:val="11"/>
          <w:sz w:val="21"/>
          <w:szCs w:val="21"/>
        </w:rPr>
        <w:t>1.开标会由采购代理机构主持。</w:t>
      </w:r>
    </w:p>
    <w:p w14:paraId="3D723E6F">
      <w:pPr>
        <w:pStyle w:val="15"/>
        <w:keepNext w:val="0"/>
        <w:keepLines w:val="0"/>
        <w:pageBreakBefore w:val="0"/>
        <w:widowControl w:val="0"/>
        <w:kinsoku/>
        <w:wordWrap/>
        <w:overflowPunct/>
        <w:topLinePunct w:val="0"/>
        <w:bidi w:val="0"/>
        <w:adjustRightInd/>
        <w:spacing w:before="0" w:beforeLines="0" w:after="0" w:afterLines="0" w:line="340" w:lineRule="exact"/>
        <w:ind w:firstLine="466" w:firstLineChars="200"/>
        <w:textAlignment w:val="auto"/>
        <w:outlineLvl w:val="1"/>
        <w:rPr>
          <w:rFonts w:hint="eastAsia" w:ascii="宋体" w:hAnsi="宋体" w:eastAsia="宋体" w:cs="宋体"/>
          <w:b/>
          <w:spacing w:val="11"/>
          <w:sz w:val="21"/>
          <w:szCs w:val="21"/>
        </w:rPr>
      </w:pPr>
      <w:r>
        <w:rPr>
          <w:rFonts w:hint="eastAsia" w:ascii="宋体" w:hAnsi="宋体" w:eastAsia="宋体" w:cs="宋体"/>
          <w:b/>
          <w:spacing w:val="11"/>
          <w:sz w:val="21"/>
          <w:szCs w:val="21"/>
        </w:rPr>
        <w:t>2.出现下列情形之一的，采购人不予受理或拒收，不得进入开标程序：</w:t>
      </w:r>
    </w:p>
    <w:p w14:paraId="67128CFE">
      <w:pPr>
        <w:pStyle w:val="15"/>
        <w:keepNext w:val="0"/>
        <w:keepLines w:val="0"/>
        <w:pageBreakBefore w:val="0"/>
        <w:widowControl w:val="0"/>
        <w:kinsoku/>
        <w:wordWrap/>
        <w:overflowPunct/>
        <w:topLinePunct w:val="0"/>
        <w:bidi w:val="0"/>
        <w:adjustRightInd/>
        <w:spacing w:before="0" w:beforeLines="0" w:after="0" w:afterLines="0" w:line="340" w:lineRule="exact"/>
        <w:ind w:firstLine="466"/>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 xml:space="preserve">（1）电子投标文件未按采购文件要求上传的； </w:t>
      </w:r>
    </w:p>
    <w:p w14:paraId="5E4C2365">
      <w:pPr>
        <w:pStyle w:val="15"/>
        <w:keepNext w:val="0"/>
        <w:keepLines w:val="0"/>
        <w:pageBreakBefore w:val="0"/>
        <w:widowControl w:val="0"/>
        <w:kinsoku/>
        <w:wordWrap/>
        <w:overflowPunct/>
        <w:topLinePunct w:val="0"/>
        <w:bidi w:val="0"/>
        <w:adjustRightInd/>
        <w:spacing w:before="0" w:beforeLines="0" w:after="0" w:afterLines="0" w:line="340" w:lineRule="exact"/>
        <w:ind w:firstLine="464" w:firstLineChars="200"/>
        <w:textAlignment w:val="auto"/>
        <w:outlineLvl w:val="1"/>
        <w:rPr>
          <w:rFonts w:hint="eastAsia" w:ascii="宋体" w:hAnsi="宋体" w:eastAsia="宋体" w:cs="宋体"/>
          <w:spacing w:val="11"/>
          <w:sz w:val="21"/>
          <w:szCs w:val="21"/>
        </w:rPr>
      </w:pPr>
      <w:r>
        <w:rPr>
          <w:rFonts w:hint="eastAsia" w:ascii="宋体" w:hAnsi="宋体" w:eastAsia="宋体" w:cs="宋体"/>
          <w:spacing w:val="11"/>
          <w:sz w:val="21"/>
          <w:szCs w:val="21"/>
        </w:rPr>
        <w:t>（2）仅提供备份投标文件的；</w:t>
      </w:r>
    </w:p>
    <w:p w14:paraId="32BFBFAA">
      <w:pPr>
        <w:keepNext w:val="0"/>
        <w:keepLines w:val="0"/>
        <w:pageBreakBefore w:val="0"/>
        <w:widowControl w:val="0"/>
        <w:kinsoku/>
        <w:wordWrap/>
        <w:overflowPunct/>
        <w:topLinePunct w:val="0"/>
        <w:bidi w:val="0"/>
        <w:adjustRightInd/>
        <w:snapToGrid w:val="0"/>
        <w:spacing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（3）电子投标文件解密失败，且未在规定时间内提交备份投标文件的；</w:t>
      </w:r>
    </w:p>
    <w:p w14:paraId="4BADC21A">
      <w:pPr>
        <w:keepNext w:val="0"/>
        <w:keepLines w:val="0"/>
        <w:pageBreakBefore w:val="0"/>
        <w:widowControl w:val="0"/>
        <w:kinsoku/>
        <w:wordWrap/>
        <w:overflowPunct/>
        <w:topLinePunct w:val="0"/>
        <w:bidi w:val="0"/>
        <w:adjustRightInd/>
        <w:snapToGrid w:val="0"/>
        <w:spacing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（4）电子投标文件解密失败，虽然在规定时间内提交了备份投标文件，但是备份投标文件无法导入或者无法读取或者不符合本采购文件和政采云系统平台要求的；</w:t>
      </w:r>
    </w:p>
    <w:p w14:paraId="1730706D">
      <w:pPr>
        <w:pStyle w:val="15"/>
        <w:keepNext w:val="0"/>
        <w:keepLines w:val="0"/>
        <w:pageBreakBefore w:val="0"/>
        <w:widowControl w:val="0"/>
        <w:kinsoku/>
        <w:wordWrap/>
        <w:overflowPunct/>
        <w:topLinePunct w:val="0"/>
        <w:bidi w:val="0"/>
        <w:adjustRightInd/>
        <w:spacing w:before="0" w:beforeLines="0" w:after="0" w:afterLines="0" w:line="340" w:lineRule="exact"/>
        <w:ind w:firstLine="464" w:firstLineChars="200"/>
        <w:textAlignment w:val="auto"/>
        <w:outlineLvl w:val="1"/>
        <w:rPr>
          <w:rFonts w:hint="eastAsia" w:ascii="宋体" w:hAnsi="宋体" w:eastAsia="宋体" w:cs="宋体"/>
          <w:spacing w:val="11"/>
          <w:sz w:val="21"/>
          <w:szCs w:val="21"/>
        </w:rPr>
      </w:pPr>
      <w:r>
        <w:rPr>
          <w:rFonts w:hint="eastAsia" w:ascii="宋体" w:hAnsi="宋体" w:eastAsia="宋体" w:cs="宋体"/>
          <w:spacing w:val="11"/>
          <w:sz w:val="21"/>
          <w:szCs w:val="21"/>
        </w:rPr>
        <w:t>（5）其它违反法律、法规的情形。</w:t>
      </w:r>
    </w:p>
    <w:p w14:paraId="2315068F">
      <w:pPr>
        <w:pStyle w:val="15"/>
        <w:keepNext w:val="0"/>
        <w:keepLines w:val="0"/>
        <w:pageBreakBefore w:val="0"/>
        <w:widowControl w:val="0"/>
        <w:kinsoku/>
        <w:wordWrap/>
        <w:overflowPunct/>
        <w:topLinePunct w:val="0"/>
        <w:bidi w:val="0"/>
        <w:adjustRightInd/>
        <w:spacing w:before="0" w:beforeLines="0" w:after="0" w:afterLines="0" w:line="340" w:lineRule="exact"/>
        <w:ind w:firstLine="466" w:firstLineChars="200"/>
        <w:textAlignment w:val="auto"/>
        <w:outlineLvl w:val="1"/>
        <w:rPr>
          <w:rFonts w:hint="eastAsia" w:ascii="宋体" w:hAnsi="宋体" w:eastAsia="宋体" w:cs="宋体"/>
          <w:b/>
          <w:spacing w:val="11"/>
          <w:sz w:val="21"/>
          <w:szCs w:val="21"/>
        </w:rPr>
      </w:pPr>
      <w:r>
        <w:rPr>
          <w:rFonts w:hint="eastAsia" w:ascii="宋体" w:hAnsi="宋体" w:eastAsia="宋体" w:cs="宋体"/>
          <w:b/>
          <w:spacing w:val="11"/>
          <w:sz w:val="21"/>
          <w:szCs w:val="21"/>
        </w:rPr>
        <w:t>五、评标</w:t>
      </w:r>
    </w:p>
    <w:p w14:paraId="411365EC">
      <w:pPr>
        <w:pStyle w:val="15"/>
        <w:keepNext w:val="0"/>
        <w:keepLines w:val="0"/>
        <w:pageBreakBefore w:val="0"/>
        <w:widowControl w:val="0"/>
        <w:kinsoku/>
        <w:wordWrap/>
        <w:overflowPunct/>
        <w:topLinePunct w:val="0"/>
        <w:bidi w:val="0"/>
        <w:adjustRightInd/>
        <w:spacing w:before="0" w:beforeLines="0" w:after="0" w:afterLines="0" w:line="340" w:lineRule="exact"/>
        <w:ind w:firstLine="466" w:firstLineChars="200"/>
        <w:textAlignment w:val="auto"/>
        <w:rPr>
          <w:rFonts w:hint="eastAsia" w:ascii="宋体" w:hAnsi="宋体" w:eastAsia="宋体" w:cs="宋体"/>
          <w:b/>
          <w:spacing w:val="11"/>
          <w:sz w:val="21"/>
          <w:szCs w:val="21"/>
        </w:rPr>
      </w:pPr>
      <w:r>
        <w:rPr>
          <w:rFonts w:hint="eastAsia" w:ascii="宋体" w:hAnsi="宋体" w:eastAsia="宋体" w:cs="宋体"/>
          <w:b/>
          <w:spacing w:val="11"/>
          <w:sz w:val="21"/>
          <w:szCs w:val="21"/>
        </w:rPr>
        <w:t>（一）组建评标委员会</w:t>
      </w:r>
    </w:p>
    <w:p w14:paraId="11DE579F">
      <w:pPr>
        <w:pStyle w:val="15"/>
        <w:keepNext w:val="0"/>
        <w:keepLines w:val="0"/>
        <w:pageBreakBefore w:val="0"/>
        <w:widowControl w:val="0"/>
        <w:kinsoku/>
        <w:wordWrap/>
        <w:overflowPunct/>
        <w:topLinePunct w:val="0"/>
        <w:bidi w:val="0"/>
        <w:adjustRightInd/>
        <w:spacing w:before="0" w:beforeLines="0" w:after="0" w:afterLines="0" w:line="340" w:lineRule="exact"/>
        <w:ind w:firstLine="464" w:firstLineChars="200"/>
        <w:textAlignment w:val="auto"/>
        <w:rPr>
          <w:rFonts w:hint="eastAsia" w:ascii="宋体" w:hAnsi="宋体" w:eastAsia="宋体" w:cs="宋体"/>
          <w:b/>
          <w:spacing w:val="11"/>
          <w:sz w:val="21"/>
          <w:szCs w:val="21"/>
        </w:rPr>
      </w:pPr>
      <w:r>
        <w:rPr>
          <w:rFonts w:hint="eastAsia" w:ascii="宋体" w:hAnsi="宋体" w:eastAsia="宋体" w:cs="宋体"/>
          <w:bCs/>
          <w:spacing w:val="11"/>
          <w:sz w:val="21"/>
          <w:szCs w:val="21"/>
        </w:rPr>
        <w:t>本项目评标委员会依法组建，由政府采购评审专家和采购单位代表组成。</w:t>
      </w:r>
    </w:p>
    <w:p w14:paraId="33936279">
      <w:pPr>
        <w:pStyle w:val="15"/>
        <w:keepNext w:val="0"/>
        <w:keepLines w:val="0"/>
        <w:pageBreakBefore w:val="0"/>
        <w:widowControl w:val="0"/>
        <w:kinsoku/>
        <w:wordWrap/>
        <w:overflowPunct/>
        <w:topLinePunct w:val="0"/>
        <w:bidi w:val="0"/>
        <w:adjustRightInd/>
        <w:spacing w:before="0" w:beforeLines="0" w:after="0" w:afterLines="0" w:line="340" w:lineRule="exact"/>
        <w:ind w:firstLine="466" w:firstLineChars="200"/>
        <w:textAlignment w:val="auto"/>
        <w:rPr>
          <w:rFonts w:hint="eastAsia" w:ascii="宋体" w:hAnsi="宋体" w:eastAsia="宋体" w:cs="宋体"/>
          <w:b/>
          <w:spacing w:val="11"/>
          <w:sz w:val="21"/>
          <w:szCs w:val="21"/>
        </w:rPr>
      </w:pPr>
      <w:r>
        <w:rPr>
          <w:rFonts w:hint="eastAsia" w:ascii="宋体" w:hAnsi="宋体" w:eastAsia="宋体" w:cs="宋体"/>
          <w:b/>
          <w:spacing w:val="11"/>
          <w:sz w:val="21"/>
          <w:szCs w:val="21"/>
        </w:rPr>
        <w:t>（二）评标的方式</w:t>
      </w:r>
    </w:p>
    <w:p w14:paraId="67291B32">
      <w:pPr>
        <w:pStyle w:val="15"/>
        <w:keepNext w:val="0"/>
        <w:keepLines w:val="0"/>
        <w:pageBreakBefore w:val="0"/>
        <w:widowControl w:val="0"/>
        <w:kinsoku/>
        <w:wordWrap/>
        <w:overflowPunct/>
        <w:topLinePunct w:val="0"/>
        <w:bidi w:val="0"/>
        <w:adjustRightInd/>
        <w:spacing w:before="0" w:beforeLines="0" w:after="0" w:afterLines="0" w:line="340" w:lineRule="exact"/>
        <w:ind w:firstLine="464" w:firstLineChars="200"/>
        <w:textAlignment w:val="auto"/>
        <w:rPr>
          <w:rFonts w:hint="eastAsia" w:ascii="宋体" w:hAnsi="宋体" w:eastAsia="宋体" w:cs="宋体"/>
          <w:b/>
          <w:spacing w:val="11"/>
          <w:sz w:val="21"/>
          <w:szCs w:val="21"/>
        </w:rPr>
      </w:pPr>
      <w:r>
        <w:rPr>
          <w:rFonts w:hint="eastAsia" w:ascii="宋体" w:hAnsi="宋体" w:eastAsia="宋体" w:cs="宋体"/>
          <w:spacing w:val="11"/>
          <w:sz w:val="21"/>
          <w:szCs w:val="21"/>
        </w:rPr>
        <w:t>本项目采用不公开方式评标，评标的依据为采购文件和投标文件。</w:t>
      </w:r>
    </w:p>
    <w:p w14:paraId="61B7E477">
      <w:pPr>
        <w:keepNext w:val="0"/>
        <w:keepLines w:val="0"/>
        <w:pageBreakBefore w:val="0"/>
        <w:widowControl w:val="0"/>
        <w:kinsoku/>
        <w:wordWrap/>
        <w:overflowPunct/>
        <w:topLinePunct w:val="0"/>
        <w:bidi w:val="0"/>
        <w:adjustRightInd/>
        <w:snapToGrid w:val="0"/>
        <w:spacing w:line="340" w:lineRule="exact"/>
        <w:ind w:firstLine="466" w:firstLineChars="200"/>
        <w:textAlignment w:val="auto"/>
        <w:rPr>
          <w:rFonts w:hint="eastAsia" w:ascii="宋体" w:hAnsi="宋体" w:eastAsia="宋体" w:cs="宋体"/>
          <w:b/>
          <w:bCs/>
          <w:spacing w:val="11"/>
          <w:sz w:val="21"/>
          <w:szCs w:val="21"/>
        </w:rPr>
      </w:pPr>
      <w:r>
        <w:rPr>
          <w:rFonts w:hint="eastAsia" w:ascii="宋体" w:hAnsi="宋体" w:eastAsia="宋体" w:cs="宋体"/>
          <w:b/>
          <w:bCs/>
          <w:spacing w:val="11"/>
          <w:sz w:val="21"/>
          <w:szCs w:val="21"/>
        </w:rPr>
        <w:t>（三）评标程序</w:t>
      </w:r>
    </w:p>
    <w:p w14:paraId="22663C9C">
      <w:pPr>
        <w:keepNext w:val="0"/>
        <w:keepLines w:val="0"/>
        <w:pageBreakBefore w:val="0"/>
        <w:widowControl w:val="0"/>
        <w:kinsoku/>
        <w:wordWrap/>
        <w:overflowPunct/>
        <w:topLinePunct w:val="0"/>
        <w:bidi w:val="0"/>
        <w:adjustRightInd/>
        <w:snapToGrid w:val="0"/>
        <w:spacing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1.资格审查</w:t>
      </w:r>
    </w:p>
    <w:p w14:paraId="3D76594E">
      <w:pPr>
        <w:keepNext w:val="0"/>
        <w:keepLines w:val="0"/>
        <w:pageBreakBefore w:val="0"/>
        <w:widowControl w:val="0"/>
        <w:kinsoku/>
        <w:wordWrap/>
        <w:overflowPunct/>
        <w:topLinePunct w:val="0"/>
        <w:bidi w:val="0"/>
        <w:adjustRightInd/>
        <w:snapToGrid w:val="0"/>
        <w:spacing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（1）采购人代表依法对投标人的资格进行审查，并将资格审查结果告知评标委员会和投标人。对于资格审查不合格投标人的投标文件作无效标处理，不再进入后续评审。</w:t>
      </w:r>
    </w:p>
    <w:p w14:paraId="78C2933E">
      <w:pPr>
        <w:keepNext w:val="0"/>
        <w:keepLines w:val="0"/>
        <w:pageBreakBefore w:val="0"/>
        <w:widowControl w:val="0"/>
        <w:kinsoku/>
        <w:wordWrap/>
        <w:overflowPunct/>
        <w:topLinePunct w:val="0"/>
        <w:bidi w:val="0"/>
        <w:adjustRightInd/>
        <w:snapToGrid w:val="0"/>
        <w:spacing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（2）采购人在进行资格审查时，不得改变采购文件中已载明的资格条件、标准和办法。</w:t>
      </w:r>
    </w:p>
    <w:p w14:paraId="0BD3D1B4">
      <w:pPr>
        <w:keepNext w:val="0"/>
        <w:keepLines w:val="0"/>
        <w:pageBreakBefore w:val="0"/>
        <w:widowControl w:val="0"/>
        <w:kinsoku/>
        <w:wordWrap/>
        <w:overflowPunct/>
        <w:topLinePunct w:val="0"/>
        <w:bidi w:val="0"/>
        <w:adjustRightInd/>
        <w:snapToGrid w:val="0"/>
        <w:spacing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2.符合性审查（包括商务资信、技术及报价审查）</w:t>
      </w:r>
    </w:p>
    <w:p w14:paraId="5573D02B">
      <w:pPr>
        <w:keepNext w:val="0"/>
        <w:keepLines w:val="0"/>
        <w:pageBreakBefore w:val="0"/>
        <w:widowControl w:val="0"/>
        <w:kinsoku/>
        <w:wordWrap/>
        <w:overflowPunct/>
        <w:topLinePunct w:val="0"/>
        <w:bidi w:val="0"/>
        <w:adjustRightInd/>
        <w:snapToGrid w:val="0"/>
        <w:spacing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评标委员会对通过资格审查的投标人进行符合性审查。依据采购文件的规定，从投标文件的有效性、完整性和对采购文件的响应程度进行符合性审查，以确定是否对采购文件的实质性要求作出响应。符合性审查未通过的投标人，不进入后续评审。</w:t>
      </w:r>
    </w:p>
    <w:p w14:paraId="2C3E4243">
      <w:pPr>
        <w:keepNext w:val="0"/>
        <w:keepLines w:val="0"/>
        <w:pageBreakBefore w:val="0"/>
        <w:widowControl w:val="0"/>
        <w:kinsoku/>
        <w:wordWrap/>
        <w:overflowPunct/>
        <w:topLinePunct w:val="0"/>
        <w:bidi w:val="0"/>
        <w:adjustRightInd/>
        <w:snapToGrid w:val="0"/>
        <w:spacing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3.评标委员会将根据投标人的投标文件进行审查、核对，如有疑问，将对投标人进行询标，投标人要向评标委员会澄清有关问题，投标人拒绝澄清或者澄清的内容改变了投标文件的实质性内容的，评标委员会有权对该投标文件作出不利于投标人的评判。</w:t>
      </w:r>
    </w:p>
    <w:p w14:paraId="6D710BE0">
      <w:pPr>
        <w:keepNext w:val="0"/>
        <w:keepLines w:val="0"/>
        <w:pageBreakBefore w:val="0"/>
        <w:widowControl w:val="0"/>
        <w:kinsoku/>
        <w:wordWrap/>
        <w:overflowPunct/>
        <w:topLinePunct w:val="0"/>
        <w:bidi w:val="0"/>
        <w:adjustRightInd/>
        <w:snapToGrid w:val="0"/>
        <w:spacing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4.评标委员会按采购文件规定的评标办法及评分标准，依法独立对投标人的投标文件进行评估、比较，并给予评价或打分。各投标人的商务资信及技术得分为所有专家的有效评分的算术平均数，由指定专人进行计算复核。</w:t>
      </w:r>
    </w:p>
    <w:p w14:paraId="2B5A2C57">
      <w:pPr>
        <w:keepNext w:val="0"/>
        <w:keepLines w:val="0"/>
        <w:pageBreakBefore w:val="0"/>
        <w:widowControl w:val="0"/>
        <w:kinsoku/>
        <w:wordWrap/>
        <w:overflowPunct/>
        <w:topLinePunct w:val="0"/>
        <w:bidi w:val="0"/>
        <w:adjustRightInd/>
        <w:snapToGrid w:val="0"/>
        <w:spacing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5.商务资信及技术评审结束后，在线开启报价文件，由评标委员会对报价的合理性、准确性等进行审查核实，系统计算报价得分。</w:t>
      </w:r>
    </w:p>
    <w:p w14:paraId="002ECDBA">
      <w:pPr>
        <w:keepNext w:val="0"/>
        <w:keepLines w:val="0"/>
        <w:pageBreakBefore w:val="0"/>
        <w:widowControl w:val="0"/>
        <w:kinsoku/>
        <w:wordWrap/>
        <w:overflowPunct/>
        <w:topLinePunct w:val="0"/>
        <w:bidi w:val="0"/>
        <w:adjustRightInd/>
        <w:snapToGrid w:val="0"/>
        <w:spacing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6.汇总得分，评标委员会按评标原则推荐中标候选人同时起草评标报告。</w:t>
      </w:r>
    </w:p>
    <w:p w14:paraId="55DA9461">
      <w:pPr>
        <w:keepNext w:val="0"/>
        <w:keepLines w:val="0"/>
        <w:pageBreakBefore w:val="0"/>
        <w:widowControl w:val="0"/>
        <w:kinsoku/>
        <w:wordWrap/>
        <w:overflowPunct/>
        <w:topLinePunct w:val="0"/>
        <w:bidi w:val="0"/>
        <w:adjustRightInd/>
        <w:snapToGrid w:val="0"/>
        <w:spacing w:line="340" w:lineRule="exact"/>
        <w:ind w:firstLine="466" w:firstLineChars="200"/>
        <w:textAlignment w:val="auto"/>
        <w:rPr>
          <w:rFonts w:hint="eastAsia" w:ascii="宋体" w:hAnsi="宋体" w:eastAsia="宋体" w:cs="宋体"/>
          <w:b/>
          <w:bCs/>
          <w:spacing w:val="11"/>
          <w:sz w:val="21"/>
          <w:szCs w:val="21"/>
        </w:rPr>
      </w:pPr>
      <w:r>
        <w:rPr>
          <w:rFonts w:hint="eastAsia" w:ascii="宋体" w:hAnsi="宋体" w:eastAsia="宋体" w:cs="宋体"/>
          <w:b/>
          <w:bCs/>
          <w:spacing w:val="11"/>
          <w:sz w:val="21"/>
          <w:szCs w:val="21"/>
        </w:rPr>
        <w:t>（四）澄清问题的形式</w:t>
      </w:r>
    </w:p>
    <w:p w14:paraId="7D6FF574">
      <w:pPr>
        <w:keepNext w:val="0"/>
        <w:keepLines w:val="0"/>
        <w:pageBreakBefore w:val="0"/>
        <w:widowControl w:val="0"/>
        <w:kinsoku/>
        <w:wordWrap/>
        <w:overflowPunct/>
        <w:topLinePunct w:val="0"/>
        <w:bidi w:val="0"/>
        <w:adjustRightInd/>
        <w:snapToGrid w:val="0"/>
        <w:spacing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对投标文件中含义不明确、同类问题表述不一致或者有明显文字和计算错误的内容，评标委员会可要求投标人作出必要的澄清、说明或者补正。投标人的澄清、说明或者补正应当采用书面形式，由法定代表人或其授权代表签字或盖章确认，并不得超出投标文件的范围或者改变投标文件的实质性内容。</w:t>
      </w:r>
    </w:p>
    <w:p w14:paraId="386E7674">
      <w:pPr>
        <w:pStyle w:val="15"/>
        <w:keepNext w:val="0"/>
        <w:keepLines w:val="0"/>
        <w:pageBreakBefore w:val="0"/>
        <w:widowControl w:val="0"/>
        <w:kinsoku/>
        <w:wordWrap/>
        <w:overflowPunct/>
        <w:topLinePunct w:val="0"/>
        <w:bidi w:val="0"/>
        <w:adjustRightInd/>
        <w:spacing w:before="0" w:beforeLines="0" w:after="0" w:afterLines="0" w:line="340" w:lineRule="exact"/>
        <w:ind w:firstLine="466" w:firstLineChars="200"/>
        <w:textAlignment w:val="auto"/>
        <w:rPr>
          <w:rFonts w:hint="eastAsia" w:ascii="宋体" w:hAnsi="宋体" w:eastAsia="宋体" w:cs="宋体"/>
          <w:b/>
          <w:bCs/>
          <w:spacing w:val="11"/>
          <w:sz w:val="21"/>
          <w:szCs w:val="21"/>
        </w:rPr>
      </w:pPr>
      <w:r>
        <w:rPr>
          <w:rFonts w:hint="eastAsia" w:ascii="宋体" w:hAnsi="宋体" w:eastAsia="宋体" w:cs="宋体"/>
          <w:b/>
          <w:bCs/>
          <w:spacing w:val="11"/>
          <w:sz w:val="21"/>
          <w:szCs w:val="21"/>
        </w:rPr>
        <w:t>（五）错误修正</w:t>
      </w:r>
    </w:p>
    <w:p w14:paraId="6B003D5A">
      <w:pPr>
        <w:pStyle w:val="15"/>
        <w:keepNext w:val="0"/>
        <w:keepLines w:val="0"/>
        <w:pageBreakBefore w:val="0"/>
        <w:widowControl w:val="0"/>
        <w:kinsoku/>
        <w:wordWrap/>
        <w:overflowPunct/>
        <w:topLinePunct w:val="0"/>
        <w:bidi w:val="0"/>
        <w:adjustRightInd/>
        <w:spacing w:before="0" w:beforeLines="0" w:after="0" w:afterLines="0"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投标文件如果出现计算或表达上的错误，修正错误的原则如下：</w:t>
      </w:r>
    </w:p>
    <w:p w14:paraId="13711374">
      <w:pPr>
        <w:pStyle w:val="15"/>
        <w:keepNext w:val="0"/>
        <w:keepLines w:val="0"/>
        <w:pageBreakBefore w:val="0"/>
        <w:widowControl w:val="0"/>
        <w:kinsoku/>
        <w:wordWrap/>
        <w:overflowPunct/>
        <w:topLinePunct w:val="0"/>
        <w:bidi w:val="0"/>
        <w:adjustRightInd/>
        <w:spacing w:before="0" w:beforeLines="0" w:after="0" w:afterLines="0"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1.开标一览表总价与投标报价明细表总价不一致的，以开标一览表为准；</w:t>
      </w:r>
    </w:p>
    <w:p w14:paraId="118B7DFC">
      <w:pPr>
        <w:pStyle w:val="15"/>
        <w:keepNext w:val="0"/>
        <w:keepLines w:val="0"/>
        <w:pageBreakBefore w:val="0"/>
        <w:widowControl w:val="0"/>
        <w:kinsoku/>
        <w:wordWrap/>
        <w:overflowPunct/>
        <w:topLinePunct w:val="0"/>
        <w:bidi w:val="0"/>
        <w:adjustRightInd/>
        <w:spacing w:before="0" w:beforeLines="0" w:after="0" w:afterLines="0"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2.投标文件的大写金额和小写金额不一致的，以大写金额为准；</w:t>
      </w:r>
    </w:p>
    <w:p w14:paraId="244532ED">
      <w:pPr>
        <w:pStyle w:val="15"/>
        <w:keepNext w:val="0"/>
        <w:keepLines w:val="0"/>
        <w:pageBreakBefore w:val="0"/>
        <w:widowControl w:val="0"/>
        <w:kinsoku/>
        <w:wordWrap/>
        <w:overflowPunct/>
        <w:topLinePunct w:val="0"/>
        <w:bidi w:val="0"/>
        <w:adjustRightInd/>
        <w:spacing w:before="0" w:beforeLines="0" w:after="0" w:afterLines="0"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3.总价金额与按单价汇总金额不一致的，以单价金额计算结果为准；</w:t>
      </w:r>
    </w:p>
    <w:p w14:paraId="52678A55">
      <w:pPr>
        <w:pStyle w:val="15"/>
        <w:keepNext w:val="0"/>
        <w:keepLines w:val="0"/>
        <w:pageBreakBefore w:val="0"/>
        <w:widowControl w:val="0"/>
        <w:kinsoku/>
        <w:wordWrap/>
        <w:overflowPunct/>
        <w:topLinePunct w:val="0"/>
        <w:bidi w:val="0"/>
        <w:adjustRightInd/>
        <w:spacing w:before="0" w:beforeLines="0" w:after="0" w:afterLines="0"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4.单价金额小数点或者百分比有明显错位的，以总价金额为准，并修改单价；</w:t>
      </w:r>
    </w:p>
    <w:p w14:paraId="2D4DFE98">
      <w:pPr>
        <w:pStyle w:val="15"/>
        <w:keepNext w:val="0"/>
        <w:keepLines w:val="0"/>
        <w:pageBreakBefore w:val="0"/>
        <w:widowControl w:val="0"/>
        <w:kinsoku/>
        <w:wordWrap/>
        <w:overflowPunct/>
        <w:topLinePunct w:val="0"/>
        <w:bidi w:val="0"/>
        <w:adjustRightInd/>
        <w:spacing w:before="0" w:beforeLines="0" w:after="0" w:afterLines="0"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5.对不同文字文本投标文件的解释发生异议的，以中文文本为准。</w:t>
      </w:r>
    </w:p>
    <w:p w14:paraId="26E24564">
      <w:pPr>
        <w:pStyle w:val="15"/>
        <w:keepNext w:val="0"/>
        <w:keepLines w:val="0"/>
        <w:pageBreakBefore w:val="0"/>
        <w:widowControl w:val="0"/>
        <w:kinsoku/>
        <w:wordWrap/>
        <w:overflowPunct/>
        <w:topLinePunct w:val="0"/>
        <w:bidi w:val="0"/>
        <w:adjustRightInd/>
        <w:spacing w:before="0" w:beforeLines="0" w:after="0" w:afterLines="0"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同时出现两种以上不一致的，按照前款规定的顺序修正。按上述修正错误的原则及方法调整或修正投标文件的投标报价，投标人以书面形式确认后，调整后的投标报价对投标人具有约束作用。如果投标人不接受修正后的报价，则其投标将作为无效投标处理。</w:t>
      </w:r>
    </w:p>
    <w:p w14:paraId="1055C1E9">
      <w:pPr>
        <w:pStyle w:val="15"/>
        <w:keepNext w:val="0"/>
        <w:keepLines w:val="0"/>
        <w:pageBreakBefore w:val="0"/>
        <w:widowControl w:val="0"/>
        <w:tabs>
          <w:tab w:val="left" w:pos="630"/>
        </w:tabs>
        <w:kinsoku/>
        <w:wordWrap/>
        <w:overflowPunct/>
        <w:topLinePunct w:val="0"/>
        <w:bidi w:val="0"/>
        <w:adjustRightInd/>
        <w:spacing w:before="0" w:beforeLines="0" w:after="0" w:afterLines="0" w:line="340" w:lineRule="exact"/>
        <w:ind w:firstLine="466" w:firstLineChars="200"/>
        <w:textAlignment w:val="auto"/>
        <w:rPr>
          <w:rFonts w:hint="eastAsia" w:ascii="宋体" w:hAnsi="宋体" w:eastAsia="宋体" w:cs="宋体"/>
          <w:b/>
          <w:spacing w:val="11"/>
          <w:sz w:val="21"/>
          <w:szCs w:val="21"/>
        </w:rPr>
      </w:pPr>
      <w:r>
        <w:rPr>
          <w:rFonts w:hint="eastAsia" w:ascii="宋体" w:hAnsi="宋体" w:eastAsia="宋体" w:cs="宋体"/>
          <w:b/>
          <w:spacing w:val="11"/>
          <w:sz w:val="21"/>
          <w:szCs w:val="21"/>
        </w:rPr>
        <w:t>（六）评标原则和评标办法</w:t>
      </w:r>
    </w:p>
    <w:p w14:paraId="05A2686F">
      <w:pPr>
        <w:pStyle w:val="15"/>
        <w:keepNext w:val="0"/>
        <w:keepLines w:val="0"/>
        <w:pageBreakBefore w:val="0"/>
        <w:widowControl w:val="0"/>
        <w:kinsoku/>
        <w:wordWrap/>
        <w:overflowPunct/>
        <w:topLinePunct w:val="0"/>
        <w:bidi w:val="0"/>
        <w:adjustRightInd/>
        <w:spacing w:before="0" w:beforeLines="0" w:after="0" w:afterLines="0"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45298567">
      <w:pPr>
        <w:pStyle w:val="15"/>
        <w:keepNext w:val="0"/>
        <w:keepLines w:val="0"/>
        <w:pageBreakBefore w:val="0"/>
        <w:widowControl w:val="0"/>
        <w:kinsoku/>
        <w:wordWrap/>
        <w:overflowPunct/>
        <w:topLinePunct w:val="0"/>
        <w:bidi w:val="0"/>
        <w:adjustRightInd/>
        <w:spacing w:before="0" w:beforeLines="0" w:after="0" w:afterLines="0"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2.评标办法。本项目评标办法是</w:t>
      </w:r>
      <w:r>
        <w:rPr>
          <w:rFonts w:hint="eastAsia" w:ascii="宋体" w:hAnsi="宋体" w:eastAsia="宋体" w:cs="宋体"/>
          <w:spacing w:val="11"/>
          <w:sz w:val="21"/>
          <w:szCs w:val="21"/>
          <w:u w:val="single"/>
        </w:rPr>
        <w:t>综合评分法</w:t>
      </w:r>
      <w:r>
        <w:rPr>
          <w:rFonts w:hint="eastAsia" w:ascii="宋体" w:hAnsi="宋体" w:eastAsia="宋体" w:cs="宋体"/>
          <w:spacing w:val="11"/>
          <w:sz w:val="21"/>
          <w:szCs w:val="21"/>
        </w:rPr>
        <w:t>，具体评标内容及评分标准等详见《第四章：评标办法及评分标准》。</w:t>
      </w:r>
    </w:p>
    <w:p w14:paraId="77047C53">
      <w:pPr>
        <w:pStyle w:val="15"/>
        <w:keepNext w:val="0"/>
        <w:keepLines w:val="0"/>
        <w:pageBreakBefore w:val="0"/>
        <w:widowControl w:val="0"/>
        <w:kinsoku/>
        <w:wordWrap/>
        <w:overflowPunct/>
        <w:topLinePunct w:val="0"/>
        <w:bidi w:val="0"/>
        <w:adjustRightInd/>
        <w:spacing w:before="0" w:beforeLines="0" w:after="0" w:afterLines="0" w:line="340" w:lineRule="exact"/>
        <w:ind w:firstLine="466" w:firstLineChars="200"/>
        <w:textAlignment w:val="auto"/>
        <w:rPr>
          <w:rFonts w:hint="eastAsia" w:ascii="宋体" w:hAnsi="宋体" w:eastAsia="宋体" w:cs="宋体"/>
          <w:b/>
          <w:spacing w:val="11"/>
          <w:sz w:val="21"/>
          <w:szCs w:val="21"/>
        </w:rPr>
      </w:pPr>
      <w:r>
        <w:rPr>
          <w:rFonts w:hint="eastAsia" w:ascii="宋体" w:hAnsi="宋体" w:eastAsia="宋体" w:cs="宋体"/>
          <w:b/>
          <w:spacing w:val="11"/>
          <w:sz w:val="21"/>
          <w:szCs w:val="21"/>
        </w:rPr>
        <w:t>（七）评标过程的监控</w:t>
      </w:r>
    </w:p>
    <w:p w14:paraId="1C848006">
      <w:pPr>
        <w:pStyle w:val="15"/>
        <w:keepNext w:val="0"/>
        <w:keepLines w:val="0"/>
        <w:pageBreakBefore w:val="0"/>
        <w:widowControl w:val="0"/>
        <w:kinsoku/>
        <w:wordWrap/>
        <w:overflowPunct/>
        <w:topLinePunct w:val="0"/>
        <w:bidi w:val="0"/>
        <w:adjustRightInd/>
        <w:spacing w:before="0" w:beforeLines="0" w:after="0" w:afterLines="0"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本项目评标过程实行全程录音、录像监控，投标人在评标过程中所进行的试图影响评标结果的不公正活动，可能导致其投标被拒绝。</w:t>
      </w:r>
    </w:p>
    <w:p w14:paraId="37BAE530">
      <w:pPr>
        <w:pStyle w:val="15"/>
        <w:keepNext w:val="0"/>
        <w:keepLines w:val="0"/>
        <w:pageBreakBefore w:val="0"/>
        <w:widowControl w:val="0"/>
        <w:kinsoku/>
        <w:wordWrap/>
        <w:overflowPunct/>
        <w:topLinePunct w:val="0"/>
        <w:bidi w:val="0"/>
        <w:adjustRightInd/>
        <w:spacing w:before="0" w:beforeLines="0" w:after="0" w:afterLines="0" w:line="340" w:lineRule="exact"/>
        <w:ind w:firstLine="466" w:firstLineChars="200"/>
        <w:textAlignment w:val="auto"/>
        <w:outlineLvl w:val="1"/>
        <w:rPr>
          <w:rFonts w:hint="eastAsia" w:ascii="宋体" w:hAnsi="宋体" w:eastAsia="宋体" w:cs="宋体"/>
          <w:b/>
          <w:spacing w:val="11"/>
          <w:sz w:val="21"/>
          <w:szCs w:val="21"/>
        </w:rPr>
      </w:pPr>
      <w:r>
        <w:rPr>
          <w:rFonts w:hint="eastAsia" w:ascii="宋体" w:hAnsi="宋体" w:eastAsia="宋体" w:cs="宋体"/>
          <w:b/>
          <w:spacing w:val="11"/>
          <w:sz w:val="21"/>
          <w:szCs w:val="21"/>
        </w:rPr>
        <w:t>六、定标</w:t>
      </w:r>
    </w:p>
    <w:p w14:paraId="4D30059C">
      <w:pPr>
        <w:pStyle w:val="15"/>
        <w:keepNext w:val="0"/>
        <w:keepLines w:val="0"/>
        <w:pageBreakBefore w:val="0"/>
        <w:widowControl w:val="0"/>
        <w:kinsoku/>
        <w:wordWrap/>
        <w:overflowPunct/>
        <w:topLinePunct w:val="0"/>
        <w:bidi w:val="0"/>
        <w:adjustRightInd/>
        <w:spacing w:before="0" w:beforeLines="0" w:after="0" w:afterLines="0" w:line="340" w:lineRule="exact"/>
        <w:ind w:firstLine="466" w:firstLineChars="200"/>
        <w:textAlignment w:val="auto"/>
        <w:rPr>
          <w:rFonts w:hint="eastAsia" w:ascii="宋体" w:hAnsi="宋体" w:eastAsia="宋体" w:cs="宋体"/>
          <w:b/>
          <w:bCs/>
          <w:spacing w:val="11"/>
          <w:sz w:val="21"/>
          <w:szCs w:val="21"/>
        </w:rPr>
      </w:pPr>
      <w:r>
        <w:rPr>
          <w:rFonts w:hint="eastAsia" w:ascii="宋体" w:hAnsi="宋体" w:eastAsia="宋体" w:cs="宋体"/>
          <w:b/>
          <w:bCs/>
          <w:spacing w:val="11"/>
          <w:sz w:val="21"/>
          <w:szCs w:val="21"/>
        </w:rPr>
        <w:t>（一）确定中标人</w:t>
      </w:r>
    </w:p>
    <w:p w14:paraId="728FC5EB">
      <w:pPr>
        <w:keepNext w:val="0"/>
        <w:keepLines w:val="0"/>
        <w:pageBreakBefore w:val="0"/>
        <w:widowControl w:val="0"/>
        <w:kinsoku/>
        <w:wordWrap/>
        <w:overflowPunct/>
        <w:topLinePunct w:val="0"/>
        <w:bidi w:val="0"/>
        <w:adjustRightInd/>
        <w:snapToGrid w:val="0"/>
        <w:spacing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1.在全部满足采购文件实质性要求的前提下，按综合得分高低确定中标人。</w:t>
      </w:r>
    </w:p>
    <w:p w14:paraId="02EA7311">
      <w:pPr>
        <w:pStyle w:val="15"/>
        <w:keepNext w:val="0"/>
        <w:keepLines w:val="0"/>
        <w:pageBreakBefore w:val="0"/>
        <w:widowControl w:val="0"/>
        <w:kinsoku/>
        <w:wordWrap/>
        <w:overflowPunct/>
        <w:topLinePunct w:val="0"/>
        <w:bidi w:val="0"/>
        <w:adjustRightInd/>
        <w:spacing w:before="0" w:beforeLines="0" w:after="0" w:afterLines="0"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2.代理机构在评标结束后2个工作日内将评标报告交采购人确认。</w:t>
      </w:r>
    </w:p>
    <w:p w14:paraId="244C62F8">
      <w:pPr>
        <w:pStyle w:val="15"/>
        <w:keepNext w:val="0"/>
        <w:keepLines w:val="0"/>
        <w:pageBreakBefore w:val="0"/>
        <w:widowControl w:val="0"/>
        <w:kinsoku/>
        <w:wordWrap/>
        <w:overflowPunct/>
        <w:topLinePunct w:val="0"/>
        <w:bidi w:val="0"/>
        <w:adjustRightInd/>
        <w:spacing w:before="0" w:beforeLines="0" w:after="0" w:afterLines="0"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3.采购人应当在收到评标报告之日起5个工作日内，按照评标报告中推荐的排列顺序依法确定中标人。</w:t>
      </w:r>
    </w:p>
    <w:p w14:paraId="3B8A20E4">
      <w:pPr>
        <w:pStyle w:val="15"/>
        <w:keepNext w:val="0"/>
        <w:keepLines w:val="0"/>
        <w:pageBreakBefore w:val="0"/>
        <w:widowControl w:val="0"/>
        <w:kinsoku/>
        <w:wordWrap/>
        <w:overflowPunct/>
        <w:topLinePunct w:val="0"/>
        <w:bidi w:val="0"/>
        <w:adjustRightInd/>
        <w:spacing w:before="0" w:beforeLines="0" w:after="0" w:afterLines="0" w:line="340" w:lineRule="exact"/>
        <w:ind w:firstLine="464" w:firstLineChars="200"/>
        <w:textAlignment w:val="auto"/>
        <w:rPr>
          <w:rFonts w:hint="eastAsia" w:ascii="宋体" w:hAnsi="宋体" w:eastAsia="宋体" w:cs="宋体"/>
          <w:b/>
          <w:bCs/>
          <w:spacing w:val="11"/>
          <w:sz w:val="21"/>
          <w:szCs w:val="21"/>
        </w:rPr>
      </w:pPr>
      <w:r>
        <w:rPr>
          <w:rFonts w:hint="eastAsia" w:ascii="宋体" w:hAnsi="宋体" w:eastAsia="宋体" w:cs="宋体"/>
          <w:spacing w:val="11"/>
          <w:sz w:val="21"/>
          <w:szCs w:val="21"/>
        </w:rPr>
        <w:t>4.第一中标候选人放弃中标或者因不可抗力提出不能履行合同；或未能在规定时间内与采购人签订合同的；或者经质疑，采购人审查后，确认因中标候选人在本次采购活动中存在违法违规行为或其他原因使质疑成立的，采购人重新开展政府采购活动。</w:t>
      </w:r>
    </w:p>
    <w:p w14:paraId="12959238">
      <w:pPr>
        <w:keepNext w:val="0"/>
        <w:keepLines w:val="0"/>
        <w:pageBreakBefore w:val="0"/>
        <w:widowControl w:val="0"/>
        <w:kinsoku/>
        <w:wordWrap/>
        <w:overflowPunct/>
        <w:topLinePunct w:val="0"/>
        <w:bidi w:val="0"/>
        <w:adjustRightInd/>
        <w:snapToGrid w:val="0"/>
        <w:spacing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5.代理机构应当在收到采购人书面确定的中标人通知后将成交（中标）结果在原发布采购公告的媒体上予以公告。公告期按有关规定执行。</w:t>
      </w:r>
    </w:p>
    <w:p w14:paraId="6DDE04CB">
      <w:pPr>
        <w:pStyle w:val="15"/>
        <w:keepNext w:val="0"/>
        <w:keepLines w:val="0"/>
        <w:pageBreakBefore w:val="0"/>
        <w:widowControl w:val="0"/>
        <w:kinsoku/>
        <w:wordWrap/>
        <w:overflowPunct/>
        <w:topLinePunct w:val="0"/>
        <w:bidi w:val="0"/>
        <w:adjustRightInd/>
        <w:spacing w:before="0" w:beforeLines="0" w:after="0" w:afterLines="0" w:line="340" w:lineRule="exact"/>
        <w:ind w:firstLine="466" w:firstLineChars="200"/>
        <w:textAlignment w:val="auto"/>
        <w:rPr>
          <w:rFonts w:hint="eastAsia" w:ascii="宋体" w:hAnsi="宋体" w:eastAsia="宋体" w:cs="宋体"/>
          <w:b/>
          <w:bCs/>
          <w:spacing w:val="11"/>
          <w:sz w:val="21"/>
          <w:szCs w:val="21"/>
        </w:rPr>
      </w:pPr>
      <w:r>
        <w:rPr>
          <w:rFonts w:hint="eastAsia" w:ascii="宋体" w:hAnsi="宋体" w:eastAsia="宋体" w:cs="宋体"/>
          <w:b/>
          <w:bCs/>
          <w:spacing w:val="11"/>
          <w:sz w:val="21"/>
          <w:szCs w:val="21"/>
        </w:rPr>
        <w:t>（二）中标通知书</w:t>
      </w:r>
    </w:p>
    <w:p w14:paraId="338FD8EF">
      <w:pPr>
        <w:keepNext w:val="0"/>
        <w:keepLines w:val="0"/>
        <w:pageBreakBefore w:val="0"/>
        <w:widowControl w:val="0"/>
        <w:kinsoku/>
        <w:wordWrap/>
        <w:overflowPunct/>
        <w:topLinePunct w:val="0"/>
        <w:bidi w:val="0"/>
        <w:adjustRightInd/>
        <w:snapToGrid w:val="0"/>
        <w:spacing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1.采购单位将以书面形式发出中标通知书，通知中标的投标人其投标被接受。</w:t>
      </w:r>
    </w:p>
    <w:p w14:paraId="10F53123">
      <w:pPr>
        <w:keepNext w:val="0"/>
        <w:keepLines w:val="0"/>
        <w:pageBreakBefore w:val="0"/>
        <w:widowControl w:val="0"/>
        <w:kinsoku/>
        <w:wordWrap/>
        <w:overflowPunct/>
        <w:topLinePunct w:val="0"/>
        <w:bidi w:val="0"/>
        <w:adjustRightInd/>
        <w:snapToGrid w:val="0"/>
        <w:spacing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2.中标通知书为双方签订合同的依据。</w:t>
      </w:r>
    </w:p>
    <w:p w14:paraId="25C3B8F2">
      <w:pPr>
        <w:keepNext w:val="0"/>
        <w:keepLines w:val="0"/>
        <w:pageBreakBefore w:val="0"/>
        <w:widowControl w:val="0"/>
        <w:kinsoku/>
        <w:wordWrap/>
        <w:overflowPunct/>
        <w:topLinePunct w:val="0"/>
        <w:bidi w:val="0"/>
        <w:adjustRightInd/>
        <w:snapToGrid w:val="0"/>
        <w:spacing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3.中标人根据中标通知书中规定的时间内，由法定代表人或其授权代理人与采购单位签订书面合同。</w:t>
      </w:r>
    </w:p>
    <w:p w14:paraId="39F3FD44">
      <w:pPr>
        <w:pStyle w:val="15"/>
        <w:keepNext w:val="0"/>
        <w:keepLines w:val="0"/>
        <w:pageBreakBefore w:val="0"/>
        <w:widowControl w:val="0"/>
        <w:kinsoku/>
        <w:wordWrap/>
        <w:overflowPunct/>
        <w:topLinePunct w:val="0"/>
        <w:bidi w:val="0"/>
        <w:adjustRightInd/>
        <w:spacing w:before="0" w:beforeLines="0" w:after="0" w:afterLines="0" w:line="340" w:lineRule="exact"/>
        <w:ind w:firstLine="466" w:firstLineChars="200"/>
        <w:jc w:val="left"/>
        <w:textAlignment w:val="auto"/>
        <w:outlineLvl w:val="1"/>
        <w:rPr>
          <w:rFonts w:hint="eastAsia" w:ascii="宋体" w:hAnsi="宋体" w:eastAsia="宋体" w:cs="宋体"/>
          <w:b/>
          <w:spacing w:val="11"/>
          <w:sz w:val="21"/>
          <w:szCs w:val="21"/>
        </w:rPr>
      </w:pPr>
      <w:r>
        <w:rPr>
          <w:rFonts w:hint="eastAsia" w:ascii="宋体" w:hAnsi="宋体" w:eastAsia="宋体" w:cs="宋体"/>
          <w:b/>
          <w:spacing w:val="11"/>
          <w:sz w:val="21"/>
          <w:szCs w:val="21"/>
        </w:rPr>
        <w:t>七、合同授予</w:t>
      </w:r>
    </w:p>
    <w:p w14:paraId="2E0D1B23">
      <w:pPr>
        <w:keepNext w:val="0"/>
        <w:keepLines w:val="0"/>
        <w:pageBreakBefore w:val="0"/>
        <w:widowControl w:val="0"/>
        <w:kinsoku/>
        <w:wordWrap/>
        <w:overflowPunct/>
        <w:topLinePunct w:val="0"/>
        <w:bidi w:val="0"/>
        <w:adjustRightInd/>
        <w:snapToGrid w:val="0"/>
        <w:spacing w:line="340" w:lineRule="exact"/>
        <w:ind w:firstLine="466" w:firstLineChars="200"/>
        <w:textAlignment w:val="auto"/>
        <w:rPr>
          <w:rFonts w:hint="eastAsia" w:ascii="宋体" w:hAnsi="宋体" w:eastAsia="宋体" w:cs="宋体"/>
          <w:b/>
          <w:bCs/>
          <w:spacing w:val="11"/>
          <w:sz w:val="21"/>
          <w:szCs w:val="21"/>
        </w:rPr>
      </w:pPr>
      <w:r>
        <w:rPr>
          <w:rFonts w:hint="eastAsia" w:ascii="宋体" w:hAnsi="宋体" w:eastAsia="宋体" w:cs="宋体"/>
          <w:b/>
          <w:bCs/>
          <w:spacing w:val="11"/>
          <w:sz w:val="21"/>
          <w:szCs w:val="21"/>
        </w:rPr>
        <w:t>（一）签订合同</w:t>
      </w:r>
    </w:p>
    <w:p w14:paraId="34223438">
      <w:pPr>
        <w:keepNext w:val="0"/>
        <w:keepLines w:val="0"/>
        <w:pageBreakBefore w:val="0"/>
        <w:widowControl w:val="0"/>
        <w:kinsoku/>
        <w:wordWrap/>
        <w:overflowPunct/>
        <w:topLinePunct w:val="0"/>
        <w:bidi w:val="0"/>
        <w:adjustRightInd/>
        <w:snapToGrid w:val="0"/>
        <w:spacing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1.采购单位与中标人应当在中标通知书发出之日起</w:t>
      </w:r>
      <w:r>
        <w:rPr>
          <w:rFonts w:hint="eastAsia" w:ascii="宋体" w:hAnsi="宋体" w:eastAsia="宋体" w:cs="宋体"/>
          <w:spacing w:val="11"/>
          <w:sz w:val="21"/>
          <w:szCs w:val="21"/>
          <w:u w:val="single"/>
        </w:rPr>
        <w:t>30</w:t>
      </w:r>
      <w:r>
        <w:rPr>
          <w:rFonts w:hint="eastAsia" w:ascii="宋体" w:hAnsi="宋体" w:eastAsia="宋体" w:cs="宋体"/>
          <w:spacing w:val="11"/>
          <w:sz w:val="21"/>
          <w:szCs w:val="21"/>
        </w:rPr>
        <w:t>日内签订合同。同时，采购代理机构对合同内容进行审查，如发现中标结果和投标承诺内容不一致的，应予以纠正。所签订的合同不得对采购文件确定的事项和中标人的投标文件作实质性修改，也不得再行订立背离合同实质性内容的其他协议。</w:t>
      </w:r>
    </w:p>
    <w:p w14:paraId="3AC22967">
      <w:pPr>
        <w:keepNext w:val="0"/>
        <w:keepLines w:val="0"/>
        <w:pageBreakBefore w:val="0"/>
        <w:widowControl w:val="0"/>
        <w:kinsoku/>
        <w:wordWrap/>
        <w:overflowPunct/>
        <w:topLinePunct w:val="0"/>
        <w:bidi w:val="0"/>
        <w:adjustRightInd/>
        <w:snapToGrid w:val="0"/>
        <w:spacing w:line="340" w:lineRule="exact"/>
        <w:ind w:firstLine="464" w:firstLineChars="200"/>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2.中标人有拖延、拒签合同的或有弄虚作假情况的，将被取消中标资格，给采购单位造成的损失应予以赔偿。</w:t>
      </w:r>
    </w:p>
    <w:p w14:paraId="63AADCE3">
      <w:pPr>
        <w:pStyle w:val="15"/>
        <w:keepNext w:val="0"/>
        <w:keepLines w:val="0"/>
        <w:pageBreakBefore w:val="0"/>
        <w:widowControl w:val="0"/>
        <w:kinsoku/>
        <w:wordWrap/>
        <w:overflowPunct/>
        <w:topLinePunct w:val="0"/>
        <w:bidi w:val="0"/>
        <w:adjustRightInd/>
        <w:spacing w:before="0" w:beforeLines="0" w:after="0" w:afterLines="0" w:line="340" w:lineRule="exact"/>
        <w:ind w:firstLine="466" w:firstLineChars="200"/>
        <w:jc w:val="left"/>
        <w:textAlignment w:val="auto"/>
        <w:outlineLvl w:val="1"/>
        <w:rPr>
          <w:rFonts w:hint="eastAsia" w:ascii="宋体" w:hAnsi="宋体" w:eastAsia="宋体" w:cs="宋体"/>
          <w:b/>
          <w:spacing w:val="11"/>
          <w:sz w:val="21"/>
          <w:szCs w:val="21"/>
        </w:rPr>
      </w:pPr>
      <w:r>
        <w:rPr>
          <w:rFonts w:hint="eastAsia" w:ascii="宋体" w:hAnsi="宋体" w:eastAsia="宋体" w:cs="宋体"/>
          <w:b/>
          <w:spacing w:val="11"/>
          <w:sz w:val="21"/>
          <w:szCs w:val="21"/>
        </w:rPr>
        <w:t>八、其他注意事项</w:t>
      </w:r>
    </w:p>
    <w:p w14:paraId="21C51CBE">
      <w:pPr>
        <w:pStyle w:val="15"/>
        <w:keepNext w:val="0"/>
        <w:keepLines w:val="0"/>
        <w:pageBreakBefore w:val="0"/>
        <w:widowControl w:val="0"/>
        <w:kinsoku/>
        <w:wordWrap/>
        <w:overflowPunct/>
        <w:topLinePunct w:val="0"/>
        <w:bidi w:val="0"/>
        <w:adjustRightInd/>
        <w:spacing w:before="0" w:beforeLines="0" w:after="0" w:afterLines="0" w:line="340" w:lineRule="exact"/>
        <w:ind w:firstLine="466" w:firstLineChars="200"/>
        <w:jc w:val="left"/>
        <w:textAlignment w:val="auto"/>
        <w:rPr>
          <w:rFonts w:hint="eastAsia" w:ascii="宋体" w:hAnsi="宋体" w:eastAsia="宋体" w:cs="宋体"/>
          <w:b/>
          <w:bCs/>
          <w:spacing w:val="11"/>
          <w:sz w:val="21"/>
          <w:szCs w:val="21"/>
        </w:rPr>
      </w:pPr>
      <w:r>
        <w:rPr>
          <w:rFonts w:hint="eastAsia" w:ascii="宋体" w:hAnsi="宋体" w:eastAsia="宋体" w:cs="宋体"/>
          <w:b/>
          <w:bCs/>
          <w:spacing w:val="11"/>
          <w:sz w:val="21"/>
          <w:szCs w:val="21"/>
        </w:rPr>
        <w:t>（一）项目验收</w:t>
      </w:r>
    </w:p>
    <w:p w14:paraId="2D333B27">
      <w:pPr>
        <w:pStyle w:val="15"/>
        <w:keepNext w:val="0"/>
        <w:keepLines w:val="0"/>
        <w:pageBreakBefore w:val="0"/>
        <w:widowControl w:val="0"/>
        <w:kinsoku/>
        <w:wordWrap/>
        <w:overflowPunct/>
        <w:topLinePunct w:val="0"/>
        <w:bidi w:val="0"/>
        <w:adjustRightInd/>
        <w:spacing w:before="0" w:beforeLines="0" w:after="0" w:afterLines="0" w:line="340" w:lineRule="exact"/>
        <w:ind w:firstLine="464" w:firstLineChars="200"/>
        <w:jc w:val="left"/>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1.采购人按照采购文件及政府采购合同规定的技术、服务、安全标准对中标人履约情况进行验收，并出具验收书。验收书包括每一项技术、服务、安全标准的履约情况。</w:t>
      </w:r>
    </w:p>
    <w:p w14:paraId="405BB1C0">
      <w:pPr>
        <w:pStyle w:val="15"/>
        <w:keepNext w:val="0"/>
        <w:keepLines w:val="0"/>
        <w:pageBreakBefore w:val="0"/>
        <w:widowControl w:val="0"/>
        <w:kinsoku/>
        <w:wordWrap/>
        <w:overflowPunct/>
        <w:topLinePunct w:val="0"/>
        <w:bidi w:val="0"/>
        <w:adjustRightInd/>
        <w:spacing w:before="0" w:beforeLines="0" w:after="0" w:afterLines="0" w:line="340" w:lineRule="exact"/>
        <w:ind w:firstLine="464" w:firstLineChars="200"/>
        <w:jc w:val="left"/>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2.验收标准及方法：采购文件、投标文件、政府采购合同规定的标准。</w:t>
      </w:r>
    </w:p>
    <w:p w14:paraId="7FDF97E1">
      <w:pPr>
        <w:pStyle w:val="15"/>
        <w:keepNext w:val="0"/>
        <w:keepLines w:val="0"/>
        <w:pageBreakBefore w:val="0"/>
        <w:widowControl w:val="0"/>
        <w:kinsoku/>
        <w:wordWrap/>
        <w:overflowPunct/>
        <w:topLinePunct w:val="0"/>
        <w:bidi w:val="0"/>
        <w:adjustRightInd/>
        <w:spacing w:before="0" w:beforeLines="0" w:after="0" w:afterLines="0" w:line="340" w:lineRule="exact"/>
        <w:ind w:firstLine="466" w:firstLineChars="200"/>
        <w:jc w:val="left"/>
        <w:textAlignment w:val="auto"/>
        <w:rPr>
          <w:rFonts w:hint="eastAsia" w:ascii="宋体" w:hAnsi="宋体" w:eastAsia="宋体" w:cs="宋体"/>
          <w:b/>
          <w:bCs/>
          <w:spacing w:val="11"/>
          <w:sz w:val="21"/>
          <w:szCs w:val="21"/>
        </w:rPr>
      </w:pPr>
      <w:r>
        <w:rPr>
          <w:rFonts w:hint="eastAsia" w:ascii="宋体" w:hAnsi="宋体" w:eastAsia="宋体" w:cs="宋体"/>
          <w:b/>
          <w:bCs/>
          <w:spacing w:val="11"/>
          <w:sz w:val="21"/>
          <w:szCs w:val="21"/>
        </w:rPr>
        <w:t>（二）适用法律</w:t>
      </w:r>
    </w:p>
    <w:p w14:paraId="6EAEB06F">
      <w:pPr>
        <w:pStyle w:val="15"/>
        <w:keepNext w:val="0"/>
        <w:keepLines w:val="0"/>
        <w:pageBreakBefore w:val="0"/>
        <w:widowControl w:val="0"/>
        <w:kinsoku/>
        <w:wordWrap/>
        <w:overflowPunct/>
        <w:topLinePunct w:val="0"/>
        <w:bidi w:val="0"/>
        <w:adjustRightInd/>
        <w:spacing w:before="0" w:beforeLines="0" w:after="0" w:afterLines="0" w:line="340" w:lineRule="exact"/>
        <w:ind w:firstLine="464" w:firstLineChars="200"/>
        <w:jc w:val="left"/>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采购人和投标人的一切招标投标活动均适用于《政府采购法》、《政府采购实施条例》、《政府采购货物和服务招标投标管理办法》等相关规定。</w:t>
      </w:r>
    </w:p>
    <w:p w14:paraId="008DFCB7">
      <w:pPr>
        <w:pStyle w:val="15"/>
        <w:keepNext w:val="0"/>
        <w:keepLines w:val="0"/>
        <w:pageBreakBefore w:val="0"/>
        <w:widowControl w:val="0"/>
        <w:kinsoku/>
        <w:wordWrap/>
        <w:overflowPunct/>
        <w:topLinePunct w:val="0"/>
        <w:bidi w:val="0"/>
        <w:adjustRightInd/>
        <w:spacing w:before="0" w:beforeLines="0" w:after="0" w:afterLines="0" w:line="340" w:lineRule="exact"/>
        <w:ind w:firstLine="466" w:firstLineChars="200"/>
        <w:jc w:val="left"/>
        <w:textAlignment w:val="auto"/>
        <w:rPr>
          <w:rFonts w:hint="eastAsia" w:ascii="宋体" w:hAnsi="宋体" w:eastAsia="宋体" w:cs="宋体"/>
          <w:b/>
          <w:bCs/>
          <w:spacing w:val="11"/>
          <w:sz w:val="21"/>
          <w:szCs w:val="21"/>
        </w:rPr>
      </w:pPr>
      <w:r>
        <w:rPr>
          <w:rFonts w:hint="eastAsia" w:ascii="宋体" w:hAnsi="宋体" w:eastAsia="宋体" w:cs="宋体"/>
          <w:b/>
          <w:bCs/>
          <w:spacing w:val="11"/>
          <w:sz w:val="21"/>
          <w:szCs w:val="21"/>
        </w:rPr>
        <w:t>（三）其他</w:t>
      </w:r>
    </w:p>
    <w:p w14:paraId="61D34EF7">
      <w:pPr>
        <w:pStyle w:val="15"/>
        <w:keepNext w:val="0"/>
        <w:keepLines w:val="0"/>
        <w:pageBreakBefore w:val="0"/>
        <w:widowControl w:val="0"/>
        <w:kinsoku/>
        <w:wordWrap/>
        <w:overflowPunct/>
        <w:topLinePunct w:val="0"/>
        <w:bidi w:val="0"/>
        <w:adjustRightInd/>
        <w:spacing w:before="0" w:beforeLines="0" w:after="0" w:afterLines="0" w:line="340" w:lineRule="exact"/>
        <w:ind w:firstLine="464" w:firstLineChars="200"/>
        <w:jc w:val="left"/>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1.政府采购法第二十二条第一款第五项所称重大违法记录，是指投标人因违法经营受到刑事处罚或者责令停产停业、吊销许可证或者执照、较大数额罚款等行政处罚。</w:t>
      </w:r>
    </w:p>
    <w:p w14:paraId="435797D4">
      <w:pPr>
        <w:pStyle w:val="15"/>
        <w:keepNext w:val="0"/>
        <w:keepLines w:val="0"/>
        <w:pageBreakBefore w:val="0"/>
        <w:widowControl w:val="0"/>
        <w:kinsoku/>
        <w:wordWrap/>
        <w:overflowPunct/>
        <w:topLinePunct w:val="0"/>
        <w:bidi w:val="0"/>
        <w:adjustRightInd/>
        <w:spacing w:before="0" w:beforeLines="0" w:after="0" w:afterLines="0" w:line="340" w:lineRule="exact"/>
        <w:ind w:firstLine="464" w:firstLineChars="200"/>
        <w:jc w:val="left"/>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2.按照财政部《关于规范政府采购行政处罚有关问题的通知》的规定，各级人民政府财政部门依法对参加政府采购活动的投标人作出的禁止参加政府采购活动等行政处罚决定在全国范围内生效。</w:t>
      </w:r>
    </w:p>
    <w:p w14:paraId="1402CE8B">
      <w:pPr>
        <w:pStyle w:val="15"/>
        <w:keepNext w:val="0"/>
        <w:keepLines w:val="0"/>
        <w:pageBreakBefore w:val="0"/>
        <w:widowControl w:val="0"/>
        <w:kinsoku/>
        <w:wordWrap/>
        <w:overflowPunct/>
        <w:topLinePunct w:val="0"/>
        <w:bidi w:val="0"/>
        <w:adjustRightInd/>
        <w:spacing w:before="0" w:beforeLines="0" w:after="0" w:afterLines="0" w:line="340" w:lineRule="exact"/>
        <w:ind w:firstLine="464" w:firstLineChars="200"/>
        <w:jc w:val="left"/>
        <w:textAlignment w:val="auto"/>
        <w:rPr>
          <w:rFonts w:hint="eastAsia" w:ascii="宋体" w:hAnsi="宋体" w:eastAsia="宋体" w:cs="宋体"/>
          <w:spacing w:val="11"/>
          <w:sz w:val="21"/>
          <w:szCs w:val="21"/>
        </w:rPr>
      </w:pPr>
      <w:r>
        <w:rPr>
          <w:rFonts w:hint="eastAsia" w:ascii="宋体" w:hAnsi="宋体" w:eastAsia="宋体" w:cs="宋体"/>
          <w:spacing w:val="11"/>
          <w:sz w:val="21"/>
          <w:szCs w:val="21"/>
        </w:rPr>
        <w:t>3.投标人在参加政府采购活动前三年内因违法经营被禁止在一定期限内参加政府采购活动，期限届满的，可以参加政府采购活动。</w:t>
      </w:r>
    </w:p>
    <w:p w14:paraId="162A0559">
      <w:pPr>
        <w:pStyle w:val="6"/>
        <w:numPr>
          <w:ilvl w:val="255"/>
          <w:numId w:val="0"/>
        </w:numPr>
        <w:ind w:firstLine="482" w:firstLineChars="201"/>
        <w:jc w:val="left"/>
        <w:rPr>
          <w:rFonts w:hint="eastAsia" w:ascii="宋体" w:hAnsi="宋体" w:eastAsia="宋体" w:cs="宋体"/>
          <w:color w:val="auto"/>
          <w:sz w:val="24"/>
        </w:rPr>
      </w:pPr>
    </w:p>
    <w:p w14:paraId="0CF87958">
      <w:pPr>
        <w:adjustRightInd w:val="0"/>
        <w:snapToGrid w:val="0"/>
        <w:spacing w:line="288" w:lineRule="auto"/>
        <w:jc w:val="left"/>
        <w:rPr>
          <w:rFonts w:hint="eastAsia" w:ascii="宋体" w:hAnsi="宋体" w:eastAsia="宋体" w:cs="宋体"/>
          <w:color w:val="auto"/>
          <w:szCs w:val="21"/>
        </w:rPr>
      </w:pPr>
      <w:r>
        <w:rPr>
          <w:rFonts w:hint="eastAsia" w:ascii="宋体" w:hAnsi="宋体" w:eastAsia="宋体" w:cs="宋体"/>
          <w:color w:val="auto"/>
          <w:szCs w:val="21"/>
        </w:rPr>
        <w:br w:type="page"/>
      </w:r>
    </w:p>
    <w:p w14:paraId="7A316657">
      <w:pPr>
        <w:adjustRightInd w:val="0"/>
        <w:snapToGrid w:val="0"/>
        <w:spacing w:line="288" w:lineRule="auto"/>
        <w:jc w:val="center"/>
        <w:outlineLvl w:val="0"/>
        <w:rPr>
          <w:rFonts w:hint="eastAsia" w:ascii="宋体" w:hAnsi="宋体" w:eastAsia="宋体" w:cs="宋体"/>
          <w:b/>
          <w:color w:val="auto"/>
          <w:spacing w:val="-6"/>
          <w:sz w:val="32"/>
          <w:szCs w:val="32"/>
        </w:rPr>
      </w:pPr>
      <w:r>
        <w:rPr>
          <w:rFonts w:hint="eastAsia" w:ascii="宋体" w:hAnsi="宋体" w:eastAsia="宋体" w:cs="宋体"/>
          <w:b/>
          <w:color w:val="auto"/>
          <w:sz w:val="32"/>
          <w:szCs w:val="32"/>
        </w:rPr>
        <w:t>第四章  评标方法及评标标准</w:t>
      </w:r>
    </w:p>
    <w:p w14:paraId="196F81C8">
      <w:pPr>
        <w:spacing w:line="440" w:lineRule="exact"/>
        <w:ind w:firstLine="464" w:firstLineChars="200"/>
        <w:rPr>
          <w:rFonts w:hint="eastAsia" w:ascii="宋体" w:hAnsi="宋体" w:eastAsia="宋体" w:cs="宋体"/>
          <w:spacing w:val="11"/>
          <w:sz w:val="21"/>
          <w:szCs w:val="21"/>
        </w:rPr>
      </w:pPr>
      <w:r>
        <w:rPr>
          <w:rFonts w:hint="eastAsia" w:ascii="宋体" w:hAnsi="宋体" w:eastAsia="宋体" w:cs="宋体"/>
          <w:spacing w:val="11"/>
          <w:sz w:val="21"/>
          <w:szCs w:val="21"/>
        </w:rPr>
        <w:t>为公正、公平、科学地选择中标人，根据《中华人民共和国政府采购法》、《政府采购货物和服务招投标管理办法》等有关法律法规的规定，并结合本项目的实际，制定本办法。本办法适用于</w:t>
      </w:r>
      <w:r>
        <w:rPr>
          <w:rFonts w:hint="eastAsia" w:ascii="宋体" w:hAnsi="宋体" w:eastAsia="宋体" w:cs="宋体"/>
          <w:color w:val="auto"/>
          <w:sz w:val="21"/>
          <w:szCs w:val="21"/>
          <w:highlight w:val="none"/>
          <w:lang w:eastAsia="zh-CN"/>
        </w:rPr>
        <w:t>吸粪车、侧翻车、高压冲洗车、建筑垃圾运输车采购项目</w:t>
      </w:r>
      <w:r>
        <w:rPr>
          <w:rFonts w:hint="eastAsia" w:ascii="宋体" w:hAnsi="宋体" w:eastAsia="宋体" w:cs="宋体"/>
          <w:spacing w:val="11"/>
          <w:sz w:val="21"/>
          <w:szCs w:val="21"/>
        </w:rPr>
        <w:t>的评标。</w:t>
      </w:r>
    </w:p>
    <w:p w14:paraId="7619EFC5">
      <w:pPr>
        <w:spacing w:line="440" w:lineRule="exact"/>
        <w:ind w:firstLine="466" w:firstLineChars="200"/>
        <w:rPr>
          <w:rFonts w:hint="eastAsia" w:ascii="宋体" w:hAnsi="宋体" w:eastAsia="宋体" w:cs="宋体"/>
          <w:b/>
          <w:spacing w:val="11"/>
          <w:sz w:val="21"/>
          <w:szCs w:val="21"/>
        </w:rPr>
      </w:pPr>
      <w:r>
        <w:rPr>
          <w:rFonts w:hint="eastAsia" w:ascii="宋体" w:hAnsi="宋体" w:eastAsia="宋体" w:cs="宋体"/>
          <w:b/>
          <w:spacing w:val="11"/>
          <w:sz w:val="21"/>
          <w:szCs w:val="21"/>
        </w:rPr>
        <w:t>一、总则</w:t>
      </w:r>
    </w:p>
    <w:p w14:paraId="3350440D">
      <w:pPr>
        <w:spacing w:line="440" w:lineRule="exact"/>
        <w:ind w:firstLine="464" w:firstLineChars="200"/>
        <w:rPr>
          <w:rFonts w:hint="eastAsia" w:ascii="宋体" w:hAnsi="宋体" w:eastAsia="宋体" w:cs="宋体"/>
          <w:bCs/>
          <w:spacing w:val="11"/>
          <w:sz w:val="21"/>
          <w:szCs w:val="21"/>
        </w:rPr>
      </w:pPr>
      <w:r>
        <w:rPr>
          <w:rFonts w:hint="eastAsia" w:ascii="宋体" w:hAnsi="宋体" w:eastAsia="宋体" w:cs="宋体"/>
          <w:bCs/>
          <w:spacing w:val="11"/>
          <w:sz w:val="21"/>
          <w:szCs w:val="21"/>
        </w:rPr>
        <w:t>1.本项目原则上采用政采云电子招投标开标及评审程序，如遇特殊情况按照《投标人须知前附表》进行处理。</w:t>
      </w:r>
    </w:p>
    <w:p w14:paraId="6925D61A">
      <w:pPr>
        <w:spacing w:line="440" w:lineRule="exact"/>
        <w:ind w:firstLine="464" w:firstLineChars="200"/>
        <w:rPr>
          <w:rFonts w:hint="eastAsia" w:ascii="宋体" w:hAnsi="宋体" w:eastAsia="宋体" w:cs="宋体"/>
          <w:bCs/>
          <w:spacing w:val="11"/>
          <w:sz w:val="21"/>
          <w:szCs w:val="21"/>
        </w:rPr>
      </w:pPr>
      <w:r>
        <w:rPr>
          <w:rFonts w:hint="eastAsia" w:ascii="宋体" w:hAnsi="宋体" w:eastAsia="宋体" w:cs="宋体"/>
          <w:bCs/>
          <w:spacing w:val="11"/>
          <w:sz w:val="21"/>
          <w:szCs w:val="21"/>
        </w:rPr>
        <w:t>2.步骤：</w:t>
      </w:r>
    </w:p>
    <w:p w14:paraId="13380EFE">
      <w:pPr>
        <w:spacing w:line="440" w:lineRule="exact"/>
        <w:ind w:firstLine="464" w:firstLineChars="200"/>
        <w:rPr>
          <w:rFonts w:hint="eastAsia" w:ascii="宋体" w:hAnsi="宋体" w:eastAsia="宋体" w:cs="宋体"/>
          <w:bCs/>
          <w:spacing w:val="11"/>
          <w:sz w:val="21"/>
          <w:szCs w:val="21"/>
        </w:rPr>
      </w:pPr>
      <w:r>
        <w:rPr>
          <w:rFonts w:hint="eastAsia" w:ascii="宋体" w:hAnsi="宋体" w:eastAsia="宋体" w:cs="宋体"/>
          <w:bCs/>
          <w:spacing w:val="11"/>
          <w:sz w:val="21"/>
          <w:szCs w:val="21"/>
        </w:rPr>
        <w:t>（1）资格审查；</w:t>
      </w:r>
    </w:p>
    <w:p w14:paraId="36BAFC9F">
      <w:pPr>
        <w:spacing w:line="440" w:lineRule="exact"/>
        <w:ind w:firstLine="464" w:firstLineChars="200"/>
        <w:rPr>
          <w:rFonts w:hint="eastAsia" w:ascii="宋体" w:hAnsi="宋体" w:eastAsia="宋体" w:cs="宋体"/>
          <w:bCs/>
          <w:spacing w:val="11"/>
          <w:sz w:val="21"/>
          <w:szCs w:val="21"/>
        </w:rPr>
      </w:pPr>
      <w:r>
        <w:rPr>
          <w:rFonts w:hint="eastAsia" w:ascii="宋体" w:hAnsi="宋体" w:eastAsia="宋体" w:cs="宋体"/>
          <w:bCs/>
          <w:spacing w:val="11"/>
          <w:sz w:val="21"/>
          <w:szCs w:val="21"/>
        </w:rPr>
        <w:t>（2）符合性审查；</w:t>
      </w:r>
    </w:p>
    <w:p w14:paraId="113AC618">
      <w:pPr>
        <w:spacing w:line="440" w:lineRule="exact"/>
        <w:ind w:firstLine="464" w:firstLineChars="200"/>
        <w:rPr>
          <w:rFonts w:hint="eastAsia" w:ascii="宋体" w:hAnsi="宋体" w:eastAsia="宋体" w:cs="宋体"/>
          <w:bCs/>
          <w:spacing w:val="11"/>
          <w:sz w:val="21"/>
          <w:szCs w:val="21"/>
        </w:rPr>
      </w:pPr>
      <w:r>
        <w:rPr>
          <w:rFonts w:hint="eastAsia" w:ascii="宋体" w:hAnsi="宋体" w:eastAsia="宋体" w:cs="宋体"/>
          <w:bCs/>
          <w:spacing w:val="11"/>
          <w:sz w:val="21"/>
          <w:szCs w:val="21"/>
        </w:rPr>
        <w:t>（3）电子招投标评审过程：</w:t>
      </w:r>
    </w:p>
    <w:p w14:paraId="1D05AD03">
      <w:pPr>
        <w:spacing w:line="440" w:lineRule="exact"/>
        <w:ind w:firstLine="464" w:firstLineChars="200"/>
        <w:rPr>
          <w:rFonts w:hint="eastAsia" w:ascii="宋体" w:hAnsi="宋体" w:eastAsia="宋体" w:cs="宋体"/>
          <w:bCs/>
          <w:spacing w:val="11"/>
          <w:sz w:val="21"/>
          <w:szCs w:val="21"/>
        </w:rPr>
      </w:pPr>
      <w:r>
        <w:rPr>
          <w:rFonts w:hint="eastAsia" w:ascii="宋体" w:hAnsi="宋体" w:eastAsia="宋体" w:cs="宋体"/>
          <w:bCs/>
          <w:spacing w:val="11"/>
          <w:sz w:val="21"/>
          <w:szCs w:val="21"/>
        </w:rPr>
        <w:t>①评标委员会对商务、技术进行评审；</w:t>
      </w:r>
    </w:p>
    <w:p w14:paraId="03454C1D">
      <w:pPr>
        <w:spacing w:line="440" w:lineRule="exact"/>
        <w:ind w:firstLine="464" w:firstLineChars="200"/>
        <w:rPr>
          <w:rFonts w:hint="eastAsia" w:ascii="宋体" w:hAnsi="宋体" w:eastAsia="宋体" w:cs="宋体"/>
          <w:bCs/>
          <w:spacing w:val="11"/>
          <w:sz w:val="21"/>
          <w:szCs w:val="21"/>
        </w:rPr>
      </w:pPr>
      <w:r>
        <w:rPr>
          <w:rFonts w:hint="eastAsia" w:ascii="宋体" w:hAnsi="宋体" w:eastAsia="宋体" w:cs="宋体"/>
          <w:bCs/>
          <w:spacing w:val="11"/>
          <w:sz w:val="21"/>
          <w:szCs w:val="21"/>
        </w:rPr>
        <w:t>②在系统上公开资格和商务、技术评审结果；</w:t>
      </w:r>
    </w:p>
    <w:p w14:paraId="045590DE">
      <w:pPr>
        <w:spacing w:line="440" w:lineRule="exact"/>
        <w:ind w:firstLine="464" w:firstLineChars="200"/>
        <w:rPr>
          <w:rFonts w:hint="eastAsia" w:ascii="宋体" w:hAnsi="宋体" w:eastAsia="宋体" w:cs="宋体"/>
          <w:bCs/>
          <w:spacing w:val="11"/>
          <w:sz w:val="21"/>
          <w:szCs w:val="21"/>
        </w:rPr>
      </w:pPr>
      <w:r>
        <w:rPr>
          <w:rFonts w:hint="eastAsia" w:ascii="宋体" w:hAnsi="宋体" w:eastAsia="宋体" w:cs="宋体"/>
          <w:bCs/>
          <w:spacing w:val="11"/>
          <w:sz w:val="21"/>
          <w:szCs w:val="21"/>
        </w:rPr>
        <w:t>③在系统上公开报价情况；</w:t>
      </w:r>
    </w:p>
    <w:p w14:paraId="1390CE39">
      <w:pPr>
        <w:spacing w:line="440" w:lineRule="exact"/>
        <w:ind w:firstLine="464" w:firstLineChars="200"/>
        <w:rPr>
          <w:rFonts w:hint="eastAsia" w:ascii="宋体" w:hAnsi="宋体" w:eastAsia="宋体" w:cs="宋体"/>
          <w:bCs/>
          <w:spacing w:val="11"/>
          <w:sz w:val="21"/>
          <w:szCs w:val="21"/>
        </w:rPr>
      </w:pPr>
      <w:r>
        <w:rPr>
          <w:rFonts w:hint="eastAsia" w:ascii="宋体" w:hAnsi="宋体" w:eastAsia="宋体" w:cs="宋体"/>
          <w:bCs/>
          <w:spacing w:val="11"/>
          <w:sz w:val="21"/>
          <w:szCs w:val="21"/>
        </w:rPr>
        <w:t>④评标委员会对报价情况进行评审；</w:t>
      </w:r>
    </w:p>
    <w:p w14:paraId="03590442">
      <w:pPr>
        <w:spacing w:line="440" w:lineRule="exact"/>
        <w:ind w:firstLine="464" w:firstLineChars="200"/>
        <w:rPr>
          <w:rFonts w:hint="eastAsia" w:ascii="宋体" w:hAnsi="宋体" w:eastAsia="宋体" w:cs="宋体"/>
          <w:bCs/>
          <w:spacing w:val="11"/>
          <w:sz w:val="21"/>
          <w:szCs w:val="21"/>
        </w:rPr>
      </w:pPr>
      <w:r>
        <w:rPr>
          <w:rFonts w:hint="eastAsia" w:ascii="宋体" w:hAnsi="宋体" w:eastAsia="宋体" w:cs="宋体"/>
          <w:bCs/>
          <w:spacing w:val="11"/>
          <w:sz w:val="21"/>
          <w:szCs w:val="21"/>
        </w:rPr>
        <w:t>⑤在系统上公布评审结果。</w:t>
      </w:r>
    </w:p>
    <w:p w14:paraId="05677480">
      <w:pPr>
        <w:spacing w:line="440" w:lineRule="exact"/>
        <w:ind w:firstLine="466" w:firstLineChars="200"/>
        <w:rPr>
          <w:rFonts w:hint="eastAsia" w:ascii="宋体" w:hAnsi="宋体" w:eastAsia="宋体" w:cs="宋体"/>
          <w:b/>
          <w:spacing w:val="11"/>
          <w:sz w:val="21"/>
          <w:szCs w:val="21"/>
        </w:rPr>
      </w:pPr>
      <w:r>
        <w:rPr>
          <w:rFonts w:hint="eastAsia" w:ascii="宋体" w:hAnsi="宋体" w:eastAsia="宋体" w:cs="宋体"/>
          <w:b/>
          <w:spacing w:val="11"/>
          <w:sz w:val="21"/>
          <w:szCs w:val="21"/>
        </w:rPr>
        <w:t>特别说明：政采云公司如对电子化开标及评审程序有调整的，按调整后的程序操作。</w:t>
      </w:r>
    </w:p>
    <w:p w14:paraId="4F15D31A">
      <w:pPr>
        <w:spacing w:line="440" w:lineRule="exact"/>
        <w:ind w:firstLine="464" w:firstLineChars="200"/>
        <w:rPr>
          <w:rFonts w:hint="eastAsia" w:ascii="宋体" w:hAnsi="宋体" w:eastAsia="宋体" w:cs="宋体"/>
          <w:bCs/>
          <w:spacing w:val="11"/>
          <w:sz w:val="21"/>
          <w:szCs w:val="21"/>
        </w:rPr>
      </w:pPr>
      <w:r>
        <w:rPr>
          <w:rFonts w:hint="eastAsia" w:ascii="宋体" w:hAnsi="宋体" w:eastAsia="宋体" w:cs="宋体"/>
          <w:bCs/>
          <w:spacing w:val="11"/>
          <w:sz w:val="21"/>
          <w:szCs w:val="21"/>
        </w:rPr>
        <w:t>2.本次评标采用综合评分法，</w:t>
      </w:r>
      <w:r>
        <w:rPr>
          <w:rFonts w:hint="eastAsia" w:ascii="宋体" w:hAnsi="宋体" w:eastAsia="宋体" w:cs="宋体"/>
          <w:b/>
          <w:spacing w:val="11"/>
          <w:sz w:val="21"/>
          <w:szCs w:val="21"/>
        </w:rPr>
        <w:t>总分为100分，其中价格分30分，技术及商务资信分70分。</w:t>
      </w:r>
      <w:r>
        <w:rPr>
          <w:rFonts w:hint="eastAsia" w:ascii="宋体" w:hAnsi="宋体" w:eastAsia="宋体" w:cs="宋体"/>
          <w:bCs/>
          <w:spacing w:val="11"/>
          <w:sz w:val="21"/>
          <w:szCs w:val="21"/>
        </w:rPr>
        <w:t>合格投标人的综合评分为各项目汇总得分，评标委员会根据综合评分对进入评分范围的投标文件由高到低顺序推荐</w:t>
      </w:r>
      <w:r>
        <w:rPr>
          <w:rFonts w:hint="eastAsia" w:ascii="宋体" w:hAnsi="宋体" w:eastAsia="宋体" w:cs="宋体"/>
          <w:b/>
          <w:spacing w:val="11"/>
          <w:sz w:val="21"/>
          <w:szCs w:val="21"/>
          <w:lang w:val="en-US" w:eastAsia="zh-CN"/>
        </w:rPr>
        <w:t>3</w:t>
      </w:r>
      <w:r>
        <w:rPr>
          <w:rFonts w:hint="eastAsia" w:ascii="宋体" w:hAnsi="宋体" w:eastAsia="宋体" w:cs="宋体"/>
          <w:b/>
          <w:spacing w:val="11"/>
          <w:sz w:val="21"/>
          <w:szCs w:val="21"/>
        </w:rPr>
        <w:t>名</w:t>
      </w:r>
      <w:r>
        <w:rPr>
          <w:rFonts w:hint="eastAsia" w:ascii="宋体" w:hAnsi="宋体" w:eastAsia="宋体" w:cs="宋体"/>
          <w:bCs/>
          <w:spacing w:val="11"/>
          <w:sz w:val="21"/>
          <w:szCs w:val="21"/>
        </w:rPr>
        <w:t>中标候选人。综合评分相同的，以投标报价低的优先；得分且报价相同的，现场随机抽签确定。评分过程中采用四舍五入法，并保留小数2位。</w:t>
      </w:r>
    </w:p>
    <w:p w14:paraId="38D16E48">
      <w:pPr>
        <w:spacing w:line="440" w:lineRule="exact"/>
        <w:ind w:firstLine="464" w:firstLineChars="200"/>
        <w:rPr>
          <w:rFonts w:hint="eastAsia" w:ascii="宋体" w:hAnsi="宋体" w:eastAsia="宋体" w:cs="宋体"/>
          <w:bCs/>
          <w:spacing w:val="11"/>
          <w:sz w:val="21"/>
          <w:szCs w:val="21"/>
        </w:rPr>
      </w:pPr>
      <w:r>
        <w:rPr>
          <w:rFonts w:hint="eastAsia" w:ascii="宋体" w:hAnsi="宋体" w:eastAsia="宋体" w:cs="宋体"/>
          <w:bCs/>
          <w:spacing w:val="11"/>
          <w:sz w:val="21"/>
          <w:szCs w:val="21"/>
        </w:rPr>
        <w:t>各投标人综合评分=价格分得分+技术及商务资信分得分。</w:t>
      </w:r>
    </w:p>
    <w:p w14:paraId="0DD07FE8">
      <w:pPr>
        <w:spacing w:line="440" w:lineRule="exact"/>
        <w:ind w:firstLine="466" w:firstLineChars="200"/>
        <w:rPr>
          <w:rFonts w:hint="eastAsia" w:ascii="宋体" w:hAnsi="宋体" w:eastAsia="宋体" w:cs="宋体"/>
          <w:b/>
          <w:spacing w:val="11"/>
          <w:sz w:val="21"/>
          <w:szCs w:val="21"/>
        </w:rPr>
      </w:pPr>
      <w:r>
        <w:rPr>
          <w:rFonts w:hint="eastAsia" w:ascii="宋体" w:hAnsi="宋体" w:eastAsia="宋体" w:cs="宋体"/>
          <w:b/>
          <w:spacing w:val="11"/>
          <w:sz w:val="21"/>
          <w:szCs w:val="21"/>
        </w:rPr>
        <w:t>二、评标内容及标准</w:t>
      </w:r>
    </w:p>
    <w:p w14:paraId="044D8620">
      <w:pPr>
        <w:spacing w:line="440" w:lineRule="exact"/>
        <w:ind w:firstLine="466" w:firstLineChars="200"/>
        <w:rPr>
          <w:rFonts w:hint="eastAsia" w:ascii="宋体" w:hAnsi="宋体" w:eastAsia="宋体" w:cs="宋体"/>
          <w:b/>
          <w:bCs/>
          <w:spacing w:val="11"/>
          <w:sz w:val="21"/>
          <w:szCs w:val="21"/>
        </w:rPr>
      </w:pPr>
      <w:r>
        <w:rPr>
          <w:rFonts w:hint="eastAsia" w:ascii="宋体" w:hAnsi="宋体" w:eastAsia="宋体" w:cs="宋体"/>
          <w:b/>
          <w:bCs/>
          <w:spacing w:val="11"/>
          <w:sz w:val="21"/>
          <w:szCs w:val="21"/>
        </w:rPr>
        <w:t>1.价格分（30分）</w:t>
      </w:r>
    </w:p>
    <w:p w14:paraId="3C686905">
      <w:pPr>
        <w:spacing w:line="440" w:lineRule="exact"/>
        <w:ind w:firstLine="464" w:firstLineChars="200"/>
        <w:rPr>
          <w:rFonts w:hint="eastAsia" w:ascii="宋体" w:hAnsi="宋体" w:eastAsia="宋体" w:cs="宋体"/>
          <w:spacing w:val="11"/>
          <w:sz w:val="21"/>
          <w:szCs w:val="21"/>
        </w:rPr>
      </w:pPr>
      <w:r>
        <w:rPr>
          <w:rFonts w:hint="eastAsia" w:ascii="宋体" w:hAnsi="宋体" w:eastAsia="宋体" w:cs="宋体"/>
          <w:spacing w:val="11"/>
          <w:sz w:val="21"/>
          <w:szCs w:val="21"/>
        </w:rPr>
        <w:t>价格分采用低价优先法计算，即满足采购文件要求且投标价格最低的投标报价为评标基准价。最低的有效投标报价为满分30分，其他投标人的价格分按照下列公式计算：</w:t>
      </w:r>
    </w:p>
    <w:p w14:paraId="1B1399F7">
      <w:pPr>
        <w:spacing w:line="440" w:lineRule="exact"/>
        <w:ind w:firstLine="464" w:firstLineChars="200"/>
        <w:rPr>
          <w:rFonts w:hint="eastAsia" w:ascii="宋体" w:hAnsi="宋体" w:eastAsia="宋体" w:cs="宋体"/>
          <w:color w:val="auto"/>
          <w:spacing w:val="11"/>
          <w:sz w:val="21"/>
          <w:szCs w:val="21"/>
        </w:rPr>
      </w:pPr>
      <w:r>
        <w:rPr>
          <w:rFonts w:hint="eastAsia" w:ascii="宋体" w:hAnsi="宋体" w:eastAsia="宋体" w:cs="宋体"/>
          <w:color w:val="auto"/>
          <w:spacing w:val="11"/>
          <w:sz w:val="21"/>
          <w:szCs w:val="21"/>
        </w:rPr>
        <w:t>价格分得分=（评标基准价/投标报价）×30 %×100</w:t>
      </w:r>
    </w:p>
    <w:p w14:paraId="0DDE0E44">
      <w:pPr>
        <w:spacing w:line="440" w:lineRule="exact"/>
        <w:ind w:firstLine="466" w:firstLineChars="200"/>
        <w:rPr>
          <w:rFonts w:hint="eastAsia" w:ascii="宋体" w:hAnsi="宋体" w:eastAsia="宋体" w:cs="宋体"/>
          <w:b/>
          <w:bCs/>
          <w:color w:val="auto"/>
          <w:spacing w:val="11"/>
          <w:sz w:val="21"/>
          <w:szCs w:val="21"/>
        </w:rPr>
      </w:pPr>
      <w:r>
        <w:rPr>
          <w:rFonts w:hint="eastAsia" w:ascii="宋体" w:hAnsi="宋体" w:eastAsia="宋体" w:cs="宋体"/>
          <w:b/>
          <w:bCs/>
          <w:color w:val="auto"/>
          <w:spacing w:val="11"/>
          <w:sz w:val="21"/>
          <w:szCs w:val="21"/>
        </w:rPr>
        <w:t>2.技术及商务资信分（70分）</w:t>
      </w:r>
    </w:p>
    <w:p w14:paraId="0EEC1CE4">
      <w:pPr>
        <w:wordWrap w:val="0"/>
        <w:spacing w:line="440" w:lineRule="exact"/>
        <w:ind w:firstLine="464" w:firstLineChars="200"/>
        <w:rPr>
          <w:rFonts w:hint="eastAsia" w:ascii="宋体" w:hAnsi="宋体" w:eastAsia="宋体" w:cs="宋体"/>
          <w:color w:val="auto"/>
          <w:spacing w:val="11"/>
          <w:sz w:val="21"/>
          <w:szCs w:val="21"/>
        </w:rPr>
      </w:pPr>
      <w:r>
        <w:rPr>
          <w:rFonts w:hint="eastAsia" w:ascii="宋体" w:hAnsi="宋体" w:eastAsia="宋体" w:cs="宋体"/>
          <w:color w:val="auto"/>
          <w:spacing w:val="11"/>
          <w:sz w:val="21"/>
          <w:szCs w:val="21"/>
        </w:rPr>
        <w:t>由评标委员会全体成员按以下评分细则对投标文件采用记名方式各自评审、独立打分。如发现某个单项的评分超出了规定的分值范围的，则评分无效。若有缺项的经全体成员确认后，该项按零分计。此项评分为：评标委员会全体成员的有效评分的算术平均值。</w:t>
      </w:r>
    </w:p>
    <w:tbl>
      <w:tblPr>
        <w:tblStyle w:val="31"/>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250"/>
        <w:gridCol w:w="6086"/>
        <w:gridCol w:w="776"/>
      </w:tblGrid>
      <w:tr w14:paraId="5386F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noWrap w:val="0"/>
            <w:vAlign w:val="center"/>
          </w:tcPr>
          <w:p w14:paraId="59CA102E">
            <w:pPr>
              <w:keepNext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bottom"/>
              <w:rPr>
                <w:rFonts w:hint="eastAsia" w:ascii="宋体" w:hAnsi="宋体" w:eastAsia="宋体" w:cs="宋体"/>
                <w:color w:val="auto"/>
                <w:sz w:val="21"/>
                <w:szCs w:val="21"/>
                <w:vertAlign w:val="baseline"/>
              </w:rPr>
            </w:pPr>
            <w:r>
              <w:rPr>
                <w:rFonts w:hint="eastAsia" w:ascii="宋体" w:hAnsi="宋体" w:eastAsia="宋体" w:cs="宋体"/>
                <w:b/>
                <w:bCs/>
                <w:snapToGrid w:val="0"/>
                <w:color w:val="auto"/>
                <w:kern w:val="0"/>
                <w:sz w:val="21"/>
                <w:szCs w:val="21"/>
              </w:rPr>
              <w:t>序号</w:t>
            </w:r>
          </w:p>
        </w:tc>
        <w:tc>
          <w:tcPr>
            <w:tcW w:w="1250" w:type="dxa"/>
            <w:noWrap w:val="0"/>
            <w:vAlign w:val="center"/>
          </w:tcPr>
          <w:p w14:paraId="16317B2E">
            <w:pPr>
              <w:keepNext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bottom"/>
              <w:rPr>
                <w:rFonts w:hint="eastAsia" w:ascii="宋体" w:hAnsi="宋体" w:eastAsia="宋体" w:cs="宋体"/>
                <w:color w:val="auto"/>
                <w:sz w:val="21"/>
                <w:szCs w:val="21"/>
                <w:vertAlign w:val="baseline"/>
              </w:rPr>
            </w:pPr>
            <w:r>
              <w:rPr>
                <w:rFonts w:hint="eastAsia" w:ascii="宋体" w:hAnsi="宋体" w:eastAsia="宋体" w:cs="宋体"/>
                <w:b/>
                <w:bCs/>
                <w:snapToGrid w:val="0"/>
                <w:color w:val="auto"/>
                <w:kern w:val="0"/>
                <w:sz w:val="21"/>
                <w:szCs w:val="21"/>
              </w:rPr>
              <w:t>评分内容</w:t>
            </w:r>
          </w:p>
        </w:tc>
        <w:tc>
          <w:tcPr>
            <w:tcW w:w="6086" w:type="dxa"/>
            <w:noWrap w:val="0"/>
            <w:vAlign w:val="center"/>
          </w:tcPr>
          <w:p w14:paraId="55D239F3">
            <w:pPr>
              <w:keepNext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bottom"/>
              <w:rPr>
                <w:rFonts w:hint="eastAsia" w:ascii="宋体" w:hAnsi="宋体" w:eastAsia="宋体" w:cs="宋体"/>
                <w:color w:val="auto"/>
                <w:sz w:val="21"/>
                <w:szCs w:val="21"/>
                <w:vertAlign w:val="baseline"/>
              </w:rPr>
            </w:pPr>
            <w:r>
              <w:rPr>
                <w:rFonts w:hint="eastAsia" w:ascii="宋体" w:hAnsi="宋体" w:eastAsia="宋体" w:cs="宋体"/>
                <w:b/>
                <w:bCs/>
                <w:snapToGrid w:val="0"/>
                <w:color w:val="auto"/>
                <w:kern w:val="0"/>
                <w:sz w:val="21"/>
                <w:szCs w:val="21"/>
              </w:rPr>
              <w:t>评分细则</w:t>
            </w:r>
          </w:p>
        </w:tc>
        <w:tc>
          <w:tcPr>
            <w:tcW w:w="776" w:type="dxa"/>
            <w:noWrap w:val="0"/>
            <w:vAlign w:val="center"/>
          </w:tcPr>
          <w:p w14:paraId="5A0EEF15">
            <w:pPr>
              <w:keepNext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bottom"/>
              <w:rPr>
                <w:rFonts w:hint="eastAsia" w:ascii="宋体" w:hAnsi="宋体" w:eastAsia="宋体" w:cs="宋体"/>
                <w:color w:val="auto"/>
                <w:sz w:val="21"/>
                <w:szCs w:val="21"/>
                <w:vertAlign w:val="baseline"/>
              </w:rPr>
            </w:pPr>
            <w:r>
              <w:rPr>
                <w:rFonts w:hint="eastAsia" w:ascii="宋体" w:hAnsi="宋体" w:eastAsia="宋体" w:cs="宋体"/>
                <w:b/>
                <w:bCs/>
                <w:snapToGrid w:val="0"/>
                <w:color w:val="auto"/>
                <w:kern w:val="0"/>
                <w:sz w:val="21"/>
                <w:szCs w:val="21"/>
              </w:rPr>
              <w:t>分值</w:t>
            </w:r>
          </w:p>
        </w:tc>
      </w:tr>
      <w:tr w14:paraId="04FA5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930" w:type="dxa"/>
            <w:noWrap w:val="0"/>
            <w:vAlign w:val="center"/>
          </w:tcPr>
          <w:p w14:paraId="0CBA52E2">
            <w:pPr>
              <w:keepNext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bottom"/>
              <w:rPr>
                <w:rFonts w:hint="eastAsia" w:ascii="宋体" w:hAnsi="宋体" w:eastAsia="宋体" w:cs="宋体"/>
                <w:b w:val="0"/>
                <w:bCs w:val="0"/>
                <w:snapToGrid w:val="0"/>
                <w:color w:val="auto"/>
                <w:kern w:val="0"/>
                <w:sz w:val="21"/>
                <w:szCs w:val="21"/>
                <w:lang w:val="en-US" w:eastAsia="zh-CN"/>
              </w:rPr>
            </w:pPr>
            <w:r>
              <w:rPr>
                <w:rFonts w:hint="eastAsia" w:ascii="宋体" w:hAnsi="宋体" w:eastAsia="宋体" w:cs="宋体"/>
                <w:b w:val="0"/>
                <w:bCs w:val="0"/>
                <w:snapToGrid w:val="0"/>
                <w:color w:val="auto"/>
                <w:kern w:val="0"/>
                <w:sz w:val="21"/>
                <w:szCs w:val="21"/>
                <w:lang w:val="en-US" w:eastAsia="zh-CN"/>
              </w:rPr>
              <w:t>1</w:t>
            </w:r>
          </w:p>
        </w:tc>
        <w:tc>
          <w:tcPr>
            <w:tcW w:w="1250" w:type="dxa"/>
            <w:noWrap w:val="0"/>
            <w:vAlign w:val="center"/>
          </w:tcPr>
          <w:p w14:paraId="33B71576">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val="zh-CN"/>
              </w:rPr>
              <w:t>产品技术参数响应度</w:t>
            </w:r>
          </w:p>
        </w:tc>
        <w:tc>
          <w:tcPr>
            <w:tcW w:w="6086" w:type="dxa"/>
            <w:noWrap w:val="0"/>
            <w:vAlign w:val="center"/>
          </w:tcPr>
          <w:p w14:paraId="714504A6">
            <w:pPr>
              <w:numPr>
                <w:ilvl w:val="0"/>
                <w:numId w:val="0"/>
              </w:numPr>
              <w:spacing w:line="360" w:lineRule="exact"/>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1）根据投标人所投</w:t>
            </w:r>
            <w:r>
              <w:rPr>
                <w:rFonts w:hint="eastAsia" w:ascii="宋体" w:hAnsi="宋体" w:eastAsia="宋体" w:cs="宋体"/>
                <w:b/>
                <w:bCs/>
                <w:sz w:val="21"/>
                <w:szCs w:val="21"/>
                <w:lang w:eastAsia="zh-CN"/>
              </w:rPr>
              <w:t>新能源真空吸粪车</w:t>
            </w:r>
            <w:r>
              <w:rPr>
                <w:rFonts w:hint="eastAsia" w:ascii="宋体" w:hAnsi="宋体" w:eastAsia="宋体" w:cs="宋体"/>
                <w:b w:val="0"/>
                <w:bCs w:val="0"/>
                <w:color w:val="auto"/>
                <w:sz w:val="21"/>
                <w:szCs w:val="21"/>
                <w:highlight w:val="none"/>
                <w:lang w:val="en-US" w:eastAsia="zh-CN"/>
              </w:rPr>
              <w:t>，车辆的技术参数与采购文件要求符合性，进行打分。完全满足的得6分，★项负偏离一项扣1分，其余每负偏离一项扣0.5分，扣完为止。（0-6分）</w:t>
            </w:r>
          </w:p>
          <w:p w14:paraId="100B970F">
            <w:pPr>
              <w:numPr>
                <w:ilvl w:val="0"/>
                <w:numId w:val="0"/>
              </w:numPr>
              <w:spacing w:line="360" w:lineRule="exact"/>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2）根据投标人所投</w:t>
            </w:r>
            <w:r>
              <w:rPr>
                <w:rFonts w:hint="eastAsia" w:ascii="宋体" w:hAnsi="宋体" w:eastAsia="宋体" w:cs="宋体"/>
                <w:b/>
                <w:bCs/>
                <w:sz w:val="21"/>
                <w:szCs w:val="21"/>
                <w:lang w:eastAsia="zh-CN"/>
              </w:rPr>
              <w:t>纯电动路面养护车</w:t>
            </w:r>
            <w:r>
              <w:rPr>
                <w:rFonts w:hint="eastAsia" w:ascii="宋体" w:hAnsi="宋体" w:eastAsia="宋体" w:cs="宋体"/>
                <w:b w:val="0"/>
                <w:bCs w:val="0"/>
                <w:color w:val="auto"/>
                <w:sz w:val="21"/>
                <w:szCs w:val="21"/>
                <w:highlight w:val="none"/>
                <w:lang w:val="en-US" w:eastAsia="zh-CN"/>
              </w:rPr>
              <w:t>，车辆的技术参数与采购文件要求符合性，进行打分。完全满足的得6分，★项负偏离一项扣1分，其余每负偏离一项扣0.5分，扣完为止。（0-6分）</w:t>
            </w:r>
          </w:p>
          <w:p w14:paraId="66645FE0">
            <w:pPr>
              <w:numPr>
                <w:ilvl w:val="0"/>
                <w:numId w:val="0"/>
              </w:numPr>
              <w:spacing w:line="360" w:lineRule="exact"/>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3）根据投标人所投</w:t>
            </w:r>
            <w:r>
              <w:rPr>
                <w:rFonts w:hint="eastAsia" w:ascii="宋体" w:hAnsi="宋体" w:eastAsia="宋体" w:cs="宋体"/>
                <w:b/>
                <w:bCs/>
                <w:sz w:val="21"/>
                <w:szCs w:val="21"/>
                <w:lang w:eastAsia="zh-CN"/>
              </w:rPr>
              <w:t>纯电动自装卸式垃圾车</w:t>
            </w:r>
            <w:r>
              <w:rPr>
                <w:rFonts w:hint="eastAsia" w:ascii="宋体" w:hAnsi="宋体" w:eastAsia="宋体" w:cs="宋体"/>
                <w:b w:val="0"/>
                <w:bCs w:val="0"/>
                <w:color w:val="auto"/>
                <w:sz w:val="21"/>
                <w:szCs w:val="21"/>
                <w:highlight w:val="none"/>
                <w:lang w:val="en-US" w:eastAsia="zh-CN"/>
              </w:rPr>
              <w:t>，车辆的技术参数与采购文件要求符合性，进行打分。完全满足的得6分，★项负偏离一项扣1分，其余每负偏离一项扣0.5分，扣完为止。（0-6分）</w:t>
            </w:r>
          </w:p>
          <w:p w14:paraId="03EF1B67">
            <w:pPr>
              <w:numPr>
                <w:ilvl w:val="0"/>
                <w:numId w:val="0"/>
              </w:numPr>
              <w:spacing w:line="360" w:lineRule="exact"/>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4）根据投标人所投</w:t>
            </w:r>
            <w:r>
              <w:rPr>
                <w:rFonts w:hint="eastAsia" w:ascii="宋体" w:hAnsi="宋体" w:eastAsia="宋体" w:cs="宋体"/>
                <w:b/>
                <w:bCs/>
                <w:color w:val="auto"/>
                <w:sz w:val="21"/>
                <w:szCs w:val="21"/>
                <w:highlight w:val="none"/>
                <w:lang w:val="en-US" w:eastAsia="zh-CN"/>
              </w:rPr>
              <w:t>侧翻车</w:t>
            </w:r>
            <w:r>
              <w:rPr>
                <w:rFonts w:hint="eastAsia" w:ascii="宋体" w:hAnsi="宋体" w:eastAsia="宋体" w:cs="宋体"/>
                <w:b w:val="0"/>
                <w:bCs w:val="0"/>
                <w:color w:val="auto"/>
                <w:sz w:val="21"/>
                <w:szCs w:val="21"/>
                <w:highlight w:val="none"/>
                <w:lang w:val="en-US" w:eastAsia="zh-CN"/>
              </w:rPr>
              <w:t>，车辆的技术参数与采购文件要求符合性，进行打分。完全满足的得6分，★项负偏离一项扣1分，其余每负偏离一项扣0.5分，扣完为止。（0-6分）</w:t>
            </w:r>
          </w:p>
          <w:p w14:paraId="43C2E93D">
            <w:pPr>
              <w:numPr>
                <w:ilvl w:val="0"/>
                <w:numId w:val="0"/>
              </w:numPr>
              <w:spacing w:line="360" w:lineRule="exact"/>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（5）根据投标人所投</w:t>
            </w:r>
            <w:r>
              <w:rPr>
                <w:rFonts w:hint="eastAsia" w:ascii="宋体" w:hAnsi="宋体" w:eastAsia="宋体" w:cs="宋体"/>
                <w:b/>
                <w:bCs/>
                <w:sz w:val="21"/>
                <w:szCs w:val="21"/>
                <w:lang w:val="en-US" w:eastAsia="zh-CN"/>
              </w:rPr>
              <w:t>8吨</w:t>
            </w:r>
            <w:r>
              <w:rPr>
                <w:rFonts w:hint="eastAsia" w:ascii="宋体" w:hAnsi="宋体" w:eastAsia="宋体" w:cs="宋体"/>
                <w:b/>
                <w:bCs/>
                <w:sz w:val="21"/>
                <w:szCs w:val="21"/>
                <w:lang w:val="zh-CN" w:eastAsia="zh-CN"/>
              </w:rPr>
              <w:t>环保渣土自卸车</w:t>
            </w:r>
            <w:r>
              <w:rPr>
                <w:rFonts w:hint="eastAsia" w:ascii="宋体" w:hAnsi="宋体" w:eastAsia="宋体" w:cs="宋体"/>
                <w:b w:val="0"/>
                <w:bCs w:val="0"/>
                <w:color w:val="auto"/>
                <w:sz w:val="21"/>
                <w:szCs w:val="21"/>
                <w:highlight w:val="none"/>
                <w:lang w:val="en-US" w:eastAsia="zh-CN"/>
              </w:rPr>
              <w:t>，车辆的技术参数与采购文件要求符合性，进行打分。完全满足的得6分，★项负偏离一项扣1分，其余每负偏离一项扣0.5分，扣完为止。（0-6分）</w:t>
            </w:r>
          </w:p>
          <w:p w14:paraId="4680A78B">
            <w:pPr>
              <w:pStyle w:val="28"/>
              <w:numPr>
                <w:ilvl w:val="0"/>
                <w:numId w:val="0"/>
              </w:numPr>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highlight w:val="none"/>
                <w:lang w:val="en-US" w:eastAsia="zh-CN"/>
              </w:rPr>
              <w:t>注：提供相关证明材料</w:t>
            </w:r>
            <w:r>
              <w:rPr>
                <w:rFonts w:hint="eastAsia" w:ascii="宋体" w:hAnsi="宋体" w:eastAsia="宋体" w:cs="宋体"/>
                <w:b/>
                <w:bCs/>
                <w:color w:val="auto"/>
                <w:sz w:val="21"/>
                <w:szCs w:val="21"/>
                <w:highlight w:val="none"/>
                <w:lang w:eastAsia="zh-CN"/>
              </w:rPr>
              <w:t>，未提供的将视为负偏离，影响评分。</w:t>
            </w:r>
          </w:p>
        </w:tc>
        <w:tc>
          <w:tcPr>
            <w:tcW w:w="776" w:type="dxa"/>
            <w:noWrap w:val="0"/>
            <w:vAlign w:val="center"/>
          </w:tcPr>
          <w:p w14:paraId="087634E9">
            <w:pPr>
              <w:widowControl/>
              <w:spacing w:line="276" w:lineRule="auto"/>
              <w:jc w:val="center"/>
              <w:rPr>
                <w:rFonts w:hint="default" w:ascii="宋体" w:hAnsi="宋体" w:eastAsia="宋体" w:cs="宋体"/>
                <w:b w:val="0"/>
                <w:bCs w:val="0"/>
                <w:snapToGrid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0-30</w:t>
            </w:r>
          </w:p>
        </w:tc>
      </w:tr>
      <w:tr w14:paraId="7439E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930" w:type="dxa"/>
            <w:noWrap w:val="0"/>
            <w:vAlign w:val="center"/>
          </w:tcPr>
          <w:p w14:paraId="5940828F">
            <w:pPr>
              <w:keepNext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bottom"/>
              <w:rPr>
                <w:rFonts w:hint="eastAsia" w:ascii="宋体" w:hAnsi="宋体" w:eastAsia="宋体" w:cs="宋体"/>
                <w:b w:val="0"/>
                <w:bCs w:val="0"/>
                <w:snapToGrid w:val="0"/>
                <w:color w:val="auto"/>
                <w:kern w:val="0"/>
                <w:sz w:val="21"/>
                <w:szCs w:val="21"/>
                <w:lang w:val="en-US" w:eastAsia="zh-CN"/>
              </w:rPr>
            </w:pPr>
            <w:r>
              <w:rPr>
                <w:rFonts w:hint="eastAsia" w:ascii="宋体" w:hAnsi="宋体" w:eastAsia="宋体" w:cs="宋体"/>
                <w:b w:val="0"/>
                <w:bCs w:val="0"/>
                <w:snapToGrid w:val="0"/>
                <w:color w:val="auto"/>
                <w:kern w:val="0"/>
                <w:sz w:val="21"/>
                <w:szCs w:val="21"/>
                <w:lang w:val="en-US" w:eastAsia="zh-CN"/>
              </w:rPr>
              <w:t>2</w:t>
            </w:r>
          </w:p>
        </w:tc>
        <w:tc>
          <w:tcPr>
            <w:tcW w:w="1250" w:type="dxa"/>
            <w:noWrap w:val="0"/>
            <w:vAlign w:val="center"/>
          </w:tcPr>
          <w:p w14:paraId="4EFC463C">
            <w:pPr>
              <w:pStyle w:val="17"/>
              <w:spacing w:line="276" w:lineRule="auto"/>
              <w:ind w:left="0" w:leftChars="0" w:firstLine="0" w:firstLineChars="0"/>
              <w:jc w:val="both"/>
              <w:rPr>
                <w:rFonts w:hint="eastAsia" w:ascii="宋体" w:hAnsi="宋体" w:eastAsia="宋体" w:cs="宋体"/>
                <w:b w:val="0"/>
                <w:bCs/>
                <w:color w:val="auto"/>
                <w:sz w:val="21"/>
                <w:szCs w:val="21"/>
              </w:rPr>
            </w:pPr>
            <w:r>
              <w:rPr>
                <w:rFonts w:hint="eastAsia" w:ascii="宋体" w:hAnsi="宋体" w:eastAsia="宋体" w:cs="宋体"/>
                <w:b w:val="0"/>
                <w:bCs w:val="0"/>
                <w:color w:val="auto"/>
                <w:kern w:val="2"/>
                <w:sz w:val="21"/>
                <w:szCs w:val="21"/>
                <w:lang w:val="en-US" w:eastAsia="zh-CN" w:bidi="ar-SA"/>
              </w:rPr>
              <w:t>项目整体实施方案</w:t>
            </w:r>
          </w:p>
        </w:tc>
        <w:tc>
          <w:tcPr>
            <w:tcW w:w="6086" w:type="dxa"/>
            <w:noWrap w:val="0"/>
            <w:vAlign w:val="center"/>
          </w:tcPr>
          <w:p w14:paraId="53FF896C">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根据</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提供的项目实施方案的科学性、合理性、规范性和可操作性等进行评分：</w:t>
            </w:r>
          </w:p>
          <w:p w14:paraId="5382EA8E">
            <w:pPr>
              <w:spacing w:line="36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、确保供货的组织措施（0-</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分）：根据所投产品供货前准备工作、产品供货组织机构、确保供货期、及时供货等措施进行评分，</w:t>
            </w:r>
            <w:r>
              <w:rPr>
                <w:rFonts w:hint="eastAsia" w:ascii="宋体" w:hAnsi="宋体" w:eastAsia="宋体" w:cs="宋体"/>
                <w:color w:val="auto"/>
                <w:sz w:val="21"/>
                <w:szCs w:val="21"/>
                <w:lang w:eastAsia="zh-CN"/>
              </w:rPr>
              <w:t>措施科学有效的，得</w:t>
            </w:r>
            <w:r>
              <w:rPr>
                <w:rFonts w:hint="eastAsia" w:ascii="宋体" w:hAnsi="宋体" w:eastAsia="宋体" w:cs="宋体"/>
                <w:color w:val="auto"/>
                <w:sz w:val="21"/>
                <w:szCs w:val="21"/>
                <w:lang w:val="en-US" w:eastAsia="zh-CN"/>
              </w:rPr>
              <w:t>4.1-6分；</w:t>
            </w:r>
            <w:r>
              <w:rPr>
                <w:rFonts w:hint="eastAsia" w:ascii="宋体" w:hAnsi="宋体" w:eastAsia="宋体" w:cs="宋体"/>
                <w:color w:val="auto"/>
                <w:sz w:val="21"/>
                <w:szCs w:val="21"/>
              </w:rPr>
              <w:t>措施存在欠缺</w:t>
            </w:r>
            <w:r>
              <w:rPr>
                <w:rFonts w:hint="eastAsia" w:ascii="宋体" w:hAnsi="宋体" w:eastAsia="宋体" w:cs="宋体"/>
                <w:color w:val="auto"/>
                <w:sz w:val="21"/>
                <w:szCs w:val="21"/>
                <w:lang w:eastAsia="zh-CN"/>
              </w:rPr>
              <w:t>的，得</w:t>
            </w:r>
            <w:r>
              <w:rPr>
                <w:rFonts w:hint="eastAsia" w:ascii="宋体" w:hAnsi="宋体" w:eastAsia="宋体" w:cs="宋体"/>
                <w:color w:val="auto"/>
                <w:sz w:val="21"/>
                <w:szCs w:val="21"/>
                <w:lang w:val="en-US" w:eastAsia="zh-CN"/>
              </w:rPr>
              <w:t>2.1-4分</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措施</w:t>
            </w:r>
            <w:r>
              <w:rPr>
                <w:rFonts w:hint="eastAsia" w:ascii="宋体" w:hAnsi="宋体" w:eastAsia="宋体" w:cs="宋体"/>
                <w:color w:val="auto"/>
                <w:sz w:val="21"/>
                <w:szCs w:val="21"/>
              </w:rPr>
              <w:t>不符合本项目需求的</w:t>
            </w:r>
            <w:r>
              <w:rPr>
                <w:rFonts w:hint="eastAsia" w:ascii="宋体" w:hAnsi="宋体" w:eastAsia="宋体" w:cs="宋体"/>
                <w:color w:val="auto"/>
                <w:sz w:val="21"/>
                <w:szCs w:val="21"/>
                <w:lang w:eastAsia="zh-CN"/>
              </w:rPr>
              <w:t>，得</w:t>
            </w:r>
            <w:r>
              <w:rPr>
                <w:rFonts w:hint="eastAsia" w:ascii="宋体" w:hAnsi="宋体" w:eastAsia="宋体" w:cs="宋体"/>
                <w:color w:val="auto"/>
                <w:sz w:val="21"/>
                <w:szCs w:val="21"/>
                <w:lang w:val="en-US" w:eastAsia="zh-CN"/>
              </w:rPr>
              <w:t>0-2分。</w:t>
            </w:r>
          </w:p>
          <w:p w14:paraId="3ED09B74">
            <w:pPr>
              <w:spacing w:line="36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2、安装、调试的方案和措施（0-6分）。方案和措施科学有效的，得4.1-6分；方案和措施存在缺陷</w:t>
            </w:r>
            <w:r>
              <w:rPr>
                <w:rFonts w:hint="eastAsia" w:ascii="宋体" w:hAnsi="宋体" w:eastAsia="宋体" w:cs="宋体"/>
                <w:color w:val="auto"/>
                <w:sz w:val="21"/>
                <w:szCs w:val="21"/>
                <w:lang w:eastAsia="zh-CN"/>
              </w:rPr>
              <w:t>的，得</w:t>
            </w:r>
            <w:r>
              <w:rPr>
                <w:rFonts w:hint="eastAsia" w:ascii="宋体" w:hAnsi="宋体" w:eastAsia="宋体" w:cs="宋体"/>
                <w:color w:val="auto"/>
                <w:sz w:val="21"/>
                <w:szCs w:val="21"/>
                <w:lang w:val="en-US" w:eastAsia="zh-CN"/>
              </w:rPr>
              <w:t>2.1-4分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不符合采购需求</w:t>
            </w:r>
            <w:r>
              <w:rPr>
                <w:rFonts w:hint="eastAsia" w:ascii="宋体" w:hAnsi="宋体" w:eastAsia="宋体" w:cs="宋体"/>
                <w:color w:val="auto"/>
                <w:sz w:val="21"/>
                <w:szCs w:val="21"/>
              </w:rPr>
              <w:t>的</w:t>
            </w:r>
            <w:r>
              <w:rPr>
                <w:rFonts w:hint="eastAsia" w:ascii="宋体" w:hAnsi="宋体" w:eastAsia="宋体" w:cs="宋体"/>
                <w:color w:val="auto"/>
                <w:sz w:val="21"/>
                <w:szCs w:val="21"/>
                <w:lang w:eastAsia="zh-CN"/>
              </w:rPr>
              <w:t>，得</w:t>
            </w:r>
            <w:r>
              <w:rPr>
                <w:rFonts w:hint="eastAsia" w:ascii="宋体" w:hAnsi="宋体" w:eastAsia="宋体" w:cs="宋体"/>
                <w:color w:val="auto"/>
                <w:sz w:val="21"/>
                <w:szCs w:val="21"/>
                <w:lang w:val="en-US" w:eastAsia="zh-CN"/>
              </w:rPr>
              <w:t>0-2分。</w:t>
            </w:r>
          </w:p>
          <w:p w14:paraId="41DFDDC5">
            <w:pPr>
              <w:spacing w:line="360" w:lineRule="exact"/>
              <w:jc w:val="left"/>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 w:val="21"/>
                <w:szCs w:val="21"/>
                <w:lang w:val="en-US" w:eastAsia="zh-CN"/>
              </w:rPr>
              <w:t>3、实施团队情况（0-4分）：拟派项目实施团队配置的人员数量充足、专业技术能力丰富、分工合理的得4分；拟派项目实施团队人员较充分、专业技术能力一般、分工较合理的得2分；拟派项目实施团队人员不充分、专业技术能力差、分工不合理的得1分，未提供不得分。（注：提供项目实施团队人员投标截止日期前三个月任一其中一个月社保缴纳情况证明及相关资质证书（如有）复印件，加盖公章编入投标文件中）。</w:t>
            </w:r>
          </w:p>
        </w:tc>
        <w:tc>
          <w:tcPr>
            <w:tcW w:w="776" w:type="dxa"/>
            <w:noWrap w:val="0"/>
            <w:vAlign w:val="center"/>
          </w:tcPr>
          <w:p w14:paraId="7914B19D">
            <w:pPr>
              <w:pStyle w:val="17"/>
              <w:spacing w:line="276" w:lineRule="auto"/>
              <w:ind w:left="0" w:leftChars="0" w:firstLine="0" w:firstLineChars="0"/>
              <w:jc w:val="both"/>
              <w:rPr>
                <w:rFonts w:hint="default" w:ascii="宋体" w:hAnsi="宋体" w:eastAsia="宋体" w:cs="宋体"/>
                <w:b w:val="0"/>
                <w:bCs w:val="0"/>
                <w:snapToGrid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0-</w:t>
            </w:r>
            <w:r>
              <w:rPr>
                <w:rFonts w:hint="eastAsia" w:ascii="宋体" w:cs="宋体"/>
                <w:b w:val="0"/>
                <w:bCs w:val="0"/>
                <w:color w:val="auto"/>
                <w:kern w:val="0"/>
                <w:sz w:val="21"/>
                <w:szCs w:val="21"/>
                <w:lang w:val="en-US" w:eastAsia="zh-CN"/>
              </w:rPr>
              <w:t>1</w:t>
            </w:r>
            <w:r>
              <w:rPr>
                <w:rFonts w:hint="eastAsia" w:cs="宋体"/>
                <w:b w:val="0"/>
                <w:bCs w:val="0"/>
                <w:color w:val="auto"/>
                <w:kern w:val="0"/>
                <w:sz w:val="21"/>
                <w:szCs w:val="21"/>
                <w:lang w:val="en-US" w:eastAsia="zh-CN"/>
              </w:rPr>
              <w:t>6</w:t>
            </w:r>
          </w:p>
        </w:tc>
      </w:tr>
      <w:tr w14:paraId="79565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930" w:type="dxa"/>
            <w:noWrap w:val="0"/>
            <w:vAlign w:val="center"/>
          </w:tcPr>
          <w:p w14:paraId="6AF92086">
            <w:pPr>
              <w:keepNext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bottom"/>
              <w:rPr>
                <w:rFonts w:hint="eastAsia" w:ascii="宋体" w:hAnsi="宋体" w:eastAsia="宋体" w:cs="宋体"/>
                <w:b w:val="0"/>
                <w:bCs w:val="0"/>
                <w:snapToGrid w:val="0"/>
                <w:color w:val="auto"/>
                <w:kern w:val="0"/>
                <w:sz w:val="21"/>
                <w:szCs w:val="21"/>
                <w:lang w:val="en-US" w:eastAsia="zh-CN"/>
              </w:rPr>
            </w:pPr>
            <w:r>
              <w:rPr>
                <w:rFonts w:hint="eastAsia" w:ascii="宋体" w:hAnsi="宋体" w:eastAsia="宋体" w:cs="宋体"/>
                <w:b w:val="0"/>
                <w:bCs w:val="0"/>
                <w:snapToGrid w:val="0"/>
                <w:color w:val="auto"/>
                <w:kern w:val="0"/>
                <w:sz w:val="21"/>
                <w:szCs w:val="21"/>
                <w:lang w:val="en-US" w:eastAsia="zh-CN"/>
              </w:rPr>
              <w:t>3</w:t>
            </w:r>
          </w:p>
        </w:tc>
        <w:tc>
          <w:tcPr>
            <w:tcW w:w="1250" w:type="dxa"/>
            <w:noWrap w:val="0"/>
            <w:vAlign w:val="center"/>
          </w:tcPr>
          <w:p w14:paraId="369D8450">
            <w:pPr>
              <w:pStyle w:val="17"/>
              <w:spacing w:line="276" w:lineRule="auto"/>
              <w:ind w:left="0" w:leftChars="0" w:firstLine="0" w:firstLineChars="0"/>
              <w:jc w:val="both"/>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rPr>
              <w:t>售后服务</w:t>
            </w:r>
            <w:r>
              <w:rPr>
                <w:rFonts w:hint="eastAsia" w:ascii="宋体" w:hAnsi="宋体" w:eastAsia="宋体" w:cs="宋体"/>
                <w:b w:val="0"/>
                <w:bCs/>
                <w:color w:val="auto"/>
                <w:sz w:val="21"/>
                <w:szCs w:val="21"/>
                <w:lang w:val="en-US" w:eastAsia="zh-CN"/>
              </w:rPr>
              <w:t>方案</w:t>
            </w:r>
          </w:p>
        </w:tc>
        <w:tc>
          <w:tcPr>
            <w:tcW w:w="6086" w:type="dxa"/>
            <w:noWrap w:val="0"/>
            <w:vAlign w:val="center"/>
          </w:tcPr>
          <w:p w14:paraId="2FB3C7D0">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售后服务方案及售后服务机构技术服务人员情况，提供姓名、工作经验、资质证书情况、故障解决方案；人员配备充足和解决方案充分得4分，人员配备较充足和解决方案较合理得3分，人员配备较充足和解决方案一般2分，人员配备不充足和解决方案差1分，无解决方案得0分；</w:t>
            </w:r>
          </w:p>
          <w:p w14:paraId="42F4949A">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、售后服务机构备品备件储备情况，储备充足能充分满足售后服务要求得2分，储备一般基本能满足售后服务要求得1分，储备情况差不能满足售后服务要求得0.5分，无备品备件储备得0分。</w:t>
            </w:r>
          </w:p>
          <w:p w14:paraId="1D9BAA2E">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、提供完整且可实施性强的技术培训方案方案（0-5）：</w:t>
            </w:r>
          </w:p>
          <w:p w14:paraId="1E368CEB">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(1)有针对各使用群体的具体培训计划和课程得3分,有缺项或表述不符合本项目需求的得1分，不提供不得分。</w:t>
            </w:r>
          </w:p>
          <w:p w14:paraId="4E684299">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(2)客户回访计划（0-2分）：有定期对采购人进行回访具体计划和方案得2分，有缺项或表述不符合本项目需求的得1分，不提供不得分。</w:t>
            </w:r>
          </w:p>
          <w:p w14:paraId="4D39E333">
            <w:pPr>
              <w:spacing w:line="360" w:lineRule="exact"/>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5、本项目质保期要求2年，在此基础上没增加一年加</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分，最高得3分。</w:t>
            </w:r>
          </w:p>
        </w:tc>
        <w:tc>
          <w:tcPr>
            <w:tcW w:w="776" w:type="dxa"/>
            <w:noWrap w:val="0"/>
            <w:vAlign w:val="center"/>
          </w:tcPr>
          <w:p w14:paraId="5B751CD0">
            <w:pPr>
              <w:pStyle w:val="17"/>
              <w:spacing w:line="276" w:lineRule="auto"/>
              <w:ind w:left="0" w:leftChars="0" w:firstLine="0" w:firstLineChars="0"/>
              <w:jc w:val="both"/>
              <w:rPr>
                <w:rFonts w:hint="default" w:ascii="宋体" w:hAnsi="宋体" w:eastAsia="宋体" w:cs="宋体"/>
                <w:b w:val="0"/>
                <w:bCs w:val="0"/>
                <w:snapToGrid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0-</w:t>
            </w:r>
            <w:r>
              <w:rPr>
                <w:rFonts w:hint="eastAsia" w:eastAsia="宋体" w:cs="宋体"/>
                <w:b w:val="0"/>
                <w:bCs w:val="0"/>
                <w:color w:val="auto"/>
                <w:kern w:val="0"/>
                <w:sz w:val="21"/>
                <w:szCs w:val="21"/>
                <w:lang w:val="en-US" w:eastAsia="zh-CN"/>
              </w:rPr>
              <w:t>14</w:t>
            </w:r>
          </w:p>
        </w:tc>
      </w:tr>
      <w:tr w14:paraId="0D1EF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930" w:type="dxa"/>
            <w:noWrap w:val="0"/>
            <w:vAlign w:val="center"/>
          </w:tcPr>
          <w:p w14:paraId="06DCBB12">
            <w:pPr>
              <w:keepNext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bottom"/>
              <w:rPr>
                <w:rFonts w:hint="eastAsia" w:ascii="宋体" w:hAnsi="宋体" w:eastAsia="宋体" w:cs="宋体"/>
                <w:b/>
                <w:bCs/>
                <w:snapToGrid w:val="0"/>
                <w:color w:val="auto"/>
                <w:kern w:val="0"/>
                <w:sz w:val="21"/>
                <w:szCs w:val="21"/>
                <w:lang w:val="en-US" w:eastAsia="zh-CN"/>
              </w:rPr>
            </w:pPr>
            <w:r>
              <w:rPr>
                <w:rFonts w:hint="eastAsia" w:ascii="宋体" w:hAnsi="宋体" w:eastAsia="宋体" w:cs="宋体"/>
                <w:b w:val="0"/>
                <w:bCs w:val="0"/>
                <w:snapToGrid w:val="0"/>
                <w:color w:val="auto"/>
                <w:kern w:val="0"/>
                <w:sz w:val="21"/>
                <w:szCs w:val="21"/>
                <w:lang w:val="en-US" w:eastAsia="zh-CN"/>
              </w:rPr>
              <w:t>4</w:t>
            </w:r>
          </w:p>
        </w:tc>
        <w:tc>
          <w:tcPr>
            <w:tcW w:w="1250" w:type="dxa"/>
            <w:noWrap w:val="0"/>
            <w:vAlign w:val="center"/>
          </w:tcPr>
          <w:p w14:paraId="2B360A75">
            <w:pPr>
              <w:jc w:val="center"/>
              <w:rPr>
                <w:rFonts w:hint="eastAsia" w:ascii="宋体" w:hAnsi="宋体" w:eastAsia="宋体" w:cs="宋体"/>
                <w:b/>
                <w:bCs/>
                <w:color w:val="auto"/>
                <w:sz w:val="21"/>
                <w:szCs w:val="21"/>
              </w:rPr>
            </w:pPr>
            <w:r>
              <w:rPr>
                <w:rFonts w:hint="eastAsia" w:ascii="宋体" w:hAnsi="宋体" w:eastAsia="宋体" w:cs="宋体"/>
                <w:b w:val="0"/>
                <w:bCs/>
                <w:color w:val="auto"/>
                <w:kern w:val="2"/>
                <w:sz w:val="21"/>
                <w:szCs w:val="21"/>
                <w:lang w:val="en-US" w:eastAsia="zh-CN" w:bidi="ar-SA"/>
              </w:rPr>
              <w:t>优惠承诺</w:t>
            </w:r>
          </w:p>
        </w:tc>
        <w:tc>
          <w:tcPr>
            <w:tcW w:w="6086" w:type="dxa"/>
            <w:noWrap w:val="0"/>
            <w:vAlign w:val="center"/>
          </w:tcPr>
          <w:p w14:paraId="5CEB65E9">
            <w:pPr>
              <w:rPr>
                <w:rFonts w:hint="eastAsia" w:ascii="宋体" w:hAnsi="宋体" w:eastAsia="宋体" w:cs="宋体"/>
                <w:b/>
                <w:bCs/>
                <w:color w:val="auto"/>
                <w:sz w:val="21"/>
                <w:szCs w:val="21"/>
              </w:rPr>
            </w:pPr>
            <w:r>
              <w:rPr>
                <w:rFonts w:hint="eastAsia" w:ascii="宋体" w:hAnsi="宋体" w:eastAsia="宋体" w:cs="宋体"/>
                <w:b w:val="0"/>
                <w:bCs/>
                <w:color w:val="auto"/>
                <w:kern w:val="2"/>
                <w:sz w:val="21"/>
                <w:szCs w:val="21"/>
                <w:lang w:val="en-US" w:eastAsia="zh-CN" w:bidi="ar-SA"/>
              </w:rPr>
              <w:t>根据投标人在产品质保期内和质保期外提供的配件优惠程度，配件提供完整、价格优惠幅度大的得2分，配件提供不完整的或优惠程度不高的得1分，未提供不得分。</w:t>
            </w:r>
          </w:p>
        </w:tc>
        <w:tc>
          <w:tcPr>
            <w:tcW w:w="776" w:type="dxa"/>
            <w:noWrap w:val="0"/>
            <w:vAlign w:val="center"/>
          </w:tcPr>
          <w:p w14:paraId="1B99AE23">
            <w:pPr>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val="0"/>
                <w:bCs/>
                <w:color w:val="auto"/>
                <w:kern w:val="2"/>
                <w:sz w:val="21"/>
                <w:szCs w:val="21"/>
                <w:lang w:val="en-US" w:eastAsia="zh-CN" w:bidi="ar-SA"/>
              </w:rPr>
              <w:t>0-2</w:t>
            </w:r>
          </w:p>
        </w:tc>
      </w:tr>
      <w:tr w14:paraId="117D3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30" w:type="dxa"/>
            <w:noWrap w:val="0"/>
            <w:vAlign w:val="center"/>
          </w:tcPr>
          <w:p w14:paraId="1DFCA21D">
            <w:pPr>
              <w:keepNext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bottom"/>
              <w:rPr>
                <w:rFonts w:hint="eastAsia" w:ascii="宋体" w:hAnsi="宋体" w:eastAsia="宋体" w:cs="宋体"/>
                <w:b w:val="0"/>
                <w:bCs w:val="0"/>
                <w:snapToGrid w:val="0"/>
                <w:color w:val="auto"/>
                <w:kern w:val="0"/>
                <w:sz w:val="21"/>
                <w:szCs w:val="21"/>
                <w:lang w:val="en-US" w:eastAsia="zh-CN"/>
              </w:rPr>
            </w:pPr>
            <w:r>
              <w:rPr>
                <w:rFonts w:hint="eastAsia" w:ascii="宋体" w:hAnsi="宋体" w:eastAsia="宋体" w:cs="宋体"/>
                <w:b w:val="0"/>
                <w:bCs w:val="0"/>
                <w:snapToGrid w:val="0"/>
                <w:color w:val="auto"/>
                <w:kern w:val="0"/>
                <w:sz w:val="21"/>
                <w:szCs w:val="21"/>
                <w:lang w:val="en-US" w:eastAsia="zh-CN"/>
              </w:rPr>
              <w:t>5</w:t>
            </w:r>
          </w:p>
        </w:tc>
        <w:tc>
          <w:tcPr>
            <w:tcW w:w="1250" w:type="dxa"/>
            <w:noWrap w:val="0"/>
            <w:vAlign w:val="center"/>
          </w:tcPr>
          <w:p w14:paraId="25ABA4FE">
            <w:pPr>
              <w:pStyle w:val="17"/>
              <w:spacing w:line="276" w:lineRule="auto"/>
              <w:ind w:left="0" w:leftChars="0" w:firstLine="0" w:firstLineChars="0"/>
              <w:jc w:val="both"/>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rPr>
              <w:t>业绩</w:t>
            </w:r>
          </w:p>
        </w:tc>
        <w:tc>
          <w:tcPr>
            <w:tcW w:w="6086" w:type="dxa"/>
            <w:noWrap w:val="0"/>
            <w:vAlign w:val="center"/>
          </w:tcPr>
          <w:p w14:paraId="0F05DCD3">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投标人</w:t>
            </w:r>
            <w:r>
              <w:rPr>
                <w:rFonts w:hint="eastAsia" w:ascii="宋体" w:hAnsi="宋体" w:eastAsia="宋体" w:cs="宋体"/>
                <w:color w:val="auto"/>
                <w:sz w:val="21"/>
                <w:szCs w:val="21"/>
                <w:lang w:eastAsia="zh-CN"/>
              </w:rPr>
              <w:t>或制造商具有</w:t>
            </w:r>
            <w:r>
              <w:rPr>
                <w:rFonts w:hint="eastAsia" w:ascii="宋体" w:hAnsi="宋体" w:eastAsia="宋体" w:cs="宋体"/>
                <w:color w:val="auto"/>
                <w:sz w:val="21"/>
                <w:szCs w:val="21"/>
              </w:rPr>
              <w:t>自202</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年1月1日以来（以合同签订时间为准）同类型项目业绩</w:t>
            </w:r>
            <w:r>
              <w:rPr>
                <w:rFonts w:hint="eastAsia" w:ascii="宋体" w:hAnsi="宋体" w:eastAsia="宋体" w:cs="宋体"/>
                <w:color w:val="auto"/>
                <w:sz w:val="21"/>
                <w:szCs w:val="21"/>
                <w:lang w:eastAsia="zh-CN"/>
              </w:rPr>
              <w:t>（</w:t>
            </w:r>
            <w:r>
              <w:rPr>
                <w:rFonts w:hint="eastAsia" w:ascii="宋体" w:hAnsi="宋体" w:eastAsia="宋体" w:cs="宋体"/>
                <w:b/>
                <w:bCs/>
                <w:sz w:val="21"/>
                <w:szCs w:val="21"/>
                <w:lang w:eastAsia="zh-CN"/>
              </w:rPr>
              <w:t>新能源真空吸粪车</w:t>
            </w:r>
            <w:r>
              <w:rPr>
                <w:rFonts w:hint="eastAsia" w:ascii="宋体" w:hAnsi="宋体" w:eastAsia="宋体" w:cs="宋体"/>
                <w:color w:val="auto"/>
                <w:sz w:val="21"/>
                <w:szCs w:val="21"/>
                <w:lang w:eastAsia="zh-CN"/>
              </w:rPr>
              <w:t>采购项目）</w:t>
            </w:r>
            <w:r>
              <w:rPr>
                <w:rFonts w:hint="eastAsia" w:ascii="宋体" w:hAnsi="宋体" w:eastAsia="宋体" w:cs="宋体"/>
                <w:color w:val="auto"/>
                <w:sz w:val="21"/>
                <w:szCs w:val="21"/>
              </w:rPr>
              <w:t>，每个业绩得</w:t>
            </w:r>
            <w:r>
              <w:rPr>
                <w:rFonts w:hint="eastAsia" w:ascii="宋体" w:hAnsi="宋体" w:eastAsia="宋体" w:cs="宋体"/>
                <w:color w:val="auto"/>
                <w:sz w:val="21"/>
                <w:szCs w:val="21"/>
                <w:lang w:val="en-US" w:eastAsia="zh-CN"/>
              </w:rPr>
              <w:t>0.3</w:t>
            </w:r>
            <w:r>
              <w:rPr>
                <w:rFonts w:hint="eastAsia" w:ascii="宋体" w:hAnsi="宋体" w:eastAsia="宋体" w:cs="宋体"/>
                <w:color w:val="auto"/>
                <w:sz w:val="21"/>
                <w:szCs w:val="21"/>
              </w:rPr>
              <w:t>分，最高得</w:t>
            </w:r>
            <w:r>
              <w:rPr>
                <w:rFonts w:hint="eastAsia" w:ascii="宋体" w:hAnsi="宋体" w:eastAsia="宋体" w:cs="宋体"/>
                <w:color w:val="auto"/>
                <w:sz w:val="21"/>
                <w:szCs w:val="21"/>
                <w:lang w:val="en-US" w:eastAsia="zh-CN"/>
              </w:rPr>
              <w:t>0.6</w:t>
            </w:r>
            <w:r>
              <w:rPr>
                <w:rFonts w:hint="eastAsia" w:ascii="宋体" w:hAnsi="宋体" w:eastAsia="宋体" w:cs="宋体"/>
                <w:color w:val="auto"/>
                <w:sz w:val="21"/>
                <w:szCs w:val="21"/>
              </w:rPr>
              <w:t>分。</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投标人</w:t>
            </w:r>
            <w:r>
              <w:rPr>
                <w:rFonts w:hint="eastAsia" w:ascii="宋体" w:hAnsi="宋体" w:eastAsia="宋体" w:cs="宋体"/>
                <w:color w:val="auto"/>
                <w:sz w:val="21"/>
                <w:szCs w:val="21"/>
                <w:lang w:eastAsia="zh-CN"/>
              </w:rPr>
              <w:t>或制造商具有</w:t>
            </w:r>
            <w:r>
              <w:rPr>
                <w:rFonts w:hint="eastAsia" w:ascii="宋体" w:hAnsi="宋体" w:eastAsia="宋体" w:cs="宋体"/>
                <w:color w:val="auto"/>
                <w:sz w:val="21"/>
                <w:szCs w:val="21"/>
              </w:rPr>
              <w:t>自202</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年1月1日以来（以合同签订时间为准）同类型项目业绩</w:t>
            </w:r>
            <w:r>
              <w:rPr>
                <w:rFonts w:hint="eastAsia" w:ascii="宋体" w:hAnsi="宋体" w:eastAsia="宋体" w:cs="宋体"/>
                <w:color w:val="auto"/>
                <w:sz w:val="21"/>
                <w:szCs w:val="21"/>
                <w:lang w:eastAsia="zh-CN"/>
              </w:rPr>
              <w:t>（</w:t>
            </w:r>
            <w:r>
              <w:rPr>
                <w:rFonts w:hint="eastAsia" w:ascii="宋体" w:hAnsi="宋体" w:eastAsia="宋体" w:cs="宋体"/>
                <w:b/>
                <w:bCs/>
                <w:sz w:val="21"/>
                <w:szCs w:val="21"/>
                <w:lang w:eastAsia="zh-CN"/>
              </w:rPr>
              <w:t>纯电动路面养护车</w:t>
            </w:r>
            <w:r>
              <w:rPr>
                <w:rFonts w:hint="eastAsia" w:ascii="宋体" w:hAnsi="宋体" w:eastAsia="宋体" w:cs="宋体"/>
                <w:color w:val="auto"/>
                <w:sz w:val="21"/>
                <w:szCs w:val="21"/>
                <w:lang w:eastAsia="zh-CN"/>
              </w:rPr>
              <w:t>采购项目）</w:t>
            </w:r>
            <w:r>
              <w:rPr>
                <w:rFonts w:hint="eastAsia" w:ascii="宋体" w:hAnsi="宋体" w:eastAsia="宋体" w:cs="宋体"/>
                <w:color w:val="auto"/>
                <w:sz w:val="21"/>
                <w:szCs w:val="21"/>
              </w:rPr>
              <w:t>，每个业绩得</w:t>
            </w:r>
            <w:r>
              <w:rPr>
                <w:rFonts w:hint="eastAsia" w:ascii="宋体" w:hAnsi="宋体" w:eastAsia="宋体" w:cs="宋体"/>
                <w:color w:val="auto"/>
                <w:sz w:val="21"/>
                <w:szCs w:val="21"/>
                <w:lang w:val="en-US" w:eastAsia="zh-CN"/>
              </w:rPr>
              <w:t>0.3</w:t>
            </w:r>
            <w:r>
              <w:rPr>
                <w:rFonts w:hint="eastAsia" w:ascii="宋体" w:hAnsi="宋体" w:eastAsia="宋体" w:cs="宋体"/>
                <w:color w:val="auto"/>
                <w:sz w:val="21"/>
                <w:szCs w:val="21"/>
              </w:rPr>
              <w:t>分，最高得</w:t>
            </w:r>
            <w:r>
              <w:rPr>
                <w:rFonts w:hint="eastAsia" w:ascii="宋体" w:hAnsi="宋体" w:eastAsia="宋体" w:cs="宋体"/>
                <w:color w:val="auto"/>
                <w:sz w:val="21"/>
                <w:szCs w:val="21"/>
                <w:lang w:val="en-US" w:eastAsia="zh-CN"/>
              </w:rPr>
              <w:t>0.6</w:t>
            </w:r>
            <w:r>
              <w:rPr>
                <w:rFonts w:hint="eastAsia" w:ascii="宋体" w:hAnsi="宋体" w:eastAsia="宋体" w:cs="宋体"/>
                <w:color w:val="auto"/>
                <w:sz w:val="21"/>
                <w:szCs w:val="21"/>
              </w:rPr>
              <w:t>分。</w:t>
            </w:r>
          </w:p>
          <w:p w14:paraId="2CD30B49">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投标人</w:t>
            </w:r>
            <w:r>
              <w:rPr>
                <w:rFonts w:hint="eastAsia" w:ascii="宋体" w:hAnsi="宋体" w:eastAsia="宋体" w:cs="宋体"/>
                <w:color w:val="auto"/>
                <w:sz w:val="21"/>
                <w:szCs w:val="21"/>
                <w:lang w:eastAsia="zh-CN"/>
              </w:rPr>
              <w:t>或制造商具有</w:t>
            </w:r>
            <w:r>
              <w:rPr>
                <w:rFonts w:hint="eastAsia" w:ascii="宋体" w:hAnsi="宋体" w:eastAsia="宋体" w:cs="宋体"/>
                <w:color w:val="auto"/>
                <w:sz w:val="21"/>
                <w:szCs w:val="21"/>
              </w:rPr>
              <w:t>自202</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年1月1日以来（以合同签订时间为准）同类型项目业绩</w:t>
            </w:r>
            <w:r>
              <w:rPr>
                <w:rFonts w:hint="eastAsia" w:ascii="宋体" w:hAnsi="宋体" w:eastAsia="宋体" w:cs="宋体"/>
                <w:color w:val="auto"/>
                <w:sz w:val="21"/>
                <w:szCs w:val="21"/>
                <w:lang w:val="en-US" w:eastAsia="zh-CN"/>
              </w:rPr>
              <w:t>（</w:t>
            </w:r>
            <w:r>
              <w:rPr>
                <w:rFonts w:hint="eastAsia" w:ascii="宋体" w:hAnsi="宋体" w:eastAsia="宋体" w:cs="宋体"/>
                <w:b/>
                <w:bCs/>
                <w:sz w:val="21"/>
                <w:szCs w:val="21"/>
                <w:lang w:eastAsia="zh-CN"/>
              </w:rPr>
              <w:t>纯电动自装卸式垃圾车</w:t>
            </w:r>
            <w:r>
              <w:rPr>
                <w:rFonts w:hint="eastAsia" w:ascii="宋体" w:hAnsi="宋体" w:eastAsia="宋体" w:cs="宋体"/>
                <w:color w:val="auto"/>
                <w:sz w:val="21"/>
                <w:szCs w:val="21"/>
                <w:lang w:eastAsia="zh-CN"/>
              </w:rPr>
              <w:t>采购项目）</w:t>
            </w:r>
            <w:r>
              <w:rPr>
                <w:rFonts w:hint="eastAsia" w:ascii="宋体" w:hAnsi="宋体" w:eastAsia="宋体" w:cs="宋体"/>
                <w:color w:val="auto"/>
                <w:sz w:val="21"/>
                <w:szCs w:val="21"/>
              </w:rPr>
              <w:t>，每个业绩得</w:t>
            </w:r>
            <w:r>
              <w:rPr>
                <w:rFonts w:hint="eastAsia" w:ascii="宋体" w:hAnsi="宋体" w:eastAsia="宋体" w:cs="宋体"/>
                <w:color w:val="auto"/>
                <w:sz w:val="21"/>
                <w:szCs w:val="21"/>
                <w:lang w:val="en-US" w:eastAsia="zh-CN"/>
              </w:rPr>
              <w:t>0.3</w:t>
            </w:r>
            <w:r>
              <w:rPr>
                <w:rFonts w:hint="eastAsia" w:ascii="宋体" w:hAnsi="宋体" w:eastAsia="宋体" w:cs="宋体"/>
                <w:color w:val="auto"/>
                <w:sz w:val="21"/>
                <w:szCs w:val="21"/>
              </w:rPr>
              <w:t>分，最高得</w:t>
            </w:r>
            <w:r>
              <w:rPr>
                <w:rFonts w:hint="eastAsia" w:ascii="宋体" w:hAnsi="宋体" w:eastAsia="宋体" w:cs="宋体"/>
                <w:color w:val="auto"/>
                <w:sz w:val="21"/>
                <w:szCs w:val="21"/>
                <w:lang w:val="en-US" w:eastAsia="zh-CN"/>
              </w:rPr>
              <w:t>0.6</w:t>
            </w:r>
            <w:r>
              <w:rPr>
                <w:rFonts w:hint="eastAsia" w:ascii="宋体" w:hAnsi="宋体" w:eastAsia="宋体" w:cs="宋体"/>
                <w:color w:val="auto"/>
                <w:sz w:val="21"/>
                <w:szCs w:val="21"/>
              </w:rPr>
              <w:t>分。</w:t>
            </w:r>
          </w:p>
          <w:p w14:paraId="25D485A9">
            <w:pPr>
              <w:spacing w:line="36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投标人</w:t>
            </w:r>
            <w:r>
              <w:rPr>
                <w:rFonts w:hint="eastAsia" w:ascii="宋体" w:hAnsi="宋体" w:eastAsia="宋体" w:cs="宋体"/>
                <w:color w:val="auto"/>
                <w:sz w:val="21"/>
                <w:szCs w:val="21"/>
                <w:lang w:eastAsia="zh-CN"/>
              </w:rPr>
              <w:t>或制造商具有</w:t>
            </w:r>
            <w:r>
              <w:rPr>
                <w:rFonts w:hint="eastAsia" w:ascii="宋体" w:hAnsi="宋体" w:eastAsia="宋体" w:cs="宋体"/>
                <w:color w:val="auto"/>
                <w:sz w:val="21"/>
                <w:szCs w:val="21"/>
              </w:rPr>
              <w:t>自202</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年1月1日以来（以合同签订时间为准）同类型项目业绩</w:t>
            </w:r>
            <w:r>
              <w:rPr>
                <w:rFonts w:hint="eastAsia" w:ascii="宋体" w:hAnsi="宋体" w:eastAsia="宋体" w:cs="宋体"/>
                <w:color w:val="auto"/>
                <w:sz w:val="21"/>
                <w:szCs w:val="21"/>
                <w:lang w:val="en-US" w:eastAsia="zh-CN"/>
              </w:rPr>
              <w:t>（</w:t>
            </w:r>
            <w:r>
              <w:rPr>
                <w:rFonts w:hint="eastAsia" w:ascii="宋体" w:hAnsi="宋体" w:eastAsia="宋体" w:cs="宋体"/>
                <w:b/>
                <w:bCs/>
                <w:color w:val="auto"/>
                <w:sz w:val="21"/>
                <w:szCs w:val="21"/>
                <w:highlight w:val="none"/>
                <w:lang w:val="en-US" w:eastAsia="zh-CN"/>
              </w:rPr>
              <w:t>侧翻车</w:t>
            </w:r>
            <w:r>
              <w:rPr>
                <w:rFonts w:hint="eastAsia" w:ascii="宋体" w:hAnsi="宋体" w:eastAsia="宋体" w:cs="宋体"/>
                <w:color w:val="auto"/>
                <w:sz w:val="21"/>
                <w:szCs w:val="21"/>
                <w:lang w:eastAsia="zh-CN"/>
              </w:rPr>
              <w:t>采购项目）</w:t>
            </w:r>
            <w:r>
              <w:rPr>
                <w:rFonts w:hint="eastAsia" w:ascii="宋体" w:hAnsi="宋体" w:eastAsia="宋体" w:cs="宋体"/>
                <w:color w:val="auto"/>
                <w:sz w:val="21"/>
                <w:szCs w:val="21"/>
              </w:rPr>
              <w:t>，每个业绩得</w:t>
            </w:r>
            <w:r>
              <w:rPr>
                <w:rFonts w:hint="eastAsia" w:ascii="宋体" w:hAnsi="宋体" w:eastAsia="宋体" w:cs="宋体"/>
                <w:color w:val="auto"/>
                <w:sz w:val="21"/>
                <w:szCs w:val="21"/>
                <w:lang w:val="en-US" w:eastAsia="zh-CN"/>
              </w:rPr>
              <w:t>0.3</w:t>
            </w:r>
            <w:r>
              <w:rPr>
                <w:rFonts w:hint="eastAsia" w:ascii="宋体" w:hAnsi="宋体" w:eastAsia="宋体" w:cs="宋体"/>
                <w:color w:val="auto"/>
                <w:sz w:val="21"/>
                <w:szCs w:val="21"/>
              </w:rPr>
              <w:t>分，最高得</w:t>
            </w:r>
            <w:r>
              <w:rPr>
                <w:rFonts w:hint="eastAsia" w:ascii="宋体" w:hAnsi="宋体" w:eastAsia="宋体" w:cs="宋体"/>
                <w:color w:val="auto"/>
                <w:sz w:val="21"/>
                <w:szCs w:val="21"/>
                <w:lang w:val="en-US" w:eastAsia="zh-CN"/>
              </w:rPr>
              <w:t>0.6</w:t>
            </w:r>
            <w:r>
              <w:rPr>
                <w:rFonts w:hint="eastAsia" w:ascii="宋体" w:hAnsi="宋体" w:eastAsia="宋体" w:cs="宋体"/>
                <w:color w:val="auto"/>
                <w:sz w:val="21"/>
                <w:szCs w:val="21"/>
              </w:rPr>
              <w:t>分。</w:t>
            </w:r>
          </w:p>
          <w:p w14:paraId="7D96FBFE">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投标人</w:t>
            </w:r>
            <w:r>
              <w:rPr>
                <w:rFonts w:hint="eastAsia" w:ascii="宋体" w:hAnsi="宋体" w:eastAsia="宋体" w:cs="宋体"/>
                <w:color w:val="auto"/>
                <w:sz w:val="21"/>
                <w:szCs w:val="21"/>
                <w:lang w:eastAsia="zh-CN"/>
              </w:rPr>
              <w:t>或制造商具有</w:t>
            </w:r>
            <w:r>
              <w:rPr>
                <w:rFonts w:hint="eastAsia" w:ascii="宋体" w:hAnsi="宋体" w:eastAsia="宋体" w:cs="宋体"/>
                <w:color w:val="auto"/>
                <w:sz w:val="21"/>
                <w:szCs w:val="21"/>
              </w:rPr>
              <w:t>自202</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年1月1日以来（以合同签订时间为准）同类型项目业绩</w:t>
            </w:r>
            <w:r>
              <w:rPr>
                <w:rFonts w:hint="eastAsia" w:ascii="宋体" w:hAnsi="宋体" w:eastAsia="宋体" w:cs="宋体"/>
                <w:color w:val="auto"/>
                <w:sz w:val="21"/>
                <w:szCs w:val="21"/>
                <w:lang w:eastAsia="zh-CN"/>
              </w:rPr>
              <w:t>（</w:t>
            </w:r>
            <w:r>
              <w:rPr>
                <w:rFonts w:hint="eastAsia" w:ascii="宋体" w:hAnsi="宋体" w:eastAsia="宋体" w:cs="宋体"/>
                <w:b/>
                <w:bCs/>
                <w:sz w:val="21"/>
                <w:szCs w:val="21"/>
                <w:lang w:val="en-US" w:eastAsia="zh-CN"/>
              </w:rPr>
              <w:t>8吨</w:t>
            </w:r>
            <w:r>
              <w:rPr>
                <w:rFonts w:hint="eastAsia" w:ascii="宋体" w:hAnsi="宋体" w:eastAsia="宋体" w:cs="宋体"/>
                <w:b/>
                <w:bCs/>
                <w:sz w:val="21"/>
                <w:szCs w:val="21"/>
                <w:lang w:val="zh-CN" w:eastAsia="zh-CN"/>
              </w:rPr>
              <w:t>环保渣土自卸车</w:t>
            </w:r>
            <w:r>
              <w:rPr>
                <w:rFonts w:hint="eastAsia" w:ascii="宋体" w:hAnsi="宋体" w:eastAsia="宋体" w:cs="宋体"/>
                <w:color w:val="auto"/>
                <w:sz w:val="21"/>
                <w:szCs w:val="21"/>
                <w:lang w:eastAsia="zh-CN"/>
              </w:rPr>
              <w:t>采购项目）</w:t>
            </w:r>
            <w:r>
              <w:rPr>
                <w:rFonts w:hint="eastAsia" w:ascii="宋体" w:hAnsi="宋体" w:eastAsia="宋体" w:cs="宋体"/>
                <w:color w:val="auto"/>
                <w:sz w:val="21"/>
                <w:szCs w:val="21"/>
              </w:rPr>
              <w:t>，每个业绩得</w:t>
            </w:r>
            <w:r>
              <w:rPr>
                <w:rFonts w:hint="eastAsia" w:ascii="宋体" w:hAnsi="宋体" w:eastAsia="宋体" w:cs="宋体"/>
                <w:color w:val="auto"/>
                <w:sz w:val="21"/>
                <w:szCs w:val="21"/>
                <w:lang w:val="en-US" w:eastAsia="zh-CN"/>
              </w:rPr>
              <w:t>0.3</w:t>
            </w:r>
            <w:r>
              <w:rPr>
                <w:rFonts w:hint="eastAsia" w:ascii="宋体" w:hAnsi="宋体" w:eastAsia="宋体" w:cs="宋体"/>
                <w:color w:val="auto"/>
                <w:sz w:val="21"/>
                <w:szCs w:val="21"/>
              </w:rPr>
              <w:t>分，最高得</w:t>
            </w:r>
            <w:r>
              <w:rPr>
                <w:rFonts w:hint="eastAsia" w:ascii="宋体" w:hAnsi="宋体" w:eastAsia="宋体" w:cs="宋体"/>
                <w:color w:val="auto"/>
                <w:sz w:val="21"/>
                <w:szCs w:val="21"/>
                <w:lang w:val="en-US" w:eastAsia="zh-CN"/>
              </w:rPr>
              <w:t>0.6</w:t>
            </w:r>
            <w:r>
              <w:rPr>
                <w:rFonts w:hint="eastAsia" w:ascii="宋体" w:hAnsi="宋体" w:eastAsia="宋体" w:cs="宋体"/>
                <w:color w:val="auto"/>
                <w:sz w:val="21"/>
                <w:szCs w:val="21"/>
              </w:rPr>
              <w:t>分。</w:t>
            </w:r>
          </w:p>
          <w:p w14:paraId="4176BCAA">
            <w:pPr>
              <w:pStyle w:val="10"/>
              <w:spacing w:line="360" w:lineRule="exact"/>
              <w:jc w:val="left"/>
              <w:rPr>
                <w:rFonts w:hint="eastAsia" w:ascii="宋体" w:hAnsi="宋体" w:eastAsia="宋体" w:cs="宋体"/>
                <w:color w:val="auto"/>
                <w:sz w:val="21"/>
                <w:szCs w:val="21"/>
              </w:rPr>
            </w:pPr>
            <w:r>
              <w:rPr>
                <w:rFonts w:hint="eastAsia" w:ascii="宋体" w:hAnsi="宋体" w:eastAsia="宋体" w:cs="宋体"/>
                <w:b/>
                <w:bCs/>
                <w:color w:val="auto"/>
                <w:sz w:val="21"/>
                <w:szCs w:val="21"/>
                <w:lang w:eastAsia="zh-CN"/>
              </w:rPr>
              <w:t>注：</w:t>
            </w:r>
            <w:r>
              <w:rPr>
                <w:rFonts w:hint="eastAsia" w:ascii="宋体" w:hAnsi="宋体" w:eastAsia="宋体" w:cs="宋体"/>
                <w:bCs/>
                <w:color w:val="auto"/>
                <w:sz w:val="21"/>
                <w:szCs w:val="21"/>
                <w:lang w:val="en-US" w:eastAsia="zh-CN"/>
              </w:rPr>
              <w:t>提供合同扫描件并加盖公章，不提供不得分。</w:t>
            </w:r>
          </w:p>
        </w:tc>
        <w:tc>
          <w:tcPr>
            <w:tcW w:w="776" w:type="dxa"/>
            <w:noWrap w:val="0"/>
            <w:vAlign w:val="center"/>
          </w:tcPr>
          <w:p w14:paraId="2BAA9B78">
            <w:pPr>
              <w:pStyle w:val="17"/>
              <w:spacing w:line="276" w:lineRule="auto"/>
              <w:ind w:left="0" w:leftChars="0" w:firstLine="0" w:firstLineChars="0"/>
              <w:jc w:val="both"/>
              <w:rPr>
                <w:rFonts w:hint="eastAsia" w:ascii="宋体" w:hAnsi="宋体" w:eastAsia="宋体" w:cs="宋体"/>
                <w:b w:val="0"/>
                <w:bCs w:val="0"/>
                <w:snapToGrid w:val="0"/>
                <w:color w:val="auto"/>
                <w:kern w:val="0"/>
                <w:sz w:val="21"/>
                <w:szCs w:val="21"/>
                <w:lang w:val="en-US" w:eastAsia="zh-CN"/>
              </w:rPr>
            </w:pPr>
            <w:r>
              <w:rPr>
                <w:rFonts w:hint="eastAsia" w:ascii="宋体" w:hAnsi="宋体" w:eastAsia="宋体" w:cs="宋体"/>
                <w:b w:val="0"/>
                <w:bCs w:val="0"/>
                <w:color w:val="auto"/>
                <w:sz w:val="21"/>
                <w:szCs w:val="21"/>
                <w:lang w:val="en-US" w:eastAsia="zh-CN"/>
              </w:rPr>
              <w:t>0-3</w:t>
            </w:r>
          </w:p>
        </w:tc>
      </w:tr>
      <w:tr w14:paraId="13EE5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noWrap w:val="0"/>
            <w:vAlign w:val="center"/>
          </w:tcPr>
          <w:p w14:paraId="5BDE50A4">
            <w:pPr>
              <w:keepNext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bottom"/>
              <w:rPr>
                <w:rFonts w:hint="eastAsia" w:ascii="宋体" w:hAnsi="宋体" w:eastAsia="宋体" w:cs="宋体"/>
                <w:b w:val="0"/>
                <w:bCs w:val="0"/>
                <w:snapToGrid w:val="0"/>
                <w:color w:val="auto"/>
                <w:kern w:val="0"/>
                <w:sz w:val="21"/>
                <w:szCs w:val="21"/>
                <w:lang w:val="en-US" w:eastAsia="zh-CN"/>
              </w:rPr>
            </w:pPr>
            <w:r>
              <w:rPr>
                <w:rFonts w:hint="eastAsia" w:ascii="宋体" w:hAnsi="宋体" w:eastAsia="宋体" w:cs="宋体"/>
                <w:b w:val="0"/>
                <w:bCs w:val="0"/>
                <w:snapToGrid w:val="0"/>
                <w:color w:val="auto"/>
                <w:kern w:val="0"/>
                <w:sz w:val="21"/>
                <w:szCs w:val="21"/>
                <w:lang w:val="en-US" w:eastAsia="zh-CN"/>
              </w:rPr>
              <w:t>6</w:t>
            </w:r>
          </w:p>
        </w:tc>
        <w:tc>
          <w:tcPr>
            <w:tcW w:w="1250" w:type="dxa"/>
            <w:noWrap w:val="0"/>
            <w:vAlign w:val="center"/>
          </w:tcPr>
          <w:p w14:paraId="2CF5F8E8">
            <w:pPr>
              <w:pStyle w:val="17"/>
              <w:spacing w:line="276" w:lineRule="auto"/>
              <w:ind w:left="0" w:leftChars="0" w:firstLine="0" w:firstLineChars="0"/>
              <w:jc w:val="both"/>
              <w:rPr>
                <w:rFonts w:hint="eastAsia" w:ascii="宋体" w:hAnsi="宋体" w:eastAsia="宋体" w:cs="宋体"/>
                <w:b w:val="0"/>
                <w:bCs/>
                <w:color w:val="auto"/>
                <w:sz w:val="21"/>
                <w:szCs w:val="21"/>
                <w:highlight w:val="none"/>
                <w:lang w:eastAsia="zh-CN"/>
              </w:rPr>
            </w:pPr>
            <w:r>
              <w:rPr>
                <w:rFonts w:hint="eastAsia" w:ascii="宋体" w:cs="宋体"/>
                <w:b w:val="0"/>
                <w:bCs/>
                <w:color w:val="auto"/>
                <w:sz w:val="21"/>
                <w:szCs w:val="21"/>
                <w:lang w:val="en-US" w:eastAsia="zh-CN"/>
              </w:rPr>
              <w:t>企业</w:t>
            </w:r>
            <w:r>
              <w:rPr>
                <w:rFonts w:hint="eastAsia" w:ascii="宋体" w:hAnsi="宋体" w:eastAsia="宋体" w:cs="宋体"/>
                <w:b w:val="0"/>
                <w:bCs/>
                <w:color w:val="auto"/>
                <w:sz w:val="21"/>
                <w:szCs w:val="21"/>
                <w:lang w:val="en-US" w:eastAsia="zh-CN"/>
              </w:rPr>
              <w:t>信誉</w:t>
            </w:r>
          </w:p>
        </w:tc>
        <w:tc>
          <w:tcPr>
            <w:tcW w:w="6086" w:type="dxa"/>
            <w:noWrap w:val="0"/>
            <w:vAlign w:val="center"/>
          </w:tcPr>
          <w:p w14:paraId="2F7C59DE">
            <w:pPr>
              <w:widowControl/>
              <w:spacing w:line="360" w:lineRule="exact"/>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w:t>
            </w:r>
            <w:r>
              <w:rPr>
                <w:rFonts w:hint="eastAsia" w:ascii="宋体" w:hAnsi="宋体" w:eastAsia="宋体" w:cs="宋体"/>
                <w:b/>
                <w:bCs/>
                <w:sz w:val="21"/>
                <w:szCs w:val="21"/>
                <w:lang w:eastAsia="zh-CN"/>
              </w:rPr>
              <w:t>新能源真空吸粪车</w:t>
            </w:r>
            <w:r>
              <w:rPr>
                <w:rFonts w:hint="eastAsia" w:ascii="宋体" w:hAnsi="宋体" w:eastAsia="宋体" w:cs="宋体"/>
                <w:color w:val="auto"/>
                <w:sz w:val="21"/>
                <w:szCs w:val="21"/>
                <w:lang w:val="en-US" w:eastAsia="zh-CN"/>
              </w:rPr>
              <w:t>制造商同时</w:t>
            </w:r>
            <w:r>
              <w:rPr>
                <w:rFonts w:hint="eastAsia" w:ascii="宋体" w:hAnsi="宋体" w:eastAsia="宋体" w:cs="宋体"/>
                <w:b w:val="0"/>
                <w:bCs w:val="0"/>
                <w:color w:val="auto"/>
                <w:sz w:val="21"/>
                <w:szCs w:val="21"/>
              </w:rPr>
              <w:t>具</w:t>
            </w:r>
            <w:r>
              <w:rPr>
                <w:rFonts w:hint="eastAsia" w:ascii="宋体" w:hAnsi="宋体" w:eastAsia="宋体" w:cs="宋体"/>
                <w:b w:val="0"/>
                <w:bCs w:val="0"/>
                <w:color w:val="auto"/>
                <w:sz w:val="21"/>
                <w:szCs w:val="21"/>
                <w:lang w:val="en-US" w:eastAsia="zh-CN"/>
              </w:rPr>
              <w:t>有</w:t>
            </w:r>
            <w:r>
              <w:rPr>
                <w:rFonts w:hint="eastAsia" w:ascii="宋体" w:hAnsi="宋体" w:eastAsia="宋体" w:cs="宋体"/>
                <w:b w:val="0"/>
                <w:bCs w:val="0"/>
                <w:color w:val="auto"/>
                <w:sz w:val="21"/>
                <w:szCs w:val="21"/>
              </w:rPr>
              <w:t>有效质量体系认证证书</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有效环境管理体系认证证书</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有效职业健康与安全管理体系认证</w:t>
            </w:r>
            <w:r>
              <w:rPr>
                <w:rFonts w:hint="eastAsia" w:ascii="宋体" w:hAnsi="宋体" w:eastAsia="宋体" w:cs="宋体"/>
                <w:b w:val="0"/>
                <w:bCs w:val="0"/>
                <w:color w:val="auto"/>
                <w:sz w:val="21"/>
                <w:szCs w:val="21"/>
                <w:lang w:eastAsia="zh-CN"/>
              </w:rPr>
              <w:t>证书</w:t>
            </w:r>
            <w:r>
              <w:rPr>
                <w:rFonts w:hint="eastAsia" w:ascii="宋体" w:hAnsi="宋体" w:eastAsia="宋体" w:cs="宋体"/>
                <w:b w:val="0"/>
                <w:bCs w:val="0"/>
                <w:color w:val="auto"/>
                <w:sz w:val="21"/>
                <w:szCs w:val="21"/>
              </w:rPr>
              <w:t>的得</w:t>
            </w: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分；</w:t>
            </w:r>
          </w:p>
          <w:p w14:paraId="73ED40BA">
            <w:pPr>
              <w:widowControl/>
              <w:spacing w:line="360" w:lineRule="exact"/>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bCs/>
                <w:sz w:val="21"/>
                <w:szCs w:val="21"/>
                <w:lang w:eastAsia="zh-CN"/>
              </w:rPr>
              <w:t>纯电动路面养护车</w:t>
            </w:r>
            <w:r>
              <w:rPr>
                <w:rFonts w:hint="eastAsia" w:ascii="宋体" w:hAnsi="宋体" w:eastAsia="宋体" w:cs="宋体"/>
                <w:color w:val="auto"/>
                <w:sz w:val="21"/>
                <w:szCs w:val="21"/>
                <w:lang w:val="en-US" w:eastAsia="zh-CN"/>
              </w:rPr>
              <w:t>制造商同时</w:t>
            </w:r>
            <w:r>
              <w:rPr>
                <w:rFonts w:hint="eastAsia" w:ascii="宋体" w:hAnsi="宋体" w:eastAsia="宋体" w:cs="宋体"/>
                <w:b w:val="0"/>
                <w:bCs w:val="0"/>
                <w:color w:val="auto"/>
                <w:sz w:val="21"/>
                <w:szCs w:val="21"/>
              </w:rPr>
              <w:t>具</w:t>
            </w:r>
            <w:r>
              <w:rPr>
                <w:rFonts w:hint="eastAsia" w:ascii="宋体" w:hAnsi="宋体" w:eastAsia="宋体" w:cs="宋体"/>
                <w:b w:val="0"/>
                <w:bCs w:val="0"/>
                <w:color w:val="auto"/>
                <w:sz w:val="21"/>
                <w:szCs w:val="21"/>
                <w:lang w:val="en-US" w:eastAsia="zh-CN"/>
              </w:rPr>
              <w:t>有</w:t>
            </w:r>
            <w:r>
              <w:rPr>
                <w:rFonts w:hint="eastAsia" w:ascii="宋体" w:hAnsi="宋体" w:eastAsia="宋体" w:cs="宋体"/>
                <w:b w:val="0"/>
                <w:bCs w:val="0"/>
                <w:color w:val="auto"/>
                <w:sz w:val="21"/>
                <w:szCs w:val="21"/>
              </w:rPr>
              <w:t>有效质量体系认证证书</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有效环境管理体系认证证书</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有效职业健康与安全管理体系认证</w:t>
            </w:r>
            <w:r>
              <w:rPr>
                <w:rFonts w:hint="eastAsia" w:ascii="宋体" w:hAnsi="宋体" w:eastAsia="宋体" w:cs="宋体"/>
                <w:b w:val="0"/>
                <w:bCs w:val="0"/>
                <w:color w:val="auto"/>
                <w:sz w:val="21"/>
                <w:szCs w:val="21"/>
                <w:lang w:eastAsia="zh-CN"/>
              </w:rPr>
              <w:t>证书</w:t>
            </w:r>
            <w:r>
              <w:rPr>
                <w:rFonts w:hint="eastAsia" w:ascii="宋体" w:hAnsi="宋体" w:eastAsia="宋体" w:cs="宋体"/>
                <w:b w:val="0"/>
                <w:bCs w:val="0"/>
                <w:color w:val="auto"/>
                <w:sz w:val="21"/>
                <w:szCs w:val="21"/>
              </w:rPr>
              <w:t>的得</w:t>
            </w: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分；</w:t>
            </w:r>
          </w:p>
          <w:p w14:paraId="2FB366C1">
            <w:pPr>
              <w:widowControl/>
              <w:spacing w:line="360" w:lineRule="exact"/>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3、</w:t>
            </w:r>
            <w:r>
              <w:rPr>
                <w:rFonts w:hint="eastAsia" w:ascii="宋体" w:hAnsi="宋体" w:eastAsia="宋体" w:cs="宋体"/>
                <w:b/>
                <w:bCs/>
                <w:sz w:val="21"/>
                <w:szCs w:val="21"/>
                <w:lang w:eastAsia="zh-CN"/>
              </w:rPr>
              <w:t>纯电动自装卸式垃圾车</w:t>
            </w:r>
            <w:r>
              <w:rPr>
                <w:rFonts w:hint="eastAsia" w:ascii="宋体" w:hAnsi="宋体" w:eastAsia="宋体" w:cs="宋体"/>
                <w:color w:val="auto"/>
                <w:sz w:val="21"/>
                <w:szCs w:val="21"/>
                <w:lang w:val="en-US" w:eastAsia="zh-CN"/>
              </w:rPr>
              <w:t>制造商同时</w:t>
            </w:r>
            <w:r>
              <w:rPr>
                <w:rFonts w:hint="eastAsia" w:ascii="宋体" w:hAnsi="宋体" w:eastAsia="宋体" w:cs="宋体"/>
                <w:b w:val="0"/>
                <w:bCs w:val="0"/>
                <w:color w:val="auto"/>
                <w:sz w:val="21"/>
                <w:szCs w:val="21"/>
              </w:rPr>
              <w:t>具</w:t>
            </w:r>
            <w:r>
              <w:rPr>
                <w:rFonts w:hint="eastAsia" w:ascii="宋体" w:hAnsi="宋体" w:eastAsia="宋体" w:cs="宋体"/>
                <w:b w:val="0"/>
                <w:bCs w:val="0"/>
                <w:color w:val="auto"/>
                <w:sz w:val="21"/>
                <w:szCs w:val="21"/>
                <w:lang w:val="en-US" w:eastAsia="zh-CN"/>
              </w:rPr>
              <w:t>有</w:t>
            </w:r>
            <w:r>
              <w:rPr>
                <w:rFonts w:hint="eastAsia" w:ascii="宋体" w:hAnsi="宋体" w:eastAsia="宋体" w:cs="宋体"/>
                <w:b w:val="0"/>
                <w:bCs w:val="0"/>
                <w:color w:val="auto"/>
                <w:sz w:val="21"/>
                <w:szCs w:val="21"/>
              </w:rPr>
              <w:t>有效质量体系认证证书</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有效环境管理体系认证证书</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有效职业健康与安全管理体系认证</w:t>
            </w:r>
            <w:r>
              <w:rPr>
                <w:rFonts w:hint="eastAsia" w:ascii="宋体" w:hAnsi="宋体" w:eastAsia="宋体" w:cs="宋体"/>
                <w:b w:val="0"/>
                <w:bCs w:val="0"/>
                <w:color w:val="auto"/>
                <w:sz w:val="21"/>
                <w:szCs w:val="21"/>
                <w:lang w:eastAsia="zh-CN"/>
              </w:rPr>
              <w:t>证书</w:t>
            </w:r>
            <w:r>
              <w:rPr>
                <w:rFonts w:hint="eastAsia" w:ascii="宋体" w:hAnsi="宋体" w:eastAsia="宋体" w:cs="宋体"/>
                <w:b w:val="0"/>
                <w:bCs w:val="0"/>
                <w:color w:val="auto"/>
                <w:sz w:val="21"/>
                <w:szCs w:val="21"/>
              </w:rPr>
              <w:t>的得</w:t>
            </w: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分；</w:t>
            </w:r>
          </w:p>
          <w:p w14:paraId="536EF63D">
            <w:pPr>
              <w:widowControl/>
              <w:spacing w:line="360" w:lineRule="exact"/>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4、</w:t>
            </w:r>
            <w:r>
              <w:rPr>
                <w:rFonts w:hint="eastAsia" w:ascii="宋体" w:hAnsi="宋体" w:eastAsia="宋体" w:cs="宋体"/>
                <w:b/>
                <w:bCs/>
                <w:color w:val="auto"/>
                <w:sz w:val="21"/>
                <w:szCs w:val="21"/>
                <w:highlight w:val="none"/>
                <w:lang w:val="en-US" w:eastAsia="zh-CN"/>
              </w:rPr>
              <w:t>侧翻车</w:t>
            </w:r>
            <w:r>
              <w:rPr>
                <w:rFonts w:hint="eastAsia" w:ascii="宋体" w:hAnsi="宋体" w:eastAsia="宋体" w:cs="宋体"/>
                <w:color w:val="auto"/>
                <w:sz w:val="21"/>
                <w:szCs w:val="21"/>
                <w:lang w:val="en-US" w:eastAsia="zh-CN"/>
              </w:rPr>
              <w:t>制造商同时</w:t>
            </w:r>
            <w:r>
              <w:rPr>
                <w:rFonts w:hint="eastAsia" w:ascii="宋体" w:hAnsi="宋体" w:eastAsia="宋体" w:cs="宋体"/>
                <w:b w:val="0"/>
                <w:bCs w:val="0"/>
                <w:color w:val="auto"/>
                <w:sz w:val="21"/>
                <w:szCs w:val="21"/>
              </w:rPr>
              <w:t>具</w:t>
            </w:r>
            <w:r>
              <w:rPr>
                <w:rFonts w:hint="eastAsia" w:ascii="宋体" w:hAnsi="宋体" w:eastAsia="宋体" w:cs="宋体"/>
                <w:b w:val="0"/>
                <w:bCs w:val="0"/>
                <w:color w:val="auto"/>
                <w:sz w:val="21"/>
                <w:szCs w:val="21"/>
                <w:lang w:val="en-US" w:eastAsia="zh-CN"/>
              </w:rPr>
              <w:t>有</w:t>
            </w:r>
            <w:r>
              <w:rPr>
                <w:rFonts w:hint="eastAsia" w:ascii="宋体" w:hAnsi="宋体" w:eastAsia="宋体" w:cs="宋体"/>
                <w:b w:val="0"/>
                <w:bCs w:val="0"/>
                <w:color w:val="auto"/>
                <w:sz w:val="21"/>
                <w:szCs w:val="21"/>
              </w:rPr>
              <w:t>有效质量体系认证证书</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有效环境管理体系认证证书</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有效职业健康与安全管理体系认证</w:t>
            </w:r>
            <w:r>
              <w:rPr>
                <w:rFonts w:hint="eastAsia" w:ascii="宋体" w:hAnsi="宋体" w:eastAsia="宋体" w:cs="宋体"/>
                <w:b w:val="0"/>
                <w:bCs w:val="0"/>
                <w:color w:val="auto"/>
                <w:sz w:val="21"/>
                <w:szCs w:val="21"/>
                <w:lang w:eastAsia="zh-CN"/>
              </w:rPr>
              <w:t>证书</w:t>
            </w:r>
            <w:r>
              <w:rPr>
                <w:rFonts w:hint="eastAsia" w:ascii="宋体" w:hAnsi="宋体" w:eastAsia="宋体" w:cs="宋体"/>
                <w:b w:val="0"/>
                <w:bCs w:val="0"/>
                <w:color w:val="auto"/>
                <w:sz w:val="21"/>
                <w:szCs w:val="21"/>
              </w:rPr>
              <w:t>的得</w:t>
            </w: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分；</w:t>
            </w:r>
          </w:p>
          <w:p w14:paraId="30AA98DD">
            <w:pPr>
              <w:widowControl/>
              <w:spacing w:line="360" w:lineRule="exact"/>
              <w:jc w:val="left"/>
              <w:rPr>
                <w:rFonts w:hint="eastAsia" w:ascii="宋体" w:hAnsi="宋体" w:eastAsia="宋体" w:cs="宋体"/>
                <w:bCs/>
                <w:color w:val="auto"/>
                <w:sz w:val="21"/>
                <w:szCs w:val="21"/>
                <w:lang w:val="en-US" w:eastAsia="zh-CN"/>
              </w:rPr>
            </w:pPr>
            <w:r>
              <w:rPr>
                <w:rFonts w:hint="eastAsia" w:ascii="宋体" w:hAnsi="宋体" w:eastAsia="宋体" w:cs="宋体"/>
                <w:b w:val="0"/>
                <w:bCs w:val="0"/>
                <w:color w:val="auto"/>
                <w:sz w:val="21"/>
                <w:szCs w:val="21"/>
                <w:lang w:val="en-US" w:eastAsia="zh-CN"/>
              </w:rPr>
              <w:t>5、</w:t>
            </w:r>
            <w:r>
              <w:rPr>
                <w:rFonts w:hint="eastAsia" w:ascii="宋体" w:hAnsi="宋体" w:eastAsia="宋体" w:cs="宋体"/>
                <w:b/>
                <w:bCs/>
                <w:sz w:val="21"/>
                <w:szCs w:val="21"/>
                <w:lang w:val="en-US" w:eastAsia="zh-CN"/>
              </w:rPr>
              <w:t>8吨</w:t>
            </w:r>
            <w:r>
              <w:rPr>
                <w:rFonts w:hint="eastAsia" w:ascii="宋体" w:hAnsi="宋体" w:eastAsia="宋体" w:cs="宋体"/>
                <w:b/>
                <w:bCs/>
                <w:sz w:val="21"/>
                <w:szCs w:val="21"/>
                <w:lang w:val="zh-CN" w:eastAsia="zh-CN"/>
              </w:rPr>
              <w:t>环保渣土自卸车</w:t>
            </w:r>
            <w:r>
              <w:rPr>
                <w:rFonts w:hint="eastAsia" w:ascii="宋体" w:hAnsi="宋体" w:eastAsia="宋体" w:cs="宋体"/>
                <w:color w:val="auto"/>
                <w:sz w:val="21"/>
                <w:szCs w:val="21"/>
                <w:lang w:val="en-US" w:eastAsia="zh-CN"/>
              </w:rPr>
              <w:t>制造商同时</w:t>
            </w:r>
            <w:r>
              <w:rPr>
                <w:rFonts w:hint="eastAsia" w:ascii="宋体" w:hAnsi="宋体" w:eastAsia="宋体" w:cs="宋体"/>
                <w:b w:val="0"/>
                <w:bCs w:val="0"/>
                <w:color w:val="auto"/>
                <w:sz w:val="21"/>
                <w:szCs w:val="21"/>
              </w:rPr>
              <w:t>具</w:t>
            </w:r>
            <w:r>
              <w:rPr>
                <w:rFonts w:hint="eastAsia" w:ascii="宋体" w:hAnsi="宋体" w:eastAsia="宋体" w:cs="宋体"/>
                <w:b w:val="0"/>
                <w:bCs w:val="0"/>
                <w:color w:val="auto"/>
                <w:sz w:val="21"/>
                <w:szCs w:val="21"/>
                <w:lang w:val="en-US" w:eastAsia="zh-CN"/>
              </w:rPr>
              <w:t>有</w:t>
            </w:r>
            <w:r>
              <w:rPr>
                <w:rFonts w:hint="eastAsia" w:ascii="宋体" w:hAnsi="宋体" w:eastAsia="宋体" w:cs="宋体"/>
                <w:b w:val="0"/>
                <w:bCs w:val="0"/>
                <w:color w:val="auto"/>
                <w:sz w:val="21"/>
                <w:szCs w:val="21"/>
              </w:rPr>
              <w:t>有效质量体系认证证书</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有效环境管理体系认证证书</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有效职业健康与安全管理体系认证</w:t>
            </w:r>
            <w:r>
              <w:rPr>
                <w:rFonts w:hint="eastAsia" w:ascii="宋体" w:hAnsi="宋体" w:eastAsia="宋体" w:cs="宋体"/>
                <w:b w:val="0"/>
                <w:bCs w:val="0"/>
                <w:color w:val="auto"/>
                <w:sz w:val="21"/>
                <w:szCs w:val="21"/>
                <w:lang w:eastAsia="zh-CN"/>
              </w:rPr>
              <w:t>证书</w:t>
            </w:r>
            <w:r>
              <w:rPr>
                <w:rFonts w:hint="eastAsia" w:ascii="宋体" w:hAnsi="宋体" w:eastAsia="宋体" w:cs="宋体"/>
                <w:b w:val="0"/>
                <w:bCs w:val="0"/>
                <w:color w:val="auto"/>
                <w:sz w:val="21"/>
                <w:szCs w:val="21"/>
              </w:rPr>
              <w:t>的得</w:t>
            </w: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分；</w:t>
            </w:r>
          </w:p>
          <w:p w14:paraId="329A8A37">
            <w:pPr>
              <w:pStyle w:val="10"/>
              <w:spacing w:line="360" w:lineRule="exact"/>
              <w:jc w:val="lef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以上认证须在国家市场监督管理总局全国认证认可信息公共服务平台（http://cx.cnca.cn/CertECloud/result/skipResultList）可查询，且证书状态须为有效，否则不得分。</w:t>
            </w:r>
          </w:p>
          <w:p w14:paraId="7646B0C1">
            <w:pPr>
              <w:pStyle w:val="10"/>
              <w:spacing w:line="36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bCs/>
                <w:color w:val="auto"/>
                <w:sz w:val="21"/>
                <w:szCs w:val="21"/>
                <w:lang w:val="en-US" w:eastAsia="zh-CN"/>
              </w:rPr>
              <w:t>注：</w:t>
            </w:r>
            <w:r>
              <w:rPr>
                <w:rFonts w:hint="eastAsia" w:cs="宋体"/>
                <w:bCs/>
                <w:color w:val="auto"/>
                <w:sz w:val="21"/>
                <w:szCs w:val="21"/>
                <w:lang w:val="en-US" w:eastAsia="zh-CN"/>
              </w:rPr>
              <w:t>投标</w:t>
            </w:r>
            <w:r>
              <w:rPr>
                <w:rFonts w:hint="eastAsia" w:ascii="宋体" w:hAnsi="宋体" w:eastAsia="宋体" w:cs="宋体"/>
                <w:bCs/>
                <w:color w:val="auto"/>
                <w:sz w:val="21"/>
                <w:szCs w:val="21"/>
                <w:lang w:val="en-US" w:eastAsia="zh-CN"/>
              </w:rPr>
              <w:t>文件中</w:t>
            </w:r>
            <w:r>
              <w:rPr>
                <w:rFonts w:hint="eastAsia" w:cs="宋体"/>
                <w:b/>
                <w:bCs w:val="0"/>
                <w:color w:val="auto"/>
                <w:sz w:val="21"/>
                <w:szCs w:val="21"/>
                <w:lang w:val="en-US" w:eastAsia="zh-CN"/>
              </w:rPr>
              <w:t>同时</w:t>
            </w:r>
            <w:r>
              <w:rPr>
                <w:rFonts w:hint="eastAsia" w:ascii="宋体" w:hAnsi="宋体" w:eastAsia="宋体" w:cs="宋体"/>
                <w:b/>
                <w:bCs w:val="0"/>
                <w:color w:val="auto"/>
                <w:sz w:val="21"/>
                <w:szCs w:val="21"/>
                <w:lang w:val="en-US" w:eastAsia="zh-CN"/>
              </w:rPr>
              <w:t>提供</w:t>
            </w:r>
            <w:r>
              <w:rPr>
                <w:rFonts w:hint="eastAsia" w:ascii="宋体" w:hAnsi="宋体" w:eastAsia="宋体" w:cs="宋体"/>
                <w:bCs/>
                <w:color w:val="auto"/>
                <w:sz w:val="21"/>
                <w:szCs w:val="21"/>
                <w:lang w:val="en-US" w:eastAsia="zh-CN"/>
              </w:rPr>
              <w:t>证书</w:t>
            </w:r>
            <w:r>
              <w:rPr>
                <w:rFonts w:hint="eastAsia" w:cs="宋体"/>
                <w:bCs/>
                <w:color w:val="auto"/>
                <w:sz w:val="21"/>
                <w:szCs w:val="21"/>
                <w:lang w:val="en-US" w:eastAsia="zh-CN"/>
              </w:rPr>
              <w:t>复印件</w:t>
            </w:r>
            <w:r>
              <w:rPr>
                <w:rFonts w:hint="eastAsia" w:ascii="宋体" w:hAnsi="宋体" w:eastAsia="宋体" w:cs="宋体"/>
                <w:bCs/>
                <w:color w:val="auto"/>
                <w:sz w:val="21"/>
                <w:szCs w:val="21"/>
                <w:lang w:val="en-US" w:eastAsia="zh-CN"/>
              </w:rPr>
              <w:t>及查询截图复印件加盖</w:t>
            </w:r>
            <w:r>
              <w:rPr>
                <w:rFonts w:hint="eastAsia" w:cs="宋体"/>
                <w:bCs/>
                <w:color w:val="auto"/>
                <w:sz w:val="21"/>
                <w:szCs w:val="21"/>
                <w:lang w:val="en-US" w:eastAsia="zh-CN"/>
              </w:rPr>
              <w:t>供应商</w:t>
            </w:r>
            <w:r>
              <w:rPr>
                <w:rFonts w:hint="eastAsia" w:ascii="宋体" w:hAnsi="宋体" w:eastAsia="宋体" w:cs="宋体"/>
                <w:bCs/>
                <w:color w:val="auto"/>
                <w:sz w:val="21"/>
                <w:szCs w:val="21"/>
                <w:lang w:val="en-US" w:eastAsia="zh-CN"/>
              </w:rPr>
              <w:t>单位公章，未提供的不得分。</w:t>
            </w:r>
          </w:p>
        </w:tc>
        <w:tc>
          <w:tcPr>
            <w:tcW w:w="776" w:type="dxa"/>
            <w:noWrap w:val="0"/>
            <w:vAlign w:val="center"/>
          </w:tcPr>
          <w:p w14:paraId="5EA1A6CF">
            <w:pPr>
              <w:pStyle w:val="17"/>
              <w:spacing w:line="276" w:lineRule="auto"/>
              <w:ind w:left="0" w:leftChars="0" w:firstLine="0" w:firstLineChars="0"/>
              <w:jc w:val="both"/>
              <w:rPr>
                <w:rFonts w:hint="eastAsia" w:ascii="宋体" w:hAnsi="宋体" w:eastAsia="宋体" w:cs="宋体"/>
                <w:b w:val="0"/>
                <w:bCs w:val="0"/>
                <w:snapToGrid w:val="0"/>
                <w:color w:val="auto"/>
                <w:kern w:val="0"/>
                <w:sz w:val="21"/>
                <w:szCs w:val="21"/>
                <w:lang w:val="en-US" w:eastAsia="zh-CN"/>
              </w:rPr>
            </w:pPr>
            <w:r>
              <w:rPr>
                <w:rFonts w:hint="eastAsia" w:ascii="宋体" w:hAnsi="宋体" w:eastAsia="宋体" w:cs="宋体"/>
                <w:b w:val="0"/>
                <w:bCs w:val="0"/>
                <w:color w:val="auto"/>
                <w:sz w:val="21"/>
                <w:szCs w:val="21"/>
                <w:lang w:val="en-US" w:eastAsia="zh-CN"/>
              </w:rPr>
              <w:t>0-</w:t>
            </w:r>
            <w:r>
              <w:rPr>
                <w:rFonts w:hint="eastAsia" w:cs="宋体"/>
                <w:b w:val="0"/>
                <w:bCs w:val="0"/>
                <w:color w:val="auto"/>
                <w:sz w:val="21"/>
                <w:szCs w:val="21"/>
                <w:lang w:val="en-US" w:eastAsia="zh-CN"/>
              </w:rPr>
              <w:t>5</w:t>
            </w:r>
          </w:p>
        </w:tc>
      </w:tr>
    </w:tbl>
    <w:p w14:paraId="574320F0">
      <w:pPr>
        <w:adjustRightInd w:val="0"/>
        <w:snapToGrid w:val="0"/>
        <w:spacing w:line="420" w:lineRule="exact"/>
        <w:jc w:val="left"/>
        <w:rPr>
          <w:rFonts w:cs="宋体"/>
          <w:b/>
          <w:color w:val="auto"/>
          <w:sz w:val="30"/>
          <w:szCs w:val="30"/>
        </w:rPr>
      </w:pPr>
      <w:r>
        <w:rPr>
          <w:rFonts w:hint="eastAsia" w:ascii="宋体" w:hAnsi="宋体" w:eastAsia="宋体" w:cs="宋体"/>
          <w:b/>
          <w:bCs/>
          <w:color w:val="auto"/>
          <w:szCs w:val="21"/>
        </w:rPr>
        <w:t>备注：以上评分项要求的证明材料原则上以</w:t>
      </w:r>
      <w:r>
        <w:rPr>
          <w:rFonts w:hint="eastAsia" w:ascii="宋体" w:hAnsi="宋体" w:eastAsia="宋体" w:cs="宋体"/>
          <w:b/>
          <w:bCs/>
          <w:color w:val="auto"/>
          <w:szCs w:val="21"/>
          <w:lang w:val="en-US" w:eastAsia="zh-CN"/>
        </w:rPr>
        <w:t>投标</w:t>
      </w:r>
      <w:r>
        <w:rPr>
          <w:rFonts w:hint="eastAsia" w:ascii="宋体" w:hAnsi="宋体" w:eastAsia="宋体" w:cs="宋体"/>
          <w:b/>
          <w:bCs/>
          <w:color w:val="auto"/>
          <w:szCs w:val="21"/>
        </w:rPr>
        <w:t>文件中的复印件为准，若复印件不明确，相应评分内容按不得分处理。</w:t>
      </w:r>
    </w:p>
    <w:p w14:paraId="5708EB06">
      <w:pPr>
        <w:adjustRightInd w:val="0"/>
        <w:snapToGrid w:val="0"/>
        <w:spacing w:line="288" w:lineRule="auto"/>
        <w:jc w:val="center"/>
        <w:outlineLvl w:val="0"/>
        <w:rPr>
          <w:rFonts w:hint="eastAsia" w:ascii="宋体" w:hAnsi="宋体" w:eastAsia="宋体" w:cs="宋体"/>
          <w:b/>
          <w:color w:val="auto"/>
          <w:sz w:val="21"/>
          <w:szCs w:val="21"/>
        </w:rPr>
      </w:pPr>
    </w:p>
    <w:p w14:paraId="3CF371A3">
      <w:pPr>
        <w:rPr>
          <w:rFonts w:hint="eastAsia"/>
        </w:rPr>
      </w:pPr>
    </w:p>
    <w:p w14:paraId="79EC8867">
      <w:pPr>
        <w:rPr>
          <w:rFonts w:hint="eastAsia"/>
        </w:rPr>
      </w:pPr>
    </w:p>
    <w:p w14:paraId="3E2C7AC9">
      <w:pPr>
        <w:rPr>
          <w:rFonts w:hint="eastAsia"/>
        </w:rPr>
      </w:pPr>
    </w:p>
    <w:p w14:paraId="0120DD34">
      <w:pPr>
        <w:rPr>
          <w:rFonts w:hint="eastAsia"/>
        </w:rPr>
      </w:pPr>
    </w:p>
    <w:p w14:paraId="623A8782">
      <w:pPr>
        <w:rPr>
          <w:rFonts w:hint="eastAsia"/>
        </w:rPr>
      </w:pPr>
    </w:p>
    <w:p w14:paraId="1F780AF4">
      <w:pPr>
        <w:rPr>
          <w:rFonts w:hint="eastAsia"/>
        </w:rPr>
      </w:pPr>
    </w:p>
    <w:p w14:paraId="7EE545F0">
      <w:pPr>
        <w:rPr>
          <w:rFonts w:hint="eastAsia"/>
        </w:rPr>
      </w:pPr>
    </w:p>
    <w:p w14:paraId="49831774">
      <w:pPr>
        <w:rPr>
          <w:rFonts w:hint="eastAsia"/>
        </w:rPr>
      </w:pPr>
    </w:p>
    <w:p w14:paraId="6D7C9C40">
      <w:pPr>
        <w:pStyle w:val="2"/>
        <w:jc w:val="center"/>
        <w:rPr>
          <w:rFonts w:hint="eastAsia" w:ascii="宋体" w:hAnsi="宋体" w:eastAsia="宋体" w:cs="宋体"/>
          <w:b/>
          <w:bCs/>
          <w:color w:val="auto"/>
          <w:spacing w:val="-6"/>
          <w:sz w:val="32"/>
          <w:szCs w:val="32"/>
        </w:rPr>
      </w:pPr>
      <w:r>
        <w:rPr>
          <w:rFonts w:hint="eastAsia" w:ascii="宋体" w:hAnsi="宋体" w:eastAsia="宋体" w:cs="宋体"/>
          <w:b/>
          <w:color w:val="auto"/>
          <w:sz w:val="32"/>
          <w:szCs w:val="32"/>
        </w:rPr>
        <w:t>第五章  拟签订的合同文本</w:t>
      </w:r>
    </w:p>
    <w:p w14:paraId="7C06B176">
      <w:pPr>
        <w:pStyle w:val="15"/>
        <w:keepNext w:val="0"/>
        <w:keepLines w:val="0"/>
        <w:pageBreakBefore w:val="0"/>
        <w:kinsoku/>
        <w:wordWrap/>
        <w:overflowPunct/>
        <w:topLinePunct w:val="0"/>
        <w:bidi w:val="0"/>
        <w:spacing w:before="0" w:beforeLines="0" w:after="0" w:afterLines="0" w:line="380" w:lineRule="exact"/>
        <w:jc w:val="left"/>
        <w:rPr>
          <w:rFonts w:hint="eastAsia" w:ascii="宋体" w:hAnsi="宋体" w:eastAsia="宋体" w:cs="宋体"/>
          <w:sz w:val="21"/>
          <w:szCs w:val="21"/>
        </w:rPr>
      </w:pPr>
      <w:bookmarkStart w:id="64" w:name="_Toc351203652"/>
      <w:bookmarkStart w:id="65" w:name="_Toc256000027"/>
      <w:bookmarkStart w:id="66" w:name="_Toc256000030"/>
      <w:bookmarkStart w:id="67" w:name="_Toc256000032"/>
      <w:bookmarkStart w:id="68" w:name="_Toc256000028"/>
      <w:r>
        <w:rPr>
          <w:rFonts w:hint="eastAsia" w:ascii="宋体" w:hAnsi="宋体" w:eastAsia="宋体" w:cs="宋体"/>
          <w:sz w:val="21"/>
          <w:szCs w:val="21"/>
        </w:rPr>
        <w:t>项目名称：                   项目编号：               合同号：</w:t>
      </w:r>
    </w:p>
    <w:p w14:paraId="25BA7450">
      <w:pPr>
        <w:pStyle w:val="15"/>
        <w:keepNext w:val="0"/>
        <w:keepLines w:val="0"/>
        <w:pageBreakBefore w:val="0"/>
        <w:kinsoku/>
        <w:wordWrap/>
        <w:overflowPunct/>
        <w:topLinePunct w:val="0"/>
        <w:bidi w:val="0"/>
        <w:spacing w:before="0" w:beforeLines="0" w:after="0" w:afterLines="0" w:line="380" w:lineRule="exact"/>
        <w:jc w:val="left"/>
        <w:rPr>
          <w:rFonts w:hint="eastAsia" w:ascii="宋体" w:hAnsi="宋体" w:eastAsia="宋体" w:cs="宋体"/>
          <w:sz w:val="21"/>
          <w:szCs w:val="21"/>
        </w:rPr>
      </w:pPr>
      <w:r>
        <w:rPr>
          <w:rFonts w:hint="eastAsia" w:ascii="宋体" w:hAnsi="宋体" w:eastAsia="宋体" w:cs="宋体"/>
          <w:sz w:val="21"/>
          <w:szCs w:val="21"/>
        </w:rPr>
        <w:t>甲方（招标人）：</w:t>
      </w:r>
    </w:p>
    <w:p w14:paraId="3AFF2F6A">
      <w:pPr>
        <w:pStyle w:val="15"/>
        <w:keepNext w:val="0"/>
        <w:keepLines w:val="0"/>
        <w:pageBreakBefore w:val="0"/>
        <w:kinsoku/>
        <w:wordWrap/>
        <w:overflowPunct/>
        <w:topLinePunct w:val="0"/>
        <w:bidi w:val="0"/>
        <w:spacing w:before="0" w:beforeLines="0" w:after="0" w:afterLines="0" w:line="380" w:lineRule="exact"/>
        <w:jc w:val="left"/>
        <w:rPr>
          <w:rFonts w:hint="eastAsia" w:ascii="宋体" w:hAnsi="宋体" w:eastAsia="宋体" w:cs="宋体"/>
          <w:sz w:val="21"/>
          <w:szCs w:val="21"/>
        </w:rPr>
      </w:pPr>
      <w:r>
        <w:rPr>
          <w:rFonts w:hint="eastAsia" w:ascii="宋体" w:hAnsi="宋体" w:eastAsia="宋体" w:cs="宋体"/>
          <w:sz w:val="21"/>
          <w:szCs w:val="21"/>
        </w:rPr>
        <w:t xml:space="preserve">乙方（中标人）：                    </w:t>
      </w:r>
    </w:p>
    <w:p w14:paraId="17FF31AB">
      <w:pPr>
        <w:pStyle w:val="15"/>
        <w:keepNext w:val="0"/>
        <w:keepLines w:val="0"/>
        <w:pageBreakBefore w:val="0"/>
        <w:kinsoku/>
        <w:wordWrap/>
        <w:overflowPunct/>
        <w:topLinePunct w:val="0"/>
        <w:bidi w:val="0"/>
        <w:spacing w:before="0" w:beforeLines="0" w:after="0" w:afterLines="0"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甲乙双方根据</w:t>
      </w:r>
      <w:r>
        <w:rPr>
          <w:rFonts w:hint="eastAsia" w:ascii="宋体" w:hAnsi="宋体" w:eastAsia="宋体" w:cs="宋体"/>
          <w:b/>
          <w:sz w:val="21"/>
          <w:szCs w:val="21"/>
          <w:u w:val="single"/>
          <w:lang w:val="en-US" w:eastAsia="zh-CN"/>
        </w:rPr>
        <w:t xml:space="preserve">                        </w:t>
      </w:r>
      <w:r>
        <w:rPr>
          <w:rFonts w:hint="eastAsia" w:ascii="宋体" w:hAnsi="宋体" w:eastAsia="宋体" w:cs="宋体"/>
          <w:sz w:val="21"/>
          <w:szCs w:val="21"/>
        </w:rPr>
        <w:t>关于</w:t>
      </w:r>
      <w:r>
        <w:rPr>
          <w:rFonts w:hint="eastAsia" w:ascii="宋体" w:hAnsi="宋体" w:eastAsia="宋体" w:cs="宋体"/>
          <w:b/>
          <w:sz w:val="21"/>
          <w:szCs w:val="21"/>
          <w:u w:val="single"/>
          <w:lang w:val="en-US" w:eastAsia="zh-CN"/>
        </w:rPr>
        <w:t xml:space="preserve">                  </w:t>
      </w:r>
      <w:r>
        <w:rPr>
          <w:rFonts w:hint="eastAsia" w:ascii="宋体" w:hAnsi="宋体" w:eastAsia="宋体" w:cs="宋体"/>
          <w:sz w:val="21"/>
          <w:szCs w:val="21"/>
        </w:rPr>
        <w:t>公开招标的结果，签署本合同。</w:t>
      </w:r>
    </w:p>
    <w:p w14:paraId="0734B982">
      <w:pPr>
        <w:pStyle w:val="15"/>
        <w:keepNext w:val="0"/>
        <w:keepLines w:val="0"/>
        <w:pageBreakBefore w:val="0"/>
        <w:kinsoku/>
        <w:wordWrap/>
        <w:overflowPunct/>
        <w:topLinePunct w:val="0"/>
        <w:bidi w:val="0"/>
        <w:spacing w:before="0" w:beforeLines="0" w:after="0" w:afterLines="0" w:line="380" w:lineRule="exact"/>
        <w:jc w:val="left"/>
        <w:rPr>
          <w:rFonts w:hint="eastAsia" w:ascii="宋体" w:hAnsi="宋体" w:eastAsia="宋体" w:cs="宋体"/>
          <w:b/>
          <w:sz w:val="21"/>
          <w:szCs w:val="21"/>
        </w:rPr>
      </w:pPr>
      <w:r>
        <w:rPr>
          <w:rFonts w:hint="eastAsia" w:ascii="宋体" w:hAnsi="宋体" w:eastAsia="宋体" w:cs="宋体"/>
          <w:b/>
          <w:sz w:val="21"/>
          <w:szCs w:val="21"/>
        </w:rPr>
        <w:t>一、货物内容（按采购文件的货物清单提供）</w:t>
      </w:r>
    </w:p>
    <w:p w14:paraId="71D13291">
      <w:pPr>
        <w:pStyle w:val="15"/>
        <w:keepNext w:val="0"/>
        <w:keepLines w:val="0"/>
        <w:pageBreakBefore w:val="0"/>
        <w:kinsoku/>
        <w:wordWrap/>
        <w:overflowPunct/>
        <w:topLinePunct w:val="0"/>
        <w:bidi w:val="0"/>
        <w:spacing w:before="0" w:beforeLines="0" w:after="0" w:afterLines="0"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1.货物名称：</w:t>
      </w:r>
    </w:p>
    <w:p w14:paraId="104BD162">
      <w:pPr>
        <w:pStyle w:val="15"/>
        <w:keepNext w:val="0"/>
        <w:keepLines w:val="0"/>
        <w:pageBreakBefore w:val="0"/>
        <w:kinsoku/>
        <w:wordWrap/>
        <w:overflowPunct/>
        <w:topLinePunct w:val="0"/>
        <w:bidi w:val="0"/>
        <w:spacing w:before="0" w:beforeLines="0" w:after="0" w:afterLines="0"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2.型号规格：</w:t>
      </w:r>
    </w:p>
    <w:p w14:paraId="778360F9">
      <w:pPr>
        <w:pStyle w:val="15"/>
        <w:keepNext w:val="0"/>
        <w:keepLines w:val="0"/>
        <w:pageBreakBefore w:val="0"/>
        <w:kinsoku/>
        <w:wordWrap/>
        <w:overflowPunct/>
        <w:topLinePunct w:val="0"/>
        <w:bidi w:val="0"/>
        <w:spacing w:before="0" w:beforeLines="0" w:after="0" w:afterLines="0"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3.技术参数：</w:t>
      </w:r>
    </w:p>
    <w:p w14:paraId="25B50F21">
      <w:pPr>
        <w:pStyle w:val="15"/>
        <w:keepNext w:val="0"/>
        <w:keepLines w:val="0"/>
        <w:pageBreakBefore w:val="0"/>
        <w:kinsoku/>
        <w:wordWrap/>
        <w:overflowPunct/>
        <w:topLinePunct w:val="0"/>
        <w:bidi w:val="0"/>
        <w:spacing w:before="0" w:beforeLines="0" w:after="0" w:afterLines="0"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4.数量（单位）：</w:t>
      </w:r>
    </w:p>
    <w:p w14:paraId="44E46774">
      <w:pPr>
        <w:pStyle w:val="15"/>
        <w:keepNext w:val="0"/>
        <w:keepLines w:val="0"/>
        <w:pageBreakBefore w:val="0"/>
        <w:kinsoku/>
        <w:wordWrap/>
        <w:overflowPunct/>
        <w:topLinePunct w:val="0"/>
        <w:bidi w:val="0"/>
        <w:spacing w:before="0" w:beforeLines="0" w:after="0" w:afterLines="0" w:line="380" w:lineRule="exact"/>
        <w:jc w:val="left"/>
        <w:rPr>
          <w:rFonts w:hint="eastAsia" w:ascii="宋体" w:hAnsi="宋体" w:eastAsia="宋体" w:cs="宋体"/>
          <w:b/>
          <w:sz w:val="21"/>
          <w:szCs w:val="21"/>
        </w:rPr>
      </w:pPr>
      <w:r>
        <w:rPr>
          <w:rFonts w:hint="eastAsia" w:ascii="宋体" w:hAnsi="宋体" w:eastAsia="宋体" w:cs="宋体"/>
          <w:b/>
          <w:sz w:val="21"/>
          <w:szCs w:val="21"/>
        </w:rPr>
        <w:t>二、合同金额</w:t>
      </w:r>
    </w:p>
    <w:p w14:paraId="51191DA2">
      <w:pPr>
        <w:pStyle w:val="15"/>
        <w:keepNext w:val="0"/>
        <w:keepLines w:val="0"/>
        <w:pageBreakBefore w:val="0"/>
        <w:kinsoku/>
        <w:wordWrap/>
        <w:overflowPunct/>
        <w:topLinePunct w:val="0"/>
        <w:bidi w:val="0"/>
        <w:spacing w:before="0" w:beforeLines="0" w:after="0" w:afterLines="0" w:line="380" w:lineRule="exact"/>
        <w:ind w:left="410" w:hanging="359" w:hangingChars="171"/>
        <w:jc w:val="left"/>
        <w:rPr>
          <w:rFonts w:hint="eastAsia" w:ascii="宋体" w:hAnsi="宋体" w:eastAsia="宋体" w:cs="宋体"/>
          <w:sz w:val="21"/>
          <w:szCs w:val="21"/>
        </w:rPr>
      </w:pPr>
      <w:r>
        <w:rPr>
          <w:rFonts w:hint="eastAsia" w:ascii="宋体" w:hAnsi="宋体" w:eastAsia="宋体" w:cs="宋体"/>
          <w:sz w:val="21"/>
          <w:szCs w:val="21"/>
        </w:rPr>
        <w:t xml:space="preserve">    本合同成交合同价为（大写）：</w:t>
      </w:r>
      <w:r>
        <w:rPr>
          <w:rFonts w:hint="eastAsia" w:ascii="宋体" w:hAnsi="宋体" w:eastAsia="宋体" w:cs="宋体"/>
          <w:sz w:val="21"/>
          <w:szCs w:val="21"/>
          <w:u w:val="single"/>
        </w:rPr>
        <w:t>____________</w:t>
      </w:r>
      <w:r>
        <w:rPr>
          <w:rFonts w:hint="eastAsia" w:ascii="宋体" w:hAnsi="宋体" w:eastAsia="宋体" w:cs="宋体"/>
          <w:sz w:val="21"/>
          <w:szCs w:val="21"/>
        </w:rPr>
        <w:t>（￥</w:t>
      </w:r>
      <w:r>
        <w:rPr>
          <w:rFonts w:hint="eastAsia" w:ascii="宋体" w:hAnsi="宋体" w:eastAsia="宋体" w:cs="宋体"/>
          <w:sz w:val="21"/>
          <w:szCs w:val="21"/>
          <w:u w:val="single"/>
        </w:rPr>
        <w:t>____________</w:t>
      </w:r>
      <w:r>
        <w:rPr>
          <w:rFonts w:hint="eastAsia" w:ascii="宋体" w:hAnsi="宋体" w:eastAsia="宋体" w:cs="宋体"/>
          <w:sz w:val="21"/>
          <w:szCs w:val="21"/>
        </w:rPr>
        <w:t>）。</w:t>
      </w:r>
    </w:p>
    <w:p w14:paraId="677BCD86">
      <w:pPr>
        <w:pStyle w:val="15"/>
        <w:keepNext w:val="0"/>
        <w:keepLines w:val="0"/>
        <w:pageBreakBefore w:val="0"/>
        <w:kinsoku/>
        <w:wordWrap/>
        <w:overflowPunct/>
        <w:topLinePunct w:val="0"/>
        <w:bidi w:val="0"/>
        <w:spacing w:before="0" w:beforeLines="0" w:after="0" w:afterLines="0" w:line="380" w:lineRule="exact"/>
        <w:jc w:val="left"/>
        <w:rPr>
          <w:rFonts w:hint="eastAsia" w:ascii="宋体" w:hAnsi="宋体" w:eastAsia="宋体" w:cs="宋体"/>
          <w:b/>
          <w:sz w:val="21"/>
          <w:szCs w:val="21"/>
        </w:rPr>
      </w:pPr>
      <w:r>
        <w:rPr>
          <w:rFonts w:hint="eastAsia" w:ascii="宋体" w:hAnsi="宋体" w:eastAsia="宋体" w:cs="宋体"/>
          <w:b/>
          <w:sz w:val="21"/>
          <w:szCs w:val="21"/>
        </w:rPr>
        <w:t>三、技术资料</w:t>
      </w:r>
    </w:p>
    <w:p w14:paraId="3661B875">
      <w:pPr>
        <w:pStyle w:val="15"/>
        <w:keepNext w:val="0"/>
        <w:keepLines w:val="0"/>
        <w:pageBreakBefore w:val="0"/>
        <w:kinsoku/>
        <w:wordWrap/>
        <w:overflowPunct/>
        <w:topLinePunct w:val="0"/>
        <w:bidi w:val="0"/>
        <w:spacing w:before="0" w:beforeLines="0" w:after="0" w:afterLines="0"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1.乙方应按发包文件规定的时间向甲方提供使用货物的有关技术资料。</w:t>
      </w:r>
    </w:p>
    <w:p w14:paraId="2DE87AB5">
      <w:pPr>
        <w:pStyle w:val="15"/>
        <w:keepNext w:val="0"/>
        <w:keepLines w:val="0"/>
        <w:pageBreakBefore w:val="0"/>
        <w:kinsoku/>
        <w:wordWrap/>
        <w:overflowPunct/>
        <w:topLinePunct w:val="0"/>
        <w:bidi w:val="0"/>
        <w:spacing w:before="0" w:beforeLines="0" w:after="0" w:afterLines="0"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2.没有甲方事先书面同意，乙方不得将由甲方提供的有关合同或任何合同条文、规格、计划、样品或资料提供给与履行本合同无关的任何其他人。即使向履行本合同有关的人员提供，也应注意保密并限于履行合同的必需范围。</w:t>
      </w:r>
    </w:p>
    <w:p w14:paraId="138184A9">
      <w:pPr>
        <w:pStyle w:val="15"/>
        <w:keepNext w:val="0"/>
        <w:keepLines w:val="0"/>
        <w:pageBreakBefore w:val="0"/>
        <w:kinsoku/>
        <w:wordWrap/>
        <w:overflowPunct/>
        <w:topLinePunct w:val="0"/>
        <w:bidi w:val="0"/>
        <w:spacing w:before="0" w:beforeLines="0" w:after="0" w:afterLines="0" w:line="380" w:lineRule="exact"/>
        <w:ind w:left="412" w:hanging="361" w:hangingChars="171"/>
        <w:jc w:val="left"/>
        <w:rPr>
          <w:rFonts w:hint="eastAsia" w:ascii="宋体" w:hAnsi="宋体" w:eastAsia="宋体" w:cs="宋体"/>
          <w:b/>
          <w:sz w:val="21"/>
          <w:szCs w:val="21"/>
        </w:rPr>
      </w:pPr>
      <w:r>
        <w:rPr>
          <w:rFonts w:hint="eastAsia" w:ascii="宋体" w:hAnsi="宋体" w:eastAsia="宋体" w:cs="宋体"/>
          <w:b/>
          <w:sz w:val="21"/>
          <w:szCs w:val="21"/>
        </w:rPr>
        <w:t>四、知识产权</w:t>
      </w:r>
    </w:p>
    <w:p w14:paraId="0A4120AA">
      <w:pPr>
        <w:pStyle w:val="15"/>
        <w:keepNext w:val="0"/>
        <w:keepLines w:val="0"/>
        <w:pageBreakBefore w:val="0"/>
        <w:kinsoku/>
        <w:wordWrap/>
        <w:overflowPunct/>
        <w:topLinePunct w:val="0"/>
        <w:bidi w:val="0"/>
        <w:spacing w:before="0" w:beforeLines="0" w:after="0" w:afterLines="0"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乙方应保证所提供的货物或其任何一部分均不会侵犯任何第三方的知识产权。</w:t>
      </w:r>
    </w:p>
    <w:p w14:paraId="330D78F1">
      <w:pPr>
        <w:pStyle w:val="15"/>
        <w:keepNext w:val="0"/>
        <w:keepLines w:val="0"/>
        <w:pageBreakBefore w:val="0"/>
        <w:kinsoku/>
        <w:wordWrap/>
        <w:overflowPunct/>
        <w:topLinePunct w:val="0"/>
        <w:bidi w:val="0"/>
        <w:spacing w:before="0" w:beforeLines="0" w:after="0" w:afterLines="0" w:line="380" w:lineRule="exact"/>
        <w:jc w:val="left"/>
        <w:rPr>
          <w:rFonts w:hint="eastAsia" w:ascii="宋体" w:hAnsi="宋体" w:eastAsia="宋体" w:cs="宋体"/>
          <w:b/>
          <w:sz w:val="21"/>
          <w:szCs w:val="21"/>
        </w:rPr>
      </w:pPr>
      <w:r>
        <w:rPr>
          <w:rFonts w:hint="eastAsia" w:ascii="宋体" w:hAnsi="宋体" w:eastAsia="宋体" w:cs="宋体"/>
          <w:b/>
          <w:sz w:val="21"/>
          <w:szCs w:val="21"/>
        </w:rPr>
        <w:t>五、产权担保</w:t>
      </w:r>
    </w:p>
    <w:p w14:paraId="57006D1B">
      <w:pPr>
        <w:pStyle w:val="15"/>
        <w:keepNext w:val="0"/>
        <w:keepLines w:val="0"/>
        <w:pageBreakBefore w:val="0"/>
        <w:kinsoku/>
        <w:wordWrap/>
        <w:overflowPunct/>
        <w:topLinePunct w:val="0"/>
        <w:bidi w:val="0"/>
        <w:spacing w:before="0" w:beforeLines="0" w:after="0" w:afterLines="0" w:line="380" w:lineRule="exact"/>
        <w:ind w:left="407" w:leftChars="194"/>
        <w:jc w:val="left"/>
        <w:rPr>
          <w:rFonts w:hint="eastAsia" w:ascii="宋体" w:hAnsi="宋体" w:eastAsia="宋体" w:cs="宋体"/>
          <w:sz w:val="21"/>
          <w:szCs w:val="21"/>
        </w:rPr>
      </w:pPr>
      <w:r>
        <w:rPr>
          <w:rFonts w:hint="eastAsia" w:ascii="宋体" w:hAnsi="宋体" w:eastAsia="宋体" w:cs="宋体"/>
          <w:sz w:val="21"/>
          <w:szCs w:val="21"/>
        </w:rPr>
        <w:t>乙方保证所交付的货物的所有权完全属于乙方且无任何抵押、查封等产权瑕疵。</w:t>
      </w:r>
    </w:p>
    <w:p w14:paraId="39839AC3">
      <w:pPr>
        <w:pStyle w:val="15"/>
        <w:keepNext w:val="0"/>
        <w:keepLines w:val="0"/>
        <w:pageBreakBefore w:val="0"/>
        <w:kinsoku/>
        <w:wordWrap/>
        <w:overflowPunct/>
        <w:topLinePunct w:val="0"/>
        <w:bidi w:val="0"/>
        <w:spacing w:before="0" w:beforeLines="0" w:after="0" w:afterLines="0" w:line="380" w:lineRule="exact"/>
        <w:ind w:left="410" w:hanging="358" w:hangingChars="170"/>
        <w:jc w:val="left"/>
        <w:rPr>
          <w:rFonts w:hint="eastAsia" w:ascii="宋体" w:hAnsi="宋体" w:eastAsia="宋体" w:cs="宋体"/>
          <w:sz w:val="21"/>
          <w:szCs w:val="21"/>
        </w:rPr>
      </w:pPr>
      <w:r>
        <w:rPr>
          <w:rFonts w:hint="eastAsia" w:ascii="宋体" w:hAnsi="宋体" w:eastAsia="宋体" w:cs="宋体"/>
          <w:b/>
          <w:sz w:val="21"/>
          <w:szCs w:val="21"/>
        </w:rPr>
        <w:t>六、履约保证金：不要求</w:t>
      </w:r>
    </w:p>
    <w:p w14:paraId="3B615553">
      <w:pPr>
        <w:pStyle w:val="15"/>
        <w:keepNext w:val="0"/>
        <w:keepLines w:val="0"/>
        <w:pageBreakBefore w:val="0"/>
        <w:kinsoku/>
        <w:wordWrap/>
        <w:overflowPunct/>
        <w:topLinePunct w:val="0"/>
        <w:bidi w:val="0"/>
        <w:spacing w:before="0" w:beforeLines="0" w:after="0" w:afterLines="0" w:line="380" w:lineRule="exact"/>
        <w:jc w:val="left"/>
        <w:rPr>
          <w:rFonts w:hint="eastAsia" w:ascii="宋体" w:hAnsi="宋体" w:eastAsia="宋体" w:cs="宋体"/>
          <w:b/>
          <w:sz w:val="21"/>
          <w:szCs w:val="21"/>
        </w:rPr>
      </w:pPr>
      <w:r>
        <w:rPr>
          <w:rFonts w:hint="eastAsia" w:ascii="宋体" w:hAnsi="宋体" w:eastAsia="宋体" w:cs="宋体"/>
          <w:b/>
          <w:sz w:val="21"/>
          <w:szCs w:val="21"/>
        </w:rPr>
        <w:t>七、转包或分包</w:t>
      </w:r>
    </w:p>
    <w:p w14:paraId="631CF9CE">
      <w:pPr>
        <w:keepNext w:val="0"/>
        <w:keepLines w:val="0"/>
        <w:pageBreakBefore w:val="0"/>
        <w:kinsoku/>
        <w:wordWrap/>
        <w:overflowPunct/>
        <w:topLinePunct w:val="0"/>
        <w:bidi w:val="0"/>
        <w:snapToGrid w:val="0"/>
        <w:spacing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1.本合同范围的货物，应由乙方直接供应，不得转让他人供应；</w:t>
      </w:r>
    </w:p>
    <w:p w14:paraId="389CDF2F">
      <w:pPr>
        <w:keepNext w:val="0"/>
        <w:keepLines w:val="0"/>
        <w:pageBreakBefore w:val="0"/>
        <w:kinsoku/>
        <w:wordWrap/>
        <w:overflowPunct/>
        <w:topLinePunct w:val="0"/>
        <w:bidi w:val="0"/>
        <w:snapToGrid w:val="0"/>
        <w:spacing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2.除非得到甲方的书面同意，乙方不得将本合同范围的货物全部或部分分包给他人供应；</w:t>
      </w:r>
    </w:p>
    <w:p w14:paraId="5F8CF030">
      <w:pPr>
        <w:keepNext w:val="0"/>
        <w:keepLines w:val="0"/>
        <w:pageBreakBefore w:val="0"/>
        <w:kinsoku/>
        <w:wordWrap/>
        <w:overflowPunct/>
        <w:topLinePunct w:val="0"/>
        <w:bidi w:val="0"/>
        <w:snapToGrid w:val="0"/>
        <w:spacing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3.如有转让和未经甲方同意的分包行为，甲方有权解除合同，没收履约保证金并追究乙方的违约责任。</w:t>
      </w:r>
    </w:p>
    <w:p w14:paraId="1C5D623F">
      <w:pPr>
        <w:pStyle w:val="15"/>
        <w:keepNext w:val="0"/>
        <w:keepLines w:val="0"/>
        <w:pageBreakBefore w:val="0"/>
        <w:kinsoku/>
        <w:wordWrap/>
        <w:overflowPunct/>
        <w:topLinePunct w:val="0"/>
        <w:bidi w:val="0"/>
        <w:spacing w:before="0" w:beforeLines="0" w:after="0" w:afterLines="0" w:line="380" w:lineRule="exact"/>
        <w:jc w:val="left"/>
        <w:rPr>
          <w:rFonts w:hint="eastAsia" w:ascii="宋体" w:hAnsi="宋体" w:eastAsia="宋体" w:cs="宋体"/>
          <w:b/>
          <w:sz w:val="21"/>
          <w:szCs w:val="21"/>
        </w:rPr>
      </w:pPr>
      <w:r>
        <w:rPr>
          <w:rFonts w:hint="eastAsia" w:ascii="宋体" w:hAnsi="宋体" w:eastAsia="宋体" w:cs="宋体"/>
          <w:b/>
          <w:sz w:val="21"/>
          <w:szCs w:val="21"/>
        </w:rPr>
        <w:t>八、质保期</w:t>
      </w:r>
    </w:p>
    <w:p w14:paraId="68E79DA2">
      <w:pPr>
        <w:pStyle w:val="15"/>
        <w:keepNext w:val="0"/>
        <w:keepLines w:val="0"/>
        <w:pageBreakBefore w:val="0"/>
        <w:kinsoku/>
        <w:wordWrap/>
        <w:overflowPunct/>
        <w:topLinePunct w:val="0"/>
        <w:bidi w:val="0"/>
        <w:spacing w:before="0" w:beforeLines="0" w:after="0" w:afterLines="0"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1.质保期</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52C43F0">
      <w:pPr>
        <w:pStyle w:val="15"/>
        <w:keepNext w:val="0"/>
        <w:keepLines w:val="0"/>
        <w:pageBreakBefore w:val="0"/>
        <w:kinsoku/>
        <w:wordWrap/>
        <w:overflowPunct/>
        <w:topLinePunct w:val="0"/>
        <w:bidi w:val="0"/>
        <w:spacing w:before="0" w:beforeLines="0" w:after="0" w:afterLines="0" w:line="380" w:lineRule="exact"/>
        <w:jc w:val="left"/>
        <w:rPr>
          <w:rFonts w:hint="eastAsia" w:ascii="宋体" w:hAnsi="宋体" w:eastAsia="宋体" w:cs="宋体"/>
          <w:b/>
          <w:sz w:val="21"/>
          <w:szCs w:val="21"/>
        </w:rPr>
      </w:pPr>
      <w:r>
        <w:rPr>
          <w:rFonts w:hint="eastAsia" w:ascii="宋体" w:hAnsi="宋体" w:eastAsia="宋体" w:cs="宋体"/>
          <w:b/>
          <w:sz w:val="21"/>
          <w:szCs w:val="21"/>
        </w:rPr>
        <w:t>九、交货期、交货地点</w:t>
      </w:r>
    </w:p>
    <w:p w14:paraId="1E41CEC5">
      <w:pPr>
        <w:keepNext w:val="0"/>
        <w:keepLines w:val="0"/>
        <w:pageBreakBefore w:val="0"/>
        <w:kinsoku/>
        <w:wordWrap/>
        <w:overflowPunct/>
        <w:topLinePunct w:val="0"/>
        <w:bidi w:val="0"/>
        <w:spacing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1.交货期： </w:t>
      </w:r>
    </w:p>
    <w:p w14:paraId="714787A1">
      <w:pPr>
        <w:keepNext w:val="0"/>
        <w:keepLines w:val="0"/>
        <w:pageBreakBefore w:val="0"/>
        <w:widowControl/>
        <w:kinsoku/>
        <w:wordWrap/>
        <w:overflowPunct/>
        <w:topLinePunct w:val="0"/>
        <w:autoSpaceDE w:val="0"/>
        <w:autoSpaceDN w:val="0"/>
        <w:bidi w:val="0"/>
        <w:adjustRightInd w:val="0"/>
        <w:snapToGrid w:val="0"/>
        <w:spacing w:line="380" w:lineRule="exact"/>
        <w:ind w:firstLine="420" w:firstLineChars="200"/>
        <w:jc w:val="left"/>
        <w:textAlignment w:val="bottom"/>
        <w:rPr>
          <w:rFonts w:hint="eastAsia" w:ascii="宋体" w:hAnsi="宋体" w:eastAsia="宋体" w:cs="宋体"/>
          <w:sz w:val="21"/>
          <w:szCs w:val="21"/>
        </w:rPr>
      </w:pPr>
      <w:r>
        <w:rPr>
          <w:rFonts w:hint="eastAsia" w:ascii="宋体" w:hAnsi="宋体" w:eastAsia="宋体" w:cs="宋体"/>
          <w:sz w:val="21"/>
          <w:szCs w:val="21"/>
        </w:rPr>
        <w:t xml:space="preserve">2.交货地点： </w:t>
      </w:r>
    </w:p>
    <w:p w14:paraId="02BDAF80">
      <w:pPr>
        <w:pStyle w:val="15"/>
        <w:keepNext w:val="0"/>
        <w:keepLines w:val="0"/>
        <w:pageBreakBefore w:val="0"/>
        <w:kinsoku/>
        <w:wordWrap/>
        <w:overflowPunct/>
        <w:topLinePunct w:val="0"/>
        <w:bidi w:val="0"/>
        <w:spacing w:before="0" w:beforeLines="0" w:after="0" w:afterLines="0" w:line="380" w:lineRule="exact"/>
        <w:jc w:val="left"/>
        <w:rPr>
          <w:rFonts w:hint="eastAsia" w:ascii="宋体" w:hAnsi="宋体" w:eastAsia="宋体" w:cs="宋体"/>
          <w:b/>
          <w:sz w:val="21"/>
          <w:szCs w:val="21"/>
        </w:rPr>
      </w:pPr>
      <w:r>
        <w:rPr>
          <w:rFonts w:hint="eastAsia" w:ascii="宋体" w:hAnsi="宋体" w:eastAsia="宋体" w:cs="宋体"/>
          <w:b/>
          <w:sz w:val="21"/>
          <w:szCs w:val="21"/>
        </w:rPr>
        <w:t>十、货款支付</w:t>
      </w:r>
    </w:p>
    <w:p w14:paraId="6B57B67E">
      <w:pPr>
        <w:pStyle w:val="15"/>
        <w:keepNext w:val="0"/>
        <w:keepLines w:val="0"/>
        <w:pageBreakBefore w:val="0"/>
        <w:kinsoku/>
        <w:wordWrap/>
        <w:overflowPunct/>
        <w:topLinePunct w:val="0"/>
        <w:bidi w:val="0"/>
        <w:spacing w:before="0" w:beforeLines="0" w:after="0" w:afterLines="0" w:line="380" w:lineRule="exact"/>
        <w:ind w:firstLine="420" w:firstLineChars="200"/>
        <w:jc w:val="lef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1、合同签订生效且具备实施条件后7个工作日内支付合同总价的40%；（中标人在签订合同时，表示无需预付款或主动要求降低预付款比例的，可不适用本条款）</w:t>
      </w:r>
    </w:p>
    <w:p w14:paraId="1D5F6C1F">
      <w:pPr>
        <w:keepNext w:val="0"/>
        <w:keepLines w:val="0"/>
        <w:pageBreakBefore w:val="0"/>
        <w:kinsoku/>
        <w:wordWrap/>
        <w:overflowPunct/>
        <w:topLinePunct w:val="0"/>
        <w:bidi w:val="0"/>
        <w:snapToGrid w:val="0"/>
        <w:spacing w:line="380" w:lineRule="exact"/>
        <w:ind w:firstLine="420" w:firstLineChars="200"/>
        <w:jc w:val="lef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2、货到完成上牌并验收合格、且收到中标人提供的符合采购人要求的发票后7个工作日内支付剩余款项。</w:t>
      </w:r>
    </w:p>
    <w:p w14:paraId="45D1D070">
      <w:pPr>
        <w:keepNext w:val="0"/>
        <w:keepLines w:val="0"/>
        <w:pageBreakBefore w:val="0"/>
        <w:kinsoku/>
        <w:wordWrap/>
        <w:overflowPunct/>
        <w:topLinePunct w:val="0"/>
        <w:bidi w:val="0"/>
        <w:snapToGrid w:val="0"/>
        <w:spacing w:line="380" w:lineRule="exact"/>
        <w:jc w:val="left"/>
        <w:rPr>
          <w:rFonts w:hint="eastAsia" w:ascii="宋体" w:hAnsi="宋体" w:eastAsia="宋体" w:cs="宋体"/>
          <w:b/>
          <w:sz w:val="21"/>
          <w:szCs w:val="21"/>
        </w:rPr>
      </w:pPr>
      <w:r>
        <w:rPr>
          <w:rFonts w:hint="eastAsia" w:ascii="宋体" w:hAnsi="宋体" w:eastAsia="宋体" w:cs="宋体"/>
          <w:b/>
          <w:sz w:val="21"/>
          <w:szCs w:val="21"/>
        </w:rPr>
        <w:t>十一、税费</w:t>
      </w:r>
    </w:p>
    <w:p w14:paraId="71B6C86B">
      <w:pPr>
        <w:keepNext w:val="0"/>
        <w:keepLines w:val="0"/>
        <w:pageBreakBefore w:val="0"/>
        <w:kinsoku/>
        <w:wordWrap/>
        <w:overflowPunct/>
        <w:topLinePunct w:val="0"/>
        <w:bidi w:val="0"/>
        <w:snapToGrid w:val="0"/>
        <w:spacing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本合同执行中相关的一切税费均由乙方负担。</w:t>
      </w:r>
    </w:p>
    <w:p w14:paraId="0C4148AA">
      <w:pPr>
        <w:keepNext w:val="0"/>
        <w:keepLines w:val="0"/>
        <w:pageBreakBefore w:val="0"/>
        <w:kinsoku/>
        <w:wordWrap/>
        <w:overflowPunct/>
        <w:topLinePunct w:val="0"/>
        <w:bidi w:val="0"/>
        <w:spacing w:line="380" w:lineRule="exact"/>
        <w:jc w:val="left"/>
        <w:rPr>
          <w:rFonts w:hint="eastAsia" w:ascii="宋体" w:hAnsi="宋体" w:eastAsia="宋体" w:cs="宋体"/>
          <w:b/>
          <w:sz w:val="21"/>
          <w:szCs w:val="21"/>
        </w:rPr>
      </w:pPr>
      <w:r>
        <w:rPr>
          <w:rFonts w:hint="eastAsia" w:ascii="宋体" w:hAnsi="宋体" w:eastAsia="宋体" w:cs="宋体"/>
          <w:b/>
          <w:sz w:val="21"/>
          <w:szCs w:val="21"/>
        </w:rPr>
        <w:t>十二、售后服务及承诺</w:t>
      </w:r>
    </w:p>
    <w:p w14:paraId="1D3D010E">
      <w:pPr>
        <w:keepNext w:val="0"/>
        <w:keepLines w:val="0"/>
        <w:pageBreakBefore w:val="0"/>
        <w:kinsoku/>
        <w:wordWrap/>
        <w:overflowPunct/>
        <w:topLinePunct w:val="0"/>
        <w:bidi w:val="0"/>
        <w:spacing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1.乙方应明确承诺售后服务各项内容和措施，提供详细的服务地点、联系人、电话等有关资料；</w:t>
      </w:r>
    </w:p>
    <w:p w14:paraId="0BF0A8A4">
      <w:pPr>
        <w:keepNext w:val="0"/>
        <w:keepLines w:val="0"/>
        <w:pageBreakBefore w:val="0"/>
        <w:kinsoku/>
        <w:wordWrap/>
        <w:overflowPunct/>
        <w:topLinePunct w:val="0"/>
        <w:bidi w:val="0"/>
        <w:spacing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2.在质保期内，所发生的一切费用均由乙方承担。</w:t>
      </w:r>
    </w:p>
    <w:p w14:paraId="53305838">
      <w:pPr>
        <w:keepNext w:val="0"/>
        <w:keepLines w:val="0"/>
        <w:pageBreakBefore w:val="0"/>
        <w:kinsoku/>
        <w:wordWrap/>
        <w:overflowPunct/>
        <w:topLinePunct w:val="0"/>
        <w:bidi w:val="0"/>
        <w:spacing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3.乙方在收到甲方维修通知后必须</w:t>
      </w:r>
      <w:r>
        <w:rPr>
          <w:rFonts w:hint="eastAsia" w:ascii="宋体" w:hAnsi="宋体" w:eastAsia="宋体" w:cs="宋体"/>
          <w:sz w:val="21"/>
          <w:szCs w:val="21"/>
          <w:u w:val="single"/>
        </w:rPr>
        <w:t xml:space="preserve">  </w:t>
      </w:r>
      <w:r>
        <w:rPr>
          <w:rFonts w:hint="eastAsia" w:ascii="宋体" w:hAnsi="宋体" w:eastAsia="宋体" w:cs="宋体"/>
          <w:sz w:val="21"/>
          <w:szCs w:val="21"/>
        </w:rPr>
        <w:t>小时之内及时进行现场响应。</w:t>
      </w:r>
    </w:p>
    <w:p w14:paraId="177656D5">
      <w:pPr>
        <w:keepNext w:val="0"/>
        <w:keepLines w:val="0"/>
        <w:pageBreakBefore w:val="0"/>
        <w:kinsoku/>
        <w:wordWrap/>
        <w:overflowPunct/>
        <w:topLinePunct w:val="0"/>
        <w:bidi w:val="0"/>
        <w:spacing w:line="380" w:lineRule="exact"/>
        <w:jc w:val="left"/>
        <w:rPr>
          <w:rFonts w:hint="eastAsia" w:ascii="宋体" w:hAnsi="宋体" w:eastAsia="宋体" w:cs="宋体"/>
          <w:b/>
          <w:sz w:val="21"/>
          <w:szCs w:val="21"/>
        </w:rPr>
      </w:pPr>
      <w:r>
        <w:rPr>
          <w:rFonts w:hint="eastAsia" w:ascii="宋体" w:hAnsi="宋体" w:eastAsia="宋体" w:cs="宋体"/>
          <w:b/>
          <w:sz w:val="21"/>
          <w:szCs w:val="21"/>
        </w:rPr>
        <w:t>十三、技术质量保证</w:t>
      </w:r>
    </w:p>
    <w:p w14:paraId="65649FA9">
      <w:pPr>
        <w:keepNext w:val="0"/>
        <w:keepLines w:val="0"/>
        <w:pageBreakBefore w:val="0"/>
        <w:kinsoku/>
        <w:wordWrap/>
        <w:overflowPunct/>
        <w:topLinePunct w:val="0"/>
        <w:bidi w:val="0"/>
        <w:spacing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1.乙方应保证提供的货物完全符合规定的质量和规格等要求。乙方应保证货物经过正常使用和保养条件下，在其使用寿命内应具有满意的性能。</w:t>
      </w:r>
    </w:p>
    <w:p w14:paraId="3F06DE20">
      <w:pPr>
        <w:keepNext w:val="0"/>
        <w:keepLines w:val="0"/>
        <w:pageBreakBefore w:val="0"/>
        <w:kinsoku/>
        <w:wordWrap/>
        <w:overflowPunct/>
        <w:topLinePunct w:val="0"/>
        <w:bidi w:val="0"/>
        <w:spacing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2.质保期以项目到货并经发包人组织验收合格起计算；</w:t>
      </w:r>
    </w:p>
    <w:p w14:paraId="5B7280FB">
      <w:pPr>
        <w:keepNext w:val="0"/>
        <w:keepLines w:val="0"/>
        <w:pageBreakBefore w:val="0"/>
        <w:kinsoku/>
        <w:wordWrap/>
        <w:overflowPunct/>
        <w:topLinePunct w:val="0"/>
        <w:bidi w:val="0"/>
        <w:spacing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3.乙方对提供的货物执行一定的质保期限，乙方应对质保期内由于货物的缺陷而引发的任何不足负责，费用由乙方承担；</w:t>
      </w:r>
    </w:p>
    <w:p w14:paraId="7DBC3AD1">
      <w:pPr>
        <w:keepNext w:val="0"/>
        <w:keepLines w:val="0"/>
        <w:pageBreakBefore w:val="0"/>
        <w:kinsoku/>
        <w:wordWrap/>
        <w:overflowPunct/>
        <w:topLinePunct w:val="0"/>
        <w:bidi w:val="0"/>
        <w:spacing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4.甲方应尽快以书面形式通知乙方由于货物缺陷而发生的索赔；</w:t>
      </w:r>
    </w:p>
    <w:p w14:paraId="7AE4A218">
      <w:pPr>
        <w:keepNext w:val="0"/>
        <w:keepLines w:val="0"/>
        <w:pageBreakBefore w:val="0"/>
        <w:kinsoku/>
        <w:wordWrap/>
        <w:overflowPunct/>
        <w:topLinePunct w:val="0"/>
        <w:bidi w:val="0"/>
        <w:spacing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5.乙方在收到通知后3天内应免费更换有缺陷的货物；</w:t>
      </w:r>
    </w:p>
    <w:p w14:paraId="2B4A235C">
      <w:pPr>
        <w:keepNext w:val="0"/>
        <w:keepLines w:val="0"/>
        <w:pageBreakBefore w:val="0"/>
        <w:kinsoku/>
        <w:wordWrap/>
        <w:overflowPunct/>
        <w:topLinePunct w:val="0"/>
        <w:bidi w:val="0"/>
        <w:spacing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6.如果乙方在收到通知后3天内没有弥补缺陷，甲方可采取必要的补救措施，但风险和费用将由乙方负责。</w:t>
      </w:r>
    </w:p>
    <w:p w14:paraId="5659757A">
      <w:pPr>
        <w:keepNext w:val="0"/>
        <w:keepLines w:val="0"/>
        <w:pageBreakBefore w:val="0"/>
        <w:kinsoku/>
        <w:wordWrap/>
        <w:overflowPunct/>
        <w:topLinePunct w:val="0"/>
        <w:bidi w:val="0"/>
        <w:spacing w:line="380" w:lineRule="exact"/>
        <w:jc w:val="left"/>
        <w:rPr>
          <w:rFonts w:hint="eastAsia" w:ascii="宋体" w:hAnsi="宋体" w:eastAsia="宋体" w:cs="宋体"/>
          <w:b/>
          <w:sz w:val="21"/>
          <w:szCs w:val="21"/>
        </w:rPr>
      </w:pPr>
      <w:r>
        <w:rPr>
          <w:rFonts w:hint="eastAsia" w:ascii="宋体" w:hAnsi="宋体" w:eastAsia="宋体" w:cs="宋体"/>
          <w:b/>
          <w:sz w:val="21"/>
          <w:szCs w:val="21"/>
        </w:rPr>
        <w:t>十四、检验和测试</w:t>
      </w:r>
    </w:p>
    <w:p w14:paraId="41E3ED4F">
      <w:pPr>
        <w:keepNext w:val="0"/>
        <w:keepLines w:val="0"/>
        <w:pageBreakBefore w:val="0"/>
        <w:kinsoku/>
        <w:wordWrap/>
        <w:overflowPunct/>
        <w:topLinePunct w:val="0"/>
        <w:bidi w:val="0"/>
        <w:spacing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甲方或其代表应有权检验或测试货物，以确认货物是否符合合同规定的要求，并且不承担额外的费用。合同条款和技术规格应说明甲方要求进行的检验和测试。甲方应及时以书面形式把检验或甲方测试代表的身份通知乙方；</w:t>
      </w:r>
    </w:p>
    <w:p w14:paraId="10669564">
      <w:pPr>
        <w:keepNext w:val="0"/>
        <w:keepLines w:val="0"/>
        <w:pageBreakBefore w:val="0"/>
        <w:kinsoku/>
        <w:wordWrap/>
        <w:overflowPunct/>
        <w:topLinePunct w:val="0"/>
        <w:bidi w:val="0"/>
        <w:spacing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2.检验和测试应在货物的最终目的地进行；</w:t>
      </w:r>
    </w:p>
    <w:p w14:paraId="1B0757C9">
      <w:pPr>
        <w:keepNext w:val="0"/>
        <w:keepLines w:val="0"/>
        <w:pageBreakBefore w:val="0"/>
        <w:kinsoku/>
        <w:wordWrap/>
        <w:overflowPunct/>
        <w:topLinePunct w:val="0"/>
        <w:bidi w:val="0"/>
        <w:spacing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3.如果任何被检验或测试的货物不能满足规定要求，甲方可以拒绝接受该货物，乙方应更换被拒绝的货物，或者免费进行必要的修改以满足规定的要求；</w:t>
      </w:r>
    </w:p>
    <w:p w14:paraId="38D4E9BF">
      <w:pPr>
        <w:keepNext w:val="0"/>
        <w:keepLines w:val="0"/>
        <w:pageBreakBefore w:val="0"/>
        <w:kinsoku/>
        <w:wordWrap/>
        <w:overflowPunct/>
        <w:topLinePunct w:val="0"/>
        <w:bidi w:val="0"/>
        <w:spacing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4.在交货前，乙方应指定制造商对货物的质量、规格、性能、数量和重量等进行详细而全面的检验，并出具一份证明货物符合合同规定的检验证书，检验证书是付款时提交给甲方的重要文件，但不能作为有关质量、规格、性能、数量或重量的最终检验。</w:t>
      </w:r>
    </w:p>
    <w:p w14:paraId="5015BBCB">
      <w:pPr>
        <w:keepNext w:val="0"/>
        <w:keepLines w:val="0"/>
        <w:pageBreakBefore w:val="0"/>
        <w:kinsoku/>
        <w:wordWrap/>
        <w:overflowPunct/>
        <w:topLinePunct w:val="0"/>
        <w:bidi w:val="0"/>
        <w:spacing w:line="380" w:lineRule="exact"/>
        <w:jc w:val="left"/>
        <w:rPr>
          <w:rFonts w:hint="eastAsia" w:ascii="宋体" w:hAnsi="宋体" w:eastAsia="宋体" w:cs="宋体"/>
          <w:b/>
          <w:sz w:val="21"/>
          <w:szCs w:val="21"/>
        </w:rPr>
      </w:pPr>
      <w:r>
        <w:rPr>
          <w:rFonts w:hint="eastAsia" w:ascii="宋体" w:hAnsi="宋体" w:eastAsia="宋体" w:cs="宋体"/>
          <w:b/>
          <w:sz w:val="21"/>
          <w:szCs w:val="21"/>
        </w:rPr>
        <w:t>十五、验收</w:t>
      </w:r>
    </w:p>
    <w:p w14:paraId="0677779F">
      <w:pPr>
        <w:keepNext w:val="0"/>
        <w:keepLines w:val="0"/>
        <w:pageBreakBefore w:val="0"/>
        <w:kinsoku/>
        <w:wordWrap/>
        <w:overflowPunct/>
        <w:topLinePunct w:val="0"/>
        <w:bidi w:val="0"/>
        <w:spacing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成交货物验收标准按最新颁发的国家标准执行；国家没有规定的按地方标准执行，国家与地方均没有的，按行业规定执行。国家、地方规定标准低于行业标准的按行业标准执行，就高不就低。国家、地方、行业均没有验收标准的，则在获取甲方同意后，按双方商定的标准执行。</w:t>
      </w:r>
    </w:p>
    <w:p w14:paraId="09D74031">
      <w:pPr>
        <w:keepNext w:val="0"/>
        <w:keepLines w:val="0"/>
        <w:pageBreakBefore w:val="0"/>
        <w:kinsoku/>
        <w:wordWrap/>
        <w:overflowPunct/>
        <w:topLinePunct w:val="0"/>
        <w:bidi w:val="0"/>
        <w:spacing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2.验收</w:t>
      </w:r>
    </w:p>
    <w:p w14:paraId="7C0EEFDD">
      <w:pPr>
        <w:keepNext w:val="0"/>
        <w:keepLines w:val="0"/>
        <w:pageBreakBefore w:val="0"/>
        <w:widowControl/>
        <w:kinsoku/>
        <w:wordWrap/>
        <w:overflowPunct/>
        <w:topLinePunct w:val="0"/>
        <w:autoSpaceDE w:val="0"/>
        <w:autoSpaceDN w:val="0"/>
        <w:bidi w:val="0"/>
        <w:spacing w:line="380" w:lineRule="exact"/>
        <w:ind w:firstLine="420" w:firstLineChars="200"/>
        <w:jc w:val="left"/>
        <w:textAlignment w:val="bottom"/>
        <w:rPr>
          <w:rFonts w:hint="eastAsia" w:ascii="宋体" w:hAnsi="宋体" w:eastAsia="宋体" w:cs="宋体"/>
          <w:sz w:val="21"/>
          <w:szCs w:val="21"/>
        </w:rPr>
      </w:pPr>
      <w:r>
        <w:rPr>
          <w:rFonts w:hint="eastAsia" w:ascii="宋体" w:hAnsi="宋体" w:eastAsia="宋体" w:cs="宋体"/>
          <w:sz w:val="21"/>
          <w:szCs w:val="21"/>
        </w:rPr>
        <w:t>3.验收费用由乙方承担。</w:t>
      </w:r>
    </w:p>
    <w:p w14:paraId="44E6058A">
      <w:pPr>
        <w:pStyle w:val="15"/>
        <w:keepNext w:val="0"/>
        <w:keepLines w:val="0"/>
        <w:pageBreakBefore w:val="0"/>
        <w:kinsoku/>
        <w:wordWrap/>
        <w:overflowPunct/>
        <w:topLinePunct w:val="0"/>
        <w:bidi w:val="0"/>
        <w:spacing w:before="0" w:beforeLines="0" w:after="0" w:afterLines="0" w:line="380" w:lineRule="exact"/>
        <w:jc w:val="left"/>
        <w:rPr>
          <w:rFonts w:hint="eastAsia" w:ascii="宋体" w:hAnsi="宋体" w:eastAsia="宋体" w:cs="宋体"/>
          <w:b/>
          <w:sz w:val="21"/>
          <w:szCs w:val="21"/>
        </w:rPr>
      </w:pPr>
      <w:r>
        <w:rPr>
          <w:rFonts w:hint="eastAsia" w:ascii="宋体" w:hAnsi="宋体" w:eastAsia="宋体" w:cs="宋体"/>
          <w:b/>
          <w:sz w:val="21"/>
          <w:szCs w:val="21"/>
        </w:rPr>
        <w:t>十六、货物包装、发运及运输</w:t>
      </w:r>
    </w:p>
    <w:p w14:paraId="0FD3ABE3">
      <w:pPr>
        <w:pStyle w:val="15"/>
        <w:keepNext w:val="0"/>
        <w:keepLines w:val="0"/>
        <w:pageBreakBefore w:val="0"/>
        <w:kinsoku/>
        <w:wordWrap/>
        <w:overflowPunct/>
        <w:topLinePunct w:val="0"/>
        <w:bidi w:val="0"/>
        <w:spacing w:before="0" w:beforeLines="0" w:after="0" w:afterLines="0"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1.乙方应在货物发运前对其进行满足运输距离、防潮、防震、防锈和防破损装卸等</w:t>
      </w:r>
    </w:p>
    <w:p w14:paraId="5580D41C">
      <w:pPr>
        <w:pStyle w:val="15"/>
        <w:keepNext w:val="0"/>
        <w:keepLines w:val="0"/>
        <w:pageBreakBefore w:val="0"/>
        <w:kinsoku/>
        <w:wordWrap/>
        <w:overflowPunct/>
        <w:topLinePunct w:val="0"/>
        <w:bidi w:val="0"/>
        <w:spacing w:before="0" w:beforeLines="0" w:after="0" w:afterLines="0" w:line="380" w:lineRule="exact"/>
        <w:jc w:val="left"/>
        <w:rPr>
          <w:rFonts w:hint="eastAsia" w:ascii="宋体" w:hAnsi="宋体" w:eastAsia="宋体" w:cs="宋体"/>
          <w:sz w:val="21"/>
          <w:szCs w:val="21"/>
        </w:rPr>
      </w:pPr>
      <w:r>
        <w:rPr>
          <w:rFonts w:hint="eastAsia" w:ascii="宋体" w:hAnsi="宋体" w:eastAsia="宋体" w:cs="宋体"/>
          <w:sz w:val="21"/>
          <w:szCs w:val="21"/>
        </w:rPr>
        <w:t>要求包装，以保证货物安全运达甲方指定地点，根据甲方要求摆放到位。</w:t>
      </w:r>
    </w:p>
    <w:p w14:paraId="485E5181">
      <w:pPr>
        <w:pStyle w:val="15"/>
        <w:keepNext w:val="0"/>
        <w:keepLines w:val="0"/>
        <w:pageBreakBefore w:val="0"/>
        <w:kinsoku/>
        <w:wordWrap/>
        <w:overflowPunct/>
        <w:topLinePunct w:val="0"/>
        <w:bidi w:val="0"/>
        <w:spacing w:before="0" w:beforeLines="0" w:after="0" w:afterLines="0" w:line="380" w:lineRule="exact"/>
        <w:ind w:left="361" w:leftChars="172"/>
        <w:jc w:val="left"/>
        <w:rPr>
          <w:rFonts w:hint="eastAsia" w:ascii="宋体" w:hAnsi="宋体" w:eastAsia="宋体" w:cs="宋体"/>
          <w:sz w:val="21"/>
          <w:szCs w:val="21"/>
        </w:rPr>
      </w:pPr>
      <w:r>
        <w:rPr>
          <w:rFonts w:hint="eastAsia" w:ascii="宋体" w:hAnsi="宋体" w:eastAsia="宋体" w:cs="宋体"/>
          <w:sz w:val="21"/>
          <w:szCs w:val="21"/>
        </w:rPr>
        <w:t>2.使用说明书、质量检验证明书、随配附件和工具以及清单一并附于货物内。</w:t>
      </w:r>
    </w:p>
    <w:p w14:paraId="78264370">
      <w:pPr>
        <w:pStyle w:val="15"/>
        <w:keepNext w:val="0"/>
        <w:keepLines w:val="0"/>
        <w:pageBreakBefore w:val="0"/>
        <w:kinsoku/>
        <w:wordWrap/>
        <w:overflowPunct/>
        <w:topLinePunct w:val="0"/>
        <w:bidi w:val="0"/>
        <w:spacing w:before="0" w:beforeLines="0" w:after="0" w:afterLines="0" w:line="380" w:lineRule="exact"/>
        <w:ind w:left="361" w:leftChars="172"/>
        <w:jc w:val="left"/>
        <w:rPr>
          <w:rFonts w:hint="eastAsia" w:ascii="宋体" w:hAnsi="宋体" w:eastAsia="宋体" w:cs="宋体"/>
          <w:sz w:val="21"/>
          <w:szCs w:val="21"/>
        </w:rPr>
      </w:pPr>
      <w:r>
        <w:rPr>
          <w:rFonts w:hint="eastAsia" w:ascii="宋体" w:hAnsi="宋体" w:eastAsia="宋体" w:cs="宋体"/>
          <w:sz w:val="21"/>
          <w:szCs w:val="21"/>
        </w:rPr>
        <w:t>3.乙方在货物发运手续办理完毕后24小时内或货到甲方48小时前通知甲方，以</w:t>
      </w:r>
    </w:p>
    <w:p w14:paraId="1A2B1738">
      <w:pPr>
        <w:pStyle w:val="15"/>
        <w:keepNext w:val="0"/>
        <w:keepLines w:val="0"/>
        <w:pageBreakBefore w:val="0"/>
        <w:kinsoku/>
        <w:wordWrap/>
        <w:overflowPunct/>
        <w:topLinePunct w:val="0"/>
        <w:bidi w:val="0"/>
        <w:spacing w:before="0" w:beforeLines="0" w:after="0" w:afterLines="0" w:line="380" w:lineRule="exact"/>
        <w:jc w:val="left"/>
        <w:rPr>
          <w:rFonts w:hint="eastAsia" w:ascii="宋体" w:hAnsi="宋体" w:eastAsia="宋体" w:cs="宋体"/>
          <w:sz w:val="21"/>
          <w:szCs w:val="21"/>
        </w:rPr>
      </w:pPr>
      <w:r>
        <w:rPr>
          <w:rFonts w:hint="eastAsia" w:ascii="宋体" w:hAnsi="宋体" w:eastAsia="宋体" w:cs="宋体"/>
          <w:sz w:val="21"/>
          <w:szCs w:val="21"/>
        </w:rPr>
        <w:t>准备接货。</w:t>
      </w:r>
    </w:p>
    <w:p w14:paraId="54DA9044">
      <w:pPr>
        <w:pStyle w:val="15"/>
        <w:keepNext w:val="0"/>
        <w:keepLines w:val="0"/>
        <w:pageBreakBefore w:val="0"/>
        <w:kinsoku/>
        <w:wordWrap/>
        <w:overflowPunct/>
        <w:topLinePunct w:val="0"/>
        <w:bidi w:val="0"/>
        <w:spacing w:before="0" w:beforeLines="0" w:after="0" w:afterLines="0" w:line="380" w:lineRule="exact"/>
        <w:ind w:left="361" w:leftChars="172"/>
        <w:jc w:val="left"/>
        <w:rPr>
          <w:rFonts w:hint="eastAsia" w:ascii="宋体" w:hAnsi="宋体" w:eastAsia="宋体" w:cs="宋体"/>
          <w:sz w:val="21"/>
          <w:szCs w:val="21"/>
        </w:rPr>
      </w:pPr>
      <w:r>
        <w:rPr>
          <w:rFonts w:hint="eastAsia" w:ascii="宋体" w:hAnsi="宋体" w:eastAsia="宋体" w:cs="宋体"/>
          <w:sz w:val="21"/>
          <w:szCs w:val="21"/>
        </w:rPr>
        <w:t>4.货物在交付甲方前发生的风险均由乙方负责。</w:t>
      </w:r>
    </w:p>
    <w:p w14:paraId="549AC252">
      <w:pPr>
        <w:pStyle w:val="15"/>
        <w:keepNext w:val="0"/>
        <w:keepLines w:val="0"/>
        <w:pageBreakBefore w:val="0"/>
        <w:kinsoku/>
        <w:wordWrap/>
        <w:overflowPunct/>
        <w:topLinePunct w:val="0"/>
        <w:bidi w:val="0"/>
        <w:spacing w:before="0" w:beforeLines="0" w:after="0" w:afterLines="0" w:line="380" w:lineRule="exact"/>
        <w:ind w:left="361" w:leftChars="172" w:right="26"/>
        <w:jc w:val="left"/>
        <w:rPr>
          <w:rFonts w:hint="eastAsia" w:ascii="宋体" w:hAnsi="宋体" w:eastAsia="宋体" w:cs="宋体"/>
          <w:sz w:val="21"/>
          <w:szCs w:val="21"/>
        </w:rPr>
      </w:pPr>
      <w:r>
        <w:rPr>
          <w:rFonts w:hint="eastAsia" w:ascii="宋体" w:hAnsi="宋体" w:eastAsia="宋体" w:cs="宋体"/>
          <w:sz w:val="21"/>
          <w:szCs w:val="21"/>
        </w:rPr>
        <w:t>5.货物在规定的交付期限内由乙方送达甲方指定的地点视为交付，乙方同时需通</w:t>
      </w:r>
    </w:p>
    <w:p w14:paraId="086DE424">
      <w:pPr>
        <w:pStyle w:val="15"/>
        <w:keepNext w:val="0"/>
        <w:keepLines w:val="0"/>
        <w:pageBreakBefore w:val="0"/>
        <w:kinsoku/>
        <w:wordWrap/>
        <w:overflowPunct/>
        <w:topLinePunct w:val="0"/>
        <w:bidi w:val="0"/>
        <w:spacing w:before="0" w:beforeLines="0" w:after="0" w:afterLines="0" w:line="380" w:lineRule="exact"/>
        <w:ind w:right="26"/>
        <w:jc w:val="left"/>
        <w:rPr>
          <w:rFonts w:hint="eastAsia" w:ascii="宋体" w:hAnsi="宋体" w:eastAsia="宋体" w:cs="宋体"/>
          <w:sz w:val="21"/>
          <w:szCs w:val="21"/>
        </w:rPr>
      </w:pPr>
      <w:r>
        <w:rPr>
          <w:rFonts w:hint="eastAsia" w:ascii="宋体" w:hAnsi="宋体" w:eastAsia="宋体" w:cs="宋体"/>
          <w:sz w:val="21"/>
          <w:szCs w:val="21"/>
        </w:rPr>
        <w:t>知甲方货物已送达。</w:t>
      </w:r>
    </w:p>
    <w:p w14:paraId="5262FC05">
      <w:pPr>
        <w:pStyle w:val="15"/>
        <w:keepNext w:val="0"/>
        <w:keepLines w:val="0"/>
        <w:pageBreakBefore w:val="0"/>
        <w:kinsoku/>
        <w:wordWrap/>
        <w:overflowPunct/>
        <w:topLinePunct w:val="0"/>
        <w:bidi w:val="0"/>
        <w:spacing w:before="0" w:beforeLines="0" w:after="0" w:afterLines="0" w:line="380" w:lineRule="exact"/>
        <w:jc w:val="left"/>
        <w:rPr>
          <w:rFonts w:hint="eastAsia" w:ascii="宋体" w:hAnsi="宋体" w:eastAsia="宋体" w:cs="宋体"/>
          <w:b/>
          <w:sz w:val="21"/>
          <w:szCs w:val="21"/>
        </w:rPr>
      </w:pPr>
      <w:r>
        <w:rPr>
          <w:rFonts w:hint="eastAsia" w:ascii="宋体" w:hAnsi="宋体" w:eastAsia="宋体" w:cs="宋体"/>
          <w:b/>
          <w:sz w:val="21"/>
          <w:szCs w:val="21"/>
        </w:rPr>
        <w:t>十七、违约责任</w:t>
      </w:r>
    </w:p>
    <w:p w14:paraId="258CA0F6">
      <w:pPr>
        <w:pStyle w:val="15"/>
        <w:keepNext w:val="0"/>
        <w:keepLines w:val="0"/>
        <w:pageBreakBefore w:val="0"/>
        <w:kinsoku/>
        <w:wordWrap/>
        <w:overflowPunct/>
        <w:topLinePunct w:val="0"/>
        <w:bidi w:val="0"/>
        <w:spacing w:before="0" w:beforeLines="0" w:after="0" w:afterLines="0" w:line="380" w:lineRule="exact"/>
        <w:ind w:left="307" w:leftChars="146"/>
        <w:jc w:val="left"/>
        <w:rPr>
          <w:rFonts w:hint="eastAsia" w:ascii="宋体" w:hAnsi="宋体" w:eastAsia="宋体" w:cs="宋体"/>
          <w:sz w:val="21"/>
          <w:szCs w:val="21"/>
        </w:rPr>
      </w:pPr>
      <w:r>
        <w:rPr>
          <w:rFonts w:hint="eastAsia" w:ascii="宋体" w:hAnsi="宋体" w:eastAsia="宋体" w:cs="宋体"/>
          <w:sz w:val="21"/>
          <w:szCs w:val="21"/>
        </w:rPr>
        <w:t>1.甲方无正当理由拒收货物的，甲方向乙方偿付拒收货款总值的百分之五违约金。</w:t>
      </w:r>
    </w:p>
    <w:p w14:paraId="38A3EF51">
      <w:pPr>
        <w:pStyle w:val="15"/>
        <w:keepNext w:val="0"/>
        <w:keepLines w:val="0"/>
        <w:pageBreakBefore w:val="0"/>
        <w:kinsoku/>
        <w:wordWrap/>
        <w:overflowPunct/>
        <w:topLinePunct w:val="0"/>
        <w:bidi w:val="0"/>
        <w:spacing w:before="0" w:beforeLines="0" w:after="0" w:afterLines="0" w:line="380" w:lineRule="exact"/>
        <w:ind w:left="409"/>
        <w:jc w:val="left"/>
        <w:rPr>
          <w:rFonts w:hint="eastAsia" w:ascii="宋体" w:hAnsi="宋体" w:eastAsia="宋体" w:cs="宋体"/>
          <w:sz w:val="21"/>
          <w:szCs w:val="21"/>
        </w:rPr>
      </w:pPr>
      <w:r>
        <w:rPr>
          <w:rFonts w:hint="eastAsia" w:ascii="宋体" w:hAnsi="宋体" w:eastAsia="宋体" w:cs="宋体"/>
          <w:sz w:val="21"/>
          <w:szCs w:val="21"/>
        </w:rPr>
        <w:t>2.乙方逾期交付货物的，乙方应按逾期交货总额每日千分之六向甲方支付违约金，</w:t>
      </w:r>
    </w:p>
    <w:p w14:paraId="55263BA9">
      <w:pPr>
        <w:pStyle w:val="15"/>
        <w:keepNext w:val="0"/>
        <w:keepLines w:val="0"/>
        <w:pageBreakBefore w:val="0"/>
        <w:kinsoku/>
        <w:wordWrap/>
        <w:overflowPunct/>
        <w:topLinePunct w:val="0"/>
        <w:bidi w:val="0"/>
        <w:spacing w:before="0" w:beforeLines="0" w:after="0" w:afterLines="0" w:line="380" w:lineRule="exact"/>
        <w:jc w:val="left"/>
        <w:rPr>
          <w:rFonts w:hint="eastAsia" w:ascii="宋体" w:hAnsi="宋体" w:eastAsia="宋体" w:cs="宋体"/>
          <w:sz w:val="21"/>
          <w:szCs w:val="21"/>
        </w:rPr>
      </w:pPr>
      <w:r>
        <w:rPr>
          <w:rFonts w:hint="eastAsia" w:ascii="宋体" w:hAnsi="宋体" w:eastAsia="宋体" w:cs="宋体"/>
          <w:sz w:val="21"/>
          <w:szCs w:val="21"/>
        </w:rPr>
        <w:t xml:space="preserve">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33CB2668">
      <w:pPr>
        <w:pStyle w:val="15"/>
        <w:keepNext w:val="0"/>
        <w:keepLines w:val="0"/>
        <w:pageBreakBefore w:val="0"/>
        <w:kinsoku/>
        <w:wordWrap/>
        <w:overflowPunct/>
        <w:topLinePunct w:val="0"/>
        <w:bidi w:val="0"/>
        <w:spacing w:before="0" w:beforeLines="0" w:after="0" w:afterLines="0" w:line="380" w:lineRule="exact"/>
        <w:ind w:left="409"/>
        <w:jc w:val="left"/>
        <w:rPr>
          <w:rFonts w:hint="eastAsia" w:ascii="宋体" w:hAnsi="宋体" w:eastAsia="宋体" w:cs="宋体"/>
          <w:sz w:val="21"/>
          <w:szCs w:val="21"/>
        </w:rPr>
      </w:pPr>
      <w:r>
        <w:rPr>
          <w:rFonts w:hint="eastAsia" w:ascii="宋体" w:hAnsi="宋体" w:eastAsia="宋体" w:cs="宋体"/>
          <w:sz w:val="21"/>
          <w:szCs w:val="21"/>
        </w:rPr>
        <w:t>3.乙方所交的货物品种、型号、规格、技术参数、质量不符合合同规定及发包文件</w:t>
      </w:r>
    </w:p>
    <w:p w14:paraId="549E2CFE">
      <w:pPr>
        <w:pStyle w:val="15"/>
        <w:keepNext w:val="0"/>
        <w:keepLines w:val="0"/>
        <w:pageBreakBefore w:val="0"/>
        <w:kinsoku/>
        <w:wordWrap/>
        <w:overflowPunct/>
        <w:topLinePunct w:val="0"/>
        <w:bidi w:val="0"/>
        <w:spacing w:before="0" w:beforeLines="0" w:after="0" w:afterLines="0" w:line="380" w:lineRule="exact"/>
        <w:jc w:val="left"/>
        <w:rPr>
          <w:rFonts w:hint="eastAsia" w:ascii="宋体" w:hAnsi="宋体" w:eastAsia="宋体" w:cs="宋体"/>
          <w:sz w:val="21"/>
          <w:szCs w:val="21"/>
        </w:rPr>
      </w:pPr>
      <w:r>
        <w:rPr>
          <w:rFonts w:hint="eastAsia" w:ascii="宋体" w:hAnsi="宋体" w:eastAsia="宋体" w:cs="宋体"/>
          <w:sz w:val="21"/>
          <w:szCs w:val="21"/>
        </w:rPr>
        <w:t>规定标准的，甲方有权拒收该货物，乙方愿意更换货物但逾期交货的，按乙方逾期交货处理。乙方拒绝更换货物的，甲方可单方面解除合同。</w:t>
      </w:r>
    </w:p>
    <w:p w14:paraId="41A97571">
      <w:pPr>
        <w:pStyle w:val="15"/>
        <w:keepNext w:val="0"/>
        <w:keepLines w:val="0"/>
        <w:pageBreakBefore w:val="0"/>
        <w:kinsoku/>
        <w:wordWrap/>
        <w:overflowPunct/>
        <w:topLinePunct w:val="0"/>
        <w:bidi w:val="0"/>
        <w:spacing w:before="0" w:beforeLines="0" w:after="0" w:afterLines="0" w:line="380" w:lineRule="exact"/>
        <w:jc w:val="left"/>
        <w:rPr>
          <w:rFonts w:hint="eastAsia" w:ascii="宋体" w:hAnsi="宋体" w:eastAsia="宋体" w:cs="宋体"/>
          <w:b/>
          <w:sz w:val="21"/>
          <w:szCs w:val="21"/>
        </w:rPr>
      </w:pPr>
      <w:r>
        <w:rPr>
          <w:rFonts w:hint="eastAsia" w:ascii="宋体" w:hAnsi="宋体" w:eastAsia="宋体" w:cs="宋体"/>
          <w:b/>
          <w:sz w:val="21"/>
          <w:szCs w:val="21"/>
        </w:rPr>
        <w:t>十八、不可抗力事件处理</w:t>
      </w:r>
    </w:p>
    <w:p w14:paraId="6443D7A0">
      <w:pPr>
        <w:pStyle w:val="15"/>
        <w:keepNext w:val="0"/>
        <w:keepLines w:val="0"/>
        <w:pageBreakBefore w:val="0"/>
        <w:kinsoku/>
        <w:wordWrap/>
        <w:overflowPunct/>
        <w:topLinePunct w:val="0"/>
        <w:bidi w:val="0"/>
        <w:spacing w:before="0" w:beforeLines="0" w:after="0" w:afterLines="0"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1.在合同有效期内，任何一方因不可抗力事件导致不能履行合同，则合同履行期可延长，其延长期与不可抗力影响期相同。</w:t>
      </w:r>
    </w:p>
    <w:p w14:paraId="0F0E6DF0">
      <w:pPr>
        <w:pStyle w:val="15"/>
        <w:keepNext w:val="0"/>
        <w:keepLines w:val="0"/>
        <w:pageBreakBefore w:val="0"/>
        <w:kinsoku/>
        <w:wordWrap/>
        <w:overflowPunct/>
        <w:topLinePunct w:val="0"/>
        <w:bidi w:val="0"/>
        <w:spacing w:before="0" w:beforeLines="0" w:after="0" w:afterLines="0"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2.不可抗力事件发生后，应立即通知对方，并寄送有关权威机构出具的证明。</w:t>
      </w:r>
    </w:p>
    <w:p w14:paraId="278DAF7C">
      <w:pPr>
        <w:pStyle w:val="15"/>
        <w:keepNext w:val="0"/>
        <w:keepLines w:val="0"/>
        <w:pageBreakBefore w:val="0"/>
        <w:kinsoku/>
        <w:wordWrap/>
        <w:overflowPunct/>
        <w:topLinePunct w:val="0"/>
        <w:bidi w:val="0"/>
        <w:spacing w:before="0" w:beforeLines="0" w:after="0" w:afterLines="0"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3.不可抗力事件延续120天以上，双方应通过友好协商，确定是否继续履行合同。</w:t>
      </w:r>
    </w:p>
    <w:p w14:paraId="4C903721">
      <w:pPr>
        <w:pStyle w:val="15"/>
        <w:keepNext w:val="0"/>
        <w:keepLines w:val="0"/>
        <w:pageBreakBefore w:val="0"/>
        <w:kinsoku/>
        <w:wordWrap/>
        <w:overflowPunct/>
        <w:topLinePunct w:val="0"/>
        <w:bidi w:val="0"/>
        <w:spacing w:before="0" w:beforeLines="0" w:after="0" w:afterLines="0" w:line="380" w:lineRule="exact"/>
        <w:jc w:val="left"/>
        <w:rPr>
          <w:rFonts w:hint="eastAsia" w:ascii="宋体" w:hAnsi="宋体" w:eastAsia="宋体" w:cs="宋体"/>
          <w:b/>
          <w:sz w:val="21"/>
          <w:szCs w:val="21"/>
        </w:rPr>
      </w:pPr>
      <w:r>
        <w:rPr>
          <w:rFonts w:hint="eastAsia" w:ascii="宋体" w:hAnsi="宋体" w:eastAsia="宋体" w:cs="宋体"/>
          <w:b/>
          <w:sz w:val="21"/>
          <w:szCs w:val="21"/>
        </w:rPr>
        <w:t>十九、争议解决方式</w:t>
      </w:r>
    </w:p>
    <w:p w14:paraId="167F538B">
      <w:pPr>
        <w:pStyle w:val="15"/>
        <w:keepNext w:val="0"/>
        <w:keepLines w:val="0"/>
        <w:pageBreakBefore w:val="0"/>
        <w:kinsoku/>
        <w:wordWrap/>
        <w:overflowPunct/>
        <w:topLinePunct w:val="0"/>
        <w:bidi w:val="0"/>
        <w:spacing w:before="0" w:beforeLines="0" w:after="0" w:afterLines="0"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双方在执行合同中所发生的一切争议，应通过协商解决。如协商不成，可向甲方所在地法院起诉。</w:t>
      </w:r>
    </w:p>
    <w:p w14:paraId="60EA13AF">
      <w:pPr>
        <w:pStyle w:val="15"/>
        <w:keepNext w:val="0"/>
        <w:keepLines w:val="0"/>
        <w:pageBreakBefore w:val="0"/>
        <w:kinsoku/>
        <w:wordWrap/>
        <w:overflowPunct/>
        <w:topLinePunct w:val="0"/>
        <w:bidi w:val="0"/>
        <w:spacing w:before="0" w:beforeLines="0" w:after="0" w:afterLines="0" w:line="380" w:lineRule="exact"/>
        <w:jc w:val="left"/>
        <w:rPr>
          <w:rFonts w:hint="eastAsia" w:ascii="宋体" w:hAnsi="宋体" w:eastAsia="宋体" w:cs="宋体"/>
          <w:b/>
          <w:sz w:val="21"/>
          <w:szCs w:val="21"/>
        </w:rPr>
      </w:pPr>
      <w:r>
        <w:rPr>
          <w:rFonts w:hint="eastAsia" w:ascii="宋体" w:hAnsi="宋体" w:eastAsia="宋体" w:cs="宋体"/>
          <w:b/>
          <w:sz w:val="21"/>
          <w:szCs w:val="21"/>
        </w:rPr>
        <w:t>二十、合同生效及其它</w:t>
      </w:r>
    </w:p>
    <w:p w14:paraId="66AD8E0F">
      <w:pPr>
        <w:pStyle w:val="15"/>
        <w:keepNext w:val="0"/>
        <w:keepLines w:val="0"/>
        <w:pageBreakBefore w:val="0"/>
        <w:kinsoku/>
        <w:wordWrap/>
        <w:overflowPunct/>
        <w:topLinePunct w:val="0"/>
        <w:bidi w:val="0"/>
        <w:spacing w:before="0" w:beforeLines="0" w:after="0" w:afterLines="0"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1.合同经甲、乙双方法定代表人签字并加盖单位公章后生效。</w:t>
      </w:r>
    </w:p>
    <w:p w14:paraId="6E1669C1">
      <w:pPr>
        <w:pStyle w:val="15"/>
        <w:keepNext w:val="0"/>
        <w:keepLines w:val="0"/>
        <w:pageBreakBefore w:val="0"/>
        <w:kinsoku/>
        <w:wordWrap/>
        <w:overflowPunct/>
        <w:topLinePunct w:val="0"/>
        <w:bidi w:val="0"/>
        <w:spacing w:before="0" w:beforeLines="0" w:after="0" w:afterLines="0"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2.合同执行中涉及资金和发包内容修改或补充的，须经相关部门审批，并签书面补充协议，方可作为主合同不可分割的一部分。</w:t>
      </w:r>
    </w:p>
    <w:p w14:paraId="1ACDDE0C">
      <w:pPr>
        <w:pStyle w:val="15"/>
        <w:keepNext w:val="0"/>
        <w:keepLines w:val="0"/>
        <w:pageBreakBefore w:val="0"/>
        <w:kinsoku/>
        <w:wordWrap/>
        <w:overflowPunct/>
        <w:topLinePunct w:val="0"/>
        <w:bidi w:val="0"/>
        <w:spacing w:before="0" w:beforeLines="0" w:after="0" w:afterLines="0" w:line="380" w:lineRule="exact"/>
        <w:ind w:left="361" w:leftChars="172"/>
        <w:jc w:val="left"/>
        <w:rPr>
          <w:rFonts w:hint="eastAsia" w:ascii="宋体" w:hAnsi="宋体" w:eastAsia="宋体" w:cs="宋体"/>
          <w:sz w:val="21"/>
          <w:szCs w:val="21"/>
        </w:rPr>
      </w:pPr>
      <w:r>
        <w:rPr>
          <w:rFonts w:hint="eastAsia" w:ascii="宋体" w:hAnsi="宋体" w:eastAsia="宋体" w:cs="宋体"/>
          <w:sz w:val="21"/>
          <w:szCs w:val="21"/>
        </w:rPr>
        <w:t>3.本合同未尽事宜，遵照《中华人民共和国民法典》有关条文执行。</w:t>
      </w:r>
    </w:p>
    <w:p w14:paraId="58F607EA">
      <w:pPr>
        <w:pStyle w:val="15"/>
        <w:keepNext w:val="0"/>
        <w:keepLines w:val="0"/>
        <w:pageBreakBefore w:val="0"/>
        <w:kinsoku/>
        <w:wordWrap/>
        <w:overflowPunct/>
        <w:topLinePunct w:val="0"/>
        <w:bidi w:val="0"/>
        <w:spacing w:before="0" w:beforeLines="0" w:after="0" w:afterLines="0"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4.本合同正本一式四份，甲乙双方各执两份。</w:t>
      </w:r>
    </w:p>
    <w:p w14:paraId="186C80D9">
      <w:pPr>
        <w:pStyle w:val="15"/>
        <w:keepNext w:val="0"/>
        <w:keepLines w:val="0"/>
        <w:pageBreakBefore w:val="0"/>
        <w:kinsoku/>
        <w:wordWrap/>
        <w:overflowPunct/>
        <w:topLinePunct w:val="0"/>
        <w:bidi w:val="0"/>
        <w:spacing w:before="0" w:beforeLines="0" w:after="0" w:afterLines="0" w:line="380" w:lineRule="exact"/>
        <w:jc w:val="left"/>
        <w:rPr>
          <w:rFonts w:hint="eastAsia" w:ascii="宋体" w:hAnsi="宋体" w:eastAsia="宋体" w:cs="宋体"/>
          <w:sz w:val="21"/>
          <w:szCs w:val="21"/>
        </w:rPr>
      </w:pPr>
    </w:p>
    <w:p w14:paraId="37B8A9B9">
      <w:pPr>
        <w:pStyle w:val="15"/>
        <w:keepNext w:val="0"/>
        <w:keepLines w:val="0"/>
        <w:pageBreakBefore w:val="0"/>
        <w:kinsoku/>
        <w:wordWrap/>
        <w:overflowPunct/>
        <w:topLinePunct w:val="0"/>
        <w:bidi w:val="0"/>
        <w:spacing w:before="0" w:beforeLines="0" w:after="0" w:afterLines="0" w:line="380" w:lineRule="exact"/>
        <w:jc w:val="left"/>
        <w:rPr>
          <w:rFonts w:hint="eastAsia" w:ascii="宋体" w:hAnsi="宋体" w:eastAsia="宋体" w:cs="宋体"/>
          <w:sz w:val="21"/>
          <w:szCs w:val="21"/>
        </w:rPr>
      </w:pPr>
    </w:p>
    <w:p w14:paraId="0E3856A4">
      <w:pPr>
        <w:pStyle w:val="15"/>
        <w:keepNext w:val="0"/>
        <w:keepLines w:val="0"/>
        <w:pageBreakBefore w:val="0"/>
        <w:kinsoku/>
        <w:wordWrap/>
        <w:overflowPunct/>
        <w:topLinePunct w:val="0"/>
        <w:bidi w:val="0"/>
        <w:spacing w:before="0" w:beforeLines="0" w:after="0" w:afterLines="0"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甲方：                    乙方：                        </w:t>
      </w:r>
    </w:p>
    <w:p w14:paraId="3983B02E">
      <w:pPr>
        <w:keepNext w:val="0"/>
        <w:keepLines w:val="0"/>
        <w:pageBreakBefore w:val="0"/>
        <w:tabs>
          <w:tab w:val="left" w:pos="1440"/>
        </w:tabs>
        <w:kinsoku/>
        <w:wordWrap/>
        <w:overflowPunct/>
        <w:topLinePunct w:val="0"/>
        <w:bidi w:val="0"/>
        <w:spacing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地址：                    地址：         </w:t>
      </w:r>
    </w:p>
    <w:p w14:paraId="27963A6C">
      <w:pPr>
        <w:keepNext w:val="0"/>
        <w:keepLines w:val="0"/>
        <w:pageBreakBefore w:val="0"/>
        <w:tabs>
          <w:tab w:val="left" w:pos="1440"/>
        </w:tabs>
        <w:kinsoku/>
        <w:wordWrap/>
        <w:overflowPunct/>
        <w:topLinePunct w:val="0"/>
        <w:bidi w:val="0"/>
        <w:spacing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法定代表人：              法定代表人：        </w:t>
      </w:r>
    </w:p>
    <w:p w14:paraId="24D0BA24">
      <w:pPr>
        <w:keepNext w:val="0"/>
        <w:keepLines w:val="0"/>
        <w:pageBreakBefore w:val="0"/>
        <w:tabs>
          <w:tab w:val="left" w:pos="1440"/>
        </w:tabs>
        <w:kinsoku/>
        <w:wordWrap/>
        <w:overflowPunct/>
        <w:topLinePunct w:val="0"/>
        <w:bidi w:val="0"/>
        <w:spacing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电话：                    电话：</w:t>
      </w:r>
    </w:p>
    <w:p w14:paraId="14B43B0D">
      <w:pPr>
        <w:keepNext w:val="0"/>
        <w:keepLines w:val="0"/>
        <w:pageBreakBefore w:val="0"/>
        <w:tabs>
          <w:tab w:val="left" w:pos="1440"/>
        </w:tabs>
        <w:kinsoku/>
        <w:wordWrap/>
        <w:overflowPunct/>
        <w:topLinePunct w:val="0"/>
        <w:bidi w:val="0"/>
        <w:spacing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传真：                    传真：</w:t>
      </w:r>
    </w:p>
    <w:p w14:paraId="3370770D">
      <w:pPr>
        <w:keepNext w:val="0"/>
        <w:keepLines w:val="0"/>
        <w:pageBreakBefore w:val="0"/>
        <w:tabs>
          <w:tab w:val="left" w:pos="1440"/>
        </w:tabs>
        <w:kinsoku/>
        <w:wordWrap/>
        <w:overflowPunct/>
        <w:topLinePunct w:val="0"/>
        <w:bidi w:val="0"/>
        <w:spacing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开户银行：                开户银行：                  签订地点：</w:t>
      </w:r>
    </w:p>
    <w:p w14:paraId="40363EF7">
      <w:pPr>
        <w:keepNext w:val="0"/>
        <w:keepLines w:val="0"/>
        <w:pageBreakBefore w:val="0"/>
        <w:tabs>
          <w:tab w:val="left" w:pos="1440"/>
        </w:tabs>
        <w:kinsoku/>
        <w:wordWrap/>
        <w:overflowPunct/>
        <w:topLinePunct w:val="0"/>
        <w:bidi w:val="0"/>
        <w:spacing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账号：                    账号：                      签订时间：</w:t>
      </w:r>
    </w:p>
    <w:p w14:paraId="29A32A36">
      <w:pPr>
        <w:keepNext w:val="0"/>
        <w:keepLines w:val="0"/>
        <w:pageBreakBefore w:val="0"/>
        <w:tabs>
          <w:tab w:val="left" w:pos="1440"/>
        </w:tabs>
        <w:kinsoku/>
        <w:wordWrap/>
        <w:overflowPunct/>
        <w:topLinePunct w:val="0"/>
        <w:bidi w:val="0"/>
        <w:spacing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邮编：                    邮编：</w:t>
      </w:r>
    </w:p>
    <w:p w14:paraId="6434AD58">
      <w:pPr>
        <w:spacing w:line="440" w:lineRule="exact"/>
        <w:ind w:firstLine="420" w:firstLineChars="200"/>
        <w:rPr>
          <w:rFonts w:hint="eastAsia" w:ascii="仿宋" w:hAnsi="仿宋" w:eastAsia="仿宋" w:cs="仿宋"/>
          <w:bCs/>
          <w:szCs w:val="28"/>
        </w:rPr>
      </w:pPr>
    </w:p>
    <w:p w14:paraId="2A4B5FE7">
      <w:pPr>
        <w:pStyle w:val="13"/>
        <w:keepNext w:val="0"/>
        <w:keepLines w:val="0"/>
        <w:pageBreakBefore w:val="0"/>
        <w:widowControl w:val="0"/>
        <w:kinsoku/>
        <w:wordWrap/>
        <w:overflowPunct/>
        <w:topLinePunct w:val="0"/>
        <w:autoSpaceDE/>
        <w:autoSpaceDN/>
        <w:bidi w:val="0"/>
        <w:spacing w:line="340" w:lineRule="exact"/>
        <w:ind w:firstLine="202" w:firstLineChars="100"/>
        <w:textAlignment w:val="auto"/>
        <w:rPr>
          <w:rFonts w:hint="eastAsia" w:ascii="宋体" w:hAnsi="宋体" w:eastAsia="宋体" w:cs="宋体"/>
          <w:color w:val="auto"/>
          <w:sz w:val="21"/>
          <w:szCs w:val="21"/>
          <w:highlight w:val="none"/>
        </w:rPr>
        <w:sectPr>
          <w:headerReference r:id="rId6" w:type="default"/>
          <w:footerReference r:id="rId7" w:type="default"/>
          <w:pgSz w:w="11907" w:h="16840"/>
          <w:pgMar w:top="1418" w:right="1701" w:bottom="1418" w:left="1701" w:header="720" w:footer="720" w:gutter="0"/>
          <w:pgBorders>
            <w:top w:val="none" w:sz="0" w:space="0"/>
            <w:left w:val="none" w:sz="0" w:space="0"/>
            <w:bottom w:val="none" w:sz="0" w:space="0"/>
            <w:right w:val="none" w:sz="0" w:space="0"/>
          </w:pgBorders>
          <w:pgNumType w:fmt="decimal" w:start="1"/>
          <w:cols w:space="720" w:num="1"/>
          <w:docGrid w:type="lines" w:linePitch="285" w:charSpace="0"/>
        </w:sectPr>
      </w:pPr>
    </w:p>
    <w:bookmarkEnd w:id="64"/>
    <w:bookmarkEnd w:id="65"/>
    <w:bookmarkEnd w:id="66"/>
    <w:bookmarkEnd w:id="67"/>
    <w:bookmarkEnd w:id="68"/>
    <w:p w14:paraId="78A556E5">
      <w:pPr>
        <w:adjustRightInd w:val="0"/>
        <w:snapToGrid w:val="0"/>
        <w:spacing w:line="288" w:lineRule="auto"/>
        <w:jc w:val="center"/>
        <w:outlineLvl w:val="0"/>
        <w:rPr>
          <w:rFonts w:hint="eastAsia" w:ascii="宋体" w:hAnsi="宋体" w:eastAsia="宋体" w:cs="宋体"/>
          <w:color w:val="auto"/>
          <w:sz w:val="28"/>
          <w:szCs w:val="24"/>
        </w:rPr>
      </w:pPr>
      <w:r>
        <w:rPr>
          <w:rFonts w:hint="eastAsia" w:ascii="宋体" w:hAnsi="宋体" w:eastAsia="宋体" w:cs="宋体"/>
          <w:b/>
          <w:color w:val="auto"/>
          <w:sz w:val="32"/>
          <w:szCs w:val="32"/>
        </w:rPr>
        <w:t>第六章  投标文件参考格式</w:t>
      </w:r>
    </w:p>
    <w:p w14:paraId="46362691">
      <w:pPr>
        <w:adjustRightInd w:val="0"/>
        <w:snapToGrid w:val="0"/>
        <w:spacing w:line="288" w:lineRule="auto"/>
        <w:rPr>
          <w:rFonts w:hint="eastAsia" w:ascii="宋体" w:hAnsi="宋体" w:eastAsia="宋体" w:cs="宋体"/>
          <w:b/>
          <w:bCs/>
          <w:color w:val="auto"/>
          <w:spacing w:val="-6"/>
          <w:sz w:val="24"/>
          <w:szCs w:val="24"/>
        </w:rPr>
      </w:pPr>
    </w:p>
    <w:p w14:paraId="222E3026">
      <w:pPr>
        <w:tabs>
          <w:tab w:val="left" w:pos="6674"/>
        </w:tabs>
        <w:jc w:val="center"/>
        <w:rPr>
          <w:rFonts w:hint="eastAsia" w:ascii="宋体" w:hAnsi="宋体" w:eastAsia="宋体" w:cs="宋体"/>
          <w:b/>
          <w:sz w:val="21"/>
          <w:szCs w:val="21"/>
        </w:rPr>
      </w:pPr>
      <w:r>
        <w:rPr>
          <w:rFonts w:hint="eastAsia" w:ascii="宋体" w:hAnsi="宋体" w:eastAsia="宋体" w:cs="宋体"/>
          <w:sz w:val="21"/>
          <w:szCs w:val="21"/>
        </w:rPr>
        <w:t>投标人应根据采购文件中所提供的格式编制投标文件，对于未提供格式的可自行确定。</w:t>
      </w:r>
    </w:p>
    <w:p w14:paraId="4C71976A">
      <w:pPr>
        <w:spacing w:line="360" w:lineRule="auto"/>
        <w:rPr>
          <w:rFonts w:hint="eastAsia" w:ascii="宋体" w:hAnsi="宋体" w:eastAsia="宋体" w:cs="宋体"/>
          <w:sz w:val="21"/>
          <w:szCs w:val="21"/>
        </w:rPr>
      </w:pPr>
      <w:bookmarkStart w:id="69" w:name="_Toc408862417"/>
      <w:bookmarkStart w:id="70" w:name="_Toc305965022"/>
      <w:bookmarkStart w:id="71" w:name="_Toc428279531"/>
    </w:p>
    <w:bookmarkEnd w:id="69"/>
    <w:bookmarkEnd w:id="70"/>
    <w:bookmarkEnd w:id="71"/>
    <w:p w14:paraId="431A887B">
      <w:pPr>
        <w:autoSpaceDE w:val="0"/>
        <w:autoSpaceDN w:val="0"/>
        <w:spacing w:line="360" w:lineRule="auto"/>
        <w:jc w:val="center"/>
        <w:rPr>
          <w:rFonts w:hint="eastAsia" w:ascii="宋体" w:hAnsi="宋体" w:eastAsia="宋体" w:cs="宋体"/>
          <w:sz w:val="21"/>
          <w:szCs w:val="21"/>
          <w:lang w:val="zh-CN"/>
        </w:rPr>
      </w:pPr>
      <w:r>
        <w:rPr>
          <w:rFonts w:hint="eastAsia" w:ascii="宋体" w:hAnsi="宋体" w:eastAsia="宋体" w:cs="宋体"/>
          <w:b/>
          <w:bCs/>
          <w:sz w:val="21"/>
          <w:szCs w:val="21"/>
        </w:rPr>
        <w:t>1.</w:t>
      </w:r>
      <w:r>
        <w:rPr>
          <w:rFonts w:hint="eastAsia" w:ascii="宋体" w:hAnsi="宋体" w:eastAsia="宋体" w:cs="宋体"/>
          <w:b/>
          <w:bCs/>
          <w:sz w:val="21"/>
          <w:szCs w:val="21"/>
          <w:lang w:val="zh-CN"/>
        </w:rPr>
        <w:t>投标声明书</w:t>
      </w:r>
    </w:p>
    <w:p w14:paraId="77F159AC">
      <w:pPr>
        <w:adjustRightInd w:val="0"/>
        <w:snapToGrid w:val="0"/>
        <w:spacing w:line="360" w:lineRule="exact"/>
        <w:rPr>
          <w:rFonts w:hint="eastAsia" w:ascii="宋体" w:hAnsi="宋体" w:eastAsia="宋体" w:cs="宋体"/>
          <w:sz w:val="21"/>
          <w:szCs w:val="21"/>
        </w:rPr>
      </w:pPr>
      <w:r>
        <w:rPr>
          <w:rFonts w:hint="eastAsia" w:ascii="宋体" w:hAnsi="宋体" w:eastAsia="宋体" w:cs="宋体"/>
          <w:sz w:val="21"/>
          <w:szCs w:val="21"/>
        </w:rPr>
        <w:t>致：</w:t>
      </w:r>
      <w:r>
        <w:rPr>
          <w:rFonts w:hint="eastAsia" w:ascii="宋体" w:hAnsi="宋体" w:eastAsia="宋体" w:cs="宋体"/>
          <w:sz w:val="21"/>
          <w:szCs w:val="21"/>
          <w:u w:val="single"/>
        </w:rPr>
        <w:t xml:space="preserve">                </w:t>
      </w:r>
      <w:r>
        <w:rPr>
          <w:rFonts w:hint="eastAsia" w:ascii="宋体" w:hAnsi="宋体" w:eastAsia="宋体" w:cs="宋体"/>
          <w:sz w:val="21"/>
          <w:szCs w:val="21"/>
        </w:rPr>
        <w:t>（采购单位名称）：</w:t>
      </w:r>
    </w:p>
    <w:p w14:paraId="0BA2CA7A">
      <w:pPr>
        <w:adjustRightInd w:val="0"/>
        <w:snapToGrid w:val="0"/>
        <w:spacing w:line="360" w:lineRule="exact"/>
        <w:ind w:firstLine="630" w:firstLineChars="300"/>
        <w:rPr>
          <w:rFonts w:hint="eastAsia"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rPr>
        <w:t>(投标人名称）系中华人民共和国合法企业，经营地址</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4920B5F6">
      <w:pPr>
        <w:adjustRightInd w:val="0"/>
        <w:snapToGrid w:val="0"/>
        <w:spacing w:line="360" w:lineRule="exact"/>
        <w:ind w:firstLine="424" w:firstLineChars="202"/>
        <w:rPr>
          <w:rFonts w:hint="eastAsia" w:ascii="宋体" w:hAnsi="宋体" w:eastAsia="宋体" w:cs="宋体"/>
          <w:sz w:val="21"/>
          <w:szCs w:val="21"/>
        </w:rPr>
      </w:pPr>
      <w:r>
        <w:rPr>
          <w:rFonts w:hint="eastAsia" w:ascii="宋体" w:hAnsi="宋体" w:eastAsia="宋体" w:cs="宋体"/>
          <w:sz w:val="21"/>
          <w:szCs w:val="21"/>
        </w:rPr>
        <w:t>我</w:t>
      </w:r>
      <w:r>
        <w:rPr>
          <w:rFonts w:hint="eastAsia" w:ascii="宋体" w:hAnsi="宋体" w:eastAsia="宋体" w:cs="宋体"/>
          <w:sz w:val="21"/>
          <w:szCs w:val="21"/>
          <w:u w:val="single"/>
        </w:rPr>
        <w:t xml:space="preserve">       </w:t>
      </w:r>
      <w:r>
        <w:rPr>
          <w:rFonts w:hint="eastAsia" w:ascii="宋体" w:hAnsi="宋体" w:eastAsia="宋体" w:cs="宋体"/>
          <w:sz w:val="21"/>
          <w:szCs w:val="21"/>
        </w:rPr>
        <w:t>（姓名）系</w:t>
      </w:r>
      <w:r>
        <w:rPr>
          <w:rFonts w:hint="eastAsia" w:ascii="宋体" w:hAnsi="宋体" w:eastAsia="宋体" w:cs="宋体"/>
          <w:sz w:val="21"/>
          <w:szCs w:val="21"/>
          <w:u w:val="single"/>
        </w:rPr>
        <w:t xml:space="preserve">                  </w:t>
      </w:r>
      <w:r>
        <w:rPr>
          <w:rFonts w:hint="eastAsia" w:ascii="宋体" w:hAnsi="宋体" w:eastAsia="宋体" w:cs="宋体"/>
          <w:sz w:val="21"/>
          <w:szCs w:val="21"/>
        </w:rPr>
        <w:t>（投标人名称）的法定代表人，我方愿意参加贵方组织的</w:t>
      </w:r>
      <w:r>
        <w:rPr>
          <w:rFonts w:hint="eastAsia" w:ascii="宋体" w:hAnsi="宋体" w:eastAsia="宋体" w:cs="宋体"/>
          <w:kern w:val="0"/>
          <w:sz w:val="21"/>
          <w:szCs w:val="21"/>
          <w:u w:val="single"/>
        </w:rPr>
        <w:t xml:space="preserve">       </w:t>
      </w:r>
      <w:r>
        <w:rPr>
          <w:rFonts w:hint="eastAsia" w:ascii="宋体" w:hAnsi="宋体" w:eastAsia="宋体" w:cs="宋体"/>
          <w:spacing w:val="11"/>
          <w:sz w:val="21"/>
          <w:szCs w:val="21"/>
          <w:u w:val="single"/>
        </w:rPr>
        <w:t xml:space="preserve">     </w:t>
      </w:r>
      <w:r>
        <w:rPr>
          <w:rFonts w:hint="eastAsia" w:ascii="宋体" w:hAnsi="宋体" w:eastAsia="宋体" w:cs="宋体"/>
          <w:spacing w:val="11"/>
          <w:sz w:val="21"/>
          <w:szCs w:val="21"/>
        </w:rPr>
        <w:t>项目</w:t>
      </w:r>
      <w:r>
        <w:rPr>
          <w:rFonts w:hint="eastAsia" w:ascii="宋体" w:hAnsi="宋体" w:eastAsia="宋体" w:cs="宋体"/>
          <w:sz w:val="21"/>
          <w:szCs w:val="21"/>
        </w:rPr>
        <w:t>的投标，为便于贵方公正、择优地确定中标人及其投标产品和服务，我方就本次投标有关事项郑重声明如下：</w:t>
      </w:r>
    </w:p>
    <w:p w14:paraId="48691DEE">
      <w:pPr>
        <w:adjustRightInd w:val="0"/>
        <w:snapToGri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1.我方向贵方提交的所有投标文件、资料都是准确的和真实的。</w:t>
      </w:r>
    </w:p>
    <w:p w14:paraId="6214A4DD">
      <w:pPr>
        <w:adjustRightInd w:val="0"/>
        <w:snapToGri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2.我方不是采购人的附属机构；在获知本项目采购信息后，与采购人聘请的为此项目提供咨询服务的公司及其附属机构没有任何联系。</w:t>
      </w:r>
    </w:p>
    <w:p w14:paraId="18975FDE">
      <w:pPr>
        <w:adjustRightInd w:val="0"/>
        <w:snapToGri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3.我方参与本项目前3年内的经营活动中没有重大违法记录。</w:t>
      </w:r>
    </w:p>
    <w:p w14:paraId="159950D2">
      <w:pPr>
        <w:adjustRightInd w:val="0"/>
        <w:snapToGri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4.我方通过信用中国网站（www.creditchina.gov.cn）、中国政府采购网（www.ccgp.gov.cn）查询，未被列入失信被执行人、重大税收违法失信主体、政府采购严重违法失信行为记录名单。</w:t>
      </w:r>
    </w:p>
    <w:p w14:paraId="2262A7A8">
      <w:pPr>
        <w:adjustRightInd w:val="0"/>
        <w:snapToGrid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5.以上事项如有虚假或隐瞒，我方愿意承担一切后果，并不再寻求任何旨在减轻或免除法律责任的辩解。</w:t>
      </w:r>
    </w:p>
    <w:p w14:paraId="41103AAA">
      <w:pPr>
        <w:adjustRightInd w:val="0"/>
        <w:snapToGrid w:val="0"/>
        <w:spacing w:line="360" w:lineRule="exact"/>
        <w:ind w:firstLine="279" w:firstLineChars="133"/>
        <w:rPr>
          <w:rFonts w:hint="eastAsia" w:ascii="宋体" w:hAnsi="宋体" w:eastAsia="宋体" w:cs="宋体"/>
          <w:sz w:val="21"/>
          <w:szCs w:val="21"/>
        </w:rPr>
      </w:pPr>
    </w:p>
    <w:p w14:paraId="041A1E92">
      <w:pPr>
        <w:adjustRightInd w:val="0"/>
        <w:snapToGrid w:val="0"/>
        <w:spacing w:line="360" w:lineRule="exact"/>
        <w:ind w:firstLine="279" w:firstLineChars="133"/>
        <w:rPr>
          <w:rFonts w:hint="eastAsia" w:ascii="宋体" w:hAnsi="宋体" w:eastAsia="宋体" w:cs="宋体"/>
          <w:sz w:val="21"/>
          <w:szCs w:val="21"/>
          <w:u w:val="single"/>
        </w:rPr>
      </w:pPr>
      <w:r>
        <w:rPr>
          <w:rFonts w:hint="eastAsia" w:ascii="宋体" w:hAnsi="宋体" w:eastAsia="宋体" w:cs="宋体"/>
          <w:sz w:val="21"/>
          <w:szCs w:val="21"/>
        </w:rPr>
        <w:t>法定代表人签字：</w:t>
      </w:r>
      <w:r>
        <w:rPr>
          <w:rFonts w:hint="eastAsia" w:ascii="宋体" w:hAnsi="宋体" w:eastAsia="宋体" w:cs="宋体"/>
          <w:sz w:val="21"/>
          <w:szCs w:val="21"/>
          <w:u w:val="single"/>
        </w:rPr>
        <w:t xml:space="preserve">             </w:t>
      </w:r>
    </w:p>
    <w:p w14:paraId="36D17595">
      <w:pPr>
        <w:adjustRightInd w:val="0"/>
        <w:snapToGrid w:val="0"/>
        <w:spacing w:line="360" w:lineRule="exact"/>
        <w:ind w:firstLine="315" w:firstLineChars="150"/>
        <w:rPr>
          <w:rFonts w:hint="eastAsia" w:ascii="宋体" w:hAnsi="宋体" w:eastAsia="宋体" w:cs="宋体"/>
          <w:sz w:val="21"/>
          <w:szCs w:val="21"/>
        </w:rPr>
      </w:pPr>
      <w:r>
        <w:rPr>
          <w:rFonts w:hint="eastAsia" w:ascii="宋体" w:hAnsi="宋体" w:eastAsia="宋体" w:cs="宋体"/>
          <w:sz w:val="21"/>
          <w:szCs w:val="21"/>
        </w:rPr>
        <w:t>投标人公章：</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1B320FB1">
      <w:pPr>
        <w:spacing w:line="360" w:lineRule="exact"/>
        <w:ind w:firstLine="5460" w:firstLineChars="2600"/>
        <w:rPr>
          <w:rFonts w:hint="eastAsia" w:ascii="宋体" w:hAnsi="宋体" w:eastAsia="宋体" w:cs="宋体"/>
          <w:b/>
          <w:sz w:val="21"/>
          <w:szCs w:val="21"/>
        </w:rPr>
      </w:pPr>
      <w:r>
        <w:rPr>
          <w:rFonts w:hint="eastAsia" w:ascii="宋体" w:hAnsi="宋体" w:eastAsia="宋体" w:cs="宋体"/>
          <w:sz w:val="21"/>
          <w:szCs w:val="21"/>
        </w:rPr>
        <w:t>年    月    日</w:t>
      </w:r>
    </w:p>
    <w:p w14:paraId="529F69A3">
      <w:pPr>
        <w:pStyle w:val="3"/>
        <w:keepNext w:val="0"/>
        <w:spacing w:after="240" w:line="360" w:lineRule="auto"/>
        <w:rPr>
          <w:rFonts w:hint="eastAsia" w:ascii="宋体" w:hAnsi="宋体" w:eastAsia="宋体" w:cs="宋体"/>
          <w:color w:val="000000"/>
          <w:sz w:val="21"/>
          <w:szCs w:val="21"/>
        </w:rPr>
      </w:pPr>
    </w:p>
    <w:p w14:paraId="7C51020C">
      <w:pPr>
        <w:rPr>
          <w:rFonts w:hint="eastAsia" w:ascii="宋体" w:hAnsi="宋体" w:eastAsia="宋体" w:cs="宋体"/>
          <w:sz w:val="21"/>
          <w:szCs w:val="21"/>
        </w:rPr>
      </w:pPr>
    </w:p>
    <w:p w14:paraId="1976CA8F">
      <w:pPr>
        <w:rPr>
          <w:rFonts w:hint="eastAsia" w:ascii="宋体" w:hAnsi="宋体" w:eastAsia="宋体" w:cs="宋体"/>
          <w:sz w:val="21"/>
          <w:szCs w:val="21"/>
        </w:rPr>
      </w:pPr>
    </w:p>
    <w:p w14:paraId="10BA265F">
      <w:pPr>
        <w:rPr>
          <w:rFonts w:hint="eastAsia" w:ascii="宋体" w:hAnsi="宋体" w:eastAsia="宋体" w:cs="宋体"/>
          <w:sz w:val="21"/>
          <w:szCs w:val="21"/>
        </w:rPr>
      </w:pPr>
    </w:p>
    <w:p w14:paraId="39D2CEC0">
      <w:pPr>
        <w:rPr>
          <w:rFonts w:hint="eastAsia" w:ascii="宋体" w:hAnsi="宋体" w:eastAsia="宋体" w:cs="宋体"/>
          <w:sz w:val="21"/>
          <w:szCs w:val="21"/>
        </w:rPr>
      </w:pPr>
    </w:p>
    <w:p w14:paraId="15912016">
      <w:pPr>
        <w:rPr>
          <w:rFonts w:hint="eastAsia" w:ascii="宋体" w:hAnsi="宋体" w:eastAsia="宋体" w:cs="宋体"/>
          <w:sz w:val="21"/>
          <w:szCs w:val="21"/>
        </w:rPr>
      </w:pPr>
    </w:p>
    <w:p w14:paraId="797261F5">
      <w:pPr>
        <w:rPr>
          <w:rFonts w:hint="eastAsia" w:ascii="宋体" w:hAnsi="宋体" w:eastAsia="宋体" w:cs="宋体"/>
          <w:sz w:val="21"/>
          <w:szCs w:val="21"/>
        </w:rPr>
      </w:pPr>
    </w:p>
    <w:p w14:paraId="6A2A1152">
      <w:pPr>
        <w:pStyle w:val="4"/>
        <w:jc w:val="center"/>
        <w:rPr>
          <w:rFonts w:hint="eastAsia" w:ascii="宋体" w:hAnsi="宋体" w:eastAsia="宋体" w:cs="宋体"/>
          <w:bCs w:val="0"/>
          <w:spacing w:val="11"/>
          <w:sz w:val="21"/>
          <w:szCs w:val="21"/>
        </w:rPr>
      </w:pPr>
      <w:r>
        <w:rPr>
          <w:rFonts w:hint="eastAsia" w:ascii="宋体" w:hAnsi="宋体" w:eastAsia="宋体" w:cs="宋体"/>
          <w:sz w:val="21"/>
          <w:szCs w:val="21"/>
        </w:rPr>
        <w:br w:type="page"/>
      </w:r>
      <w:r>
        <w:rPr>
          <w:rFonts w:hint="eastAsia" w:ascii="宋体" w:hAnsi="宋体" w:eastAsia="宋体" w:cs="宋体"/>
          <w:bCs w:val="0"/>
          <w:spacing w:val="11"/>
          <w:sz w:val="21"/>
          <w:szCs w:val="21"/>
        </w:rPr>
        <w:t>2.法定代表人身份证明</w:t>
      </w:r>
    </w:p>
    <w:p w14:paraId="648FBE05">
      <w:pPr>
        <w:spacing w:line="360" w:lineRule="auto"/>
        <w:rPr>
          <w:rFonts w:hint="eastAsia" w:ascii="宋体" w:hAnsi="宋体" w:eastAsia="宋体" w:cs="宋体"/>
          <w:sz w:val="21"/>
          <w:szCs w:val="21"/>
        </w:rPr>
      </w:pPr>
      <w:r>
        <w:rPr>
          <w:rFonts w:hint="eastAsia" w:ascii="宋体" w:hAnsi="宋体" w:eastAsia="宋体" w:cs="宋体"/>
          <w:sz w:val="21"/>
          <w:szCs w:val="21"/>
        </w:rPr>
        <w:t>投 标 人：</w:t>
      </w:r>
      <w:r>
        <w:rPr>
          <w:rFonts w:hint="eastAsia" w:ascii="宋体" w:hAnsi="宋体" w:eastAsia="宋体" w:cs="宋体"/>
          <w:sz w:val="21"/>
          <w:szCs w:val="21"/>
          <w:u w:val="single"/>
        </w:rPr>
        <w:t xml:space="preserve">                                                        </w:t>
      </w:r>
    </w:p>
    <w:p w14:paraId="49F0CC13">
      <w:pPr>
        <w:spacing w:line="360" w:lineRule="auto"/>
        <w:rPr>
          <w:rFonts w:hint="eastAsia" w:ascii="宋体" w:hAnsi="宋体" w:eastAsia="宋体" w:cs="宋体"/>
          <w:sz w:val="21"/>
          <w:szCs w:val="21"/>
        </w:rPr>
      </w:pPr>
      <w:r>
        <w:rPr>
          <w:rFonts w:hint="eastAsia" w:ascii="宋体" w:hAnsi="宋体" w:eastAsia="宋体" w:cs="宋体"/>
          <w:sz w:val="21"/>
          <w:szCs w:val="21"/>
        </w:rPr>
        <w:t>单位性质：</w:t>
      </w:r>
      <w:r>
        <w:rPr>
          <w:rFonts w:hint="eastAsia" w:ascii="宋体" w:hAnsi="宋体" w:eastAsia="宋体" w:cs="宋体"/>
          <w:sz w:val="21"/>
          <w:szCs w:val="21"/>
          <w:u w:val="single"/>
        </w:rPr>
        <w:t xml:space="preserve">                                                        </w:t>
      </w:r>
    </w:p>
    <w:p w14:paraId="0BE09C5E">
      <w:pPr>
        <w:spacing w:line="360" w:lineRule="auto"/>
        <w:rPr>
          <w:rFonts w:hint="eastAsia" w:ascii="宋体" w:hAnsi="宋体" w:eastAsia="宋体" w:cs="宋体"/>
          <w:sz w:val="21"/>
          <w:szCs w:val="21"/>
        </w:rPr>
      </w:pPr>
      <w:r>
        <w:rPr>
          <w:rFonts w:hint="eastAsia" w:ascii="宋体" w:hAnsi="宋体" w:eastAsia="宋体" w:cs="宋体"/>
          <w:sz w:val="21"/>
          <w:szCs w:val="21"/>
        </w:rPr>
        <w:t>地    址：</w:t>
      </w:r>
      <w:r>
        <w:rPr>
          <w:rFonts w:hint="eastAsia" w:ascii="宋体" w:hAnsi="宋体" w:eastAsia="宋体" w:cs="宋体"/>
          <w:sz w:val="21"/>
          <w:szCs w:val="21"/>
          <w:u w:val="single"/>
        </w:rPr>
        <w:t xml:space="preserve">                                                        </w:t>
      </w:r>
    </w:p>
    <w:p w14:paraId="03CCE2BD">
      <w:pPr>
        <w:spacing w:line="360" w:lineRule="auto"/>
        <w:rPr>
          <w:rFonts w:hint="eastAsia" w:ascii="宋体" w:hAnsi="宋体" w:eastAsia="宋体" w:cs="宋体"/>
          <w:sz w:val="21"/>
          <w:szCs w:val="21"/>
        </w:rPr>
      </w:pPr>
      <w:r>
        <w:rPr>
          <w:rFonts w:hint="eastAsia" w:ascii="宋体" w:hAnsi="宋体" w:eastAsia="宋体" w:cs="宋体"/>
          <w:sz w:val="21"/>
          <w:szCs w:val="21"/>
        </w:rPr>
        <w:t>成立时间：</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14:paraId="4E5D58B6">
      <w:pPr>
        <w:spacing w:line="360" w:lineRule="auto"/>
        <w:rPr>
          <w:rFonts w:hint="eastAsia" w:ascii="宋体" w:hAnsi="宋体" w:eastAsia="宋体" w:cs="宋体"/>
          <w:sz w:val="21"/>
          <w:szCs w:val="21"/>
        </w:rPr>
      </w:pPr>
      <w:r>
        <w:rPr>
          <w:rFonts w:hint="eastAsia" w:ascii="宋体" w:hAnsi="宋体" w:eastAsia="宋体" w:cs="宋体"/>
          <w:sz w:val="21"/>
          <w:szCs w:val="21"/>
        </w:rPr>
        <w:t>经营期限：</w:t>
      </w:r>
      <w:r>
        <w:rPr>
          <w:rFonts w:hint="eastAsia" w:ascii="宋体" w:hAnsi="宋体" w:eastAsia="宋体" w:cs="宋体"/>
          <w:sz w:val="21"/>
          <w:szCs w:val="21"/>
          <w:u w:val="single"/>
        </w:rPr>
        <w:t xml:space="preserve">                                                        </w:t>
      </w:r>
    </w:p>
    <w:p w14:paraId="03D7E4F9">
      <w:pPr>
        <w:spacing w:line="360" w:lineRule="auto"/>
        <w:rPr>
          <w:rFonts w:hint="eastAsia" w:ascii="宋体" w:hAnsi="宋体" w:eastAsia="宋体" w:cs="宋体"/>
          <w:sz w:val="21"/>
          <w:szCs w:val="21"/>
        </w:rPr>
      </w:pPr>
      <w:r>
        <w:rPr>
          <w:rFonts w:hint="eastAsia" w:ascii="宋体" w:hAnsi="宋体" w:eastAsia="宋体" w:cs="宋体"/>
          <w:sz w:val="21"/>
          <w:szCs w:val="21"/>
        </w:rPr>
        <w:t>姓    名：</w:t>
      </w:r>
      <w:r>
        <w:rPr>
          <w:rFonts w:hint="eastAsia" w:ascii="宋体" w:hAnsi="宋体" w:eastAsia="宋体" w:cs="宋体"/>
          <w:sz w:val="21"/>
          <w:szCs w:val="21"/>
          <w:u w:val="single"/>
        </w:rPr>
        <w:t xml:space="preserve">                          </w:t>
      </w:r>
      <w:r>
        <w:rPr>
          <w:rFonts w:hint="eastAsia" w:ascii="宋体" w:hAnsi="宋体" w:eastAsia="宋体" w:cs="宋体"/>
          <w:sz w:val="21"/>
          <w:szCs w:val="21"/>
        </w:rPr>
        <w:t>性        别：</w:t>
      </w:r>
      <w:r>
        <w:rPr>
          <w:rFonts w:hint="eastAsia" w:ascii="宋体" w:hAnsi="宋体" w:eastAsia="宋体" w:cs="宋体"/>
          <w:sz w:val="21"/>
          <w:szCs w:val="21"/>
          <w:u w:val="single"/>
        </w:rPr>
        <w:t xml:space="preserve">                </w:t>
      </w:r>
    </w:p>
    <w:p w14:paraId="0BA5E865">
      <w:pPr>
        <w:spacing w:line="360" w:lineRule="auto"/>
        <w:rPr>
          <w:rFonts w:hint="eastAsia" w:ascii="宋体" w:hAnsi="宋体" w:eastAsia="宋体" w:cs="宋体"/>
          <w:sz w:val="21"/>
          <w:szCs w:val="21"/>
        </w:rPr>
      </w:pPr>
      <w:r>
        <w:rPr>
          <w:rFonts w:hint="eastAsia" w:ascii="宋体" w:hAnsi="宋体" w:eastAsia="宋体" w:cs="宋体"/>
          <w:sz w:val="21"/>
          <w:szCs w:val="21"/>
        </w:rPr>
        <w:t>年    龄：</w:t>
      </w:r>
      <w:r>
        <w:rPr>
          <w:rFonts w:hint="eastAsia" w:ascii="宋体" w:hAnsi="宋体" w:eastAsia="宋体" w:cs="宋体"/>
          <w:sz w:val="21"/>
          <w:szCs w:val="21"/>
          <w:u w:val="single"/>
        </w:rPr>
        <w:t xml:space="preserve">                          </w:t>
      </w:r>
      <w:r>
        <w:rPr>
          <w:rFonts w:hint="eastAsia" w:ascii="宋体" w:hAnsi="宋体" w:eastAsia="宋体" w:cs="宋体"/>
          <w:sz w:val="21"/>
          <w:szCs w:val="21"/>
        </w:rPr>
        <w:t>职        务：</w:t>
      </w:r>
      <w:r>
        <w:rPr>
          <w:rFonts w:hint="eastAsia" w:ascii="宋体" w:hAnsi="宋体" w:eastAsia="宋体" w:cs="宋体"/>
          <w:sz w:val="21"/>
          <w:szCs w:val="21"/>
          <w:u w:val="single"/>
        </w:rPr>
        <w:t xml:space="preserve">                </w:t>
      </w:r>
    </w:p>
    <w:p w14:paraId="01D3CCD9">
      <w:pPr>
        <w:spacing w:line="360" w:lineRule="auto"/>
        <w:rPr>
          <w:rFonts w:hint="eastAsia" w:ascii="宋体" w:hAnsi="宋体" w:eastAsia="宋体" w:cs="宋体"/>
          <w:sz w:val="21"/>
          <w:szCs w:val="21"/>
        </w:rPr>
      </w:pPr>
      <w:r>
        <w:rPr>
          <w:rFonts w:hint="eastAsia" w:ascii="宋体" w:hAnsi="宋体" w:eastAsia="宋体" w:cs="宋体"/>
          <w:sz w:val="21"/>
          <w:szCs w:val="21"/>
        </w:rPr>
        <w:t>系</w:t>
      </w:r>
      <w:r>
        <w:rPr>
          <w:rFonts w:hint="eastAsia" w:ascii="宋体" w:hAnsi="宋体" w:eastAsia="宋体" w:cs="宋体"/>
          <w:sz w:val="21"/>
          <w:szCs w:val="21"/>
          <w:u w:val="single"/>
        </w:rPr>
        <w:t xml:space="preserve">                                                 </w:t>
      </w:r>
      <w:r>
        <w:rPr>
          <w:rFonts w:hint="eastAsia" w:ascii="宋体" w:hAnsi="宋体" w:eastAsia="宋体" w:cs="宋体"/>
          <w:sz w:val="21"/>
          <w:szCs w:val="21"/>
        </w:rPr>
        <w:t>（投标人名称）的法定代表人。</w:t>
      </w:r>
    </w:p>
    <w:p w14:paraId="242AAE1B">
      <w:pPr>
        <w:spacing w:line="360" w:lineRule="auto"/>
        <w:rPr>
          <w:rFonts w:hint="eastAsia" w:ascii="宋体" w:hAnsi="宋体" w:eastAsia="宋体" w:cs="宋体"/>
          <w:sz w:val="21"/>
          <w:szCs w:val="21"/>
        </w:rPr>
      </w:pPr>
      <w:r>
        <w:rPr>
          <w:rFonts w:hint="eastAsia" w:ascii="宋体" w:hAnsi="宋体" w:eastAsia="宋体" w:cs="宋体"/>
          <w:sz w:val="21"/>
          <w:szCs w:val="21"/>
        </w:rPr>
        <w:t>特此证明。</w:t>
      </w:r>
    </w:p>
    <w:p w14:paraId="138CB2F2">
      <w:pPr>
        <w:spacing w:line="360" w:lineRule="auto"/>
        <w:jc w:val="right"/>
        <w:rPr>
          <w:rFonts w:hint="eastAsia" w:ascii="宋体" w:hAnsi="宋体" w:eastAsia="宋体" w:cs="宋体"/>
          <w:sz w:val="21"/>
          <w:szCs w:val="21"/>
        </w:rPr>
      </w:pPr>
      <w:r>
        <w:rPr>
          <w:rFonts w:hint="eastAsia" w:ascii="宋体" w:hAnsi="宋体" w:eastAsia="宋体" w:cs="宋体"/>
          <w:sz w:val="21"/>
          <w:szCs w:val="21"/>
        </w:rPr>
        <w:t>投标人：</w:t>
      </w:r>
      <w:r>
        <w:rPr>
          <w:rFonts w:hint="eastAsia" w:ascii="宋体" w:hAnsi="宋体" w:eastAsia="宋体" w:cs="宋体"/>
          <w:sz w:val="21"/>
          <w:szCs w:val="21"/>
          <w:u w:val="single"/>
        </w:rPr>
        <w:t xml:space="preserve">                          </w:t>
      </w:r>
      <w:r>
        <w:rPr>
          <w:rFonts w:hint="eastAsia" w:ascii="宋体" w:hAnsi="宋体" w:eastAsia="宋体" w:cs="宋体"/>
          <w:sz w:val="21"/>
          <w:szCs w:val="21"/>
        </w:rPr>
        <w:t>（盖单位章）</w:t>
      </w:r>
    </w:p>
    <w:p w14:paraId="74E304CB">
      <w:pPr>
        <w:spacing w:line="360" w:lineRule="auto"/>
        <w:jc w:val="right"/>
        <w:rPr>
          <w:rFonts w:hint="eastAsia" w:ascii="宋体" w:hAnsi="宋体" w:eastAsia="宋体" w:cs="宋体"/>
          <w:spacing w:val="11"/>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r>
        <w:rPr>
          <w:rFonts w:hint="eastAsia" w:ascii="宋体" w:hAnsi="宋体" w:eastAsia="宋体" w:cs="宋体"/>
          <w:spacing w:val="11"/>
          <w:sz w:val="21"/>
          <w:szCs w:val="21"/>
        </w:rPr>
        <w:t xml:space="preserve">  </w:t>
      </w:r>
    </w:p>
    <w:p w14:paraId="751A46AB">
      <w:pPr>
        <w:ind w:left="2" w:leftChars="1" w:firstLine="420"/>
        <w:jc w:val="center"/>
        <w:rPr>
          <w:rFonts w:hint="eastAsia" w:ascii="宋体" w:hAnsi="宋体" w:eastAsia="宋体" w:cs="宋体"/>
          <w:bCs/>
          <w:spacing w:val="11"/>
          <w:sz w:val="21"/>
          <w:szCs w:val="21"/>
        </w:rPr>
      </w:pPr>
    </w:p>
    <w:p w14:paraId="0D3FE85A">
      <w:pPr>
        <w:ind w:left="2" w:leftChars="1" w:firstLine="420"/>
        <w:jc w:val="center"/>
        <w:rPr>
          <w:rFonts w:hint="eastAsia" w:ascii="宋体" w:hAnsi="宋体" w:eastAsia="宋体" w:cs="宋体"/>
          <w:spacing w:val="11"/>
          <w:sz w:val="21"/>
          <w:szCs w:val="21"/>
        </w:rPr>
      </w:pPr>
      <w:r>
        <w:rPr>
          <w:rFonts w:hint="eastAsia" w:ascii="宋体" w:hAnsi="宋体" w:eastAsia="宋体" w:cs="宋体"/>
          <w:spacing w:val="11"/>
          <w:sz w:val="21"/>
          <w:szCs w:val="21"/>
        </w:rPr>
        <w:t>法定代表人身份证复印件粘贴处</w:t>
      </w:r>
    </w:p>
    <w:p w14:paraId="3A551F93">
      <w:pPr>
        <w:ind w:firstLine="420"/>
        <w:rPr>
          <w:rFonts w:hint="eastAsia" w:ascii="宋体" w:hAnsi="宋体" w:eastAsia="宋体" w:cs="宋体"/>
          <w:spacing w:val="11"/>
          <w:sz w:val="21"/>
          <w:szCs w:val="21"/>
        </w:rPr>
      </w:pPr>
      <w:r>
        <w:rPr>
          <w:rFonts w:hint="eastAsia" w:ascii="宋体" w:hAnsi="宋体" w:eastAsia="宋体" w:cs="宋体"/>
          <w:spacing w:val="11"/>
          <w:sz w:val="21"/>
          <w:szCs w:val="21"/>
        </w:rPr>
        <mc:AlternateContent>
          <mc:Choice Requires="wps">
            <w:drawing>
              <wp:anchor distT="0" distB="0" distL="114300" distR="114300" simplePos="0" relativeHeight="251659264" behindDoc="0" locked="0" layoutInCell="1" allowOverlap="1">
                <wp:simplePos x="0" y="0"/>
                <wp:positionH relativeFrom="column">
                  <wp:posOffset>617220</wp:posOffset>
                </wp:positionH>
                <wp:positionV relativeFrom="paragraph">
                  <wp:posOffset>76200</wp:posOffset>
                </wp:positionV>
                <wp:extent cx="4686300" cy="1584960"/>
                <wp:effectExtent l="4445" t="5080" r="14605" b="10160"/>
                <wp:wrapNone/>
                <wp:docPr id="1" name="Rectangle 5"/>
                <wp:cNvGraphicFramePr/>
                <a:graphic xmlns:a="http://schemas.openxmlformats.org/drawingml/2006/main">
                  <a:graphicData uri="http://schemas.microsoft.com/office/word/2010/wordprocessingShape">
                    <wps:wsp>
                      <wps:cNvSpPr/>
                      <wps:spPr>
                        <a:xfrm>
                          <a:off x="0" y="0"/>
                          <a:ext cx="4686300"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14B932D"/>
                        </w:txbxContent>
                      </wps:txbx>
                      <wps:bodyPr wrap="square" upright="1"/>
                    </wps:wsp>
                  </a:graphicData>
                </a:graphic>
              </wp:anchor>
            </w:drawing>
          </mc:Choice>
          <mc:Fallback>
            <w:pict>
              <v:rect id="Rectangle 5" o:spid="_x0000_s1026" o:spt="1" style="position:absolute;left:0pt;margin-left:48.6pt;margin-top:6pt;height:124.8pt;width:369pt;z-index:251659264;mso-width-relative:page;mso-height-relative:page;" fillcolor="#FFFFFF" filled="t" stroked="t" coordsize="21600,21600" o:gfxdata="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H92l1wAAAAkBAAAPAAAAAAAAAAEAIAAAACIAAABkcnMv&#10;ZG93bnJldi54bWxQSwECFAAUAAAACACHTuJAj58eVgQCAAA7BAAADgAAAAAAAAABACAAAAAmAQAA&#10;ZHJzL2Uyb0RvYy54bWxQSwUGAAAAAAYABgBZAQAAnAUAAAAA&#10;">
                <v:fill on="t" focussize="0,0"/>
                <v:stroke color="#000000" joinstyle="miter"/>
                <v:imagedata o:title=""/>
                <o:lock v:ext="edit" aspectratio="f"/>
                <v:textbox>
                  <w:txbxContent>
                    <w:p w14:paraId="014B932D"/>
                  </w:txbxContent>
                </v:textbox>
              </v:rect>
            </w:pict>
          </mc:Fallback>
        </mc:AlternateContent>
      </w:r>
    </w:p>
    <w:p w14:paraId="22FF0C1E">
      <w:pPr>
        <w:ind w:firstLine="420"/>
        <w:rPr>
          <w:rFonts w:hint="eastAsia" w:ascii="宋体" w:hAnsi="宋体" w:eastAsia="宋体" w:cs="宋体"/>
          <w:spacing w:val="11"/>
          <w:sz w:val="21"/>
          <w:szCs w:val="21"/>
        </w:rPr>
      </w:pPr>
    </w:p>
    <w:p w14:paraId="22A08B84">
      <w:pPr>
        <w:ind w:firstLine="420"/>
        <w:rPr>
          <w:rFonts w:hint="eastAsia" w:ascii="宋体" w:hAnsi="宋体" w:eastAsia="宋体" w:cs="宋体"/>
          <w:spacing w:val="11"/>
          <w:sz w:val="21"/>
          <w:szCs w:val="21"/>
        </w:rPr>
      </w:pPr>
    </w:p>
    <w:p w14:paraId="46B67A56">
      <w:pPr>
        <w:ind w:firstLine="420"/>
        <w:rPr>
          <w:rFonts w:hint="eastAsia" w:ascii="宋体" w:hAnsi="宋体" w:eastAsia="宋体" w:cs="宋体"/>
          <w:spacing w:val="11"/>
          <w:sz w:val="21"/>
          <w:szCs w:val="21"/>
        </w:rPr>
      </w:pPr>
    </w:p>
    <w:p w14:paraId="47B954E3">
      <w:pPr>
        <w:ind w:firstLine="420"/>
        <w:rPr>
          <w:rFonts w:hint="eastAsia" w:ascii="宋体" w:hAnsi="宋体" w:eastAsia="宋体" w:cs="宋体"/>
          <w:spacing w:val="11"/>
          <w:sz w:val="21"/>
          <w:szCs w:val="21"/>
        </w:rPr>
      </w:pPr>
    </w:p>
    <w:p w14:paraId="037A1146">
      <w:pPr>
        <w:ind w:firstLine="420"/>
        <w:rPr>
          <w:rFonts w:hint="eastAsia" w:ascii="宋体" w:hAnsi="宋体" w:eastAsia="宋体" w:cs="宋体"/>
          <w:spacing w:val="11"/>
          <w:sz w:val="21"/>
          <w:szCs w:val="21"/>
        </w:rPr>
      </w:pPr>
    </w:p>
    <w:p w14:paraId="23BBA5B3">
      <w:pPr>
        <w:ind w:firstLine="420"/>
        <w:rPr>
          <w:rFonts w:hint="eastAsia" w:ascii="宋体" w:hAnsi="宋体" w:eastAsia="宋体" w:cs="宋体"/>
          <w:spacing w:val="11"/>
          <w:sz w:val="21"/>
          <w:szCs w:val="21"/>
        </w:rPr>
      </w:pPr>
    </w:p>
    <w:p w14:paraId="62313975">
      <w:pPr>
        <w:ind w:firstLine="420"/>
        <w:rPr>
          <w:rFonts w:hint="eastAsia" w:ascii="宋体" w:hAnsi="宋体" w:eastAsia="宋体" w:cs="宋体"/>
          <w:spacing w:val="11"/>
          <w:sz w:val="21"/>
          <w:szCs w:val="21"/>
        </w:rPr>
      </w:pPr>
    </w:p>
    <w:p w14:paraId="6C538C61">
      <w:pPr>
        <w:spacing w:line="360" w:lineRule="auto"/>
        <w:rPr>
          <w:rFonts w:hint="eastAsia" w:ascii="宋体" w:hAnsi="宋体" w:eastAsia="宋体" w:cs="宋体"/>
          <w:spacing w:val="11"/>
          <w:sz w:val="21"/>
          <w:szCs w:val="21"/>
        </w:rPr>
      </w:pPr>
    </w:p>
    <w:p w14:paraId="076C12F3">
      <w:pPr>
        <w:spacing w:line="360" w:lineRule="auto"/>
        <w:rPr>
          <w:rFonts w:hint="eastAsia" w:ascii="宋体" w:hAnsi="宋体" w:eastAsia="宋体" w:cs="宋体"/>
          <w:spacing w:val="11"/>
          <w:sz w:val="21"/>
          <w:szCs w:val="21"/>
        </w:rPr>
      </w:pPr>
    </w:p>
    <w:p w14:paraId="08DD36ED">
      <w:pPr>
        <w:spacing w:line="360" w:lineRule="auto"/>
        <w:rPr>
          <w:rFonts w:hint="eastAsia" w:ascii="宋体" w:hAnsi="宋体" w:eastAsia="宋体" w:cs="宋体"/>
          <w:spacing w:val="11"/>
          <w:sz w:val="21"/>
          <w:szCs w:val="21"/>
        </w:rPr>
      </w:pPr>
    </w:p>
    <w:p w14:paraId="6C2E6FE0">
      <w:pPr>
        <w:rPr>
          <w:rFonts w:hint="eastAsia" w:ascii="宋体" w:hAnsi="宋体" w:eastAsia="宋体" w:cs="宋体"/>
          <w:color w:val="000000"/>
          <w:sz w:val="21"/>
          <w:szCs w:val="21"/>
        </w:rPr>
      </w:pPr>
    </w:p>
    <w:p w14:paraId="51F8E445">
      <w:pPr>
        <w:jc w:val="center"/>
        <w:rPr>
          <w:rFonts w:hint="eastAsia" w:ascii="宋体" w:hAnsi="宋体" w:eastAsia="宋体" w:cs="宋体"/>
          <w:b/>
          <w:color w:val="000000"/>
          <w:sz w:val="21"/>
          <w:szCs w:val="21"/>
        </w:rPr>
      </w:pPr>
    </w:p>
    <w:p w14:paraId="6DEC02DF">
      <w:pPr>
        <w:jc w:val="center"/>
        <w:rPr>
          <w:rFonts w:hint="eastAsia" w:ascii="宋体" w:hAnsi="宋体" w:eastAsia="宋体" w:cs="宋体"/>
          <w:b/>
          <w:color w:val="000000"/>
          <w:sz w:val="21"/>
          <w:szCs w:val="21"/>
        </w:rPr>
      </w:pPr>
    </w:p>
    <w:p w14:paraId="450D0230">
      <w:pPr>
        <w:jc w:val="center"/>
        <w:rPr>
          <w:rFonts w:hint="eastAsia" w:ascii="宋体" w:hAnsi="宋体" w:eastAsia="宋体" w:cs="宋体"/>
          <w:b/>
          <w:color w:val="000000"/>
          <w:sz w:val="21"/>
          <w:szCs w:val="21"/>
        </w:rPr>
      </w:pPr>
    </w:p>
    <w:p w14:paraId="3F2E6F6F">
      <w:pPr>
        <w:jc w:val="center"/>
        <w:rPr>
          <w:rFonts w:hint="eastAsia" w:ascii="宋体" w:hAnsi="宋体" w:eastAsia="宋体" w:cs="宋体"/>
          <w:b/>
          <w:color w:val="000000"/>
          <w:sz w:val="21"/>
          <w:szCs w:val="21"/>
        </w:rPr>
      </w:pPr>
    </w:p>
    <w:p w14:paraId="3B379996">
      <w:pPr>
        <w:jc w:val="center"/>
        <w:rPr>
          <w:rFonts w:hint="eastAsia" w:ascii="宋体" w:hAnsi="宋体" w:eastAsia="宋体" w:cs="宋体"/>
          <w:b/>
          <w:color w:val="000000"/>
          <w:sz w:val="21"/>
          <w:szCs w:val="21"/>
        </w:rPr>
      </w:pPr>
    </w:p>
    <w:p w14:paraId="39C9684C">
      <w:pPr>
        <w:jc w:val="center"/>
        <w:rPr>
          <w:rFonts w:hint="eastAsia" w:ascii="宋体" w:hAnsi="宋体" w:eastAsia="宋体" w:cs="宋体"/>
          <w:b/>
          <w:color w:val="000000"/>
          <w:sz w:val="21"/>
          <w:szCs w:val="21"/>
        </w:rPr>
      </w:pPr>
    </w:p>
    <w:p w14:paraId="4FAA338B">
      <w:pPr>
        <w:jc w:val="center"/>
        <w:rPr>
          <w:rFonts w:hint="eastAsia" w:ascii="宋体" w:hAnsi="宋体" w:eastAsia="宋体" w:cs="宋体"/>
          <w:b/>
          <w:color w:val="000000"/>
          <w:sz w:val="21"/>
          <w:szCs w:val="21"/>
        </w:rPr>
      </w:pPr>
    </w:p>
    <w:p w14:paraId="4E6C751B">
      <w:pPr>
        <w:jc w:val="center"/>
        <w:rPr>
          <w:rFonts w:hint="eastAsia" w:ascii="宋体" w:hAnsi="宋体" w:eastAsia="宋体" w:cs="宋体"/>
          <w:b/>
          <w:color w:val="000000"/>
          <w:sz w:val="21"/>
          <w:szCs w:val="21"/>
        </w:rPr>
      </w:pPr>
    </w:p>
    <w:p w14:paraId="523EF5C8">
      <w:pPr>
        <w:jc w:val="center"/>
        <w:rPr>
          <w:rFonts w:hint="eastAsia" w:ascii="宋体" w:hAnsi="宋体" w:eastAsia="宋体" w:cs="宋体"/>
          <w:b/>
          <w:color w:val="000000"/>
          <w:sz w:val="21"/>
          <w:szCs w:val="21"/>
        </w:rPr>
      </w:pPr>
    </w:p>
    <w:p w14:paraId="63E816FE">
      <w:pPr>
        <w:jc w:val="center"/>
        <w:rPr>
          <w:rFonts w:hint="eastAsia" w:ascii="宋体" w:hAnsi="宋体" w:eastAsia="宋体" w:cs="宋体"/>
          <w:b/>
          <w:color w:val="000000"/>
          <w:sz w:val="21"/>
          <w:szCs w:val="21"/>
        </w:rPr>
      </w:pPr>
    </w:p>
    <w:p w14:paraId="230502EA">
      <w:pPr>
        <w:jc w:val="center"/>
        <w:rPr>
          <w:rFonts w:hint="eastAsia" w:ascii="宋体" w:hAnsi="宋体" w:eastAsia="宋体" w:cs="宋体"/>
          <w:b/>
          <w:color w:val="000000"/>
          <w:sz w:val="21"/>
          <w:szCs w:val="21"/>
        </w:rPr>
      </w:pPr>
    </w:p>
    <w:p w14:paraId="104E5866">
      <w:pPr>
        <w:jc w:val="center"/>
        <w:rPr>
          <w:rFonts w:hint="eastAsia" w:ascii="宋体" w:hAnsi="宋体" w:eastAsia="宋体" w:cs="宋体"/>
          <w:b/>
          <w:color w:val="000000"/>
          <w:sz w:val="21"/>
          <w:szCs w:val="21"/>
        </w:rPr>
      </w:pPr>
    </w:p>
    <w:p w14:paraId="55ADD7C5">
      <w:pPr>
        <w:jc w:val="center"/>
        <w:rPr>
          <w:rFonts w:hint="eastAsia" w:ascii="宋体" w:hAnsi="宋体" w:eastAsia="宋体" w:cs="宋体"/>
          <w:b/>
          <w:color w:val="000000"/>
          <w:sz w:val="21"/>
          <w:szCs w:val="21"/>
        </w:rPr>
      </w:pPr>
    </w:p>
    <w:p w14:paraId="2E69BACE">
      <w:pPr>
        <w:pStyle w:val="2"/>
        <w:spacing w:before="0" w:after="0" w:line="240" w:lineRule="auto"/>
        <w:rPr>
          <w:rFonts w:hint="eastAsia" w:ascii="宋体" w:hAnsi="宋体" w:eastAsia="宋体" w:cs="宋体"/>
          <w:b/>
          <w:color w:val="000000"/>
          <w:sz w:val="21"/>
          <w:szCs w:val="21"/>
        </w:rPr>
      </w:pPr>
    </w:p>
    <w:p w14:paraId="39582876">
      <w:pPr>
        <w:rPr>
          <w:rFonts w:hint="eastAsia" w:ascii="宋体" w:hAnsi="宋体" w:eastAsia="宋体" w:cs="宋体"/>
          <w:b/>
          <w:color w:val="000000"/>
          <w:sz w:val="21"/>
          <w:szCs w:val="21"/>
        </w:rPr>
      </w:pPr>
    </w:p>
    <w:p w14:paraId="699A3FF8">
      <w:pPr>
        <w:autoSpaceDE w:val="0"/>
        <w:autoSpaceDN w:val="0"/>
        <w:spacing w:line="260" w:lineRule="exact"/>
        <w:jc w:val="center"/>
        <w:rPr>
          <w:rFonts w:hint="eastAsia" w:ascii="宋体" w:hAnsi="宋体" w:eastAsia="宋体" w:cs="宋体"/>
          <w:b/>
          <w:spacing w:val="11"/>
          <w:sz w:val="21"/>
          <w:szCs w:val="21"/>
        </w:rPr>
      </w:pPr>
    </w:p>
    <w:p w14:paraId="722FF4BF">
      <w:pPr>
        <w:autoSpaceDE w:val="0"/>
        <w:autoSpaceDN w:val="0"/>
        <w:spacing w:line="260" w:lineRule="exact"/>
        <w:jc w:val="center"/>
        <w:rPr>
          <w:rFonts w:hint="eastAsia" w:ascii="宋体" w:hAnsi="宋体" w:eastAsia="宋体" w:cs="宋体"/>
          <w:b/>
          <w:spacing w:val="11"/>
          <w:sz w:val="21"/>
          <w:szCs w:val="21"/>
        </w:rPr>
      </w:pPr>
    </w:p>
    <w:p w14:paraId="5D2A9131">
      <w:pPr>
        <w:autoSpaceDE w:val="0"/>
        <w:autoSpaceDN w:val="0"/>
        <w:spacing w:line="260" w:lineRule="exact"/>
        <w:jc w:val="center"/>
        <w:rPr>
          <w:rFonts w:hint="eastAsia" w:ascii="宋体" w:hAnsi="宋体" w:eastAsia="宋体" w:cs="宋体"/>
          <w:b/>
          <w:spacing w:val="11"/>
          <w:sz w:val="21"/>
          <w:szCs w:val="21"/>
        </w:rPr>
      </w:pPr>
      <w:r>
        <w:rPr>
          <w:rFonts w:hint="eastAsia" w:ascii="宋体" w:hAnsi="宋体" w:eastAsia="宋体" w:cs="宋体"/>
          <w:b/>
          <w:spacing w:val="11"/>
          <w:sz w:val="21"/>
          <w:szCs w:val="21"/>
        </w:rPr>
        <w:t>3.法定代表人授权委托书</w:t>
      </w:r>
    </w:p>
    <w:p w14:paraId="2B756BCA">
      <w:pPr>
        <w:autoSpaceDE w:val="0"/>
        <w:autoSpaceDN w:val="0"/>
        <w:spacing w:line="380" w:lineRule="exact"/>
        <w:rPr>
          <w:rFonts w:hint="eastAsia" w:ascii="宋体" w:hAnsi="宋体" w:eastAsia="宋体" w:cs="宋体"/>
          <w:sz w:val="21"/>
          <w:szCs w:val="21"/>
          <w:lang w:val="zh-CN"/>
        </w:rPr>
      </w:pPr>
    </w:p>
    <w:p w14:paraId="7C4DA665">
      <w:pPr>
        <w:autoSpaceDE w:val="0"/>
        <w:autoSpaceDN w:val="0"/>
        <w:spacing w:line="420" w:lineRule="exact"/>
        <w:rPr>
          <w:rFonts w:hint="eastAsia" w:ascii="宋体" w:hAnsi="宋体" w:eastAsia="宋体" w:cs="宋体"/>
          <w:b/>
          <w:sz w:val="21"/>
          <w:szCs w:val="21"/>
          <w:lang w:val="zh-CN"/>
        </w:rPr>
      </w:pPr>
      <w:r>
        <w:rPr>
          <w:rFonts w:hint="eastAsia" w:ascii="宋体" w:hAnsi="宋体" w:eastAsia="宋体" w:cs="宋体"/>
          <w:sz w:val="21"/>
          <w:szCs w:val="21"/>
          <w:lang w:val="zh-CN"/>
        </w:rPr>
        <w:t>致：</w:t>
      </w:r>
      <w:r>
        <w:rPr>
          <w:rFonts w:hint="eastAsia" w:ascii="宋体" w:hAnsi="宋体" w:eastAsia="宋体" w:cs="宋体"/>
          <w:sz w:val="21"/>
          <w:szCs w:val="21"/>
          <w:u w:val="single"/>
          <w:lang w:val="zh-CN"/>
        </w:rPr>
        <w:t xml:space="preserve">                     </w:t>
      </w:r>
      <w:r>
        <w:rPr>
          <w:rFonts w:hint="eastAsia" w:ascii="宋体" w:hAnsi="宋体" w:eastAsia="宋体" w:cs="宋体"/>
          <w:sz w:val="21"/>
          <w:szCs w:val="21"/>
          <w:lang w:val="zh-CN"/>
        </w:rPr>
        <w:t>（采购单位名称）：</w:t>
      </w:r>
    </w:p>
    <w:p w14:paraId="2C3873DD">
      <w:pPr>
        <w:autoSpaceDE w:val="0"/>
        <w:autoSpaceDN w:val="0"/>
        <w:spacing w:line="420" w:lineRule="exact"/>
        <w:ind w:firstLine="720"/>
        <w:rPr>
          <w:rFonts w:hint="eastAsia" w:ascii="宋体" w:hAnsi="宋体" w:eastAsia="宋体" w:cs="宋体"/>
          <w:sz w:val="21"/>
          <w:szCs w:val="21"/>
          <w:lang w:val="zh-CN"/>
        </w:rPr>
      </w:pPr>
      <w:r>
        <w:rPr>
          <w:rFonts w:hint="eastAsia" w:ascii="宋体" w:hAnsi="宋体" w:eastAsia="宋体" w:cs="宋体"/>
          <w:sz w:val="21"/>
          <w:szCs w:val="21"/>
          <w:lang w:val="zh-CN"/>
        </w:rPr>
        <w:t>我</w:t>
      </w:r>
      <w:r>
        <w:rPr>
          <w:rFonts w:hint="eastAsia" w:ascii="宋体" w:hAnsi="宋体" w:eastAsia="宋体" w:cs="宋体"/>
          <w:sz w:val="21"/>
          <w:szCs w:val="21"/>
          <w:u w:val="single"/>
          <w:lang w:val="zh-CN"/>
        </w:rPr>
        <w:t xml:space="preserve">            </w:t>
      </w:r>
      <w:r>
        <w:rPr>
          <w:rFonts w:hint="eastAsia" w:ascii="宋体" w:hAnsi="宋体" w:eastAsia="宋体" w:cs="宋体"/>
          <w:sz w:val="21"/>
          <w:szCs w:val="21"/>
          <w:lang w:val="zh-CN"/>
        </w:rPr>
        <w:t>（姓名）系</w:t>
      </w:r>
      <w:r>
        <w:rPr>
          <w:rFonts w:hint="eastAsia" w:ascii="宋体" w:hAnsi="宋体" w:eastAsia="宋体" w:cs="宋体"/>
          <w:sz w:val="21"/>
          <w:szCs w:val="21"/>
          <w:u w:val="single"/>
          <w:lang w:val="zh-CN"/>
        </w:rPr>
        <w:t xml:space="preserve">            </w:t>
      </w:r>
      <w:r>
        <w:rPr>
          <w:rFonts w:hint="eastAsia" w:ascii="宋体" w:hAnsi="宋体" w:eastAsia="宋体" w:cs="宋体"/>
          <w:sz w:val="21"/>
          <w:szCs w:val="21"/>
          <w:lang w:val="zh-CN"/>
        </w:rPr>
        <w:t>（投标人名称）的法定代表人，现授权委托本单位在职职工</w:t>
      </w:r>
      <w:r>
        <w:rPr>
          <w:rFonts w:hint="eastAsia" w:ascii="宋体" w:hAnsi="宋体" w:eastAsia="宋体" w:cs="宋体"/>
          <w:sz w:val="21"/>
          <w:szCs w:val="21"/>
          <w:u w:val="single"/>
          <w:lang w:val="zh-CN"/>
        </w:rPr>
        <w:t xml:space="preserve">              </w:t>
      </w:r>
      <w:r>
        <w:rPr>
          <w:rFonts w:hint="eastAsia" w:ascii="宋体" w:hAnsi="宋体" w:eastAsia="宋体" w:cs="宋体"/>
          <w:sz w:val="21"/>
          <w:szCs w:val="21"/>
          <w:lang w:val="zh-CN"/>
        </w:rPr>
        <w:t>（姓名）以我方的名义参加</w:t>
      </w:r>
      <w:r>
        <w:rPr>
          <w:rFonts w:hint="eastAsia" w:ascii="宋体" w:hAnsi="宋体" w:eastAsia="宋体" w:cs="宋体"/>
          <w:sz w:val="21"/>
          <w:szCs w:val="21"/>
          <w:u w:val="single"/>
          <w:lang w:val="zh-CN"/>
        </w:rPr>
        <w:t xml:space="preserve"> </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u w:val="single"/>
          <w:lang w:val="zh-CN"/>
        </w:rPr>
        <w:t xml:space="preserve"> </w:t>
      </w:r>
      <w:r>
        <w:rPr>
          <w:rFonts w:hint="eastAsia" w:ascii="宋体" w:hAnsi="宋体" w:eastAsia="宋体" w:cs="宋体"/>
          <w:sz w:val="21"/>
          <w:szCs w:val="21"/>
          <w:lang w:val="zh-CN"/>
        </w:rPr>
        <w:t>的投标活动，并代表我方全权办理针对上述项目的投标、开标、评标、签约等具体事务和签署相关文件。</w:t>
      </w:r>
    </w:p>
    <w:p w14:paraId="4F269FE0">
      <w:pPr>
        <w:autoSpaceDE w:val="0"/>
        <w:autoSpaceDN w:val="0"/>
        <w:spacing w:line="420" w:lineRule="exact"/>
        <w:rPr>
          <w:rFonts w:hint="eastAsia" w:ascii="宋体" w:hAnsi="宋体" w:eastAsia="宋体" w:cs="宋体"/>
          <w:sz w:val="21"/>
          <w:szCs w:val="21"/>
          <w:lang w:val="zh-CN"/>
        </w:rPr>
      </w:pPr>
      <w:r>
        <w:rPr>
          <w:rFonts w:hint="eastAsia" w:ascii="宋体" w:hAnsi="宋体" w:eastAsia="宋体" w:cs="宋体"/>
          <w:sz w:val="21"/>
          <w:szCs w:val="21"/>
          <w:lang w:val="zh-CN"/>
        </w:rPr>
        <w:t xml:space="preserve">    我方对被授权人的签名事项负全部责任。</w:t>
      </w:r>
    </w:p>
    <w:p w14:paraId="02F98E1A">
      <w:pPr>
        <w:autoSpaceDE w:val="0"/>
        <w:autoSpaceDN w:val="0"/>
        <w:spacing w:line="420" w:lineRule="exact"/>
        <w:ind w:firstLine="480"/>
        <w:rPr>
          <w:rFonts w:hint="eastAsia" w:ascii="宋体" w:hAnsi="宋体" w:eastAsia="宋体" w:cs="宋体"/>
          <w:sz w:val="21"/>
          <w:szCs w:val="21"/>
          <w:lang w:val="zh-CN"/>
        </w:rPr>
      </w:pPr>
      <w:r>
        <w:rPr>
          <w:rFonts w:hint="eastAsia" w:ascii="宋体" w:hAnsi="宋体" w:eastAsia="宋体" w:cs="宋体"/>
          <w:sz w:val="21"/>
          <w:szCs w:val="21"/>
          <w:u w:val="single"/>
          <w:lang w:val="zh-CN"/>
        </w:rPr>
        <w:t>在撤销授权的书面通知以前，本授权书一直有效。</w:t>
      </w:r>
      <w:r>
        <w:rPr>
          <w:rFonts w:hint="eastAsia" w:ascii="宋体" w:hAnsi="宋体" w:eastAsia="宋体" w:cs="宋体"/>
          <w:sz w:val="21"/>
          <w:szCs w:val="21"/>
          <w:lang w:val="zh-CN"/>
        </w:rPr>
        <w:t>被授权人在授权书有效期内签署的所有文件不因授权的撤销而失效。</w:t>
      </w:r>
    </w:p>
    <w:p w14:paraId="6B1651C4">
      <w:pPr>
        <w:autoSpaceDE w:val="0"/>
        <w:autoSpaceDN w:val="0"/>
        <w:spacing w:line="420" w:lineRule="exact"/>
        <w:ind w:firstLine="480"/>
        <w:rPr>
          <w:rFonts w:hint="eastAsia" w:ascii="宋体" w:hAnsi="宋体" w:eastAsia="宋体" w:cs="宋体"/>
          <w:sz w:val="21"/>
          <w:szCs w:val="21"/>
          <w:lang w:val="zh-CN"/>
        </w:rPr>
      </w:pPr>
      <w:r>
        <w:rPr>
          <w:rFonts w:hint="eastAsia" w:ascii="宋体" w:hAnsi="宋体" w:eastAsia="宋体" w:cs="宋体"/>
          <w:sz w:val="21"/>
          <w:szCs w:val="21"/>
          <w:lang w:val="zh-CN"/>
        </w:rPr>
        <w:t>被授权人无转委托权，特此委托。</w:t>
      </w:r>
    </w:p>
    <w:p w14:paraId="6EE5E5BD">
      <w:pPr>
        <w:autoSpaceDE w:val="0"/>
        <w:autoSpaceDN w:val="0"/>
        <w:spacing w:line="420" w:lineRule="exact"/>
        <w:rPr>
          <w:rFonts w:hint="eastAsia" w:ascii="宋体" w:hAnsi="宋体" w:eastAsia="宋体" w:cs="宋体"/>
          <w:sz w:val="21"/>
          <w:szCs w:val="21"/>
          <w:u w:val="single"/>
          <w:lang w:val="zh-CN"/>
        </w:rPr>
      </w:pPr>
      <w:r>
        <w:rPr>
          <w:rFonts w:hint="eastAsia" w:ascii="宋体" w:hAnsi="宋体" w:eastAsia="宋体" w:cs="宋体"/>
          <w:sz w:val="21"/>
          <w:szCs w:val="21"/>
          <w:lang w:val="zh-CN"/>
        </w:rPr>
        <w:t>被授权人签名：</w:t>
      </w:r>
      <w:r>
        <w:rPr>
          <w:rFonts w:hint="eastAsia" w:ascii="宋体" w:hAnsi="宋体" w:eastAsia="宋体" w:cs="宋体"/>
          <w:sz w:val="21"/>
          <w:szCs w:val="21"/>
          <w:u w:val="single"/>
          <w:lang w:val="zh-CN"/>
        </w:rPr>
        <w:t xml:space="preserve">          </w:t>
      </w:r>
      <w:r>
        <w:rPr>
          <w:rFonts w:hint="eastAsia" w:ascii="宋体" w:hAnsi="宋体" w:eastAsia="宋体" w:cs="宋体"/>
          <w:sz w:val="21"/>
          <w:szCs w:val="21"/>
          <w:lang w:val="zh-CN"/>
        </w:rPr>
        <w:t xml:space="preserve">                 法定代表人签名：</w:t>
      </w:r>
      <w:r>
        <w:rPr>
          <w:rFonts w:hint="eastAsia" w:ascii="宋体" w:hAnsi="宋体" w:eastAsia="宋体" w:cs="宋体"/>
          <w:sz w:val="21"/>
          <w:szCs w:val="21"/>
          <w:u w:val="single"/>
          <w:lang w:val="zh-CN"/>
        </w:rPr>
        <w:t xml:space="preserve">          </w:t>
      </w:r>
    </w:p>
    <w:p w14:paraId="73F24B33">
      <w:pPr>
        <w:autoSpaceDE w:val="0"/>
        <w:autoSpaceDN w:val="0"/>
        <w:spacing w:line="420" w:lineRule="exact"/>
        <w:ind w:firstLine="840" w:firstLineChars="400"/>
        <w:rPr>
          <w:rFonts w:hint="eastAsia" w:ascii="宋体" w:hAnsi="宋体" w:eastAsia="宋体" w:cs="宋体"/>
          <w:sz w:val="21"/>
          <w:szCs w:val="21"/>
          <w:lang w:val="zh-CN"/>
        </w:rPr>
      </w:pPr>
      <w:r>
        <w:rPr>
          <w:rFonts w:hint="eastAsia" w:ascii="宋体" w:hAnsi="宋体" w:eastAsia="宋体" w:cs="宋体"/>
          <w:sz w:val="21"/>
          <w:szCs w:val="21"/>
          <w:lang w:val="zh-CN"/>
        </w:rPr>
        <w:t>职务：</w:t>
      </w:r>
      <w:r>
        <w:rPr>
          <w:rFonts w:hint="eastAsia" w:ascii="宋体" w:hAnsi="宋体" w:eastAsia="宋体" w:cs="宋体"/>
          <w:sz w:val="21"/>
          <w:szCs w:val="21"/>
          <w:u w:val="single"/>
          <w:lang w:val="zh-CN"/>
        </w:rPr>
        <w:t xml:space="preserve">           </w:t>
      </w:r>
      <w:r>
        <w:rPr>
          <w:rFonts w:hint="eastAsia" w:ascii="宋体" w:hAnsi="宋体" w:eastAsia="宋体" w:cs="宋体"/>
          <w:sz w:val="21"/>
          <w:szCs w:val="21"/>
          <w:lang w:val="zh-CN"/>
        </w:rPr>
        <w:t xml:space="preserve">                          职务：</w:t>
      </w:r>
      <w:r>
        <w:rPr>
          <w:rFonts w:hint="eastAsia" w:ascii="宋体" w:hAnsi="宋体" w:eastAsia="宋体" w:cs="宋体"/>
          <w:sz w:val="21"/>
          <w:szCs w:val="21"/>
          <w:u w:val="single"/>
          <w:lang w:val="zh-CN"/>
        </w:rPr>
        <w:t xml:space="preserve">           </w:t>
      </w:r>
    </w:p>
    <w:p w14:paraId="096FB3ED">
      <w:pPr>
        <w:autoSpaceDE w:val="0"/>
        <w:autoSpaceDN w:val="0"/>
        <w:spacing w:line="420" w:lineRule="exact"/>
        <w:rPr>
          <w:rFonts w:hint="eastAsia" w:ascii="宋体" w:hAnsi="宋体" w:eastAsia="宋体" w:cs="宋体"/>
          <w:sz w:val="21"/>
          <w:szCs w:val="21"/>
          <w:lang w:val="zh-CN"/>
        </w:rPr>
      </w:pPr>
      <w:r>
        <w:rPr>
          <w:rFonts w:hint="eastAsia" w:ascii="宋体" w:hAnsi="宋体" w:eastAsia="宋体" w:cs="宋体"/>
          <w:sz w:val="21"/>
          <w:szCs w:val="21"/>
          <w:lang w:val="zh-CN"/>
        </w:rPr>
        <w:t>被授权人身份证号码：</w:t>
      </w:r>
      <w:r>
        <w:rPr>
          <w:rFonts w:hint="eastAsia" w:ascii="宋体" w:hAnsi="宋体" w:eastAsia="宋体" w:cs="宋体"/>
          <w:sz w:val="21"/>
          <w:szCs w:val="21"/>
          <w:u w:val="single"/>
          <w:lang w:val="zh-CN"/>
        </w:rPr>
        <w:t xml:space="preserve">                             </w:t>
      </w:r>
      <w:r>
        <w:rPr>
          <w:rFonts w:hint="eastAsia" w:ascii="宋体" w:hAnsi="宋体" w:eastAsia="宋体" w:cs="宋体"/>
          <w:sz w:val="21"/>
          <w:szCs w:val="21"/>
          <w:lang w:val="zh-CN"/>
        </w:rPr>
        <w:t xml:space="preserve">                     </w:t>
      </w:r>
    </w:p>
    <w:p w14:paraId="0BA56CFC">
      <w:pPr>
        <w:autoSpaceDE w:val="0"/>
        <w:autoSpaceDN w:val="0"/>
        <w:spacing w:line="420" w:lineRule="exact"/>
        <w:ind w:firstLine="6447" w:firstLineChars="3070"/>
        <w:rPr>
          <w:rFonts w:hint="eastAsia" w:ascii="宋体" w:hAnsi="宋体" w:eastAsia="宋体" w:cs="宋体"/>
          <w:sz w:val="21"/>
          <w:szCs w:val="21"/>
          <w:lang w:val="zh-CN"/>
        </w:rPr>
      </w:pPr>
      <w:r>
        <w:rPr>
          <w:rFonts w:hint="eastAsia" w:ascii="宋体" w:hAnsi="宋体" w:eastAsia="宋体" w:cs="宋体"/>
          <w:sz w:val="21"/>
          <w:szCs w:val="21"/>
          <w:lang w:val="zh-CN"/>
        </w:rPr>
        <w:t>投标人公章：</w:t>
      </w:r>
    </w:p>
    <w:p w14:paraId="1E272B8D">
      <w:pPr>
        <w:autoSpaceDE w:val="0"/>
        <w:autoSpaceDN w:val="0"/>
        <w:spacing w:line="420" w:lineRule="exact"/>
        <w:jc w:val="center"/>
        <w:rPr>
          <w:rFonts w:hint="eastAsia" w:ascii="宋体" w:hAnsi="宋体" w:eastAsia="宋体" w:cs="宋体"/>
          <w:sz w:val="21"/>
          <w:szCs w:val="21"/>
          <w:lang w:val="zh-CN"/>
        </w:rPr>
      </w:pPr>
      <w:r>
        <w:rPr>
          <w:rFonts w:hint="eastAsia" w:ascii="宋体" w:hAnsi="宋体" w:eastAsia="宋体" w:cs="宋体"/>
          <w:sz w:val="21"/>
          <w:szCs w:val="21"/>
          <w:lang w:val="zh-CN"/>
        </w:rPr>
        <w:t xml:space="preserve">                                        年    月    日</w:t>
      </w:r>
    </w:p>
    <w:p w14:paraId="4C25994D">
      <w:pPr>
        <w:autoSpaceDE w:val="0"/>
        <w:autoSpaceDN w:val="0"/>
        <w:spacing w:before="120" w:after="50" w:line="400" w:lineRule="exact"/>
        <w:rPr>
          <w:rFonts w:hint="eastAsia" w:ascii="宋体" w:hAnsi="宋体" w:eastAsia="宋体" w:cs="宋体"/>
          <w:sz w:val="21"/>
          <w:szCs w:val="21"/>
          <w:lang w:val="zh-CN"/>
        </w:rPr>
      </w:pPr>
    </w:p>
    <w:p w14:paraId="2EC43B1A">
      <w:pPr>
        <w:ind w:left="2" w:leftChars="1" w:firstLine="420"/>
        <w:jc w:val="center"/>
        <w:rPr>
          <w:rFonts w:hint="eastAsia" w:ascii="宋体" w:hAnsi="宋体" w:eastAsia="宋体" w:cs="宋体"/>
          <w:spacing w:val="11"/>
          <w:sz w:val="21"/>
          <w:szCs w:val="21"/>
        </w:rPr>
      </w:pPr>
      <w:bookmarkStart w:id="72" w:name="_Toc377392573"/>
      <w:r>
        <w:rPr>
          <w:rFonts w:hint="eastAsia" w:ascii="宋体" w:hAnsi="宋体" w:eastAsia="宋体" w:cs="宋体"/>
          <w:sz w:val="21"/>
          <w:szCs w:val="21"/>
          <w:lang w:val="zh-CN"/>
        </w:rPr>
        <w:t>被授权人</w:t>
      </w:r>
      <w:r>
        <w:rPr>
          <w:rFonts w:hint="eastAsia" w:ascii="宋体" w:hAnsi="宋体" w:eastAsia="宋体" w:cs="宋体"/>
          <w:spacing w:val="11"/>
          <w:sz w:val="21"/>
          <w:szCs w:val="21"/>
        </w:rPr>
        <w:t>身份证复印件粘贴处</w:t>
      </w:r>
    </w:p>
    <w:p w14:paraId="6E302793">
      <w:pPr>
        <w:spacing w:line="360" w:lineRule="auto"/>
        <w:rPr>
          <w:rFonts w:hint="eastAsia" w:ascii="宋体" w:hAnsi="宋体" w:eastAsia="宋体" w:cs="宋体"/>
          <w:spacing w:val="11"/>
          <w:sz w:val="21"/>
          <w:szCs w:val="21"/>
        </w:rPr>
      </w:pPr>
      <w:r>
        <w:rPr>
          <w:rFonts w:hint="eastAsia" w:ascii="宋体" w:hAnsi="宋体" w:eastAsia="宋体" w:cs="宋体"/>
          <w:spacing w:val="11"/>
          <w:sz w:val="21"/>
          <w:szCs w:val="21"/>
        </w:rPr>
        <mc:AlternateContent>
          <mc:Choice Requires="wps">
            <w:drawing>
              <wp:anchor distT="0" distB="0" distL="114300" distR="114300" simplePos="0" relativeHeight="251660288" behindDoc="0" locked="0" layoutInCell="1" allowOverlap="1">
                <wp:simplePos x="0" y="0"/>
                <wp:positionH relativeFrom="column">
                  <wp:posOffset>771525</wp:posOffset>
                </wp:positionH>
                <wp:positionV relativeFrom="paragraph">
                  <wp:posOffset>106680</wp:posOffset>
                </wp:positionV>
                <wp:extent cx="4686300" cy="1584960"/>
                <wp:effectExtent l="4445" t="5080" r="14605" b="10160"/>
                <wp:wrapNone/>
                <wp:docPr id="2" name="Rectangle 7"/>
                <wp:cNvGraphicFramePr/>
                <a:graphic xmlns:a="http://schemas.openxmlformats.org/drawingml/2006/main">
                  <a:graphicData uri="http://schemas.microsoft.com/office/word/2010/wordprocessingShape">
                    <wps:wsp>
                      <wps:cNvSpPr/>
                      <wps:spPr>
                        <a:xfrm>
                          <a:off x="0" y="0"/>
                          <a:ext cx="4686300"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9836A4B"/>
                        </w:txbxContent>
                      </wps:txbx>
                      <wps:bodyPr wrap="square" upright="1"/>
                    </wps:wsp>
                  </a:graphicData>
                </a:graphic>
              </wp:anchor>
            </w:drawing>
          </mc:Choice>
          <mc:Fallback>
            <w:pict>
              <v:rect id="Rectangle 7" o:spid="_x0000_s1026" o:spt="1" style="position:absolute;left:0pt;margin-left:60.75pt;margin-top:8.4pt;height:124.8pt;width:369pt;z-index:251660288;mso-width-relative:page;mso-height-relative:page;" fillcolor="#FFFFFF" filled="t" stroked="t" coordsize="21600,21600" o:gfxdata="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tKYnNcAAAAKAQAADwAAAAAAAAABACAAAAAiAAAAZHJz&#10;L2Rvd25yZXYueG1sUEsBAhQAFAAAAAgAh07iQKsEBzoFAgAAOwQAAA4AAAAAAAAAAQAgAAAAJgEA&#10;AGRycy9lMm9Eb2MueG1sUEsFBgAAAAAGAAYAWQEAAJ0FAAAAAA==&#10;">
                <v:fill on="t" focussize="0,0"/>
                <v:stroke color="#000000" joinstyle="miter"/>
                <v:imagedata o:title=""/>
                <o:lock v:ext="edit" aspectratio="f"/>
                <v:textbox>
                  <w:txbxContent>
                    <w:p w14:paraId="69836A4B"/>
                  </w:txbxContent>
                </v:textbox>
              </v:rect>
            </w:pict>
          </mc:Fallback>
        </mc:AlternateContent>
      </w:r>
    </w:p>
    <w:p w14:paraId="2E55A9DF">
      <w:pPr>
        <w:spacing w:line="360" w:lineRule="auto"/>
        <w:ind w:firstLine="3944" w:firstLineChars="1700"/>
        <w:rPr>
          <w:rFonts w:hint="eastAsia" w:ascii="宋体" w:hAnsi="宋体" w:eastAsia="宋体" w:cs="宋体"/>
          <w:spacing w:val="11"/>
          <w:sz w:val="21"/>
          <w:szCs w:val="21"/>
        </w:rPr>
      </w:pPr>
    </w:p>
    <w:p w14:paraId="5A14E5BD">
      <w:pPr>
        <w:spacing w:line="360" w:lineRule="auto"/>
        <w:ind w:firstLine="3944" w:firstLineChars="1700"/>
        <w:rPr>
          <w:rFonts w:hint="eastAsia" w:ascii="宋体" w:hAnsi="宋体" w:eastAsia="宋体" w:cs="宋体"/>
          <w:spacing w:val="11"/>
          <w:sz w:val="21"/>
          <w:szCs w:val="21"/>
        </w:rPr>
      </w:pPr>
    </w:p>
    <w:p w14:paraId="7101946C">
      <w:pPr>
        <w:spacing w:line="380" w:lineRule="exact"/>
        <w:ind w:firstLine="3944" w:firstLineChars="1700"/>
        <w:rPr>
          <w:rFonts w:hint="eastAsia" w:ascii="宋体" w:hAnsi="宋体" w:eastAsia="宋体" w:cs="宋体"/>
          <w:spacing w:val="11"/>
          <w:sz w:val="21"/>
          <w:szCs w:val="21"/>
        </w:rPr>
      </w:pPr>
    </w:p>
    <w:p w14:paraId="1F14BA47">
      <w:pPr>
        <w:spacing w:line="380" w:lineRule="exact"/>
        <w:ind w:firstLine="3944" w:firstLineChars="1700"/>
        <w:rPr>
          <w:rFonts w:hint="eastAsia" w:ascii="宋体" w:hAnsi="宋体" w:eastAsia="宋体" w:cs="宋体"/>
          <w:spacing w:val="11"/>
          <w:sz w:val="21"/>
          <w:szCs w:val="21"/>
        </w:rPr>
      </w:pPr>
    </w:p>
    <w:p w14:paraId="7390E75F">
      <w:pPr>
        <w:spacing w:line="380" w:lineRule="exact"/>
        <w:ind w:firstLine="3944" w:firstLineChars="1700"/>
        <w:rPr>
          <w:rFonts w:hint="eastAsia" w:ascii="宋体" w:hAnsi="宋体" w:eastAsia="宋体" w:cs="宋体"/>
          <w:spacing w:val="11"/>
          <w:sz w:val="21"/>
          <w:szCs w:val="21"/>
        </w:rPr>
      </w:pPr>
    </w:p>
    <w:p w14:paraId="793E9210">
      <w:pPr>
        <w:spacing w:line="380" w:lineRule="exact"/>
        <w:ind w:firstLine="3944" w:firstLineChars="1700"/>
        <w:rPr>
          <w:rFonts w:hint="eastAsia" w:ascii="宋体" w:hAnsi="宋体" w:eastAsia="宋体" w:cs="宋体"/>
          <w:spacing w:val="11"/>
          <w:sz w:val="21"/>
          <w:szCs w:val="21"/>
        </w:rPr>
      </w:pPr>
    </w:p>
    <w:p w14:paraId="02CDA053">
      <w:pPr>
        <w:jc w:val="center"/>
        <w:rPr>
          <w:rFonts w:hint="eastAsia" w:ascii="宋体" w:hAnsi="宋体" w:eastAsia="宋体" w:cs="宋体"/>
          <w:b/>
          <w:sz w:val="21"/>
          <w:szCs w:val="21"/>
        </w:rPr>
      </w:pPr>
    </w:p>
    <w:p w14:paraId="27889EB3">
      <w:pPr>
        <w:jc w:val="center"/>
        <w:rPr>
          <w:rFonts w:hint="eastAsia" w:ascii="宋体" w:hAnsi="宋体" w:eastAsia="宋体" w:cs="宋体"/>
          <w:b/>
          <w:sz w:val="21"/>
          <w:szCs w:val="21"/>
        </w:rPr>
      </w:pPr>
    </w:p>
    <w:p w14:paraId="5A976A36">
      <w:pPr>
        <w:jc w:val="center"/>
        <w:rPr>
          <w:rFonts w:hint="eastAsia" w:ascii="宋体" w:hAnsi="宋体" w:eastAsia="宋体" w:cs="宋体"/>
          <w:b/>
          <w:sz w:val="21"/>
          <w:szCs w:val="21"/>
        </w:rPr>
      </w:pPr>
    </w:p>
    <w:p w14:paraId="12362176">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注：非法定代表人投标时，应提供</w:t>
      </w:r>
      <w:r>
        <w:rPr>
          <w:rFonts w:hint="eastAsia" w:ascii="宋体" w:hAnsi="宋体" w:eastAsia="宋体" w:cs="宋体"/>
          <w:b/>
          <w:bCs w:val="0"/>
          <w:spacing w:val="0"/>
          <w:sz w:val="21"/>
          <w:szCs w:val="21"/>
        </w:rPr>
        <w:t>法定代表人身份证明</w:t>
      </w:r>
      <w:r>
        <w:rPr>
          <w:rFonts w:hint="eastAsia" w:ascii="宋体" w:hAnsi="宋体" w:eastAsia="宋体" w:cs="宋体"/>
          <w:b/>
          <w:bCs w:val="0"/>
          <w:spacing w:val="0"/>
          <w:sz w:val="21"/>
          <w:szCs w:val="21"/>
          <w:lang w:val="en-US" w:eastAsia="zh-CN"/>
        </w:rPr>
        <w:t>和</w:t>
      </w:r>
      <w:r>
        <w:rPr>
          <w:rFonts w:hint="eastAsia" w:ascii="宋体" w:hAnsi="宋体" w:eastAsia="宋体" w:cs="宋体"/>
          <w:b/>
          <w:sz w:val="21"/>
          <w:szCs w:val="21"/>
          <w:lang w:val="en-US" w:eastAsia="zh-CN"/>
        </w:rPr>
        <w:t>法定代表人授权委托书。</w:t>
      </w:r>
    </w:p>
    <w:p w14:paraId="49E66537">
      <w:pPr>
        <w:jc w:val="center"/>
        <w:rPr>
          <w:rFonts w:hint="eastAsia" w:ascii="宋体" w:hAnsi="宋体" w:eastAsia="宋体" w:cs="宋体"/>
          <w:b/>
          <w:sz w:val="21"/>
          <w:szCs w:val="21"/>
        </w:rPr>
      </w:pPr>
    </w:p>
    <w:p w14:paraId="48D4C68B">
      <w:pPr>
        <w:jc w:val="center"/>
        <w:rPr>
          <w:rFonts w:hint="eastAsia" w:ascii="宋体" w:hAnsi="宋体" w:eastAsia="宋体" w:cs="宋体"/>
          <w:b/>
          <w:sz w:val="21"/>
          <w:szCs w:val="21"/>
        </w:rPr>
      </w:pPr>
    </w:p>
    <w:p w14:paraId="51828CA4">
      <w:pPr>
        <w:jc w:val="center"/>
        <w:rPr>
          <w:rFonts w:hint="eastAsia" w:ascii="宋体" w:hAnsi="宋体" w:eastAsia="宋体" w:cs="宋体"/>
          <w:b/>
          <w:sz w:val="21"/>
          <w:szCs w:val="21"/>
        </w:rPr>
      </w:pPr>
    </w:p>
    <w:p w14:paraId="1FCC2F28">
      <w:pPr>
        <w:jc w:val="center"/>
        <w:rPr>
          <w:rFonts w:hint="eastAsia" w:ascii="宋体" w:hAnsi="宋体" w:eastAsia="宋体" w:cs="宋体"/>
          <w:b/>
          <w:sz w:val="21"/>
          <w:szCs w:val="21"/>
        </w:rPr>
      </w:pPr>
    </w:p>
    <w:p w14:paraId="4A4FF56A">
      <w:pPr>
        <w:pStyle w:val="2"/>
        <w:spacing w:before="0" w:after="0" w:line="240" w:lineRule="auto"/>
        <w:rPr>
          <w:rFonts w:hint="eastAsia" w:ascii="宋体" w:hAnsi="宋体" w:eastAsia="宋体" w:cs="宋体"/>
          <w:b/>
          <w:sz w:val="21"/>
          <w:szCs w:val="21"/>
        </w:rPr>
      </w:pPr>
    </w:p>
    <w:p w14:paraId="59D27B48">
      <w:pPr>
        <w:rPr>
          <w:rFonts w:hint="eastAsia" w:ascii="宋体" w:hAnsi="宋体" w:eastAsia="宋体" w:cs="宋体"/>
          <w:b/>
          <w:sz w:val="21"/>
          <w:szCs w:val="21"/>
        </w:rPr>
      </w:pPr>
    </w:p>
    <w:p w14:paraId="08E02ECA">
      <w:pPr>
        <w:pStyle w:val="2"/>
        <w:spacing w:before="0" w:after="0" w:line="240" w:lineRule="auto"/>
        <w:rPr>
          <w:rFonts w:hint="eastAsia"/>
        </w:rPr>
      </w:pPr>
    </w:p>
    <w:p w14:paraId="407A522E">
      <w:pPr>
        <w:rPr>
          <w:rFonts w:hint="eastAsia"/>
        </w:rPr>
      </w:pPr>
    </w:p>
    <w:p w14:paraId="486D9971">
      <w:pPr>
        <w:pStyle w:val="6"/>
        <w:rPr>
          <w:rFonts w:hint="eastAsia"/>
        </w:rPr>
      </w:pPr>
    </w:p>
    <w:p w14:paraId="1060540B">
      <w:pPr>
        <w:pStyle w:val="6"/>
        <w:rPr>
          <w:rFonts w:hint="eastAsia"/>
        </w:rPr>
      </w:pPr>
    </w:p>
    <w:p w14:paraId="76B00668">
      <w:pPr>
        <w:pStyle w:val="6"/>
        <w:rPr>
          <w:rFonts w:hint="eastAsia"/>
        </w:rPr>
      </w:pPr>
    </w:p>
    <w:p w14:paraId="596EAA00">
      <w:pPr>
        <w:autoSpaceDE w:val="0"/>
        <w:autoSpaceDN w:val="0"/>
        <w:spacing w:line="260" w:lineRule="exact"/>
        <w:ind w:firstLine="3259" w:firstLineChars="1400"/>
        <w:rPr>
          <w:rFonts w:hint="eastAsia" w:ascii="宋体" w:hAnsi="宋体" w:eastAsia="宋体" w:cs="宋体"/>
          <w:b/>
          <w:spacing w:val="11"/>
          <w:sz w:val="21"/>
          <w:szCs w:val="21"/>
        </w:rPr>
      </w:pPr>
      <w:r>
        <w:rPr>
          <w:rFonts w:hint="eastAsia" w:ascii="宋体" w:hAnsi="宋体" w:eastAsia="宋体" w:cs="宋体"/>
          <w:b/>
          <w:spacing w:val="11"/>
          <w:sz w:val="21"/>
          <w:szCs w:val="21"/>
        </w:rPr>
        <w:t>4.政府采购廉洁承诺书</w:t>
      </w:r>
    </w:p>
    <w:p w14:paraId="11331882">
      <w:pPr>
        <w:rPr>
          <w:rFonts w:hint="eastAsia" w:ascii="宋体" w:hAnsi="宋体" w:eastAsia="宋体" w:cs="宋体"/>
          <w:sz w:val="21"/>
          <w:szCs w:val="21"/>
          <w:lang w:val="zh-CN"/>
        </w:rPr>
      </w:pPr>
    </w:p>
    <w:p w14:paraId="42A8B207">
      <w:pPr>
        <w:snapToGrid w:val="0"/>
        <w:spacing w:line="360" w:lineRule="auto"/>
        <w:rPr>
          <w:rFonts w:hint="eastAsia" w:ascii="宋体" w:hAnsi="宋体" w:eastAsia="宋体" w:cs="宋体"/>
          <w:sz w:val="21"/>
          <w:szCs w:val="21"/>
          <w:lang w:val="zh-CN"/>
        </w:rPr>
      </w:pP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113649B2">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我方决定参加</w:t>
      </w:r>
      <w:r>
        <w:rPr>
          <w:rFonts w:hint="eastAsia" w:ascii="宋体" w:hAnsi="宋体" w:eastAsia="宋体" w:cs="宋体"/>
          <w:sz w:val="21"/>
          <w:szCs w:val="21"/>
          <w:u w:val="single"/>
        </w:rPr>
        <w:t xml:space="preserve">                       </w:t>
      </w:r>
      <w:r>
        <w:rPr>
          <w:rFonts w:hint="eastAsia" w:ascii="宋体" w:hAnsi="宋体" w:eastAsia="宋体" w:cs="宋体"/>
          <w:sz w:val="21"/>
          <w:szCs w:val="21"/>
        </w:rPr>
        <w:t>（项目名称）的投标，向贵方自愿作出如下承诺:</w:t>
      </w:r>
    </w:p>
    <w:p w14:paraId="4F15E34B">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第一条  廉洁承诺</w:t>
      </w:r>
    </w:p>
    <w:p w14:paraId="365C750D">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我方在参与政府采购项目的过程中严格遵守国家有关反腐倡廉方面的规定，遵守我方在本廉洁承诺书中的承诺，与贵方保持正常的业务交往，按照有关法律法规和程序开展业务活动，若我方发生违反本廉洁承诺书约定的行为，在依法承担法律责任的同时，愿承担本承诺书规定的相应责任。</w:t>
      </w:r>
    </w:p>
    <w:p w14:paraId="31CECF0D">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我方保证：</w:t>
      </w:r>
    </w:p>
    <w:p w14:paraId="2766A8AC">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（一）不违反廉洁从业的相关规定，严格遵守国家法律法规；</w:t>
      </w:r>
    </w:p>
    <w:p w14:paraId="21F23349">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（二）不以任何理由向贵方及其工作人员行贿或赠送礼金、有价证券、贵重物品等；</w:t>
      </w:r>
    </w:p>
    <w:p w14:paraId="721A8253">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（三）不为贵方及其工作人员购置或提供通讯工具、交通工具、高档办公用品和装修住房等；</w:t>
      </w:r>
    </w:p>
    <w:p w14:paraId="785D5BB1">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（四）不以任何名义为贵方及其工作人员报销应由贵方或贵方工作人员个人支付的费用；</w:t>
      </w:r>
    </w:p>
    <w:p w14:paraId="67AC143A">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（五）不以任何理由安排贵方工作人员参加宴请及娱乐休闲和旅游等消费活动；</w:t>
      </w:r>
    </w:p>
    <w:p w14:paraId="631B3DE6">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（六）不从事其他违反国家有关法律法规规章以及廉洁从业有关规定的行为。</w:t>
      </w:r>
    </w:p>
    <w:p w14:paraId="70FD2DCA">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第二条  承诺书的效力</w:t>
      </w:r>
    </w:p>
    <w:p w14:paraId="3E737B8E">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（一）时间效力。如我方未中标，本廉洁承诺书的效力及于整个项目招投标活动；如我方中标，则本廉洁承诺书的效力及于项目招投标活动开始直至质保期结束。</w:t>
      </w:r>
    </w:p>
    <w:p w14:paraId="26E20D79">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（二）在招投标阶段，本廉洁承诺书是我方投标文件的组成部分，经我方签字盖章后生效，无论我方是否中标或中标后是否签订合同，对我方均具有法律约束力。</w:t>
      </w:r>
    </w:p>
    <w:p w14:paraId="28F045FA">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（三）如我方中标，本廉洁承诺书将成为我方与贵方签订的合同的组成部分，如遇合同无效或效力终止的，本廉洁承诺书仍独立有效。</w:t>
      </w:r>
    </w:p>
    <w:p w14:paraId="5DB50B5A">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第三条  其他</w:t>
      </w:r>
    </w:p>
    <w:p w14:paraId="2B304108">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本廉洁承诺书作为投标文件、合同的组成部分时，凡因本廉洁承诺书产生的或与本廉洁承诺书有关的任何纠纷均应按照投标文件、合同约定的争议解决方式予以解决；投标文件、合同对争议解决方式没有约定、约定不明确或者本廉洁承诺书独立生效的，我方同意有关纠纷由贵方住所地人民法院管辖。</w:t>
      </w:r>
    </w:p>
    <w:p w14:paraId="597CF667">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（二）本廉洁承诺书一式三份，由贵我双方、主管部门各执一份，具有同等法律效力。　               </w:t>
      </w:r>
    </w:p>
    <w:p w14:paraId="4D269EE1">
      <w:pPr>
        <w:snapToGrid w:val="0"/>
        <w:spacing w:line="360" w:lineRule="auto"/>
        <w:ind w:firstLine="630" w:firstLineChars="300"/>
        <w:rPr>
          <w:rFonts w:hint="eastAsia" w:ascii="宋体" w:hAnsi="宋体" w:eastAsia="宋体" w:cs="宋体"/>
          <w:sz w:val="21"/>
          <w:szCs w:val="21"/>
        </w:rPr>
      </w:pPr>
    </w:p>
    <w:p w14:paraId="5245472A">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承诺人（单位公章）：   </w:t>
      </w:r>
    </w:p>
    <w:p w14:paraId="3C841B74">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法定代表人（或授权代表）：</w:t>
      </w:r>
    </w:p>
    <w:p w14:paraId="0E6239A8">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签署时间 ：</w:t>
      </w:r>
    </w:p>
    <w:p w14:paraId="39E71A9A">
      <w:pPr>
        <w:jc w:val="center"/>
        <w:rPr>
          <w:rFonts w:hint="eastAsia" w:ascii="宋体" w:hAnsi="宋体" w:eastAsia="宋体" w:cs="宋体"/>
          <w:b/>
          <w:sz w:val="21"/>
          <w:szCs w:val="21"/>
        </w:rPr>
      </w:pPr>
    </w:p>
    <w:p w14:paraId="00232988">
      <w:pPr>
        <w:jc w:val="center"/>
        <w:rPr>
          <w:rFonts w:hint="eastAsia" w:ascii="宋体" w:hAnsi="宋体" w:eastAsia="宋体" w:cs="宋体"/>
          <w:b/>
          <w:sz w:val="21"/>
          <w:szCs w:val="21"/>
        </w:rPr>
      </w:pPr>
    </w:p>
    <w:p w14:paraId="33951FF5">
      <w:pPr>
        <w:jc w:val="center"/>
        <w:rPr>
          <w:rFonts w:hint="eastAsia" w:ascii="宋体" w:hAnsi="宋体" w:eastAsia="宋体" w:cs="宋体"/>
          <w:b/>
          <w:sz w:val="21"/>
          <w:szCs w:val="21"/>
        </w:rPr>
      </w:pPr>
    </w:p>
    <w:p w14:paraId="29542C4B">
      <w:pPr>
        <w:snapToGrid w:val="0"/>
        <w:spacing w:line="360" w:lineRule="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 xml:space="preserve">                </w:t>
      </w:r>
    </w:p>
    <w:p w14:paraId="3F6C84BE">
      <w:pPr>
        <w:snapToGrid w:val="0"/>
        <w:spacing w:line="360" w:lineRule="auto"/>
        <w:jc w:val="center"/>
        <w:rPr>
          <w:rFonts w:hint="eastAsia" w:ascii="宋体" w:hAnsi="宋体" w:eastAsia="宋体" w:cs="宋体"/>
          <w:sz w:val="21"/>
          <w:szCs w:val="21"/>
        </w:rPr>
      </w:pPr>
      <w:r>
        <w:rPr>
          <w:rFonts w:hint="eastAsia" w:ascii="宋体" w:hAnsi="宋体" w:eastAsia="宋体" w:cs="宋体"/>
          <w:b/>
          <w:spacing w:val="11"/>
          <w:sz w:val="21"/>
          <w:szCs w:val="21"/>
        </w:rPr>
        <w:t>5.投标资格审查表（投标人根据自身情况如实填写）</w:t>
      </w:r>
    </w:p>
    <w:tbl>
      <w:tblPr>
        <w:tblStyle w:val="30"/>
        <w:tblW w:w="0" w:type="auto"/>
        <w:jc w:val="center"/>
        <w:tblLayout w:type="fixed"/>
        <w:tblCellMar>
          <w:top w:w="0" w:type="dxa"/>
          <w:left w:w="108" w:type="dxa"/>
          <w:bottom w:w="0" w:type="dxa"/>
          <w:right w:w="108" w:type="dxa"/>
        </w:tblCellMar>
      </w:tblPr>
      <w:tblGrid>
        <w:gridCol w:w="1092"/>
        <w:gridCol w:w="690"/>
        <w:gridCol w:w="816"/>
        <w:gridCol w:w="780"/>
        <w:gridCol w:w="669"/>
        <w:gridCol w:w="1006"/>
        <w:gridCol w:w="660"/>
        <w:gridCol w:w="1535"/>
        <w:gridCol w:w="1169"/>
        <w:gridCol w:w="669"/>
        <w:gridCol w:w="427"/>
      </w:tblGrid>
      <w:tr w14:paraId="2F053DA6">
        <w:tblPrEx>
          <w:tblCellMar>
            <w:top w:w="0" w:type="dxa"/>
            <w:left w:w="108" w:type="dxa"/>
            <w:bottom w:w="0" w:type="dxa"/>
            <w:right w:w="108" w:type="dxa"/>
          </w:tblCellMar>
        </w:tblPrEx>
        <w:trPr>
          <w:trHeight w:val="340" w:hRule="atLeast"/>
          <w:jc w:val="center"/>
        </w:trPr>
        <w:tc>
          <w:tcPr>
            <w:tcW w:w="9513" w:type="dxa"/>
            <w:gridSpan w:val="11"/>
            <w:tcBorders>
              <w:top w:val="single" w:color="auto" w:sz="4" w:space="0"/>
              <w:left w:val="single" w:color="auto" w:sz="4" w:space="0"/>
              <w:bottom w:val="single" w:color="auto" w:sz="4" w:space="0"/>
              <w:right w:val="single" w:color="auto" w:sz="4" w:space="0"/>
            </w:tcBorders>
            <w:noWrap w:val="0"/>
            <w:vAlign w:val="center"/>
          </w:tcPr>
          <w:p w14:paraId="7A499881">
            <w:pPr>
              <w:widowControl/>
              <w:spacing w:line="320" w:lineRule="exact"/>
              <w:jc w:val="center"/>
              <w:rPr>
                <w:rFonts w:hint="eastAsia" w:ascii="宋体" w:hAnsi="宋体" w:eastAsia="宋体" w:cs="宋体"/>
                <w:b/>
                <w:bCs/>
                <w:kern w:val="0"/>
                <w:sz w:val="21"/>
                <w:szCs w:val="21"/>
              </w:rPr>
            </w:pPr>
            <w:r>
              <w:rPr>
                <w:rFonts w:hint="eastAsia" w:ascii="宋体" w:hAnsi="宋体" w:eastAsia="宋体" w:cs="宋体"/>
                <w:b/>
                <w:sz w:val="21"/>
                <w:szCs w:val="21"/>
              </w:rPr>
              <w:t>资格审查表（自查）</w:t>
            </w:r>
          </w:p>
        </w:tc>
      </w:tr>
      <w:tr w14:paraId="1E6AD3DC">
        <w:tblPrEx>
          <w:tblCellMar>
            <w:top w:w="0" w:type="dxa"/>
            <w:left w:w="108" w:type="dxa"/>
            <w:bottom w:w="0" w:type="dxa"/>
            <w:right w:w="108" w:type="dxa"/>
          </w:tblCellMar>
        </w:tblPrEx>
        <w:trPr>
          <w:trHeight w:val="340" w:hRule="atLeast"/>
          <w:jc w:val="center"/>
        </w:trPr>
        <w:tc>
          <w:tcPr>
            <w:tcW w:w="1092" w:type="dxa"/>
            <w:tcBorders>
              <w:top w:val="nil"/>
              <w:left w:val="single" w:color="auto" w:sz="4" w:space="0"/>
              <w:bottom w:val="single" w:color="auto" w:sz="4" w:space="0"/>
              <w:right w:val="single" w:color="auto" w:sz="4" w:space="0"/>
            </w:tcBorders>
            <w:noWrap w:val="0"/>
            <w:vAlign w:val="center"/>
          </w:tcPr>
          <w:p w14:paraId="057B468A">
            <w:pPr>
              <w:widowControl/>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采购人</w:t>
            </w:r>
          </w:p>
        </w:tc>
        <w:tc>
          <w:tcPr>
            <w:tcW w:w="4621" w:type="dxa"/>
            <w:gridSpan w:val="6"/>
            <w:tcBorders>
              <w:top w:val="single" w:color="auto" w:sz="4" w:space="0"/>
              <w:left w:val="nil"/>
              <w:bottom w:val="single" w:color="auto" w:sz="4" w:space="0"/>
              <w:right w:val="single" w:color="000000" w:sz="4" w:space="0"/>
            </w:tcBorders>
            <w:noWrap w:val="0"/>
            <w:vAlign w:val="center"/>
          </w:tcPr>
          <w:p w14:paraId="463D6DF6">
            <w:pPr>
              <w:widowControl/>
              <w:spacing w:line="320" w:lineRule="exact"/>
              <w:jc w:val="center"/>
              <w:rPr>
                <w:rFonts w:hint="eastAsia" w:ascii="宋体" w:hAnsi="宋体" w:eastAsia="宋体" w:cs="宋体"/>
                <w:kern w:val="0"/>
                <w:sz w:val="21"/>
                <w:szCs w:val="21"/>
              </w:rPr>
            </w:pPr>
          </w:p>
        </w:tc>
        <w:tc>
          <w:tcPr>
            <w:tcW w:w="1535" w:type="dxa"/>
            <w:tcBorders>
              <w:top w:val="nil"/>
              <w:left w:val="nil"/>
              <w:bottom w:val="single" w:color="auto" w:sz="4" w:space="0"/>
              <w:right w:val="single" w:color="auto" w:sz="4" w:space="0"/>
            </w:tcBorders>
            <w:noWrap w:val="0"/>
            <w:vAlign w:val="center"/>
          </w:tcPr>
          <w:p w14:paraId="7AB582BE">
            <w:pPr>
              <w:widowControl/>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项目编号</w:t>
            </w:r>
          </w:p>
        </w:tc>
        <w:tc>
          <w:tcPr>
            <w:tcW w:w="2265" w:type="dxa"/>
            <w:gridSpan w:val="3"/>
            <w:tcBorders>
              <w:top w:val="single" w:color="auto" w:sz="4" w:space="0"/>
              <w:left w:val="nil"/>
              <w:bottom w:val="single" w:color="auto" w:sz="4" w:space="0"/>
              <w:right w:val="single" w:color="000000" w:sz="4" w:space="0"/>
            </w:tcBorders>
            <w:noWrap w:val="0"/>
            <w:vAlign w:val="center"/>
          </w:tcPr>
          <w:p w14:paraId="28F682C4">
            <w:pPr>
              <w:widowControl/>
              <w:spacing w:line="320" w:lineRule="exact"/>
              <w:jc w:val="center"/>
              <w:rPr>
                <w:rFonts w:hint="eastAsia" w:ascii="宋体" w:hAnsi="宋体" w:eastAsia="宋体" w:cs="宋体"/>
                <w:kern w:val="0"/>
                <w:sz w:val="21"/>
                <w:szCs w:val="21"/>
              </w:rPr>
            </w:pPr>
          </w:p>
        </w:tc>
      </w:tr>
      <w:tr w14:paraId="6012E531">
        <w:tblPrEx>
          <w:tblCellMar>
            <w:top w:w="0" w:type="dxa"/>
            <w:left w:w="108" w:type="dxa"/>
            <w:bottom w:w="0" w:type="dxa"/>
            <w:right w:w="108" w:type="dxa"/>
          </w:tblCellMar>
        </w:tblPrEx>
        <w:trPr>
          <w:trHeight w:val="340" w:hRule="atLeast"/>
          <w:jc w:val="center"/>
        </w:trPr>
        <w:tc>
          <w:tcPr>
            <w:tcW w:w="1092" w:type="dxa"/>
            <w:tcBorders>
              <w:top w:val="nil"/>
              <w:left w:val="single" w:color="auto" w:sz="4" w:space="0"/>
              <w:bottom w:val="single" w:color="auto" w:sz="4" w:space="0"/>
              <w:right w:val="single" w:color="auto" w:sz="4" w:space="0"/>
            </w:tcBorders>
            <w:noWrap w:val="0"/>
            <w:vAlign w:val="center"/>
          </w:tcPr>
          <w:p w14:paraId="6FF9207F">
            <w:pPr>
              <w:widowControl/>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项目名称</w:t>
            </w:r>
          </w:p>
        </w:tc>
        <w:tc>
          <w:tcPr>
            <w:tcW w:w="8421" w:type="dxa"/>
            <w:gridSpan w:val="10"/>
            <w:tcBorders>
              <w:top w:val="single" w:color="auto" w:sz="4" w:space="0"/>
              <w:left w:val="nil"/>
              <w:bottom w:val="single" w:color="auto" w:sz="4" w:space="0"/>
              <w:right w:val="single" w:color="auto" w:sz="4" w:space="0"/>
            </w:tcBorders>
            <w:noWrap w:val="0"/>
            <w:vAlign w:val="center"/>
          </w:tcPr>
          <w:p w14:paraId="41C869A4">
            <w:pPr>
              <w:widowControl/>
              <w:spacing w:line="320" w:lineRule="exact"/>
              <w:jc w:val="center"/>
              <w:rPr>
                <w:rFonts w:hint="eastAsia" w:ascii="宋体" w:hAnsi="宋体" w:eastAsia="宋体" w:cs="宋体"/>
                <w:kern w:val="0"/>
                <w:sz w:val="21"/>
                <w:szCs w:val="21"/>
              </w:rPr>
            </w:pPr>
          </w:p>
        </w:tc>
      </w:tr>
      <w:tr w14:paraId="5119B62F">
        <w:tblPrEx>
          <w:tblCellMar>
            <w:top w:w="0" w:type="dxa"/>
            <w:left w:w="108" w:type="dxa"/>
            <w:bottom w:w="0" w:type="dxa"/>
            <w:right w:w="108" w:type="dxa"/>
          </w:tblCellMar>
        </w:tblPrEx>
        <w:trPr>
          <w:trHeight w:val="456" w:hRule="atLeast"/>
          <w:jc w:val="center"/>
        </w:trPr>
        <w:tc>
          <w:tcPr>
            <w:tcW w:w="1092" w:type="dxa"/>
            <w:vMerge w:val="restart"/>
            <w:tcBorders>
              <w:top w:val="nil"/>
              <w:left w:val="single" w:color="auto" w:sz="4" w:space="0"/>
              <w:bottom w:val="single" w:color="auto" w:sz="4" w:space="0"/>
              <w:right w:val="single" w:color="auto" w:sz="4" w:space="0"/>
            </w:tcBorders>
            <w:noWrap w:val="0"/>
            <w:vAlign w:val="center"/>
          </w:tcPr>
          <w:p w14:paraId="3F549F5D">
            <w:pPr>
              <w:widowControl/>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资格要求</w:t>
            </w:r>
          </w:p>
        </w:tc>
        <w:tc>
          <w:tcPr>
            <w:tcW w:w="6156" w:type="dxa"/>
            <w:gridSpan w:val="7"/>
            <w:tcBorders>
              <w:top w:val="single" w:color="auto" w:sz="4" w:space="0"/>
              <w:left w:val="nil"/>
              <w:bottom w:val="single" w:color="auto" w:sz="4" w:space="0"/>
              <w:right w:val="single" w:color="auto" w:sz="4" w:space="0"/>
            </w:tcBorders>
            <w:noWrap w:val="0"/>
            <w:vAlign w:val="center"/>
          </w:tcPr>
          <w:p w14:paraId="239459D4">
            <w:pPr>
              <w:widowControl/>
              <w:spacing w:line="320" w:lineRule="exact"/>
              <w:jc w:val="center"/>
              <w:rPr>
                <w:rFonts w:hint="eastAsia" w:ascii="宋体" w:hAnsi="宋体" w:eastAsia="宋体" w:cs="宋体"/>
                <w:sz w:val="21"/>
                <w:szCs w:val="21"/>
              </w:rPr>
            </w:pPr>
            <w:r>
              <w:rPr>
                <w:rFonts w:hint="eastAsia" w:ascii="宋体" w:hAnsi="宋体" w:eastAsia="宋体" w:cs="宋体"/>
                <w:kern w:val="0"/>
                <w:sz w:val="21"/>
                <w:szCs w:val="21"/>
              </w:rPr>
              <w:t>基本资格要求</w:t>
            </w:r>
          </w:p>
        </w:tc>
        <w:tc>
          <w:tcPr>
            <w:tcW w:w="1169" w:type="dxa"/>
            <w:tcBorders>
              <w:top w:val="single" w:color="auto" w:sz="4" w:space="0"/>
              <w:left w:val="nil"/>
              <w:bottom w:val="single" w:color="auto" w:sz="4" w:space="0"/>
              <w:right w:val="single" w:color="auto" w:sz="4" w:space="0"/>
            </w:tcBorders>
            <w:noWrap w:val="0"/>
            <w:vAlign w:val="center"/>
          </w:tcPr>
          <w:p w14:paraId="058CDECD">
            <w:pPr>
              <w:widowControl/>
              <w:wordWrap w:val="0"/>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落实政府采购政策需满足的资格要求</w:t>
            </w:r>
          </w:p>
        </w:tc>
        <w:tc>
          <w:tcPr>
            <w:tcW w:w="669" w:type="dxa"/>
            <w:tcBorders>
              <w:top w:val="single" w:color="auto" w:sz="4" w:space="0"/>
              <w:left w:val="nil"/>
              <w:bottom w:val="single" w:color="auto" w:sz="4" w:space="0"/>
              <w:right w:val="single" w:color="auto" w:sz="4" w:space="0"/>
            </w:tcBorders>
            <w:noWrap w:val="0"/>
            <w:vAlign w:val="center"/>
          </w:tcPr>
          <w:p w14:paraId="58B2D901">
            <w:pPr>
              <w:widowControl/>
              <w:wordWrap w:val="0"/>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特定资格要求</w:t>
            </w:r>
          </w:p>
        </w:tc>
        <w:tc>
          <w:tcPr>
            <w:tcW w:w="427" w:type="dxa"/>
            <w:vMerge w:val="restart"/>
            <w:tcBorders>
              <w:top w:val="nil"/>
              <w:left w:val="single" w:color="auto" w:sz="4" w:space="0"/>
              <w:right w:val="single" w:color="auto" w:sz="4" w:space="0"/>
            </w:tcBorders>
            <w:noWrap w:val="0"/>
            <w:vAlign w:val="center"/>
          </w:tcPr>
          <w:p w14:paraId="377E8588">
            <w:pPr>
              <w:widowControl/>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资格</w:t>
            </w:r>
          </w:p>
          <w:p w14:paraId="33EEDD68">
            <w:pPr>
              <w:widowControl/>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审查</w:t>
            </w:r>
          </w:p>
          <w:p w14:paraId="0EB03385">
            <w:pPr>
              <w:widowControl/>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结论</w:t>
            </w:r>
          </w:p>
          <w:p w14:paraId="55141493">
            <w:pPr>
              <w:widowControl/>
              <w:spacing w:line="320" w:lineRule="exact"/>
              <w:jc w:val="center"/>
              <w:rPr>
                <w:rFonts w:hint="eastAsia" w:ascii="宋体" w:hAnsi="宋体" w:eastAsia="宋体" w:cs="宋体"/>
                <w:kern w:val="0"/>
                <w:sz w:val="21"/>
                <w:szCs w:val="21"/>
              </w:rPr>
            </w:pPr>
          </w:p>
        </w:tc>
      </w:tr>
      <w:tr w14:paraId="0FD6F08D">
        <w:tblPrEx>
          <w:tblCellMar>
            <w:top w:w="0" w:type="dxa"/>
            <w:left w:w="108" w:type="dxa"/>
            <w:bottom w:w="0" w:type="dxa"/>
            <w:right w:w="108" w:type="dxa"/>
          </w:tblCellMar>
        </w:tblPrEx>
        <w:trPr>
          <w:trHeight w:val="716" w:hRule="atLeast"/>
          <w:jc w:val="center"/>
        </w:trPr>
        <w:tc>
          <w:tcPr>
            <w:tcW w:w="1092" w:type="dxa"/>
            <w:vMerge w:val="continue"/>
            <w:tcBorders>
              <w:left w:val="single" w:color="auto" w:sz="4" w:space="0"/>
              <w:right w:val="single" w:color="auto" w:sz="4" w:space="0"/>
            </w:tcBorders>
            <w:noWrap w:val="0"/>
            <w:vAlign w:val="center"/>
          </w:tcPr>
          <w:p w14:paraId="10D7D3AE">
            <w:pPr>
              <w:widowControl/>
              <w:spacing w:line="320" w:lineRule="exact"/>
              <w:jc w:val="center"/>
              <w:rPr>
                <w:rFonts w:hint="eastAsia" w:ascii="宋体" w:hAnsi="宋体" w:eastAsia="宋体" w:cs="宋体"/>
                <w:kern w:val="0"/>
                <w:sz w:val="21"/>
                <w:szCs w:val="21"/>
              </w:rPr>
            </w:pPr>
          </w:p>
        </w:tc>
        <w:tc>
          <w:tcPr>
            <w:tcW w:w="4621" w:type="dxa"/>
            <w:gridSpan w:val="6"/>
            <w:tcBorders>
              <w:top w:val="single" w:color="auto" w:sz="4" w:space="0"/>
              <w:left w:val="nil"/>
              <w:bottom w:val="single" w:color="auto" w:sz="4" w:space="0"/>
              <w:right w:val="single" w:color="auto" w:sz="4" w:space="0"/>
            </w:tcBorders>
            <w:noWrap w:val="0"/>
            <w:vAlign w:val="center"/>
          </w:tcPr>
          <w:p w14:paraId="464C8A72">
            <w:pPr>
              <w:widowControl/>
              <w:spacing w:line="320" w:lineRule="exact"/>
              <w:jc w:val="center"/>
              <w:rPr>
                <w:rFonts w:hint="eastAsia" w:ascii="宋体" w:hAnsi="宋体" w:eastAsia="宋体" w:cs="宋体"/>
                <w:sz w:val="21"/>
                <w:szCs w:val="21"/>
              </w:rPr>
            </w:pPr>
            <w:r>
              <w:rPr>
                <w:rFonts w:hint="eastAsia" w:ascii="宋体" w:hAnsi="宋体" w:eastAsia="宋体" w:cs="宋体"/>
                <w:sz w:val="21"/>
                <w:szCs w:val="21"/>
              </w:rPr>
              <w:t>满足《中华人民共和国政府采购法》第二十二条规定</w:t>
            </w:r>
          </w:p>
        </w:tc>
        <w:tc>
          <w:tcPr>
            <w:tcW w:w="1535" w:type="dxa"/>
            <w:vMerge w:val="restart"/>
            <w:tcBorders>
              <w:top w:val="single" w:color="auto" w:sz="4" w:space="0"/>
              <w:left w:val="nil"/>
              <w:right w:val="single" w:color="auto" w:sz="4" w:space="0"/>
            </w:tcBorders>
            <w:noWrap w:val="0"/>
            <w:vAlign w:val="center"/>
          </w:tcPr>
          <w:p w14:paraId="383FA38C">
            <w:pPr>
              <w:widowControl/>
              <w:adjustRightInd w:val="0"/>
              <w:snapToGrid w:val="0"/>
              <w:spacing w:line="320" w:lineRule="exact"/>
              <w:jc w:val="left"/>
              <w:rPr>
                <w:rFonts w:hint="eastAsia" w:ascii="宋体" w:hAnsi="宋体" w:eastAsia="宋体" w:cs="宋体"/>
                <w:sz w:val="21"/>
                <w:szCs w:val="21"/>
              </w:rPr>
            </w:pPr>
            <w:r>
              <w:rPr>
                <w:rFonts w:hint="eastAsia" w:ascii="宋体" w:hAnsi="宋体" w:eastAsia="宋体" w:cs="宋体"/>
                <w:sz w:val="21"/>
                <w:szCs w:val="21"/>
              </w:rPr>
              <w:t>未被“信用中国”（www.creditchina.gov.cn)、“中国政府采购网”（www.ccgp.gov.cn）列入失信被执行人、重大税收违法失信主体、政府采购严重违法失信行为记录名单</w:t>
            </w:r>
          </w:p>
        </w:tc>
        <w:tc>
          <w:tcPr>
            <w:tcW w:w="1169" w:type="dxa"/>
            <w:vMerge w:val="restart"/>
            <w:tcBorders>
              <w:top w:val="single" w:color="auto" w:sz="4" w:space="0"/>
              <w:left w:val="nil"/>
              <w:right w:val="single" w:color="auto" w:sz="4" w:space="0"/>
            </w:tcBorders>
            <w:noWrap w:val="0"/>
            <w:vAlign w:val="center"/>
          </w:tcPr>
          <w:p w14:paraId="2358B740">
            <w:pPr>
              <w:widowControl/>
              <w:wordWrap w:val="0"/>
              <w:spacing w:line="32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见公告</w:t>
            </w:r>
          </w:p>
        </w:tc>
        <w:tc>
          <w:tcPr>
            <w:tcW w:w="669" w:type="dxa"/>
            <w:vMerge w:val="restart"/>
            <w:tcBorders>
              <w:top w:val="single" w:color="auto" w:sz="4" w:space="0"/>
              <w:left w:val="nil"/>
              <w:right w:val="single" w:color="auto" w:sz="4" w:space="0"/>
            </w:tcBorders>
            <w:noWrap w:val="0"/>
            <w:vAlign w:val="center"/>
          </w:tcPr>
          <w:p w14:paraId="07BFD379">
            <w:pPr>
              <w:widowControl/>
              <w:wordWrap w:val="0"/>
              <w:spacing w:line="32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无</w:t>
            </w:r>
          </w:p>
        </w:tc>
        <w:tc>
          <w:tcPr>
            <w:tcW w:w="427" w:type="dxa"/>
            <w:vMerge w:val="continue"/>
            <w:tcBorders>
              <w:left w:val="single" w:color="auto" w:sz="4" w:space="0"/>
              <w:right w:val="single" w:color="auto" w:sz="4" w:space="0"/>
            </w:tcBorders>
            <w:noWrap w:val="0"/>
            <w:vAlign w:val="center"/>
          </w:tcPr>
          <w:p w14:paraId="1B04B852">
            <w:pPr>
              <w:widowControl/>
              <w:spacing w:line="320" w:lineRule="exact"/>
              <w:jc w:val="center"/>
              <w:rPr>
                <w:rFonts w:hint="eastAsia" w:ascii="宋体" w:hAnsi="宋体" w:eastAsia="宋体" w:cs="宋体"/>
                <w:kern w:val="0"/>
                <w:sz w:val="21"/>
                <w:szCs w:val="21"/>
              </w:rPr>
            </w:pPr>
          </w:p>
        </w:tc>
      </w:tr>
      <w:tr w14:paraId="44FF75CE">
        <w:tblPrEx>
          <w:tblCellMar>
            <w:top w:w="0" w:type="dxa"/>
            <w:left w:w="108" w:type="dxa"/>
            <w:bottom w:w="0" w:type="dxa"/>
            <w:right w:w="108" w:type="dxa"/>
          </w:tblCellMar>
        </w:tblPrEx>
        <w:trPr>
          <w:trHeight w:val="2526" w:hRule="atLeast"/>
          <w:jc w:val="center"/>
        </w:trPr>
        <w:tc>
          <w:tcPr>
            <w:tcW w:w="1092" w:type="dxa"/>
            <w:vMerge w:val="continue"/>
            <w:tcBorders>
              <w:top w:val="nil"/>
              <w:left w:val="single" w:color="auto" w:sz="4" w:space="0"/>
              <w:bottom w:val="single" w:color="auto" w:sz="4" w:space="0"/>
              <w:right w:val="single" w:color="auto" w:sz="4" w:space="0"/>
            </w:tcBorders>
            <w:noWrap w:val="0"/>
            <w:vAlign w:val="center"/>
          </w:tcPr>
          <w:p w14:paraId="0F919D5F">
            <w:pPr>
              <w:widowControl/>
              <w:spacing w:line="320" w:lineRule="exact"/>
              <w:jc w:val="center"/>
              <w:rPr>
                <w:rFonts w:hint="eastAsia" w:ascii="宋体" w:hAnsi="宋体" w:eastAsia="宋体" w:cs="宋体"/>
                <w:kern w:val="0"/>
                <w:sz w:val="21"/>
                <w:szCs w:val="21"/>
              </w:rPr>
            </w:pPr>
          </w:p>
        </w:tc>
        <w:tc>
          <w:tcPr>
            <w:tcW w:w="690" w:type="dxa"/>
            <w:tcBorders>
              <w:top w:val="nil"/>
              <w:left w:val="nil"/>
              <w:bottom w:val="single" w:color="auto" w:sz="4" w:space="0"/>
              <w:right w:val="single" w:color="auto" w:sz="4" w:space="0"/>
            </w:tcBorders>
            <w:noWrap w:val="0"/>
            <w:vAlign w:val="center"/>
          </w:tcPr>
          <w:p w14:paraId="33155013">
            <w:pPr>
              <w:widowControl/>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具有独立承担民事责任的能力</w:t>
            </w:r>
          </w:p>
        </w:tc>
        <w:tc>
          <w:tcPr>
            <w:tcW w:w="816" w:type="dxa"/>
            <w:tcBorders>
              <w:top w:val="nil"/>
              <w:left w:val="nil"/>
              <w:bottom w:val="single" w:color="auto" w:sz="4" w:space="0"/>
              <w:right w:val="single" w:color="auto" w:sz="4" w:space="0"/>
            </w:tcBorders>
            <w:noWrap w:val="0"/>
            <w:vAlign w:val="center"/>
          </w:tcPr>
          <w:p w14:paraId="42ADE9AD">
            <w:pPr>
              <w:widowControl/>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具有良好的商业信誉和健全的财务会计制度</w:t>
            </w:r>
          </w:p>
        </w:tc>
        <w:tc>
          <w:tcPr>
            <w:tcW w:w="780" w:type="dxa"/>
            <w:tcBorders>
              <w:top w:val="nil"/>
              <w:left w:val="nil"/>
              <w:bottom w:val="single" w:color="auto" w:sz="4" w:space="0"/>
              <w:right w:val="single" w:color="auto" w:sz="4" w:space="0"/>
            </w:tcBorders>
            <w:noWrap w:val="0"/>
            <w:vAlign w:val="center"/>
          </w:tcPr>
          <w:p w14:paraId="697182C3">
            <w:pPr>
              <w:widowControl/>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具有履行合同所必需的设备和专业技术能力</w:t>
            </w:r>
          </w:p>
        </w:tc>
        <w:tc>
          <w:tcPr>
            <w:tcW w:w="669" w:type="dxa"/>
            <w:tcBorders>
              <w:top w:val="nil"/>
              <w:left w:val="nil"/>
              <w:bottom w:val="single" w:color="auto" w:sz="4" w:space="0"/>
              <w:right w:val="single" w:color="auto" w:sz="4" w:space="0"/>
            </w:tcBorders>
            <w:noWrap w:val="0"/>
            <w:vAlign w:val="center"/>
          </w:tcPr>
          <w:p w14:paraId="531EF26A">
            <w:pPr>
              <w:widowControl/>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有依法缴纳税收和社会保障资金的良好记录</w:t>
            </w:r>
          </w:p>
        </w:tc>
        <w:tc>
          <w:tcPr>
            <w:tcW w:w="1006" w:type="dxa"/>
            <w:tcBorders>
              <w:top w:val="nil"/>
              <w:left w:val="nil"/>
              <w:bottom w:val="single" w:color="auto" w:sz="4" w:space="0"/>
              <w:right w:val="single" w:color="auto" w:sz="4" w:space="0"/>
            </w:tcBorders>
            <w:noWrap w:val="0"/>
            <w:vAlign w:val="center"/>
          </w:tcPr>
          <w:p w14:paraId="2D410E3E">
            <w:pPr>
              <w:widowControl/>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参加政府采购活动前三年内，在经营活动中没有重大违法记录</w:t>
            </w:r>
          </w:p>
        </w:tc>
        <w:tc>
          <w:tcPr>
            <w:tcW w:w="660" w:type="dxa"/>
            <w:tcBorders>
              <w:top w:val="nil"/>
              <w:left w:val="nil"/>
              <w:bottom w:val="single" w:color="auto" w:sz="4" w:space="0"/>
              <w:right w:val="single" w:color="auto" w:sz="4" w:space="0"/>
            </w:tcBorders>
            <w:noWrap w:val="0"/>
            <w:vAlign w:val="center"/>
          </w:tcPr>
          <w:p w14:paraId="1C67163B">
            <w:pPr>
              <w:widowControl/>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法律、行政法规规定的其他条件</w:t>
            </w:r>
          </w:p>
        </w:tc>
        <w:tc>
          <w:tcPr>
            <w:tcW w:w="1535" w:type="dxa"/>
            <w:vMerge w:val="continue"/>
            <w:tcBorders>
              <w:left w:val="nil"/>
              <w:bottom w:val="single" w:color="auto" w:sz="4" w:space="0"/>
              <w:right w:val="single" w:color="auto" w:sz="4" w:space="0"/>
            </w:tcBorders>
            <w:noWrap w:val="0"/>
            <w:vAlign w:val="center"/>
          </w:tcPr>
          <w:p w14:paraId="7E5355C1">
            <w:pPr>
              <w:widowControl/>
              <w:spacing w:line="320" w:lineRule="exact"/>
              <w:jc w:val="center"/>
              <w:rPr>
                <w:rFonts w:hint="eastAsia" w:ascii="宋体" w:hAnsi="宋体" w:eastAsia="宋体" w:cs="宋体"/>
                <w:kern w:val="0"/>
                <w:sz w:val="21"/>
                <w:szCs w:val="21"/>
              </w:rPr>
            </w:pPr>
          </w:p>
        </w:tc>
        <w:tc>
          <w:tcPr>
            <w:tcW w:w="1169" w:type="dxa"/>
            <w:vMerge w:val="continue"/>
            <w:tcBorders>
              <w:left w:val="nil"/>
              <w:bottom w:val="single" w:color="auto" w:sz="4" w:space="0"/>
              <w:right w:val="single" w:color="auto" w:sz="4" w:space="0"/>
            </w:tcBorders>
            <w:noWrap w:val="0"/>
            <w:vAlign w:val="center"/>
          </w:tcPr>
          <w:p w14:paraId="547FC168">
            <w:pPr>
              <w:widowControl/>
              <w:wordWrap w:val="0"/>
              <w:spacing w:line="320" w:lineRule="exact"/>
              <w:jc w:val="left"/>
              <w:rPr>
                <w:rFonts w:hint="eastAsia" w:ascii="宋体" w:hAnsi="宋体" w:eastAsia="宋体" w:cs="宋体"/>
                <w:kern w:val="0"/>
                <w:sz w:val="21"/>
                <w:szCs w:val="21"/>
              </w:rPr>
            </w:pPr>
          </w:p>
        </w:tc>
        <w:tc>
          <w:tcPr>
            <w:tcW w:w="669" w:type="dxa"/>
            <w:vMerge w:val="continue"/>
            <w:tcBorders>
              <w:left w:val="nil"/>
              <w:bottom w:val="single" w:color="auto" w:sz="4" w:space="0"/>
              <w:right w:val="single" w:color="auto" w:sz="4" w:space="0"/>
            </w:tcBorders>
            <w:noWrap w:val="0"/>
            <w:vAlign w:val="center"/>
          </w:tcPr>
          <w:p w14:paraId="19C35448">
            <w:pPr>
              <w:widowControl/>
              <w:wordWrap w:val="0"/>
              <w:spacing w:line="320" w:lineRule="exact"/>
              <w:jc w:val="left"/>
              <w:rPr>
                <w:rFonts w:hint="eastAsia" w:ascii="宋体" w:hAnsi="宋体" w:eastAsia="宋体" w:cs="宋体"/>
                <w:kern w:val="0"/>
                <w:sz w:val="21"/>
                <w:szCs w:val="21"/>
              </w:rPr>
            </w:pPr>
          </w:p>
        </w:tc>
        <w:tc>
          <w:tcPr>
            <w:tcW w:w="427" w:type="dxa"/>
            <w:vMerge w:val="continue"/>
            <w:tcBorders>
              <w:left w:val="single" w:color="auto" w:sz="4" w:space="0"/>
              <w:bottom w:val="single" w:color="auto" w:sz="4" w:space="0"/>
              <w:right w:val="single" w:color="auto" w:sz="4" w:space="0"/>
            </w:tcBorders>
            <w:noWrap w:val="0"/>
            <w:vAlign w:val="center"/>
          </w:tcPr>
          <w:p w14:paraId="3CE0EAD3">
            <w:pPr>
              <w:widowControl/>
              <w:spacing w:line="320" w:lineRule="exact"/>
              <w:jc w:val="center"/>
              <w:rPr>
                <w:rFonts w:hint="eastAsia" w:ascii="宋体" w:hAnsi="宋体" w:eastAsia="宋体" w:cs="宋体"/>
                <w:kern w:val="0"/>
                <w:sz w:val="21"/>
                <w:szCs w:val="21"/>
              </w:rPr>
            </w:pPr>
          </w:p>
        </w:tc>
      </w:tr>
      <w:tr w14:paraId="7EE0EDE1">
        <w:tblPrEx>
          <w:tblCellMar>
            <w:top w:w="0" w:type="dxa"/>
            <w:left w:w="108" w:type="dxa"/>
            <w:bottom w:w="0" w:type="dxa"/>
            <w:right w:w="108" w:type="dxa"/>
          </w:tblCellMar>
        </w:tblPrEx>
        <w:trPr>
          <w:trHeight w:val="370" w:hRule="atLeast"/>
          <w:jc w:val="center"/>
        </w:trPr>
        <w:tc>
          <w:tcPr>
            <w:tcW w:w="1092" w:type="dxa"/>
            <w:tcBorders>
              <w:top w:val="nil"/>
              <w:left w:val="single" w:color="auto" w:sz="4" w:space="0"/>
              <w:bottom w:val="single" w:color="auto" w:sz="4" w:space="0"/>
              <w:right w:val="single" w:color="auto" w:sz="4" w:space="0"/>
            </w:tcBorders>
            <w:noWrap w:val="0"/>
            <w:vAlign w:val="center"/>
          </w:tcPr>
          <w:p w14:paraId="2D3A60A8">
            <w:pPr>
              <w:widowControl/>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自查情况</w:t>
            </w:r>
          </w:p>
        </w:tc>
        <w:tc>
          <w:tcPr>
            <w:tcW w:w="690" w:type="dxa"/>
            <w:tcBorders>
              <w:top w:val="nil"/>
              <w:left w:val="nil"/>
              <w:bottom w:val="single" w:color="auto" w:sz="4" w:space="0"/>
              <w:right w:val="single" w:color="auto" w:sz="4" w:space="0"/>
            </w:tcBorders>
            <w:noWrap w:val="0"/>
            <w:vAlign w:val="center"/>
          </w:tcPr>
          <w:p w14:paraId="69497203">
            <w:pPr>
              <w:widowControl/>
              <w:spacing w:line="320" w:lineRule="exact"/>
              <w:jc w:val="center"/>
              <w:rPr>
                <w:rFonts w:hint="eastAsia" w:ascii="宋体" w:hAnsi="宋体" w:eastAsia="宋体" w:cs="宋体"/>
                <w:kern w:val="0"/>
                <w:sz w:val="21"/>
                <w:szCs w:val="21"/>
              </w:rPr>
            </w:pPr>
          </w:p>
        </w:tc>
        <w:tc>
          <w:tcPr>
            <w:tcW w:w="816" w:type="dxa"/>
            <w:tcBorders>
              <w:top w:val="nil"/>
              <w:left w:val="nil"/>
              <w:bottom w:val="single" w:color="auto" w:sz="4" w:space="0"/>
              <w:right w:val="single" w:color="auto" w:sz="4" w:space="0"/>
            </w:tcBorders>
            <w:noWrap w:val="0"/>
            <w:vAlign w:val="center"/>
          </w:tcPr>
          <w:p w14:paraId="1A3CFE15">
            <w:pPr>
              <w:widowControl/>
              <w:spacing w:line="320" w:lineRule="exact"/>
              <w:jc w:val="center"/>
              <w:rPr>
                <w:rFonts w:hint="eastAsia" w:ascii="宋体" w:hAnsi="宋体" w:eastAsia="宋体" w:cs="宋体"/>
                <w:kern w:val="0"/>
                <w:sz w:val="21"/>
                <w:szCs w:val="21"/>
              </w:rPr>
            </w:pPr>
          </w:p>
        </w:tc>
        <w:tc>
          <w:tcPr>
            <w:tcW w:w="780" w:type="dxa"/>
            <w:tcBorders>
              <w:top w:val="nil"/>
              <w:left w:val="nil"/>
              <w:bottom w:val="single" w:color="auto" w:sz="4" w:space="0"/>
              <w:right w:val="single" w:color="auto" w:sz="4" w:space="0"/>
            </w:tcBorders>
            <w:noWrap w:val="0"/>
            <w:vAlign w:val="center"/>
          </w:tcPr>
          <w:p w14:paraId="45DFD11A">
            <w:pPr>
              <w:widowControl/>
              <w:spacing w:line="320" w:lineRule="exact"/>
              <w:jc w:val="center"/>
              <w:rPr>
                <w:rFonts w:hint="eastAsia" w:ascii="宋体" w:hAnsi="宋体" w:eastAsia="宋体" w:cs="宋体"/>
                <w:kern w:val="0"/>
                <w:sz w:val="21"/>
                <w:szCs w:val="21"/>
              </w:rPr>
            </w:pPr>
          </w:p>
        </w:tc>
        <w:tc>
          <w:tcPr>
            <w:tcW w:w="669" w:type="dxa"/>
            <w:tcBorders>
              <w:top w:val="nil"/>
              <w:left w:val="nil"/>
              <w:bottom w:val="single" w:color="auto" w:sz="4" w:space="0"/>
              <w:right w:val="single" w:color="auto" w:sz="4" w:space="0"/>
            </w:tcBorders>
            <w:noWrap w:val="0"/>
            <w:vAlign w:val="center"/>
          </w:tcPr>
          <w:p w14:paraId="5FBC4AE5">
            <w:pPr>
              <w:widowControl/>
              <w:spacing w:line="320" w:lineRule="exact"/>
              <w:jc w:val="center"/>
              <w:rPr>
                <w:rFonts w:hint="eastAsia" w:ascii="宋体" w:hAnsi="宋体" w:eastAsia="宋体" w:cs="宋体"/>
                <w:kern w:val="0"/>
                <w:sz w:val="21"/>
                <w:szCs w:val="21"/>
              </w:rPr>
            </w:pPr>
          </w:p>
        </w:tc>
        <w:tc>
          <w:tcPr>
            <w:tcW w:w="1006" w:type="dxa"/>
            <w:tcBorders>
              <w:top w:val="nil"/>
              <w:left w:val="nil"/>
              <w:bottom w:val="single" w:color="auto" w:sz="4" w:space="0"/>
              <w:right w:val="single" w:color="auto" w:sz="4" w:space="0"/>
            </w:tcBorders>
            <w:noWrap w:val="0"/>
            <w:vAlign w:val="center"/>
          </w:tcPr>
          <w:p w14:paraId="4EBCFAAF">
            <w:pPr>
              <w:widowControl/>
              <w:spacing w:line="320" w:lineRule="exact"/>
              <w:jc w:val="center"/>
              <w:rPr>
                <w:rFonts w:hint="eastAsia" w:ascii="宋体" w:hAnsi="宋体" w:eastAsia="宋体" w:cs="宋体"/>
                <w:kern w:val="0"/>
                <w:sz w:val="21"/>
                <w:szCs w:val="21"/>
              </w:rPr>
            </w:pPr>
          </w:p>
        </w:tc>
        <w:tc>
          <w:tcPr>
            <w:tcW w:w="660" w:type="dxa"/>
            <w:tcBorders>
              <w:top w:val="nil"/>
              <w:left w:val="nil"/>
              <w:bottom w:val="single" w:color="auto" w:sz="4" w:space="0"/>
              <w:right w:val="single" w:color="auto" w:sz="4" w:space="0"/>
            </w:tcBorders>
            <w:noWrap w:val="0"/>
            <w:vAlign w:val="center"/>
          </w:tcPr>
          <w:p w14:paraId="78E53D0B">
            <w:pPr>
              <w:widowControl/>
              <w:spacing w:line="320" w:lineRule="exact"/>
              <w:jc w:val="center"/>
              <w:rPr>
                <w:rFonts w:hint="eastAsia" w:ascii="宋体" w:hAnsi="宋体" w:eastAsia="宋体" w:cs="宋体"/>
                <w:kern w:val="0"/>
                <w:sz w:val="21"/>
                <w:szCs w:val="21"/>
              </w:rPr>
            </w:pPr>
          </w:p>
        </w:tc>
        <w:tc>
          <w:tcPr>
            <w:tcW w:w="1535" w:type="dxa"/>
            <w:tcBorders>
              <w:top w:val="nil"/>
              <w:left w:val="nil"/>
              <w:bottom w:val="single" w:color="auto" w:sz="4" w:space="0"/>
              <w:right w:val="single" w:color="auto" w:sz="4" w:space="0"/>
            </w:tcBorders>
            <w:noWrap w:val="0"/>
            <w:vAlign w:val="center"/>
          </w:tcPr>
          <w:p w14:paraId="3DDAA0CA">
            <w:pPr>
              <w:widowControl/>
              <w:spacing w:line="320" w:lineRule="exact"/>
              <w:jc w:val="center"/>
              <w:rPr>
                <w:rFonts w:hint="eastAsia" w:ascii="宋体" w:hAnsi="宋体" w:eastAsia="宋体" w:cs="宋体"/>
                <w:kern w:val="0"/>
                <w:sz w:val="21"/>
                <w:szCs w:val="21"/>
              </w:rPr>
            </w:pPr>
          </w:p>
        </w:tc>
        <w:tc>
          <w:tcPr>
            <w:tcW w:w="1169" w:type="dxa"/>
            <w:tcBorders>
              <w:top w:val="nil"/>
              <w:left w:val="nil"/>
              <w:bottom w:val="single" w:color="auto" w:sz="4" w:space="0"/>
              <w:right w:val="single" w:color="auto" w:sz="4" w:space="0"/>
            </w:tcBorders>
            <w:noWrap w:val="0"/>
            <w:vAlign w:val="center"/>
          </w:tcPr>
          <w:p w14:paraId="5C7E8F56">
            <w:pPr>
              <w:widowControl/>
              <w:spacing w:line="320" w:lineRule="exact"/>
              <w:jc w:val="center"/>
              <w:rPr>
                <w:rFonts w:hint="eastAsia" w:ascii="宋体" w:hAnsi="宋体" w:eastAsia="宋体" w:cs="宋体"/>
                <w:kern w:val="0"/>
                <w:sz w:val="21"/>
                <w:szCs w:val="21"/>
              </w:rPr>
            </w:pPr>
          </w:p>
        </w:tc>
        <w:tc>
          <w:tcPr>
            <w:tcW w:w="669" w:type="dxa"/>
            <w:tcBorders>
              <w:top w:val="nil"/>
              <w:left w:val="nil"/>
              <w:bottom w:val="single" w:color="auto" w:sz="4" w:space="0"/>
              <w:right w:val="single" w:color="auto" w:sz="4" w:space="0"/>
            </w:tcBorders>
            <w:noWrap w:val="0"/>
            <w:vAlign w:val="center"/>
          </w:tcPr>
          <w:p w14:paraId="1F8DA186">
            <w:pPr>
              <w:widowControl/>
              <w:spacing w:line="320" w:lineRule="exact"/>
              <w:jc w:val="center"/>
              <w:rPr>
                <w:rFonts w:hint="eastAsia" w:ascii="宋体" w:hAnsi="宋体" w:eastAsia="宋体" w:cs="宋体"/>
                <w:kern w:val="0"/>
                <w:sz w:val="21"/>
                <w:szCs w:val="21"/>
              </w:rPr>
            </w:pPr>
          </w:p>
        </w:tc>
        <w:tc>
          <w:tcPr>
            <w:tcW w:w="427" w:type="dxa"/>
            <w:tcBorders>
              <w:top w:val="nil"/>
              <w:left w:val="nil"/>
              <w:bottom w:val="single" w:color="auto" w:sz="4" w:space="0"/>
              <w:right w:val="single" w:color="auto" w:sz="4" w:space="0"/>
            </w:tcBorders>
            <w:noWrap w:val="0"/>
            <w:vAlign w:val="center"/>
          </w:tcPr>
          <w:p w14:paraId="5DE74046">
            <w:pPr>
              <w:widowControl/>
              <w:spacing w:line="320" w:lineRule="exact"/>
              <w:jc w:val="center"/>
              <w:rPr>
                <w:rFonts w:hint="eastAsia" w:ascii="宋体" w:hAnsi="宋体" w:eastAsia="宋体" w:cs="宋体"/>
                <w:kern w:val="0"/>
                <w:sz w:val="21"/>
                <w:szCs w:val="21"/>
              </w:rPr>
            </w:pPr>
          </w:p>
        </w:tc>
      </w:tr>
      <w:tr w14:paraId="79254C93">
        <w:tblPrEx>
          <w:tblCellMar>
            <w:top w:w="0" w:type="dxa"/>
            <w:left w:w="108" w:type="dxa"/>
            <w:bottom w:w="0" w:type="dxa"/>
            <w:right w:w="108" w:type="dxa"/>
          </w:tblCellMar>
        </w:tblPrEx>
        <w:trPr>
          <w:trHeight w:val="2076" w:hRule="atLeast"/>
          <w:jc w:val="center"/>
        </w:trPr>
        <w:tc>
          <w:tcPr>
            <w:tcW w:w="9513" w:type="dxa"/>
            <w:gridSpan w:val="11"/>
            <w:tcBorders>
              <w:top w:val="single" w:color="auto" w:sz="4" w:space="0"/>
              <w:left w:val="single" w:color="auto" w:sz="4" w:space="0"/>
              <w:bottom w:val="single" w:color="auto" w:sz="4" w:space="0"/>
              <w:right w:val="single" w:color="auto" w:sz="4" w:space="0"/>
            </w:tcBorders>
            <w:noWrap w:val="0"/>
            <w:vAlign w:val="center"/>
          </w:tcPr>
          <w:p w14:paraId="3123D1DE">
            <w:pPr>
              <w:widowControl/>
              <w:adjustRightInd w:val="0"/>
              <w:snapToGrid w:val="0"/>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注：</w:t>
            </w:r>
          </w:p>
          <w:p w14:paraId="2BC0F5DF">
            <w:pPr>
              <w:widowControl/>
              <w:adjustRightInd w:val="0"/>
              <w:snapToGrid w:val="0"/>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1.具有独立承担民事责任的能力。</w:t>
            </w:r>
          </w:p>
          <w:p w14:paraId="72EF9E0A">
            <w:pPr>
              <w:widowControl/>
              <w:adjustRightInd w:val="0"/>
              <w:snapToGrid w:val="0"/>
              <w:spacing w:line="320" w:lineRule="exact"/>
              <w:jc w:val="left"/>
              <w:rPr>
                <w:rFonts w:hint="eastAsia" w:ascii="宋体" w:hAnsi="宋体" w:eastAsia="宋体" w:cs="宋体"/>
                <w:kern w:val="0"/>
                <w:sz w:val="21"/>
                <w:szCs w:val="21"/>
              </w:rPr>
            </w:pPr>
            <w:r>
              <w:rPr>
                <w:rFonts w:hint="eastAsia" w:ascii="宋体" w:hAnsi="宋体" w:eastAsia="宋体" w:cs="宋体"/>
                <w:b/>
                <w:bCs/>
                <w:kern w:val="0"/>
                <w:sz w:val="21"/>
                <w:szCs w:val="21"/>
              </w:rPr>
              <w:t>查有效的营业执照（或法人证书）复印件</w:t>
            </w:r>
            <w:r>
              <w:rPr>
                <w:rFonts w:hint="eastAsia" w:ascii="宋体" w:hAnsi="宋体" w:eastAsia="宋体" w:cs="宋体"/>
                <w:kern w:val="0"/>
                <w:sz w:val="21"/>
                <w:szCs w:val="21"/>
              </w:rPr>
              <w:t>。</w:t>
            </w:r>
          </w:p>
          <w:p w14:paraId="44B13EA2">
            <w:pPr>
              <w:widowControl/>
              <w:adjustRightInd w:val="0"/>
              <w:snapToGrid w:val="0"/>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2.具有良好的商业信誉和健全的财务会计制度。</w:t>
            </w:r>
          </w:p>
          <w:p w14:paraId="340D55F2">
            <w:pPr>
              <w:widowControl/>
              <w:adjustRightInd w:val="0"/>
              <w:snapToGrid w:val="0"/>
              <w:spacing w:line="320" w:lineRule="exact"/>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查具有良好的商业信誉和健全的财务会计制度的书面承诺（格式自拟）或查最近年度的财务报表（资产负债表及利润表或相关说明等）。</w:t>
            </w:r>
          </w:p>
          <w:p w14:paraId="27CD6935">
            <w:pPr>
              <w:widowControl/>
              <w:adjustRightInd w:val="0"/>
              <w:snapToGrid w:val="0"/>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3.具有履行合同所必需的设备和专业技术能力。</w:t>
            </w:r>
          </w:p>
          <w:p w14:paraId="2AD5CBAA">
            <w:pPr>
              <w:widowControl/>
              <w:adjustRightInd w:val="0"/>
              <w:snapToGrid w:val="0"/>
              <w:spacing w:line="320" w:lineRule="exact"/>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查自行提供的承诺书，格式自拟。</w:t>
            </w:r>
          </w:p>
          <w:p w14:paraId="254AFCD3">
            <w:pPr>
              <w:widowControl/>
              <w:adjustRightInd w:val="0"/>
              <w:snapToGrid w:val="0"/>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4.有依法缴纳税收和社会保障资金的良好记录。</w:t>
            </w:r>
          </w:p>
          <w:p w14:paraId="0B927D54">
            <w:pPr>
              <w:widowControl/>
              <w:adjustRightInd w:val="0"/>
              <w:snapToGrid w:val="0"/>
              <w:spacing w:line="320" w:lineRule="exact"/>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查依法缴纳税收和社会保障资金的书面承诺（格式自拟）或查最近一个季度依法缴纳税收和社保费的证明（注：依法缴纳税收证明为税费凭证或者依法缴纳税费/社保费或依法免缴税费/社保费的证明）。</w:t>
            </w:r>
          </w:p>
          <w:p w14:paraId="01264BDF">
            <w:pPr>
              <w:widowControl/>
              <w:adjustRightInd w:val="0"/>
              <w:snapToGrid w:val="0"/>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5.参加政府采购活动前三年内，在经营活动中没有重大违法记录。</w:t>
            </w:r>
          </w:p>
          <w:p w14:paraId="773F59A5">
            <w:pPr>
              <w:widowControl/>
              <w:adjustRightInd w:val="0"/>
              <w:snapToGrid w:val="0"/>
              <w:spacing w:line="320" w:lineRule="exact"/>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查自行提供的承诺书，格式自拟。</w:t>
            </w:r>
          </w:p>
          <w:p w14:paraId="56568CA3">
            <w:pPr>
              <w:widowControl/>
              <w:adjustRightInd w:val="0"/>
              <w:snapToGrid w:val="0"/>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6.法律、行政法规规定的其他条件。</w:t>
            </w:r>
          </w:p>
          <w:p w14:paraId="54269AE2">
            <w:pPr>
              <w:widowControl/>
              <w:adjustRightInd w:val="0"/>
              <w:snapToGrid w:val="0"/>
              <w:spacing w:line="320" w:lineRule="exact"/>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查自行提供的承诺书，格式自拟。</w:t>
            </w:r>
          </w:p>
          <w:p w14:paraId="582812E8">
            <w:pPr>
              <w:widowControl/>
              <w:adjustRightInd w:val="0"/>
              <w:snapToGrid w:val="0"/>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7.未被“信用中国”（www.creditchina.gov.cn)、“中国政府采购网”（www.ccgp.gov.cn）列入失信被执行人、</w:t>
            </w:r>
            <w:r>
              <w:rPr>
                <w:rFonts w:hint="eastAsia" w:ascii="宋体" w:hAnsi="宋体" w:eastAsia="宋体" w:cs="宋体"/>
                <w:sz w:val="21"/>
                <w:szCs w:val="21"/>
              </w:rPr>
              <w:t>重大税收违法失信主体、</w:t>
            </w:r>
            <w:r>
              <w:rPr>
                <w:rFonts w:hint="eastAsia" w:ascii="宋体" w:hAnsi="宋体" w:eastAsia="宋体" w:cs="宋体"/>
                <w:kern w:val="0"/>
                <w:sz w:val="21"/>
                <w:szCs w:val="21"/>
              </w:rPr>
              <w:t>政府采购严重违法失信行为记录名单。</w:t>
            </w:r>
          </w:p>
          <w:p w14:paraId="4B77F631">
            <w:pPr>
              <w:widowControl/>
              <w:adjustRightInd w:val="0"/>
              <w:snapToGrid w:val="0"/>
              <w:spacing w:line="320" w:lineRule="exact"/>
              <w:jc w:val="left"/>
              <w:rPr>
                <w:rFonts w:hint="eastAsia" w:ascii="宋体" w:hAnsi="宋体" w:eastAsia="宋体" w:cs="宋体"/>
                <w:kern w:val="0"/>
                <w:sz w:val="21"/>
                <w:szCs w:val="21"/>
              </w:rPr>
            </w:pPr>
            <w:r>
              <w:rPr>
                <w:rFonts w:hint="eastAsia" w:ascii="宋体" w:hAnsi="宋体" w:eastAsia="宋体" w:cs="宋体"/>
                <w:b/>
                <w:bCs/>
                <w:kern w:val="0"/>
                <w:sz w:val="21"/>
                <w:szCs w:val="21"/>
              </w:rPr>
              <w:t>查自公告发布之日起至投标截止日前任意时间的信用中国网站“失信被执行人”、“ 重大税收违法失信主体” 的查询截图以及中国政府采购网“政府采购严重违法失信行为记录”的查询截图。</w:t>
            </w:r>
          </w:p>
          <w:p w14:paraId="079BB834">
            <w:pPr>
              <w:widowControl/>
              <w:adjustRightInd w:val="0"/>
              <w:snapToGrid w:val="0"/>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8.落实政府采购政策需满足的资格要求。</w:t>
            </w:r>
          </w:p>
          <w:p w14:paraId="638E17BF">
            <w:pPr>
              <w:widowControl/>
              <w:adjustRightInd w:val="0"/>
              <w:snapToGrid w:val="0"/>
              <w:spacing w:line="320" w:lineRule="exact"/>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见公告。</w:t>
            </w:r>
          </w:p>
          <w:p w14:paraId="05583D15">
            <w:pPr>
              <w:widowControl/>
              <w:adjustRightInd w:val="0"/>
              <w:snapToGrid w:val="0"/>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9.特定资格要求。</w:t>
            </w:r>
          </w:p>
          <w:p w14:paraId="7854776F">
            <w:pPr>
              <w:widowControl/>
              <w:adjustRightInd w:val="0"/>
              <w:snapToGrid w:val="0"/>
              <w:spacing w:line="320" w:lineRule="exact"/>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无。</w:t>
            </w:r>
          </w:p>
          <w:p w14:paraId="57094D3E">
            <w:pPr>
              <w:widowControl/>
              <w:adjustRightInd w:val="0"/>
              <w:snapToGrid w:val="0"/>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10.自查情况：</w:t>
            </w:r>
            <w:r>
              <w:rPr>
                <w:rFonts w:hint="eastAsia" w:ascii="宋体" w:hAnsi="宋体" w:eastAsia="宋体" w:cs="宋体"/>
                <w:b/>
                <w:bCs/>
                <w:kern w:val="0"/>
                <w:sz w:val="21"/>
                <w:szCs w:val="21"/>
              </w:rPr>
              <w:t>符合要求的打“√”，不符合要求的打“×”。</w:t>
            </w:r>
          </w:p>
          <w:p w14:paraId="49456F0F">
            <w:pPr>
              <w:widowControl/>
              <w:adjustRightInd w:val="0"/>
              <w:snapToGrid w:val="0"/>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11.资格审查结论为</w:t>
            </w:r>
            <w:r>
              <w:rPr>
                <w:rFonts w:hint="eastAsia" w:ascii="宋体" w:hAnsi="宋体" w:eastAsia="宋体" w:cs="宋体"/>
                <w:b/>
                <w:bCs/>
                <w:kern w:val="0"/>
                <w:sz w:val="21"/>
                <w:szCs w:val="21"/>
              </w:rPr>
              <w:t>符合要求</w:t>
            </w:r>
            <w:r>
              <w:rPr>
                <w:rFonts w:hint="eastAsia" w:ascii="宋体" w:hAnsi="宋体" w:eastAsia="宋体" w:cs="宋体"/>
                <w:kern w:val="0"/>
                <w:sz w:val="21"/>
                <w:szCs w:val="21"/>
              </w:rPr>
              <w:t>或</w:t>
            </w:r>
            <w:r>
              <w:rPr>
                <w:rFonts w:hint="eastAsia" w:ascii="宋体" w:hAnsi="宋体" w:eastAsia="宋体" w:cs="宋体"/>
                <w:b/>
                <w:bCs/>
                <w:kern w:val="0"/>
                <w:sz w:val="21"/>
                <w:szCs w:val="21"/>
              </w:rPr>
              <w:t>不符合要求</w:t>
            </w:r>
            <w:r>
              <w:rPr>
                <w:rFonts w:hint="eastAsia" w:ascii="宋体" w:hAnsi="宋体" w:eastAsia="宋体" w:cs="宋体"/>
                <w:kern w:val="0"/>
                <w:sz w:val="21"/>
                <w:szCs w:val="21"/>
              </w:rPr>
              <w:t>。</w:t>
            </w:r>
          </w:p>
        </w:tc>
      </w:tr>
      <w:tr w14:paraId="20D31D1E">
        <w:tblPrEx>
          <w:tblCellMar>
            <w:top w:w="0" w:type="dxa"/>
            <w:left w:w="108" w:type="dxa"/>
            <w:bottom w:w="0" w:type="dxa"/>
            <w:right w:w="108" w:type="dxa"/>
          </w:tblCellMar>
        </w:tblPrEx>
        <w:trPr>
          <w:trHeight w:val="997" w:hRule="atLeast"/>
          <w:jc w:val="center"/>
        </w:trPr>
        <w:tc>
          <w:tcPr>
            <w:tcW w:w="9513" w:type="dxa"/>
            <w:gridSpan w:val="11"/>
            <w:tcBorders>
              <w:top w:val="single" w:color="auto" w:sz="4" w:space="0"/>
              <w:left w:val="single" w:color="auto" w:sz="4" w:space="0"/>
              <w:bottom w:val="single" w:color="auto" w:sz="4" w:space="0"/>
              <w:right w:val="single" w:color="auto" w:sz="4" w:space="0"/>
            </w:tcBorders>
            <w:noWrap w:val="0"/>
            <w:vAlign w:val="center"/>
          </w:tcPr>
          <w:p w14:paraId="5E8B675D">
            <w:pPr>
              <w:adjustRightInd w:val="0"/>
              <w:snapToGrid w:val="0"/>
              <w:spacing w:line="320" w:lineRule="exact"/>
              <w:jc w:val="left"/>
              <w:rPr>
                <w:rFonts w:hint="eastAsia" w:ascii="宋体" w:hAnsi="宋体" w:eastAsia="宋体" w:cs="宋体"/>
                <w:sz w:val="21"/>
                <w:szCs w:val="21"/>
              </w:rPr>
            </w:pPr>
            <w:r>
              <w:rPr>
                <w:rFonts w:hint="eastAsia" w:ascii="宋体" w:hAnsi="宋体" w:eastAsia="宋体" w:cs="宋体"/>
                <w:sz w:val="21"/>
                <w:szCs w:val="21"/>
              </w:rPr>
              <w:t>投标人名称（盖章）：</w:t>
            </w:r>
          </w:p>
          <w:p w14:paraId="5AF21439">
            <w:pPr>
              <w:adjustRightInd w:val="0"/>
              <w:snapToGrid w:val="0"/>
              <w:spacing w:line="320" w:lineRule="exact"/>
              <w:jc w:val="left"/>
              <w:rPr>
                <w:rFonts w:hint="eastAsia" w:ascii="宋体" w:hAnsi="宋体" w:eastAsia="宋体" w:cs="宋体"/>
                <w:sz w:val="21"/>
                <w:szCs w:val="21"/>
              </w:rPr>
            </w:pPr>
            <w:r>
              <w:rPr>
                <w:rFonts w:hint="eastAsia" w:ascii="宋体" w:hAnsi="宋体" w:eastAsia="宋体" w:cs="宋体"/>
                <w:sz w:val="21"/>
                <w:szCs w:val="21"/>
              </w:rPr>
              <w:t>法定代表人或代理人（签字）：</w:t>
            </w:r>
          </w:p>
          <w:p w14:paraId="7B137107">
            <w:pPr>
              <w:adjustRightInd w:val="0"/>
              <w:snapToGrid w:val="0"/>
              <w:spacing w:line="320" w:lineRule="exact"/>
              <w:jc w:val="left"/>
              <w:rPr>
                <w:rFonts w:hint="eastAsia" w:ascii="宋体" w:hAnsi="宋体" w:eastAsia="宋体" w:cs="宋体"/>
                <w:kern w:val="0"/>
                <w:sz w:val="21"/>
                <w:szCs w:val="21"/>
              </w:rPr>
            </w:pPr>
            <w:r>
              <w:rPr>
                <w:rFonts w:hint="eastAsia" w:ascii="宋体" w:hAnsi="宋体" w:eastAsia="宋体" w:cs="宋体"/>
                <w:sz w:val="21"/>
                <w:szCs w:val="21"/>
              </w:rPr>
              <w:t>日期：</w:t>
            </w:r>
          </w:p>
        </w:tc>
      </w:tr>
    </w:tbl>
    <w:p w14:paraId="12476900">
      <w:pPr>
        <w:pStyle w:val="3"/>
        <w:keepNext w:val="0"/>
        <w:spacing w:before="0" w:after="0" w:line="400" w:lineRule="exact"/>
        <w:rPr>
          <w:rFonts w:hint="eastAsia" w:ascii="宋体" w:hAnsi="宋体" w:eastAsia="宋体" w:cs="宋体"/>
          <w:color w:val="000000"/>
          <w:sz w:val="21"/>
          <w:szCs w:val="21"/>
        </w:rPr>
      </w:pPr>
    </w:p>
    <w:p w14:paraId="2E4C0179">
      <w:pPr>
        <w:pStyle w:val="116"/>
        <w:tabs>
          <w:tab w:val="left" w:pos="1365"/>
        </w:tabs>
        <w:spacing w:line="360" w:lineRule="auto"/>
        <w:jc w:val="center"/>
        <w:rPr>
          <w:rFonts w:hint="eastAsia" w:ascii="宋体" w:hAnsi="宋体" w:eastAsia="宋体" w:cs="宋体"/>
          <w:b/>
          <w:color w:val="000000"/>
          <w:sz w:val="21"/>
          <w:szCs w:val="21"/>
        </w:rPr>
      </w:pPr>
    </w:p>
    <w:p w14:paraId="3EDCBE4F">
      <w:pPr>
        <w:pStyle w:val="116"/>
        <w:tabs>
          <w:tab w:val="left" w:pos="1365"/>
        </w:tabs>
        <w:spacing w:line="360" w:lineRule="auto"/>
        <w:jc w:val="center"/>
        <w:rPr>
          <w:rFonts w:hint="eastAsia" w:ascii="宋体" w:hAnsi="宋体" w:eastAsia="宋体" w:cs="宋体"/>
          <w:b/>
          <w:color w:val="000000"/>
          <w:sz w:val="21"/>
          <w:szCs w:val="21"/>
        </w:rPr>
      </w:pPr>
    </w:p>
    <w:p w14:paraId="67C8425F">
      <w:pPr>
        <w:pStyle w:val="116"/>
        <w:tabs>
          <w:tab w:val="left" w:pos="1365"/>
        </w:tabs>
        <w:spacing w:line="360" w:lineRule="auto"/>
        <w:jc w:val="center"/>
        <w:rPr>
          <w:rFonts w:hint="eastAsia" w:ascii="宋体" w:hAnsi="宋体" w:eastAsia="宋体" w:cs="宋体"/>
          <w:b/>
          <w:color w:val="000000"/>
          <w:sz w:val="21"/>
          <w:szCs w:val="21"/>
        </w:rPr>
      </w:pPr>
    </w:p>
    <w:p w14:paraId="6A07CA67">
      <w:pPr>
        <w:pStyle w:val="116"/>
        <w:tabs>
          <w:tab w:val="left" w:pos="1365"/>
        </w:tabs>
        <w:spacing w:line="360" w:lineRule="auto"/>
        <w:jc w:val="center"/>
        <w:rPr>
          <w:rFonts w:hint="eastAsia" w:ascii="宋体" w:hAnsi="宋体" w:eastAsia="宋体" w:cs="宋体"/>
          <w:b/>
          <w:color w:val="000000"/>
          <w:sz w:val="21"/>
          <w:szCs w:val="21"/>
        </w:rPr>
      </w:pPr>
    </w:p>
    <w:p w14:paraId="6433552C">
      <w:pPr>
        <w:pStyle w:val="116"/>
        <w:tabs>
          <w:tab w:val="left" w:pos="1365"/>
        </w:tabs>
        <w:spacing w:line="360" w:lineRule="auto"/>
        <w:jc w:val="center"/>
        <w:rPr>
          <w:rFonts w:hint="eastAsia" w:ascii="宋体" w:hAnsi="宋体" w:eastAsia="宋体" w:cs="宋体"/>
          <w:b/>
          <w:color w:val="000000"/>
          <w:sz w:val="21"/>
          <w:szCs w:val="21"/>
        </w:rPr>
      </w:pPr>
    </w:p>
    <w:p w14:paraId="4D28BF7A">
      <w:pPr>
        <w:pStyle w:val="116"/>
        <w:tabs>
          <w:tab w:val="left" w:pos="1365"/>
        </w:tabs>
        <w:spacing w:line="360" w:lineRule="auto"/>
        <w:jc w:val="center"/>
        <w:rPr>
          <w:rFonts w:hint="eastAsia" w:ascii="宋体" w:hAnsi="宋体" w:eastAsia="宋体" w:cs="宋体"/>
          <w:b/>
          <w:color w:val="000000"/>
          <w:sz w:val="21"/>
          <w:szCs w:val="21"/>
        </w:rPr>
      </w:pPr>
    </w:p>
    <w:p w14:paraId="0963522A">
      <w:pPr>
        <w:pStyle w:val="116"/>
        <w:tabs>
          <w:tab w:val="left" w:pos="1365"/>
        </w:tabs>
        <w:spacing w:line="360" w:lineRule="auto"/>
        <w:jc w:val="center"/>
        <w:rPr>
          <w:rFonts w:hint="eastAsia" w:ascii="宋体" w:hAnsi="宋体" w:eastAsia="宋体" w:cs="宋体"/>
          <w:b/>
          <w:color w:val="000000"/>
          <w:sz w:val="21"/>
          <w:szCs w:val="21"/>
        </w:rPr>
      </w:pPr>
    </w:p>
    <w:p w14:paraId="441D3C7E">
      <w:pPr>
        <w:pStyle w:val="116"/>
        <w:tabs>
          <w:tab w:val="left" w:pos="1365"/>
        </w:tabs>
        <w:spacing w:line="360" w:lineRule="auto"/>
        <w:jc w:val="center"/>
        <w:rPr>
          <w:rFonts w:hint="eastAsia" w:ascii="宋体" w:hAnsi="宋体" w:eastAsia="宋体" w:cs="宋体"/>
          <w:b/>
          <w:color w:val="000000"/>
          <w:sz w:val="21"/>
          <w:szCs w:val="21"/>
        </w:rPr>
      </w:pPr>
    </w:p>
    <w:p w14:paraId="67A37BDB">
      <w:pPr>
        <w:pStyle w:val="116"/>
        <w:tabs>
          <w:tab w:val="left" w:pos="1365"/>
        </w:tabs>
        <w:spacing w:line="360" w:lineRule="auto"/>
        <w:jc w:val="center"/>
        <w:rPr>
          <w:rFonts w:hint="eastAsia" w:ascii="宋体" w:hAnsi="宋体" w:eastAsia="宋体" w:cs="宋体"/>
          <w:b/>
          <w:color w:val="000000"/>
          <w:sz w:val="21"/>
          <w:szCs w:val="21"/>
        </w:rPr>
      </w:pPr>
    </w:p>
    <w:p w14:paraId="14FBE9A8">
      <w:pPr>
        <w:pStyle w:val="116"/>
        <w:tabs>
          <w:tab w:val="left" w:pos="1365"/>
        </w:tabs>
        <w:spacing w:line="360" w:lineRule="auto"/>
        <w:jc w:val="center"/>
        <w:rPr>
          <w:rFonts w:hint="eastAsia" w:ascii="宋体" w:hAnsi="宋体" w:eastAsia="宋体" w:cs="宋体"/>
          <w:b/>
          <w:color w:val="000000"/>
          <w:sz w:val="21"/>
          <w:szCs w:val="21"/>
        </w:rPr>
      </w:pPr>
    </w:p>
    <w:p w14:paraId="110984EE">
      <w:pPr>
        <w:pStyle w:val="116"/>
        <w:tabs>
          <w:tab w:val="left" w:pos="1365"/>
        </w:tabs>
        <w:spacing w:line="360" w:lineRule="auto"/>
        <w:jc w:val="center"/>
        <w:rPr>
          <w:rFonts w:hint="eastAsia" w:ascii="宋体" w:hAnsi="宋体" w:eastAsia="宋体" w:cs="宋体"/>
          <w:b/>
          <w:color w:val="000000"/>
          <w:sz w:val="21"/>
          <w:szCs w:val="21"/>
        </w:rPr>
      </w:pPr>
    </w:p>
    <w:p w14:paraId="5A3A7D03">
      <w:pPr>
        <w:pStyle w:val="116"/>
        <w:tabs>
          <w:tab w:val="left" w:pos="1365"/>
        </w:tabs>
        <w:spacing w:line="360" w:lineRule="auto"/>
        <w:jc w:val="center"/>
        <w:rPr>
          <w:rFonts w:hint="eastAsia" w:ascii="宋体" w:hAnsi="宋体" w:eastAsia="宋体" w:cs="宋体"/>
          <w:b/>
          <w:color w:val="000000"/>
          <w:sz w:val="21"/>
          <w:szCs w:val="21"/>
        </w:rPr>
      </w:pPr>
    </w:p>
    <w:p w14:paraId="670D05DE">
      <w:pPr>
        <w:pStyle w:val="116"/>
        <w:tabs>
          <w:tab w:val="left" w:pos="1365"/>
        </w:tabs>
        <w:spacing w:line="360" w:lineRule="auto"/>
        <w:jc w:val="center"/>
        <w:rPr>
          <w:rFonts w:hint="eastAsia" w:ascii="宋体" w:hAnsi="宋体" w:eastAsia="宋体" w:cs="宋体"/>
          <w:b/>
          <w:color w:val="000000"/>
          <w:sz w:val="21"/>
          <w:szCs w:val="21"/>
        </w:rPr>
      </w:pPr>
    </w:p>
    <w:p w14:paraId="0274EF84">
      <w:pPr>
        <w:pStyle w:val="116"/>
        <w:tabs>
          <w:tab w:val="left" w:pos="1365"/>
        </w:tabs>
        <w:spacing w:line="360" w:lineRule="auto"/>
        <w:jc w:val="center"/>
        <w:rPr>
          <w:rFonts w:hint="eastAsia" w:ascii="宋体" w:hAnsi="宋体" w:eastAsia="宋体" w:cs="宋体"/>
          <w:b/>
          <w:color w:val="000000"/>
          <w:sz w:val="21"/>
          <w:szCs w:val="21"/>
        </w:rPr>
      </w:pPr>
    </w:p>
    <w:p w14:paraId="7F71573B">
      <w:pPr>
        <w:pStyle w:val="116"/>
        <w:tabs>
          <w:tab w:val="left" w:pos="1365"/>
        </w:tabs>
        <w:spacing w:line="360" w:lineRule="auto"/>
        <w:jc w:val="center"/>
        <w:rPr>
          <w:rFonts w:hint="eastAsia" w:ascii="宋体" w:hAnsi="宋体" w:eastAsia="宋体" w:cs="宋体"/>
          <w:b/>
          <w:color w:val="000000"/>
          <w:sz w:val="21"/>
          <w:szCs w:val="21"/>
        </w:rPr>
      </w:pPr>
    </w:p>
    <w:p w14:paraId="24642C87">
      <w:pPr>
        <w:pStyle w:val="116"/>
        <w:tabs>
          <w:tab w:val="left" w:pos="1365"/>
        </w:tabs>
        <w:spacing w:line="360" w:lineRule="auto"/>
        <w:jc w:val="center"/>
        <w:rPr>
          <w:rFonts w:hint="eastAsia" w:ascii="宋体" w:hAnsi="宋体" w:eastAsia="宋体" w:cs="宋体"/>
          <w:b/>
          <w:color w:val="000000"/>
          <w:sz w:val="21"/>
          <w:szCs w:val="21"/>
        </w:rPr>
      </w:pPr>
    </w:p>
    <w:p w14:paraId="76DDADF4">
      <w:pPr>
        <w:pStyle w:val="116"/>
        <w:tabs>
          <w:tab w:val="left" w:pos="1365"/>
        </w:tabs>
        <w:spacing w:line="360" w:lineRule="auto"/>
        <w:jc w:val="center"/>
        <w:rPr>
          <w:rFonts w:hint="eastAsia" w:ascii="宋体" w:hAnsi="宋体" w:eastAsia="宋体" w:cs="宋体"/>
          <w:b/>
          <w:color w:val="000000"/>
          <w:sz w:val="21"/>
          <w:szCs w:val="21"/>
        </w:rPr>
      </w:pPr>
    </w:p>
    <w:p w14:paraId="33BE95D6">
      <w:pPr>
        <w:pStyle w:val="116"/>
        <w:tabs>
          <w:tab w:val="left" w:pos="1365"/>
        </w:tabs>
        <w:spacing w:line="360" w:lineRule="auto"/>
        <w:jc w:val="center"/>
        <w:rPr>
          <w:rFonts w:hint="eastAsia" w:ascii="宋体" w:hAnsi="宋体" w:eastAsia="宋体" w:cs="宋体"/>
          <w:b/>
          <w:color w:val="000000"/>
          <w:sz w:val="21"/>
          <w:szCs w:val="21"/>
        </w:rPr>
      </w:pPr>
    </w:p>
    <w:p w14:paraId="6D38C284">
      <w:pPr>
        <w:pStyle w:val="116"/>
        <w:tabs>
          <w:tab w:val="left" w:pos="1365"/>
        </w:tabs>
        <w:spacing w:line="360" w:lineRule="auto"/>
        <w:jc w:val="center"/>
        <w:rPr>
          <w:rFonts w:hint="eastAsia" w:ascii="宋体" w:hAnsi="宋体" w:eastAsia="宋体" w:cs="宋体"/>
          <w:b/>
          <w:color w:val="000000"/>
          <w:sz w:val="21"/>
          <w:szCs w:val="21"/>
        </w:rPr>
      </w:pPr>
    </w:p>
    <w:p w14:paraId="53FF648A">
      <w:pPr>
        <w:pStyle w:val="116"/>
        <w:tabs>
          <w:tab w:val="left" w:pos="1365"/>
        </w:tabs>
        <w:spacing w:line="360" w:lineRule="auto"/>
        <w:jc w:val="center"/>
        <w:rPr>
          <w:rFonts w:hint="eastAsia" w:ascii="宋体" w:hAnsi="宋体" w:eastAsia="宋体" w:cs="宋体"/>
          <w:b/>
          <w:color w:val="000000"/>
          <w:sz w:val="21"/>
          <w:szCs w:val="21"/>
        </w:rPr>
      </w:pPr>
    </w:p>
    <w:p w14:paraId="69984381">
      <w:pPr>
        <w:pStyle w:val="116"/>
        <w:tabs>
          <w:tab w:val="left" w:pos="1365"/>
        </w:tabs>
        <w:spacing w:line="360" w:lineRule="auto"/>
        <w:jc w:val="center"/>
        <w:rPr>
          <w:rFonts w:hint="eastAsia" w:ascii="宋体" w:hAnsi="宋体" w:eastAsia="宋体" w:cs="宋体"/>
          <w:b/>
          <w:color w:val="000000"/>
          <w:sz w:val="21"/>
          <w:szCs w:val="21"/>
        </w:rPr>
      </w:pPr>
    </w:p>
    <w:p w14:paraId="6F64909E">
      <w:pPr>
        <w:pStyle w:val="116"/>
        <w:tabs>
          <w:tab w:val="left" w:pos="1365"/>
        </w:tabs>
        <w:spacing w:line="360" w:lineRule="auto"/>
        <w:jc w:val="center"/>
        <w:rPr>
          <w:rFonts w:hint="eastAsia" w:ascii="宋体" w:hAnsi="宋体" w:eastAsia="宋体" w:cs="宋体"/>
          <w:b/>
          <w:color w:val="000000"/>
          <w:sz w:val="21"/>
          <w:szCs w:val="21"/>
        </w:rPr>
      </w:pPr>
    </w:p>
    <w:p w14:paraId="284E8EE0">
      <w:pPr>
        <w:pStyle w:val="116"/>
        <w:tabs>
          <w:tab w:val="left" w:pos="1365"/>
        </w:tabs>
        <w:spacing w:line="360" w:lineRule="auto"/>
        <w:jc w:val="center"/>
        <w:rPr>
          <w:rFonts w:hint="eastAsia" w:ascii="宋体" w:hAnsi="宋体" w:eastAsia="宋体" w:cs="宋体"/>
          <w:b/>
          <w:color w:val="000000"/>
          <w:sz w:val="21"/>
          <w:szCs w:val="21"/>
        </w:rPr>
      </w:pPr>
    </w:p>
    <w:p w14:paraId="20410965">
      <w:pPr>
        <w:pStyle w:val="116"/>
        <w:tabs>
          <w:tab w:val="left" w:pos="1365"/>
        </w:tabs>
        <w:spacing w:line="360" w:lineRule="auto"/>
        <w:jc w:val="center"/>
        <w:rPr>
          <w:rFonts w:hint="eastAsia" w:ascii="宋体" w:hAnsi="宋体" w:eastAsia="宋体" w:cs="宋体"/>
          <w:b/>
          <w:color w:val="000000"/>
          <w:sz w:val="21"/>
          <w:szCs w:val="21"/>
        </w:rPr>
      </w:pPr>
    </w:p>
    <w:p w14:paraId="5519B0C3">
      <w:pPr>
        <w:pStyle w:val="3"/>
        <w:keepNext w:val="0"/>
        <w:spacing w:before="0" w:after="0" w:line="400" w:lineRule="exact"/>
        <w:rPr>
          <w:rFonts w:hint="eastAsia" w:ascii="宋体" w:hAnsi="宋体" w:eastAsia="宋体" w:cs="宋体"/>
          <w:spacing w:val="11"/>
          <w:sz w:val="21"/>
          <w:szCs w:val="21"/>
        </w:rPr>
      </w:pPr>
    </w:p>
    <w:p w14:paraId="62485CC0">
      <w:pPr>
        <w:pStyle w:val="4"/>
        <w:spacing w:before="50" w:after="156" w:afterLines="50"/>
        <w:jc w:val="center"/>
        <w:rPr>
          <w:rFonts w:hint="eastAsia" w:ascii="宋体" w:hAnsi="宋体" w:eastAsia="宋体" w:cs="宋体"/>
          <w:spacing w:val="11"/>
          <w:sz w:val="21"/>
          <w:szCs w:val="21"/>
        </w:rPr>
      </w:pPr>
      <w:r>
        <w:rPr>
          <w:rFonts w:hint="eastAsia" w:ascii="宋体" w:hAnsi="宋体" w:eastAsia="宋体" w:cs="宋体"/>
          <w:color w:val="000000"/>
          <w:spacing w:val="11"/>
          <w:sz w:val="21"/>
          <w:szCs w:val="21"/>
        </w:rPr>
        <w:t>6</w:t>
      </w:r>
      <w:r>
        <w:rPr>
          <w:rFonts w:hint="eastAsia" w:ascii="宋体" w:hAnsi="宋体" w:eastAsia="宋体" w:cs="宋体"/>
          <w:spacing w:val="11"/>
          <w:sz w:val="21"/>
          <w:szCs w:val="21"/>
        </w:rPr>
        <w:t>.中小企业声明函（货物）（若不符合可不提供）</w:t>
      </w:r>
    </w:p>
    <w:p w14:paraId="2EDB831A">
      <w:pPr>
        <w:spacing w:line="320" w:lineRule="exact"/>
        <w:ind w:firstLine="464" w:firstLineChars="200"/>
        <w:rPr>
          <w:rFonts w:hint="eastAsia" w:ascii="宋体" w:hAnsi="宋体" w:eastAsia="宋体" w:cs="宋体"/>
          <w:spacing w:val="11"/>
          <w:sz w:val="21"/>
          <w:szCs w:val="21"/>
        </w:rPr>
      </w:pPr>
      <w:r>
        <w:rPr>
          <w:rFonts w:hint="eastAsia" w:ascii="宋体" w:hAnsi="宋体" w:eastAsia="宋体" w:cs="宋体"/>
          <w:spacing w:val="11"/>
          <w:sz w:val="21"/>
          <w:szCs w:val="21"/>
        </w:rPr>
        <w:t>本公司（联合体）郑重声明，根据《政府采购促进中小企业发展管理办法》（财库﹝2020﹞46 号）的规定，本公司（联合体）参加</w:t>
      </w:r>
      <w:r>
        <w:rPr>
          <w:rFonts w:hint="eastAsia" w:ascii="宋体" w:hAnsi="宋体" w:eastAsia="宋体" w:cs="宋体"/>
          <w:spacing w:val="11"/>
          <w:sz w:val="21"/>
          <w:szCs w:val="21"/>
          <w:u w:val="single"/>
        </w:rPr>
        <w:t>（单位名称）</w:t>
      </w:r>
      <w:r>
        <w:rPr>
          <w:rFonts w:hint="eastAsia" w:ascii="宋体" w:hAnsi="宋体" w:eastAsia="宋体" w:cs="宋体"/>
          <w:spacing w:val="11"/>
          <w:sz w:val="21"/>
          <w:szCs w:val="21"/>
        </w:rPr>
        <w:t>的</w:t>
      </w:r>
      <w:r>
        <w:rPr>
          <w:rFonts w:hint="eastAsia" w:ascii="宋体" w:hAnsi="宋体" w:eastAsia="宋体" w:cs="宋体"/>
          <w:spacing w:val="11"/>
          <w:sz w:val="21"/>
          <w:szCs w:val="21"/>
          <w:u w:val="single"/>
        </w:rPr>
        <w:t>（项目名称）</w:t>
      </w:r>
      <w:r>
        <w:rPr>
          <w:rFonts w:hint="eastAsia" w:ascii="宋体" w:hAnsi="宋体" w:eastAsia="宋体" w:cs="宋体"/>
          <w:spacing w:val="11"/>
          <w:sz w:val="21"/>
          <w:szCs w:val="21"/>
        </w:rPr>
        <w:t>采购活动，提供的货物全部由符合政策要求的中小企业制造。相关企业（含联合体中的中小企业、签订分包意向协议的中小企业） 的具体情况如下：</w:t>
      </w:r>
    </w:p>
    <w:p w14:paraId="3AF2F39A">
      <w:pPr>
        <w:spacing w:line="320" w:lineRule="exact"/>
        <w:ind w:firstLine="464" w:firstLineChars="200"/>
        <w:rPr>
          <w:rFonts w:hint="eastAsia" w:ascii="宋体" w:hAnsi="宋体" w:eastAsia="宋体" w:cs="宋体"/>
          <w:spacing w:val="11"/>
          <w:sz w:val="21"/>
          <w:szCs w:val="21"/>
        </w:rPr>
      </w:pPr>
      <w:r>
        <w:rPr>
          <w:rFonts w:hint="eastAsia" w:ascii="宋体" w:hAnsi="宋体" w:eastAsia="宋体" w:cs="宋体"/>
          <w:spacing w:val="11"/>
          <w:sz w:val="21"/>
          <w:szCs w:val="21"/>
        </w:rPr>
        <w:t>1.</w:t>
      </w:r>
      <w:r>
        <w:rPr>
          <w:rFonts w:hint="eastAsia" w:ascii="宋体" w:hAnsi="宋体" w:eastAsia="宋体" w:cs="宋体"/>
          <w:spacing w:val="11"/>
          <w:sz w:val="21"/>
          <w:szCs w:val="21"/>
          <w:u w:val="single"/>
        </w:rPr>
        <w:t xml:space="preserve"> （ 标的名称 ）</w:t>
      </w:r>
      <w:r>
        <w:rPr>
          <w:rFonts w:hint="eastAsia" w:ascii="宋体" w:hAnsi="宋体" w:eastAsia="宋体" w:cs="宋体"/>
          <w:spacing w:val="11"/>
          <w:sz w:val="21"/>
          <w:szCs w:val="21"/>
        </w:rPr>
        <w:t xml:space="preserve"> ， 属 于</w:t>
      </w:r>
      <w:r>
        <w:rPr>
          <w:rFonts w:hint="eastAsia" w:ascii="宋体" w:hAnsi="宋体" w:eastAsia="宋体" w:cs="宋体"/>
          <w:spacing w:val="11"/>
          <w:sz w:val="21"/>
          <w:szCs w:val="21"/>
          <w:u w:val="single"/>
        </w:rPr>
        <w:t xml:space="preserve"> （ 采 购 文 件 中 明 确 的 所 属 行 业 ） </w:t>
      </w:r>
      <w:r>
        <w:rPr>
          <w:rFonts w:hint="eastAsia" w:ascii="宋体" w:hAnsi="宋体" w:eastAsia="宋体" w:cs="宋体"/>
          <w:spacing w:val="11"/>
          <w:sz w:val="21"/>
          <w:szCs w:val="21"/>
        </w:rPr>
        <w:t>行业；制造商为</w:t>
      </w:r>
      <w:r>
        <w:rPr>
          <w:rFonts w:hint="eastAsia" w:ascii="宋体" w:hAnsi="宋体" w:eastAsia="宋体" w:cs="宋体"/>
          <w:spacing w:val="11"/>
          <w:sz w:val="21"/>
          <w:szCs w:val="21"/>
          <w:u w:val="single"/>
        </w:rPr>
        <w:t>（企业名称）</w:t>
      </w:r>
      <w:r>
        <w:rPr>
          <w:rFonts w:hint="eastAsia" w:ascii="宋体" w:hAnsi="宋体" w:eastAsia="宋体" w:cs="宋体"/>
          <w:spacing w:val="11"/>
          <w:sz w:val="21"/>
          <w:szCs w:val="21"/>
        </w:rPr>
        <w:t>，从业人员</w:t>
      </w:r>
      <w:r>
        <w:rPr>
          <w:rFonts w:hint="eastAsia" w:ascii="宋体" w:hAnsi="宋体" w:eastAsia="宋体" w:cs="宋体"/>
          <w:spacing w:val="11"/>
          <w:sz w:val="21"/>
          <w:szCs w:val="21"/>
          <w:u w:val="single"/>
        </w:rPr>
        <w:t xml:space="preserve"> </w:t>
      </w:r>
      <w:r>
        <w:rPr>
          <w:rFonts w:hint="eastAsia" w:ascii="宋体" w:hAnsi="宋体" w:eastAsia="宋体" w:cs="宋体"/>
          <w:spacing w:val="11"/>
          <w:sz w:val="21"/>
          <w:szCs w:val="21"/>
          <w:u w:val="single"/>
        </w:rPr>
        <w:tab/>
      </w:r>
      <w:r>
        <w:rPr>
          <w:rFonts w:hint="eastAsia" w:ascii="宋体" w:hAnsi="宋体" w:eastAsia="宋体" w:cs="宋体"/>
          <w:spacing w:val="11"/>
          <w:sz w:val="21"/>
          <w:szCs w:val="21"/>
        </w:rPr>
        <w:t>人，营业收入为</w:t>
      </w:r>
      <w:r>
        <w:rPr>
          <w:rFonts w:hint="eastAsia" w:ascii="宋体" w:hAnsi="宋体" w:eastAsia="宋体" w:cs="宋体"/>
          <w:spacing w:val="11"/>
          <w:sz w:val="21"/>
          <w:szCs w:val="21"/>
          <w:u w:val="single"/>
        </w:rPr>
        <w:t xml:space="preserve"> </w:t>
      </w:r>
      <w:r>
        <w:rPr>
          <w:rFonts w:hint="eastAsia" w:ascii="宋体" w:hAnsi="宋体" w:eastAsia="宋体" w:cs="宋体"/>
          <w:spacing w:val="11"/>
          <w:sz w:val="21"/>
          <w:szCs w:val="21"/>
          <w:u w:val="single"/>
        </w:rPr>
        <w:tab/>
      </w:r>
      <w:r>
        <w:rPr>
          <w:rFonts w:hint="eastAsia" w:ascii="宋体" w:hAnsi="宋体" w:eastAsia="宋体" w:cs="宋体"/>
          <w:spacing w:val="11"/>
          <w:sz w:val="21"/>
          <w:szCs w:val="21"/>
        </w:rPr>
        <w:t>万元，资产总额为</w:t>
      </w:r>
      <w:r>
        <w:rPr>
          <w:rFonts w:hint="eastAsia" w:ascii="宋体" w:hAnsi="宋体" w:eastAsia="宋体" w:cs="宋体"/>
          <w:spacing w:val="11"/>
          <w:sz w:val="21"/>
          <w:szCs w:val="21"/>
          <w:u w:val="single"/>
        </w:rPr>
        <w:t xml:space="preserve"> </w:t>
      </w:r>
      <w:r>
        <w:rPr>
          <w:rFonts w:hint="eastAsia" w:ascii="宋体" w:hAnsi="宋体" w:eastAsia="宋体" w:cs="宋体"/>
          <w:spacing w:val="11"/>
          <w:sz w:val="21"/>
          <w:szCs w:val="21"/>
          <w:u w:val="single"/>
        </w:rPr>
        <w:tab/>
      </w:r>
      <w:r>
        <w:rPr>
          <w:rFonts w:hint="eastAsia" w:ascii="宋体" w:hAnsi="宋体" w:eastAsia="宋体" w:cs="宋体"/>
          <w:spacing w:val="11"/>
          <w:sz w:val="21"/>
          <w:szCs w:val="21"/>
        </w:rPr>
        <w:t>万元</w:t>
      </w:r>
      <w:r>
        <w:rPr>
          <w:rFonts w:hint="eastAsia" w:ascii="宋体" w:hAnsi="宋体" w:eastAsia="宋体" w:cs="宋体"/>
          <w:sz w:val="21"/>
          <w:szCs w:val="21"/>
          <w:vertAlign w:val="superscript"/>
        </w:rPr>
        <w:t>1</w:t>
      </w:r>
      <w:r>
        <w:rPr>
          <w:rFonts w:hint="eastAsia" w:ascii="宋体" w:hAnsi="宋体" w:eastAsia="宋体" w:cs="宋体"/>
          <w:spacing w:val="11"/>
          <w:sz w:val="21"/>
          <w:szCs w:val="21"/>
        </w:rPr>
        <w:t>，属于</w:t>
      </w:r>
      <w:r>
        <w:rPr>
          <w:rFonts w:hint="eastAsia" w:ascii="宋体" w:hAnsi="宋体" w:eastAsia="宋体" w:cs="宋体"/>
          <w:spacing w:val="11"/>
          <w:sz w:val="21"/>
          <w:szCs w:val="21"/>
          <w:u w:val="single"/>
        </w:rPr>
        <w:t>（中型企业、小型企业、微型企业）</w:t>
      </w:r>
      <w:r>
        <w:rPr>
          <w:rFonts w:hint="eastAsia" w:ascii="宋体" w:hAnsi="宋体" w:eastAsia="宋体" w:cs="宋体"/>
          <w:spacing w:val="11"/>
          <w:sz w:val="21"/>
          <w:szCs w:val="21"/>
        </w:rPr>
        <w:t>；</w:t>
      </w:r>
    </w:p>
    <w:p w14:paraId="0F557378">
      <w:pPr>
        <w:spacing w:line="320" w:lineRule="exact"/>
        <w:ind w:firstLine="464" w:firstLineChars="200"/>
        <w:rPr>
          <w:rFonts w:hint="eastAsia" w:ascii="宋体" w:hAnsi="宋体" w:eastAsia="宋体" w:cs="宋体"/>
          <w:spacing w:val="11"/>
          <w:sz w:val="21"/>
          <w:szCs w:val="21"/>
        </w:rPr>
      </w:pPr>
      <w:r>
        <w:rPr>
          <w:rFonts w:hint="eastAsia" w:ascii="宋体" w:hAnsi="宋体" w:eastAsia="宋体" w:cs="宋体"/>
          <w:spacing w:val="11"/>
          <w:sz w:val="21"/>
          <w:szCs w:val="21"/>
        </w:rPr>
        <w:t>……</w:t>
      </w:r>
    </w:p>
    <w:p w14:paraId="5B080182">
      <w:pPr>
        <w:spacing w:line="320" w:lineRule="exact"/>
        <w:ind w:firstLine="464" w:firstLineChars="200"/>
        <w:rPr>
          <w:rFonts w:hint="eastAsia" w:ascii="宋体" w:hAnsi="宋体" w:eastAsia="宋体" w:cs="宋体"/>
          <w:spacing w:val="11"/>
          <w:sz w:val="21"/>
          <w:szCs w:val="21"/>
        </w:rPr>
      </w:pPr>
      <w:r>
        <w:rPr>
          <w:rFonts w:hint="eastAsia" w:ascii="宋体" w:hAnsi="宋体" w:eastAsia="宋体" w:cs="宋体"/>
          <w:spacing w:val="11"/>
          <w:sz w:val="21"/>
          <w:szCs w:val="21"/>
        </w:rPr>
        <w:t>以上企业，不属于大企业的分支机构，不存在控股股东为大企业的情形，也不存在与大企业的负责人为同一人的情形。</w:t>
      </w:r>
    </w:p>
    <w:p w14:paraId="4E64AE45">
      <w:pPr>
        <w:spacing w:line="320" w:lineRule="exact"/>
        <w:ind w:firstLine="464" w:firstLineChars="200"/>
        <w:rPr>
          <w:rFonts w:hint="eastAsia" w:ascii="宋体" w:hAnsi="宋体" w:eastAsia="宋体" w:cs="宋体"/>
          <w:spacing w:val="11"/>
          <w:sz w:val="21"/>
          <w:szCs w:val="21"/>
        </w:rPr>
      </w:pPr>
      <w:r>
        <w:rPr>
          <w:rFonts w:hint="eastAsia" w:ascii="宋体" w:hAnsi="宋体" w:eastAsia="宋体" w:cs="宋体"/>
          <w:spacing w:val="11"/>
          <w:sz w:val="21"/>
          <w:szCs w:val="21"/>
        </w:rPr>
        <w:t>本企业对上述声明内容的真实性负责。如有虚假，将依法承担相应责任。</w:t>
      </w:r>
    </w:p>
    <w:p w14:paraId="17AF8B05">
      <w:pPr>
        <w:spacing w:line="320" w:lineRule="exact"/>
        <w:ind w:firstLine="464" w:firstLineChars="200"/>
        <w:rPr>
          <w:rFonts w:hint="eastAsia" w:ascii="宋体" w:hAnsi="宋体" w:eastAsia="宋体" w:cs="宋体"/>
          <w:spacing w:val="11"/>
          <w:sz w:val="21"/>
          <w:szCs w:val="21"/>
        </w:rPr>
      </w:pPr>
    </w:p>
    <w:p w14:paraId="076836B9">
      <w:pPr>
        <w:spacing w:line="320" w:lineRule="exact"/>
        <w:ind w:firstLine="464" w:firstLineChars="200"/>
        <w:rPr>
          <w:rFonts w:hint="eastAsia" w:ascii="宋体" w:hAnsi="宋体" w:eastAsia="宋体" w:cs="宋体"/>
          <w:spacing w:val="11"/>
          <w:sz w:val="21"/>
          <w:szCs w:val="21"/>
        </w:rPr>
      </w:pPr>
      <w:r>
        <w:rPr>
          <w:rFonts w:hint="eastAsia" w:ascii="宋体" w:hAnsi="宋体" w:eastAsia="宋体" w:cs="宋体"/>
          <w:spacing w:val="11"/>
          <w:sz w:val="21"/>
          <w:szCs w:val="21"/>
        </w:rPr>
        <w:t>企业名称（盖章）：</w:t>
      </w:r>
    </w:p>
    <w:p w14:paraId="30F09B91">
      <w:pPr>
        <w:spacing w:line="320" w:lineRule="exact"/>
        <w:ind w:firstLine="464" w:firstLineChars="200"/>
        <w:rPr>
          <w:rFonts w:hint="eastAsia" w:ascii="宋体" w:hAnsi="宋体" w:eastAsia="宋体" w:cs="宋体"/>
          <w:spacing w:val="11"/>
          <w:sz w:val="21"/>
          <w:szCs w:val="21"/>
        </w:rPr>
      </w:pPr>
      <w:r>
        <w:rPr>
          <w:rFonts w:hint="eastAsia" w:ascii="宋体" w:hAnsi="宋体" w:eastAsia="宋体" w:cs="宋体"/>
          <w:spacing w:val="11"/>
          <w:sz w:val="21"/>
          <w:szCs w:val="21"/>
        </w:rPr>
        <w:t>日期：</w:t>
      </w:r>
    </w:p>
    <w:p w14:paraId="27FBC6A8">
      <w:pPr>
        <w:pStyle w:val="108"/>
        <w:rPr>
          <w:rFonts w:hint="eastAsia" w:ascii="宋体" w:hAnsi="宋体" w:eastAsia="宋体" w:cs="宋体"/>
          <w:sz w:val="21"/>
          <w:szCs w:val="21"/>
        </w:rPr>
      </w:pPr>
    </w:p>
    <w:p w14:paraId="685E7034">
      <w:pPr>
        <w:pBdr>
          <w:bottom w:val="single" w:color="auto" w:sz="6" w:space="1"/>
        </w:pBdr>
        <w:spacing w:line="320" w:lineRule="exact"/>
        <w:ind w:firstLine="420" w:firstLineChars="200"/>
        <w:rPr>
          <w:rFonts w:hint="eastAsia" w:ascii="宋体" w:hAnsi="宋体" w:eastAsia="宋体" w:cs="宋体"/>
          <w:sz w:val="21"/>
          <w:szCs w:val="21"/>
        </w:rPr>
      </w:pPr>
      <w:r>
        <w:rPr>
          <w:rFonts w:hint="eastAsia" w:ascii="宋体" w:hAnsi="宋体" w:eastAsia="宋体" w:cs="宋体"/>
          <w:sz w:val="21"/>
          <w:szCs w:val="21"/>
          <w:vertAlign w:val="superscript"/>
        </w:rPr>
        <w:t>1</w:t>
      </w:r>
      <w:r>
        <w:rPr>
          <w:rFonts w:hint="eastAsia" w:ascii="宋体" w:hAnsi="宋体" w:eastAsia="宋体" w:cs="宋体"/>
          <w:spacing w:val="6"/>
          <w:sz w:val="21"/>
          <w:szCs w:val="21"/>
        </w:rPr>
        <w:t>从业人员、营业收入、资产总额填报上一年度数据，无上一年度数据的新成立企业可不填</w:t>
      </w:r>
      <w:r>
        <w:rPr>
          <w:rFonts w:hint="eastAsia" w:ascii="宋体" w:hAnsi="宋体" w:eastAsia="宋体" w:cs="宋体"/>
          <w:sz w:val="21"/>
          <w:szCs w:val="21"/>
        </w:rPr>
        <w:t>报。 </w:t>
      </w:r>
    </w:p>
    <w:p w14:paraId="49E7F70C">
      <w:pPr>
        <w:spacing w:line="320" w:lineRule="exact"/>
        <w:ind w:firstLine="420" w:firstLineChars="200"/>
        <w:rPr>
          <w:rFonts w:hint="eastAsia" w:ascii="宋体" w:hAnsi="宋体" w:eastAsia="宋体" w:cs="宋体"/>
          <w:sz w:val="21"/>
          <w:szCs w:val="21"/>
        </w:rPr>
      </w:pPr>
    </w:p>
    <w:p w14:paraId="03F6C6AE">
      <w:pPr>
        <w:spacing w:line="3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请登录http://gks.mof.gov.cn/guizhangzhidu/202012/t20201228_3637419.htm认真阅读理解财库〔2020〕46号关于印发《政府采购促进中小企业发展管理办法》的通知。</w:t>
      </w:r>
    </w:p>
    <w:p w14:paraId="569B248A">
      <w:pPr>
        <w:spacing w:line="3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可登录http://www.ccgp.gov.cn/zcfg/mof/201310/t20131029_3587674.htm查阅工信部联企业〔2011〕300号《关于印发中小企业划型标准规定的通知》。</w:t>
      </w:r>
    </w:p>
    <w:p w14:paraId="0C0A0AC0">
      <w:pPr>
        <w:spacing w:line="3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投标人提供的《中小企业声明函》与事实不符的，依照《政府采购法》第七十七条第一款的规定追究法律责任。</w:t>
      </w:r>
    </w:p>
    <w:p w14:paraId="0A2A7A1D">
      <w:pPr>
        <w:snapToGrid w:val="0"/>
        <w:spacing w:before="50" w:after="156" w:afterLines="50"/>
        <w:jc w:val="center"/>
        <w:rPr>
          <w:rFonts w:hint="eastAsia" w:ascii="宋体" w:hAnsi="宋体" w:eastAsia="宋体" w:cs="宋体"/>
          <w:b/>
          <w:spacing w:val="11"/>
          <w:sz w:val="21"/>
          <w:szCs w:val="21"/>
        </w:rPr>
      </w:pPr>
    </w:p>
    <w:p w14:paraId="2B7F8126">
      <w:pPr>
        <w:pStyle w:val="4"/>
        <w:spacing w:before="50" w:after="156" w:afterLines="50"/>
        <w:jc w:val="center"/>
        <w:rPr>
          <w:rFonts w:hint="eastAsia" w:ascii="宋体" w:hAnsi="宋体" w:eastAsia="宋体" w:cs="宋体"/>
          <w:spacing w:val="11"/>
          <w:sz w:val="21"/>
          <w:szCs w:val="21"/>
        </w:rPr>
      </w:pPr>
      <w:r>
        <w:rPr>
          <w:rFonts w:hint="eastAsia" w:ascii="宋体" w:hAnsi="宋体" w:eastAsia="宋体" w:cs="宋体"/>
          <w:spacing w:val="11"/>
          <w:sz w:val="21"/>
          <w:szCs w:val="21"/>
        </w:rPr>
        <w:t>7.残疾人福利性单位声明函（若不符合可不提供）</w:t>
      </w:r>
    </w:p>
    <w:p w14:paraId="7D967EEF">
      <w:pPr>
        <w:spacing w:line="440" w:lineRule="exact"/>
        <w:ind w:firstLine="464" w:firstLineChars="200"/>
        <w:rPr>
          <w:rFonts w:hint="eastAsia" w:ascii="宋体" w:hAnsi="宋体" w:eastAsia="宋体" w:cs="宋体"/>
          <w:spacing w:val="11"/>
          <w:sz w:val="21"/>
          <w:szCs w:val="21"/>
        </w:rPr>
      </w:pPr>
      <w:r>
        <w:rPr>
          <w:rFonts w:hint="eastAsia" w:ascii="宋体" w:hAnsi="宋体" w:eastAsia="宋体" w:cs="宋体"/>
          <w:spacing w:val="11"/>
          <w:sz w:val="21"/>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6A052CDA">
      <w:pPr>
        <w:spacing w:line="440" w:lineRule="exact"/>
        <w:ind w:firstLine="464" w:firstLineChars="200"/>
        <w:rPr>
          <w:rFonts w:hint="eastAsia" w:ascii="宋体" w:hAnsi="宋体" w:eastAsia="宋体" w:cs="宋体"/>
          <w:spacing w:val="11"/>
          <w:sz w:val="21"/>
          <w:szCs w:val="21"/>
        </w:rPr>
      </w:pPr>
      <w:r>
        <w:rPr>
          <w:rFonts w:hint="eastAsia" w:ascii="宋体" w:hAnsi="宋体" w:eastAsia="宋体" w:cs="宋体"/>
          <w:spacing w:val="11"/>
          <w:sz w:val="21"/>
          <w:szCs w:val="21"/>
        </w:rPr>
        <w:t>本单位对上述声明的真实性负责。如有虚假，将依法承担相应责任。</w:t>
      </w:r>
    </w:p>
    <w:p w14:paraId="0AFF9C23">
      <w:pPr>
        <w:spacing w:line="360" w:lineRule="auto"/>
        <w:rPr>
          <w:rFonts w:hint="eastAsia" w:ascii="宋体" w:hAnsi="宋体" w:eastAsia="宋体" w:cs="宋体"/>
          <w:spacing w:val="11"/>
          <w:sz w:val="21"/>
          <w:szCs w:val="21"/>
        </w:rPr>
      </w:pPr>
    </w:p>
    <w:p w14:paraId="5BFE7B13">
      <w:pPr>
        <w:spacing w:line="360" w:lineRule="auto"/>
        <w:ind w:firstLine="464" w:firstLineChars="200"/>
        <w:rPr>
          <w:rFonts w:hint="eastAsia" w:ascii="宋体" w:hAnsi="宋体" w:eastAsia="宋体" w:cs="宋体"/>
          <w:spacing w:val="11"/>
          <w:sz w:val="21"/>
          <w:szCs w:val="21"/>
        </w:rPr>
      </w:pPr>
      <w:r>
        <w:rPr>
          <w:rFonts w:hint="eastAsia" w:ascii="宋体" w:hAnsi="宋体" w:eastAsia="宋体" w:cs="宋体"/>
          <w:spacing w:val="11"/>
          <w:sz w:val="21"/>
          <w:szCs w:val="21"/>
        </w:rPr>
        <w:t>单位名称(盖章)：</w:t>
      </w:r>
    </w:p>
    <w:p w14:paraId="2F6880D7">
      <w:pPr>
        <w:spacing w:line="360" w:lineRule="auto"/>
        <w:ind w:firstLine="464" w:firstLineChars="200"/>
        <w:rPr>
          <w:rFonts w:hint="eastAsia" w:ascii="宋体" w:hAnsi="宋体" w:eastAsia="宋体" w:cs="宋体"/>
          <w:sz w:val="21"/>
          <w:szCs w:val="21"/>
        </w:rPr>
      </w:pPr>
      <w:r>
        <w:rPr>
          <w:rFonts w:hint="eastAsia" w:ascii="宋体" w:hAnsi="宋体" w:eastAsia="宋体" w:cs="宋体"/>
          <w:spacing w:val="11"/>
          <w:sz w:val="21"/>
          <w:szCs w:val="21"/>
        </w:rPr>
        <w:t>日期：  年  月  日</w:t>
      </w:r>
    </w:p>
    <w:p w14:paraId="19682B60">
      <w:pPr>
        <w:jc w:val="center"/>
        <w:rPr>
          <w:rFonts w:hint="eastAsia" w:ascii="宋体" w:hAnsi="宋体" w:eastAsia="宋体" w:cs="宋体"/>
          <w:b/>
          <w:sz w:val="21"/>
          <w:szCs w:val="21"/>
        </w:rPr>
      </w:pPr>
    </w:p>
    <w:p w14:paraId="5D5DCB29">
      <w:pPr>
        <w:autoSpaceDE w:val="0"/>
        <w:autoSpaceDN w:val="0"/>
        <w:spacing w:line="260" w:lineRule="exact"/>
        <w:ind w:firstLine="3259" w:firstLineChars="1400"/>
        <w:jc w:val="left"/>
        <w:rPr>
          <w:rFonts w:hint="eastAsia" w:ascii="宋体" w:hAnsi="宋体" w:eastAsia="宋体" w:cs="宋体"/>
          <w:b/>
          <w:spacing w:val="11"/>
          <w:sz w:val="21"/>
          <w:szCs w:val="21"/>
        </w:rPr>
      </w:pPr>
    </w:p>
    <w:p w14:paraId="3BFB33AC">
      <w:pPr>
        <w:autoSpaceDE w:val="0"/>
        <w:autoSpaceDN w:val="0"/>
        <w:spacing w:line="260" w:lineRule="exact"/>
        <w:ind w:firstLine="3259" w:firstLineChars="1400"/>
        <w:jc w:val="left"/>
        <w:rPr>
          <w:rFonts w:hint="eastAsia" w:ascii="宋体" w:hAnsi="宋体" w:eastAsia="宋体" w:cs="宋体"/>
          <w:b/>
          <w:spacing w:val="11"/>
          <w:sz w:val="21"/>
          <w:szCs w:val="21"/>
        </w:rPr>
      </w:pPr>
    </w:p>
    <w:p w14:paraId="0CA45215">
      <w:pPr>
        <w:autoSpaceDE w:val="0"/>
        <w:autoSpaceDN w:val="0"/>
        <w:spacing w:line="260" w:lineRule="exact"/>
        <w:ind w:firstLine="2940" w:firstLineChars="1400"/>
        <w:jc w:val="left"/>
        <w:rPr>
          <w:rFonts w:hint="eastAsia" w:eastAsia="宋体"/>
          <w:lang w:val="en-US" w:eastAsia="zh-CN"/>
        </w:rPr>
      </w:pPr>
    </w:p>
    <w:p w14:paraId="6B279C36">
      <w:pPr>
        <w:autoSpaceDE w:val="0"/>
        <w:autoSpaceDN w:val="0"/>
        <w:spacing w:line="260" w:lineRule="exact"/>
        <w:ind w:firstLine="2940" w:firstLineChars="1400"/>
        <w:jc w:val="left"/>
        <w:rPr>
          <w:rFonts w:hint="eastAsia" w:eastAsia="宋体"/>
          <w:lang w:val="en-US" w:eastAsia="zh-CN"/>
        </w:rPr>
      </w:pPr>
    </w:p>
    <w:p w14:paraId="2E58AFC2">
      <w:pPr>
        <w:autoSpaceDE w:val="0"/>
        <w:autoSpaceDN w:val="0"/>
        <w:spacing w:line="260" w:lineRule="exact"/>
        <w:ind w:firstLine="3259" w:firstLineChars="1400"/>
        <w:jc w:val="left"/>
        <w:rPr>
          <w:rFonts w:hint="eastAsia" w:ascii="宋体" w:hAnsi="宋体" w:eastAsia="宋体" w:cs="宋体"/>
          <w:b/>
          <w:spacing w:val="11"/>
          <w:sz w:val="21"/>
          <w:szCs w:val="21"/>
        </w:rPr>
      </w:pPr>
    </w:p>
    <w:p w14:paraId="6727E355">
      <w:pPr>
        <w:autoSpaceDE w:val="0"/>
        <w:autoSpaceDN w:val="0"/>
        <w:spacing w:line="260" w:lineRule="exact"/>
        <w:ind w:firstLine="3259" w:firstLineChars="1400"/>
        <w:jc w:val="left"/>
        <w:rPr>
          <w:rFonts w:hint="eastAsia" w:ascii="宋体" w:hAnsi="宋体" w:eastAsia="宋体" w:cs="宋体"/>
          <w:b/>
          <w:spacing w:val="11"/>
          <w:sz w:val="21"/>
          <w:szCs w:val="21"/>
        </w:rPr>
      </w:pPr>
    </w:p>
    <w:p w14:paraId="32D0FD62">
      <w:pPr>
        <w:autoSpaceDE w:val="0"/>
        <w:autoSpaceDN w:val="0"/>
        <w:spacing w:line="260" w:lineRule="exact"/>
        <w:ind w:firstLine="3259" w:firstLineChars="1400"/>
        <w:jc w:val="left"/>
        <w:rPr>
          <w:rFonts w:hint="eastAsia" w:ascii="宋体" w:hAnsi="宋体" w:eastAsia="宋体" w:cs="宋体"/>
          <w:b/>
          <w:spacing w:val="11"/>
          <w:sz w:val="21"/>
          <w:szCs w:val="21"/>
        </w:rPr>
      </w:pPr>
      <w:r>
        <w:rPr>
          <w:rFonts w:hint="eastAsia" w:ascii="宋体" w:hAnsi="宋体" w:eastAsia="宋体" w:cs="宋体"/>
          <w:b/>
          <w:spacing w:val="11"/>
          <w:sz w:val="21"/>
          <w:szCs w:val="21"/>
        </w:rPr>
        <w:t>8.投标人商务响应情况表</w:t>
      </w:r>
    </w:p>
    <w:p w14:paraId="06F11C1E">
      <w:pPr>
        <w:snapToGrid w:val="0"/>
        <w:spacing w:before="156" w:beforeLines="50" w:line="400" w:lineRule="exact"/>
        <w:rPr>
          <w:rFonts w:hint="eastAsia" w:ascii="宋体" w:hAnsi="宋体" w:eastAsia="宋体" w:cs="宋体"/>
          <w:b/>
          <w:color w:val="000000"/>
          <w:sz w:val="21"/>
          <w:szCs w:val="21"/>
        </w:rPr>
      </w:pPr>
    </w:p>
    <w:tbl>
      <w:tblPr>
        <w:tblStyle w:val="3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4"/>
        <w:gridCol w:w="3556"/>
        <w:gridCol w:w="1798"/>
        <w:gridCol w:w="2301"/>
      </w:tblGrid>
      <w:tr w14:paraId="497B1F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384" w:type="dxa"/>
            <w:tcBorders>
              <w:top w:val="single" w:color="auto" w:sz="4" w:space="0"/>
              <w:bottom w:val="single" w:color="auto" w:sz="4" w:space="0"/>
              <w:right w:val="single" w:color="auto" w:sz="4" w:space="0"/>
            </w:tcBorders>
            <w:noWrap w:val="0"/>
            <w:vAlign w:val="center"/>
          </w:tcPr>
          <w:p w14:paraId="35B6DCA8">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商务条款</w:t>
            </w:r>
          </w:p>
        </w:tc>
        <w:tc>
          <w:tcPr>
            <w:tcW w:w="3556" w:type="dxa"/>
            <w:tcBorders>
              <w:top w:val="single" w:color="auto" w:sz="4" w:space="0"/>
              <w:left w:val="single" w:color="auto" w:sz="4" w:space="0"/>
              <w:bottom w:val="single" w:color="auto" w:sz="4" w:space="0"/>
              <w:right w:val="single" w:color="auto" w:sz="4" w:space="0"/>
            </w:tcBorders>
            <w:noWrap w:val="0"/>
            <w:vAlign w:val="center"/>
          </w:tcPr>
          <w:p w14:paraId="58DB77AF">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采购文件商务要求</w:t>
            </w:r>
          </w:p>
        </w:tc>
        <w:tc>
          <w:tcPr>
            <w:tcW w:w="1798" w:type="dxa"/>
            <w:tcBorders>
              <w:top w:val="single" w:color="auto" w:sz="4" w:space="0"/>
              <w:left w:val="single" w:color="auto" w:sz="4" w:space="0"/>
              <w:bottom w:val="single" w:color="auto" w:sz="4" w:space="0"/>
              <w:right w:val="single" w:color="auto" w:sz="4" w:space="0"/>
            </w:tcBorders>
            <w:noWrap w:val="0"/>
            <w:vAlign w:val="center"/>
          </w:tcPr>
          <w:p w14:paraId="7F27C1BE">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是否响应</w:t>
            </w:r>
          </w:p>
        </w:tc>
        <w:tc>
          <w:tcPr>
            <w:tcW w:w="2301" w:type="dxa"/>
            <w:tcBorders>
              <w:top w:val="single" w:color="auto" w:sz="4" w:space="0"/>
              <w:left w:val="single" w:color="auto" w:sz="4" w:space="0"/>
              <w:bottom w:val="single" w:color="auto" w:sz="4" w:space="0"/>
            </w:tcBorders>
            <w:noWrap w:val="0"/>
            <w:vAlign w:val="center"/>
          </w:tcPr>
          <w:p w14:paraId="129F9FCC">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投标人的承诺或说明</w:t>
            </w:r>
          </w:p>
        </w:tc>
      </w:tr>
      <w:tr w14:paraId="36F293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384" w:type="dxa"/>
            <w:tcBorders>
              <w:top w:val="single" w:color="auto" w:sz="4" w:space="0"/>
              <w:bottom w:val="single" w:color="auto" w:sz="4" w:space="0"/>
              <w:right w:val="single" w:color="auto" w:sz="4" w:space="0"/>
            </w:tcBorders>
            <w:noWrap w:val="0"/>
            <w:vAlign w:val="center"/>
          </w:tcPr>
          <w:p w14:paraId="25EE1FB4">
            <w:pPr>
              <w:autoSpaceDE w:val="0"/>
              <w:autoSpaceDN w:val="0"/>
              <w:spacing w:before="120" w:line="400" w:lineRule="exact"/>
              <w:rPr>
                <w:rFonts w:hint="eastAsia" w:ascii="宋体" w:hAnsi="宋体" w:eastAsia="宋体" w:cs="宋体"/>
                <w:sz w:val="21"/>
                <w:szCs w:val="21"/>
              </w:rPr>
            </w:pPr>
          </w:p>
        </w:tc>
        <w:tc>
          <w:tcPr>
            <w:tcW w:w="3556" w:type="dxa"/>
            <w:tcBorders>
              <w:top w:val="single" w:color="auto" w:sz="4" w:space="0"/>
              <w:left w:val="single" w:color="auto" w:sz="4" w:space="0"/>
              <w:bottom w:val="single" w:color="auto" w:sz="4" w:space="0"/>
              <w:right w:val="single" w:color="auto" w:sz="4" w:space="0"/>
            </w:tcBorders>
            <w:noWrap w:val="0"/>
            <w:vAlign w:val="center"/>
          </w:tcPr>
          <w:p w14:paraId="65B1DB61">
            <w:pPr>
              <w:rPr>
                <w:rFonts w:hint="eastAsia" w:ascii="宋体" w:hAnsi="宋体" w:eastAsia="宋体" w:cs="宋体"/>
                <w:sz w:val="21"/>
                <w:szCs w:val="21"/>
              </w:rPr>
            </w:pPr>
          </w:p>
        </w:tc>
        <w:tc>
          <w:tcPr>
            <w:tcW w:w="1798" w:type="dxa"/>
            <w:tcBorders>
              <w:top w:val="single" w:color="auto" w:sz="4" w:space="0"/>
              <w:left w:val="single" w:color="auto" w:sz="4" w:space="0"/>
              <w:bottom w:val="single" w:color="auto" w:sz="4" w:space="0"/>
              <w:right w:val="single" w:color="auto" w:sz="4" w:space="0"/>
            </w:tcBorders>
            <w:noWrap w:val="0"/>
            <w:vAlign w:val="center"/>
          </w:tcPr>
          <w:p w14:paraId="74C299ED">
            <w:pPr>
              <w:pStyle w:val="6"/>
              <w:spacing w:line="340" w:lineRule="exact"/>
              <w:ind w:firstLine="10" w:firstLineChars="5"/>
              <w:rPr>
                <w:rFonts w:hint="eastAsia" w:ascii="宋体" w:hAnsi="宋体" w:eastAsia="宋体" w:cs="宋体"/>
                <w:sz w:val="21"/>
                <w:szCs w:val="21"/>
              </w:rPr>
            </w:pPr>
          </w:p>
        </w:tc>
        <w:tc>
          <w:tcPr>
            <w:tcW w:w="2301" w:type="dxa"/>
            <w:tcBorders>
              <w:top w:val="single" w:color="auto" w:sz="4" w:space="0"/>
              <w:left w:val="single" w:color="auto" w:sz="4" w:space="0"/>
              <w:bottom w:val="single" w:color="auto" w:sz="4" w:space="0"/>
            </w:tcBorders>
            <w:noWrap w:val="0"/>
            <w:vAlign w:val="center"/>
          </w:tcPr>
          <w:p w14:paraId="354FD216">
            <w:pPr>
              <w:pStyle w:val="6"/>
              <w:spacing w:line="340" w:lineRule="exact"/>
              <w:ind w:firstLine="10" w:firstLineChars="5"/>
              <w:rPr>
                <w:rFonts w:hint="eastAsia" w:ascii="宋体" w:hAnsi="宋体" w:eastAsia="宋体" w:cs="宋体"/>
                <w:sz w:val="21"/>
                <w:szCs w:val="21"/>
              </w:rPr>
            </w:pPr>
          </w:p>
        </w:tc>
      </w:tr>
      <w:tr w14:paraId="5C7035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384" w:type="dxa"/>
            <w:tcBorders>
              <w:top w:val="single" w:color="auto" w:sz="4" w:space="0"/>
              <w:bottom w:val="single" w:color="auto" w:sz="4" w:space="0"/>
              <w:right w:val="single" w:color="auto" w:sz="4" w:space="0"/>
            </w:tcBorders>
            <w:noWrap w:val="0"/>
            <w:vAlign w:val="center"/>
          </w:tcPr>
          <w:p w14:paraId="5AEBA802">
            <w:pPr>
              <w:autoSpaceDE w:val="0"/>
              <w:autoSpaceDN w:val="0"/>
              <w:spacing w:before="120" w:line="400" w:lineRule="exact"/>
              <w:rPr>
                <w:rFonts w:hint="eastAsia" w:ascii="宋体" w:hAnsi="宋体" w:eastAsia="宋体" w:cs="宋体"/>
                <w:sz w:val="21"/>
                <w:szCs w:val="21"/>
              </w:rPr>
            </w:pPr>
          </w:p>
        </w:tc>
        <w:tc>
          <w:tcPr>
            <w:tcW w:w="3556" w:type="dxa"/>
            <w:tcBorders>
              <w:top w:val="single" w:color="auto" w:sz="4" w:space="0"/>
              <w:left w:val="single" w:color="auto" w:sz="4" w:space="0"/>
              <w:bottom w:val="single" w:color="auto" w:sz="4" w:space="0"/>
              <w:right w:val="single" w:color="auto" w:sz="4" w:space="0"/>
            </w:tcBorders>
            <w:noWrap w:val="0"/>
            <w:vAlign w:val="center"/>
          </w:tcPr>
          <w:p w14:paraId="5915B42F">
            <w:pPr>
              <w:rPr>
                <w:rFonts w:hint="eastAsia" w:ascii="宋体" w:hAnsi="宋体" w:eastAsia="宋体" w:cs="宋体"/>
                <w:sz w:val="21"/>
                <w:szCs w:val="21"/>
              </w:rPr>
            </w:pPr>
          </w:p>
        </w:tc>
        <w:tc>
          <w:tcPr>
            <w:tcW w:w="1798" w:type="dxa"/>
            <w:tcBorders>
              <w:top w:val="single" w:color="auto" w:sz="4" w:space="0"/>
              <w:left w:val="single" w:color="auto" w:sz="4" w:space="0"/>
              <w:bottom w:val="single" w:color="auto" w:sz="4" w:space="0"/>
              <w:right w:val="single" w:color="auto" w:sz="4" w:space="0"/>
            </w:tcBorders>
            <w:noWrap w:val="0"/>
            <w:vAlign w:val="center"/>
          </w:tcPr>
          <w:p w14:paraId="61BE743E">
            <w:pPr>
              <w:pStyle w:val="6"/>
              <w:spacing w:line="340" w:lineRule="exact"/>
              <w:ind w:firstLine="10" w:firstLineChars="5"/>
              <w:rPr>
                <w:rFonts w:hint="eastAsia" w:ascii="宋体" w:hAnsi="宋体" w:eastAsia="宋体" w:cs="宋体"/>
                <w:sz w:val="21"/>
                <w:szCs w:val="21"/>
              </w:rPr>
            </w:pPr>
          </w:p>
        </w:tc>
        <w:tc>
          <w:tcPr>
            <w:tcW w:w="2301" w:type="dxa"/>
            <w:tcBorders>
              <w:top w:val="single" w:color="auto" w:sz="4" w:space="0"/>
              <w:left w:val="single" w:color="auto" w:sz="4" w:space="0"/>
              <w:bottom w:val="single" w:color="auto" w:sz="4" w:space="0"/>
            </w:tcBorders>
            <w:noWrap w:val="0"/>
            <w:vAlign w:val="center"/>
          </w:tcPr>
          <w:p w14:paraId="5DC46BF0">
            <w:pPr>
              <w:pStyle w:val="6"/>
              <w:spacing w:line="340" w:lineRule="exact"/>
              <w:ind w:firstLine="10" w:firstLineChars="5"/>
              <w:rPr>
                <w:rFonts w:hint="eastAsia" w:ascii="宋体" w:hAnsi="宋体" w:eastAsia="宋体" w:cs="宋体"/>
                <w:sz w:val="21"/>
                <w:szCs w:val="21"/>
              </w:rPr>
            </w:pPr>
          </w:p>
        </w:tc>
      </w:tr>
      <w:tr w14:paraId="115672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384" w:type="dxa"/>
            <w:tcBorders>
              <w:top w:val="single" w:color="auto" w:sz="4" w:space="0"/>
              <w:bottom w:val="single" w:color="auto" w:sz="4" w:space="0"/>
              <w:right w:val="single" w:color="auto" w:sz="4" w:space="0"/>
            </w:tcBorders>
            <w:noWrap w:val="0"/>
            <w:vAlign w:val="center"/>
          </w:tcPr>
          <w:p w14:paraId="4920EF44">
            <w:pPr>
              <w:autoSpaceDE w:val="0"/>
              <w:autoSpaceDN w:val="0"/>
              <w:spacing w:before="120" w:line="400" w:lineRule="exact"/>
              <w:rPr>
                <w:rFonts w:hint="eastAsia" w:ascii="宋体" w:hAnsi="宋体" w:eastAsia="宋体" w:cs="宋体"/>
                <w:sz w:val="21"/>
                <w:szCs w:val="21"/>
              </w:rPr>
            </w:pPr>
          </w:p>
        </w:tc>
        <w:tc>
          <w:tcPr>
            <w:tcW w:w="3556" w:type="dxa"/>
            <w:tcBorders>
              <w:top w:val="single" w:color="auto" w:sz="4" w:space="0"/>
              <w:left w:val="single" w:color="auto" w:sz="4" w:space="0"/>
              <w:bottom w:val="single" w:color="auto" w:sz="4" w:space="0"/>
              <w:right w:val="single" w:color="auto" w:sz="4" w:space="0"/>
            </w:tcBorders>
            <w:noWrap w:val="0"/>
            <w:vAlign w:val="center"/>
          </w:tcPr>
          <w:p w14:paraId="57690D42">
            <w:pPr>
              <w:jc w:val="center"/>
              <w:rPr>
                <w:rFonts w:hint="eastAsia" w:ascii="宋体" w:hAnsi="宋体" w:eastAsia="宋体" w:cs="宋体"/>
                <w:sz w:val="21"/>
                <w:szCs w:val="21"/>
              </w:rPr>
            </w:pPr>
          </w:p>
        </w:tc>
        <w:tc>
          <w:tcPr>
            <w:tcW w:w="1798" w:type="dxa"/>
            <w:tcBorders>
              <w:top w:val="single" w:color="auto" w:sz="4" w:space="0"/>
              <w:left w:val="single" w:color="auto" w:sz="4" w:space="0"/>
              <w:bottom w:val="single" w:color="auto" w:sz="4" w:space="0"/>
              <w:right w:val="single" w:color="auto" w:sz="4" w:space="0"/>
            </w:tcBorders>
            <w:noWrap w:val="0"/>
            <w:vAlign w:val="center"/>
          </w:tcPr>
          <w:p w14:paraId="08559CBE">
            <w:pPr>
              <w:pStyle w:val="6"/>
              <w:spacing w:line="340" w:lineRule="exact"/>
              <w:ind w:firstLine="10" w:firstLineChars="5"/>
              <w:rPr>
                <w:rFonts w:hint="eastAsia" w:ascii="宋体" w:hAnsi="宋体" w:eastAsia="宋体" w:cs="宋体"/>
                <w:sz w:val="21"/>
                <w:szCs w:val="21"/>
              </w:rPr>
            </w:pPr>
          </w:p>
        </w:tc>
        <w:tc>
          <w:tcPr>
            <w:tcW w:w="2301" w:type="dxa"/>
            <w:tcBorders>
              <w:top w:val="single" w:color="auto" w:sz="4" w:space="0"/>
              <w:left w:val="single" w:color="auto" w:sz="4" w:space="0"/>
              <w:bottom w:val="single" w:color="auto" w:sz="4" w:space="0"/>
            </w:tcBorders>
            <w:noWrap w:val="0"/>
            <w:vAlign w:val="center"/>
          </w:tcPr>
          <w:p w14:paraId="5D04AC09">
            <w:pPr>
              <w:pStyle w:val="6"/>
              <w:spacing w:line="340" w:lineRule="exact"/>
              <w:ind w:firstLine="10" w:firstLineChars="5"/>
              <w:rPr>
                <w:rFonts w:hint="eastAsia" w:ascii="宋体" w:hAnsi="宋体" w:eastAsia="宋体" w:cs="宋体"/>
                <w:sz w:val="21"/>
                <w:szCs w:val="21"/>
              </w:rPr>
            </w:pPr>
          </w:p>
        </w:tc>
      </w:tr>
    </w:tbl>
    <w:p w14:paraId="26A361DC">
      <w:pPr>
        <w:pStyle w:val="118"/>
        <w:adjustRightInd w:val="0"/>
        <w:snapToGrid w:val="0"/>
        <w:spacing w:line="360" w:lineRule="auto"/>
        <w:ind w:left="-143" w:leftChars="-68" w:firstLine="333" w:firstLineChars="159"/>
        <w:rPr>
          <w:rFonts w:hint="eastAsia" w:ascii="宋体" w:hAnsi="宋体" w:eastAsia="宋体" w:cs="宋体"/>
          <w:color w:val="000000"/>
          <w:sz w:val="21"/>
          <w:szCs w:val="21"/>
        </w:rPr>
      </w:pPr>
    </w:p>
    <w:p w14:paraId="424101CF">
      <w:pPr>
        <w:pStyle w:val="118"/>
        <w:adjustRightInd w:val="0"/>
        <w:snapToGrid w:val="0"/>
        <w:spacing w:line="360" w:lineRule="auto"/>
        <w:ind w:left="-143" w:leftChars="-68" w:firstLine="333" w:firstLineChars="159"/>
        <w:rPr>
          <w:rFonts w:hint="eastAsia" w:ascii="宋体" w:hAnsi="宋体" w:eastAsia="宋体" w:cs="宋体"/>
          <w:sz w:val="21"/>
          <w:szCs w:val="21"/>
        </w:rPr>
      </w:pPr>
      <w:r>
        <w:rPr>
          <w:rFonts w:hint="eastAsia" w:ascii="宋体" w:hAnsi="宋体" w:eastAsia="宋体" w:cs="宋体"/>
          <w:color w:val="000000"/>
          <w:sz w:val="21"/>
          <w:szCs w:val="21"/>
        </w:rPr>
        <w:t>注：投标人</w:t>
      </w:r>
      <w:r>
        <w:rPr>
          <w:rFonts w:hint="eastAsia" w:ascii="宋体" w:hAnsi="宋体" w:eastAsia="宋体" w:cs="宋体"/>
          <w:sz w:val="21"/>
          <w:szCs w:val="21"/>
        </w:rPr>
        <w:t>须对照</w:t>
      </w:r>
      <w:r>
        <w:rPr>
          <w:rFonts w:hint="eastAsia" w:ascii="宋体" w:hAnsi="宋体" w:eastAsia="宋体" w:cs="宋体"/>
          <w:color w:val="000000"/>
          <w:sz w:val="21"/>
          <w:szCs w:val="21"/>
        </w:rPr>
        <w:t>采购文件第二章采购需求“</w:t>
      </w:r>
      <w:r>
        <w:rPr>
          <w:rFonts w:hint="eastAsia" w:ascii="宋体" w:hAnsi="宋体" w:eastAsia="宋体" w:cs="宋体"/>
          <w:sz w:val="21"/>
          <w:szCs w:val="21"/>
        </w:rPr>
        <w:t>▲</w:t>
      </w:r>
      <w:r>
        <w:rPr>
          <w:rFonts w:hint="eastAsia" w:ascii="宋体" w:hAnsi="宋体" w:eastAsia="宋体" w:cs="宋体"/>
          <w:color w:val="000000"/>
          <w:sz w:val="21"/>
          <w:szCs w:val="21"/>
        </w:rPr>
        <w:t>商务响应表”</w:t>
      </w:r>
      <w:r>
        <w:rPr>
          <w:rFonts w:hint="eastAsia" w:ascii="宋体" w:hAnsi="宋体" w:eastAsia="宋体" w:cs="宋体"/>
          <w:sz w:val="21"/>
          <w:szCs w:val="21"/>
        </w:rPr>
        <w:t>进行逐项说明是否满足要求。</w:t>
      </w:r>
    </w:p>
    <w:p w14:paraId="21CF00F6">
      <w:pPr>
        <w:pStyle w:val="116"/>
        <w:tabs>
          <w:tab w:val="left" w:pos="1365"/>
        </w:tabs>
        <w:spacing w:line="360" w:lineRule="auto"/>
        <w:jc w:val="left"/>
        <w:rPr>
          <w:rFonts w:hint="eastAsia" w:ascii="宋体" w:hAnsi="宋体" w:eastAsia="宋体" w:cs="宋体"/>
          <w:sz w:val="21"/>
          <w:szCs w:val="21"/>
          <w:highlight w:val="yellow"/>
        </w:rPr>
      </w:pPr>
    </w:p>
    <w:p w14:paraId="417727F7">
      <w:pPr>
        <w:pStyle w:val="118"/>
        <w:adjustRightInd w:val="0"/>
        <w:snapToGrid w:val="0"/>
        <w:spacing w:line="360" w:lineRule="auto"/>
        <w:rPr>
          <w:rFonts w:hint="eastAsia" w:ascii="宋体" w:hAnsi="宋体" w:eastAsia="宋体" w:cs="宋体"/>
          <w:sz w:val="21"/>
          <w:szCs w:val="21"/>
          <w:u w:val="single"/>
        </w:rPr>
      </w:pPr>
      <w:r>
        <w:rPr>
          <w:rFonts w:hint="eastAsia" w:ascii="宋体" w:hAnsi="宋体" w:eastAsia="宋体" w:cs="宋体"/>
          <w:sz w:val="21"/>
          <w:szCs w:val="21"/>
        </w:rPr>
        <w:t>投标人名称（盖章）：</w:t>
      </w:r>
      <w:r>
        <w:rPr>
          <w:rFonts w:hint="eastAsia" w:ascii="宋体" w:hAnsi="宋体" w:eastAsia="宋体" w:cs="宋体"/>
          <w:sz w:val="21"/>
          <w:szCs w:val="21"/>
          <w:u w:val="single"/>
        </w:rPr>
        <w:t xml:space="preserve">                       </w:t>
      </w:r>
    </w:p>
    <w:p w14:paraId="1600C595">
      <w:pPr>
        <w:pStyle w:val="118"/>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法定代表人或代理人（签字或签章）：</w:t>
      </w:r>
      <w:r>
        <w:rPr>
          <w:rFonts w:hint="eastAsia" w:ascii="宋体" w:hAnsi="宋体" w:eastAsia="宋体" w:cs="宋体"/>
          <w:sz w:val="21"/>
          <w:szCs w:val="21"/>
          <w:u w:val="single"/>
        </w:rPr>
        <w:t xml:space="preserve">                  </w:t>
      </w:r>
    </w:p>
    <w:p w14:paraId="038744C1">
      <w:pPr>
        <w:widowControl/>
        <w:rPr>
          <w:rFonts w:hint="eastAsia" w:ascii="宋体" w:hAnsi="宋体" w:eastAsia="宋体" w:cs="宋体"/>
          <w:sz w:val="21"/>
          <w:szCs w:val="21"/>
        </w:rPr>
      </w:pPr>
      <w:r>
        <w:rPr>
          <w:rFonts w:hint="eastAsia" w:ascii="宋体" w:hAnsi="宋体" w:eastAsia="宋体" w:cs="宋体"/>
          <w:sz w:val="21"/>
          <w:szCs w:val="21"/>
        </w:rPr>
        <w:t>日期：</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月</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日</w:t>
      </w:r>
    </w:p>
    <w:p w14:paraId="483E7D7F">
      <w:pPr>
        <w:widowControl/>
        <w:jc w:val="center"/>
        <w:rPr>
          <w:rFonts w:hint="eastAsia" w:ascii="宋体" w:hAnsi="宋体" w:eastAsia="宋体" w:cs="宋体"/>
          <w:b/>
          <w:spacing w:val="11"/>
          <w:sz w:val="21"/>
          <w:szCs w:val="21"/>
        </w:rPr>
      </w:pPr>
    </w:p>
    <w:p w14:paraId="6AD98C21">
      <w:pPr>
        <w:widowControl/>
        <w:jc w:val="center"/>
        <w:rPr>
          <w:rFonts w:hint="eastAsia" w:ascii="宋体" w:hAnsi="宋体" w:eastAsia="宋体" w:cs="宋体"/>
          <w:b/>
          <w:spacing w:val="11"/>
          <w:sz w:val="21"/>
          <w:szCs w:val="21"/>
        </w:rPr>
      </w:pPr>
    </w:p>
    <w:p w14:paraId="142DAFED">
      <w:pPr>
        <w:widowControl/>
        <w:jc w:val="center"/>
        <w:rPr>
          <w:rFonts w:hint="eastAsia" w:ascii="宋体" w:hAnsi="宋体" w:eastAsia="宋体" w:cs="宋体"/>
          <w:b/>
          <w:color w:val="000000"/>
          <w:sz w:val="21"/>
          <w:szCs w:val="21"/>
        </w:rPr>
      </w:pPr>
      <w:r>
        <w:rPr>
          <w:rFonts w:hint="eastAsia" w:ascii="宋体" w:hAnsi="宋体" w:eastAsia="宋体" w:cs="宋体"/>
          <w:b/>
          <w:spacing w:val="11"/>
          <w:sz w:val="21"/>
          <w:szCs w:val="21"/>
        </w:rPr>
        <w:t>9.投标人类似项目业绩汇总表</w:t>
      </w:r>
    </w:p>
    <w:p w14:paraId="1D26BEC8">
      <w:pPr>
        <w:pStyle w:val="22"/>
        <w:snapToGrid w:val="0"/>
        <w:spacing w:line="400" w:lineRule="exact"/>
        <w:ind w:left="0" w:firstLine="0" w:firstLineChars="0"/>
        <w:rPr>
          <w:rFonts w:hint="eastAsia" w:ascii="宋体" w:hAnsi="宋体" w:eastAsia="宋体" w:cs="宋体"/>
          <w:color w:val="000000"/>
          <w:sz w:val="21"/>
          <w:szCs w:val="21"/>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2452"/>
        <w:gridCol w:w="1963"/>
        <w:gridCol w:w="1963"/>
        <w:gridCol w:w="2453"/>
      </w:tblGrid>
      <w:tr w14:paraId="771F3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7" w:type="dxa"/>
            <w:tcBorders>
              <w:top w:val="single" w:color="auto" w:sz="4" w:space="0"/>
              <w:left w:val="single" w:color="auto" w:sz="4" w:space="0"/>
              <w:bottom w:val="single" w:color="auto" w:sz="4" w:space="0"/>
              <w:right w:val="single" w:color="auto" w:sz="4" w:space="0"/>
            </w:tcBorders>
            <w:noWrap w:val="0"/>
            <w:vAlign w:val="center"/>
          </w:tcPr>
          <w:p w14:paraId="01464DD1">
            <w:pPr>
              <w:spacing w:line="360" w:lineRule="exact"/>
              <w:jc w:val="center"/>
              <w:rPr>
                <w:rFonts w:hint="eastAsia" w:ascii="宋体" w:hAnsi="宋体" w:eastAsia="宋体" w:cs="宋体"/>
                <w:bCs/>
                <w:sz w:val="21"/>
                <w:szCs w:val="21"/>
              </w:rPr>
            </w:pPr>
            <w:r>
              <w:rPr>
                <w:rFonts w:hint="eastAsia" w:ascii="宋体" w:hAnsi="宋体" w:eastAsia="宋体" w:cs="宋体"/>
                <w:bCs/>
                <w:sz w:val="21"/>
                <w:szCs w:val="21"/>
                <w:lang w:bidi="ar"/>
              </w:rPr>
              <w:t>序号</w:t>
            </w:r>
          </w:p>
        </w:tc>
        <w:tc>
          <w:tcPr>
            <w:tcW w:w="2452" w:type="dxa"/>
            <w:tcBorders>
              <w:top w:val="single" w:color="auto" w:sz="4" w:space="0"/>
              <w:left w:val="single" w:color="auto" w:sz="4" w:space="0"/>
              <w:bottom w:val="single" w:color="auto" w:sz="4" w:space="0"/>
              <w:right w:val="single" w:color="auto" w:sz="4" w:space="0"/>
            </w:tcBorders>
            <w:noWrap w:val="0"/>
            <w:vAlign w:val="center"/>
          </w:tcPr>
          <w:p w14:paraId="55EE77C1">
            <w:pPr>
              <w:spacing w:line="360" w:lineRule="exact"/>
              <w:jc w:val="center"/>
              <w:rPr>
                <w:rFonts w:hint="eastAsia" w:ascii="宋体" w:hAnsi="宋体" w:eastAsia="宋体" w:cs="宋体"/>
                <w:bCs/>
                <w:sz w:val="21"/>
                <w:szCs w:val="21"/>
              </w:rPr>
            </w:pPr>
            <w:r>
              <w:rPr>
                <w:rFonts w:hint="eastAsia" w:ascii="宋体" w:hAnsi="宋体" w:eastAsia="宋体" w:cs="宋体"/>
                <w:bCs/>
                <w:sz w:val="21"/>
                <w:szCs w:val="21"/>
                <w:lang w:bidi="ar"/>
              </w:rPr>
              <w:t>项目名称</w:t>
            </w:r>
          </w:p>
        </w:tc>
        <w:tc>
          <w:tcPr>
            <w:tcW w:w="1963" w:type="dxa"/>
            <w:tcBorders>
              <w:top w:val="single" w:color="auto" w:sz="4" w:space="0"/>
              <w:left w:val="single" w:color="auto" w:sz="4" w:space="0"/>
              <w:bottom w:val="single" w:color="auto" w:sz="4" w:space="0"/>
              <w:right w:val="single" w:color="auto" w:sz="4" w:space="0"/>
            </w:tcBorders>
            <w:noWrap w:val="0"/>
            <w:vAlign w:val="center"/>
          </w:tcPr>
          <w:p w14:paraId="1961430E">
            <w:pPr>
              <w:spacing w:line="360" w:lineRule="exact"/>
              <w:jc w:val="center"/>
              <w:rPr>
                <w:rFonts w:hint="eastAsia" w:ascii="宋体" w:hAnsi="宋体" w:eastAsia="宋体" w:cs="宋体"/>
                <w:bCs/>
                <w:sz w:val="21"/>
                <w:szCs w:val="21"/>
                <w:lang w:bidi="ar"/>
              </w:rPr>
            </w:pPr>
            <w:r>
              <w:rPr>
                <w:rFonts w:hint="eastAsia" w:ascii="宋体" w:hAnsi="宋体" w:eastAsia="宋体" w:cs="宋体"/>
                <w:bCs/>
                <w:sz w:val="21"/>
                <w:szCs w:val="21"/>
                <w:lang w:bidi="ar"/>
              </w:rPr>
              <w:t>合同金额</w:t>
            </w:r>
          </w:p>
          <w:p w14:paraId="798C2FBC">
            <w:pPr>
              <w:spacing w:line="360" w:lineRule="exact"/>
              <w:jc w:val="center"/>
              <w:rPr>
                <w:rFonts w:hint="eastAsia" w:ascii="宋体" w:hAnsi="宋体" w:eastAsia="宋体" w:cs="宋体"/>
                <w:bCs/>
                <w:sz w:val="21"/>
                <w:szCs w:val="21"/>
              </w:rPr>
            </w:pPr>
            <w:r>
              <w:rPr>
                <w:rFonts w:hint="eastAsia" w:ascii="宋体" w:hAnsi="宋体" w:eastAsia="宋体" w:cs="宋体"/>
                <w:bCs/>
                <w:sz w:val="21"/>
                <w:szCs w:val="21"/>
                <w:lang w:bidi="ar"/>
              </w:rPr>
              <w:t>（万元）</w:t>
            </w:r>
          </w:p>
        </w:tc>
        <w:tc>
          <w:tcPr>
            <w:tcW w:w="1963" w:type="dxa"/>
            <w:tcBorders>
              <w:top w:val="single" w:color="auto" w:sz="4" w:space="0"/>
              <w:left w:val="single" w:color="auto" w:sz="4" w:space="0"/>
              <w:bottom w:val="single" w:color="auto" w:sz="4" w:space="0"/>
              <w:right w:val="single" w:color="auto" w:sz="4" w:space="0"/>
            </w:tcBorders>
            <w:noWrap w:val="0"/>
            <w:vAlign w:val="center"/>
          </w:tcPr>
          <w:p w14:paraId="16DF0196">
            <w:pPr>
              <w:spacing w:line="360" w:lineRule="exact"/>
              <w:jc w:val="center"/>
              <w:rPr>
                <w:rFonts w:hint="eastAsia" w:ascii="宋体" w:hAnsi="宋体" w:eastAsia="宋体" w:cs="宋体"/>
                <w:bCs/>
                <w:sz w:val="21"/>
                <w:szCs w:val="21"/>
              </w:rPr>
            </w:pPr>
            <w:r>
              <w:rPr>
                <w:rFonts w:hint="eastAsia" w:ascii="宋体" w:hAnsi="宋体" w:eastAsia="宋体" w:cs="宋体"/>
                <w:bCs/>
                <w:sz w:val="21"/>
                <w:szCs w:val="21"/>
                <w:lang w:bidi="ar"/>
              </w:rPr>
              <w:t>签订时间</w:t>
            </w:r>
          </w:p>
        </w:tc>
        <w:tc>
          <w:tcPr>
            <w:tcW w:w="2453" w:type="dxa"/>
            <w:tcBorders>
              <w:top w:val="single" w:color="auto" w:sz="4" w:space="0"/>
              <w:left w:val="single" w:color="auto" w:sz="4" w:space="0"/>
              <w:bottom w:val="single" w:color="auto" w:sz="4" w:space="0"/>
              <w:right w:val="single" w:color="auto" w:sz="4" w:space="0"/>
            </w:tcBorders>
            <w:noWrap w:val="0"/>
            <w:vAlign w:val="center"/>
          </w:tcPr>
          <w:p w14:paraId="68E5383E">
            <w:pPr>
              <w:spacing w:line="360" w:lineRule="exact"/>
              <w:jc w:val="center"/>
              <w:rPr>
                <w:rFonts w:hint="eastAsia" w:ascii="宋体" w:hAnsi="宋体" w:eastAsia="宋体" w:cs="宋体"/>
                <w:bCs/>
                <w:sz w:val="21"/>
                <w:szCs w:val="21"/>
              </w:rPr>
            </w:pPr>
            <w:r>
              <w:rPr>
                <w:rFonts w:hint="eastAsia" w:ascii="宋体" w:hAnsi="宋体" w:eastAsia="宋体" w:cs="宋体"/>
                <w:bCs/>
                <w:sz w:val="21"/>
                <w:szCs w:val="21"/>
              </w:rPr>
              <w:t>用户名称和联系电话</w:t>
            </w:r>
          </w:p>
        </w:tc>
      </w:tr>
      <w:tr w14:paraId="3543B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27" w:type="dxa"/>
            <w:tcBorders>
              <w:top w:val="single" w:color="auto" w:sz="4" w:space="0"/>
              <w:left w:val="single" w:color="auto" w:sz="4" w:space="0"/>
              <w:bottom w:val="single" w:color="auto" w:sz="4" w:space="0"/>
              <w:right w:val="single" w:color="auto" w:sz="4" w:space="0"/>
            </w:tcBorders>
            <w:noWrap w:val="0"/>
            <w:vAlign w:val="top"/>
          </w:tcPr>
          <w:p w14:paraId="05B71A33">
            <w:pPr>
              <w:spacing w:line="360" w:lineRule="exact"/>
              <w:rPr>
                <w:rFonts w:hint="eastAsia" w:ascii="宋体" w:hAnsi="宋体" w:eastAsia="宋体" w:cs="宋体"/>
                <w:bCs/>
                <w:sz w:val="21"/>
                <w:szCs w:val="21"/>
              </w:rPr>
            </w:pPr>
          </w:p>
        </w:tc>
        <w:tc>
          <w:tcPr>
            <w:tcW w:w="2452" w:type="dxa"/>
            <w:tcBorders>
              <w:top w:val="single" w:color="auto" w:sz="4" w:space="0"/>
              <w:left w:val="single" w:color="auto" w:sz="4" w:space="0"/>
              <w:bottom w:val="single" w:color="auto" w:sz="4" w:space="0"/>
              <w:right w:val="single" w:color="auto" w:sz="4" w:space="0"/>
            </w:tcBorders>
            <w:noWrap w:val="0"/>
            <w:vAlign w:val="top"/>
          </w:tcPr>
          <w:p w14:paraId="548F4F19">
            <w:pPr>
              <w:spacing w:line="360" w:lineRule="exact"/>
              <w:rPr>
                <w:rFonts w:hint="eastAsia" w:ascii="宋体" w:hAnsi="宋体" w:eastAsia="宋体" w:cs="宋体"/>
                <w:bCs/>
                <w:sz w:val="21"/>
                <w:szCs w:val="21"/>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47550A15">
            <w:pPr>
              <w:spacing w:line="360" w:lineRule="exact"/>
              <w:rPr>
                <w:rFonts w:hint="eastAsia" w:ascii="宋体" w:hAnsi="宋体" w:eastAsia="宋体" w:cs="宋体"/>
                <w:bCs/>
                <w:sz w:val="21"/>
                <w:szCs w:val="21"/>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6DBFD6AC">
            <w:pPr>
              <w:spacing w:line="360" w:lineRule="exact"/>
              <w:rPr>
                <w:rFonts w:hint="eastAsia" w:ascii="宋体" w:hAnsi="宋体" w:eastAsia="宋体" w:cs="宋体"/>
                <w:bCs/>
                <w:sz w:val="21"/>
                <w:szCs w:val="21"/>
              </w:rPr>
            </w:pPr>
          </w:p>
        </w:tc>
        <w:tc>
          <w:tcPr>
            <w:tcW w:w="2453" w:type="dxa"/>
            <w:tcBorders>
              <w:top w:val="single" w:color="auto" w:sz="4" w:space="0"/>
              <w:left w:val="single" w:color="auto" w:sz="4" w:space="0"/>
              <w:bottom w:val="single" w:color="auto" w:sz="4" w:space="0"/>
              <w:right w:val="single" w:color="auto" w:sz="4" w:space="0"/>
            </w:tcBorders>
            <w:noWrap w:val="0"/>
            <w:vAlign w:val="top"/>
          </w:tcPr>
          <w:p w14:paraId="66F38E0A">
            <w:pPr>
              <w:spacing w:line="360" w:lineRule="exact"/>
              <w:rPr>
                <w:rFonts w:hint="eastAsia" w:ascii="宋体" w:hAnsi="宋体" w:eastAsia="宋体" w:cs="宋体"/>
                <w:bCs/>
                <w:sz w:val="21"/>
                <w:szCs w:val="21"/>
              </w:rPr>
            </w:pPr>
          </w:p>
        </w:tc>
      </w:tr>
      <w:tr w14:paraId="251A2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27" w:type="dxa"/>
            <w:tcBorders>
              <w:top w:val="single" w:color="auto" w:sz="4" w:space="0"/>
              <w:left w:val="single" w:color="auto" w:sz="4" w:space="0"/>
              <w:bottom w:val="single" w:color="auto" w:sz="4" w:space="0"/>
              <w:right w:val="single" w:color="auto" w:sz="4" w:space="0"/>
            </w:tcBorders>
            <w:noWrap w:val="0"/>
            <w:vAlign w:val="top"/>
          </w:tcPr>
          <w:p w14:paraId="4195009D">
            <w:pPr>
              <w:spacing w:line="360" w:lineRule="exact"/>
              <w:rPr>
                <w:rFonts w:hint="eastAsia" w:ascii="宋体" w:hAnsi="宋体" w:eastAsia="宋体" w:cs="宋体"/>
                <w:bCs/>
                <w:sz w:val="21"/>
                <w:szCs w:val="21"/>
              </w:rPr>
            </w:pPr>
          </w:p>
        </w:tc>
        <w:tc>
          <w:tcPr>
            <w:tcW w:w="2452" w:type="dxa"/>
            <w:tcBorders>
              <w:top w:val="single" w:color="auto" w:sz="4" w:space="0"/>
              <w:left w:val="single" w:color="auto" w:sz="4" w:space="0"/>
              <w:bottom w:val="single" w:color="auto" w:sz="4" w:space="0"/>
              <w:right w:val="single" w:color="auto" w:sz="4" w:space="0"/>
            </w:tcBorders>
            <w:noWrap w:val="0"/>
            <w:vAlign w:val="top"/>
          </w:tcPr>
          <w:p w14:paraId="101092D6">
            <w:pPr>
              <w:spacing w:line="360" w:lineRule="exact"/>
              <w:rPr>
                <w:rFonts w:hint="eastAsia" w:ascii="宋体" w:hAnsi="宋体" w:eastAsia="宋体" w:cs="宋体"/>
                <w:bCs/>
                <w:sz w:val="21"/>
                <w:szCs w:val="21"/>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25FC8ECC">
            <w:pPr>
              <w:spacing w:line="360" w:lineRule="exact"/>
              <w:rPr>
                <w:rFonts w:hint="eastAsia" w:ascii="宋体" w:hAnsi="宋体" w:eastAsia="宋体" w:cs="宋体"/>
                <w:bCs/>
                <w:sz w:val="21"/>
                <w:szCs w:val="21"/>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5CE56933">
            <w:pPr>
              <w:spacing w:line="360" w:lineRule="exact"/>
              <w:rPr>
                <w:rFonts w:hint="eastAsia" w:ascii="宋体" w:hAnsi="宋体" w:eastAsia="宋体" w:cs="宋体"/>
                <w:bCs/>
                <w:sz w:val="21"/>
                <w:szCs w:val="21"/>
              </w:rPr>
            </w:pPr>
          </w:p>
        </w:tc>
        <w:tc>
          <w:tcPr>
            <w:tcW w:w="2453" w:type="dxa"/>
            <w:tcBorders>
              <w:top w:val="single" w:color="auto" w:sz="4" w:space="0"/>
              <w:left w:val="single" w:color="auto" w:sz="4" w:space="0"/>
              <w:bottom w:val="single" w:color="auto" w:sz="4" w:space="0"/>
              <w:right w:val="single" w:color="auto" w:sz="4" w:space="0"/>
            </w:tcBorders>
            <w:noWrap w:val="0"/>
            <w:vAlign w:val="top"/>
          </w:tcPr>
          <w:p w14:paraId="6978CEBC">
            <w:pPr>
              <w:spacing w:line="360" w:lineRule="exact"/>
              <w:rPr>
                <w:rFonts w:hint="eastAsia" w:ascii="宋体" w:hAnsi="宋体" w:eastAsia="宋体" w:cs="宋体"/>
                <w:bCs/>
                <w:sz w:val="21"/>
                <w:szCs w:val="21"/>
              </w:rPr>
            </w:pPr>
          </w:p>
        </w:tc>
      </w:tr>
      <w:tr w14:paraId="0A1B3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127" w:type="dxa"/>
            <w:tcBorders>
              <w:top w:val="single" w:color="auto" w:sz="4" w:space="0"/>
              <w:left w:val="single" w:color="auto" w:sz="4" w:space="0"/>
              <w:bottom w:val="single" w:color="auto" w:sz="4" w:space="0"/>
              <w:right w:val="single" w:color="auto" w:sz="4" w:space="0"/>
            </w:tcBorders>
            <w:noWrap w:val="0"/>
            <w:vAlign w:val="top"/>
          </w:tcPr>
          <w:p w14:paraId="51CB3891">
            <w:pPr>
              <w:spacing w:line="360" w:lineRule="exact"/>
              <w:rPr>
                <w:rFonts w:hint="eastAsia" w:ascii="宋体" w:hAnsi="宋体" w:eastAsia="宋体" w:cs="宋体"/>
                <w:bCs/>
                <w:sz w:val="21"/>
                <w:szCs w:val="21"/>
              </w:rPr>
            </w:pPr>
          </w:p>
        </w:tc>
        <w:tc>
          <w:tcPr>
            <w:tcW w:w="2452" w:type="dxa"/>
            <w:tcBorders>
              <w:top w:val="single" w:color="auto" w:sz="4" w:space="0"/>
              <w:left w:val="single" w:color="auto" w:sz="4" w:space="0"/>
              <w:bottom w:val="single" w:color="auto" w:sz="4" w:space="0"/>
              <w:right w:val="single" w:color="auto" w:sz="4" w:space="0"/>
            </w:tcBorders>
            <w:noWrap w:val="0"/>
            <w:vAlign w:val="top"/>
          </w:tcPr>
          <w:p w14:paraId="1B52AE33">
            <w:pPr>
              <w:spacing w:line="360" w:lineRule="exact"/>
              <w:rPr>
                <w:rFonts w:hint="eastAsia" w:ascii="宋体" w:hAnsi="宋体" w:eastAsia="宋体" w:cs="宋体"/>
                <w:bCs/>
                <w:sz w:val="21"/>
                <w:szCs w:val="21"/>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2B72F1E9">
            <w:pPr>
              <w:spacing w:line="360" w:lineRule="exact"/>
              <w:rPr>
                <w:rFonts w:hint="eastAsia" w:ascii="宋体" w:hAnsi="宋体" w:eastAsia="宋体" w:cs="宋体"/>
                <w:bCs/>
                <w:sz w:val="21"/>
                <w:szCs w:val="21"/>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53A4CE2A">
            <w:pPr>
              <w:spacing w:line="360" w:lineRule="exact"/>
              <w:rPr>
                <w:rFonts w:hint="eastAsia" w:ascii="宋体" w:hAnsi="宋体" w:eastAsia="宋体" w:cs="宋体"/>
                <w:bCs/>
                <w:sz w:val="21"/>
                <w:szCs w:val="21"/>
              </w:rPr>
            </w:pPr>
          </w:p>
        </w:tc>
        <w:tc>
          <w:tcPr>
            <w:tcW w:w="2453" w:type="dxa"/>
            <w:tcBorders>
              <w:top w:val="single" w:color="auto" w:sz="4" w:space="0"/>
              <w:left w:val="single" w:color="auto" w:sz="4" w:space="0"/>
              <w:bottom w:val="single" w:color="auto" w:sz="4" w:space="0"/>
              <w:right w:val="single" w:color="auto" w:sz="4" w:space="0"/>
            </w:tcBorders>
            <w:noWrap w:val="0"/>
            <w:vAlign w:val="top"/>
          </w:tcPr>
          <w:p w14:paraId="5B7175DD">
            <w:pPr>
              <w:spacing w:line="360" w:lineRule="exact"/>
              <w:rPr>
                <w:rFonts w:hint="eastAsia" w:ascii="宋体" w:hAnsi="宋体" w:eastAsia="宋体" w:cs="宋体"/>
                <w:bCs/>
                <w:sz w:val="21"/>
                <w:szCs w:val="21"/>
              </w:rPr>
            </w:pPr>
          </w:p>
        </w:tc>
      </w:tr>
      <w:tr w14:paraId="1C4C8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127" w:type="dxa"/>
            <w:tcBorders>
              <w:top w:val="single" w:color="auto" w:sz="4" w:space="0"/>
              <w:left w:val="single" w:color="auto" w:sz="4" w:space="0"/>
              <w:bottom w:val="single" w:color="auto" w:sz="4" w:space="0"/>
              <w:right w:val="single" w:color="auto" w:sz="4" w:space="0"/>
            </w:tcBorders>
            <w:noWrap w:val="0"/>
            <w:vAlign w:val="top"/>
          </w:tcPr>
          <w:p w14:paraId="1E6EB5BF">
            <w:pPr>
              <w:spacing w:line="360" w:lineRule="exact"/>
              <w:rPr>
                <w:rFonts w:hint="eastAsia" w:ascii="宋体" w:hAnsi="宋体" w:eastAsia="宋体" w:cs="宋体"/>
                <w:bCs/>
                <w:sz w:val="21"/>
                <w:szCs w:val="21"/>
              </w:rPr>
            </w:pPr>
          </w:p>
        </w:tc>
        <w:tc>
          <w:tcPr>
            <w:tcW w:w="2452" w:type="dxa"/>
            <w:tcBorders>
              <w:top w:val="single" w:color="auto" w:sz="4" w:space="0"/>
              <w:left w:val="single" w:color="auto" w:sz="4" w:space="0"/>
              <w:bottom w:val="single" w:color="auto" w:sz="4" w:space="0"/>
              <w:right w:val="single" w:color="auto" w:sz="4" w:space="0"/>
            </w:tcBorders>
            <w:noWrap w:val="0"/>
            <w:vAlign w:val="top"/>
          </w:tcPr>
          <w:p w14:paraId="1B25F620">
            <w:pPr>
              <w:spacing w:line="360" w:lineRule="exact"/>
              <w:rPr>
                <w:rFonts w:hint="eastAsia" w:ascii="宋体" w:hAnsi="宋体" w:eastAsia="宋体" w:cs="宋体"/>
                <w:bCs/>
                <w:sz w:val="21"/>
                <w:szCs w:val="21"/>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4179C81B">
            <w:pPr>
              <w:spacing w:line="360" w:lineRule="exact"/>
              <w:rPr>
                <w:rFonts w:hint="eastAsia" w:ascii="宋体" w:hAnsi="宋体" w:eastAsia="宋体" w:cs="宋体"/>
                <w:bCs/>
                <w:sz w:val="21"/>
                <w:szCs w:val="21"/>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2EF401E9">
            <w:pPr>
              <w:spacing w:line="360" w:lineRule="exact"/>
              <w:rPr>
                <w:rFonts w:hint="eastAsia" w:ascii="宋体" w:hAnsi="宋体" w:eastAsia="宋体" w:cs="宋体"/>
                <w:bCs/>
                <w:sz w:val="21"/>
                <w:szCs w:val="21"/>
              </w:rPr>
            </w:pPr>
          </w:p>
        </w:tc>
        <w:tc>
          <w:tcPr>
            <w:tcW w:w="2453" w:type="dxa"/>
            <w:tcBorders>
              <w:top w:val="single" w:color="auto" w:sz="4" w:space="0"/>
              <w:left w:val="single" w:color="auto" w:sz="4" w:space="0"/>
              <w:bottom w:val="single" w:color="auto" w:sz="4" w:space="0"/>
              <w:right w:val="single" w:color="auto" w:sz="4" w:space="0"/>
            </w:tcBorders>
            <w:noWrap w:val="0"/>
            <w:vAlign w:val="top"/>
          </w:tcPr>
          <w:p w14:paraId="165FD60A">
            <w:pPr>
              <w:spacing w:line="360" w:lineRule="exact"/>
              <w:rPr>
                <w:rFonts w:hint="eastAsia" w:ascii="宋体" w:hAnsi="宋体" w:eastAsia="宋体" w:cs="宋体"/>
                <w:bCs/>
                <w:sz w:val="21"/>
                <w:szCs w:val="21"/>
              </w:rPr>
            </w:pPr>
          </w:p>
        </w:tc>
      </w:tr>
      <w:tr w14:paraId="38ED2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127" w:type="dxa"/>
            <w:tcBorders>
              <w:top w:val="single" w:color="auto" w:sz="4" w:space="0"/>
              <w:left w:val="single" w:color="auto" w:sz="4" w:space="0"/>
              <w:bottom w:val="single" w:color="auto" w:sz="4" w:space="0"/>
              <w:right w:val="single" w:color="auto" w:sz="4" w:space="0"/>
            </w:tcBorders>
            <w:noWrap w:val="0"/>
            <w:vAlign w:val="top"/>
          </w:tcPr>
          <w:p w14:paraId="5BA4C857">
            <w:pPr>
              <w:spacing w:line="360" w:lineRule="exact"/>
              <w:rPr>
                <w:rFonts w:hint="eastAsia" w:ascii="宋体" w:hAnsi="宋体" w:eastAsia="宋体" w:cs="宋体"/>
                <w:bCs/>
                <w:sz w:val="21"/>
                <w:szCs w:val="21"/>
              </w:rPr>
            </w:pPr>
          </w:p>
        </w:tc>
        <w:tc>
          <w:tcPr>
            <w:tcW w:w="2452" w:type="dxa"/>
            <w:tcBorders>
              <w:top w:val="single" w:color="auto" w:sz="4" w:space="0"/>
              <w:left w:val="single" w:color="auto" w:sz="4" w:space="0"/>
              <w:bottom w:val="single" w:color="auto" w:sz="4" w:space="0"/>
              <w:right w:val="single" w:color="auto" w:sz="4" w:space="0"/>
            </w:tcBorders>
            <w:noWrap w:val="0"/>
            <w:vAlign w:val="top"/>
          </w:tcPr>
          <w:p w14:paraId="0810E452">
            <w:pPr>
              <w:spacing w:line="360" w:lineRule="exact"/>
              <w:rPr>
                <w:rFonts w:hint="eastAsia" w:ascii="宋体" w:hAnsi="宋体" w:eastAsia="宋体" w:cs="宋体"/>
                <w:bCs/>
                <w:sz w:val="21"/>
                <w:szCs w:val="21"/>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31968844">
            <w:pPr>
              <w:spacing w:line="360" w:lineRule="exact"/>
              <w:rPr>
                <w:rFonts w:hint="eastAsia" w:ascii="宋体" w:hAnsi="宋体" w:eastAsia="宋体" w:cs="宋体"/>
                <w:bCs/>
                <w:sz w:val="21"/>
                <w:szCs w:val="21"/>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72644CB3">
            <w:pPr>
              <w:spacing w:line="360" w:lineRule="exact"/>
              <w:rPr>
                <w:rFonts w:hint="eastAsia" w:ascii="宋体" w:hAnsi="宋体" w:eastAsia="宋体" w:cs="宋体"/>
                <w:bCs/>
                <w:sz w:val="21"/>
                <w:szCs w:val="21"/>
              </w:rPr>
            </w:pPr>
          </w:p>
        </w:tc>
        <w:tc>
          <w:tcPr>
            <w:tcW w:w="2453" w:type="dxa"/>
            <w:tcBorders>
              <w:top w:val="single" w:color="auto" w:sz="4" w:space="0"/>
              <w:left w:val="single" w:color="auto" w:sz="4" w:space="0"/>
              <w:bottom w:val="single" w:color="auto" w:sz="4" w:space="0"/>
              <w:right w:val="single" w:color="auto" w:sz="4" w:space="0"/>
            </w:tcBorders>
            <w:noWrap w:val="0"/>
            <w:vAlign w:val="top"/>
          </w:tcPr>
          <w:p w14:paraId="02934D13">
            <w:pPr>
              <w:spacing w:line="360" w:lineRule="exact"/>
              <w:rPr>
                <w:rFonts w:hint="eastAsia" w:ascii="宋体" w:hAnsi="宋体" w:eastAsia="宋体" w:cs="宋体"/>
                <w:bCs/>
                <w:sz w:val="21"/>
                <w:szCs w:val="21"/>
              </w:rPr>
            </w:pPr>
          </w:p>
        </w:tc>
      </w:tr>
    </w:tbl>
    <w:p w14:paraId="681F0317">
      <w:pPr>
        <w:pStyle w:val="118"/>
        <w:adjustRightInd w:val="0"/>
        <w:snapToGrid w:val="0"/>
        <w:spacing w:line="500" w:lineRule="exact"/>
        <w:ind w:right="565" w:rightChars="269"/>
        <w:rPr>
          <w:rFonts w:hint="eastAsia" w:ascii="宋体" w:hAnsi="宋体" w:eastAsia="宋体" w:cs="宋体"/>
          <w:color w:val="000000"/>
          <w:sz w:val="21"/>
          <w:szCs w:val="21"/>
        </w:rPr>
      </w:pPr>
      <w:r>
        <w:rPr>
          <w:rFonts w:hint="eastAsia" w:ascii="宋体" w:hAnsi="宋体" w:eastAsia="宋体" w:cs="宋体"/>
          <w:color w:val="000000"/>
          <w:sz w:val="21"/>
          <w:szCs w:val="21"/>
        </w:rPr>
        <w:t>注： 1、本表后附类似项目业绩证明资料复印件加盖投标人公章(详见业绩评分项)。</w:t>
      </w:r>
    </w:p>
    <w:p w14:paraId="2BC48947">
      <w:pPr>
        <w:pStyle w:val="118"/>
        <w:adjustRightInd w:val="0"/>
        <w:snapToGrid w:val="0"/>
        <w:spacing w:line="500" w:lineRule="exact"/>
        <w:ind w:right="565" w:rightChars="269"/>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2、此表仅提供了表格形式，投标人应根据需要准备足够数量的表格来填写。</w:t>
      </w:r>
    </w:p>
    <w:p w14:paraId="69A8A6F3">
      <w:pPr>
        <w:pStyle w:val="118"/>
        <w:adjustRightInd w:val="0"/>
        <w:snapToGrid w:val="0"/>
        <w:spacing w:line="500" w:lineRule="exact"/>
        <w:rPr>
          <w:rFonts w:hint="eastAsia" w:ascii="宋体" w:hAnsi="宋体" w:eastAsia="宋体" w:cs="宋体"/>
          <w:color w:val="000000"/>
          <w:sz w:val="21"/>
          <w:szCs w:val="21"/>
        </w:rPr>
      </w:pPr>
    </w:p>
    <w:p w14:paraId="50A247DB">
      <w:pPr>
        <w:pStyle w:val="118"/>
        <w:adjustRightInd w:val="0"/>
        <w:snapToGrid w:val="0"/>
        <w:spacing w:line="360" w:lineRule="auto"/>
        <w:rPr>
          <w:rFonts w:hint="eastAsia" w:ascii="宋体" w:hAnsi="宋体" w:eastAsia="宋体" w:cs="宋体"/>
          <w:sz w:val="21"/>
          <w:szCs w:val="21"/>
          <w:u w:val="single"/>
        </w:rPr>
      </w:pPr>
      <w:r>
        <w:rPr>
          <w:rFonts w:hint="eastAsia" w:ascii="宋体" w:hAnsi="宋体" w:eastAsia="宋体" w:cs="宋体"/>
          <w:sz w:val="21"/>
          <w:szCs w:val="21"/>
        </w:rPr>
        <w:t>投标人名称（盖章）：</w:t>
      </w:r>
      <w:r>
        <w:rPr>
          <w:rFonts w:hint="eastAsia" w:ascii="宋体" w:hAnsi="宋体" w:eastAsia="宋体" w:cs="宋体"/>
          <w:sz w:val="21"/>
          <w:szCs w:val="21"/>
          <w:u w:val="single"/>
        </w:rPr>
        <w:t xml:space="preserve">                       </w:t>
      </w:r>
    </w:p>
    <w:p w14:paraId="53C5B69B">
      <w:pPr>
        <w:pStyle w:val="118"/>
        <w:adjustRightInd w:val="0"/>
        <w:snapToGrid w:val="0"/>
        <w:spacing w:line="360" w:lineRule="auto"/>
        <w:rPr>
          <w:rFonts w:hint="eastAsia" w:ascii="宋体" w:hAnsi="宋体" w:eastAsia="宋体" w:cs="宋体"/>
          <w:sz w:val="21"/>
          <w:szCs w:val="21"/>
          <w:u w:val="single"/>
        </w:rPr>
      </w:pPr>
      <w:r>
        <w:rPr>
          <w:rFonts w:hint="eastAsia" w:ascii="宋体" w:hAnsi="宋体" w:eastAsia="宋体" w:cs="宋体"/>
          <w:sz w:val="21"/>
          <w:szCs w:val="21"/>
        </w:rPr>
        <w:t>法定代表人或代理人（签字或签章）：</w:t>
      </w:r>
      <w:r>
        <w:rPr>
          <w:rFonts w:hint="eastAsia" w:ascii="宋体" w:hAnsi="宋体" w:eastAsia="宋体" w:cs="宋体"/>
          <w:sz w:val="21"/>
          <w:szCs w:val="21"/>
          <w:u w:val="single"/>
        </w:rPr>
        <w:t xml:space="preserve">                  </w:t>
      </w:r>
    </w:p>
    <w:p w14:paraId="0AD19391">
      <w:pPr>
        <w:pStyle w:val="118"/>
        <w:ind w:firstLine="105" w:firstLineChars="50"/>
        <w:jc w:val="left"/>
        <w:outlineLvl w:val="2"/>
        <w:rPr>
          <w:rFonts w:hint="eastAsia" w:ascii="宋体" w:hAnsi="宋体" w:eastAsia="宋体" w:cs="宋体"/>
          <w:sz w:val="21"/>
          <w:szCs w:val="21"/>
        </w:rPr>
      </w:pPr>
      <w:r>
        <w:rPr>
          <w:rFonts w:hint="eastAsia" w:ascii="宋体" w:hAnsi="宋体" w:eastAsia="宋体" w:cs="宋体"/>
          <w:sz w:val="21"/>
          <w:szCs w:val="21"/>
        </w:rPr>
        <w:t>日期：</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月</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日</w:t>
      </w:r>
    </w:p>
    <w:p w14:paraId="0F3CF2F6">
      <w:pPr>
        <w:pStyle w:val="118"/>
        <w:ind w:firstLine="0" w:firstLineChars="0"/>
        <w:jc w:val="left"/>
        <w:outlineLvl w:val="2"/>
        <w:rPr>
          <w:rFonts w:hint="eastAsia" w:ascii="宋体" w:hAnsi="宋体" w:eastAsia="宋体" w:cs="宋体"/>
          <w:sz w:val="21"/>
          <w:szCs w:val="21"/>
        </w:rPr>
      </w:pPr>
    </w:p>
    <w:p w14:paraId="5D2196C7">
      <w:pPr>
        <w:pStyle w:val="118"/>
        <w:ind w:firstLine="105" w:firstLineChars="50"/>
        <w:jc w:val="left"/>
        <w:outlineLvl w:val="2"/>
        <w:rPr>
          <w:rFonts w:hint="eastAsia" w:ascii="宋体" w:hAnsi="宋体" w:eastAsia="宋体" w:cs="宋体"/>
          <w:sz w:val="21"/>
          <w:szCs w:val="21"/>
        </w:rPr>
      </w:pPr>
    </w:p>
    <w:p w14:paraId="3F0297A6">
      <w:pPr>
        <w:pStyle w:val="118"/>
        <w:ind w:firstLine="105" w:firstLineChars="50"/>
        <w:jc w:val="left"/>
        <w:outlineLvl w:val="2"/>
        <w:rPr>
          <w:rFonts w:hint="eastAsia" w:ascii="宋体" w:hAnsi="宋体" w:eastAsia="宋体" w:cs="宋体"/>
          <w:sz w:val="21"/>
          <w:szCs w:val="21"/>
        </w:rPr>
      </w:pPr>
    </w:p>
    <w:p w14:paraId="762F74FE">
      <w:pPr>
        <w:pStyle w:val="118"/>
        <w:ind w:firstLine="105" w:firstLineChars="50"/>
        <w:jc w:val="left"/>
        <w:outlineLvl w:val="2"/>
        <w:rPr>
          <w:rFonts w:hint="eastAsia" w:ascii="宋体" w:hAnsi="宋体" w:eastAsia="宋体" w:cs="宋体"/>
          <w:sz w:val="21"/>
          <w:szCs w:val="21"/>
        </w:rPr>
      </w:pPr>
    </w:p>
    <w:p w14:paraId="39C4655E">
      <w:pPr>
        <w:pStyle w:val="118"/>
        <w:ind w:firstLine="105" w:firstLineChars="50"/>
        <w:jc w:val="left"/>
        <w:outlineLvl w:val="2"/>
        <w:rPr>
          <w:rFonts w:hint="eastAsia" w:ascii="宋体" w:hAnsi="宋体" w:eastAsia="宋体" w:cs="宋体"/>
          <w:sz w:val="21"/>
          <w:szCs w:val="21"/>
        </w:rPr>
      </w:pPr>
    </w:p>
    <w:p w14:paraId="7561194B">
      <w:pPr>
        <w:pStyle w:val="118"/>
        <w:ind w:firstLine="105" w:firstLineChars="50"/>
        <w:jc w:val="left"/>
        <w:outlineLvl w:val="2"/>
        <w:rPr>
          <w:rFonts w:hint="eastAsia" w:ascii="宋体" w:hAnsi="宋体" w:eastAsia="宋体" w:cs="宋体"/>
          <w:sz w:val="21"/>
          <w:szCs w:val="21"/>
        </w:rPr>
      </w:pPr>
    </w:p>
    <w:bookmarkEnd w:id="72"/>
    <w:p w14:paraId="71C5B47F">
      <w:pPr>
        <w:widowControl/>
        <w:spacing w:line="360" w:lineRule="auto"/>
        <w:jc w:val="center"/>
        <w:rPr>
          <w:rFonts w:hint="eastAsia" w:ascii="宋体" w:hAnsi="宋体" w:eastAsia="宋体" w:cs="宋体"/>
          <w:b/>
          <w:spacing w:val="11"/>
          <w:sz w:val="21"/>
          <w:szCs w:val="21"/>
        </w:rPr>
      </w:pPr>
      <w:bookmarkStart w:id="73" w:name="_Toc377392574"/>
      <w:r>
        <w:rPr>
          <w:rFonts w:hint="eastAsia" w:ascii="宋体" w:hAnsi="宋体" w:eastAsia="宋体" w:cs="宋体"/>
          <w:b/>
          <w:spacing w:val="11"/>
          <w:sz w:val="21"/>
          <w:szCs w:val="21"/>
        </w:rPr>
        <w:t>10.技术响应表</w:t>
      </w:r>
    </w:p>
    <w:tbl>
      <w:tblPr>
        <w:tblStyle w:val="3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1"/>
        <w:gridCol w:w="3025"/>
        <w:gridCol w:w="1128"/>
        <w:gridCol w:w="2720"/>
        <w:gridCol w:w="1440"/>
      </w:tblGrid>
      <w:tr w14:paraId="2EF348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976" w:type="dxa"/>
            <w:gridSpan w:val="2"/>
            <w:tcBorders>
              <w:top w:val="single" w:color="auto" w:sz="4" w:space="0"/>
              <w:left w:val="single" w:color="auto" w:sz="4" w:space="0"/>
              <w:bottom w:val="single" w:color="auto" w:sz="4" w:space="0"/>
              <w:right w:val="single" w:color="auto" w:sz="4" w:space="0"/>
            </w:tcBorders>
            <w:noWrap w:val="0"/>
            <w:vAlign w:val="center"/>
          </w:tcPr>
          <w:p w14:paraId="4B9B742F">
            <w:pPr>
              <w:pStyle w:val="15"/>
              <w:jc w:val="center"/>
              <w:outlineLvl w:val="0"/>
              <w:rPr>
                <w:rFonts w:hint="eastAsia" w:ascii="宋体" w:hAnsi="宋体" w:eastAsia="宋体" w:cs="宋体"/>
                <w:sz w:val="21"/>
                <w:szCs w:val="21"/>
              </w:rPr>
            </w:pPr>
            <w:bookmarkStart w:id="74" w:name="_Toc7316"/>
            <w:bookmarkStart w:id="75" w:name="_Toc9786"/>
            <w:bookmarkStart w:id="76" w:name="_Toc14696"/>
            <w:r>
              <w:rPr>
                <w:rFonts w:hint="eastAsia" w:ascii="宋体" w:hAnsi="宋体" w:eastAsia="宋体" w:cs="宋体"/>
                <w:sz w:val="21"/>
                <w:szCs w:val="21"/>
              </w:rPr>
              <w:t>采购文件要求</w:t>
            </w:r>
            <w:bookmarkEnd w:id="74"/>
            <w:bookmarkEnd w:id="75"/>
            <w:bookmarkEnd w:id="76"/>
          </w:p>
        </w:tc>
        <w:tc>
          <w:tcPr>
            <w:tcW w:w="3848" w:type="dxa"/>
            <w:gridSpan w:val="2"/>
            <w:tcBorders>
              <w:top w:val="single" w:color="auto" w:sz="4" w:space="0"/>
              <w:left w:val="single" w:color="auto" w:sz="4" w:space="0"/>
              <w:bottom w:val="single" w:color="auto" w:sz="4" w:space="0"/>
              <w:right w:val="single" w:color="auto" w:sz="4" w:space="0"/>
            </w:tcBorders>
            <w:noWrap w:val="0"/>
            <w:vAlign w:val="center"/>
          </w:tcPr>
          <w:p w14:paraId="049F68A4">
            <w:pPr>
              <w:pStyle w:val="15"/>
              <w:jc w:val="center"/>
              <w:outlineLvl w:val="0"/>
              <w:rPr>
                <w:rFonts w:hint="eastAsia" w:ascii="宋体" w:hAnsi="宋体" w:eastAsia="宋体" w:cs="宋体"/>
                <w:sz w:val="21"/>
                <w:szCs w:val="21"/>
              </w:rPr>
            </w:pPr>
            <w:bookmarkStart w:id="77" w:name="_Toc8403"/>
            <w:bookmarkStart w:id="78" w:name="_Toc18497"/>
            <w:bookmarkStart w:id="79" w:name="_Toc6520"/>
            <w:r>
              <w:rPr>
                <w:rFonts w:hint="eastAsia" w:ascii="宋体" w:hAnsi="宋体" w:eastAsia="宋体" w:cs="宋体"/>
                <w:sz w:val="21"/>
                <w:szCs w:val="21"/>
              </w:rPr>
              <w:t>投标文件响应</w:t>
            </w:r>
            <w:bookmarkEnd w:id="77"/>
            <w:bookmarkEnd w:id="78"/>
            <w:bookmarkEnd w:id="79"/>
          </w:p>
        </w:tc>
        <w:tc>
          <w:tcPr>
            <w:tcW w:w="1440" w:type="dxa"/>
            <w:tcBorders>
              <w:top w:val="single" w:color="auto" w:sz="4" w:space="0"/>
              <w:left w:val="single" w:color="auto" w:sz="4" w:space="0"/>
              <w:bottom w:val="single" w:color="auto" w:sz="4" w:space="0"/>
              <w:right w:val="single" w:color="auto" w:sz="4" w:space="0"/>
            </w:tcBorders>
            <w:noWrap w:val="0"/>
            <w:vAlign w:val="center"/>
          </w:tcPr>
          <w:p w14:paraId="5DC3AC4D">
            <w:pPr>
              <w:pStyle w:val="15"/>
              <w:jc w:val="center"/>
              <w:outlineLvl w:val="0"/>
              <w:rPr>
                <w:rFonts w:hint="eastAsia" w:ascii="宋体" w:hAnsi="宋体" w:eastAsia="宋体" w:cs="宋体"/>
                <w:sz w:val="21"/>
                <w:szCs w:val="21"/>
              </w:rPr>
            </w:pPr>
            <w:bookmarkStart w:id="80" w:name="_Toc29261"/>
            <w:bookmarkStart w:id="81" w:name="_Toc21212"/>
            <w:bookmarkStart w:id="82" w:name="_Toc10956"/>
            <w:r>
              <w:rPr>
                <w:rFonts w:hint="eastAsia" w:ascii="宋体" w:hAnsi="宋体" w:eastAsia="宋体" w:cs="宋体"/>
                <w:sz w:val="21"/>
                <w:szCs w:val="21"/>
              </w:rPr>
              <w:t>偏离情况</w:t>
            </w:r>
            <w:bookmarkEnd w:id="80"/>
            <w:bookmarkEnd w:id="81"/>
            <w:bookmarkEnd w:id="82"/>
          </w:p>
        </w:tc>
      </w:tr>
      <w:tr w14:paraId="0C518A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51" w:type="dxa"/>
            <w:tcBorders>
              <w:top w:val="single" w:color="auto" w:sz="4" w:space="0"/>
              <w:left w:val="single" w:color="auto" w:sz="4" w:space="0"/>
              <w:bottom w:val="single" w:color="auto" w:sz="4" w:space="0"/>
              <w:right w:val="single" w:color="auto" w:sz="4" w:space="0"/>
            </w:tcBorders>
            <w:noWrap w:val="0"/>
            <w:vAlign w:val="center"/>
          </w:tcPr>
          <w:p w14:paraId="2A665F1B">
            <w:pPr>
              <w:pStyle w:val="15"/>
              <w:jc w:val="center"/>
              <w:rPr>
                <w:rFonts w:hint="eastAsia" w:ascii="宋体" w:hAnsi="宋体" w:eastAsia="宋体" w:cs="宋体"/>
                <w:sz w:val="21"/>
                <w:szCs w:val="21"/>
              </w:rPr>
            </w:pPr>
          </w:p>
        </w:tc>
        <w:tc>
          <w:tcPr>
            <w:tcW w:w="3025" w:type="dxa"/>
            <w:tcBorders>
              <w:top w:val="single" w:color="auto" w:sz="4" w:space="0"/>
              <w:left w:val="single" w:color="auto" w:sz="4" w:space="0"/>
              <w:bottom w:val="single" w:color="auto" w:sz="4" w:space="0"/>
              <w:right w:val="single" w:color="auto" w:sz="4" w:space="0"/>
            </w:tcBorders>
            <w:noWrap w:val="0"/>
            <w:vAlign w:val="center"/>
          </w:tcPr>
          <w:p w14:paraId="6B0E4E27">
            <w:pPr>
              <w:pStyle w:val="15"/>
              <w:jc w:val="center"/>
              <w:rPr>
                <w:rFonts w:hint="eastAsia" w:ascii="宋体" w:hAnsi="宋体" w:eastAsia="宋体" w:cs="宋体"/>
                <w:sz w:val="21"/>
                <w:szCs w:val="21"/>
              </w:rPr>
            </w:pPr>
          </w:p>
        </w:tc>
        <w:tc>
          <w:tcPr>
            <w:tcW w:w="1128" w:type="dxa"/>
            <w:tcBorders>
              <w:top w:val="single" w:color="auto" w:sz="4" w:space="0"/>
              <w:left w:val="single" w:color="auto" w:sz="4" w:space="0"/>
              <w:bottom w:val="single" w:color="auto" w:sz="4" w:space="0"/>
              <w:right w:val="single" w:color="auto" w:sz="4" w:space="0"/>
            </w:tcBorders>
            <w:noWrap w:val="0"/>
            <w:vAlign w:val="center"/>
          </w:tcPr>
          <w:p w14:paraId="62D9B97C">
            <w:pPr>
              <w:pStyle w:val="15"/>
              <w:jc w:val="center"/>
              <w:rPr>
                <w:rFonts w:hint="eastAsia" w:ascii="宋体" w:hAnsi="宋体" w:eastAsia="宋体" w:cs="宋体"/>
                <w:sz w:val="21"/>
                <w:szCs w:val="21"/>
              </w:rPr>
            </w:pPr>
          </w:p>
        </w:tc>
        <w:tc>
          <w:tcPr>
            <w:tcW w:w="2720" w:type="dxa"/>
            <w:tcBorders>
              <w:top w:val="single" w:color="auto" w:sz="4" w:space="0"/>
              <w:left w:val="single" w:color="auto" w:sz="4" w:space="0"/>
              <w:bottom w:val="single" w:color="auto" w:sz="4" w:space="0"/>
              <w:right w:val="single" w:color="auto" w:sz="4" w:space="0"/>
            </w:tcBorders>
            <w:noWrap w:val="0"/>
            <w:vAlign w:val="center"/>
          </w:tcPr>
          <w:p w14:paraId="241DA00C">
            <w:pPr>
              <w:pStyle w:val="15"/>
              <w:jc w:val="center"/>
              <w:rPr>
                <w:rFonts w:hint="eastAsia" w:ascii="宋体" w:hAnsi="宋体" w:eastAsia="宋体" w:cs="宋体"/>
                <w:sz w:val="21"/>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5F46A78">
            <w:pPr>
              <w:widowControl/>
              <w:jc w:val="center"/>
              <w:rPr>
                <w:rFonts w:hint="eastAsia" w:ascii="宋体" w:hAnsi="宋体" w:eastAsia="宋体" w:cs="宋体"/>
                <w:sz w:val="21"/>
                <w:szCs w:val="21"/>
              </w:rPr>
            </w:pPr>
          </w:p>
        </w:tc>
      </w:tr>
      <w:tr w14:paraId="0F5138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51" w:type="dxa"/>
            <w:tcBorders>
              <w:top w:val="single" w:color="auto" w:sz="4" w:space="0"/>
              <w:left w:val="single" w:color="auto" w:sz="4" w:space="0"/>
              <w:bottom w:val="single" w:color="auto" w:sz="4" w:space="0"/>
              <w:right w:val="single" w:color="auto" w:sz="4" w:space="0"/>
            </w:tcBorders>
            <w:noWrap w:val="0"/>
            <w:vAlign w:val="center"/>
          </w:tcPr>
          <w:p w14:paraId="53A8E27A">
            <w:pPr>
              <w:pStyle w:val="15"/>
              <w:jc w:val="center"/>
              <w:rPr>
                <w:rFonts w:hint="eastAsia" w:ascii="宋体" w:hAnsi="宋体" w:eastAsia="宋体" w:cs="宋体"/>
                <w:sz w:val="21"/>
                <w:szCs w:val="21"/>
              </w:rPr>
            </w:pPr>
          </w:p>
        </w:tc>
        <w:tc>
          <w:tcPr>
            <w:tcW w:w="3025" w:type="dxa"/>
            <w:tcBorders>
              <w:top w:val="single" w:color="auto" w:sz="4" w:space="0"/>
              <w:left w:val="single" w:color="auto" w:sz="4" w:space="0"/>
              <w:bottom w:val="single" w:color="auto" w:sz="4" w:space="0"/>
              <w:right w:val="single" w:color="auto" w:sz="4" w:space="0"/>
            </w:tcBorders>
            <w:noWrap w:val="0"/>
            <w:vAlign w:val="center"/>
          </w:tcPr>
          <w:p w14:paraId="32B562A6">
            <w:pPr>
              <w:pStyle w:val="15"/>
              <w:jc w:val="center"/>
              <w:rPr>
                <w:rFonts w:hint="eastAsia" w:ascii="宋体" w:hAnsi="宋体" w:eastAsia="宋体" w:cs="宋体"/>
                <w:sz w:val="21"/>
                <w:szCs w:val="21"/>
              </w:rPr>
            </w:pPr>
          </w:p>
        </w:tc>
        <w:tc>
          <w:tcPr>
            <w:tcW w:w="1128" w:type="dxa"/>
            <w:tcBorders>
              <w:top w:val="single" w:color="auto" w:sz="4" w:space="0"/>
              <w:left w:val="single" w:color="auto" w:sz="4" w:space="0"/>
              <w:bottom w:val="single" w:color="auto" w:sz="4" w:space="0"/>
              <w:right w:val="single" w:color="auto" w:sz="4" w:space="0"/>
            </w:tcBorders>
            <w:noWrap w:val="0"/>
            <w:vAlign w:val="center"/>
          </w:tcPr>
          <w:p w14:paraId="25E61634">
            <w:pPr>
              <w:pStyle w:val="15"/>
              <w:jc w:val="center"/>
              <w:rPr>
                <w:rFonts w:hint="eastAsia" w:ascii="宋体" w:hAnsi="宋体" w:eastAsia="宋体" w:cs="宋体"/>
                <w:sz w:val="21"/>
                <w:szCs w:val="21"/>
              </w:rPr>
            </w:pPr>
          </w:p>
        </w:tc>
        <w:tc>
          <w:tcPr>
            <w:tcW w:w="2720" w:type="dxa"/>
            <w:tcBorders>
              <w:top w:val="single" w:color="auto" w:sz="4" w:space="0"/>
              <w:left w:val="single" w:color="auto" w:sz="4" w:space="0"/>
              <w:bottom w:val="single" w:color="auto" w:sz="4" w:space="0"/>
              <w:right w:val="single" w:color="auto" w:sz="4" w:space="0"/>
            </w:tcBorders>
            <w:noWrap w:val="0"/>
            <w:vAlign w:val="center"/>
          </w:tcPr>
          <w:p w14:paraId="1C86DEF2">
            <w:pPr>
              <w:pStyle w:val="15"/>
              <w:jc w:val="center"/>
              <w:rPr>
                <w:rFonts w:hint="eastAsia" w:ascii="宋体" w:hAnsi="宋体" w:eastAsia="宋体" w:cs="宋体"/>
                <w:sz w:val="21"/>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39939C5">
            <w:pPr>
              <w:widowControl/>
              <w:jc w:val="center"/>
              <w:rPr>
                <w:rFonts w:hint="eastAsia" w:ascii="宋体" w:hAnsi="宋体" w:eastAsia="宋体" w:cs="宋体"/>
                <w:sz w:val="21"/>
                <w:szCs w:val="21"/>
              </w:rPr>
            </w:pPr>
          </w:p>
        </w:tc>
      </w:tr>
      <w:tr w14:paraId="4F3858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51" w:type="dxa"/>
            <w:tcBorders>
              <w:top w:val="single" w:color="auto" w:sz="4" w:space="0"/>
              <w:left w:val="single" w:color="auto" w:sz="4" w:space="0"/>
              <w:bottom w:val="single" w:color="auto" w:sz="4" w:space="0"/>
              <w:right w:val="single" w:color="auto" w:sz="4" w:space="0"/>
            </w:tcBorders>
            <w:noWrap w:val="0"/>
            <w:vAlign w:val="center"/>
          </w:tcPr>
          <w:p w14:paraId="51AC68F9">
            <w:pPr>
              <w:pStyle w:val="15"/>
              <w:jc w:val="center"/>
              <w:rPr>
                <w:rFonts w:hint="eastAsia" w:ascii="宋体" w:hAnsi="宋体" w:eastAsia="宋体" w:cs="宋体"/>
                <w:sz w:val="21"/>
                <w:szCs w:val="21"/>
              </w:rPr>
            </w:pPr>
          </w:p>
        </w:tc>
        <w:tc>
          <w:tcPr>
            <w:tcW w:w="3025" w:type="dxa"/>
            <w:tcBorders>
              <w:top w:val="single" w:color="auto" w:sz="4" w:space="0"/>
              <w:left w:val="single" w:color="auto" w:sz="4" w:space="0"/>
              <w:bottom w:val="single" w:color="auto" w:sz="4" w:space="0"/>
              <w:right w:val="single" w:color="auto" w:sz="4" w:space="0"/>
            </w:tcBorders>
            <w:noWrap w:val="0"/>
            <w:vAlign w:val="center"/>
          </w:tcPr>
          <w:p w14:paraId="6EC05C99">
            <w:pPr>
              <w:pStyle w:val="15"/>
              <w:jc w:val="center"/>
              <w:rPr>
                <w:rFonts w:hint="eastAsia" w:ascii="宋体" w:hAnsi="宋体" w:eastAsia="宋体" w:cs="宋体"/>
                <w:sz w:val="21"/>
                <w:szCs w:val="21"/>
              </w:rPr>
            </w:pPr>
          </w:p>
        </w:tc>
        <w:tc>
          <w:tcPr>
            <w:tcW w:w="1128" w:type="dxa"/>
            <w:tcBorders>
              <w:top w:val="single" w:color="auto" w:sz="4" w:space="0"/>
              <w:left w:val="single" w:color="auto" w:sz="4" w:space="0"/>
              <w:bottom w:val="single" w:color="auto" w:sz="4" w:space="0"/>
              <w:right w:val="single" w:color="auto" w:sz="4" w:space="0"/>
            </w:tcBorders>
            <w:noWrap w:val="0"/>
            <w:vAlign w:val="center"/>
          </w:tcPr>
          <w:p w14:paraId="38542354">
            <w:pPr>
              <w:pStyle w:val="15"/>
              <w:jc w:val="center"/>
              <w:rPr>
                <w:rFonts w:hint="eastAsia" w:ascii="宋体" w:hAnsi="宋体" w:eastAsia="宋体" w:cs="宋体"/>
                <w:sz w:val="21"/>
                <w:szCs w:val="21"/>
              </w:rPr>
            </w:pPr>
          </w:p>
        </w:tc>
        <w:tc>
          <w:tcPr>
            <w:tcW w:w="2720" w:type="dxa"/>
            <w:tcBorders>
              <w:top w:val="single" w:color="auto" w:sz="4" w:space="0"/>
              <w:left w:val="single" w:color="auto" w:sz="4" w:space="0"/>
              <w:bottom w:val="single" w:color="auto" w:sz="4" w:space="0"/>
              <w:right w:val="single" w:color="auto" w:sz="4" w:space="0"/>
            </w:tcBorders>
            <w:noWrap w:val="0"/>
            <w:vAlign w:val="center"/>
          </w:tcPr>
          <w:p w14:paraId="30143B54">
            <w:pPr>
              <w:pStyle w:val="15"/>
              <w:jc w:val="center"/>
              <w:rPr>
                <w:rFonts w:hint="eastAsia" w:ascii="宋体" w:hAnsi="宋体" w:eastAsia="宋体" w:cs="宋体"/>
                <w:sz w:val="21"/>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CA2512F">
            <w:pPr>
              <w:widowControl/>
              <w:jc w:val="center"/>
              <w:rPr>
                <w:rFonts w:hint="eastAsia" w:ascii="宋体" w:hAnsi="宋体" w:eastAsia="宋体" w:cs="宋体"/>
                <w:sz w:val="21"/>
                <w:szCs w:val="21"/>
              </w:rPr>
            </w:pPr>
          </w:p>
        </w:tc>
      </w:tr>
      <w:tr w14:paraId="0109DA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51" w:type="dxa"/>
            <w:tcBorders>
              <w:top w:val="single" w:color="auto" w:sz="4" w:space="0"/>
              <w:left w:val="single" w:color="auto" w:sz="4" w:space="0"/>
              <w:bottom w:val="single" w:color="auto" w:sz="4" w:space="0"/>
              <w:right w:val="single" w:color="auto" w:sz="4" w:space="0"/>
            </w:tcBorders>
            <w:noWrap w:val="0"/>
            <w:vAlign w:val="center"/>
          </w:tcPr>
          <w:p w14:paraId="2AC064F7">
            <w:pPr>
              <w:pStyle w:val="15"/>
              <w:jc w:val="center"/>
              <w:outlineLvl w:val="0"/>
              <w:rPr>
                <w:rFonts w:hint="eastAsia" w:ascii="宋体" w:hAnsi="宋体" w:eastAsia="宋体" w:cs="宋体"/>
                <w:sz w:val="21"/>
                <w:szCs w:val="21"/>
              </w:rPr>
            </w:pPr>
            <w:bookmarkStart w:id="83" w:name="_Toc1221"/>
            <w:bookmarkStart w:id="84" w:name="_Toc11057"/>
            <w:bookmarkStart w:id="85" w:name="_Toc29908"/>
            <w:r>
              <w:rPr>
                <w:rFonts w:hint="eastAsia" w:ascii="宋体" w:hAnsi="宋体" w:eastAsia="宋体" w:cs="宋体"/>
                <w:sz w:val="21"/>
                <w:szCs w:val="21"/>
              </w:rPr>
              <w:t>...</w:t>
            </w:r>
            <w:bookmarkEnd w:id="83"/>
            <w:bookmarkEnd w:id="84"/>
            <w:bookmarkEnd w:id="85"/>
          </w:p>
        </w:tc>
        <w:tc>
          <w:tcPr>
            <w:tcW w:w="3025" w:type="dxa"/>
            <w:tcBorders>
              <w:top w:val="single" w:color="auto" w:sz="4" w:space="0"/>
              <w:left w:val="single" w:color="auto" w:sz="4" w:space="0"/>
              <w:bottom w:val="single" w:color="auto" w:sz="4" w:space="0"/>
              <w:right w:val="single" w:color="auto" w:sz="4" w:space="0"/>
            </w:tcBorders>
            <w:noWrap w:val="0"/>
            <w:vAlign w:val="center"/>
          </w:tcPr>
          <w:p w14:paraId="55090EEE">
            <w:pPr>
              <w:pStyle w:val="15"/>
              <w:jc w:val="center"/>
              <w:rPr>
                <w:rFonts w:hint="eastAsia" w:ascii="宋体" w:hAnsi="宋体" w:eastAsia="宋体" w:cs="宋体"/>
                <w:sz w:val="21"/>
                <w:szCs w:val="21"/>
              </w:rPr>
            </w:pPr>
          </w:p>
        </w:tc>
        <w:tc>
          <w:tcPr>
            <w:tcW w:w="1128" w:type="dxa"/>
            <w:tcBorders>
              <w:top w:val="single" w:color="auto" w:sz="4" w:space="0"/>
              <w:left w:val="single" w:color="auto" w:sz="4" w:space="0"/>
              <w:bottom w:val="single" w:color="auto" w:sz="4" w:space="0"/>
              <w:right w:val="single" w:color="auto" w:sz="4" w:space="0"/>
            </w:tcBorders>
            <w:noWrap w:val="0"/>
            <w:vAlign w:val="center"/>
          </w:tcPr>
          <w:p w14:paraId="192D17C0">
            <w:pPr>
              <w:pStyle w:val="15"/>
              <w:jc w:val="center"/>
              <w:rPr>
                <w:rFonts w:hint="eastAsia" w:ascii="宋体" w:hAnsi="宋体" w:eastAsia="宋体" w:cs="宋体"/>
                <w:sz w:val="21"/>
                <w:szCs w:val="21"/>
              </w:rPr>
            </w:pPr>
          </w:p>
        </w:tc>
        <w:tc>
          <w:tcPr>
            <w:tcW w:w="2720" w:type="dxa"/>
            <w:tcBorders>
              <w:top w:val="single" w:color="auto" w:sz="4" w:space="0"/>
              <w:left w:val="single" w:color="auto" w:sz="4" w:space="0"/>
              <w:bottom w:val="single" w:color="auto" w:sz="4" w:space="0"/>
              <w:right w:val="single" w:color="auto" w:sz="4" w:space="0"/>
            </w:tcBorders>
            <w:noWrap w:val="0"/>
            <w:vAlign w:val="center"/>
          </w:tcPr>
          <w:p w14:paraId="79C484DA">
            <w:pPr>
              <w:pStyle w:val="15"/>
              <w:jc w:val="center"/>
              <w:rPr>
                <w:rFonts w:hint="eastAsia" w:ascii="宋体" w:hAnsi="宋体" w:eastAsia="宋体" w:cs="宋体"/>
                <w:sz w:val="21"/>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FA0E2D3">
            <w:pPr>
              <w:pStyle w:val="15"/>
              <w:jc w:val="center"/>
              <w:rPr>
                <w:rFonts w:hint="eastAsia" w:ascii="宋体" w:hAnsi="宋体" w:eastAsia="宋体" w:cs="宋体"/>
                <w:sz w:val="21"/>
                <w:szCs w:val="21"/>
              </w:rPr>
            </w:pPr>
          </w:p>
        </w:tc>
      </w:tr>
    </w:tbl>
    <w:p w14:paraId="454F1A33">
      <w:pPr>
        <w:autoSpaceDE w:val="0"/>
        <w:autoSpaceDN w:val="0"/>
        <w:spacing w:line="300" w:lineRule="exact"/>
        <w:rPr>
          <w:rFonts w:hint="eastAsia" w:ascii="宋体" w:hAnsi="宋体" w:eastAsia="宋体" w:cs="宋体"/>
          <w:b/>
          <w:sz w:val="21"/>
          <w:szCs w:val="21"/>
          <w:lang w:val="zh-CN"/>
        </w:rPr>
      </w:pPr>
    </w:p>
    <w:p w14:paraId="5AB5A616">
      <w:pPr>
        <w:pStyle w:val="122"/>
        <w:spacing w:beforeLines="0" w:afterLines="0"/>
        <w:jc w:val="left"/>
        <w:rPr>
          <w:rFonts w:hint="eastAsia" w:ascii="宋体" w:hAnsi="宋体" w:eastAsia="宋体" w:cs="宋体"/>
          <w:b w:val="0"/>
          <w:bCs/>
          <w:sz w:val="21"/>
          <w:szCs w:val="21"/>
        </w:rPr>
      </w:pPr>
      <w:r>
        <w:rPr>
          <w:rFonts w:hint="eastAsia" w:ascii="宋体" w:hAnsi="宋体" w:eastAsia="宋体" w:cs="宋体"/>
          <w:b w:val="0"/>
          <w:bCs/>
          <w:sz w:val="21"/>
          <w:szCs w:val="21"/>
          <w:lang w:val="zh-CN"/>
        </w:rPr>
        <w:t>注：投标人应根据采购文件第二章采购要求中“</w:t>
      </w:r>
      <w:r>
        <w:rPr>
          <w:rFonts w:hint="eastAsia" w:hAnsi="宋体" w:eastAsia="宋体" w:cs="宋体"/>
          <w:b w:val="0"/>
          <w:bCs/>
          <w:sz w:val="21"/>
          <w:szCs w:val="21"/>
          <w:lang w:val="en-US" w:eastAsia="zh-CN"/>
        </w:rPr>
        <w:t>参数要求</w:t>
      </w:r>
      <w:r>
        <w:rPr>
          <w:rFonts w:hint="eastAsia" w:ascii="宋体" w:hAnsi="宋体" w:eastAsia="宋体" w:cs="宋体"/>
          <w:b w:val="0"/>
          <w:bCs/>
          <w:sz w:val="21"/>
          <w:szCs w:val="21"/>
          <w:lang w:val="zh-CN"/>
        </w:rPr>
        <w:t>”的内容进行逐条列出，并在“偏离情况”栏注明“正偏离”、“负偏离”或“无偏离”。请投标人如实填写此表，否则存在的风险由投标人自行承担。</w:t>
      </w:r>
    </w:p>
    <w:p w14:paraId="1A70616D">
      <w:pPr>
        <w:pStyle w:val="118"/>
        <w:adjustRightInd w:val="0"/>
        <w:snapToGrid w:val="0"/>
        <w:spacing w:line="360" w:lineRule="auto"/>
        <w:rPr>
          <w:rFonts w:hint="eastAsia" w:ascii="宋体" w:hAnsi="宋体" w:eastAsia="宋体" w:cs="宋体"/>
          <w:sz w:val="21"/>
          <w:szCs w:val="21"/>
          <w:u w:val="single"/>
        </w:rPr>
      </w:pPr>
      <w:r>
        <w:rPr>
          <w:rFonts w:hint="eastAsia" w:ascii="宋体" w:hAnsi="宋体" w:eastAsia="宋体" w:cs="宋体"/>
          <w:sz w:val="21"/>
          <w:szCs w:val="21"/>
        </w:rPr>
        <w:t>投标人名称（盖章）：</w:t>
      </w:r>
      <w:r>
        <w:rPr>
          <w:rFonts w:hint="eastAsia" w:ascii="宋体" w:hAnsi="宋体" w:eastAsia="宋体" w:cs="宋体"/>
          <w:sz w:val="21"/>
          <w:szCs w:val="21"/>
          <w:u w:val="single"/>
        </w:rPr>
        <w:t xml:space="preserve">                       </w:t>
      </w:r>
    </w:p>
    <w:p w14:paraId="7C8670F8">
      <w:pPr>
        <w:pStyle w:val="118"/>
        <w:adjustRightInd w:val="0"/>
        <w:snapToGrid w:val="0"/>
        <w:spacing w:line="360" w:lineRule="auto"/>
        <w:rPr>
          <w:rFonts w:hint="eastAsia" w:ascii="宋体" w:hAnsi="宋体" w:eastAsia="宋体" w:cs="宋体"/>
          <w:sz w:val="21"/>
          <w:szCs w:val="21"/>
          <w:u w:val="single"/>
        </w:rPr>
      </w:pPr>
      <w:r>
        <w:rPr>
          <w:rFonts w:hint="eastAsia" w:ascii="宋体" w:hAnsi="宋体" w:eastAsia="宋体" w:cs="宋体"/>
          <w:sz w:val="21"/>
          <w:szCs w:val="21"/>
        </w:rPr>
        <w:t>法定代表人或代理人（签字或签章）：</w:t>
      </w:r>
      <w:r>
        <w:rPr>
          <w:rFonts w:hint="eastAsia" w:ascii="宋体" w:hAnsi="宋体" w:eastAsia="宋体" w:cs="宋体"/>
          <w:sz w:val="21"/>
          <w:szCs w:val="21"/>
          <w:u w:val="single"/>
        </w:rPr>
        <w:t xml:space="preserve">                  </w:t>
      </w:r>
    </w:p>
    <w:p w14:paraId="6C888F51">
      <w:pPr>
        <w:pStyle w:val="118"/>
        <w:adjustRightInd w:val="0"/>
        <w:snapToGrid w:val="0"/>
        <w:spacing w:line="500" w:lineRule="exact"/>
        <w:rPr>
          <w:rFonts w:hint="eastAsia" w:ascii="宋体" w:hAnsi="宋体" w:eastAsia="宋体" w:cs="宋体"/>
          <w:sz w:val="21"/>
          <w:szCs w:val="21"/>
        </w:rPr>
      </w:pPr>
      <w:r>
        <w:rPr>
          <w:rFonts w:hint="eastAsia" w:ascii="宋体" w:hAnsi="宋体" w:eastAsia="宋体" w:cs="宋体"/>
          <w:sz w:val="21"/>
          <w:szCs w:val="21"/>
        </w:rPr>
        <w:t>日期：</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月</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日</w:t>
      </w:r>
    </w:p>
    <w:p w14:paraId="5921D9BB">
      <w:pPr>
        <w:widowControl/>
        <w:spacing w:line="360" w:lineRule="auto"/>
        <w:ind w:firstLine="4191" w:firstLineChars="1800"/>
        <w:rPr>
          <w:rFonts w:hint="eastAsia" w:ascii="宋体" w:hAnsi="宋体" w:eastAsia="宋体" w:cs="宋体"/>
          <w:b/>
          <w:spacing w:val="11"/>
          <w:sz w:val="21"/>
          <w:szCs w:val="21"/>
        </w:rPr>
      </w:pPr>
    </w:p>
    <w:p w14:paraId="18C70933">
      <w:pPr>
        <w:widowControl/>
        <w:spacing w:line="360" w:lineRule="auto"/>
        <w:ind w:firstLine="4191" w:firstLineChars="1800"/>
        <w:rPr>
          <w:rFonts w:hint="eastAsia" w:ascii="宋体" w:hAnsi="宋体" w:eastAsia="宋体" w:cs="宋体"/>
          <w:b/>
          <w:spacing w:val="11"/>
          <w:sz w:val="21"/>
          <w:szCs w:val="21"/>
        </w:rPr>
      </w:pPr>
    </w:p>
    <w:p w14:paraId="459026A1">
      <w:pPr>
        <w:widowControl/>
        <w:spacing w:line="360" w:lineRule="auto"/>
        <w:ind w:firstLine="4191" w:firstLineChars="1800"/>
        <w:rPr>
          <w:rFonts w:hint="eastAsia" w:ascii="宋体" w:hAnsi="宋体" w:eastAsia="宋体" w:cs="宋体"/>
          <w:b/>
          <w:spacing w:val="11"/>
          <w:sz w:val="21"/>
          <w:szCs w:val="21"/>
        </w:rPr>
      </w:pPr>
    </w:p>
    <w:p w14:paraId="72AFB399">
      <w:pPr>
        <w:widowControl/>
        <w:spacing w:line="360" w:lineRule="auto"/>
        <w:ind w:firstLine="4191" w:firstLineChars="1800"/>
        <w:rPr>
          <w:rFonts w:hint="eastAsia" w:ascii="宋体" w:hAnsi="宋体" w:eastAsia="宋体" w:cs="宋体"/>
          <w:b/>
          <w:spacing w:val="11"/>
          <w:sz w:val="21"/>
          <w:szCs w:val="21"/>
        </w:rPr>
      </w:pPr>
    </w:p>
    <w:p w14:paraId="2DB85FFD">
      <w:pPr>
        <w:widowControl/>
        <w:spacing w:line="360" w:lineRule="auto"/>
        <w:ind w:firstLine="4191" w:firstLineChars="1800"/>
        <w:rPr>
          <w:rFonts w:hint="eastAsia" w:ascii="宋体" w:hAnsi="宋体" w:eastAsia="宋体" w:cs="宋体"/>
          <w:b/>
          <w:spacing w:val="11"/>
          <w:sz w:val="21"/>
          <w:szCs w:val="21"/>
        </w:rPr>
      </w:pPr>
    </w:p>
    <w:p w14:paraId="48224EB6">
      <w:pPr>
        <w:widowControl/>
        <w:spacing w:line="360" w:lineRule="auto"/>
        <w:ind w:firstLine="4191" w:firstLineChars="1800"/>
        <w:rPr>
          <w:rFonts w:hint="eastAsia" w:ascii="宋体" w:hAnsi="宋体" w:eastAsia="宋体" w:cs="宋体"/>
          <w:b/>
          <w:spacing w:val="11"/>
          <w:sz w:val="21"/>
          <w:szCs w:val="21"/>
        </w:rPr>
      </w:pPr>
    </w:p>
    <w:p w14:paraId="670F3680">
      <w:pPr>
        <w:widowControl/>
        <w:spacing w:line="360" w:lineRule="auto"/>
        <w:ind w:firstLine="4191" w:firstLineChars="1800"/>
        <w:rPr>
          <w:rFonts w:hint="eastAsia" w:ascii="宋体" w:hAnsi="宋体" w:eastAsia="宋体" w:cs="宋体"/>
          <w:b/>
          <w:spacing w:val="11"/>
          <w:sz w:val="21"/>
          <w:szCs w:val="21"/>
        </w:rPr>
      </w:pPr>
    </w:p>
    <w:p w14:paraId="221B96CD">
      <w:pPr>
        <w:widowControl/>
        <w:spacing w:line="360" w:lineRule="auto"/>
        <w:ind w:firstLine="4191" w:firstLineChars="1800"/>
        <w:rPr>
          <w:rFonts w:hint="eastAsia" w:ascii="宋体" w:hAnsi="宋体" w:eastAsia="宋体" w:cs="宋体"/>
          <w:b/>
          <w:spacing w:val="11"/>
          <w:sz w:val="21"/>
          <w:szCs w:val="21"/>
        </w:rPr>
      </w:pPr>
    </w:p>
    <w:p w14:paraId="1495EBD1">
      <w:pPr>
        <w:widowControl/>
        <w:spacing w:line="360" w:lineRule="auto"/>
        <w:ind w:firstLine="4191" w:firstLineChars="1800"/>
        <w:rPr>
          <w:rFonts w:hint="eastAsia" w:ascii="宋体" w:hAnsi="宋体" w:eastAsia="宋体" w:cs="宋体"/>
          <w:b/>
          <w:spacing w:val="11"/>
          <w:sz w:val="21"/>
          <w:szCs w:val="21"/>
        </w:rPr>
      </w:pPr>
    </w:p>
    <w:p w14:paraId="0E77849D">
      <w:pPr>
        <w:widowControl/>
        <w:spacing w:line="360" w:lineRule="auto"/>
        <w:ind w:firstLine="4191" w:firstLineChars="1800"/>
        <w:rPr>
          <w:rFonts w:hint="eastAsia" w:ascii="宋体" w:hAnsi="宋体" w:eastAsia="宋体" w:cs="宋体"/>
          <w:b/>
          <w:spacing w:val="11"/>
          <w:sz w:val="21"/>
          <w:szCs w:val="21"/>
        </w:rPr>
      </w:pPr>
    </w:p>
    <w:p w14:paraId="579B0374">
      <w:pPr>
        <w:widowControl/>
        <w:spacing w:line="360" w:lineRule="auto"/>
        <w:ind w:firstLine="4191" w:firstLineChars="1800"/>
        <w:rPr>
          <w:rFonts w:hint="eastAsia" w:ascii="宋体" w:hAnsi="宋体" w:eastAsia="宋体" w:cs="宋体"/>
          <w:b/>
          <w:spacing w:val="11"/>
          <w:sz w:val="21"/>
          <w:szCs w:val="21"/>
        </w:rPr>
      </w:pPr>
    </w:p>
    <w:p w14:paraId="7E54687F">
      <w:pPr>
        <w:widowControl/>
        <w:spacing w:line="360" w:lineRule="auto"/>
        <w:ind w:firstLine="4191" w:firstLineChars="1800"/>
        <w:rPr>
          <w:rFonts w:hint="eastAsia" w:ascii="宋体" w:hAnsi="宋体" w:eastAsia="宋体" w:cs="宋体"/>
          <w:b/>
          <w:spacing w:val="11"/>
          <w:sz w:val="21"/>
          <w:szCs w:val="21"/>
        </w:rPr>
      </w:pPr>
    </w:p>
    <w:p w14:paraId="2ABBBA7E">
      <w:pPr>
        <w:widowControl/>
        <w:spacing w:line="360" w:lineRule="auto"/>
        <w:ind w:firstLine="4191" w:firstLineChars="1800"/>
        <w:rPr>
          <w:rFonts w:hint="eastAsia" w:ascii="宋体" w:hAnsi="宋体" w:eastAsia="宋体" w:cs="宋体"/>
          <w:b/>
          <w:spacing w:val="11"/>
          <w:sz w:val="21"/>
          <w:szCs w:val="21"/>
        </w:rPr>
      </w:pPr>
    </w:p>
    <w:p w14:paraId="6191D3D9">
      <w:pPr>
        <w:widowControl/>
        <w:spacing w:line="360" w:lineRule="auto"/>
        <w:ind w:firstLine="4191" w:firstLineChars="1800"/>
        <w:rPr>
          <w:rFonts w:hint="eastAsia" w:ascii="宋体" w:hAnsi="宋体" w:eastAsia="宋体" w:cs="宋体"/>
          <w:b/>
          <w:spacing w:val="11"/>
          <w:sz w:val="21"/>
          <w:szCs w:val="21"/>
        </w:rPr>
      </w:pPr>
    </w:p>
    <w:p w14:paraId="3E7890CE">
      <w:pPr>
        <w:widowControl/>
        <w:spacing w:line="360" w:lineRule="auto"/>
        <w:ind w:firstLine="4191" w:firstLineChars="1800"/>
        <w:rPr>
          <w:rFonts w:hint="eastAsia" w:ascii="宋体" w:hAnsi="宋体" w:eastAsia="宋体" w:cs="宋体"/>
          <w:b/>
          <w:spacing w:val="11"/>
          <w:sz w:val="21"/>
          <w:szCs w:val="21"/>
        </w:rPr>
      </w:pPr>
    </w:p>
    <w:p w14:paraId="349C91A9">
      <w:pPr>
        <w:widowControl/>
        <w:spacing w:line="360" w:lineRule="auto"/>
        <w:ind w:firstLine="4191" w:firstLineChars="1800"/>
        <w:rPr>
          <w:rFonts w:hint="eastAsia" w:ascii="宋体" w:hAnsi="宋体" w:eastAsia="宋体" w:cs="宋体"/>
          <w:b/>
          <w:spacing w:val="11"/>
          <w:sz w:val="21"/>
          <w:szCs w:val="21"/>
        </w:rPr>
      </w:pPr>
    </w:p>
    <w:p w14:paraId="51C461C8">
      <w:pPr>
        <w:widowControl/>
        <w:spacing w:line="360" w:lineRule="auto"/>
        <w:ind w:firstLine="4191" w:firstLineChars="1800"/>
        <w:rPr>
          <w:rFonts w:hint="eastAsia" w:ascii="宋体" w:hAnsi="宋体" w:eastAsia="宋体" w:cs="宋体"/>
          <w:b/>
          <w:spacing w:val="11"/>
          <w:sz w:val="21"/>
          <w:szCs w:val="21"/>
        </w:rPr>
      </w:pPr>
    </w:p>
    <w:p w14:paraId="68AB6A27">
      <w:pPr>
        <w:widowControl/>
        <w:spacing w:line="360" w:lineRule="auto"/>
        <w:ind w:firstLine="4191" w:firstLineChars="1800"/>
        <w:rPr>
          <w:rFonts w:hint="eastAsia" w:ascii="宋体" w:hAnsi="宋体" w:eastAsia="宋体" w:cs="宋体"/>
          <w:b/>
          <w:spacing w:val="11"/>
          <w:sz w:val="21"/>
          <w:szCs w:val="21"/>
        </w:rPr>
      </w:pPr>
    </w:p>
    <w:p w14:paraId="2B09D27F">
      <w:pPr>
        <w:widowControl/>
        <w:spacing w:line="360" w:lineRule="auto"/>
        <w:ind w:firstLine="4191" w:firstLineChars="1800"/>
        <w:rPr>
          <w:rFonts w:hint="eastAsia" w:ascii="宋体" w:hAnsi="宋体" w:eastAsia="宋体" w:cs="宋体"/>
          <w:b/>
          <w:spacing w:val="11"/>
          <w:sz w:val="21"/>
          <w:szCs w:val="21"/>
        </w:rPr>
      </w:pPr>
    </w:p>
    <w:p w14:paraId="0687FC2A">
      <w:pPr>
        <w:widowControl/>
        <w:spacing w:line="360" w:lineRule="auto"/>
        <w:ind w:firstLine="4191" w:firstLineChars="1800"/>
        <w:rPr>
          <w:rFonts w:hint="eastAsia" w:ascii="宋体" w:hAnsi="宋体" w:eastAsia="宋体" w:cs="宋体"/>
          <w:b/>
          <w:spacing w:val="11"/>
          <w:sz w:val="21"/>
          <w:szCs w:val="21"/>
        </w:rPr>
      </w:pPr>
      <w:r>
        <w:rPr>
          <w:rFonts w:hint="eastAsia" w:ascii="宋体" w:hAnsi="宋体" w:eastAsia="宋体" w:cs="宋体"/>
          <w:b/>
          <w:spacing w:val="11"/>
          <w:sz w:val="21"/>
          <w:szCs w:val="21"/>
        </w:rPr>
        <w:t>11.投 标 函</w:t>
      </w:r>
    </w:p>
    <w:p w14:paraId="68317BD7">
      <w:pPr>
        <w:autoSpaceDE w:val="0"/>
        <w:autoSpaceDN w:val="0"/>
        <w:spacing w:line="420" w:lineRule="exact"/>
        <w:rPr>
          <w:rFonts w:hint="eastAsia" w:ascii="宋体" w:hAnsi="宋体" w:eastAsia="宋体" w:cs="宋体"/>
          <w:sz w:val="21"/>
          <w:szCs w:val="21"/>
          <w:lang w:val="zh-CN"/>
        </w:rPr>
      </w:pPr>
      <w:r>
        <w:rPr>
          <w:rFonts w:hint="eastAsia" w:ascii="宋体" w:hAnsi="宋体" w:eastAsia="宋体" w:cs="宋体"/>
          <w:sz w:val="21"/>
          <w:szCs w:val="21"/>
          <w:lang w:val="zh-CN"/>
        </w:rPr>
        <w:t>致：</w:t>
      </w:r>
      <w:r>
        <w:rPr>
          <w:rFonts w:hint="eastAsia" w:ascii="宋体" w:hAnsi="宋体" w:eastAsia="宋体" w:cs="宋体"/>
          <w:b/>
          <w:sz w:val="21"/>
          <w:szCs w:val="21"/>
          <w:u w:val="single"/>
        </w:rPr>
        <w:t xml:space="preserve">                     </w:t>
      </w:r>
      <w:r>
        <w:rPr>
          <w:rFonts w:hint="eastAsia" w:ascii="宋体" w:hAnsi="宋体" w:eastAsia="宋体" w:cs="宋体"/>
          <w:b/>
          <w:sz w:val="21"/>
          <w:szCs w:val="21"/>
        </w:rPr>
        <w:t>（采购单位名称）：</w:t>
      </w:r>
    </w:p>
    <w:p w14:paraId="09DB3AE3">
      <w:pPr>
        <w:autoSpaceDE w:val="0"/>
        <w:autoSpaceDN w:val="0"/>
        <w:spacing w:line="42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根据贵方为</w:t>
      </w:r>
      <w:r>
        <w:rPr>
          <w:rFonts w:hint="eastAsia" w:ascii="宋体" w:hAnsi="宋体" w:eastAsia="宋体" w:cs="宋体"/>
          <w:sz w:val="21"/>
          <w:szCs w:val="21"/>
          <w:u w:val="single"/>
          <w:lang w:val="zh-CN"/>
        </w:rPr>
        <w:t xml:space="preserve"> </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u w:val="single"/>
          <w:lang w:val="zh-CN"/>
        </w:rPr>
        <w:t xml:space="preserve"> </w:t>
      </w:r>
      <w:r>
        <w:rPr>
          <w:rFonts w:hint="eastAsia" w:ascii="宋体" w:hAnsi="宋体" w:eastAsia="宋体" w:cs="宋体"/>
          <w:sz w:val="21"/>
          <w:szCs w:val="21"/>
          <w:lang w:val="zh-CN"/>
        </w:rPr>
        <w:t>的采购公告（项目编号：</w:t>
      </w:r>
      <w:r>
        <w:rPr>
          <w:rFonts w:hint="eastAsia" w:ascii="宋体" w:hAnsi="宋体" w:eastAsia="宋体" w:cs="宋体"/>
          <w:b/>
          <w:bCs/>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lang w:val="zh-CN"/>
        </w:rPr>
        <w:t>，签字代表</w:t>
      </w:r>
      <w:r>
        <w:rPr>
          <w:rFonts w:hint="eastAsia" w:ascii="宋体" w:hAnsi="宋体" w:eastAsia="宋体" w:cs="宋体"/>
          <w:sz w:val="21"/>
          <w:szCs w:val="21"/>
          <w:u w:val="single"/>
          <w:lang w:val="zh-CN"/>
        </w:rPr>
        <w:t xml:space="preserve">       </w:t>
      </w:r>
      <w:r>
        <w:rPr>
          <w:rFonts w:hint="eastAsia" w:ascii="宋体" w:hAnsi="宋体" w:eastAsia="宋体" w:cs="宋体"/>
          <w:sz w:val="21"/>
          <w:szCs w:val="21"/>
          <w:lang w:val="zh-CN"/>
        </w:rPr>
        <w:t>（全名）经正式授权并代表投标人</w:t>
      </w:r>
      <w:r>
        <w:rPr>
          <w:rFonts w:hint="eastAsia" w:ascii="宋体" w:hAnsi="宋体" w:eastAsia="宋体" w:cs="宋体"/>
          <w:sz w:val="21"/>
          <w:szCs w:val="21"/>
          <w:u w:val="single"/>
          <w:lang w:val="zh-CN"/>
        </w:rPr>
        <w:t xml:space="preserve">             </w:t>
      </w:r>
      <w:r>
        <w:rPr>
          <w:rFonts w:hint="eastAsia" w:ascii="宋体" w:hAnsi="宋体" w:eastAsia="宋体" w:cs="宋体"/>
          <w:sz w:val="21"/>
          <w:szCs w:val="21"/>
          <w:lang w:val="zh-CN"/>
        </w:rPr>
        <w:t>（投标人名称）提交投标文件，并对本项目全部内容进行报价。</w:t>
      </w:r>
    </w:p>
    <w:p w14:paraId="36B6FFE1">
      <w:pPr>
        <w:autoSpaceDE w:val="0"/>
        <w:autoSpaceDN w:val="0"/>
        <w:spacing w:line="420" w:lineRule="exact"/>
        <w:ind w:firstLine="480"/>
        <w:rPr>
          <w:rFonts w:hint="eastAsia" w:ascii="宋体" w:hAnsi="宋体" w:eastAsia="宋体" w:cs="宋体"/>
          <w:sz w:val="21"/>
          <w:szCs w:val="21"/>
          <w:lang w:val="zh-CN"/>
        </w:rPr>
      </w:pPr>
      <w:r>
        <w:rPr>
          <w:rFonts w:hint="eastAsia" w:ascii="宋体" w:hAnsi="宋体" w:eastAsia="宋体" w:cs="宋体"/>
          <w:sz w:val="21"/>
          <w:szCs w:val="21"/>
          <w:lang w:val="zh-CN"/>
        </w:rPr>
        <w:t>据此函，签字代表宣布同意如下：</w:t>
      </w:r>
    </w:p>
    <w:p w14:paraId="027E0991">
      <w:pPr>
        <w:autoSpaceDE w:val="0"/>
        <w:autoSpaceDN w:val="0"/>
        <w:spacing w:line="420" w:lineRule="exact"/>
        <w:ind w:firstLine="480"/>
        <w:rPr>
          <w:rFonts w:hint="eastAsia" w:ascii="宋体" w:hAnsi="宋体" w:eastAsia="宋体" w:cs="宋体"/>
          <w:sz w:val="21"/>
          <w:szCs w:val="21"/>
          <w:lang w:val="zh-CN"/>
        </w:rPr>
      </w:pPr>
      <w:r>
        <w:rPr>
          <w:rFonts w:hint="eastAsia" w:ascii="宋体" w:hAnsi="宋体" w:eastAsia="宋体" w:cs="宋体"/>
          <w:sz w:val="21"/>
          <w:szCs w:val="21"/>
          <w:lang w:val="zh-CN"/>
        </w:rPr>
        <w:t>1.我方已详细审查全部“采购文件”，包括修改文件（如有的话）以及全部参考资料和有关附件，已经了解我方对于采购文件、采购过程、采购结果有依法进行询问、质疑、投诉的权利及相关渠道和要求。</w:t>
      </w:r>
    </w:p>
    <w:p w14:paraId="445A6FE7">
      <w:pPr>
        <w:autoSpaceDE w:val="0"/>
        <w:autoSpaceDN w:val="0"/>
        <w:spacing w:line="420" w:lineRule="exact"/>
        <w:ind w:firstLine="480"/>
        <w:rPr>
          <w:rFonts w:hint="eastAsia" w:ascii="宋体" w:hAnsi="宋体" w:eastAsia="宋体" w:cs="宋体"/>
          <w:sz w:val="21"/>
          <w:szCs w:val="21"/>
          <w:lang w:val="zh-CN"/>
        </w:rPr>
      </w:pPr>
      <w:r>
        <w:rPr>
          <w:rFonts w:hint="eastAsia" w:ascii="宋体" w:hAnsi="宋体" w:eastAsia="宋体" w:cs="宋体"/>
          <w:sz w:val="21"/>
          <w:szCs w:val="21"/>
          <w:lang w:val="zh-CN"/>
        </w:rPr>
        <w:t>2.我方在投标之前已经与贵方进行了充分的沟通，完全理解并接受采购文件的各项规定和要求，对采购文件的合理性、合法性不再有异议。</w:t>
      </w:r>
    </w:p>
    <w:p w14:paraId="1E3B9302">
      <w:pPr>
        <w:autoSpaceDE w:val="0"/>
        <w:autoSpaceDN w:val="0"/>
        <w:spacing w:line="420" w:lineRule="exact"/>
        <w:ind w:firstLine="480"/>
        <w:rPr>
          <w:rFonts w:hint="eastAsia" w:ascii="宋体" w:hAnsi="宋体" w:eastAsia="宋体" w:cs="宋体"/>
          <w:sz w:val="21"/>
          <w:szCs w:val="21"/>
          <w:lang w:val="zh-CN"/>
        </w:rPr>
      </w:pPr>
      <w:r>
        <w:rPr>
          <w:rFonts w:hint="eastAsia" w:ascii="宋体" w:hAnsi="宋体" w:eastAsia="宋体" w:cs="宋体"/>
          <w:sz w:val="21"/>
          <w:szCs w:val="21"/>
          <w:lang w:val="zh-CN"/>
        </w:rPr>
        <w:t>3.本投标有效期自开标日起</w:t>
      </w:r>
      <w:r>
        <w:rPr>
          <w:rFonts w:hint="eastAsia" w:ascii="宋体" w:hAnsi="宋体" w:eastAsia="宋体" w:cs="宋体"/>
          <w:sz w:val="21"/>
          <w:szCs w:val="21"/>
          <w:u w:val="single"/>
          <w:lang w:val="zh-CN"/>
        </w:rPr>
        <w:t xml:space="preserve">    </w:t>
      </w:r>
      <w:r>
        <w:rPr>
          <w:rFonts w:hint="eastAsia" w:ascii="宋体" w:hAnsi="宋体" w:eastAsia="宋体" w:cs="宋体"/>
          <w:sz w:val="21"/>
          <w:szCs w:val="21"/>
          <w:lang w:val="zh-CN"/>
        </w:rPr>
        <w:t>日。</w:t>
      </w:r>
    </w:p>
    <w:p w14:paraId="7172660F">
      <w:pPr>
        <w:autoSpaceDE w:val="0"/>
        <w:autoSpaceDN w:val="0"/>
        <w:spacing w:line="420" w:lineRule="exact"/>
        <w:ind w:firstLine="480"/>
        <w:rPr>
          <w:rFonts w:hint="eastAsia" w:ascii="宋体" w:hAnsi="宋体" w:eastAsia="宋体" w:cs="宋体"/>
          <w:sz w:val="21"/>
          <w:szCs w:val="21"/>
          <w:lang w:val="zh-CN"/>
        </w:rPr>
      </w:pPr>
      <w:r>
        <w:rPr>
          <w:rFonts w:hint="eastAsia" w:ascii="宋体" w:hAnsi="宋体" w:eastAsia="宋体" w:cs="宋体"/>
          <w:sz w:val="21"/>
          <w:szCs w:val="21"/>
          <w:lang w:val="zh-CN"/>
        </w:rPr>
        <w:t>4.如中标，本投标文件至本项目合同履行完毕止均保持有效，我方将按“采购文件”及政府采购法律、法规的规定履行合同责任和义务。</w:t>
      </w:r>
    </w:p>
    <w:p w14:paraId="13F26816">
      <w:pPr>
        <w:autoSpaceDE w:val="0"/>
        <w:autoSpaceDN w:val="0"/>
        <w:spacing w:line="420" w:lineRule="exact"/>
        <w:ind w:firstLine="480"/>
        <w:rPr>
          <w:rFonts w:hint="eastAsia" w:ascii="宋体" w:hAnsi="宋体" w:eastAsia="宋体" w:cs="宋体"/>
          <w:sz w:val="21"/>
          <w:szCs w:val="21"/>
          <w:lang w:val="zh-CN"/>
        </w:rPr>
      </w:pPr>
      <w:r>
        <w:rPr>
          <w:rFonts w:hint="eastAsia" w:ascii="宋体" w:hAnsi="宋体" w:eastAsia="宋体" w:cs="宋体"/>
          <w:sz w:val="21"/>
          <w:szCs w:val="21"/>
          <w:lang w:val="zh-CN"/>
        </w:rPr>
        <w:t>5.我方同意按照贵方要求提供与投标有关的一切数据或资料。</w:t>
      </w:r>
    </w:p>
    <w:p w14:paraId="19B601B2">
      <w:pPr>
        <w:autoSpaceDE w:val="0"/>
        <w:autoSpaceDN w:val="0"/>
        <w:spacing w:line="420" w:lineRule="exact"/>
        <w:ind w:firstLine="480"/>
        <w:rPr>
          <w:rFonts w:hint="eastAsia" w:ascii="宋体" w:hAnsi="宋体" w:eastAsia="宋体" w:cs="宋体"/>
          <w:sz w:val="21"/>
          <w:szCs w:val="21"/>
          <w:lang w:val="zh-CN"/>
        </w:rPr>
      </w:pPr>
      <w:r>
        <w:rPr>
          <w:rFonts w:hint="eastAsia" w:ascii="宋体" w:hAnsi="宋体" w:eastAsia="宋体" w:cs="宋体"/>
          <w:sz w:val="21"/>
          <w:szCs w:val="21"/>
          <w:lang w:val="zh-CN"/>
        </w:rPr>
        <w:t>6.与本投标有关的一切正式往来信函请寄：</w:t>
      </w:r>
    </w:p>
    <w:p w14:paraId="3594BD4B">
      <w:pPr>
        <w:autoSpaceDE w:val="0"/>
        <w:autoSpaceDN w:val="0"/>
        <w:spacing w:line="420" w:lineRule="exact"/>
        <w:rPr>
          <w:rFonts w:hint="eastAsia" w:ascii="宋体" w:hAnsi="宋体" w:eastAsia="宋体" w:cs="宋体"/>
          <w:sz w:val="21"/>
          <w:szCs w:val="21"/>
          <w:lang w:val="zh-CN"/>
        </w:rPr>
      </w:pPr>
      <w:r>
        <w:rPr>
          <w:rFonts w:hint="eastAsia" w:ascii="宋体" w:hAnsi="宋体" w:eastAsia="宋体" w:cs="宋体"/>
          <w:sz w:val="21"/>
          <w:szCs w:val="21"/>
          <w:lang w:val="zh-CN"/>
        </w:rPr>
        <w:t>地址：</w:t>
      </w:r>
      <w:r>
        <w:rPr>
          <w:rFonts w:hint="eastAsia" w:ascii="宋体" w:hAnsi="宋体" w:eastAsia="宋体" w:cs="宋体"/>
          <w:sz w:val="21"/>
          <w:szCs w:val="21"/>
          <w:u w:val="single"/>
          <w:lang w:val="zh-CN"/>
        </w:rPr>
        <w:t xml:space="preserve">                  </w:t>
      </w:r>
      <w:r>
        <w:rPr>
          <w:rFonts w:hint="eastAsia" w:ascii="宋体" w:hAnsi="宋体" w:eastAsia="宋体" w:cs="宋体"/>
          <w:sz w:val="21"/>
          <w:szCs w:val="21"/>
          <w:lang w:val="zh-CN"/>
        </w:rPr>
        <w:t>邮编：</w:t>
      </w:r>
      <w:r>
        <w:rPr>
          <w:rFonts w:hint="eastAsia" w:ascii="宋体" w:hAnsi="宋体" w:eastAsia="宋体" w:cs="宋体"/>
          <w:sz w:val="21"/>
          <w:szCs w:val="21"/>
          <w:u w:val="single"/>
          <w:lang w:val="zh-CN"/>
        </w:rPr>
        <w:t xml:space="preserve">                  </w:t>
      </w:r>
      <w:r>
        <w:rPr>
          <w:rFonts w:hint="eastAsia" w:ascii="宋体" w:hAnsi="宋体" w:eastAsia="宋体" w:cs="宋体"/>
          <w:sz w:val="21"/>
          <w:szCs w:val="21"/>
          <w:lang w:val="zh-CN"/>
        </w:rPr>
        <w:t xml:space="preserve">   电话：</w:t>
      </w:r>
      <w:r>
        <w:rPr>
          <w:rFonts w:hint="eastAsia" w:ascii="宋体" w:hAnsi="宋体" w:eastAsia="宋体" w:cs="宋体"/>
          <w:sz w:val="21"/>
          <w:szCs w:val="21"/>
          <w:u w:val="single"/>
          <w:lang w:val="zh-CN"/>
        </w:rPr>
        <w:t xml:space="preserve">                  </w:t>
      </w:r>
    </w:p>
    <w:p w14:paraId="08025919">
      <w:pPr>
        <w:autoSpaceDE w:val="0"/>
        <w:autoSpaceDN w:val="0"/>
        <w:spacing w:line="420" w:lineRule="exact"/>
        <w:rPr>
          <w:rFonts w:hint="eastAsia" w:ascii="宋体" w:hAnsi="宋体" w:eastAsia="宋体" w:cs="宋体"/>
          <w:sz w:val="21"/>
          <w:szCs w:val="21"/>
          <w:u w:val="single"/>
          <w:lang w:val="zh-CN"/>
        </w:rPr>
      </w:pPr>
      <w:r>
        <w:rPr>
          <w:rFonts w:hint="eastAsia" w:ascii="宋体" w:hAnsi="宋体" w:eastAsia="宋体" w:cs="宋体"/>
          <w:sz w:val="21"/>
          <w:szCs w:val="21"/>
          <w:lang w:val="zh-CN"/>
        </w:rPr>
        <w:t>传真：</w:t>
      </w:r>
      <w:r>
        <w:rPr>
          <w:rFonts w:hint="eastAsia" w:ascii="宋体" w:hAnsi="宋体" w:eastAsia="宋体" w:cs="宋体"/>
          <w:sz w:val="21"/>
          <w:szCs w:val="21"/>
          <w:u w:val="single"/>
          <w:lang w:val="zh-CN"/>
        </w:rPr>
        <w:t xml:space="preserve">                  </w:t>
      </w:r>
      <w:r>
        <w:rPr>
          <w:rFonts w:hint="eastAsia" w:ascii="宋体" w:hAnsi="宋体" w:eastAsia="宋体" w:cs="宋体"/>
          <w:sz w:val="21"/>
          <w:szCs w:val="21"/>
          <w:lang w:val="zh-CN"/>
        </w:rPr>
        <w:t>投标人代表姓名：</w:t>
      </w:r>
      <w:r>
        <w:rPr>
          <w:rFonts w:hint="eastAsia" w:ascii="宋体" w:hAnsi="宋体" w:eastAsia="宋体" w:cs="宋体"/>
          <w:sz w:val="21"/>
          <w:szCs w:val="21"/>
          <w:u w:val="single"/>
          <w:lang w:val="zh-CN"/>
        </w:rPr>
        <w:t xml:space="preserve">               </w:t>
      </w:r>
      <w:r>
        <w:rPr>
          <w:rFonts w:hint="eastAsia" w:ascii="宋体" w:hAnsi="宋体" w:eastAsia="宋体" w:cs="宋体"/>
          <w:sz w:val="21"/>
          <w:szCs w:val="21"/>
          <w:lang w:val="zh-CN"/>
        </w:rPr>
        <w:t xml:space="preserve">  职务：</w:t>
      </w:r>
      <w:r>
        <w:rPr>
          <w:rFonts w:hint="eastAsia" w:ascii="宋体" w:hAnsi="宋体" w:eastAsia="宋体" w:cs="宋体"/>
          <w:sz w:val="21"/>
          <w:szCs w:val="21"/>
          <w:u w:val="single"/>
          <w:lang w:val="zh-CN"/>
        </w:rPr>
        <w:t xml:space="preserve">                  </w:t>
      </w:r>
    </w:p>
    <w:p w14:paraId="0EA3BDEF">
      <w:pPr>
        <w:autoSpaceDE w:val="0"/>
        <w:autoSpaceDN w:val="0"/>
        <w:spacing w:line="420" w:lineRule="exact"/>
        <w:rPr>
          <w:rFonts w:hint="eastAsia" w:ascii="宋体" w:hAnsi="宋体" w:eastAsia="宋体" w:cs="宋体"/>
          <w:sz w:val="21"/>
          <w:szCs w:val="21"/>
          <w:lang w:val="zh-CN"/>
        </w:rPr>
      </w:pPr>
      <w:r>
        <w:rPr>
          <w:rFonts w:hint="eastAsia" w:ascii="宋体" w:hAnsi="宋体" w:eastAsia="宋体" w:cs="宋体"/>
          <w:sz w:val="21"/>
          <w:szCs w:val="21"/>
          <w:lang w:val="zh-CN"/>
        </w:rPr>
        <w:t>投标人名称(公章):</w:t>
      </w:r>
      <w:r>
        <w:rPr>
          <w:rFonts w:hint="eastAsia" w:ascii="宋体" w:hAnsi="宋体" w:eastAsia="宋体" w:cs="宋体"/>
          <w:sz w:val="21"/>
          <w:szCs w:val="21"/>
          <w:u w:val="single"/>
          <w:lang w:val="zh-CN"/>
        </w:rPr>
        <w:t xml:space="preserve">                  </w:t>
      </w:r>
    </w:p>
    <w:p w14:paraId="2AE40368">
      <w:pPr>
        <w:autoSpaceDE w:val="0"/>
        <w:autoSpaceDN w:val="0"/>
        <w:spacing w:line="420" w:lineRule="exact"/>
        <w:rPr>
          <w:rFonts w:hint="eastAsia" w:ascii="宋体" w:hAnsi="宋体" w:eastAsia="宋体" w:cs="宋体"/>
          <w:sz w:val="21"/>
          <w:szCs w:val="21"/>
          <w:lang w:val="zh-CN"/>
        </w:rPr>
      </w:pPr>
      <w:r>
        <w:rPr>
          <w:rFonts w:hint="eastAsia" w:ascii="宋体" w:hAnsi="宋体" w:eastAsia="宋体" w:cs="宋体"/>
          <w:sz w:val="21"/>
          <w:szCs w:val="21"/>
          <w:lang w:val="zh-CN"/>
        </w:rPr>
        <w:t>开户银行：</w:t>
      </w:r>
      <w:r>
        <w:rPr>
          <w:rFonts w:hint="eastAsia" w:ascii="宋体" w:hAnsi="宋体" w:eastAsia="宋体" w:cs="宋体"/>
          <w:sz w:val="21"/>
          <w:szCs w:val="21"/>
          <w:u w:val="single"/>
          <w:lang w:val="zh-CN"/>
        </w:rPr>
        <w:t xml:space="preserve">                      </w:t>
      </w:r>
      <w:r>
        <w:rPr>
          <w:rFonts w:hint="eastAsia" w:ascii="宋体" w:hAnsi="宋体" w:eastAsia="宋体" w:cs="宋体"/>
          <w:sz w:val="21"/>
          <w:szCs w:val="21"/>
          <w:lang w:val="zh-CN"/>
        </w:rPr>
        <w:t xml:space="preserve">   银行帐号：</w:t>
      </w:r>
      <w:r>
        <w:rPr>
          <w:rFonts w:hint="eastAsia" w:ascii="宋体" w:hAnsi="宋体" w:eastAsia="宋体" w:cs="宋体"/>
          <w:sz w:val="21"/>
          <w:szCs w:val="21"/>
          <w:u w:val="single"/>
          <w:lang w:val="zh-CN"/>
        </w:rPr>
        <w:t xml:space="preserve">                    </w:t>
      </w:r>
      <w:r>
        <w:rPr>
          <w:rFonts w:hint="eastAsia" w:ascii="宋体" w:hAnsi="宋体" w:eastAsia="宋体" w:cs="宋体"/>
          <w:sz w:val="21"/>
          <w:szCs w:val="21"/>
          <w:lang w:val="zh-CN"/>
        </w:rPr>
        <w:t xml:space="preserve"> </w:t>
      </w:r>
    </w:p>
    <w:p w14:paraId="1BB71CE9">
      <w:pPr>
        <w:autoSpaceDE w:val="0"/>
        <w:autoSpaceDN w:val="0"/>
        <w:spacing w:line="420" w:lineRule="exact"/>
        <w:rPr>
          <w:rFonts w:hint="eastAsia" w:ascii="宋体" w:hAnsi="宋体" w:eastAsia="宋体" w:cs="宋体"/>
          <w:sz w:val="21"/>
          <w:szCs w:val="21"/>
          <w:lang w:val="zh-CN"/>
        </w:rPr>
      </w:pPr>
      <w:r>
        <w:rPr>
          <w:rFonts w:hint="eastAsia" w:ascii="宋体" w:hAnsi="宋体" w:eastAsia="宋体" w:cs="宋体"/>
          <w:sz w:val="21"/>
          <w:szCs w:val="21"/>
          <w:lang w:val="zh-CN"/>
        </w:rPr>
        <w:t>授权代表签字:</w:t>
      </w:r>
      <w:r>
        <w:rPr>
          <w:rFonts w:hint="eastAsia" w:ascii="宋体" w:hAnsi="宋体" w:eastAsia="宋体" w:cs="宋体"/>
          <w:sz w:val="21"/>
          <w:szCs w:val="21"/>
          <w:u w:val="single"/>
          <w:lang w:val="zh-CN"/>
        </w:rPr>
        <w:t xml:space="preserve">                  </w:t>
      </w:r>
      <w:r>
        <w:rPr>
          <w:rFonts w:hint="eastAsia" w:ascii="宋体" w:hAnsi="宋体" w:eastAsia="宋体" w:cs="宋体"/>
          <w:sz w:val="21"/>
          <w:szCs w:val="21"/>
          <w:lang w:val="zh-CN"/>
        </w:rPr>
        <w:t xml:space="preserve">                     </w:t>
      </w:r>
    </w:p>
    <w:p w14:paraId="1962B520">
      <w:pPr>
        <w:autoSpaceDE w:val="0"/>
        <w:autoSpaceDN w:val="0"/>
        <w:spacing w:line="420" w:lineRule="exact"/>
        <w:rPr>
          <w:rFonts w:hint="eastAsia" w:ascii="宋体" w:hAnsi="宋体" w:eastAsia="宋体" w:cs="宋体"/>
          <w:sz w:val="21"/>
          <w:szCs w:val="21"/>
          <w:u w:val="single"/>
          <w:lang w:val="zh-CN"/>
        </w:rPr>
      </w:pPr>
      <w:r>
        <w:rPr>
          <w:rFonts w:hint="eastAsia" w:ascii="宋体" w:hAnsi="宋体" w:eastAsia="宋体" w:cs="宋体"/>
          <w:sz w:val="21"/>
          <w:szCs w:val="21"/>
          <w:lang w:val="zh-CN"/>
        </w:rPr>
        <w:t>日        期:</w:t>
      </w:r>
      <w:r>
        <w:rPr>
          <w:rFonts w:hint="eastAsia" w:ascii="宋体" w:hAnsi="宋体" w:eastAsia="宋体" w:cs="宋体"/>
          <w:sz w:val="21"/>
          <w:szCs w:val="21"/>
          <w:u w:val="single"/>
          <w:lang w:val="zh-CN"/>
        </w:rPr>
        <w:t xml:space="preserve">                  </w:t>
      </w:r>
    </w:p>
    <w:p w14:paraId="07B00032">
      <w:pPr>
        <w:autoSpaceDE w:val="0"/>
        <w:autoSpaceDN w:val="0"/>
        <w:spacing w:line="400" w:lineRule="exact"/>
        <w:jc w:val="left"/>
        <w:rPr>
          <w:rFonts w:hint="eastAsia" w:ascii="宋体" w:hAnsi="宋体" w:eastAsia="宋体" w:cs="宋体"/>
          <w:b/>
          <w:bCs/>
          <w:sz w:val="21"/>
          <w:szCs w:val="21"/>
          <w:lang w:val="zh-CN"/>
        </w:rPr>
      </w:pPr>
      <w:r>
        <w:rPr>
          <w:rFonts w:hint="eastAsia" w:ascii="宋体" w:hAnsi="宋体" w:eastAsia="宋体" w:cs="宋体"/>
          <w:b/>
          <w:sz w:val="21"/>
          <w:szCs w:val="21"/>
        </w:rPr>
        <w:br w:type="page"/>
      </w:r>
    </w:p>
    <w:p w14:paraId="62803946">
      <w:pPr>
        <w:autoSpaceDE w:val="0"/>
        <w:autoSpaceDN w:val="0"/>
        <w:spacing w:line="400" w:lineRule="exact"/>
        <w:jc w:val="center"/>
        <w:rPr>
          <w:rFonts w:hint="eastAsia" w:ascii="宋体" w:hAnsi="宋体" w:eastAsia="宋体" w:cs="宋体"/>
          <w:b/>
          <w:sz w:val="21"/>
          <w:szCs w:val="21"/>
          <w:lang w:val="zh-CN"/>
        </w:rPr>
      </w:pPr>
      <w:r>
        <w:rPr>
          <w:rFonts w:hint="eastAsia" w:ascii="宋体" w:hAnsi="宋体" w:eastAsia="宋体" w:cs="宋体"/>
          <w:b/>
          <w:sz w:val="21"/>
          <w:szCs w:val="21"/>
        </w:rPr>
        <w:t>12.</w:t>
      </w:r>
      <w:r>
        <w:rPr>
          <w:rFonts w:hint="eastAsia" w:ascii="宋体" w:hAnsi="宋体" w:eastAsia="宋体" w:cs="宋体"/>
          <w:b/>
          <w:sz w:val="21"/>
          <w:szCs w:val="21"/>
          <w:lang w:val="zh-CN"/>
        </w:rPr>
        <w:t>开标一览表</w:t>
      </w:r>
    </w:p>
    <w:p w14:paraId="25F4E591">
      <w:pPr>
        <w:spacing w:line="440" w:lineRule="exact"/>
        <w:ind w:firstLine="306"/>
        <w:jc w:val="left"/>
        <w:rPr>
          <w:rFonts w:hint="eastAsia" w:ascii="宋体" w:hAnsi="宋体" w:eastAsia="宋体" w:cs="宋体"/>
          <w:sz w:val="21"/>
          <w:szCs w:val="21"/>
          <w:lang w:val="zh-CN"/>
        </w:rPr>
      </w:pPr>
      <w:r>
        <w:rPr>
          <w:rFonts w:hint="eastAsia" w:ascii="宋体" w:hAnsi="宋体" w:eastAsia="宋体" w:cs="宋体"/>
          <w:sz w:val="21"/>
          <w:szCs w:val="21"/>
          <w:lang w:val="zh-CN"/>
        </w:rPr>
        <w:t xml:space="preserve">项目名称：              </w:t>
      </w:r>
    </w:p>
    <w:p w14:paraId="687D231D">
      <w:pPr>
        <w:spacing w:line="440" w:lineRule="exact"/>
        <w:ind w:firstLine="306"/>
        <w:jc w:val="left"/>
        <w:rPr>
          <w:rFonts w:hint="eastAsia" w:ascii="宋体" w:hAnsi="宋体" w:eastAsia="宋体" w:cs="宋体"/>
          <w:sz w:val="21"/>
          <w:szCs w:val="21"/>
          <w:lang w:val="zh-CN"/>
        </w:rPr>
      </w:pPr>
      <w:r>
        <w:rPr>
          <w:rFonts w:hint="eastAsia" w:ascii="宋体" w:hAnsi="宋体" w:eastAsia="宋体" w:cs="宋体"/>
          <w:sz w:val="21"/>
          <w:szCs w:val="21"/>
          <w:lang w:val="zh-CN"/>
        </w:rPr>
        <w:t>投标人名称：                                                              单位：元</w:t>
      </w:r>
    </w:p>
    <w:tbl>
      <w:tblPr>
        <w:tblStyle w:val="3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1749"/>
        <w:gridCol w:w="1499"/>
        <w:gridCol w:w="1035"/>
        <w:gridCol w:w="2660"/>
        <w:gridCol w:w="1840"/>
      </w:tblGrid>
      <w:tr w14:paraId="5EC71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35" w:type="pct"/>
            <w:noWrap w:val="0"/>
            <w:vAlign w:val="center"/>
          </w:tcPr>
          <w:p w14:paraId="2D98092D">
            <w:pPr>
              <w:snapToGrid w:val="0"/>
              <w:spacing w:before="50" w:after="50"/>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909" w:type="pct"/>
            <w:noWrap w:val="0"/>
            <w:vAlign w:val="center"/>
          </w:tcPr>
          <w:p w14:paraId="0977AFE3">
            <w:pPr>
              <w:snapToGrid w:val="0"/>
              <w:spacing w:before="50" w:after="50"/>
              <w:jc w:val="center"/>
              <w:rPr>
                <w:rFonts w:hint="eastAsia" w:ascii="宋体" w:hAnsi="宋体" w:eastAsia="宋体" w:cs="宋体"/>
                <w:b/>
                <w:sz w:val="21"/>
                <w:szCs w:val="21"/>
              </w:rPr>
            </w:pPr>
            <w:r>
              <w:rPr>
                <w:rFonts w:hint="eastAsia" w:ascii="宋体" w:hAnsi="宋体" w:eastAsia="宋体" w:cs="宋体"/>
                <w:b/>
                <w:sz w:val="21"/>
                <w:szCs w:val="21"/>
              </w:rPr>
              <w:t>项目名称</w:t>
            </w:r>
          </w:p>
        </w:tc>
        <w:tc>
          <w:tcPr>
            <w:tcW w:w="779" w:type="pct"/>
            <w:noWrap w:val="0"/>
            <w:vAlign w:val="center"/>
          </w:tcPr>
          <w:p w14:paraId="18E8B170">
            <w:pPr>
              <w:snapToGrid w:val="0"/>
              <w:spacing w:before="50" w:after="50"/>
              <w:jc w:val="center"/>
              <w:rPr>
                <w:rFonts w:hint="default" w:ascii="宋体" w:hAnsi="宋体" w:eastAsia="宋体" w:cs="宋体"/>
                <w:b/>
                <w:sz w:val="21"/>
                <w:szCs w:val="21"/>
                <w:lang w:val="en-US" w:eastAsia="zh-CN"/>
              </w:rPr>
            </w:pPr>
            <w:r>
              <w:rPr>
                <w:rFonts w:hint="eastAsia" w:ascii="宋体" w:hAnsi="宋体" w:eastAsia="宋体" w:cs="宋体"/>
                <w:b/>
                <w:sz w:val="21"/>
                <w:szCs w:val="21"/>
                <w:lang w:val="en-US" w:eastAsia="zh-CN"/>
              </w:rPr>
              <w:t>单位</w:t>
            </w:r>
          </w:p>
        </w:tc>
        <w:tc>
          <w:tcPr>
            <w:tcW w:w="538" w:type="pct"/>
            <w:noWrap w:val="0"/>
            <w:vAlign w:val="center"/>
          </w:tcPr>
          <w:p w14:paraId="1FBF5C31">
            <w:pPr>
              <w:snapToGrid w:val="0"/>
              <w:spacing w:before="50" w:after="50"/>
              <w:jc w:val="center"/>
              <w:rPr>
                <w:rFonts w:hint="eastAsia" w:ascii="宋体" w:hAnsi="宋体" w:eastAsia="宋体" w:cs="宋体"/>
                <w:b/>
                <w:sz w:val="21"/>
                <w:szCs w:val="21"/>
              </w:rPr>
            </w:pPr>
            <w:r>
              <w:rPr>
                <w:rFonts w:hint="eastAsia" w:ascii="宋体" w:hAnsi="宋体" w:eastAsia="宋体" w:cs="宋体"/>
                <w:b/>
                <w:sz w:val="21"/>
                <w:szCs w:val="21"/>
              </w:rPr>
              <w:t>数量</w:t>
            </w:r>
          </w:p>
        </w:tc>
        <w:tc>
          <w:tcPr>
            <w:tcW w:w="1382" w:type="pct"/>
            <w:noWrap w:val="0"/>
            <w:vAlign w:val="center"/>
          </w:tcPr>
          <w:p w14:paraId="7EF0D16E">
            <w:pPr>
              <w:snapToGrid w:val="0"/>
              <w:spacing w:before="50" w:after="50"/>
              <w:jc w:val="center"/>
              <w:rPr>
                <w:rFonts w:hint="eastAsia" w:ascii="宋体" w:hAnsi="宋体" w:eastAsia="宋体" w:cs="宋体"/>
                <w:b/>
                <w:sz w:val="21"/>
                <w:szCs w:val="21"/>
              </w:rPr>
            </w:pPr>
            <w:r>
              <w:rPr>
                <w:rFonts w:hint="eastAsia" w:ascii="宋体" w:hAnsi="宋体" w:eastAsia="宋体" w:cs="宋体"/>
                <w:b/>
                <w:sz w:val="21"/>
                <w:szCs w:val="21"/>
              </w:rPr>
              <w:t>单价（元）</w:t>
            </w:r>
          </w:p>
        </w:tc>
        <w:tc>
          <w:tcPr>
            <w:tcW w:w="954" w:type="pct"/>
            <w:noWrap w:val="0"/>
            <w:vAlign w:val="center"/>
          </w:tcPr>
          <w:p w14:paraId="3B1B5F8D">
            <w:pPr>
              <w:snapToGrid w:val="0"/>
              <w:spacing w:before="50" w:after="50"/>
              <w:jc w:val="center"/>
              <w:rPr>
                <w:rFonts w:hint="eastAsia" w:ascii="宋体" w:hAnsi="宋体" w:eastAsia="宋体" w:cs="宋体"/>
                <w:b/>
                <w:sz w:val="21"/>
                <w:szCs w:val="21"/>
                <w:lang w:val="zh-CN"/>
              </w:rPr>
            </w:pPr>
            <w:r>
              <w:rPr>
                <w:rFonts w:hint="eastAsia" w:ascii="宋体" w:hAnsi="宋体" w:eastAsia="宋体" w:cs="宋体"/>
                <w:b/>
                <w:sz w:val="21"/>
                <w:szCs w:val="21"/>
                <w:lang w:val="zh-CN"/>
              </w:rPr>
              <w:t>总价（元）</w:t>
            </w:r>
          </w:p>
        </w:tc>
      </w:tr>
      <w:tr w14:paraId="79FDF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8" w:hRule="atLeast"/>
          <w:jc w:val="center"/>
        </w:trPr>
        <w:tc>
          <w:tcPr>
            <w:tcW w:w="435" w:type="pct"/>
            <w:noWrap w:val="0"/>
            <w:vAlign w:val="center"/>
          </w:tcPr>
          <w:p w14:paraId="1C7F86B4">
            <w:pPr>
              <w:snapToGrid w:val="0"/>
              <w:spacing w:before="50" w:after="50"/>
              <w:jc w:val="center"/>
              <w:rPr>
                <w:rFonts w:hint="eastAsia" w:ascii="宋体" w:hAnsi="宋体" w:eastAsia="宋体" w:cs="宋体"/>
                <w:sz w:val="21"/>
                <w:szCs w:val="21"/>
              </w:rPr>
            </w:pPr>
            <w:r>
              <w:rPr>
                <w:rFonts w:hint="eastAsia" w:ascii="宋体" w:hAnsi="宋体" w:eastAsia="宋体" w:cs="宋体"/>
                <w:sz w:val="21"/>
                <w:szCs w:val="21"/>
              </w:rPr>
              <w:t>1</w:t>
            </w:r>
          </w:p>
        </w:tc>
        <w:tc>
          <w:tcPr>
            <w:tcW w:w="909" w:type="pct"/>
            <w:noWrap w:val="0"/>
            <w:vAlign w:val="center"/>
          </w:tcPr>
          <w:p w14:paraId="7FD0E0BC">
            <w:pPr>
              <w:snapToGrid w:val="0"/>
              <w:spacing w:before="50" w:after="50"/>
              <w:rPr>
                <w:rFonts w:hint="eastAsia" w:ascii="宋体" w:hAnsi="宋体" w:eastAsia="宋体" w:cs="宋体"/>
                <w:sz w:val="21"/>
                <w:szCs w:val="21"/>
                <w:lang w:eastAsia="zh-CN"/>
              </w:rPr>
            </w:pPr>
            <w:r>
              <w:rPr>
                <w:rFonts w:hint="eastAsia" w:ascii="宋体" w:hAnsi="宋体" w:eastAsia="宋体" w:cs="宋体"/>
                <w:sz w:val="21"/>
                <w:szCs w:val="21"/>
                <w:lang w:eastAsia="zh-CN"/>
              </w:rPr>
              <w:t>吸粪车、侧翻车、高压冲洗车、建筑垃圾运输车采购项目</w:t>
            </w:r>
          </w:p>
        </w:tc>
        <w:tc>
          <w:tcPr>
            <w:tcW w:w="779" w:type="pct"/>
            <w:noWrap w:val="0"/>
            <w:vAlign w:val="center"/>
          </w:tcPr>
          <w:p w14:paraId="5AF3A4DB">
            <w:pPr>
              <w:snapToGrid w:val="0"/>
              <w:spacing w:before="50" w:after="5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项</w:t>
            </w:r>
          </w:p>
        </w:tc>
        <w:tc>
          <w:tcPr>
            <w:tcW w:w="538" w:type="pct"/>
            <w:noWrap w:val="0"/>
            <w:vAlign w:val="center"/>
          </w:tcPr>
          <w:p w14:paraId="70E451A6">
            <w:pPr>
              <w:snapToGrid w:val="0"/>
              <w:spacing w:before="50" w:after="5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1382" w:type="pct"/>
            <w:noWrap w:val="0"/>
            <w:vAlign w:val="center"/>
          </w:tcPr>
          <w:p w14:paraId="4C673F82">
            <w:pPr>
              <w:snapToGrid w:val="0"/>
              <w:spacing w:before="50" w:after="50"/>
              <w:jc w:val="center"/>
              <w:rPr>
                <w:rFonts w:hint="eastAsia" w:ascii="宋体" w:hAnsi="宋体" w:eastAsia="宋体" w:cs="宋体"/>
                <w:sz w:val="21"/>
                <w:szCs w:val="21"/>
              </w:rPr>
            </w:pPr>
          </w:p>
        </w:tc>
        <w:tc>
          <w:tcPr>
            <w:tcW w:w="954" w:type="pct"/>
            <w:noWrap w:val="0"/>
            <w:vAlign w:val="center"/>
          </w:tcPr>
          <w:p w14:paraId="5ACECA57">
            <w:pPr>
              <w:snapToGrid w:val="0"/>
              <w:spacing w:before="50" w:after="50"/>
              <w:jc w:val="center"/>
              <w:rPr>
                <w:rFonts w:hint="eastAsia" w:ascii="宋体" w:hAnsi="宋体" w:eastAsia="宋体" w:cs="宋体"/>
                <w:sz w:val="21"/>
                <w:szCs w:val="21"/>
              </w:rPr>
            </w:pPr>
          </w:p>
        </w:tc>
      </w:tr>
      <w:tr w14:paraId="6695E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1344" w:type="pct"/>
            <w:gridSpan w:val="2"/>
            <w:noWrap w:val="0"/>
            <w:vAlign w:val="center"/>
          </w:tcPr>
          <w:p w14:paraId="4C1F7581">
            <w:pPr>
              <w:snapToGrid w:val="0"/>
              <w:spacing w:before="50" w:after="50"/>
              <w:rPr>
                <w:rFonts w:hint="eastAsia" w:ascii="宋体" w:hAnsi="宋体" w:eastAsia="宋体" w:cs="宋体"/>
                <w:sz w:val="21"/>
                <w:szCs w:val="21"/>
              </w:rPr>
            </w:pPr>
            <w:r>
              <w:rPr>
                <w:rFonts w:hint="eastAsia" w:ascii="宋体" w:hAnsi="宋体" w:eastAsia="宋体" w:cs="宋体"/>
                <w:sz w:val="21"/>
                <w:szCs w:val="21"/>
              </w:rPr>
              <w:t>投标报价（元）</w:t>
            </w:r>
          </w:p>
        </w:tc>
        <w:tc>
          <w:tcPr>
            <w:tcW w:w="3655" w:type="pct"/>
            <w:gridSpan w:val="4"/>
            <w:noWrap w:val="0"/>
            <w:vAlign w:val="center"/>
          </w:tcPr>
          <w:p w14:paraId="1E916253">
            <w:pPr>
              <w:snapToGrid w:val="0"/>
              <w:spacing w:before="50" w:after="50"/>
              <w:rPr>
                <w:rFonts w:hint="eastAsia" w:ascii="宋体" w:hAnsi="宋体" w:eastAsia="宋体" w:cs="宋体"/>
                <w:sz w:val="21"/>
                <w:szCs w:val="21"/>
              </w:rPr>
            </w:pPr>
            <w:r>
              <w:rPr>
                <w:rFonts w:hint="eastAsia" w:ascii="宋体" w:hAnsi="宋体" w:eastAsia="宋体" w:cs="宋体"/>
                <w:sz w:val="21"/>
                <w:szCs w:val="21"/>
              </w:rPr>
              <w:t>大写：人民币</w:t>
            </w:r>
            <w:r>
              <w:rPr>
                <w:rFonts w:hint="eastAsia" w:ascii="宋体" w:hAnsi="宋体" w:eastAsia="宋体" w:cs="宋体"/>
                <w:sz w:val="21"/>
                <w:szCs w:val="21"/>
                <w:u w:val="single"/>
              </w:rPr>
              <w:t xml:space="preserve">              </w:t>
            </w:r>
            <w:r>
              <w:rPr>
                <w:rFonts w:hint="eastAsia" w:ascii="宋体" w:hAnsi="宋体" w:eastAsia="宋体" w:cs="宋体"/>
                <w:sz w:val="21"/>
                <w:szCs w:val="21"/>
              </w:rPr>
              <w:t>；小写：</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tc>
      </w:tr>
    </w:tbl>
    <w:p w14:paraId="5FDFA3E0">
      <w:pPr>
        <w:spacing w:line="440" w:lineRule="exact"/>
        <w:rPr>
          <w:rFonts w:hint="eastAsia" w:ascii="宋体" w:hAnsi="宋体" w:eastAsia="宋体" w:cs="宋体"/>
          <w:sz w:val="21"/>
          <w:szCs w:val="21"/>
          <w:lang w:val="zh-CN"/>
        </w:rPr>
      </w:pPr>
      <w:r>
        <w:rPr>
          <w:rFonts w:hint="eastAsia" w:ascii="宋体" w:hAnsi="宋体" w:eastAsia="宋体" w:cs="宋体"/>
          <w:sz w:val="21"/>
          <w:szCs w:val="21"/>
          <w:lang w:val="zh-CN"/>
        </w:rPr>
        <w:t>注：</w:t>
      </w:r>
      <w:r>
        <w:rPr>
          <w:rFonts w:hint="eastAsia" w:ascii="宋体" w:hAnsi="宋体" w:eastAsia="宋体" w:cs="宋体"/>
          <w:b/>
          <w:sz w:val="21"/>
          <w:szCs w:val="21"/>
          <w:lang w:val="zh-CN"/>
        </w:rPr>
        <w:t xml:space="preserve"> </w:t>
      </w:r>
      <w:r>
        <w:rPr>
          <w:rFonts w:hint="eastAsia" w:ascii="宋体" w:hAnsi="宋体" w:eastAsia="宋体" w:cs="宋体"/>
          <w:b/>
          <w:sz w:val="21"/>
          <w:szCs w:val="21"/>
        </w:rPr>
        <w:t>1.</w:t>
      </w:r>
      <w:r>
        <w:rPr>
          <w:rFonts w:hint="eastAsia" w:ascii="宋体" w:hAnsi="宋体" w:eastAsia="宋体" w:cs="宋体"/>
          <w:sz w:val="21"/>
          <w:szCs w:val="21"/>
          <w:lang w:val="zh-CN"/>
        </w:rPr>
        <w:t>报价一经涂改，应在涂改处加盖单位公章或者由法定代表人或授权委托人签字或盖章，否则其投标作无效标处理。</w:t>
      </w:r>
    </w:p>
    <w:p w14:paraId="029E7880">
      <w:pPr>
        <w:spacing w:line="440" w:lineRule="exact"/>
        <w:rPr>
          <w:rFonts w:hint="eastAsia" w:ascii="宋体" w:hAnsi="宋体" w:eastAsia="宋体" w:cs="宋体"/>
          <w:sz w:val="21"/>
          <w:szCs w:val="21"/>
          <w:lang w:val="zh-CN"/>
        </w:rPr>
      </w:pPr>
      <w:r>
        <w:rPr>
          <w:rFonts w:hint="eastAsia" w:ascii="宋体" w:hAnsi="宋体" w:eastAsia="宋体" w:cs="宋体"/>
          <w:b/>
          <w:bCs/>
          <w:sz w:val="21"/>
          <w:szCs w:val="21"/>
        </w:rPr>
        <w:t>2.</w:t>
      </w:r>
      <w:r>
        <w:rPr>
          <w:rFonts w:hint="eastAsia" w:ascii="宋体" w:hAnsi="宋体" w:eastAsia="宋体" w:cs="宋体"/>
          <w:sz w:val="21"/>
          <w:szCs w:val="21"/>
          <w:lang w:val="zh-CN"/>
        </w:rPr>
        <w:t>报价应是采购文件确定范围内的全部工作内容的价格表现，费用包括所投货物及其备品备件和专用工具费用、</w:t>
      </w:r>
      <w:r>
        <w:rPr>
          <w:rFonts w:hint="eastAsia" w:ascii="宋体" w:hAnsi="宋体" w:eastAsia="宋体" w:cs="宋体"/>
          <w:sz w:val="21"/>
          <w:szCs w:val="21"/>
          <w:lang w:val="en-US" w:eastAsia="zh-CN"/>
        </w:rPr>
        <w:t>招标代理费、</w:t>
      </w:r>
      <w:r>
        <w:rPr>
          <w:rFonts w:hint="eastAsia" w:ascii="宋体" w:hAnsi="宋体" w:eastAsia="宋体" w:cs="宋体"/>
          <w:sz w:val="21"/>
          <w:szCs w:val="21"/>
          <w:lang w:val="zh-CN"/>
        </w:rPr>
        <w:t>税费及包装、运至最终目的地的运输、检测、验收、安装、调试、售后服务、维保及相关劳务支出等工作所发生的全部费用以及企业利润、税金和政策性文件规定及合同包含的所有风险、责任等各项应有费用。如在实施期间有需要实施而未列入报价的费用，将被视为均已包含在报价中。</w:t>
      </w:r>
    </w:p>
    <w:p w14:paraId="3F9A0ED8">
      <w:pPr>
        <w:autoSpaceDE w:val="0"/>
        <w:autoSpaceDN w:val="0"/>
        <w:spacing w:before="50" w:after="50"/>
        <w:ind w:right="-817"/>
        <w:rPr>
          <w:rFonts w:hint="eastAsia" w:ascii="宋体" w:hAnsi="宋体" w:eastAsia="宋体" w:cs="宋体"/>
          <w:sz w:val="21"/>
          <w:szCs w:val="21"/>
          <w:lang w:val="zh-CN"/>
        </w:rPr>
      </w:pPr>
    </w:p>
    <w:p w14:paraId="58B88019">
      <w:pPr>
        <w:autoSpaceDE w:val="0"/>
        <w:autoSpaceDN w:val="0"/>
        <w:spacing w:before="50" w:after="50"/>
        <w:ind w:right="-817"/>
        <w:rPr>
          <w:rFonts w:hint="eastAsia" w:ascii="宋体" w:hAnsi="宋体" w:eastAsia="宋体" w:cs="宋体"/>
          <w:sz w:val="21"/>
          <w:szCs w:val="21"/>
          <w:lang w:val="zh-CN"/>
        </w:rPr>
      </w:pPr>
    </w:p>
    <w:p w14:paraId="731384CB">
      <w:pPr>
        <w:pStyle w:val="118"/>
        <w:adjustRightInd w:val="0"/>
        <w:snapToGrid w:val="0"/>
        <w:spacing w:line="360" w:lineRule="auto"/>
        <w:rPr>
          <w:rFonts w:hint="eastAsia" w:ascii="宋体" w:hAnsi="宋体" w:eastAsia="宋体" w:cs="宋体"/>
          <w:sz w:val="21"/>
          <w:szCs w:val="21"/>
          <w:u w:val="single"/>
        </w:rPr>
      </w:pPr>
      <w:r>
        <w:rPr>
          <w:rFonts w:hint="eastAsia" w:ascii="宋体" w:hAnsi="宋体" w:eastAsia="宋体" w:cs="宋体"/>
          <w:sz w:val="21"/>
          <w:szCs w:val="21"/>
        </w:rPr>
        <w:t>投标人名称（盖章）：</w:t>
      </w:r>
      <w:r>
        <w:rPr>
          <w:rFonts w:hint="eastAsia" w:ascii="宋体" w:hAnsi="宋体" w:eastAsia="宋体" w:cs="宋体"/>
          <w:sz w:val="21"/>
          <w:szCs w:val="21"/>
          <w:u w:val="single"/>
        </w:rPr>
        <w:t xml:space="preserve">                       </w:t>
      </w:r>
    </w:p>
    <w:p w14:paraId="1C995B60">
      <w:pPr>
        <w:pStyle w:val="118"/>
        <w:adjustRightInd w:val="0"/>
        <w:snapToGrid w:val="0"/>
        <w:spacing w:line="360" w:lineRule="auto"/>
        <w:rPr>
          <w:rFonts w:hint="eastAsia" w:ascii="宋体" w:hAnsi="宋体" w:eastAsia="宋体" w:cs="宋体"/>
          <w:sz w:val="21"/>
          <w:szCs w:val="21"/>
          <w:u w:val="single"/>
        </w:rPr>
      </w:pPr>
      <w:r>
        <w:rPr>
          <w:rFonts w:hint="eastAsia" w:ascii="宋体" w:hAnsi="宋体" w:eastAsia="宋体" w:cs="宋体"/>
          <w:sz w:val="21"/>
          <w:szCs w:val="21"/>
        </w:rPr>
        <w:t>法定代表人或代理人（签字或签章）：</w:t>
      </w:r>
      <w:r>
        <w:rPr>
          <w:rFonts w:hint="eastAsia" w:ascii="宋体" w:hAnsi="宋体" w:eastAsia="宋体" w:cs="宋体"/>
          <w:sz w:val="21"/>
          <w:szCs w:val="21"/>
          <w:u w:val="single"/>
        </w:rPr>
        <w:t xml:space="preserve">                  </w:t>
      </w:r>
    </w:p>
    <w:p w14:paraId="2B708F2F">
      <w:pPr>
        <w:autoSpaceDE w:val="0"/>
        <w:autoSpaceDN w:val="0"/>
        <w:adjustRightInd w:val="0"/>
        <w:spacing w:line="360" w:lineRule="auto"/>
        <w:jc w:val="left"/>
        <w:rPr>
          <w:rFonts w:hint="eastAsia" w:ascii="宋体" w:hAnsi="宋体" w:eastAsia="宋体" w:cs="宋体"/>
          <w:color w:val="000000"/>
          <w:sz w:val="21"/>
          <w:szCs w:val="21"/>
        </w:rPr>
      </w:pPr>
      <w:r>
        <w:rPr>
          <w:rFonts w:hint="eastAsia" w:ascii="宋体" w:hAnsi="宋体" w:eastAsia="宋体" w:cs="宋体"/>
          <w:sz w:val="21"/>
          <w:szCs w:val="21"/>
        </w:rPr>
        <w:t>日期：</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月</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日</w:t>
      </w:r>
    </w:p>
    <w:p w14:paraId="6B682E4E">
      <w:pPr>
        <w:autoSpaceDE w:val="0"/>
        <w:autoSpaceDN w:val="0"/>
        <w:adjustRightInd w:val="0"/>
        <w:spacing w:line="360" w:lineRule="auto"/>
        <w:jc w:val="left"/>
        <w:rPr>
          <w:rFonts w:hint="eastAsia" w:ascii="宋体" w:hAnsi="宋体" w:eastAsia="宋体" w:cs="宋体"/>
          <w:color w:val="000000"/>
          <w:sz w:val="21"/>
          <w:szCs w:val="21"/>
        </w:rPr>
      </w:pPr>
    </w:p>
    <w:p w14:paraId="2755F6DD">
      <w:pPr>
        <w:autoSpaceDE w:val="0"/>
        <w:autoSpaceDN w:val="0"/>
        <w:adjustRightInd w:val="0"/>
        <w:spacing w:line="360" w:lineRule="auto"/>
        <w:jc w:val="left"/>
        <w:rPr>
          <w:rFonts w:hint="eastAsia" w:ascii="宋体" w:hAnsi="宋体" w:eastAsia="宋体" w:cs="宋体"/>
          <w:color w:val="000000"/>
          <w:sz w:val="21"/>
          <w:szCs w:val="21"/>
        </w:rPr>
      </w:pPr>
    </w:p>
    <w:p w14:paraId="733B1E76">
      <w:pPr>
        <w:autoSpaceDE w:val="0"/>
        <w:autoSpaceDN w:val="0"/>
        <w:adjustRightInd w:val="0"/>
        <w:spacing w:line="360" w:lineRule="auto"/>
        <w:jc w:val="left"/>
        <w:rPr>
          <w:rFonts w:hint="eastAsia" w:ascii="宋体" w:hAnsi="宋体" w:eastAsia="宋体" w:cs="宋体"/>
          <w:color w:val="000000"/>
          <w:sz w:val="21"/>
          <w:szCs w:val="21"/>
        </w:rPr>
      </w:pPr>
    </w:p>
    <w:p w14:paraId="52145775">
      <w:pPr>
        <w:autoSpaceDE w:val="0"/>
        <w:autoSpaceDN w:val="0"/>
        <w:adjustRightInd w:val="0"/>
        <w:spacing w:line="360" w:lineRule="auto"/>
        <w:jc w:val="left"/>
        <w:rPr>
          <w:rFonts w:hint="eastAsia" w:ascii="宋体" w:hAnsi="宋体" w:eastAsia="宋体" w:cs="宋体"/>
          <w:color w:val="000000"/>
          <w:sz w:val="21"/>
          <w:szCs w:val="21"/>
        </w:rPr>
      </w:pPr>
    </w:p>
    <w:p w14:paraId="588F2C84">
      <w:pPr>
        <w:autoSpaceDE w:val="0"/>
        <w:autoSpaceDN w:val="0"/>
        <w:adjustRightInd w:val="0"/>
        <w:spacing w:after="100" w:afterAutospacing="1"/>
        <w:rPr>
          <w:rFonts w:hint="eastAsia" w:ascii="宋体" w:hAnsi="宋体" w:eastAsia="宋体" w:cs="宋体"/>
          <w:b/>
          <w:bCs/>
          <w:sz w:val="21"/>
          <w:szCs w:val="21"/>
          <w:lang w:val="zh-CN"/>
        </w:rPr>
      </w:pPr>
      <w:bookmarkStart w:id="86" w:name="_Hlk59040940"/>
    </w:p>
    <w:bookmarkEnd w:id="73"/>
    <w:bookmarkEnd w:id="86"/>
    <w:p w14:paraId="538B7D86">
      <w:pPr>
        <w:autoSpaceDE w:val="0"/>
        <w:autoSpaceDN w:val="0"/>
        <w:spacing w:line="400" w:lineRule="exact"/>
        <w:jc w:val="center"/>
        <w:rPr>
          <w:rFonts w:hint="eastAsia" w:ascii="宋体" w:hAnsi="宋体" w:eastAsia="宋体" w:cs="宋体"/>
          <w:b/>
          <w:sz w:val="21"/>
          <w:szCs w:val="21"/>
          <w:lang w:val="zh-CN"/>
        </w:rPr>
      </w:pPr>
    </w:p>
    <w:p w14:paraId="79934BB8">
      <w:pPr>
        <w:autoSpaceDE w:val="0"/>
        <w:autoSpaceDN w:val="0"/>
        <w:spacing w:before="295" w:after="295"/>
        <w:jc w:val="center"/>
        <w:rPr>
          <w:rFonts w:hint="eastAsia" w:ascii="宋体" w:hAnsi="宋体" w:eastAsia="宋体" w:cs="宋体"/>
          <w:b/>
          <w:color w:val="000000"/>
          <w:sz w:val="21"/>
          <w:szCs w:val="21"/>
        </w:rPr>
      </w:pPr>
    </w:p>
    <w:p w14:paraId="00E19126">
      <w:pPr>
        <w:pStyle w:val="2"/>
        <w:rPr>
          <w:rFonts w:hint="eastAsia" w:ascii="宋体" w:hAnsi="宋体" w:eastAsia="宋体" w:cs="宋体"/>
          <w:sz w:val="21"/>
          <w:szCs w:val="21"/>
        </w:rPr>
      </w:pPr>
    </w:p>
    <w:p w14:paraId="5C3B4D80">
      <w:pPr>
        <w:rPr>
          <w:rFonts w:hint="eastAsia" w:ascii="宋体" w:hAnsi="宋体" w:eastAsia="宋体" w:cs="宋体"/>
          <w:sz w:val="21"/>
          <w:szCs w:val="21"/>
        </w:rPr>
      </w:pPr>
    </w:p>
    <w:p w14:paraId="6900096E">
      <w:pPr>
        <w:widowControl/>
        <w:jc w:val="center"/>
        <w:rPr>
          <w:rFonts w:hint="eastAsia" w:ascii="宋体" w:hAnsi="宋体" w:eastAsia="宋体" w:cs="宋体"/>
          <w:b/>
          <w:spacing w:val="11"/>
          <w:sz w:val="21"/>
          <w:szCs w:val="21"/>
          <w:lang w:eastAsia="zh-CN"/>
        </w:rPr>
      </w:pPr>
      <w:r>
        <w:rPr>
          <w:rFonts w:hint="eastAsia" w:eastAsia="宋体"/>
          <w:lang w:eastAsia="zh-CN"/>
        </w:rPr>
        <w:t>、</w:t>
      </w:r>
    </w:p>
    <w:p w14:paraId="21861C57">
      <w:pPr>
        <w:widowControl/>
        <w:jc w:val="center"/>
        <w:rPr>
          <w:rFonts w:hint="eastAsia" w:ascii="宋体" w:hAnsi="宋体" w:eastAsia="宋体" w:cs="宋体"/>
          <w:b/>
          <w:spacing w:val="11"/>
          <w:sz w:val="21"/>
          <w:szCs w:val="21"/>
        </w:rPr>
      </w:pPr>
    </w:p>
    <w:p w14:paraId="3B30672F">
      <w:pPr>
        <w:widowControl/>
        <w:jc w:val="center"/>
        <w:rPr>
          <w:rFonts w:hint="eastAsia" w:ascii="宋体" w:hAnsi="宋体" w:eastAsia="宋体" w:cs="宋体"/>
          <w:b/>
          <w:spacing w:val="11"/>
          <w:sz w:val="21"/>
          <w:szCs w:val="21"/>
        </w:rPr>
      </w:pPr>
    </w:p>
    <w:p w14:paraId="7BF68D2A">
      <w:pPr>
        <w:widowControl/>
        <w:jc w:val="center"/>
        <w:rPr>
          <w:rFonts w:hint="eastAsia" w:ascii="宋体" w:hAnsi="宋体" w:eastAsia="宋体" w:cs="宋体"/>
          <w:b/>
          <w:spacing w:val="11"/>
          <w:sz w:val="21"/>
          <w:szCs w:val="21"/>
        </w:rPr>
      </w:pPr>
      <w:r>
        <w:rPr>
          <w:rFonts w:hint="eastAsia" w:ascii="宋体" w:hAnsi="宋体" w:eastAsia="宋体" w:cs="宋体"/>
          <w:b/>
          <w:spacing w:val="11"/>
          <w:sz w:val="21"/>
          <w:szCs w:val="21"/>
        </w:rPr>
        <w:t>13.投标报价明细表</w:t>
      </w:r>
    </w:p>
    <w:p w14:paraId="7527CE72">
      <w:pPr>
        <w:jc w:val="left"/>
        <w:rPr>
          <w:rFonts w:hint="eastAsia" w:ascii="宋体" w:hAnsi="宋体" w:eastAsia="宋体" w:cs="宋体"/>
          <w:sz w:val="21"/>
          <w:szCs w:val="21"/>
        </w:rPr>
      </w:pPr>
    </w:p>
    <w:p w14:paraId="6E4F2459">
      <w:pPr>
        <w:jc w:val="left"/>
        <w:rPr>
          <w:rFonts w:hint="eastAsia" w:ascii="宋体" w:hAnsi="宋体" w:eastAsia="宋体" w:cs="宋体"/>
          <w:sz w:val="21"/>
          <w:szCs w:val="21"/>
        </w:rPr>
      </w:pPr>
    </w:p>
    <w:p w14:paraId="2F760A06">
      <w:pPr>
        <w:spacing w:line="360" w:lineRule="auto"/>
        <w:jc w:val="left"/>
        <w:rPr>
          <w:rFonts w:hint="eastAsia" w:ascii="宋体" w:hAnsi="宋体" w:eastAsia="宋体" w:cs="宋体"/>
          <w:sz w:val="21"/>
          <w:szCs w:val="21"/>
        </w:rPr>
      </w:pPr>
      <w:r>
        <w:rPr>
          <w:rFonts w:hint="eastAsia" w:ascii="宋体" w:hAnsi="宋体" w:eastAsia="宋体" w:cs="宋体"/>
          <w:sz w:val="21"/>
          <w:szCs w:val="21"/>
        </w:rPr>
        <w:t xml:space="preserve">项目名称：                 </w:t>
      </w:r>
    </w:p>
    <w:p w14:paraId="2ABF9617">
      <w:pPr>
        <w:spacing w:line="360" w:lineRule="auto"/>
        <w:jc w:val="left"/>
        <w:rPr>
          <w:rFonts w:hint="eastAsia" w:ascii="宋体" w:hAnsi="宋体" w:eastAsia="宋体" w:cs="宋体"/>
          <w:sz w:val="21"/>
          <w:szCs w:val="21"/>
        </w:rPr>
      </w:pPr>
      <w:r>
        <w:rPr>
          <w:rFonts w:hint="eastAsia" w:ascii="宋体" w:hAnsi="宋体" w:eastAsia="宋体" w:cs="宋体"/>
          <w:sz w:val="21"/>
          <w:szCs w:val="21"/>
        </w:rPr>
        <w:t>投标人名称：                                                              单位：元</w:t>
      </w:r>
    </w:p>
    <w:tbl>
      <w:tblPr>
        <w:tblStyle w:val="3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1938"/>
        <w:gridCol w:w="1969"/>
        <w:gridCol w:w="1507"/>
        <w:gridCol w:w="983"/>
        <w:gridCol w:w="1239"/>
        <w:gridCol w:w="1239"/>
      </w:tblGrid>
      <w:tr w14:paraId="1596B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14:paraId="051B4E6B">
            <w:pPr>
              <w:widowControl/>
              <w:spacing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1007" w:type="pct"/>
            <w:tcBorders>
              <w:top w:val="single" w:color="auto" w:sz="4" w:space="0"/>
              <w:left w:val="single" w:color="auto" w:sz="4" w:space="0"/>
              <w:bottom w:val="single" w:color="auto" w:sz="4" w:space="0"/>
              <w:right w:val="single" w:color="auto" w:sz="4" w:space="0"/>
            </w:tcBorders>
            <w:noWrap w:val="0"/>
            <w:vAlign w:val="center"/>
          </w:tcPr>
          <w:p w14:paraId="66F07DA8">
            <w:pPr>
              <w:widowControl/>
              <w:spacing w:line="360" w:lineRule="auto"/>
              <w:jc w:val="center"/>
              <w:rPr>
                <w:rFonts w:hint="eastAsia" w:ascii="宋体" w:hAnsi="宋体" w:eastAsia="宋体" w:cs="宋体"/>
                <w:sz w:val="21"/>
                <w:szCs w:val="21"/>
              </w:rPr>
            </w:pPr>
            <w:r>
              <w:rPr>
                <w:rFonts w:hint="eastAsia" w:ascii="宋体" w:hAnsi="宋体" w:eastAsia="宋体" w:cs="宋体"/>
                <w:color w:val="000000"/>
                <w:sz w:val="21"/>
                <w:szCs w:val="21"/>
              </w:rPr>
              <w:t>产品名称</w:t>
            </w:r>
          </w:p>
        </w:tc>
        <w:tc>
          <w:tcPr>
            <w:tcW w:w="1023" w:type="pct"/>
            <w:tcBorders>
              <w:top w:val="single" w:color="auto" w:sz="4" w:space="0"/>
              <w:left w:val="single" w:color="auto" w:sz="4" w:space="0"/>
              <w:bottom w:val="single" w:color="auto" w:sz="4" w:space="0"/>
              <w:right w:val="single" w:color="auto" w:sz="4" w:space="0"/>
            </w:tcBorders>
            <w:noWrap w:val="0"/>
            <w:vAlign w:val="center"/>
          </w:tcPr>
          <w:p w14:paraId="57A771C4">
            <w:pPr>
              <w:widowControl/>
              <w:spacing w:line="360" w:lineRule="auto"/>
              <w:jc w:val="center"/>
              <w:rPr>
                <w:rFonts w:hint="eastAsia" w:ascii="宋体" w:hAnsi="宋体" w:eastAsia="宋体" w:cs="宋体"/>
                <w:sz w:val="21"/>
                <w:szCs w:val="21"/>
              </w:rPr>
            </w:pPr>
            <w:r>
              <w:rPr>
                <w:rFonts w:hint="eastAsia" w:ascii="宋体" w:hAnsi="宋体" w:eastAsia="宋体" w:cs="宋体"/>
                <w:color w:val="000000"/>
                <w:sz w:val="21"/>
                <w:szCs w:val="21"/>
              </w:rPr>
              <w:t>单位</w:t>
            </w:r>
          </w:p>
        </w:tc>
        <w:tc>
          <w:tcPr>
            <w:tcW w:w="783" w:type="pct"/>
            <w:tcBorders>
              <w:top w:val="single" w:color="auto" w:sz="4" w:space="0"/>
              <w:left w:val="single" w:color="auto" w:sz="4" w:space="0"/>
              <w:bottom w:val="single" w:color="auto" w:sz="4" w:space="0"/>
              <w:right w:val="single" w:color="auto" w:sz="4" w:space="0"/>
            </w:tcBorders>
            <w:noWrap w:val="0"/>
            <w:vAlign w:val="center"/>
          </w:tcPr>
          <w:p w14:paraId="300F1503">
            <w:pPr>
              <w:widowControl/>
              <w:spacing w:line="360" w:lineRule="auto"/>
              <w:jc w:val="center"/>
              <w:rPr>
                <w:rFonts w:hint="eastAsia" w:ascii="宋体" w:hAnsi="宋体" w:eastAsia="宋体" w:cs="宋体"/>
                <w:sz w:val="21"/>
                <w:szCs w:val="21"/>
              </w:rPr>
            </w:pPr>
            <w:r>
              <w:rPr>
                <w:rFonts w:hint="eastAsia" w:ascii="宋体" w:hAnsi="宋体" w:eastAsia="宋体" w:cs="宋体"/>
                <w:color w:val="000000"/>
                <w:sz w:val="21"/>
                <w:szCs w:val="21"/>
              </w:rPr>
              <w:t>数量</w:t>
            </w:r>
          </w:p>
        </w:tc>
        <w:tc>
          <w:tcPr>
            <w:tcW w:w="509" w:type="pct"/>
            <w:tcBorders>
              <w:top w:val="single" w:color="auto" w:sz="4" w:space="0"/>
              <w:left w:val="single" w:color="auto" w:sz="4" w:space="0"/>
              <w:bottom w:val="single" w:color="auto" w:sz="4" w:space="0"/>
              <w:right w:val="single" w:color="auto" w:sz="4" w:space="0"/>
            </w:tcBorders>
            <w:noWrap w:val="0"/>
            <w:vAlign w:val="center"/>
          </w:tcPr>
          <w:p w14:paraId="74755EE4">
            <w:pPr>
              <w:widowControl/>
              <w:spacing w:line="360" w:lineRule="auto"/>
              <w:jc w:val="center"/>
              <w:rPr>
                <w:rFonts w:hint="eastAsia" w:ascii="宋体" w:hAnsi="宋体" w:eastAsia="宋体" w:cs="宋体"/>
                <w:sz w:val="21"/>
                <w:szCs w:val="21"/>
              </w:rPr>
            </w:pPr>
            <w:r>
              <w:rPr>
                <w:rFonts w:hint="eastAsia" w:ascii="宋体" w:hAnsi="宋体" w:eastAsia="宋体" w:cs="宋体"/>
                <w:color w:val="000000"/>
                <w:sz w:val="21"/>
                <w:szCs w:val="21"/>
              </w:rPr>
              <w:t>单价</w:t>
            </w:r>
          </w:p>
        </w:tc>
        <w:tc>
          <w:tcPr>
            <w:tcW w:w="644" w:type="pct"/>
            <w:tcBorders>
              <w:top w:val="single" w:color="auto" w:sz="4" w:space="0"/>
              <w:left w:val="single" w:color="auto" w:sz="4" w:space="0"/>
              <w:bottom w:val="single" w:color="auto" w:sz="4" w:space="0"/>
              <w:right w:val="single" w:color="auto" w:sz="4" w:space="0"/>
            </w:tcBorders>
            <w:noWrap w:val="0"/>
            <w:vAlign w:val="center"/>
          </w:tcPr>
          <w:p w14:paraId="3748BDD2">
            <w:pPr>
              <w:widowControl/>
              <w:spacing w:line="360" w:lineRule="auto"/>
              <w:jc w:val="center"/>
              <w:rPr>
                <w:rFonts w:hint="eastAsia" w:ascii="宋体" w:hAnsi="宋体" w:eastAsia="宋体" w:cs="宋体"/>
                <w:sz w:val="21"/>
                <w:szCs w:val="21"/>
              </w:rPr>
            </w:pPr>
            <w:r>
              <w:rPr>
                <w:rFonts w:hint="eastAsia" w:ascii="宋体" w:hAnsi="宋体" w:eastAsia="宋体" w:cs="宋体"/>
                <w:color w:val="000000"/>
                <w:sz w:val="21"/>
                <w:szCs w:val="21"/>
              </w:rPr>
              <w:t>总价</w:t>
            </w:r>
          </w:p>
        </w:tc>
        <w:tc>
          <w:tcPr>
            <w:tcW w:w="644" w:type="pct"/>
            <w:tcBorders>
              <w:top w:val="single" w:color="auto" w:sz="4" w:space="0"/>
              <w:left w:val="single" w:color="auto" w:sz="4" w:space="0"/>
              <w:bottom w:val="single" w:color="auto" w:sz="4" w:space="0"/>
              <w:right w:val="single" w:color="auto" w:sz="4" w:space="0"/>
            </w:tcBorders>
            <w:noWrap w:val="0"/>
            <w:vAlign w:val="center"/>
          </w:tcPr>
          <w:p w14:paraId="450FDC80">
            <w:pPr>
              <w:widowControl/>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备注</w:t>
            </w:r>
          </w:p>
        </w:tc>
      </w:tr>
      <w:tr w14:paraId="1698F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14:paraId="5721C54E">
            <w:pPr>
              <w:widowControl/>
              <w:spacing w:line="360" w:lineRule="auto"/>
              <w:jc w:val="center"/>
              <w:rPr>
                <w:rFonts w:hint="eastAsia" w:ascii="宋体" w:hAnsi="宋体" w:eastAsia="宋体" w:cs="宋体"/>
                <w:sz w:val="21"/>
                <w:szCs w:val="21"/>
              </w:rPr>
            </w:pPr>
          </w:p>
        </w:tc>
        <w:tc>
          <w:tcPr>
            <w:tcW w:w="1007" w:type="pct"/>
            <w:tcBorders>
              <w:top w:val="single" w:color="auto" w:sz="4" w:space="0"/>
              <w:left w:val="single" w:color="auto" w:sz="4" w:space="0"/>
              <w:bottom w:val="single" w:color="auto" w:sz="4" w:space="0"/>
              <w:right w:val="single" w:color="auto" w:sz="4" w:space="0"/>
            </w:tcBorders>
            <w:noWrap w:val="0"/>
            <w:vAlign w:val="center"/>
          </w:tcPr>
          <w:p w14:paraId="0D185170">
            <w:pPr>
              <w:widowControl/>
              <w:spacing w:line="360" w:lineRule="auto"/>
              <w:jc w:val="center"/>
              <w:rPr>
                <w:rFonts w:hint="eastAsia" w:ascii="宋体" w:hAnsi="宋体" w:eastAsia="宋体" w:cs="宋体"/>
                <w:color w:val="000000"/>
                <w:sz w:val="21"/>
                <w:szCs w:val="21"/>
              </w:rPr>
            </w:pPr>
          </w:p>
        </w:tc>
        <w:tc>
          <w:tcPr>
            <w:tcW w:w="1023" w:type="pct"/>
            <w:tcBorders>
              <w:top w:val="single" w:color="auto" w:sz="4" w:space="0"/>
              <w:left w:val="single" w:color="auto" w:sz="4" w:space="0"/>
              <w:bottom w:val="single" w:color="auto" w:sz="4" w:space="0"/>
              <w:right w:val="single" w:color="auto" w:sz="4" w:space="0"/>
            </w:tcBorders>
            <w:noWrap w:val="0"/>
            <w:vAlign w:val="center"/>
          </w:tcPr>
          <w:p w14:paraId="3E30D924">
            <w:pPr>
              <w:widowControl/>
              <w:spacing w:line="360" w:lineRule="auto"/>
              <w:jc w:val="center"/>
              <w:rPr>
                <w:rFonts w:hint="eastAsia" w:ascii="宋体" w:hAnsi="宋体" w:eastAsia="宋体" w:cs="宋体"/>
                <w:color w:val="000000"/>
                <w:sz w:val="21"/>
                <w:szCs w:val="21"/>
              </w:rPr>
            </w:pPr>
          </w:p>
        </w:tc>
        <w:tc>
          <w:tcPr>
            <w:tcW w:w="783" w:type="pct"/>
            <w:tcBorders>
              <w:top w:val="single" w:color="auto" w:sz="4" w:space="0"/>
              <w:left w:val="single" w:color="auto" w:sz="4" w:space="0"/>
              <w:bottom w:val="single" w:color="auto" w:sz="4" w:space="0"/>
              <w:right w:val="single" w:color="auto" w:sz="4" w:space="0"/>
            </w:tcBorders>
            <w:noWrap w:val="0"/>
            <w:vAlign w:val="center"/>
          </w:tcPr>
          <w:p w14:paraId="63BDF7E5">
            <w:pPr>
              <w:widowControl/>
              <w:spacing w:line="360" w:lineRule="auto"/>
              <w:jc w:val="center"/>
              <w:rPr>
                <w:rFonts w:hint="eastAsia" w:ascii="宋体" w:hAnsi="宋体" w:eastAsia="宋体" w:cs="宋体"/>
                <w:color w:val="000000"/>
                <w:sz w:val="21"/>
                <w:szCs w:val="21"/>
              </w:rPr>
            </w:pPr>
          </w:p>
        </w:tc>
        <w:tc>
          <w:tcPr>
            <w:tcW w:w="509" w:type="pct"/>
            <w:tcBorders>
              <w:top w:val="single" w:color="auto" w:sz="4" w:space="0"/>
              <w:left w:val="single" w:color="auto" w:sz="4" w:space="0"/>
              <w:bottom w:val="single" w:color="auto" w:sz="4" w:space="0"/>
              <w:right w:val="single" w:color="auto" w:sz="4" w:space="0"/>
            </w:tcBorders>
            <w:noWrap w:val="0"/>
            <w:vAlign w:val="center"/>
          </w:tcPr>
          <w:p w14:paraId="2C40A23D">
            <w:pPr>
              <w:widowControl/>
              <w:spacing w:line="360" w:lineRule="auto"/>
              <w:jc w:val="center"/>
              <w:rPr>
                <w:rFonts w:hint="eastAsia" w:ascii="宋体" w:hAnsi="宋体" w:eastAsia="宋体" w:cs="宋体"/>
                <w:color w:val="000000"/>
                <w:sz w:val="21"/>
                <w:szCs w:val="21"/>
              </w:rPr>
            </w:pPr>
          </w:p>
        </w:tc>
        <w:tc>
          <w:tcPr>
            <w:tcW w:w="644" w:type="pct"/>
            <w:tcBorders>
              <w:top w:val="single" w:color="auto" w:sz="4" w:space="0"/>
              <w:left w:val="single" w:color="auto" w:sz="4" w:space="0"/>
              <w:bottom w:val="single" w:color="auto" w:sz="4" w:space="0"/>
              <w:right w:val="single" w:color="auto" w:sz="4" w:space="0"/>
            </w:tcBorders>
            <w:noWrap w:val="0"/>
            <w:vAlign w:val="center"/>
          </w:tcPr>
          <w:p w14:paraId="35D8F01F">
            <w:pPr>
              <w:widowControl/>
              <w:spacing w:line="360" w:lineRule="auto"/>
              <w:jc w:val="center"/>
              <w:rPr>
                <w:rFonts w:hint="eastAsia" w:ascii="宋体" w:hAnsi="宋体" w:eastAsia="宋体" w:cs="宋体"/>
                <w:color w:val="000000"/>
                <w:sz w:val="21"/>
                <w:szCs w:val="21"/>
              </w:rPr>
            </w:pPr>
          </w:p>
        </w:tc>
        <w:tc>
          <w:tcPr>
            <w:tcW w:w="644" w:type="pct"/>
            <w:tcBorders>
              <w:top w:val="single" w:color="auto" w:sz="4" w:space="0"/>
              <w:left w:val="single" w:color="auto" w:sz="4" w:space="0"/>
              <w:bottom w:val="single" w:color="auto" w:sz="4" w:space="0"/>
              <w:right w:val="single" w:color="auto" w:sz="4" w:space="0"/>
            </w:tcBorders>
            <w:noWrap w:val="0"/>
            <w:vAlign w:val="center"/>
          </w:tcPr>
          <w:p w14:paraId="691ED0C7">
            <w:pPr>
              <w:widowControl/>
              <w:spacing w:line="360" w:lineRule="auto"/>
              <w:jc w:val="center"/>
              <w:rPr>
                <w:rFonts w:hint="eastAsia" w:ascii="宋体" w:hAnsi="宋体" w:eastAsia="宋体" w:cs="宋体"/>
                <w:color w:val="000000"/>
                <w:sz w:val="21"/>
                <w:szCs w:val="21"/>
              </w:rPr>
            </w:pPr>
          </w:p>
        </w:tc>
      </w:tr>
      <w:tr w14:paraId="4DF57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14:paraId="79BBECF8">
            <w:pPr>
              <w:widowControl/>
              <w:spacing w:line="360" w:lineRule="auto"/>
              <w:jc w:val="center"/>
              <w:rPr>
                <w:rFonts w:hint="eastAsia" w:ascii="宋体" w:hAnsi="宋体" w:eastAsia="宋体" w:cs="宋体"/>
                <w:sz w:val="21"/>
                <w:szCs w:val="21"/>
              </w:rPr>
            </w:pPr>
          </w:p>
        </w:tc>
        <w:tc>
          <w:tcPr>
            <w:tcW w:w="1007" w:type="pct"/>
            <w:tcBorders>
              <w:top w:val="single" w:color="auto" w:sz="4" w:space="0"/>
              <w:left w:val="single" w:color="auto" w:sz="4" w:space="0"/>
              <w:bottom w:val="single" w:color="auto" w:sz="4" w:space="0"/>
              <w:right w:val="single" w:color="auto" w:sz="4" w:space="0"/>
            </w:tcBorders>
            <w:noWrap w:val="0"/>
            <w:vAlign w:val="center"/>
          </w:tcPr>
          <w:p w14:paraId="55C2E394">
            <w:pPr>
              <w:widowControl/>
              <w:spacing w:line="360" w:lineRule="auto"/>
              <w:jc w:val="center"/>
              <w:rPr>
                <w:rFonts w:hint="eastAsia" w:ascii="宋体" w:hAnsi="宋体" w:eastAsia="宋体" w:cs="宋体"/>
                <w:color w:val="000000"/>
                <w:sz w:val="21"/>
                <w:szCs w:val="21"/>
              </w:rPr>
            </w:pPr>
          </w:p>
        </w:tc>
        <w:tc>
          <w:tcPr>
            <w:tcW w:w="1023" w:type="pct"/>
            <w:tcBorders>
              <w:top w:val="single" w:color="auto" w:sz="4" w:space="0"/>
              <w:left w:val="single" w:color="auto" w:sz="4" w:space="0"/>
              <w:bottom w:val="single" w:color="auto" w:sz="4" w:space="0"/>
              <w:right w:val="single" w:color="auto" w:sz="4" w:space="0"/>
            </w:tcBorders>
            <w:noWrap w:val="0"/>
            <w:vAlign w:val="center"/>
          </w:tcPr>
          <w:p w14:paraId="7BBB2FF7">
            <w:pPr>
              <w:widowControl/>
              <w:spacing w:line="360" w:lineRule="auto"/>
              <w:jc w:val="center"/>
              <w:rPr>
                <w:rFonts w:hint="eastAsia" w:ascii="宋体" w:hAnsi="宋体" w:eastAsia="宋体" w:cs="宋体"/>
                <w:color w:val="000000"/>
                <w:sz w:val="21"/>
                <w:szCs w:val="21"/>
              </w:rPr>
            </w:pPr>
          </w:p>
        </w:tc>
        <w:tc>
          <w:tcPr>
            <w:tcW w:w="783" w:type="pct"/>
            <w:tcBorders>
              <w:top w:val="single" w:color="auto" w:sz="4" w:space="0"/>
              <w:left w:val="single" w:color="auto" w:sz="4" w:space="0"/>
              <w:bottom w:val="single" w:color="auto" w:sz="4" w:space="0"/>
              <w:right w:val="single" w:color="auto" w:sz="4" w:space="0"/>
            </w:tcBorders>
            <w:noWrap w:val="0"/>
            <w:vAlign w:val="center"/>
          </w:tcPr>
          <w:p w14:paraId="02449E21">
            <w:pPr>
              <w:widowControl/>
              <w:spacing w:line="360" w:lineRule="auto"/>
              <w:jc w:val="center"/>
              <w:rPr>
                <w:rFonts w:hint="eastAsia" w:ascii="宋体" w:hAnsi="宋体" w:eastAsia="宋体" w:cs="宋体"/>
                <w:color w:val="000000"/>
                <w:sz w:val="21"/>
                <w:szCs w:val="21"/>
              </w:rPr>
            </w:pPr>
          </w:p>
        </w:tc>
        <w:tc>
          <w:tcPr>
            <w:tcW w:w="509" w:type="pct"/>
            <w:tcBorders>
              <w:top w:val="single" w:color="auto" w:sz="4" w:space="0"/>
              <w:left w:val="single" w:color="auto" w:sz="4" w:space="0"/>
              <w:bottom w:val="single" w:color="auto" w:sz="4" w:space="0"/>
              <w:right w:val="single" w:color="auto" w:sz="4" w:space="0"/>
            </w:tcBorders>
            <w:noWrap w:val="0"/>
            <w:vAlign w:val="center"/>
          </w:tcPr>
          <w:p w14:paraId="7D04492B">
            <w:pPr>
              <w:widowControl/>
              <w:spacing w:line="360" w:lineRule="auto"/>
              <w:jc w:val="center"/>
              <w:rPr>
                <w:rFonts w:hint="eastAsia" w:ascii="宋体" w:hAnsi="宋体" w:eastAsia="宋体" w:cs="宋体"/>
                <w:color w:val="000000"/>
                <w:sz w:val="21"/>
                <w:szCs w:val="21"/>
              </w:rPr>
            </w:pPr>
          </w:p>
        </w:tc>
        <w:tc>
          <w:tcPr>
            <w:tcW w:w="644" w:type="pct"/>
            <w:tcBorders>
              <w:top w:val="single" w:color="auto" w:sz="4" w:space="0"/>
              <w:left w:val="single" w:color="auto" w:sz="4" w:space="0"/>
              <w:bottom w:val="single" w:color="auto" w:sz="4" w:space="0"/>
              <w:right w:val="single" w:color="auto" w:sz="4" w:space="0"/>
            </w:tcBorders>
            <w:noWrap w:val="0"/>
            <w:vAlign w:val="center"/>
          </w:tcPr>
          <w:p w14:paraId="5553BC18">
            <w:pPr>
              <w:widowControl/>
              <w:spacing w:line="360" w:lineRule="auto"/>
              <w:jc w:val="center"/>
              <w:rPr>
                <w:rFonts w:hint="eastAsia" w:ascii="宋体" w:hAnsi="宋体" w:eastAsia="宋体" w:cs="宋体"/>
                <w:color w:val="000000"/>
                <w:sz w:val="21"/>
                <w:szCs w:val="21"/>
              </w:rPr>
            </w:pPr>
          </w:p>
        </w:tc>
        <w:tc>
          <w:tcPr>
            <w:tcW w:w="644" w:type="pct"/>
            <w:tcBorders>
              <w:top w:val="single" w:color="auto" w:sz="4" w:space="0"/>
              <w:left w:val="single" w:color="auto" w:sz="4" w:space="0"/>
              <w:bottom w:val="single" w:color="auto" w:sz="4" w:space="0"/>
              <w:right w:val="single" w:color="auto" w:sz="4" w:space="0"/>
            </w:tcBorders>
            <w:noWrap w:val="0"/>
            <w:vAlign w:val="center"/>
          </w:tcPr>
          <w:p w14:paraId="6713953C">
            <w:pPr>
              <w:widowControl/>
              <w:spacing w:line="360" w:lineRule="auto"/>
              <w:jc w:val="center"/>
              <w:rPr>
                <w:rFonts w:hint="eastAsia" w:ascii="宋体" w:hAnsi="宋体" w:eastAsia="宋体" w:cs="宋体"/>
                <w:color w:val="000000"/>
                <w:sz w:val="21"/>
                <w:szCs w:val="21"/>
              </w:rPr>
            </w:pPr>
          </w:p>
        </w:tc>
      </w:tr>
      <w:tr w14:paraId="676A6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14:paraId="5141F27E">
            <w:pPr>
              <w:widowControl/>
              <w:spacing w:line="360" w:lineRule="auto"/>
              <w:jc w:val="center"/>
              <w:rPr>
                <w:rFonts w:hint="eastAsia" w:ascii="宋体" w:hAnsi="宋体" w:eastAsia="宋体" w:cs="宋体"/>
                <w:sz w:val="21"/>
                <w:szCs w:val="21"/>
              </w:rPr>
            </w:pPr>
          </w:p>
        </w:tc>
        <w:tc>
          <w:tcPr>
            <w:tcW w:w="1007" w:type="pct"/>
            <w:tcBorders>
              <w:top w:val="single" w:color="auto" w:sz="4" w:space="0"/>
              <w:left w:val="single" w:color="auto" w:sz="4" w:space="0"/>
              <w:bottom w:val="single" w:color="auto" w:sz="4" w:space="0"/>
              <w:right w:val="single" w:color="auto" w:sz="4" w:space="0"/>
            </w:tcBorders>
            <w:noWrap w:val="0"/>
            <w:vAlign w:val="center"/>
          </w:tcPr>
          <w:p w14:paraId="6769B930">
            <w:pPr>
              <w:widowControl/>
              <w:spacing w:line="360" w:lineRule="auto"/>
              <w:jc w:val="center"/>
              <w:rPr>
                <w:rFonts w:hint="eastAsia" w:ascii="宋体" w:hAnsi="宋体" w:eastAsia="宋体" w:cs="宋体"/>
                <w:color w:val="000000"/>
                <w:sz w:val="21"/>
                <w:szCs w:val="21"/>
              </w:rPr>
            </w:pPr>
          </w:p>
        </w:tc>
        <w:tc>
          <w:tcPr>
            <w:tcW w:w="1023" w:type="pct"/>
            <w:tcBorders>
              <w:top w:val="single" w:color="auto" w:sz="4" w:space="0"/>
              <w:left w:val="single" w:color="auto" w:sz="4" w:space="0"/>
              <w:bottom w:val="single" w:color="auto" w:sz="4" w:space="0"/>
              <w:right w:val="single" w:color="auto" w:sz="4" w:space="0"/>
            </w:tcBorders>
            <w:noWrap w:val="0"/>
            <w:vAlign w:val="center"/>
          </w:tcPr>
          <w:p w14:paraId="1141B48E">
            <w:pPr>
              <w:widowControl/>
              <w:spacing w:line="360" w:lineRule="auto"/>
              <w:jc w:val="center"/>
              <w:rPr>
                <w:rFonts w:hint="eastAsia" w:ascii="宋体" w:hAnsi="宋体" w:eastAsia="宋体" w:cs="宋体"/>
                <w:color w:val="000000"/>
                <w:sz w:val="21"/>
                <w:szCs w:val="21"/>
              </w:rPr>
            </w:pPr>
          </w:p>
        </w:tc>
        <w:tc>
          <w:tcPr>
            <w:tcW w:w="783" w:type="pct"/>
            <w:tcBorders>
              <w:top w:val="single" w:color="auto" w:sz="4" w:space="0"/>
              <w:left w:val="single" w:color="auto" w:sz="4" w:space="0"/>
              <w:bottom w:val="single" w:color="auto" w:sz="4" w:space="0"/>
              <w:right w:val="single" w:color="auto" w:sz="4" w:space="0"/>
            </w:tcBorders>
            <w:noWrap w:val="0"/>
            <w:vAlign w:val="center"/>
          </w:tcPr>
          <w:p w14:paraId="174AA94F">
            <w:pPr>
              <w:widowControl/>
              <w:spacing w:line="360" w:lineRule="auto"/>
              <w:jc w:val="center"/>
              <w:rPr>
                <w:rFonts w:hint="eastAsia" w:ascii="宋体" w:hAnsi="宋体" w:eastAsia="宋体" w:cs="宋体"/>
                <w:color w:val="000000"/>
                <w:sz w:val="21"/>
                <w:szCs w:val="21"/>
              </w:rPr>
            </w:pPr>
          </w:p>
        </w:tc>
        <w:tc>
          <w:tcPr>
            <w:tcW w:w="509" w:type="pct"/>
            <w:tcBorders>
              <w:top w:val="single" w:color="auto" w:sz="4" w:space="0"/>
              <w:left w:val="single" w:color="auto" w:sz="4" w:space="0"/>
              <w:bottom w:val="single" w:color="auto" w:sz="4" w:space="0"/>
              <w:right w:val="single" w:color="auto" w:sz="4" w:space="0"/>
            </w:tcBorders>
            <w:noWrap w:val="0"/>
            <w:vAlign w:val="center"/>
          </w:tcPr>
          <w:p w14:paraId="69EE8D28">
            <w:pPr>
              <w:widowControl/>
              <w:spacing w:line="360" w:lineRule="auto"/>
              <w:jc w:val="center"/>
              <w:rPr>
                <w:rFonts w:hint="eastAsia" w:ascii="宋体" w:hAnsi="宋体" w:eastAsia="宋体" w:cs="宋体"/>
                <w:color w:val="000000"/>
                <w:sz w:val="21"/>
                <w:szCs w:val="21"/>
              </w:rPr>
            </w:pPr>
          </w:p>
        </w:tc>
        <w:tc>
          <w:tcPr>
            <w:tcW w:w="644" w:type="pct"/>
            <w:tcBorders>
              <w:top w:val="single" w:color="auto" w:sz="4" w:space="0"/>
              <w:left w:val="single" w:color="auto" w:sz="4" w:space="0"/>
              <w:bottom w:val="single" w:color="auto" w:sz="4" w:space="0"/>
              <w:right w:val="single" w:color="auto" w:sz="4" w:space="0"/>
            </w:tcBorders>
            <w:noWrap w:val="0"/>
            <w:vAlign w:val="center"/>
          </w:tcPr>
          <w:p w14:paraId="3BCA3BB1">
            <w:pPr>
              <w:widowControl/>
              <w:spacing w:line="360" w:lineRule="auto"/>
              <w:jc w:val="center"/>
              <w:rPr>
                <w:rFonts w:hint="eastAsia" w:ascii="宋体" w:hAnsi="宋体" w:eastAsia="宋体" w:cs="宋体"/>
                <w:color w:val="000000"/>
                <w:sz w:val="21"/>
                <w:szCs w:val="21"/>
              </w:rPr>
            </w:pPr>
          </w:p>
        </w:tc>
        <w:tc>
          <w:tcPr>
            <w:tcW w:w="644" w:type="pct"/>
            <w:tcBorders>
              <w:top w:val="single" w:color="auto" w:sz="4" w:space="0"/>
              <w:left w:val="single" w:color="auto" w:sz="4" w:space="0"/>
              <w:bottom w:val="single" w:color="auto" w:sz="4" w:space="0"/>
              <w:right w:val="single" w:color="auto" w:sz="4" w:space="0"/>
            </w:tcBorders>
            <w:noWrap w:val="0"/>
            <w:vAlign w:val="center"/>
          </w:tcPr>
          <w:p w14:paraId="380519BC">
            <w:pPr>
              <w:widowControl/>
              <w:spacing w:line="360" w:lineRule="auto"/>
              <w:jc w:val="center"/>
              <w:rPr>
                <w:rFonts w:hint="eastAsia" w:ascii="宋体" w:hAnsi="宋体" w:eastAsia="宋体" w:cs="宋体"/>
                <w:color w:val="000000"/>
                <w:sz w:val="21"/>
                <w:szCs w:val="21"/>
              </w:rPr>
            </w:pPr>
          </w:p>
        </w:tc>
      </w:tr>
      <w:tr w14:paraId="5120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14:paraId="5DB26A3F">
            <w:pPr>
              <w:widowControl/>
              <w:spacing w:line="360" w:lineRule="auto"/>
              <w:jc w:val="center"/>
              <w:rPr>
                <w:rFonts w:hint="eastAsia" w:ascii="宋体" w:hAnsi="宋体" w:eastAsia="宋体" w:cs="宋体"/>
                <w:sz w:val="21"/>
                <w:szCs w:val="21"/>
              </w:rPr>
            </w:pPr>
          </w:p>
        </w:tc>
        <w:tc>
          <w:tcPr>
            <w:tcW w:w="1007" w:type="pct"/>
            <w:tcBorders>
              <w:top w:val="single" w:color="auto" w:sz="4" w:space="0"/>
              <w:left w:val="single" w:color="auto" w:sz="4" w:space="0"/>
              <w:bottom w:val="single" w:color="auto" w:sz="4" w:space="0"/>
              <w:right w:val="single" w:color="auto" w:sz="4" w:space="0"/>
            </w:tcBorders>
            <w:noWrap w:val="0"/>
            <w:vAlign w:val="center"/>
          </w:tcPr>
          <w:p w14:paraId="32867348">
            <w:pPr>
              <w:widowControl/>
              <w:spacing w:line="360" w:lineRule="auto"/>
              <w:jc w:val="center"/>
              <w:rPr>
                <w:rFonts w:hint="eastAsia" w:ascii="宋体" w:hAnsi="宋体" w:eastAsia="宋体" w:cs="宋体"/>
                <w:color w:val="000000"/>
                <w:sz w:val="21"/>
                <w:szCs w:val="21"/>
              </w:rPr>
            </w:pPr>
          </w:p>
        </w:tc>
        <w:tc>
          <w:tcPr>
            <w:tcW w:w="1023" w:type="pct"/>
            <w:tcBorders>
              <w:top w:val="single" w:color="auto" w:sz="4" w:space="0"/>
              <w:left w:val="single" w:color="auto" w:sz="4" w:space="0"/>
              <w:bottom w:val="single" w:color="auto" w:sz="4" w:space="0"/>
              <w:right w:val="single" w:color="auto" w:sz="4" w:space="0"/>
            </w:tcBorders>
            <w:noWrap w:val="0"/>
            <w:vAlign w:val="center"/>
          </w:tcPr>
          <w:p w14:paraId="17EC82FD">
            <w:pPr>
              <w:widowControl/>
              <w:spacing w:line="360" w:lineRule="auto"/>
              <w:jc w:val="center"/>
              <w:rPr>
                <w:rFonts w:hint="eastAsia" w:ascii="宋体" w:hAnsi="宋体" w:eastAsia="宋体" w:cs="宋体"/>
                <w:color w:val="000000"/>
                <w:sz w:val="21"/>
                <w:szCs w:val="21"/>
              </w:rPr>
            </w:pPr>
          </w:p>
        </w:tc>
        <w:tc>
          <w:tcPr>
            <w:tcW w:w="783" w:type="pct"/>
            <w:tcBorders>
              <w:top w:val="single" w:color="auto" w:sz="4" w:space="0"/>
              <w:left w:val="single" w:color="auto" w:sz="4" w:space="0"/>
              <w:bottom w:val="single" w:color="auto" w:sz="4" w:space="0"/>
              <w:right w:val="single" w:color="auto" w:sz="4" w:space="0"/>
            </w:tcBorders>
            <w:noWrap w:val="0"/>
            <w:vAlign w:val="center"/>
          </w:tcPr>
          <w:p w14:paraId="2BAA8372">
            <w:pPr>
              <w:widowControl/>
              <w:spacing w:line="360" w:lineRule="auto"/>
              <w:jc w:val="center"/>
              <w:rPr>
                <w:rFonts w:hint="eastAsia" w:ascii="宋体" w:hAnsi="宋体" w:eastAsia="宋体" w:cs="宋体"/>
                <w:color w:val="000000"/>
                <w:sz w:val="21"/>
                <w:szCs w:val="21"/>
              </w:rPr>
            </w:pPr>
          </w:p>
        </w:tc>
        <w:tc>
          <w:tcPr>
            <w:tcW w:w="509" w:type="pct"/>
            <w:tcBorders>
              <w:top w:val="single" w:color="auto" w:sz="4" w:space="0"/>
              <w:left w:val="single" w:color="auto" w:sz="4" w:space="0"/>
              <w:bottom w:val="single" w:color="auto" w:sz="4" w:space="0"/>
              <w:right w:val="single" w:color="auto" w:sz="4" w:space="0"/>
            </w:tcBorders>
            <w:noWrap w:val="0"/>
            <w:vAlign w:val="center"/>
          </w:tcPr>
          <w:p w14:paraId="324F5DB3">
            <w:pPr>
              <w:widowControl/>
              <w:spacing w:line="360" w:lineRule="auto"/>
              <w:jc w:val="center"/>
              <w:rPr>
                <w:rFonts w:hint="eastAsia" w:ascii="宋体" w:hAnsi="宋体" w:eastAsia="宋体" w:cs="宋体"/>
                <w:color w:val="000000"/>
                <w:sz w:val="21"/>
                <w:szCs w:val="21"/>
              </w:rPr>
            </w:pPr>
          </w:p>
        </w:tc>
        <w:tc>
          <w:tcPr>
            <w:tcW w:w="644" w:type="pct"/>
            <w:tcBorders>
              <w:top w:val="single" w:color="auto" w:sz="4" w:space="0"/>
              <w:left w:val="single" w:color="auto" w:sz="4" w:space="0"/>
              <w:bottom w:val="single" w:color="auto" w:sz="4" w:space="0"/>
              <w:right w:val="single" w:color="auto" w:sz="4" w:space="0"/>
            </w:tcBorders>
            <w:noWrap w:val="0"/>
            <w:vAlign w:val="center"/>
          </w:tcPr>
          <w:p w14:paraId="21AAA7EC">
            <w:pPr>
              <w:widowControl/>
              <w:spacing w:line="360" w:lineRule="auto"/>
              <w:jc w:val="center"/>
              <w:rPr>
                <w:rFonts w:hint="eastAsia" w:ascii="宋体" w:hAnsi="宋体" w:eastAsia="宋体" w:cs="宋体"/>
                <w:color w:val="000000"/>
                <w:sz w:val="21"/>
                <w:szCs w:val="21"/>
              </w:rPr>
            </w:pPr>
          </w:p>
        </w:tc>
        <w:tc>
          <w:tcPr>
            <w:tcW w:w="644" w:type="pct"/>
            <w:tcBorders>
              <w:top w:val="single" w:color="auto" w:sz="4" w:space="0"/>
              <w:left w:val="single" w:color="auto" w:sz="4" w:space="0"/>
              <w:bottom w:val="single" w:color="auto" w:sz="4" w:space="0"/>
              <w:right w:val="single" w:color="auto" w:sz="4" w:space="0"/>
            </w:tcBorders>
            <w:noWrap w:val="0"/>
            <w:vAlign w:val="center"/>
          </w:tcPr>
          <w:p w14:paraId="70D9D665">
            <w:pPr>
              <w:widowControl/>
              <w:spacing w:line="360" w:lineRule="auto"/>
              <w:jc w:val="center"/>
              <w:rPr>
                <w:rFonts w:hint="eastAsia" w:ascii="宋体" w:hAnsi="宋体" w:eastAsia="宋体" w:cs="宋体"/>
                <w:color w:val="000000"/>
                <w:sz w:val="21"/>
                <w:szCs w:val="21"/>
              </w:rPr>
            </w:pPr>
          </w:p>
        </w:tc>
      </w:tr>
      <w:tr w14:paraId="1FCFA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14:paraId="5D285B88">
            <w:pPr>
              <w:widowControl/>
              <w:spacing w:line="360" w:lineRule="auto"/>
              <w:jc w:val="center"/>
              <w:rPr>
                <w:rFonts w:hint="eastAsia" w:ascii="宋体" w:hAnsi="宋体" w:eastAsia="宋体" w:cs="宋体"/>
                <w:sz w:val="21"/>
                <w:szCs w:val="21"/>
              </w:rPr>
            </w:pPr>
          </w:p>
        </w:tc>
        <w:tc>
          <w:tcPr>
            <w:tcW w:w="1007" w:type="pct"/>
            <w:tcBorders>
              <w:top w:val="single" w:color="auto" w:sz="4" w:space="0"/>
              <w:left w:val="single" w:color="auto" w:sz="4" w:space="0"/>
              <w:bottom w:val="single" w:color="auto" w:sz="4" w:space="0"/>
              <w:right w:val="single" w:color="auto" w:sz="4" w:space="0"/>
            </w:tcBorders>
            <w:noWrap w:val="0"/>
            <w:vAlign w:val="center"/>
          </w:tcPr>
          <w:p w14:paraId="4BAF026A">
            <w:pPr>
              <w:widowControl/>
              <w:spacing w:line="360" w:lineRule="auto"/>
              <w:jc w:val="center"/>
              <w:rPr>
                <w:rFonts w:hint="eastAsia" w:ascii="宋体" w:hAnsi="宋体" w:eastAsia="宋体" w:cs="宋体"/>
                <w:color w:val="000000"/>
                <w:sz w:val="21"/>
                <w:szCs w:val="21"/>
              </w:rPr>
            </w:pPr>
          </w:p>
        </w:tc>
        <w:tc>
          <w:tcPr>
            <w:tcW w:w="1023" w:type="pct"/>
            <w:tcBorders>
              <w:top w:val="single" w:color="auto" w:sz="4" w:space="0"/>
              <w:left w:val="single" w:color="auto" w:sz="4" w:space="0"/>
              <w:bottom w:val="single" w:color="auto" w:sz="4" w:space="0"/>
              <w:right w:val="single" w:color="auto" w:sz="4" w:space="0"/>
            </w:tcBorders>
            <w:noWrap w:val="0"/>
            <w:vAlign w:val="center"/>
          </w:tcPr>
          <w:p w14:paraId="5FE2891A">
            <w:pPr>
              <w:widowControl/>
              <w:spacing w:line="360" w:lineRule="auto"/>
              <w:jc w:val="center"/>
              <w:rPr>
                <w:rFonts w:hint="eastAsia" w:ascii="宋体" w:hAnsi="宋体" w:eastAsia="宋体" w:cs="宋体"/>
                <w:color w:val="000000"/>
                <w:sz w:val="21"/>
                <w:szCs w:val="21"/>
              </w:rPr>
            </w:pPr>
          </w:p>
        </w:tc>
        <w:tc>
          <w:tcPr>
            <w:tcW w:w="783" w:type="pct"/>
            <w:tcBorders>
              <w:top w:val="single" w:color="auto" w:sz="4" w:space="0"/>
              <w:left w:val="single" w:color="auto" w:sz="4" w:space="0"/>
              <w:bottom w:val="single" w:color="auto" w:sz="4" w:space="0"/>
              <w:right w:val="single" w:color="auto" w:sz="4" w:space="0"/>
            </w:tcBorders>
            <w:noWrap w:val="0"/>
            <w:vAlign w:val="center"/>
          </w:tcPr>
          <w:p w14:paraId="7E4D4193">
            <w:pPr>
              <w:widowControl/>
              <w:spacing w:line="360" w:lineRule="auto"/>
              <w:jc w:val="center"/>
              <w:rPr>
                <w:rFonts w:hint="eastAsia" w:ascii="宋体" w:hAnsi="宋体" w:eastAsia="宋体" w:cs="宋体"/>
                <w:color w:val="000000"/>
                <w:sz w:val="21"/>
                <w:szCs w:val="21"/>
              </w:rPr>
            </w:pPr>
          </w:p>
        </w:tc>
        <w:tc>
          <w:tcPr>
            <w:tcW w:w="509" w:type="pct"/>
            <w:tcBorders>
              <w:top w:val="single" w:color="auto" w:sz="4" w:space="0"/>
              <w:left w:val="single" w:color="auto" w:sz="4" w:space="0"/>
              <w:bottom w:val="single" w:color="auto" w:sz="4" w:space="0"/>
              <w:right w:val="single" w:color="auto" w:sz="4" w:space="0"/>
            </w:tcBorders>
            <w:noWrap w:val="0"/>
            <w:vAlign w:val="center"/>
          </w:tcPr>
          <w:p w14:paraId="3B8A08BB">
            <w:pPr>
              <w:widowControl/>
              <w:spacing w:line="360" w:lineRule="auto"/>
              <w:jc w:val="center"/>
              <w:rPr>
                <w:rFonts w:hint="eastAsia" w:ascii="宋体" w:hAnsi="宋体" w:eastAsia="宋体" w:cs="宋体"/>
                <w:color w:val="000000"/>
                <w:sz w:val="21"/>
                <w:szCs w:val="21"/>
              </w:rPr>
            </w:pPr>
          </w:p>
        </w:tc>
        <w:tc>
          <w:tcPr>
            <w:tcW w:w="644" w:type="pct"/>
            <w:tcBorders>
              <w:top w:val="single" w:color="auto" w:sz="4" w:space="0"/>
              <w:left w:val="single" w:color="auto" w:sz="4" w:space="0"/>
              <w:bottom w:val="single" w:color="auto" w:sz="4" w:space="0"/>
              <w:right w:val="single" w:color="auto" w:sz="4" w:space="0"/>
            </w:tcBorders>
            <w:noWrap w:val="0"/>
            <w:vAlign w:val="center"/>
          </w:tcPr>
          <w:p w14:paraId="674FFD2E">
            <w:pPr>
              <w:widowControl/>
              <w:spacing w:line="360" w:lineRule="auto"/>
              <w:jc w:val="center"/>
              <w:rPr>
                <w:rFonts w:hint="eastAsia" w:ascii="宋体" w:hAnsi="宋体" w:eastAsia="宋体" w:cs="宋体"/>
                <w:color w:val="000000"/>
                <w:sz w:val="21"/>
                <w:szCs w:val="21"/>
              </w:rPr>
            </w:pPr>
          </w:p>
        </w:tc>
        <w:tc>
          <w:tcPr>
            <w:tcW w:w="644" w:type="pct"/>
            <w:tcBorders>
              <w:top w:val="single" w:color="auto" w:sz="4" w:space="0"/>
              <w:left w:val="single" w:color="auto" w:sz="4" w:space="0"/>
              <w:bottom w:val="single" w:color="auto" w:sz="4" w:space="0"/>
              <w:right w:val="single" w:color="auto" w:sz="4" w:space="0"/>
            </w:tcBorders>
            <w:noWrap w:val="0"/>
            <w:vAlign w:val="center"/>
          </w:tcPr>
          <w:p w14:paraId="7D065473">
            <w:pPr>
              <w:widowControl/>
              <w:spacing w:line="360" w:lineRule="auto"/>
              <w:jc w:val="center"/>
              <w:rPr>
                <w:rFonts w:hint="eastAsia" w:ascii="宋体" w:hAnsi="宋体" w:eastAsia="宋体" w:cs="宋体"/>
                <w:color w:val="000000"/>
                <w:sz w:val="21"/>
                <w:szCs w:val="21"/>
              </w:rPr>
            </w:pPr>
          </w:p>
        </w:tc>
      </w:tr>
      <w:tr w14:paraId="362F2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14:paraId="0FA07E21">
            <w:pPr>
              <w:widowControl/>
              <w:spacing w:line="360" w:lineRule="auto"/>
              <w:jc w:val="center"/>
              <w:rPr>
                <w:rFonts w:hint="eastAsia" w:ascii="宋体" w:hAnsi="宋体" w:eastAsia="宋体" w:cs="宋体"/>
                <w:sz w:val="21"/>
                <w:szCs w:val="21"/>
              </w:rPr>
            </w:pPr>
          </w:p>
        </w:tc>
        <w:tc>
          <w:tcPr>
            <w:tcW w:w="1007" w:type="pct"/>
            <w:tcBorders>
              <w:top w:val="single" w:color="auto" w:sz="4" w:space="0"/>
              <w:left w:val="single" w:color="auto" w:sz="4" w:space="0"/>
              <w:bottom w:val="single" w:color="auto" w:sz="4" w:space="0"/>
              <w:right w:val="single" w:color="auto" w:sz="4" w:space="0"/>
            </w:tcBorders>
            <w:noWrap w:val="0"/>
            <w:vAlign w:val="center"/>
          </w:tcPr>
          <w:p w14:paraId="1A540444">
            <w:pPr>
              <w:widowControl/>
              <w:spacing w:line="360" w:lineRule="auto"/>
              <w:jc w:val="center"/>
              <w:rPr>
                <w:rFonts w:hint="eastAsia" w:ascii="宋体" w:hAnsi="宋体" w:eastAsia="宋体" w:cs="宋体"/>
                <w:color w:val="000000"/>
                <w:sz w:val="21"/>
                <w:szCs w:val="21"/>
              </w:rPr>
            </w:pPr>
          </w:p>
        </w:tc>
        <w:tc>
          <w:tcPr>
            <w:tcW w:w="1023" w:type="pct"/>
            <w:tcBorders>
              <w:top w:val="single" w:color="auto" w:sz="4" w:space="0"/>
              <w:left w:val="single" w:color="auto" w:sz="4" w:space="0"/>
              <w:bottom w:val="single" w:color="auto" w:sz="4" w:space="0"/>
              <w:right w:val="single" w:color="auto" w:sz="4" w:space="0"/>
            </w:tcBorders>
            <w:noWrap w:val="0"/>
            <w:vAlign w:val="center"/>
          </w:tcPr>
          <w:p w14:paraId="41462489">
            <w:pPr>
              <w:widowControl/>
              <w:spacing w:line="360" w:lineRule="auto"/>
              <w:jc w:val="center"/>
              <w:rPr>
                <w:rFonts w:hint="eastAsia" w:ascii="宋体" w:hAnsi="宋体" w:eastAsia="宋体" w:cs="宋体"/>
                <w:color w:val="000000"/>
                <w:sz w:val="21"/>
                <w:szCs w:val="21"/>
              </w:rPr>
            </w:pPr>
          </w:p>
        </w:tc>
        <w:tc>
          <w:tcPr>
            <w:tcW w:w="783" w:type="pct"/>
            <w:tcBorders>
              <w:top w:val="single" w:color="auto" w:sz="4" w:space="0"/>
              <w:left w:val="single" w:color="auto" w:sz="4" w:space="0"/>
              <w:bottom w:val="single" w:color="auto" w:sz="4" w:space="0"/>
              <w:right w:val="single" w:color="auto" w:sz="4" w:space="0"/>
            </w:tcBorders>
            <w:noWrap w:val="0"/>
            <w:vAlign w:val="center"/>
          </w:tcPr>
          <w:p w14:paraId="682C0202">
            <w:pPr>
              <w:widowControl/>
              <w:spacing w:line="360" w:lineRule="auto"/>
              <w:jc w:val="center"/>
              <w:rPr>
                <w:rFonts w:hint="eastAsia" w:ascii="宋体" w:hAnsi="宋体" w:eastAsia="宋体" w:cs="宋体"/>
                <w:color w:val="000000"/>
                <w:sz w:val="21"/>
                <w:szCs w:val="21"/>
              </w:rPr>
            </w:pPr>
          </w:p>
        </w:tc>
        <w:tc>
          <w:tcPr>
            <w:tcW w:w="509" w:type="pct"/>
            <w:tcBorders>
              <w:top w:val="single" w:color="auto" w:sz="4" w:space="0"/>
              <w:left w:val="single" w:color="auto" w:sz="4" w:space="0"/>
              <w:bottom w:val="single" w:color="auto" w:sz="4" w:space="0"/>
              <w:right w:val="single" w:color="auto" w:sz="4" w:space="0"/>
            </w:tcBorders>
            <w:noWrap w:val="0"/>
            <w:vAlign w:val="center"/>
          </w:tcPr>
          <w:p w14:paraId="6AC3A2CC">
            <w:pPr>
              <w:widowControl/>
              <w:spacing w:line="360" w:lineRule="auto"/>
              <w:jc w:val="center"/>
              <w:rPr>
                <w:rFonts w:hint="eastAsia" w:ascii="宋体" w:hAnsi="宋体" w:eastAsia="宋体" w:cs="宋体"/>
                <w:color w:val="000000"/>
                <w:sz w:val="21"/>
                <w:szCs w:val="21"/>
              </w:rPr>
            </w:pPr>
          </w:p>
        </w:tc>
        <w:tc>
          <w:tcPr>
            <w:tcW w:w="644" w:type="pct"/>
            <w:tcBorders>
              <w:top w:val="single" w:color="auto" w:sz="4" w:space="0"/>
              <w:left w:val="single" w:color="auto" w:sz="4" w:space="0"/>
              <w:bottom w:val="single" w:color="auto" w:sz="4" w:space="0"/>
              <w:right w:val="single" w:color="auto" w:sz="4" w:space="0"/>
            </w:tcBorders>
            <w:noWrap w:val="0"/>
            <w:vAlign w:val="center"/>
          </w:tcPr>
          <w:p w14:paraId="252BB575">
            <w:pPr>
              <w:widowControl/>
              <w:spacing w:line="360" w:lineRule="auto"/>
              <w:jc w:val="center"/>
              <w:rPr>
                <w:rFonts w:hint="eastAsia" w:ascii="宋体" w:hAnsi="宋体" w:eastAsia="宋体" w:cs="宋体"/>
                <w:color w:val="000000"/>
                <w:sz w:val="21"/>
                <w:szCs w:val="21"/>
              </w:rPr>
            </w:pPr>
          </w:p>
        </w:tc>
        <w:tc>
          <w:tcPr>
            <w:tcW w:w="644" w:type="pct"/>
            <w:tcBorders>
              <w:top w:val="single" w:color="auto" w:sz="4" w:space="0"/>
              <w:left w:val="single" w:color="auto" w:sz="4" w:space="0"/>
              <w:bottom w:val="single" w:color="auto" w:sz="4" w:space="0"/>
              <w:right w:val="single" w:color="auto" w:sz="4" w:space="0"/>
            </w:tcBorders>
            <w:noWrap w:val="0"/>
            <w:vAlign w:val="center"/>
          </w:tcPr>
          <w:p w14:paraId="7560FD2E">
            <w:pPr>
              <w:widowControl/>
              <w:spacing w:line="360" w:lineRule="auto"/>
              <w:jc w:val="center"/>
              <w:rPr>
                <w:rFonts w:hint="eastAsia" w:ascii="宋体" w:hAnsi="宋体" w:eastAsia="宋体" w:cs="宋体"/>
                <w:color w:val="000000"/>
                <w:sz w:val="21"/>
                <w:szCs w:val="21"/>
              </w:rPr>
            </w:pPr>
          </w:p>
        </w:tc>
      </w:tr>
      <w:tr w14:paraId="092AB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14:paraId="4E5489AE">
            <w:pPr>
              <w:widowControl/>
              <w:spacing w:line="360" w:lineRule="auto"/>
              <w:jc w:val="center"/>
              <w:rPr>
                <w:rFonts w:hint="eastAsia" w:ascii="宋体" w:hAnsi="宋体" w:eastAsia="宋体" w:cs="宋体"/>
                <w:sz w:val="21"/>
                <w:szCs w:val="21"/>
              </w:rPr>
            </w:pPr>
          </w:p>
        </w:tc>
        <w:tc>
          <w:tcPr>
            <w:tcW w:w="1007" w:type="pct"/>
            <w:tcBorders>
              <w:top w:val="single" w:color="auto" w:sz="4" w:space="0"/>
              <w:left w:val="single" w:color="auto" w:sz="4" w:space="0"/>
              <w:bottom w:val="single" w:color="auto" w:sz="4" w:space="0"/>
              <w:right w:val="single" w:color="auto" w:sz="4" w:space="0"/>
            </w:tcBorders>
            <w:noWrap w:val="0"/>
            <w:vAlign w:val="center"/>
          </w:tcPr>
          <w:p w14:paraId="37952F46">
            <w:pPr>
              <w:widowControl/>
              <w:spacing w:line="360" w:lineRule="auto"/>
              <w:jc w:val="center"/>
              <w:rPr>
                <w:rFonts w:hint="eastAsia" w:ascii="宋体" w:hAnsi="宋体" w:eastAsia="宋体" w:cs="宋体"/>
                <w:color w:val="000000"/>
                <w:sz w:val="21"/>
                <w:szCs w:val="21"/>
              </w:rPr>
            </w:pPr>
          </w:p>
        </w:tc>
        <w:tc>
          <w:tcPr>
            <w:tcW w:w="1023" w:type="pct"/>
            <w:tcBorders>
              <w:top w:val="single" w:color="auto" w:sz="4" w:space="0"/>
              <w:left w:val="single" w:color="auto" w:sz="4" w:space="0"/>
              <w:bottom w:val="single" w:color="auto" w:sz="4" w:space="0"/>
              <w:right w:val="single" w:color="auto" w:sz="4" w:space="0"/>
            </w:tcBorders>
            <w:noWrap w:val="0"/>
            <w:vAlign w:val="center"/>
          </w:tcPr>
          <w:p w14:paraId="132880CB">
            <w:pPr>
              <w:widowControl/>
              <w:spacing w:line="360" w:lineRule="auto"/>
              <w:jc w:val="center"/>
              <w:rPr>
                <w:rFonts w:hint="eastAsia" w:ascii="宋体" w:hAnsi="宋体" w:eastAsia="宋体" w:cs="宋体"/>
                <w:color w:val="000000"/>
                <w:sz w:val="21"/>
                <w:szCs w:val="21"/>
              </w:rPr>
            </w:pPr>
          </w:p>
        </w:tc>
        <w:tc>
          <w:tcPr>
            <w:tcW w:w="783" w:type="pct"/>
            <w:tcBorders>
              <w:top w:val="single" w:color="auto" w:sz="4" w:space="0"/>
              <w:left w:val="single" w:color="auto" w:sz="4" w:space="0"/>
              <w:bottom w:val="single" w:color="auto" w:sz="4" w:space="0"/>
              <w:right w:val="single" w:color="auto" w:sz="4" w:space="0"/>
            </w:tcBorders>
            <w:noWrap w:val="0"/>
            <w:vAlign w:val="center"/>
          </w:tcPr>
          <w:p w14:paraId="2F58CC6D">
            <w:pPr>
              <w:widowControl/>
              <w:spacing w:line="360" w:lineRule="auto"/>
              <w:jc w:val="center"/>
              <w:rPr>
                <w:rFonts w:hint="eastAsia" w:ascii="宋体" w:hAnsi="宋体" w:eastAsia="宋体" w:cs="宋体"/>
                <w:color w:val="000000"/>
                <w:sz w:val="21"/>
                <w:szCs w:val="21"/>
              </w:rPr>
            </w:pPr>
          </w:p>
        </w:tc>
        <w:tc>
          <w:tcPr>
            <w:tcW w:w="509" w:type="pct"/>
            <w:tcBorders>
              <w:top w:val="single" w:color="auto" w:sz="4" w:space="0"/>
              <w:left w:val="single" w:color="auto" w:sz="4" w:space="0"/>
              <w:bottom w:val="single" w:color="auto" w:sz="4" w:space="0"/>
              <w:right w:val="single" w:color="auto" w:sz="4" w:space="0"/>
            </w:tcBorders>
            <w:noWrap w:val="0"/>
            <w:vAlign w:val="center"/>
          </w:tcPr>
          <w:p w14:paraId="42F77001">
            <w:pPr>
              <w:widowControl/>
              <w:spacing w:line="360" w:lineRule="auto"/>
              <w:jc w:val="center"/>
              <w:rPr>
                <w:rFonts w:hint="eastAsia" w:ascii="宋体" w:hAnsi="宋体" w:eastAsia="宋体" w:cs="宋体"/>
                <w:color w:val="000000"/>
                <w:sz w:val="21"/>
                <w:szCs w:val="21"/>
              </w:rPr>
            </w:pPr>
          </w:p>
        </w:tc>
        <w:tc>
          <w:tcPr>
            <w:tcW w:w="644" w:type="pct"/>
            <w:tcBorders>
              <w:top w:val="single" w:color="auto" w:sz="4" w:space="0"/>
              <w:left w:val="single" w:color="auto" w:sz="4" w:space="0"/>
              <w:bottom w:val="single" w:color="auto" w:sz="4" w:space="0"/>
              <w:right w:val="single" w:color="auto" w:sz="4" w:space="0"/>
            </w:tcBorders>
            <w:noWrap w:val="0"/>
            <w:vAlign w:val="center"/>
          </w:tcPr>
          <w:p w14:paraId="2E358305">
            <w:pPr>
              <w:widowControl/>
              <w:spacing w:line="360" w:lineRule="auto"/>
              <w:jc w:val="center"/>
              <w:rPr>
                <w:rFonts w:hint="eastAsia" w:ascii="宋体" w:hAnsi="宋体" w:eastAsia="宋体" w:cs="宋体"/>
                <w:color w:val="000000"/>
                <w:sz w:val="21"/>
                <w:szCs w:val="21"/>
              </w:rPr>
            </w:pPr>
          </w:p>
        </w:tc>
        <w:tc>
          <w:tcPr>
            <w:tcW w:w="644" w:type="pct"/>
            <w:tcBorders>
              <w:top w:val="single" w:color="auto" w:sz="4" w:space="0"/>
              <w:left w:val="single" w:color="auto" w:sz="4" w:space="0"/>
              <w:bottom w:val="single" w:color="auto" w:sz="4" w:space="0"/>
              <w:right w:val="single" w:color="auto" w:sz="4" w:space="0"/>
            </w:tcBorders>
            <w:noWrap w:val="0"/>
            <w:vAlign w:val="center"/>
          </w:tcPr>
          <w:p w14:paraId="003E9EA9">
            <w:pPr>
              <w:widowControl/>
              <w:spacing w:line="360" w:lineRule="auto"/>
              <w:jc w:val="center"/>
              <w:rPr>
                <w:rFonts w:hint="eastAsia" w:ascii="宋体" w:hAnsi="宋体" w:eastAsia="宋体" w:cs="宋体"/>
                <w:color w:val="000000"/>
                <w:sz w:val="21"/>
                <w:szCs w:val="21"/>
              </w:rPr>
            </w:pPr>
          </w:p>
        </w:tc>
      </w:tr>
      <w:tr w14:paraId="6A86F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14:paraId="153C6FBF">
            <w:pPr>
              <w:widowControl/>
              <w:spacing w:line="360" w:lineRule="auto"/>
              <w:jc w:val="center"/>
              <w:rPr>
                <w:rFonts w:hint="eastAsia" w:ascii="宋体" w:hAnsi="宋体" w:eastAsia="宋体" w:cs="宋体"/>
                <w:sz w:val="21"/>
                <w:szCs w:val="21"/>
              </w:rPr>
            </w:pPr>
          </w:p>
        </w:tc>
        <w:tc>
          <w:tcPr>
            <w:tcW w:w="1007" w:type="pct"/>
            <w:tcBorders>
              <w:top w:val="single" w:color="auto" w:sz="4" w:space="0"/>
              <w:left w:val="single" w:color="auto" w:sz="4" w:space="0"/>
              <w:bottom w:val="single" w:color="auto" w:sz="4" w:space="0"/>
              <w:right w:val="single" w:color="auto" w:sz="4" w:space="0"/>
            </w:tcBorders>
            <w:noWrap w:val="0"/>
            <w:vAlign w:val="center"/>
          </w:tcPr>
          <w:p w14:paraId="60E09BC8">
            <w:pPr>
              <w:widowControl/>
              <w:spacing w:line="360" w:lineRule="auto"/>
              <w:jc w:val="center"/>
              <w:rPr>
                <w:rFonts w:hint="eastAsia" w:ascii="宋体" w:hAnsi="宋体" w:eastAsia="宋体" w:cs="宋体"/>
                <w:color w:val="000000"/>
                <w:sz w:val="21"/>
                <w:szCs w:val="21"/>
              </w:rPr>
            </w:pPr>
          </w:p>
        </w:tc>
        <w:tc>
          <w:tcPr>
            <w:tcW w:w="1023" w:type="pct"/>
            <w:tcBorders>
              <w:top w:val="single" w:color="auto" w:sz="4" w:space="0"/>
              <w:left w:val="single" w:color="auto" w:sz="4" w:space="0"/>
              <w:bottom w:val="single" w:color="auto" w:sz="4" w:space="0"/>
              <w:right w:val="single" w:color="auto" w:sz="4" w:space="0"/>
            </w:tcBorders>
            <w:noWrap w:val="0"/>
            <w:vAlign w:val="center"/>
          </w:tcPr>
          <w:p w14:paraId="606438E0">
            <w:pPr>
              <w:widowControl/>
              <w:spacing w:line="360" w:lineRule="auto"/>
              <w:jc w:val="center"/>
              <w:rPr>
                <w:rFonts w:hint="eastAsia" w:ascii="宋体" w:hAnsi="宋体" w:eastAsia="宋体" w:cs="宋体"/>
                <w:color w:val="000000"/>
                <w:sz w:val="21"/>
                <w:szCs w:val="21"/>
              </w:rPr>
            </w:pPr>
          </w:p>
        </w:tc>
        <w:tc>
          <w:tcPr>
            <w:tcW w:w="783" w:type="pct"/>
            <w:tcBorders>
              <w:top w:val="single" w:color="auto" w:sz="4" w:space="0"/>
              <w:left w:val="single" w:color="auto" w:sz="4" w:space="0"/>
              <w:bottom w:val="single" w:color="auto" w:sz="4" w:space="0"/>
              <w:right w:val="single" w:color="auto" w:sz="4" w:space="0"/>
            </w:tcBorders>
            <w:noWrap w:val="0"/>
            <w:vAlign w:val="center"/>
          </w:tcPr>
          <w:p w14:paraId="4FEE259E">
            <w:pPr>
              <w:widowControl/>
              <w:spacing w:line="360" w:lineRule="auto"/>
              <w:jc w:val="center"/>
              <w:rPr>
                <w:rFonts w:hint="eastAsia" w:ascii="宋体" w:hAnsi="宋体" w:eastAsia="宋体" w:cs="宋体"/>
                <w:color w:val="000000"/>
                <w:sz w:val="21"/>
                <w:szCs w:val="21"/>
              </w:rPr>
            </w:pPr>
          </w:p>
        </w:tc>
        <w:tc>
          <w:tcPr>
            <w:tcW w:w="509" w:type="pct"/>
            <w:tcBorders>
              <w:top w:val="single" w:color="auto" w:sz="4" w:space="0"/>
              <w:left w:val="single" w:color="auto" w:sz="4" w:space="0"/>
              <w:bottom w:val="single" w:color="auto" w:sz="4" w:space="0"/>
              <w:right w:val="single" w:color="auto" w:sz="4" w:space="0"/>
            </w:tcBorders>
            <w:noWrap w:val="0"/>
            <w:vAlign w:val="center"/>
          </w:tcPr>
          <w:p w14:paraId="6E18D55A">
            <w:pPr>
              <w:widowControl/>
              <w:spacing w:line="360" w:lineRule="auto"/>
              <w:jc w:val="center"/>
              <w:rPr>
                <w:rFonts w:hint="eastAsia" w:ascii="宋体" w:hAnsi="宋体" w:eastAsia="宋体" w:cs="宋体"/>
                <w:color w:val="000000"/>
                <w:sz w:val="21"/>
                <w:szCs w:val="21"/>
              </w:rPr>
            </w:pPr>
          </w:p>
        </w:tc>
        <w:tc>
          <w:tcPr>
            <w:tcW w:w="644" w:type="pct"/>
            <w:tcBorders>
              <w:top w:val="single" w:color="auto" w:sz="4" w:space="0"/>
              <w:left w:val="single" w:color="auto" w:sz="4" w:space="0"/>
              <w:bottom w:val="single" w:color="auto" w:sz="4" w:space="0"/>
              <w:right w:val="single" w:color="auto" w:sz="4" w:space="0"/>
            </w:tcBorders>
            <w:noWrap w:val="0"/>
            <w:vAlign w:val="center"/>
          </w:tcPr>
          <w:p w14:paraId="16E00A52">
            <w:pPr>
              <w:widowControl/>
              <w:spacing w:line="360" w:lineRule="auto"/>
              <w:jc w:val="center"/>
              <w:rPr>
                <w:rFonts w:hint="eastAsia" w:ascii="宋体" w:hAnsi="宋体" w:eastAsia="宋体" w:cs="宋体"/>
                <w:color w:val="000000"/>
                <w:sz w:val="21"/>
                <w:szCs w:val="21"/>
              </w:rPr>
            </w:pPr>
          </w:p>
        </w:tc>
        <w:tc>
          <w:tcPr>
            <w:tcW w:w="644" w:type="pct"/>
            <w:tcBorders>
              <w:top w:val="single" w:color="auto" w:sz="4" w:space="0"/>
              <w:left w:val="single" w:color="auto" w:sz="4" w:space="0"/>
              <w:bottom w:val="single" w:color="auto" w:sz="4" w:space="0"/>
              <w:right w:val="single" w:color="auto" w:sz="4" w:space="0"/>
            </w:tcBorders>
            <w:noWrap w:val="0"/>
            <w:vAlign w:val="center"/>
          </w:tcPr>
          <w:p w14:paraId="4F33D5BE">
            <w:pPr>
              <w:widowControl/>
              <w:spacing w:line="360" w:lineRule="auto"/>
              <w:jc w:val="center"/>
              <w:rPr>
                <w:rFonts w:hint="eastAsia" w:ascii="宋体" w:hAnsi="宋体" w:eastAsia="宋体" w:cs="宋体"/>
                <w:color w:val="000000"/>
                <w:sz w:val="21"/>
                <w:szCs w:val="21"/>
              </w:rPr>
            </w:pPr>
          </w:p>
        </w:tc>
      </w:tr>
      <w:tr w14:paraId="7145D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711" w:type="pct"/>
            <w:gridSpan w:val="5"/>
            <w:tcBorders>
              <w:top w:val="single" w:color="auto" w:sz="4" w:space="0"/>
              <w:left w:val="single" w:color="auto" w:sz="4" w:space="0"/>
              <w:bottom w:val="single" w:color="auto" w:sz="4" w:space="0"/>
              <w:right w:val="single" w:color="auto" w:sz="4" w:space="0"/>
            </w:tcBorders>
            <w:noWrap w:val="0"/>
            <w:vAlign w:val="center"/>
          </w:tcPr>
          <w:p w14:paraId="2E294DE4">
            <w:pPr>
              <w:widowControl/>
              <w:spacing w:line="360" w:lineRule="auto"/>
              <w:rPr>
                <w:rFonts w:hint="eastAsia" w:ascii="宋体" w:hAnsi="宋体" w:eastAsia="宋体" w:cs="宋体"/>
                <w:sz w:val="21"/>
                <w:szCs w:val="21"/>
              </w:rPr>
            </w:pPr>
            <w:r>
              <w:rPr>
                <w:rFonts w:hint="eastAsia" w:ascii="宋体" w:hAnsi="宋体" w:eastAsia="宋体" w:cs="宋体"/>
                <w:sz w:val="21"/>
                <w:szCs w:val="21"/>
              </w:rPr>
              <w:t>投标合计总价（大写）：</w:t>
            </w:r>
          </w:p>
        </w:tc>
        <w:tc>
          <w:tcPr>
            <w:tcW w:w="1288" w:type="pct"/>
            <w:gridSpan w:val="2"/>
            <w:tcBorders>
              <w:top w:val="single" w:color="auto" w:sz="4" w:space="0"/>
              <w:left w:val="single" w:color="auto" w:sz="4" w:space="0"/>
              <w:bottom w:val="single" w:color="auto" w:sz="4" w:space="0"/>
              <w:right w:val="single" w:color="auto" w:sz="4" w:space="0"/>
            </w:tcBorders>
            <w:noWrap w:val="0"/>
            <w:vAlign w:val="center"/>
          </w:tcPr>
          <w:p w14:paraId="73653723">
            <w:pPr>
              <w:widowControl/>
              <w:spacing w:line="360" w:lineRule="auto"/>
              <w:rPr>
                <w:rFonts w:hint="eastAsia" w:ascii="宋体" w:hAnsi="宋体" w:eastAsia="宋体" w:cs="宋体"/>
                <w:sz w:val="21"/>
                <w:szCs w:val="21"/>
              </w:rPr>
            </w:pPr>
            <w:r>
              <w:rPr>
                <w:rFonts w:hint="eastAsia" w:ascii="宋体" w:hAnsi="宋体" w:eastAsia="宋体" w:cs="宋体"/>
                <w:sz w:val="21"/>
                <w:szCs w:val="21"/>
              </w:rPr>
              <w:t>¥：</w:t>
            </w:r>
          </w:p>
        </w:tc>
      </w:tr>
    </w:tbl>
    <w:p w14:paraId="723BC23D">
      <w:pPr>
        <w:pStyle w:val="28"/>
        <w:spacing w:after="0" w:line="360" w:lineRule="exact"/>
        <w:ind w:firstLine="210"/>
        <w:rPr>
          <w:rFonts w:hint="eastAsia" w:ascii="宋体" w:hAnsi="宋体" w:eastAsia="宋体" w:cs="宋体"/>
          <w:color w:val="000000"/>
          <w:sz w:val="21"/>
          <w:szCs w:val="21"/>
        </w:rPr>
      </w:pPr>
    </w:p>
    <w:p w14:paraId="67A83CA0">
      <w:pPr>
        <w:pStyle w:val="28"/>
        <w:spacing w:after="0" w:line="360" w:lineRule="exact"/>
        <w:ind w:firstLine="210"/>
        <w:rPr>
          <w:rFonts w:hint="eastAsia" w:ascii="宋体" w:hAnsi="宋体" w:eastAsia="宋体" w:cs="宋体"/>
          <w:color w:val="000000"/>
          <w:sz w:val="21"/>
          <w:szCs w:val="21"/>
        </w:rPr>
      </w:pPr>
      <w:r>
        <w:rPr>
          <w:rFonts w:hint="eastAsia" w:ascii="宋体" w:hAnsi="宋体" w:eastAsia="宋体" w:cs="宋体"/>
          <w:color w:val="000000"/>
          <w:sz w:val="21"/>
          <w:szCs w:val="21"/>
        </w:rPr>
        <w:t>注: 1、本表由投标人按采购文件“第二章采购需求”并根据自身产品的特点进行详细报价。</w:t>
      </w:r>
    </w:p>
    <w:p w14:paraId="199AB067">
      <w:pPr>
        <w:pStyle w:val="28"/>
        <w:spacing w:line="360" w:lineRule="exact"/>
        <w:ind w:firstLine="630" w:firstLineChars="300"/>
        <w:rPr>
          <w:rFonts w:hint="eastAsia" w:ascii="宋体" w:hAnsi="宋体" w:eastAsia="宋体" w:cs="宋体"/>
          <w:color w:val="000000"/>
          <w:kern w:val="0"/>
          <w:sz w:val="21"/>
          <w:szCs w:val="21"/>
        </w:rPr>
      </w:pPr>
      <w:r>
        <w:rPr>
          <w:rFonts w:hint="eastAsia" w:ascii="宋体" w:hAnsi="宋体" w:eastAsia="宋体" w:cs="宋体"/>
          <w:color w:val="000000"/>
          <w:sz w:val="21"/>
          <w:szCs w:val="21"/>
        </w:rPr>
        <w:t>2、</w:t>
      </w:r>
      <w:r>
        <w:rPr>
          <w:rFonts w:hint="eastAsia" w:ascii="宋体" w:hAnsi="宋体" w:eastAsia="宋体" w:cs="宋体"/>
          <w:color w:val="000000"/>
          <w:kern w:val="0"/>
          <w:sz w:val="21"/>
          <w:szCs w:val="21"/>
        </w:rPr>
        <w:t>“投标合计总价”应与“开标一览表”中的“投标总价”一致。</w:t>
      </w:r>
    </w:p>
    <w:p w14:paraId="2E876DE9">
      <w:pPr>
        <w:autoSpaceDE w:val="0"/>
        <w:autoSpaceDN w:val="0"/>
        <w:spacing w:before="50" w:after="50"/>
        <w:ind w:right="-817"/>
        <w:rPr>
          <w:rFonts w:hint="eastAsia" w:ascii="宋体" w:hAnsi="宋体" w:eastAsia="宋体" w:cs="宋体"/>
          <w:color w:val="000000"/>
          <w:sz w:val="21"/>
          <w:szCs w:val="21"/>
          <w:lang w:val="zh-CN"/>
        </w:rPr>
      </w:pPr>
    </w:p>
    <w:p w14:paraId="07157711">
      <w:pPr>
        <w:pStyle w:val="118"/>
        <w:adjustRightInd w:val="0"/>
        <w:snapToGrid w:val="0"/>
        <w:spacing w:line="360" w:lineRule="auto"/>
        <w:rPr>
          <w:rFonts w:hint="eastAsia" w:ascii="宋体" w:hAnsi="宋体" w:eastAsia="宋体" w:cs="宋体"/>
          <w:sz w:val="21"/>
          <w:szCs w:val="21"/>
          <w:u w:val="single"/>
        </w:rPr>
      </w:pPr>
      <w:r>
        <w:rPr>
          <w:rFonts w:hint="eastAsia" w:ascii="宋体" w:hAnsi="宋体" w:eastAsia="宋体" w:cs="宋体"/>
          <w:sz w:val="21"/>
          <w:szCs w:val="21"/>
        </w:rPr>
        <w:t>投标人名称（盖章）：</w:t>
      </w:r>
      <w:r>
        <w:rPr>
          <w:rFonts w:hint="eastAsia" w:ascii="宋体" w:hAnsi="宋体" w:eastAsia="宋体" w:cs="宋体"/>
          <w:sz w:val="21"/>
          <w:szCs w:val="21"/>
          <w:u w:val="single"/>
        </w:rPr>
        <w:t xml:space="preserve">                       </w:t>
      </w:r>
    </w:p>
    <w:p w14:paraId="2D7A561C">
      <w:pPr>
        <w:pStyle w:val="118"/>
        <w:adjustRightInd w:val="0"/>
        <w:snapToGrid w:val="0"/>
        <w:spacing w:line="360" w:lineRule="auto"/>
        <w:rPr>
          <w:rFonts w:hint="eastAsia" w:ascii="宋体" w:hAnsi="宋体" w:eastAsia="宋体" w:cs="宋体"/>
          <w:sz w:val="21"/>
          <w:szCs w:val="21"/>
          <w:u w:val="single"/>
        </w:rPr>
      </w:pPr>
      <w:r>
        <w:rPr>
          <w:rFonts w:hint="eastAsia" w:ascii="宋体" w:hAnsi="宋体" w:eastAsia="宋体" w:cs="宋体"/>
          <w:sz w:val="21"/>
          <w:szCs w:val="21"/>
        </w:rPr>
        <w:t>法定代表人或代理人（签字或签章）：</w:t>
      </w:r>
      <w:r>
        <w:rPr>
          <w:rFonts w:hint="eastAsia" w:ascii="宋体" w:hAnsi="宋体" w:eastAsia="宋体" w:cs="宋体"/>
          <w:sz w:val="21"/>
          <w:szCs w:val="21"/>
          <w:u w:val="single"/>
        </w:rPr>
        <w:t xml:space="preserve">                  </w:t>
      </w:r>
    </w:p>
    <w:p w14:paraId="4661879B">
      <w:pPr>
        <w:autoSpaceDE w:val="0"/>
        <w:autoSpaceDN w:val="0"/>
        <w:adjustRightInd w:val="0"/>
        <w:spacing w:line="360" w:lineRule="auto"/>
        <w:jc w:val="left"/>
        <w:rPr>
          <w:rFonts w:hint="eastAsia" w:ascii="宋体" w:hAnsi="宋体" w:eastAsia="宋体" w:cs="宋体"/>
          <w:color w:val="000000"/>
          <w:sz w:val="21"/>
          <w:szCs w:val="21"/>
        </w:rPr>
      </w:pPr>
      <w:r>
        <w:rPr>
          <w:rFonts w:hint="eastAsia" w:ascii="宋体" w:hAnsi="宋体" w:eastAsia="宋体" w:cs="宋体"/>
          <w:sz w:val="21"/>
          <w:szCs w:val="21"/>
        </w:rPr>
        <w:t>日期：</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月</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日</w:t>
      </w:r>
    </w:p>
    <w:p w14:paraId="580CB8A6">
      <w:pPr>
        <w:widowControl/>
        <w:jc w:val="left"/>
        <w:rPr>
          <w:rFonts w:hint="eastAsia" w:ascii="宋体" w:hAnsi="宋体" w:eastAsia="宋体" w:cs="宋体"/>
          <w:b/>
          <w:color w:val="auto"/>
          <w:spacing w:val="-6"/>
          <w:sz w:val="21"/>
          <w:szCs w:val="21"/>
        </w:rPr>
      </w:pPr>
    </w:p>
    <w:sectPr>
      <w:footerReference r:id="rId8"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apple-system">
    <w:altName w:val="微软雅黑"/>
    <w:panose1 w:val="00000000000000000000"/>
    <w:charset w:val="00"/>
    <w:family w:val="auto"/>
    <w:pitch w:val="default"/>
    <w:sig w:usb0="00000000" w:usb1="00000000" w:usb2="00000000" w:usb3="00000000" w:csb0="00040001"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Microsoft YaHei UI">
    <w:panose1 w:val="020B0503020204020204"/>
    <w:charset w:val="86"/>
    <w:family w:val="swiss"/>
    <w:pitch w:val="default"/>
    <w:sig w:usb0="80000287" w:usb1="28C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文鼎中楷体">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1CDCE">
    <w:pPr>
      <w:pStyle w:val="19"/>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4553A">
    <w:pPr>
      <w:pStyle w:val="19"/>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075FC">
    <w:pPr>
      <w:pStyle w:val="1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9F99F6D">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&#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b0YQf0QEAAKMDAAAOAAAAAAAAAAEAIAAAACIB&#10;AABkcnMvZTJvRG9jLnhtbFBLBQYAAAAABgAGAFkBAABlBQAAAAA=&#10;">
              <v:fill on="f" focussize="0,0"/>
              <v:stroke on="f" weight="1.25pt"/>
              <v:imagedata o:title=""/>
              <o:lock v:ext="edit" aspectratio="f"/>
              <v:textbox inset="0mm,0mm,0mm,0mm" style="mso-fit-shape-to-text:t;">
                <w:txbxContent>
                  <w:p w14:paraId="29F99F6D">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1BD96">
    <w:pPr>
      <w:pStyle w:val="19"/>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7</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E8D8D">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7070E">
    <w:pPr>
      <w:rPr>
        <w:rFonts w:hint="eastAsia" w:eastAsia="宋体"/>
        <w:u w:val="single"/>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25E196"/>
    <w:multiLevelType w:val="singleLevel"/>
    <w:tmpl w:val="C125E196"/>
    <w:lvl w:ilvl="0" w:tentative="0">
      <w:start w:val="4"/>
      <w:numFmt w:val="decimal"/>
      <w:suff w:val="nothing"/>
      <w:lvlText w:val="%1、"/>
      <w:lvlJc w:val="left"/>
    </w:lvl>
  </w:abstractNum>
  <w:abstractNum w:abstractNumId="1">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lNDM5OGU1MDFkZjBjYzFlZDJlNmU1Y2I2YzQwNWY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0ED0"/>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3249"/>
    <w:rsid w:val="00065AAC"/>
    <w:rsid w:val="00066C2F"/>
    <w:rsid w:val="00067CDC"/>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761D"/>
    <w:rsid w:val="000A0BB1"/>
    <w:rsid w:val="000A108A"/>
    <w:rsid w:val="000A318A"/>
    <w:rsid w:val="000A3F95"/>
    <w:rsid w:val="000A68FB"/>
    <w:rsid w:val="000A74CF"/>
    <w:rsid w:val="000A7D0F"/>
    <w:rsid w:val="000B1B92"/>
    <w:rsid w:val="000B5BC8"/>
    <w:rsid w:val="000C1DE2"/>
    <w:rsid w:val="000C1EF8"/>
    <w:rsid w:val="000C3537"/>
    <w:rsid w:val="000C587E"/>
    <w:rsid w:val="000C5B11"/>
    <w:rsid w:val="000C67A6"/>
    <w:rsid w:val="000D0B38"/>
    <w:rsid w:val="000D107B"/>
    <w:rsid w:val="000D4121"/>
    <w:rsid w:val="000D763B"/>
    <w:rsid w:val="000E0B46"/>
    <w:rsid w:val="000E12A8"/>
    <w:rsid w:val="000E158D"/>
    <w:rsid w:val="000E3384"/>
    <w:rsid w:val="000E4895"/>
    <w:rsid w:val="000E6420"/>
    <w:rsid w:val="000F4562"/>
    <w:rsid w:val="00103101"/>
    <w:rsid w:val="00105EC1"/>
    <w:rsid w:val="00106A4D"/>
    <w:rsid w:val="00111418"/>
    <w:rsid w:val="00112A2A"/>
    <w:rsid w:val="001137C8"/>
    <w:rsid w:val="00117EF1"/>
    <w:rsid w:val="001203D7"/>
    <w:rsid w:val="00120781"/>
    <w:rsid w:val="00121025"/>
    <w:rsid w:val="001273B1"/>
    <w:rsid w:val="00130294"/>
    <w:rsid w:val="00132E0C"/>
    <w:rsid w:val="001358FA"/>
    <w:rsid w:val="00137FB9"/>
    <w:rsid w:val="00140FBA"/>
    <w:rsid w:val="00145597"/>
    <w:rsid w:val="001466D3"/>
    <w:rsid w:val="001472FE"/>
    <w:rsid w:val="00147E13"/>
    <w:rsid w:val="00150DD3"/>
    <w:rsid w:val="00154E6E"/>
    <w:rsid w:val="00160F71"/>
    <w:rsid w:val="00160F8F"/>
    <w:rsid w:val="00162355"/>
    <w:rsid w:val="00162B7F"/>
    <w:rsid w:val="00163375"/>
    <w:rsid w:val="001639E5"/>
    <w:rsid w:val="00164553"/>
    <w:rsid w:val="00164567"/>
    <w:rsid w:val="00164E88"/>
    <w:rsid w:val="00166D36"/>
    <w:rsid w:val="00167EC3"/>
    <w:rsid w:val="0017064E"/>
    <w:rsid w:val="00170DD1"/>
    <w:rsid w:val="00172304"/>
    <w:rsid w:val="001768E5"/>
    <w:rsid w:val="0018079E"/>
    <w:rsid w:val="00182FEC"/>
    <w:rsid w:val="00183AD9"/>
    <w:rsid w:val="001865B0"/>
    <w:rsid w:val="00191976"/>
    <w:rsid w:val="0019760B"/>
    <w:rsid w:val="00197EDA"/>
    <w:rsid w:val="001A1C51"/>
    <w:rsid w:val="001A2D63"/>
    <w:rsid w:val="001A2F81"/>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4075"/>
    <w:rsid w:val="001C6036"/>
    <w:rsid w:val="001D14A9"/>
    <w:rsid w:val="001D157A"/>
    <w:rsid w:val="001D2D58"/>
    <w:rsid w:val="001D7868"/>
    <w:rsid w:val="001E1516"/>
    <w:rsid w:val="001E1992"/>
    <w:rsid w:val="001E1EBA"/>
    <w:rsid w:val="001E3085"/>
    <w:rsid w:val="001E3C9B"/>
    <w:rsid w:val="001F36AC"/>
    <w:rsid w:val="001F47BE"/>
    <w:rsid w:val="001F7274"/>
    <w:rsid w:val="002004E1"/>
    <w:rsid w:val="00200536"/>
    <w:rsid w:val="0020103C"/>
    <w:rsid w:val="00201125"/>
    <w:rsid w:val="00201321"/>
    <w:rsid w:val="00204F17"/>
    <w:rsid w:val="00210339"/>
    <w:rsid w:val="00211660"/>
    <w:rsid w:val="00212298"/>
    <w:rsid w:val="00213589"/>
    <w:rsid w:val="00217ADB"/>
    <w:rsid w:val="00220252"/>
    <w:rsid w:val="00221BD1"/>
    <w:rsid w:val="002228A8"/>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97305"/>
    <w:rsid w:val="002A17E3"/>
    <w:rsid w:val="002A7085"/>
    <w:rsid w:val="002A799A"/>
    <w:rsid w:val="002B0296"/>
    <w:rsid w:val="002B1048"/>
    <w:rsid w:val="002B4AE9"/>
    <w:rsid w:val="002C2DA7"/>
    <w:rsid w:val="002C3342"/>
    <w:rsid w:val="002C33D1"/>
    <w:rsid w:val="002D2EAF"/>
    <w:rsid w:val="002D2FCD"/>
    <w:rsid w:val="002D3A28"/>
    <w:rsid w:val="002E094C"/>
    <w:rsid w:val="002E200D"/>
    <w:rsid w:val="002E3494"/>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17B9"/>
    <w:rsid w:val="00311A4B"/>
    <w:rsid w:val="00312BBF"/>
    <w:rsid w:val="00317A81"/>
    <w:rsid w:val="00320EE9"/>
    <w:rsid w:val="00321487"/>
    <w:rsid w:val="00327618"/>
    <w:rsid w:val="00330627"/>
    <w:rsid w:val="0033301D"/>
    <w:rsid w:val="00333672"/>
    <w:rsid w:val="00336F68"/>
    <w:rsid w:val="00336FDD"/>
    <w:rsid w:val="003370D6"/>
    <w:rsid w:val="00341604"/>
    <w:rsid w:val="0034465D"/>
    <w:rsid w:val="00345B57"/>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515"/>
    <w:rsid w:val="003D4971"/>
    <w:rsid w:val="003D6E1E"/>
    <w:rsid w:val="003E24B1"/>
    <w:rsid w:val="003E3756"/>
    <w:rsid w:val="003E60E1"/>
    <w:rsid w:val="003E77E4"/>
    <w:rsid w:val="003F52EA"/>
    <w:rsid w:val="00400160"/>
    <w:rsid w:val="004011A4"/>
    <w:rsid w:val="00401E65"/>
    <w:rsid w:val="00403B44"/>
    <w:rsid w:val="00403FBB"/>
    <w:rsid w:val="00405332"/>
    <w:rsid w:val="0041002E"/>
    <w:rsid w:val="00413B01"/>
    <w:rsid w:val="0041400B"/>
    <w:rsid w:val="004142D4"/>
    <w:rsid w:val="004173F4"/>
    <w:rsid w:val="00417F83"/>
    <w:rsid w:val="004237F8"/>
    <w:rsid w:val="00426923"/>
    <w:rsid w:val="004303C0"/>
    <w:rsid w:val="0043170C"/>
    <w:rsid w:val="004327AE"/>
    <w:rsid w:val="00433671"/>
    <w:rsid w:val="004430E8"/>
    <w:rsid w:val="0044335C"/>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451"/>
    <w:rsid w:val="004A1C68"/>
    <w:rsid w:val="004A2732"/>
    <w:rsid w:val="004A2B24"/>
    <w:rsid w:val="004A4BA1"/>
    <w:rsid w:val="004A62EE"/>
    <w:rsid w:val="004A758D"/>
    <w:rsid w:val="004A7612"/>
    <w:rsid w:val="004B09BC"/>
    <w:rsid w:val="004B1139"/>
    <w:rsid w:val="004B68E5"/>
    <w:rsid w:val="004B7ECD"/>
    <w:rsid w:val="004C0ACF"/>
    <w:rsid w:val="004C38B7"/>
    <w:rsid w:val="004C4AEA"/>
    <w:rsid w:val="004C5359"/>
    <w:rsid w:val="004D0781"/>
    <w:rsid w:val="004D2BC8"/>
    <w:rsid w:val="004D3156"/>
    <w:rsid w:val="004D3FD1"/>
    <w:rsid w:val="004D6D2F"/>
    <w:rsid w:val="004D71C3"/>
    <w:rsid w:val="004E373B"/>
    <w:rsid w:val="004E40A7"/>
    <w:rsid w:val="004E764E"/>
    <w:rsid w:val="004F1F7A"/>
    <w:rsid w:val="004F6FC7"/>
    <w:rsid w:val="004F749F"/>
    <w:rsid w:val="005000B3"/>
    <w:rsid w:val="005004BC"/>
    <w:rsid w:val="0050057B"/>
    <w:rsid w:val="00500D55"/>
    <w:rsid w:val="00502879"/>
    <w:rsid w:val="0050432A"/>
    <w:rsid w:val="00505C3A"/>
    <w:rsid w:val="0051415E"/>
    <w:rsid w:val="0051461C"/>
    <w:rsid w:val="00515BFE"/>
    <w:rsid w:val="005161CE"/>
    <w:rsid w:val="005165C5"/>
    <w:rsid w:val="00516C2B"/>
    <w:rsid w:val="00517080"/>
    <w:rsid w:val="00517F0F"/>
    <w:rsid w:val="00520566"/>
    <w:rsid w:val="00520844"/>
    <w:rsid w:val="00520CCA"/>
    <w:rsid w:val="0052332C"/>
    <w:rsid w:val="005238C8"/>
    <w:rsid w:val="0052419B"/>
    <w:rsid w:val="00525513"/>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62C1"/>
    <w:rsid w:val="00577861"/>
    <w:rsid w:val="005847D3"/>
    <w:rsid w:val="00584B0A"/>
    <w:rsid w:val="00585951"/>
    <w:rsid w:val="00586136"/>
    <w:rsid w:val="00587DC3"/>
    <w:rsid w:val="00592BC6"/>
    <w:rsid w:val="00593624"/>
    <w:rsid w:val="005936D5"/>
    <w:rsid w:val="0059376A"/>
    <w:rsid w:val="005938EE"/>
    <w:rsid w:val="00594309"/>
    <w:rsid w:val="0059505F"/>
    <w:rsid w:val="00595A42"/>
    <w:rsid w:val="00597EA9"/>
    <w:rsid w:val="005A026D"/>
    <w:rsid w:val="005A2031"/>
    <w:rsid w:val="005A603C"/>
    <w:rsid w:val="005A6A8A"/>
    <w:rsid w:val="005B2265"/>
    <w:rsid w:val="005B4275"/>
    <w:rsid w:val="005B7D64"/>
    <w:rsid w:val="005C1B0A"/>
    <w:rsid w:val="005C25EA"/>
    <w:rsid w:val="005C26DA"/>
    <w:rsid w:val="005D0C62"/>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602E5E"/>
    <w:rsid w:val="0060397B"/>
    <w:rsid w:val="006070EC"/>
    <w:rsid w:val="006072E8"/>
    <w:rsid w:val="00611AFB"/>
    <w:rsid w:val="006135DB"/>
    <w:rsid w:val="006143BF"/>
    <w:rsid w:val="006153AB"/>
    <w:rsid w:val="006175EF"/>
    <w:rsid w:val="006252C4"/>
    <w:rsid w:val="006279EA"/>
    <w:rsid w:val="006314E7"/>
    <w:rsid w:val="00634388"/>
    <w:rsid w:val="00635BD5"/>
    <w:rsid w:val="00640CB4"/>
    <w:rsid w:val="00641772"/>
    <w:rsid w:val="00642A44"/>
    <w:rsid w:val="00644E31"/>
    <w:rsid w:val="00645B02"/>
    <w:rsid w:val="00653A68"/>
    <w:rsid w:val="00657DC0"/>
    <w:rsid w:val="00660BB7"/>
    <w:rsid w:val="00661F9F"/>
    <w:rsid w:val="00664079"/>
    <w:rsid w:val="006642C4"/>
    <w:rsid w:val="00664DAA"/>
    <w:rsid w:val="00664F3B"/>
    <w:rsid w:val="00670120"/>
    <w:rsid w:val="006713B5"/>
    <w:rsid w:val="00674920"/>
    <w:rsid w:val="00674C38"/>
    <w:rsid w:val="006763DA"/>
    <w:rsid w:val="00681FEB"/>
    <w:rsid w:val="006823E7"/>
    <w:rsid w:val="0068459B"/>
    <w:rsid w:val="00685148"/>
    <w:rsid w:val="006900EA"/>
    <w:rsid w:val="0069103C"/>
    <w:rsid w:val="00691AD4"/>
    <w:rsid w:val="0069264D"/>
    <w:rsid w:val="00693005"/>
    <w:rsid w:val="00693820"/>
    <w:rsid w:val="00696E42"/>
    <w:rsid w:val="00697054"/>
    <w:rsid w:val="00697CA8"/>
    <w:rsid w:val="006A2094"/>
    <w:rsid w:val="006A43F9"/>
    <w:rsid w:val="006A4806"/>
    <w:rsid w:val="006A4E30"/>
    <w:rsid w:val="006B4735"/>
    <w:rsid w:val="006B60FC"/>
    <w:rsid w:val="006C0103"/>
    <w:rsid w:val="006C1090"/>
    <w:rsid w:val="006C3E32"/>
    <w:rsid w:val="006C5E79"/>
    <w:rsid w:val="006C7249"/>
    <w:rsid w:val="006D3FAD"/>
    <w:rsid w:val="006D584E"/>
    <w:rsid w:val="006D5DA2"/>
    <w:rsid w:val="006E0B30"/>
    <w:rsid w:val="006E0F3D"/>
    <w:rsid w:val="006E6008"/>
    <w:rsid w:val="006F1A49"/>
    <w:rsid w:val="006F34B7"/>
    <w:rsid w:val="006F4883"/>
    <w:rsid w:val="006F5738"/>
    <w:rsid w:val="006F6B94"/>
    <w:rsid w:val="00701FAE"/>
    <w:rsid w:val="00702E4C"/>
    <w:rsid w:val="00710E91"/>
    <w:rsid w:val="0071276D"/>
    <w:rsid w:val="00712B38"/>
    <w:rsid w:val="00716277"/>
    <w:rsid w:val="0071668C"/>
    <w:rsid w:val="0071784C"/>
    <w:rsid w:val="00722B86"/>
    <w:rsid w:val="00725627"/>
    <w:rsid w:val="007258CF"/>
    <w:rsid w:val="00726EB1"/>
    <w:rsid w:val="00732E62"/>
    <w:rsid w:val="00734629"/>
    <w:rsid w:val="0073563D"/>
    <w:rsid w:val="007359D0"/>
    <w:rsid w:val="00735C25"/>
    <w:rsid w:val="0073691D"/>
    <w:rsid w:val="00737B87"/>
    <w:rsid w:val="00742745"/>
    <w:rsid w:val="007433C8"/>
    <w:rsid w:val="0074775E"/>
    <w:rsid w:val="00756626"/>
    <w:rsid w:val="007572BE"/>
    <w:rsid w:val="00763093"/>
    <w:rsid w:val="00764B19"/>
    <w:rsid w:val="00765853"/>
    <w:rsid w:val="0076760A"/>
    <w:rsid w:val="00774D1E"/>
    <w:rsid w:val="007765A6"/>
    <w:rsid w:val="00777132"/>
    <w:rsid w:val="00782776"/>
    <w:rsid w:val="00782E73"/>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4392"/>
    <w:rsid w:val="008143E7"/>
    <w:rsid w:val="008147B0"/>
    <w:rsid w:val="0081666D"/>
    <w:rsid w:val="00816F86"/>
    <w:rsid w:val="00824E42"/>
    <w:rsid w:val="00826BEC"/>
    <w:rsid w:val="008309E3"/>
    <w:rsid w:val="0083275D"/>
    <w:rsid w:val="008331E4"/>
    <w:rsid w:val="00834263"/>
    <w:rsid w:val="0083518C"/>
    <w:rsid w:val="00835258"/>
    <w:rsid w:val="00836C7B"/>
    <w:rsid w:val="00837077"/>
    <w:rsid w:val="00837A11"/>
    <w:rsid w:val="008400F7"/>
    <w:rsid w:val="00843CE6"/>
    <w:rsid w:val="00845785"/>
    <w:rsid w:val="0084594D"/>
    <w:rsid w:val="0084629B"/>
    <w:rsid w:val="008470A5"/>
    <w:rsid w:val="008524BA"/>
    <w:rsid w:val="00854FBA"/>
    <w:rsid w:val="00857757"/>
    <w:rsid w:val="00860FD0"/>
    <w:rsid w:val="008629F4"/>
    <w:rsid w:val="00863A5B"/>
    <w:rsid w:val="0087038D"/>
    <w:rsid w:val="008800E3"/>
    <w:rsid w:val="008807C0"/>
    <w:rsid w:val="008851A9"/>
    <w:rsid w:val="00887F0C"/>
    <w:rsid w:val="00893056"/>
    <w:rsid w:val="00893A32"/>
    <w:rsid w:val="00897D94"/>
    <w:rsid w:val="008A1A9C"/>
    <w:rsid w:val="008A541E"/>
    <w:rsid w:val="008B0ED1"/>
    <w:rsid w:val="008B2C2E"/>
    <w:rsid w:val="008B3188"/>
    <w:rsid w:val="008B336F"/>
    <w:rsid w:val="008B56D2"/>
    <w:rsid w:val="008B7147"/>
    <w:rsid w:val="008C23E0"/>
    <w:rsid w:val="008C3D8A"/>
    <w:rsid w:val="008C3FF0"/>
    <w:rsid w:val="008C56F5"/>
    <w:rsid w:val="008C6787"/>
    <w:rsid w:val="008C7394"/>
    <w:rsid w:val="008C7810"/>
    <w:rsid w:val="008C789D"/>
    <w:rsid w:val="008D0FB0"/>
    <w:rsid w:val="008D2DB0"/>
    <w:rsid w:val="008D3747"/>
    <w:rsid w:val="008D6BE2"/>
    <w:rsid w:val="008E0100"/>
    <w:rsid w:val="008E7989"/>
    <w:rsid w:val="008E7DD4"/>
    <w:rsid w:val="008F3F87"/>
    <w:rsid w:val="008F3FFA"/>
    <w:rsid w:val="008F6917"/>
    <w:rsid w:val="008F71B6"/>
    <w:rsid w:val="008F7567"/>
    <w:rsid w:val="008F7584"/>
    <w:rsid w:val="0090229C"/>
    <w:rsid w:val="00903112"/>
    <w:rsid w:val="0090469F"/>
    <w:rsid w:val="0090555B"/>
    <w:rsid w:val="009113FC"/>
    <w:rsid w:val="00912B21"/>
    <w:rsid w:val="0091365F"/>
    <w:rsid w:val="00917842"/>
    <w:rsid w:val="009207E0"/>
    <w:rsid w:val="00921DF6"/>
    <w:rsid w:val="00924893"/>
    <w:rsid w:val="00926422"/>
    <w:rsid w:val="009302F3"/>
    <w:rsid w:val="00934006"/>
    <w:rsid w:val="009369AF"/>
    <w:rsid w:val="00937328"/>
    <w:rsid w:val="0093779E"/>
    <w:rsid w:val="00940228"/>
    <w:rsid w:val="00945580"/>
    <w:rsid w:val="009461B5"/>
    <w:rsid w:val="00950D6E"/>
    <w:rsid w:val="00953A46"/>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FEB"/>
    <w:rsid w:val="009C2D3A"/>
    <w:rsid w:val="009C428B"/>
    <w:rsid w:val="009C5F48"/>
    <w:rsid w:val="009C62B5"/>
    <w:rsid w:val="009D1398"/>
    <w:rsid w:val="009D4E08"/>
    <w:rsid w:val="009D5CF6"/>
    <w:rsid w:val="009D79D9"/>
    <w:rsid w:val="009E0D54"/>
    <w:rsid w:val="009E2C98"/>
    <w:rsid w:val="009E5DE6"/>
    <w:rsid w:val="009E6E7D"/>
    <w:rsid w:val="009E7376"/>
    <w:rsid w:val="009F00CA"/>
    <w:rsid w:val="009F5445"/>
    <w:rsid w:val="009F6E40"/>
    <w:rsid w:val="00A01CA9"/>
    <w:rsid w:val="00A02B70"/>
    <w:rsid w:val="00A02EC0"/>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500FC"/>
    <w:rsid w:val="00A50DF7"/>
    <w:rsid w:val="00A5356D"/>
    <w:rsid w:val="00A568C0"/>
    <w:rsid w:val="00A56E2F"/>
    <w:rsid w:val="00A616FB"/>
    <w:rsid w:val="00A62074"/>
    <w:rsid w:val="00A626B0"/>
    <w:rsid w:val="00A63F72"/>
    <w:rsid w:val="00A66EBD"/>
    <w:rsid w:val="00A73039"/>
    <w:rsid w:val="00A739E7"/>
    <w:rsid w:val="00A75C85"/>
    <w:rsid w:val="00A81A17"/>
    <w:rsid w:val="00A8478E"/>
    <w:rsid w:val="00A85D86"/>
    <w:rsid w:val="00A86EE1"/>
    <w:rsid w:val="00A91A61"/>
    <w:rsid w:val="00A91F9F"/>
    <w:rsid w:val="00A93BEF"/>
    <w:rsid w:val="00AA1EC4"/>
    <w:rsid w:val="00AA26BF"/>
    <w:rsid w:val="00AA4EEB"/>
    <w:rsid w:val="00AA6158"/>
    <w:rsid w:val="00AB0DB9"/>
    <w:rsid w:val="00AB197A"/>
    <w:rsid w:val="00AB538C"/>
    <w:rsid w:val="00AB6351"/>
    <w:rsid w:val="00AC0C26"/>
    <w:rsid w:val="00AC2AE1"/>
    <w:rsid w:val="00AC729C"/>
    <w:rsid w:val="00AD15D6"/>
    <w:rsid w:val="00AD3A6E"/>
    <w:rsid w:val="00AD4215"/>
    <w:rsid w:val="00AD454A"/>
    <w:rsid w:val="00AD7AC4"/>
    <w:rsid w:val="00AE109C"/>
    <w:rsid w:val="00AE14D1"/>
    <w:rsid w:val="00AE2D51"/>
    <w:rsid w:val="00AE344D"/>
    <w:rsid w:val="00AE48F6"/>
    <w:rsid w:val="00AE5218"/>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4056"/>
    <w:rsid w:val="00B54F8A"/>
    <w:rsid w:val="00B5680A"/>
    <w:rsid w:val="00B608E3"/>
    <w:rsid w:val="00B6179A"/>
    <w:rsid w:val="00B63121"/>
    <w:rsid w:val="00B64886"/>
    <w:rsid w:val="00B6513B"/>
    <w:rsid w:val="00B66247"/>
    <w:rsid w:val="00B6671E"/>
    <w:rsid w:val="00B709E0"/>
    <w:rsid w:val="00B71159"/>
    <w:rsid w:val="00B724F3"/>
    <w:rsid w:val="00B76833"/>
    <w:rsid w:val="00B76BE5"/>
    <w:rsid w:val="00B83888"/>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48DB"/>
    <w:rsid w:val="00BC4928"/>
    <w:rsid w:val="00BC74E1"/>
    <w:rsid w:val="00BC78C9"/>
    <w:rsid w:val="00BD2CA3"/>
    <w:rsid w:val="00BD2EE6"/>
    <w:rsid w:val="00BD38E4"/>
    <w:rsid w:val="00BD5352"/>
    <w:rsid w:val="00BD7446"/>
    <w:rsid w:val="00BE0F12"/>
    <w:rsid w:val="00BE1633"/>
    <w:rsid w:val="00BE21D5"/>
    <w:rsid w:val="00BE5332"/>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1AEB"/>
    <w:rsid w:val="00C25898"/>
    <w:rsid w:val="00C266F1"/>
    <w:rsid w:val="00C270E3"/>
    <w:rsid w:val="00C31323"/>
    <w:rsid w:val="00C32230"/>
    <w:rsid w:val="00C343E2"/>
    <w:rsid w:val="00C3722B"/>
    <w:rsid w:val="00C373A3"/>
    <w:rsid w:val="00C37BB9"/>
    <w:rsid w:val="00C40217"/>
    <w:rsid w:val="00C41A90"/>
    <w:rsid w:val="00C41BEC"/>
    <w:rsid w:val="00C41FA9"/>
    <w:rsid w:val="00C44455"/>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2D27"/>
    <w:rsid w:val="00CB3645"/>
    <w:rsid w:val="00CB3776"/>
    <w:rsid w:val="00CB4BED"/>
    <w:rsid w:val="00CC100D"/>
    <w:rsid w:val="00CC1CB3"/>
    <w:rsid w:val="00CC370C"/>
    <w:rsid w:val="00CC37F5"/>
    <w:rsid w:val="00CC4070"/>
    <w:rsid w:val="00CC477F"/>
    <w:rsid w:val="00CC4A5C"/>
    <w:rsid w:val="00CC5DA0"/>
    <w:rsid w:val="00CD05FA"/>
    <w:rsid w:val="00CD1574"/>
    <w:rsid w:val="00CD15DC"/>
    <w:rsid w:val="00CD2A62"/>
    <w:rsid w:val="00CD4CE1"/>
    <w:rsid w:val="00CD5120"/>
    <w:rsid w:val="00CD674E"/>
    <w:rsid w:val="00CD6C86"/>
    <w:rsid w:val="00CD6CAD"/>
    <w:rsid w:val="00CD7100"/>
    <w:rsid w:val="00CE1BC2"/>
    <w:rsid w:val="00CE2E6F"/>
    <w:rsid w:val="00CE3C16"/>
    <w:rsid w:val="00CE6FB6"/>
    <w:rsid w:val="00CE7AD9"/>
    <w:rsid w:val="00CF32A8"/>
    <w:rsid w:val="00CF3576"/>
    <w:rsid w:val="00CF3B05"/>
    <w:rsid w:val="00CF4740"/>
    <w:rsid w:val="00CF6826"/>
    <w:rsid w:val="00CF7A2E"/>
    <w:rsid w:val="00D00847"/>
    <w:rsid w:val="00D03363"/>
    <w:rsid w:val="00D04AA5"/>
    <w:rsid w:val="00D0543F"/>
    <w:rsid w:val="00D1199A"/>
    <w:rsid w:val="00D14CB3"/>
    <w:rsid w:val="00D20C5C"/>
    <w:rsid w:val="00D23BB6"/>
    <w:rsid w:val="00D24377"/>
    <w:rsid w:val="00D25F8C"/>
    <w:rsid w:val="00D26829"/>
    <w:rsid w:val="00D279B4"/>
    <w:rsid w:val="00D304E2"/>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9DE"/>
    <w:rsid w:val="00D76D20"/>
    <w:rsid w:val="00D81C37"/>
    <w:rsid w:val="00D82313"/>
    <w:rsid w:val="00D82CD2"/>
    <w:rsid w:val="00D867C7"/>
    <w:rsid w:val="00D90E5A"/>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C68B0"/>
    <w:rsid w:val="00DD013F"/>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213AB"/>
    <w:rsid w:val="00E215AB"/>
    <w:rsid w:val="00E22BDB"/>
    <w:rsid w:val="00E2479C"/>
    <w:rsid w:val="00E261F0"/>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209"/>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F83"/>
    <w:rsid w:val="00ED0D9B"/>
    <w:rsid w:val="00ED15BD"/>
    <w:rsid w:val="00ED1947"/>
    <w:rsid w:val="00ED1C7D"/>
    <w:rsid w:val="00ED22B7"/>
    <w:rsid w:val="00ED2808"/>
    <w:rsid w:val="00ED487B"/>
    <w:rsid w:val="00ED48D9"/>
    <w:rsid w:val="00ED558D"/>
    <w:rsid w:val="00EE04AC"/>
    <w:rsid w:val="00EE0F77"/>
    <w:rsid w:val="00EE20BA"/>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902"/>
    <w:rsid w:val="00F22728"/>
    <w:rsid w:val="00F23FE1"/>
    <w:rsid w:val="00F244B7"/>
    <w:rsid w:val="00F24546"/>
    <w:rsid w:val="00F249B5"/>
    <w:rsid w:val="00F25629"/>
    <w:rsid w:val="00F25AE9"/>
    <w:rsid w:val="00F25FC8"/>
    <w:rsid w:val="00F26F38"/>
    <w:rsid w:val="00F27C4E"/>
    <w:rsid w:val="00F302AC"/>
    <w:rsid w:val="00F304B9"/>
    <w:rsid w:val="00F30E12"/>
    <w:rsid w:val="00F3364F"/>
    <w:rsid w:val="00F33F8B"/>
    <w:rsid w:val="00F343CD"/>
    <w:rsid w:val="00F37864"/>
    <w:rsid w:val="00F431A3"/>
    <w:rsid w:val="00F43AE5"/>
    <w:rsid w:val="00F44EFF"/>
    <w:rsid w:val="00F45A96"/>
    <w:rsid w:val="00F45C23"/>
    <w:rsid w:val="00F463B6"/>
    <w:rsid w:val="00F5041F"/>
    <w:rsid w:val="00F529D3"/>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A54"/>
    <w:rsid w:val="00F77CB4"/>
    <w:rsid w:val="00F827AA"/>
    <w:rsid w:val="00F85469"/>
    <w:rsid w:val="00F855E3"/>
    <w:rsid w:val="00F857AF"/>
    <w:rsid w:val="00F86F0B"/>
    <w:rsid w:val="00F877F8"/>
    <w:rsid w:val="00F87AC8"/>
    <w:rsid w:val="00F87B12"/>
    <w:rsid w:val="00F90BB7"/>
    <w:rsid w:val="00F91A27"/>
    <w:rsid w:val="00F94E51"/>
    <w:rsid w:val="00F9692B"/>
    <w:rsid w:val="00FA15C6"/>
    <w:rsid w:val="00FA3C67"/>
    <w:rsid w:val="00FA4722"/>
    <w:rsid w:val="00FA4BE6"/>
    <w:rsid w:val="00FA52DE"/>
    <w:rsid w:val="00FA5BCA"/>
    <w:rsid w:val="00FA5F22"/>
    <w:rsid w:val="00FA616D"/>
    <w:rsid w:val="00FB4062"/>
    <w:rsid w:val="00FB44A9"/>
    <w:rsid w:val="00FB625A"/>
    <w:rsid w:val="00FB69F4"/>
    <w:rsid w:val="00FC0078"/>
    <w:rsid w:val="00FC59A5"/>
    <w:rsid w:val="00FD0EC1"/>
    <w:rsid w:val="00FD1F23"/>
    <w:rsid w:val="00FD3E41"/>
    <w:rsid w:val="00FD4001"/>
    <w:rsid w:val="00FD4A9E"/>
    <w:rsid w:val="00FD55B1"/>
    <w:rsid w:val="00FD6717"/>
    <w:rsid w:val="00FE0D9E"/>
    <w:rsid w:val="00FE1EE7"/>
    <w:rsid w:val="00FE5A7E"/>
    <w:rsid w:val="00FF3198"/>
    <w:rsid w:val="00FF6F04"/>
    <w:rsid w:val="010033FE"/>
    <w:rsid w:val="01264CED"/>
    <w:rsid w:val="01285229"/>
    <w:rsid w:val="01AD1DE9"/>
    <w:rsid w:val="01F81427"/>
    <w:rsid w:val="020531A4"/>
    <w:rsid w:val="03336C93"/>
    <w:rsid w:val="03F93561"/>
    <w:rsid w:val="041A2F36"/>
    <w:rsid w:val="04BE2588"/>
    <w:rsid w:val="04EF43C3"/>
    <w:rsid w:val="054F6E7E"/>
    <w:rsid w:val="05D34727"/>
    <w:rsid w:val="06BC3556"/>
    <w:rsid w:val="06F6582F"/>
    <w:rsid w:val="07296265"/>
    <w:rsid w:val="073E54F1"/>
    <w:rsid w:val="07E102F6"/>
    <w:rsid w:val="08931933"/>
    <w:rsid w:val="0A1F00F7"/>
    <w:rsid w:val="0AB37C41"/>
    <w:rsid w:val="0B4A1776"/>
    <w:rsid w:val="0B731A1D"/>
    <w:rsid w:val="0C474AE5"/>
    <w:rsid w:val="0C786503"/>
    <w:rsid w:val="0CDB7190"/>
    <w:rsid w:val="0D1A04C9"/>
    <w:rsid w:val="0FC87CEA"/>
    <w:rsid w:val="10757130"/>
    <w:rsid w:val="11020FDA"/>
    <w:rsid w:val="11090F80"/>
    <w:rsid w:val="112B34AD"/>
    <w:rsid w:val="113514A3"/>
    <w:rsid w:val="11C641CE"/>
    <w:rsid w:val="11FF5827"/>
    <w:rsid w:val="12FE5B03"/>
    <w:rsid w:val="156F279D"/>
    <w:rsid w:val="1650341B"/>
    <w:rsid w:val="16EC179C"/>
    <w:rsid w:val="171D6417"/>
    <w:rsid w:val="17AF353E"/>
    <w:rsid w:val="18090C43"/>
    <w:rsid w:val="18FB5F15"/>
    <w:rsid w:val="1A3664FF"/>
    <w:rsid w:val="1B321622"/>
    <w:rsid w:val="1C0F27FF"/>
    <w:rsid w:val="1D135604"/>
    <w:rsid w:val="1E5E7308"/>
    <w:rsid w:val="1F413615"/>
    <w:rsid w:val="1F9C38D3"/>
    <w:rsid w:val="20767551"/>
    <w:rsid w:val="21503146"/>
    <w:rsid w:val="21DB64E2"/>
    <w:rsid w:val="221C4C30"/>
    <w:rsid w:val="22797192"/>
    <w:rsid w:val="22A70B6C"/>
    <w:rsid w:val="23C14303"/>
    <w:rsid w:val="23FF4622"/>
    <w:rsid w:val="24484577"/>
    <w:rsid w:val="248B48E1"/>
    <w:rsid w:val="24B665ED"/>
    <w:rsid w:val="26523604"/>
    <w:rsid w:val="26630315"/>
    <w:rsid w:val="269F0C21"/>
    <w:rsid w:val="27432BC1"/>
    <w:rsid w:val="27F0275A"/>
    <w:rsid w:val="28091E72"/>
    <w:rsid w:val="28580092"/>
    <w:rsid w:val="28BC23D4"/>
    <w:rsid w:val="29383225"/>
    <w:rsid w:val="293B7327"/>
    <w:rsid w:val="29677DCB"/>
    <w:rsid w:val="298576A4"/>
    <w:rsid w:val="29A75DE1"/>
    <w:rsid w:val="2A7F1C4E"/>
    <w:rsid w:val="2AA10ED5"/>
    <w:rsid w:val="2ADA0518"/>
    <w:rsid w:val="2C622E1D"/>
    <w:rsid w:val="2C921974"/>
    <w:rsid w:val="2DBE14C9"/>
    <w:rsid w:val="2E7C01C6"/>
    <w:rsid w:val="2F6A64D8"/>
    <w:rsid w:val="2F822FDE"/>
    <w:rsid w:val="2FA03F0E"/>
    <w:rsid w:val="2FEA5603"/>
    <w:rsid w:val="30616EA9"/>
    <w:rsid w:val="30DF23D2"/>
    <w:rsid w:val="312B5ED3"/>
    <w:rsid w:val="31A44D82"/>
    <w:rsid w:val="32BE120D"/>
    <w:rsid w:val="330C0EF9"/>
    <w:rsid w:val="33506DE6"/>
    <w:rsid w:val="341669C7"/>
    <w:rsid w:val="34651AA2"/>
    <w:rsid w:val="34823EFC"/>
    <w:rsid w:val="35400F5E"/>
    <w:rsid w:val="355E4E64"/>
    <w:rsid w:val="35775243"/>
    <w:rsid w:val="35A54CED"/>
    <w:rsid w:val="36EA022D"/>
    <w:rsid w:val="37421C8F"/>
    <w:rsid w:val="37534CA7"/>
    <w:rsid w:val="37792C84"/>
    <w:rsid w:val="37D824F1"/>
    <w:rsid w:val="382339D9"/>
    <w:rsid w:val="38654225"/>
    <w:rsid w:val="3B0C4DFA"/>
    <w:rsid w:val="3BFE0E74"/>
    <w:rsid w:val="3C4D26C6"/>
    <w:rsid w:val="3C671A44"/>
    <w:rsid w:val="3CC03C76"/>
    <w:rsid w:val="3CC57E81"/>
    <w:rsid w:val="3D044EFC"/>
    <w:rsid w:val="3E076FF2"/>
    <w:rsid w:val="3E6946AD"/>
    <w:rsid w:val="3EB60CB3"/>
    <w:rsid w:val="3EB71782"/>
    <w:rsid w:val="3EC436F9"/>
    <w:rsid w:val="3ED10C84"/>
    <w:rsid w:val="3F395B13"/>
    <w:rsid w:val="3F740895"/>
    <w:rsid w:val="3FB93DC6"/>
    <w:rsid w:val="3FFD2D2F"/>
    <w:rsid w:val="4024421A"/>
    <w:rsid w:val="402A691C"/>
    <w:rsid w:val="40420B44"/>
    <w:rsid w:val="405475ED"/>
    <w:rsid w:val="40925AE9"/>
    <w:rsid w:val="422E66F3"/>
    <w:rsid w:val="4275164D"/>
    <w:rsid w:val="42944B57"/>
    <w:rsid w:val="42C0286B"/>
    <w:rsid w:val="42FB3958"/>
    <w:rsid w:val="430A3262"/>
    <w:rsid w:val="432D63BF"/>
    <w:rsid w:val="44513BF7"/>
    <w:rsid w:val="455A28D5"/>
    <w:rsid w:val="46144D30"/>
    <w:rsid w:val="463F1DAD"/>
    <w:rsid w:val="46A824B9"/>
    <w:rsid w:val="46BB170B"/>
    <w:rsid w:val="46FD6E62"/>
    <w:rsid w:val="47510906"/>
    <w:rsid w:val="47C04418"/>
    <w:rsid w:val="47D65B0B"/>
    <w:rsid w:val="48A632DB"/>
    <w:rsid w:val="495D70F7"/>
    <w:rsid w:val="49AE2DA6"/>
    <w:rsid w:val="49BC5EDC"/>
    <w:rsid w:val="4AB368C6"/>
    <w:rsid w:val="4ACB7848"/>
    <w:rsid w:val="4AF617C8"/>
    <w:rsid w:val="4B7D5F80"/>
    <w:rsid w:val="4BF40741"/>
    <w:rsid w:val="4C5E019B"/>
    <w:rsid w:val="4CCF19B1"/>
    <w:rsid w:val="4DC40D31"/>
    <w:rsid w:val="4E467A51"/>
    <w:rsid w:val="4E507C12"/>
    <w:rsid w:val="4F1D43F5"/>
    <w:rsid w:val="4F64249F"/>
    <w:rsid w:val="4F6E1200"/>
    <w:rsid w:val="4FEE189E"/>
    <w:rsid w:val="50334005"/>
    <w:rsid w:val="50E15778"/>
    <w:rsid w:val="52964B4D"/>
    <w:rsid w:val="52C5261D"/>
    <w:rsid w:val="53E51219"/>
    <w:rsid w:val="53F038EA"/>
    <w:rsid w:val="54284ADD"/>
    <w:rsid w:val="54EA3659"/>
    <w:rsid w:val="57712788"/>
    <w:rsid w:val="580F7BDF"/>
    <w:rsid w:val="58E15C6D"/>
    <w:rsid w:val="59BA69E3"/>
    <w:rsid w:val="59F340C6"/>
    <w:rsid w:val="5A661DF4"/>
    <w:rsid w:val="5ACF0178"/>
    <w:rsid w:val="5BE6795A"/>
    <w:rsid w:val="5C2861A1"/>
    <w:rsid w:val="5C3E17F9"/>
    <w:rsid w:val="5D3A6920"/>
    <w:rsid w:val="5D6F0D72"/>
    <w:rsid w:val="5D8135CC"/>
    <w:rsid w:val="5E4F4700"/>
    <w:rsid w:val="600446EC"/>
    <w:rsid w:val="600D2EE6"/>
    <w:rsid w:val="606110EE"/>
    <w:rsid w:val="60E813DA"/>
    <w:rsid w:val="60F05BBA"/>
    <w:rsid w:val="61851A58"/>
    <w:rsid w:val="621760F6"/>
    <w:rsid w:val="62246B60"/>
    <w:rsid w:val="632942AE"/>
    <w:rsid w:val="644F1ACD"/>
    <w:rsid w:val="652C3B59"/>
    <w:rsid w:val="653E0A45"/>
    <w:rsid w:val="65D976D1"/>
    <w:rsid w:val="66427D38"/>
    <w:rsid w:val="66BC48FC"/>
    <w:rsid w:val="6715536E"/>
    <w:rsid w:val="675E4101"/>
    <w:rsid w:val="67E0514E"/>
    <w:rsid w:val="67FF1998"/>
    <w:rsid w:val="68070B84"/>
    <w:rsid w:val="680D1D99"/>
    <w:rsid w:val="687409A7"/>
    <w:rsid w:val="69431270"/>
    <w:rsid w:val="6A304B6F"/>
    <w:rsid w:val="6A7F4F75"/>
    <w:rsid w:val="6ACA16F9"/>
    <w:rsid w:val="6AE10DD5"/>
    <w:rsid w:val="6B033F4A"/>
    <w:rsid w:val="6B16774A"/>
    <w:rsid w:val="6BEA5A68"/>
    <w:rsid w:val="6C327FDB"/>
    <w:rsid w:val="6CBC7FC1"/>
    <w:rsid w:val="6DA32372"/>
    <w:rsid w:val="6DF6066D"/>
    <w:rsid w:val="6E201C15"/>
    <w:rsid w:val="6EAC0636"/>
    <w:rsid w:val="6EB56801"/>
    <w:rsid w:val="6ECE2681"/>
    <w:rsid w:val="6FCE592A"/>
    <w:rsid w:val="704409BE"/>
    <w:rsid w:val="71DA11B5"/>
    <w:rsid w:val="72340F9C"/>
    <w:rsid w:val="73195489"/>
    <w:rsid w:val="74DE6CF2"/>
    <w:rsid w:val="74E57A5A"/>
    <w:rsid w:val="772A5679"/>
    <w:rsid w:val="774152C9"/>
    <w:rsid w:val="781E0F73"/>
    <w:rsid w:val="785915BE"/>
    <w:rsid w:val="789B0816"/>
    <w:rsid w:val="790C2A09"/>
    <w:rsid w:val="793070F8"/>
    <w:rsid w:val="79D825C1"/>
    <w:rsid w:val="7A4E3EF0"/>
    <w:rsid w:val="7B5D131E"/>
    <w:rsid w:val="7B9E638D"/>
    <w:rsid w:val="7BBD6CF5"/>
    <w:rsid w:val="7BE20509"/>
    <w:rsid w:val="7C253136"/>
    <w:rsid w:val="7D250FF6"/>
    <w:rsid w:val="7DB41B16"/>
    <w:rsid w:val="7DEB79E2"/>
    <w:rsid w:val="7DFC5027"/>
    <w:rsid w:val="7E002D54"/>
    <w:rsid w:val="7EBE5A0B"/>
    <w:rsid w:val="7ECB34D7"/>
    <w:rsid w:val="7FED5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semiHidden="0" w:name="Table Web 2"/>
    <w:lsdException w:uiPriority="99" w:semiHidden="0" w:name="Table Web 3"/>
    <w:lsdException w:qFormat="1" w:unhideWhenUsed="0" w:uiPriority="0" w:semiHidden="0" w:name="Balloon Text"/>
    <w:lsdException w:qFormat="1" w:unhideWhenUsed="0" w:uiPriority="59" w:semiHidden="0" w:name="Table Grid"/>
    <w:lsdException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6"/>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47"/>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8"/>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55"/>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52"/>
    <w:unhideWhenUsed/>
    <w:qFormat/>
    <w:uiPriority w:val="99"/>
    <w:rPr>
      <w:rFonts w:ascii="宋体"/>
      <w:sz w:val="18"/>
      <w:szCs w:val="18"/>
    </w:rPr>
  </w:style>
  <w:style w:type="paragraph" w:styleId="9">
    <w:name w:val="annotation text"/>
    <w:basedOn w:val="1"/>
    <w:link w:val="88"/>
    <w:unhideWhenUsed/>
    <w:qFormat/>
    <w:uiPriority w:val="99"/>
    <w:pPr>
      <w:jc w:val="left"/>
    </w:pPr>
  </w:style>
  <w:style w:type="paragraph" w:styleId="10">
    <w:name w:val="Body Text"/>
    <w:basedOn w:val="1"/>
    <w:next w:val="11"/>
    <w:link w:val="91"/>
    <w:unhideWhenUsed/>
    <w:qFormat/>
    <w:uiPriority w:val="99"/>
    <w:pPr>
      <w:spacing w:after="120"/>
    </w:pPr>
    <w:rPr>
      <w:rFonts w:ascii="Times New Roman" w:hAnsi="Times New Roman" w:eastAsia="宋体" w:cs="Times New Roman"/>
      <w:sz w:val="28"/>
      <w:szCs w:val="24"/>
    </w:rPr>
  </w:style>
  <w:style w:type="paragraph" w:customStyle="1" w:styleId="11">
    <w:name w:val="Default"/>
    <w:next w:val="12"/>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2">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3">
    <w:name w:val="Body Text Indent"/>
    <w:basedOn w:val="1"/>
    <w:next w:val="1"/>
    <w:link w:val="79"/>
    <w:qFormat/>
    <w:uiPriority w:val="0"/>
    <w:pPr>
      <w:spacing w:line="200" w:lineRule="atLeast"/>
      <w:ind w:firstLine="301"/>
    </w:pPr>
    <w:rPr>
      <w:rFonts w:ascii="宋体" w:hAnsi="Courier New"/>
      <w:spacing w:val="-4"/>
      <w:sz w:val="18"/>
    </w:rPr>
  </w:style>
  <w:style w:type="paragraph" w:styleId="14">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5">
    <w:name w:val="Plain Text"/>
    <w:basedOn w:val="1"/>
    <w:link w:val="64"/>
    <w:qFormat/>
    <w:uiPriority w:val="99"/>
    <w:pPr>
      <w:spacing w:before="156" w:beforeLines="50" w:after="156" w:afterLines="50" w:line="400" w:lineRule="atLeast"/>
    </w:pPr>
    <w:rPr>
      <w:rFonts w:ascii="宋体" w:hAnsi="Courier New"/>
      <w:sz w:val="24"/>
      <w:szCs w:val="24"/>
    </w:rPr>
  </w:style>
  <w:style w:type="paragraph" w:styleId="16">
    <w:name w:val="Date"/>
    <w:basedOn w:val="1"/>
    <w:next w:val="1"/>
    <w:link w:val="94"/>
    <w:qFormat/>
    <w:uiPriority w:val="0"/>
    <w:pPr>
      <w:ind w:left="2500" w:leftChars="2500"/>
    </w:pPr>
    <w:rPr>
      <w:rFonts w:ascii="Times New Roman" w:hAnsi="Times New Roman" w:eastAsia="楷体_GB2312" w:cs="Times New Roman"/>
      <w:sz w:val="32"/>
      <w:szCs w:val="20"/>
    </w:rPr>
  </w:style>
  <w:style w:type="paragraph" w:styleId="17">
    <w:name w:val="Body Text Indent 2"/>
    <w:basedOn w:val="1"/>
    <w:qFormat/>
    <w:uiPriority w:val="0"/>
    <w:pPr>
      <w:spacing w:line="320" w:lineRule="atLeast"/>
      <w:ind w:firstLine="600" w:firstLineChars="250"/>
    </w:pPr>
    <w:rPr>
      <w:rFonts w:ascii="宋体" w:hAnsi="宋体"/>
      <w:sz w:val="24"/>
    </w:rPr>
  </w:style>
  <w:style w:type="paragraph" w:styleId="18">
    <w:name w:val="Balloon Text"/>
    <w:basedOn w:val="1"/>
    <w:link w:val="92"/>
    <w:qFormat/>
    <w:uiPriority w:val="0"/>
    <w:rPr>
      <w:rFonts w:ascii="Times New Roman" w:hAnsi="Times New Roman" w:eastAsia="宋体" w:cs="Times New Roman"/>
      <w:sz w:val="18"/>
      <w:szCs w:val="18"/>
    </w:rPr>
  </w:style>
  <w:style w:type="paragraph" w:styleId="19">
    <w:name w:val="footer"/>
    <w:basedOn w:val="1"/>
    <w:link w:val="45"/>
    <w:unhideWhenUsed/>
    <w:qFormat/>
    <w:uiPriority w:val="99"/>
    <w:pPr>
      <w:tabs>
        <w:tab w:val="center" w:pos="4153"/>
        <w:tab w:val="right" w:pos="8306"/>
      </w:tabs>
      <w:snapToGrid w:val="0"/>
      <w:jc w:val="left"/>
    </w:pPr>
    <w:rPr>
      <w:sz w:val="18"/>
      <w:szCs w:val="18"/>
    </w:rPr>
  </w:style>
  <w:style w:type="paragraph" w:styleId="20">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adjustRightInd w:val="0"/>
      <w:snapToGrid w:val="0"/>
      <w:ind w:left="1" w:leftChars="1"/>
      <w:textAlignment w:val="top"/>
    </w:pPr>
    <w:rPr>
      <w:b/>
      <w:kern w:val="0"/>
      <w:sz w:val="28"/>
    </w:rPr>
  </w:style>
  <w:style w:type="paragraph" w:styleId="22">
    <w:name w:val="List"/>
    <w:basedOn w:val="1"/>
    <w:qFormat/>
    <w:uiPriority w:val="0"/>
    <w:pPr>
      <w:ind w:left="200" w:hanging="200" w:hangingChars="200"/>
    </w:pPr>
    <w:rPr>
      <w:rFonts w:ascii="Times New Roman" w:hAnsi="Times New Roman" w:eastAsia="宋体" w:cs="Times New Roman"/>
      <w:sz w:val="28"/>
      <w:szCs w:val="24"/>
    </w:rPr>
  </w:style>
  <w:style w:type="paragraph" w:styleId="23">
    <w:name w:val="toc 6"/>
    <w:basedOn w:val="1"/>
    <w:next w:val="1"/>
    <w:qFormat/>
    <w:uiPriority w:val="0"/>
    <w:pPr>
      <w:ind w:leftChars="1000"/>
    </w:pPr>
  </w:style>
  <w:style w:type="paragraph" w:styleId="24">
    <w:name w:val="Body Text 2"/>
    <w:basedOn w:val="1"/>
    <w:link w:val="81"/>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5">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6">
    <w:name w:val="Title"/>
    <w:basedOn w:val="1"/>
    <w:next w:val="1"/>
    <w:qFormat/>
    <w:uiPriority w:val="99"/>
    <w:pPr>
      <w:pBdr>
        <w:top w:val="single" w:color="A7BFDE" w:sz="8" w:space="10"/>
        <w:bottom w:val="single" w:color="9BBB59" w:sz="24" w:space="15"/>
      </w:pBdr>
      <w:jc w:val="center"/>
    </w:pPr>
    <w:rPr>
      <w:rFonts w:ascii="宋体" w:hAnsi="Courier New"/>
      <w:szCs w:val="21"/>
    </w:rPr>
  </w:style>
  <w:style w:type="paragraph" w:styleId="27">
    <w:name w:val="annotation subject"/>
    <w:basedOn w:val="9"/>
    <w:next w:val="9"/>
    <w:link w:val="65"/>
    <w:unhideWhenUsed/>
    <w:qFormat/>
    <w:uiPriority w:val="99"/>
    <w:rPr>
      <w:b/>
      <w:bCs/>
      <w:sz w:val="28"/>
      <w:szCs w:val="24"/>
    </w:rPr>
  </w:style>
  <w:style w:type="paragraph" w:styleId="28">
    <w:name w:val="Body Text First Indent"/>
    <w:basedOn w:val="10"/>
    <w:next w:val="1"/>
    <w:qFormat/>
    <w:uiPriority w:val="0"/>
    <w:pPr>
      <w:spacing w:line="288" w:lineRule="auto"/>
      <w:ind w:firstLine="420" w:firstLineChars="100"/>
    </w:pPr>
  </w:style>
  <w:style w:type="paragraph" w:styleId="29">
    <w:name w:val="Body Text First Indent 2"/>
    <w:basedOn w:val="13"/>
    <w:next w:val="1"/>
    <w:link w:val="96"/>
    <w:unhideWhenUsed/>
    <w:qFormat/>
    <w:uiPriority w:val="99"/>
    <w:pPr>
      <w:ind w:firstLine="420"/>
    </w:pPr>
  </w:style>
  <w:style w:type="table" w:styleId="31">
    <w:name w:val="Table Grid"/>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0"/>
    <w:rPr>
      <w:b/>
      <w:bCs/>
    </w:rPr>
  </w:style>
  <w:style w:type="character" w:styleId="34">
    <w:name w:val="page number"/>
    <w:basedOn w:val="32"/>
    <w:qFormat/>
    <w:uiPriority w:val="0"/>
  </w:style>
  <w:style w:type="character" w:styleId="35">
    <w:name w:val="FollowedHyperlink"/>
    <w:unhideWhenUsed/>
    <w:qFormat/>
    <w:uiPriority w:val="99"/>
    <w:rPr>
      <w:color w:val="5579A7"/>
      <w:u w:val="none"/>
    </w:rPr>
  </w:style>
  <w:style w:type="character" w:styleId="36">
    <w:name w:val="HTML Definition"/>
    <w:unhideWhenUsed/>
    <w:qFormat/>
    <w:uiPriority w:val="99"/>
    <w:rPr>
      <w:i/>
    </w:rPr>
  </w:style>
  <w:style w:type="character" w:styleId="37">
    <w:name w:val="Hyperlink"/>
    <w:basedOn w:val="32"/>
    <w:qFormat/>
    <w:uiPriority w:val="0"/>
    <w:rPr>
      <w:color w:val="5579A7"/>
      <w:u w:val="none"/>
    </w:rPr>
  </w:style>
  <w:style w:type="character" w:styleId="38">
    <w:name w:val="HTML Code"/>
    <w:unhideWhenUsed/>
    <w:qFormat/>
    <w:uiPriority w:val="99"/>
    <w:rPr>
      <w:rFonts w:ascii="-apple-system" w:hAnsi="-apple-system" w:eastAsia="-apple-system" w:cs="-apple-system"/>
      <w:sz w:val="21"/>
      <w:szCs w:val="21"/>
    </w:rPr>
  </w:style>
  <w:style w:type="character" w:styleId="39">
    <w:name w:val="annotation reference"/>
    <w:unhideWhenUsed/>
    <w:qFormat/>
    <w:uiPriority w:val="99"/>
    <w:rPr>
      <w:sz w:val="21"/>
      <w:szCs w:val="21"/>
    </w:rPr>
  </w:style>
  <w:style w:type="character" w:styleId="40">
    <w:name w:val="HTML Keyboard"/>
    <w:unhideWhenUsed/>
    <w:qFormat/>
    <w:uiPriority w:val="99"/>
    <w:rPr>
      <w:rFonts w:hint="default" w:ascii="-apple-system" w:hAnsi="-apple-system" w:eastAsia="-apple-system" w:cs="-apple-system"/>
      <w:sz w:val="21"/>
      <w:szCs w:val="21"/>
    </w:rPr>
  </w:style>
  <w:style w:type="character" w:styleId="41">
    <w:name w:val="HTML Sample"/>
    <w:unhideWhenUsed/>
    <w:qFormat/>
    <w:uiPriority w:val="99"/>
    <w:rPr>
      <w:rFonts w:hint="default" w:ascii="-apple-system" w:hAnsi="-apple-system" w:eastAsia="-apple-system" w:cs="-apple-system"/>
      <w:sz w:val="21"/>
      <w:szCs w:val="21"/>
    </w:rPr>
  </w:style>
  <w:style w:type="paragraph" w:customStyle="1" w:styleId="42">
    <w:name w:val="正文1"/>
    <w:next w:val="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43">
    <w:name w:val="PlainText"/>
    <w:basedOn w:val="1"/>
    <w:qFormat/>
    <w:uiPriority w:val="0"/>
    <w:pPr>
      <w:jc w:val="left"/>
    </w:pPr>
    <w:rPr>
      <w:rFonts w:ascii="宋体" w:hAnsi="Courier New"/>
      <w:kern w:val="0"/>
      <w:szCs w:val="20"/>
    </w:rPr>
  </w:style>
  <w:style w:type="character" w:customStyle="1" w:styleId="44">
    <w:name w:val="页眉 字符"/>
    <w:basedOn w:val="32"/>
    <w:link w:val="20"/>
    <w:qFormat/>
    <w:uiPriority w:val="99"/>
    <w:rPr>
      <w:sz w:val="18"/>
      <w:szCs w:val="18"/>
    </w:rPr>
  </w:style>
  <w:style w:type="character" w:customStyle="1" w:styleId="45">
    <w:name w:val="页脚 字符"/>
    <w:basedOn w:val="32"/>
    <w:link w:val="19"/>
    <w:qFormat/>
    <w:uiPriority w:val="99"/>
    <w:rPr>
      <w:sz w:val="18"/>
      <w:szCs w:val="18"/>
    </w:rPr>
  </w:style>
  <w:style w:type="character" w:customStyle="1" w:styleId="46">
    <w:name w:val="标题 1 字符"/>
    <w:basedOn w:val="32"/>
    <w:link w:val="2"/>
    <w:qFormat/>
    <w:uiPriority w:val="9"/>
    <w:rPr>
      <w:rFonts w:ascii="Times New Roman" w:hAnsi="Times New Roman" w:eastAsia="宋体" w:cs="Times New Roman"/>
      <w:b/>
      <w:bCs/>
      <w:kern w:val="44"/>
      <w:sz w:val="44"/>
      <w:szCs w:val="44"/>
    </w:rPr>
  </w:style>
  <w:style w:type="character" w:customStyle="1" w:styleId="47">
    <w:name w:val="标题 2 字符"/>
    <w:basedOn w:val="32"/>
    <w:link w:val="3"/>
    <w:qFormat/>
    <w:uiPriority w:val="9"/>
    <w:rPr>
      <w:rFonts w:ascii="Cambria" w:hAnsi="Cambria" w:eastAsia="宋体" w:cs="Times New Roman"/>
      <w:b/>
      <w:bCs/>
      <w:sz w:val="32"/>
      <w:szCs w:val="32"/>
    </w:rPr>
  </w:style>
  <w:style w:type="character" w:customStyle="1" w:styleId="48">
    <w:name w:val="标题 3 字符"/>
    <w:basedOn w:val="32"/>
    <w:link w:val="4"/>
    <w:qFormat/>
    <w:uiPriority w:val="9"/>
    <w:rPr>
      <w:rFonts w:ascii="Times New Roman" w:hAnsi="Times New Roman" w:eastAsia="宋体" w:cs="Times New Roman"/>
      <w:b/>
      <w:bCs/>
      <w:sz w:val="32"/>
      <w:szCs w:val="32"/>
    </w:rPr>
  </w:style>
  <w:style w:type="character" w:customStyle="1" w:styleId="49">
    <w:name w:val="jbox-icon-none"/>
    <w:qFormat/>
    <w:uiPriority w:val="0"/>
    <w:rPr>
      <w:vanish/>
    </w:rPr>
  </w:style>
  <w:style w:type="character" w:customStyle="1" w:styleId="50">
    <w:name w:val="z-窗体底端 字符"/>
    <w:link w:val="51"/>
    <w:qFormat/>
    <w:uiPriority w:val="99"/>
    <w:rPr>
      <w:rFonts w:ascii="Arial" w:hAnsi="Arial"/>
      <w:vanish/>
      <w:sz w:val="16"/>
      <w:szCs w:val="16"/>
    </w:rPr>
  </w:style>
  <w:style w:type="paragraph" w:customStyle="1" w:styleId="51">
    <w:name w:val="z-窗体底端1"/>
    <w:basedOn w:val="1"/>
    <w:next w:val="1"/>
    <w:link w:val="50"/>
    <w:unhideWhenUsed/>
    <w:qFormat/>
    <w:uiPriority w:val="99"/>
    <w:pPr>
      <w:widowControl/>
      <w:pBdr>
        <w:top w:val="single" w:color="auto" w:sz="6" w:space="1"/>
      </w:pBdr>
      <w:jc w:val="center"/>
    </w:pPr>
    <w:rPr>
      <w:rFonts w:ascii="Arial" w:hAnsi="Arial"/>
      <w:vanish/>
      <w:sz w:val="16"/>
      <w:szCs w:val="16"/>
    </w:rPr>
  </w:style>
  <w:style w:type="character" w:customStyle="1" w:styleId="52">
    <w:name w:val="文档结构图 字符"/>
    <w:link w:val="8"/>
    <w:qFormat/>
    <w:uiPriority w:val="99"/>
    <w:rPr>
      <w:rFonts w:ascii="宋体"/>
      <w:sz w:val="18"/>
      <w:szCs w:val="18"/>
    </w:rPr>
  </w:style>
  <w:style w:type="character" w:customStyle="1" w:styleId="53">
    <w:name w:val="black601"/>
    <w:qFormat/>
    <w:uiPriority w:val="0"/>
    <w:rPr>
      <w:color w:val="666666"/>
    </w:rPr>
  </w:style>
  <w:style w:type="character" w:customStyle="1" w:styleId="54">
    <w:name w:val="hour_pm"/>
    <w:basedOn w:val="32"/>
    <w:qFormat/>
    <w:uiPriority w:val="0"/>
  </w:style>
  <w:style w:type="character" w:customStyle="1" w:styleId="55">
    <w:name w:val="正文缩进 字符"/>
    <w:link w:val="6"/>
    <w:qFormat/>
    <w:uiPriority w:val="0"/>
    <w:rPr>
      <w:rFonts w:eastAsia="宋体"/>
    </w:rPr>
  </w:style>
  <w:style w:type="character" w:customStyle="1" w:styleId="56">
    <w:name w:val="标题 1 Char Char"/>
    <w:qFormat/>
    <w:uiPriority w:val="0"/>
    <w:rPr>
      <w:rFonts w:eastAsia="宋体"/>
      <w:b/>
      <w:spacing w:val="-2"/>
      <w:sz w:val="24"/>
      <w:lang w:val="en-US" w:eastAsia="zh-CN" w:bidi="ar-SA"/>
    </w:rPr>
  </w:style>
  <w:style w:type="character" w:customStyle="1" w:styleId="57">
    <w:name w:val="jbox-icon-info"/>
    <w:basedOn w:val="32"/>
    <w:qFormat/>
    <w:uiPriority w:val="0"/>
  </w:style>
  <w:style w:type="character" w:customStyle="1" w:styleId="58">
    <w:name w:val="hover9"/>
    <w:qFormat/>
    <w:uiPriority w:val="0"/>
    <w:rPr>
      <w:shd w:val="clear" w:color="auto" w:fill="EEEEEE"/>
    </w:rPr>
  </w:style>
  <w:style w:type="character" w:customStyle="1" w:styleId="59">
    <w:name w:val="maywed421"/>
    <w:qFormat/>
    <w:uiPriority w:val="0"/>
    <w:rPr>
      <w:color w:val="366FB6"/>
      <w:u w:val="none"/>
    </w:rPr>
  </w:style>
  <w:style w:type="character" w:customStyle="1" w:styleId="60">
    <w:name w:val="old"/>
    <w:qFormat/>
    <w:uiPriority w:val="0"/>
    <w:rPr>
      <w:color w:val="999999"/>
    </w:rPr>
  </w:style>
  <w:style w:type="character" w:customStyle="1" w:styleId="61">
    <w:name w:val="jbox-icon-warning"/>
    <w:basedOn w:val="32"/>
    <w:qFormat/>
    <w:uiPriority w:val="0"/>
  </w:style>
  <w:style w:type="character" w:customStyle="1" w:styleId="62">
    <w:name w:val="z-窗体顶端 字符"/>
    <w:link w:val="63"/>
    <w:qFormat/>
    <w:uiPriority w:val="99"/>
    <w:rPr>
      <w:rFonts w:ascii="Arial" w:hAnsi="Arial"/>
      <w:vanish/>
      <w:sz w:val="16"/>
      <w:szCs w:val="16"/>
    </w:rPr>
  </w:style>
  <w:style w:type="paragraph" w:customStyle="1" w:styleId="63">
    <w:name w:val="z-窗体顶端1"/>
    <w:basedOn w:val="1"/>
    <w:next w:val="1"/>
    <w:link w:val="62"/>
    <w:unhideWhenUsed/>
    <w:qFormat/>
    <w:uiPriority w:val="99"/>
    <w:pPr>
      <w:widowControl/>
      <w:pBdr>
        <w:bottom w:val="single" w:color="auto" w:sz="6" w:space="1"/>
      </w:pBdr>
      <w:jc w:val="center"/>
    </w:pPr>
    <w:rPr>
      <w:rFonts w:ascii="Arial" w:hAnsi="Arial"/>
      <w:vanish/>
      <w:sz w:val="16"/>
      <w:szCs w:val="16"/>
    </w:rPr>
  </w:style>
  <w:style w:type="character" w:customStyle="1" w:styleId="64">
    <w:name w:val="纯文本 字符1"/>
    <w:link w:val="15"/>
    <w:qFormat/>
    <w:uiPriority w:val="99"/>
    <w:rPr>
      <w:rFonts w:ascii="宋体" w:hAnsi="Courier New"/>
      <w:sz w:val="24"/>
      <w:szCs w:val="24"/>
    </w:rPr>
  </w:style>
  <w:style w:type="character" w:customStyle="1" w:styleId="65">
    <w:name w:val="批注主题 字符"/>
    <w:link w:val="27"/>
    <w:qFormat/>
    <w:uiPriority w:val="99"/>
    <w:rPr>
      <w:b/>
      <w:bCs/>
      <w:sz w:val="28"/>
      <w:szCs w:val="24"/>
    </w:rPr>
  </w:style>
  <w:style w:type="character" w:customStyle="1" w:styleId="66">
    <w:name w:val="jbox-icon-loading"/>
    <w:basedOn w:val="32"/>
    <w:qFormat/>
    <w:uiPriority w:val="0"/>
  </w:style>
  <w:style w:type="character" w:customStyle="1" w:styleId="67">
    <w:name w:val="正文文本缩进 字符"/>
    <w:qFormat/>
    <w:uiPriority w:val="0"/>
    <w:rPr>
      <w:rFonts w:ascii="宋体" w:hAnsi="Courier New"/>
      <w:spacing w:val="-4"/>
      <w:kern w:val="2"/>
      <w:sz w:val="18"/>
    </w:rPr>
  </w:style>
  <w:style w:type="character" w:customStyle="1" w:styleId="68">
    <w:name w:val="正文文本缩进 字符1"/>
    <w:qFormat/>
    <w:uiPriority w:val="0"/>
    <w:rPr>
      <w:rFonts w:ascii="宋体" w:hAnsi="Courier New"/>
      <w:spacing w:val="-4"/>
      <w:kern w:val="2"/>
      <w:sz w:val="18"/>
    </w:rPr>
  </w:style>
  <w:style w:type="character" w:customStyle="1" w:styleId="69">
    <w:name w:val="纯文本 字符"/>
    <w:qFormat/>
    <w:uiPriority w:val="99"/>
    <w:rPr>
      <w:rFonts w:ascii="宋体" w:hAnsi="Courier New"/>
      <w:kern w:val="2"/>
      <w:sz w:val="24"/>
      <w:szCs w:val="24"/>
    </w:rPr>
  </w:style>
  <w:style w:type="character" w:customStyle="1" w:styleId="70">
    <w:name w:val="jbox-icon-question"/>
    <w:basedOn w:val="32"/>
    <w:qFormat/>
    <w:uiPriority w:val="0"/>
  </w:style>
  <w:style w:type="character" w:customStyle="1" w:styleId="71">
    <w:name w:val="jbox-icon"/>
    <w:basedOn w:val="32"/>
    <w:qFormat/>
    <w:uiPriority w:val="0"/>
  </w:style>
  <w:style w:type="character" w:customStyle="1" w:styleId="72">
    <w:name w:val="纯文本 字符2"/>
    <w:qFormat/>
    <w:uiPriority w:val="99"/>
    <w:rPr>
      <w:rFonts w:ascii="宋体" w:hAnsi="Courier New"/>
      <w:kern w:val="2"/>
      <w:sz w:val="24"/>
      <w:szCs w:val="24"/>
    </w:rPr>
  </w:style>
  <w:style w:type="character" w:customStyle="1" w:styleId="73">
    <w:name w:val="hour_am"/>
    <w:basedOn w:val="32"/>
    <w:qFormat/>
    <w:uiPriority w:val="0"/>
  </w:style>
  <w:style w:type="character" w:customStyle="1" w:styleId="74">
    <w:name w:val="jbox-icon-success"/>
    <w:basedOn w:val="32"/>
    <w:qFormat/>
    <w:uiPriority w:val="0"/>
  </w:style>
  <w:style w:type="character" w:customStyle="1" w:styleId="75">
    <w:name w:val="批注文字 字符"/>
    <w:qFormat/>
    <w:uiPriority w:val="99"/>
    <w:rPr>
      <w:kern w:val="2"/>
      <w:sz w:val="28"/>
      <w:szCs w:val="24"/>
    </w:rPr>
  </w:style>
  <w:style w:type="character" w:customStyle="1" w:styleId="76">
    <w:name w:val="纯文本 Char1"/>
    <w:qFormat/>
    <w:uiPriority w:val="0"/>
    <w:rPr>
      <w:rFonts w:ascii="宋体" w:hAnsi="Courier New"/>
      <w:kern w:val="2"/>
      <w:sz w:val="21"/>
    </w:rPr>
  </w:style>
  <w:style w:type="character" w:customStyle="1" w:styleId="77">
    <w:name w:val="纯文本 Char"/>
    <w:qFormat/>
    <w:uiPriority w:val="99"/>
    <w:rPr>
      <w:rFonts w:ascii="宋体" w:hAnsi="Courier New"/>
      <w:kern w:val="2"/>
      <w:sz w:val="24"/>
      <w:szCs w:val="24"/>
    </w:rPr>
  </w:style>
  <w:style w:type="character" w:customStyle="1" w:styleId="78">
    <w:name w:val="sub_title s0"/>
    <w:basedOn w:val="32"/>
    <w:qFormat/>
    <w:uiPriority w:val="0"/>
  </w:style>
  <w:style w:type="character" w:customStyle="1" w:styleId="79">
    <w:name w:val="正文文本缩进 字符2"/>
    <w:link w:val="13"/>
    <w:qFormat/>
    <w:uiPriority w:val="0"/>
    <w:rPr>
      <w:rFonts w:ascii="宋体" w:hAnsi="Courier New"/>
      <w:spacing w:val="-4"/>
      <w:sz w:val="18"/>
    </w:rPr>
  </w:style>
  <w:style w:type="character" w:customStyle="1" w:styleId="80">
    <w:name w:val="jbox-icon-error"/>
    <w:basedOn w:val="32"/>
    <w:qFormat/>
    <w:uiPriority w:val="0"/>
  </w:style>
  <w:style w:type="character" w:customStyle="1" w:styleId="81">
    <w:name w:val="正文文本 2 字符"/>
    <w:basedOn w:val="32"/>
    <w:link w:val="24"/>
    <w:qFormat/>
    <w:uiPriority w:val="0"/>
    <w:rPr>
      <w:rFonts w:ascii="宋体" w:hAnsi="宋体" w:eastAsia="宋体" w:cs="Times New Roman"/>
      <w:color w:val="000000"/>
      <w:sz w:val="24"/>
      <w:szCs w:val="24"/>
    </w:rPr>
  </w:style>
  <w:style w:type="paragraph" w:customStyle="1" w:styleId="82">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83">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84">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8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6">
    <w:name w:val="z-窗体顶端 字符1"/>
    <w:basedOn w:val="32"/>
    <w:semiHidden/>
    <w:qFormat/>
    <w:uiPriority w:val="99"/>
    <w:rPr>
      <w:rFonts w:ascii="Arial" w:hAnsi="Arial" w:cs="Arial"/>
      <w:vanish/>
      <w:sz w:val="16"/>
      <w:szCs w:val="16"/>
    </w:rPr>
  </w:style>
  <w:style w:type="paragraph" w:customStyle="1" w:styleId="87">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character" w:customStyle="1" w:styleId="88">
    <w:name w:val="批注文字 字符1"/>
    <w:basedOn w:val="32"/>
    <w:link w:val="9"/>
    <w:semiHidden/>
    <w:qFormat/>
    <w:uiPriority w:val="99"/>
  </w:style>
  <w:style w:type="character" w:customStyle="1" w:styleId="89">
    <w:name w:val="批注主题 字符1"/>
    <w:basedOn w:val="88"/>
    <w:semiHidden/>
    <w:qFormat/>
    <w:uiPriority w:val="99"/>
    <w:rPr>
      <w:b/>
      <w:bCs/>
    </w:rPr>
  </w:style>
  <w:style w:type="character" w:customStyle="1" w:styleId="90">
    <w:name w:val="文档结构图 字符1"/>
    <w:basedOn w:val="32"/>
    <w:semiHidden/>
    <w:qFormat/>
    <w:uiPriority w:val="99"/>
    <w:rPr>
      <w:rFonts w:ascii="Microsoft YaHei UI" w:eastAsia="Microsoft YaHei UI"/>
      <w:sz w:val="18"/>
      <w:szCs w:val="18"/>
    </w:rPr>
  </w:style>
  <w:style w:type="character" w:customStyle="1" w:styleId="91">
    <w:name w:val="正文文本 字符"/>
    <w:basedOn w:val="32"/>
    <w:link w:val="10"/>
    <w:qFormat/>
    <w:uiPriority w:val="99"/>
    <w:rPr>
      <w:rFonts w:ascii="Times New Roman" w:hAnsi="Times New Roman" w:eastAsia="宋体" w:cs="Times New Roman"/>
      <w:sz w:val="28"/>
      <w:szCs w:val="24"/>
    </w:rPr>
  </w:style>
  <w:style w:type="character" w:customStyle="1" w:styleId="92">
    <w:name w:val="批注框文本 字符"/>
    <w:basedOn w:val="32"/>
    <w:link w:val="18"/>
    <w:qFormat/>
    <w:uiPriority w:val="0"/>
    <w:rPr>
      <w:rFonts w:ascii="Times New Roman" w:hAnsi="Times New Roman" w:eastAsia="宋体" w:cs="Times New Roman"/>
      <w:sz w:val="18"/>
      <w:szCs w:val="18"/>
    </w:rPr>
  </w:style>
  <w:style w:type="character" w:customStyle="1" w:styleId="93">
    <w:name w:val="正文文本缩进 字符3"/>
    <w:basedOn w:val="32"/>
    <w:semiHidden/>
    <w:qFormat/>
    <w:uiPriority w:val="99"/>
  </w:style>
  <w:style w:type="character" w:customStyle="1" w:styleId="94">
    <w:name w:val="日期 字符"/>
    <w:basedOn w:val="32"/>
    <w:link w:val="16"/>
    <w:qFormat/>
    <w:uiPriority w:val="0"/>
    <w:rPr>
      <w:rFonts w:ascii="Times New Roman" w:hAnsi="Times New Roman" w:eastAsia="楷体_GB2312" w:cs="Times New Roman"/>
      <w:sz w:val="32"/>
      <w:szCs w:val="20"/>
    </w:rPr>
  </w:style>
  <w:style w:type="character" w:customStyle="1" w:styleId="95">
    <w:name w:val="纯文本 字符3"/>
    <w:basedOn w:val="32"/>
    <w:semiHidden/>
    <w:qFormat/>
    <w:uiPriority w:val="99"/>
    <w:rPr>
      <w:rFonts w:hAnsi="Courier New" w:cs="Courier New" w:asciiTheme="minorEastAsia"/>
    </w:rPr>
  </w:style>
  <w:style w:type="character" w:customStyle="1" w:styleId="96">
    <w:name w:val="正文文本首行缩进 2 字符"/>
    <w:basedOn w:val="93"/>
    <w:link w:val="29"/>
    <w:qFormat/>
    <w:uiPriority w:val="99"/>
    <w:rPr>
      <w:rFonts w:ascii="宋体" w:hAnsi="Courier New"/>
      <w:spacing w:val="-4"/>
      <w:sz w:val="18"/>
    </w:rPr>
  </w:style>
  <w:style w:type="character" w:customStyle="1" w:styleId="97">
    <w:name w:val="z-窗体底端 字符1"/>
    <w:basedOn w:val="32"/>
    <w:semiHidden/>
    <w:qFormat/>
    <w:uiPriority w:val="99"/>
    <w:rPr>
      <w:rFonts w:ascii="Arial" w:hAnsi="Arial" w:cs="Arial"/>
      <w:vanish/>
      <w:sz w:val="16"/>
      <w:szCs w:val="16"/>
    </w:rPr>
  </w:style>
  <w:style w:type="paragraph" w:customStyle="1" w:styleId="98">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9">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100">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101">
    <w:name w:val="Char Char Char Char1"/>
    <w:basedOn w:val="1"/>
    <w:qFormat/>
    <w:uiPriority w:val="0"/>
    <w:rPr>
      <w:rFonts w:ascii="Tahoma" w:hAnsi="Tahoma" w:eastAsia="宋体" w:cs="Times New Roman"/>
      <w:sz w:val="24"/>
      <w:szCs w:val="20"/>
    </w:rPr>
  </w:style>
  <w:style w:type="paragraph" w:customStyle="1" w:styleId="102">
    <w:name w:val="彩色列表 - 强调文字颜色 11"/>
    <w:basedOn w:val="1"/>
    <w:qFormat/>
    <w:uiPriority w:val="34"/>
    <w:pPr>
      <w:ind w:firstLine="420" w:firstLineChars="200"/>
    </w:pPr>
    <w:rPr>
      <w:rFonts w:ascii="Calibri" w:hAnsi="Calibri" w:eastAsia="宋体" w:cs="Times New Roman"/>
    </w:rPr>
  </w:style>
  <w:style w:type="paragraph" w:customStyle="1" w:styleId="103">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4">
    <w:name w:val="正文2"/>
    <w:basedOn w:val="1"/>
    <w:link w:val="113"/>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6">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7">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8">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9">
    <w:name w:val="标题 10"/>
    <w:basedOn w:val="3"/>
    <w:qFormat/>
    <w:uiPriority w:val="0"/>
    <w:pPr>
      <w:jc w:val="center"/>
    </w:pPr>
    <w:rPr>
      <w:kern w:val="0"/>
    </w:rPr>
  </w:style>
  <w:style w:type="character" w:customStyle="1" w:styleId="110">
    <w:name w:val="未处理的提及1"/>
    <w:semiHidden/>
    <w:unhideWhenUsed/>
    <w:qFormat/>
    <w:uiPriority w:val="99"/>
    <w:rPr>
      <w:color w:val="605E5C"/>
      <w:shd w:val="clear" w:color="auto" w:fill="E1DFDD"/>
    </w:rPr>
  </w:style>
  <w:style w:type="character" w:customStyle="1" w:styleId="111">
    <w:name w:val="未处理的提及2"/>
    <w:basedOn w:val="32"/>
    <w:semiHidden/>
    <w:unhideWhenUsed/>
    <w:qFormat/>
    <w:uiPriority w:val="99"/>
    <w:rPr>
      <w:color w:val="605E5C"/>
      <w:shd w:val="clear" w:color="auto" w:fill="E1DFDD"/>
    </w:rPr>
  </w:style>
  <w:style w:type="character" w:customStyle="1" w:styleId="112">
    <w:name w:val="未处理的提及3"/>
    <w:basedOn w:val="32"/>
    <w:semiHidden/>
    <w:unhideWhenUsed/>
    <w:qFormat/>
    <w:uiPriority w:val="99"/>
    <w:rPr>
      <w:color w:val="605E5C"/>
      <w:shd w:val="clear" w:color="auto" w:fill="E1DFDD"/>
    </w:rPr>
  </w:style>
  <w:style w:type="character" w:customStyle="1" w:styleId="113">
    <w:name w:val="正文2 Char Char"/>
    <w:link w:val="104"/>
    <w:qFormat/>
    <w:uiPriority w:val="0"/>
    <w:rPr>
      <w:kern w:val="2"/>
      <w:sz w:val="24"/>
    </w:rPr>
  </w:style>
  <w:style w:type="table" w:customStyle="1" w:styleId="114">
    <w:name w:val="网格型1"/>
    <w:basedOn w:val="30"/>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5">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16">
    <w:name w:val="正文_1_0"/>
    <w:qFormat/>
    <w:uiPriority w:val="99"/>
    <w:pPr>
      <w:widowControl w:val="0"/>
      <w:jc w:val="both"/>
    </w:pPr>
    <w:rPr>
      <w:rFonts w:ascii="Calibri" w:hAnsi="Calibri" w:eastAsia="宋体" w:cs="Times New Roman"/>
      <w:kern w:val="2"/>
      <w:sz w:val="28"/>
      <w:szCs w:val="22"/>
      <w:lang w:val="en-US" w:eastAsia="zh-CN" w:bidi="ar-SA"/>
    </w:rPr>
  </w:style>
  <w:style w:type="paragraph" w:customStyle="1" w:styleId="117">
    <w:name w:val="标题 3_0"/>
    <w:basedOn w:val="118"/>
    <w:next w:val="118"/>
    <w:qFormat/>
    <w:uiPriority w:val="99"/>
    <w:pPr>
      <w:autoSpaceDE w:val="0"/>
      <w:autoSpaceDN w:val="0"/>
      <w:adjustRightInd w:val="0"/>
      <w:spacing w:line="500" w:lineRule="exact"/>
      <w:jc w:val="center"/>
      <w:outlineLvl w:val="2"/>
    </w:pPr>
    <w:rPr>
      <w:rFonts w:ascii="宋体" w:hAnsi="宋体"/>
      <w:b/>
      <w:szCs w:val="28"/>
    </w:rPr>
  </w:style>
  <w:style w:type="paragraph" w:customStyle="1" w:styleId="118">
    <w:name w:val="正文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119">
    <w:name w:val="BodyText"/>
    <w:basedOn w:val="1"/>
    <w:qFormat/>
    <w:uiPriority w:val="0"/>
    <w:pPr>
      <w:spacing w:after="120"/>
    </w:pPr>
    <w:rPr>
      <w:rFonts w:ascii="Calibri" w:eastAsia="宋体"/>
      <w:szCs w:val="22"/>
    </w:rPr>
  </w:style>
  <w:style w:type="character" w:customStyle="1" w:styleId="120">
    <w:name w:val="font41"/>
    <w:basedOn w:val="32"/>
    <w:qFormat/>
    <w:uiPriority w:val="0"/>
    <w:rPr>
      <w:rFonts w:ascii="宋体" w:hAnsi="宋体" w:eastAsia="宋体" w:cs="宋体"/>
      <w:color w:val="000000"/>
      <w:sz w:val="20"/>
      <w:szCs w:val="20"/>
      <w:u w:val="none"/>
    </w:rPr>
  </w:style>
  <w:style w:type="character" w:customStyle="1" w:styleId="121">
    <w:name w:val="font21"/>
    <w:basedOn w:val="32"/>
    <w:qFormat/>
    <w:uiPriority w:val="0"/>
    <w:rPr>
      <w:rFonts w:hint="default" w:ascii="文鼎中楷体" w:hAnsi="文鼎中楷体" w:eastAsia="文鼎中楷体" w:cs="文鼎中楷体"/>
      <w:color w:val="000000"/>
      <w:sz w:val="20"/>
      <w:szCs w:val="20"/>
      <w:u w:val="none"/>
    </w:rPr>
  </w:style>
  <w:style w:type="paragraph" w:customStyle="1" w:styleId="122">
    <w:name w:val="纯文本1"/>
    <w:basedOn w:val="1"/>
    <w:qFormat/>
    <w:uiPriority w:val="0"/>
    <w:pPr>
      <w:spacing w:beforeLines="50" w:afterLines="50" w:line="400" w:lineRule="exact"/>
    </w:pPr>
    <w:rPr>
      <w:rFonts w:ascii="宋体" w:hAnsi="Courier New" w:eastAsia="仿宋_GB2312"/>
      <w:b/>
      <w:sz w:val="24"/>
    </w:rPr>
  </w:style>
  <w:style w:type="paragraph" w:customStyle="1" w:styleId="123">
    <w:name w:val="_Style 3"/>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24">
    <w:name w:val="font11"/>
    <w:basedOn w:val="3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4178</Words>
  <Characters>4969</Characters>
  <Lines>245</Lines>
  <Paragraphs>69</Paragraphs>
  <TotalTime>0</TotalTime>
  <ScaleCrop>false</ScaleCrop>
  <LinksUpToDate>false</LinksUpToDate>
  <CharactersWithSpaces>5078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NTKO</cp:lastModifiedBy>
  <cp:lastPrinted>2023-06-27T07:15:00Z</cp:lastPrinted>
  <dcterms:modified xsi:type="dcterms:W3CDTF">2024-11-22T02:18:08Z</dcterms:modified>
  <cp:revision>989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CCE0FED6A41044A8981B2B586A0C2CEB_13</vt:lpwstr>
  </property>
</Properties>
</file>