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CCE76D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未中标情况说明</w:t>
      </w:r>
    </w:p>
    <w:p w14:paraId="0A25367E">
      <w:pPr>
        <w:spacing w:line="360" w:lineRule="auto"/>
        <w:jc w:val="left"/>
        <w:rPr>
          <w:rFonts w:hint="eastAsia" w:ascii="宋体" w:hAnsi="宋体" w:eastAsia="宋体" w:cs="宋体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sz w:val="22"/>
          <w:szCs w:val="22"/>
        </w:rPr>
        <w:t>项目编号：</w:t>
      </w:r>
      <w:r>
        <w:rPr>
          <w:rFonts w:hint="eastAsia" w:ascii="宋体" w:hAnsi="宋体" w:eastAsia="宋体" w:cs="宋体"/>
          <w:sz w:val="22"/>
          <w:szCs w:val="22"/>
          <w:lang w:eastAsia="zh-CN"/>
        </w:rPr>
        <w:t>ZJYC2025037(GK)</w:t>
      </w:r>
    </w:p>
    <w:p w14:paraId="11C34A56">
      <w:pPr>
        <w:spacing w:line="360" w:lineRule="auto"/>
        <w:jc w:val="left"/>
        <w:rPr>
          <w:rFonts w:hint="eastAsia" w:ascii="宋体" w:hAnsi="宋体" w:eastAsia="宋体" w:cs="宋体"/>
          <w:sz w:val="22"/>
          <w:szCs w:val="22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  <w:t>项目名称</w:t>
      </w:r>
      <w:r>
        <w:rPr>
          <w:rFonts w:hint="eastAsia" w:ascii="宋体" w:hAnsi="宋体" w:eastAsia="宋体" w:cs="宋体"/>
          <w:sz w:val="22"/>
          <w:szCs w:val="22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2"/>
          <w:szCs w:val="22"/>
        </w:rPr>
        <w:t>“浙路品质”安全监管两张图技术支持及咨询保障服务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4207"/>
        <w:gridCol w:w="3357"/>
      </w:tblGrid>
      <w:tr w14:paraId="707A8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 w14:paraId="60507439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序号</w:t>
            </w:r>
          </w:p>
        </w:tc>
        <w:tc>
          <w:tcPr>
            <w:tcW w:w="4207" w:type="dxa"/>
          </w:tcPr>
          <w:p w14:paraId="31B992DA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投标人名称</w:t>
            </w:r>
          </w:p>
        </w:tc>
        <w:tc>
          <w:tcPr>
            <w:tcW w:w="3357" w:type="dxa"/>
          </w:tcPr>
          <w:p w14:paraId="1AA9834A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未中标理由</w:t>
            </w:r>
          </w:p>
        </w:tc>
      </w:tr>
      <w:tr w14:paraId="0D9DDB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 w14:paraId="3D8D3F67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4207" w:type="dxa"/>
            <w:vAlign w:val="center"/>
          </w:tcPr>
          <w:p w14:paraId="38021F18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杭州浙诚数据科技有限公司</w:t>
            </w:r>
          </w:p>
        </w:tc>
        <w:tc>
          <w:tcPr>
            <w:tcW w:w="3357" w:type="dxa"/>
          </w:tcPr>
          <w:p w14:paraId="41C600A8">
            <w:pPr>
              <w:spacing w:line="360" w:lineRule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  <w:t>综合得分排名第二</w:t>
            </w:r>
          </w:p>
        </w:tc>
      </w:tr>
      <w:tr w14:paraId="5CAB94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  <w:vAlign w:val="center"/>
          </w:tcPr>
          <w:p w14:paraId="0FBAD559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4207" w:type="dxa"/>
            <w:vAlign w:val="center"/>
          </w:tcPr>
          <w:p w14:paraId="6181D8B3"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杭州淘丰信息科技有限公司</w:t>
            </w:r>
          </w:p>
        </w:tc>
        <w:tc>
          <w:tcPr>
            <w:tcW w:w="3357" w:type="dxa"/>
          </w:tcPr>
          <w:p w14:paraId="797097FE">
            <w:pPr>
              <w:spacing w:line="360" w:lineRule="auto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  <w:t>综合得分排名第三</w:t>
            </w:r>
            <w:bookmarkStart w:id="0" w:name="_GoBack"/>
            <w:bookmarkEnd w:id="0"/>
          </w:p>
        </w:tc>
      </w:tr>
    </w:tbl>
    <w:p w14:paraId="0F26348E">
      <w:pPr>
        <w:rPr>
          <w:rFonts w:hint="eastAsia" w:ascii="宋体" w:hAnsi="宋体" w:eastAsia="宋体" w:cs="宋体"/>
          <w:lang w:val="en-US" w:eastAsia="zh-CN"/>
        </w:rPr>
      </w:pPr>
    </w:p>
    <w:p w14:paraId="2CDEFB84">
      <w:pPr>
        <w:rPr>
          <w:rFonts w:hint="eastAsia" w:ascii="宋体" w:hAnsi="宋体" w:eastAsia="宋体" w:cs="宋体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WE3MTIzNGUwYTU5ODFhODA2MWM5MzNjMGU1ODlhOGQifQ=="/>
  </w:docVars>
  <w:rsids>
    <w:rsidRoot w:val="003B6A87"/>
    <w:rsid w:val="003B6A87"/>
    <w:rsid w:val="007D02FF"/>
    <w:rsid w:val="00A03125"/>
    <w:rsid w:val="00CE33FE"/>
    <w:rsid w:val="21C066D9"/>
    <w:rsid w:val="279A7B42"/>
    <w:rsid w:val="2DAF4B3A"/>
    <w:rsid w:val="31C55560"/>
    <w:rsid w:val="3DFD59B6"/>
    <w:rsid w:val="411D2CB3"/>
    <w:rsid w:val="4C0D505B"/>
    <w:rsid w:val="53EF7B1C"/>
    <w:rsid w:val="55B81EEE"/>
    <w:rsid w:val="625D6C2C"/>
    <w:rsid w:val="65EE5DE5"/>
    <w:rsid w:val="689722D7"/>
    <w:rsid w:val="6C901649"/>
    <w:rsid w:val="7E981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center"/>
    </w:pPr>
    <w:rPr>
      <w:rFonts w:asciiTheme="minorHAnsi" w:hAnsiTheme="minorHAnsi" w:eastAsiaTheme="minorEastAsia" w:cstheme="minorBidi"/>
      <w:b/>
      <w:kern w:val="2"/>
      <w:sz w:val="28"/>
      <w:szCs w:val="28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段"/>
    <w:next w:val="1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table" w:styleId="6">
    <w:name w:val="Table Grid"/>
    <w:basedOn w:val="5"/>
    <w:qFormat/>
    <w:uiPriority w:val="3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57</Words>
  <Characters>71</Characters>
  <Lines>1</Lines>
  <Paragraphs>1</Paragraphs>
  <TotalTime>0</TotalTime>
  <ScaleCrop>false</ScaleCrop>
  <LinksUpToDate>false</LinksUpToDate>
  <CharactersWithSpaces>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2024-05-07T05:23:00Z</dcterms:created>
  <dc:creator>ASUS</dc:creator>
  <cp:lastModifiedBy>浙江乐诚王</cp:lastModifiedBy>
  <cp:lastPrinted>2024-06-21T07:41:00Z</cp:lastPrinted>
  <dcterms:modified xsi:type="dcterms:W3CDTF">2025-03-28T09:01:32Z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7FD5DA407C6742BA81AAA5BBF1FDD72A_12</vt:lpwstr>
  </property>
  <property fmtid="{D5CDD505-2E9C-101B-9397-08002B2CF9AE}" pid="4" name="KSOTemplateDocerSaveRecord">
    <vt:lpwstr>eyJoZGlkIjoiZmQ5NDk1NmUyYmExODY3NmE2MDQ0ZTdiNTAyMWRkMWMiLCJ1c2VySWQiOiIxOTk1MTEzOTEifQ==</vt:lpwstr>
  </property>
</Properties>
</file>