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项目编号：ZJZBC-24-GK-9055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项目名称：2024杭州国际人才交流与项目合作大会整体氛围及布展搭建项目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杭州风速会展服务有限公司</w:t>
            </w:r>
          </w:p>
        </w:tc>
        <w:tc>
          <w:tcPr>
            <w:tcW w:w="3833" w:type="dxa"/>
          </w:tcPr>
          <w:p w14:paraId="28454F1A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浙江君临文化传媒有限公司</w:t>
            </w:r>
          </w:p>
        </w:tc>
        <w:tc>
          <w:tcPr>
            <w:tcW w:w="3833" w:type="dxa"/>
          </w:tcPr>
          <w:p w14:paraId="4CE56897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6EB79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604D7DA2"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 w14:paraId="4E830AB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杭州沐雨会展有限公司</w:t>
            </w:r>
          </w:p>
        </w:tc>
        <w:tc>
          <w:tcPr>
            <w:tcW w:w="3833" w:type="dxa"/>
          </w:tcPr>
          <w:p w14:paraId="227EDFF0">
            <w:pPr>
              <w:pStyle w:val="6"/>
              <w:spacing w:before="0" w:line="291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四。</w:t>
            </w:r>
          </w:p>
        </w:tc>
      </w:tr>
    </w:tbl>
    <w:p w14:paraId="25753634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9006182"/>
    <w:rsid w:val="1ADA70F7"/>
    <w:rsid w:val="1BF61AF0"/>
    <w:rsid w:val="238D0EC0"/>
    <w:rsid w:val="23E17175"/>
    <w:rsid w:val="25E1345C"/>
    <w:rsid w:val="2D786F8E"/>
    <w:rsid w:val="31752B2D"/>
    <w:rsid w:val="3CAD59EE"/>
    <w:rsid w:val="44FF63A9"/>
    <w:rsid w:val="462E76BC"/>
    <w:rsid w:val="4F6473F2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139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2024-09-18T09:21:38Z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AC193252103F49AA9FBF5714F087A0D9</vt:lpwstr>
  </property>
</Properties>
</file>