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510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79B05E2">
      <w:pPr>
        <w:rPr>
          <w:rFonts w:hint="eastAsia"/>
        </w:rPr>
      </w:pPr>
    </w:p>
    <w:p w14:paraId="414C6A8D">
      <w:pPr>
        <w:rPr>
          <w:b/>
        </w:rPr>
      </w:pPr>
      <w:r>
        <w:rPr>
          <w:rFonts w:hint="eastAsia"/>
          <w:b/>
        </w:rPr>
        <w:t>标段编号：ZJ-2463146</w:t>
      </w:r>
    </w:p>
    <w:p w14:paraId="6DBA3F13">
      <w:pPr>
        <w:rPr>
          <w:rFonts w:hint="eastAsia"/>
          <w:b/>
        </w:rPr>
      </w:pPr>
      <w:r>
        <w:rPr>
          <w:rFonts w:hint="eastAsia"/>
          <w:b/>
        </w:rPr>
        <w:t>标段名称：杭州科技职业技术学院高端五轴数控机床项目</w:t>
      </w:r>
    </w:p>
    <w:p w14:paraId="75887B5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240"/>
        <w:gridCol w:w="3927"/>
      </w:tblGrid>
      <w:tr w14:paraId="498A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5B2E83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0" w:type="dxa"/>
          </w:tcPr>
          <w:p w14:paraId="0CB3E5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27" w:type="dxa"/>
          </w:tcPr>
          <w:p w14:paraId="7E0D9C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65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26AC0B5E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1</w:t>
            </w:r>
          </w:p>
        </w:tc>
        <w:tc>
          <w:tcPr>
            <w:tcW w:w="3240" w:type="dxa"/>
          </w:tcPr>
          <w:p w14:paraId="548F5EEE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杭州广嘉机电有限公司</w:t>
            </w:r>
          </w:p>
        </w:tc>
        <w:tc>
          <w:tcPr>
            <w:tcW w:w="3927" w:type="dxa"/>
          </w:tcPr>
          <w:p w14:paraId="7E220E06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综合得分78.52分，排序第二</w:t>
            </w:r>
          </w:p>
        </w:tc>
      </w:tr>
      <w:tr w14:paraId="091E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 w14:paraId="36D87A00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2</w:t>
            </w:r>
          </w:p>
        </w:tc>
        <w:tc>
          <w:tcPr>
            <w:tcW w:w="3240" w:type="dxa"/>
          </w:tcPr>
          <w:p w14:paraId="332B703F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无锡凯数科技有限公司</w:t>
            </w:r>
          </w:p>
        </w:tc>
        <w:tc>
          <w:tcPr>
            <w:tcW w:w="3927" w:type="dxa"/>
          </w:tcPr>
          <w:p w14:paraId="46525224">
            <w:pPr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综合得分70.58分，排序第三。</w:t>
            </w:r>
          </w:p>
        </w:tc>
      </w:tr>
    </w:tbl>
    <w:p w14:paraId="76177131"/>
    <w:p w14:paraId="294D8394">
      <w:pPr>
        <w:rPr>
          <w:rFonts w:hint="eastAsia"/>
        </w:rPr>
      </w:pPr>
      <w:bookmarkStart w:id="0" w:name="_GoBack"/>
      <w:bookmarkEnd w:id="0"/>
    </w:p>
    <w:p w14:paraId="2B1FE701"/>
    <w:p w14:paraId="4F235F6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D6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子豪粑粑</cp:lastModifiedBy>
  <dcterms:modified xsi:type="dcterms:W3CDTF">2024-12-24T09:37:23Z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7995A79735FB433F95944F0DE0B3BC42_12</vt:lpwstr>
  </property>
</Properties>
</file>