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8DAA4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B73A9D8">
      <w:pPr>
        <w:rPr>
          <w:rFonts w:hint="eastAsia"/>
        </w:rPr>
      </w:pPr>
    </w:p>
    <w:p w14:paraId="43575FB8">
      <w:pPr>
        <w:rPr>
          <w:rFonts w:hint="eastAsia"/>
          <w:b/>
        </w:rPr>
      </w:pPr>
      <w:r>
        <w:rPr>
          <w:rFonts w:hint="eastAsia"/>
          <w:b/>
        </w:rPr>
        <w:t>标段编号：CTZB-2024090069</w:t>
      </w:r>
    </w:p>
    <w:p w14:paraId="002EBE1A">
      <w:pPr>
        <w:rPr>
          <w:rFonts w:hint="eastAsia"/>
          <w:b/>
        </w:rPr>
      </w:pPr>
      <w:r>
        <w:rPr>
          <w:rFonts w:hint="eastAsia"/>
          <w:b/>
        </w:rPr>
        <w:t>标段名称：2024年数字医疗产业对接活动项目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291"/>
        <w:gridCol w:w="3329"/>
      </w:tblGrid>
      <w:tr w14:paraId="4E909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0" w:type="dxa"/>
            <w:vAlign w:val="center"/>
          </w:tcPr>
          <w:p w14:paraId="43FD326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91" w:type="dxa"/>
            <w:vAlign w:val="center"/>
          </w:tcPr>
          <w:p w14:paraId="70D13C7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29" w:type="dxa"/>
            <w:vAlign w:val="center"/>
          </w:tcPr>
          <w:p w14:paraId="3EE9F48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2F23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 w14:paraId="3228412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291" w:type="dxa"/>
            <w:vAlign w:val="center"/>
          </w:tcPr>
          <w:p w14:paraId="3A4C9B7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杭州五影科技有限公司</w:t>
            </w:r>
          </w:p>
        </w:tc>
        <w:tc>
          <w:tcPr>
            <w:tcW w:w="3329" w:type="dxa"/>
            <w:vAlign w:val="center"/>
          </w:tcPr>
          <w:p w14:paraId="2BEB9BF9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总分：65.74</w:t>
            </w:r>
            <w:r>
              <w:rPr>
                <w:rFonts w:hint="eastAsia"/>
                <w:b/>
                <w:lang w:val="en-US" w:eastAsia="zh-CN"/>
              </w:rPr>
              <w:t>分，排名：第二名</w:t>
            </w:r>
          </w:p>
        </w:tc>
      </w:tr>
      <w:tr w14:paraId="59256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 w14:paraId="076DD6C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291" w:type="dxa"/>
            <w:vAlign w:val="center"/>
          </w:tcPr>
          <w:p w14:paraId="6678D38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杭州秀宝文化传媒有限公司</w:t>
            </w:r>
          </w:p>
        </w:tc>
        <w:tc>
          <w:tcPr>
            <w:tcW w:w="3329" w:type="dxa"/>
            <w:vAlign w:val="center"/>
          </w:tcPr>
          <w:p w14:paraId="195AF5F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总分：42.33</w:t>
            </w:r>
            <w:r>
              <w:rPr>
                <w:rFonts w:hint="eastAsia"/>
                <w:b/>
                <w:lang w:val="en-US" w:eastAsia="zh-CN"/>
              </w:rPr>
              <w:t>分，排名：第三名</w:t>
            </w:r>
          </w:p>
        </w:tc>
      </w:tr>
      <w:tr w14:paraId="2D78E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 w14:paraId="73FC5441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291" w:type="dxa"/>
            <w:vAlign w:val="center"/>
          </w:tcPr>
          <w:p w14:paraId="39980E3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霍尔果斯新界面传媒有限公司</w:t>
            </w:r>
          </w:p>
        </w:tc>
        <w:tc>
          <w:tcPr>
            <w:tcW w:w="3329" w:type="dxa"/>
            <w:vAlign w:val="center"/>
          </w:tcPr>
          <w:p w14:paraId="0474901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总分：40.58</w:t>
            </w:r>
            <w:r>
              <w:rPr>
                <w:rFonts w:hint="eastAsia"/>
                <w:b/>
                <w:lang w:val="en-US" w:eastAsia="zh-CN"/>
              </w:rPr>
              <w:t>分，排名：第四名</w:t>
            </w:r>
          </w:p>
        </w:tc>
      </w:tr>
    </w:tbl>
    <w:p w14:paraId="183CFB89"/>
    <w:p w14:paraId="4C08ACFC">
      <w:pPr>
        <w:rPr>
          <w:rFonts w:hint="eastAsia"/>
        </w:rPr>
      </w:pPr>
      <w:bookmarkStart w:id="0" w:name="_GoBack"/>
      <w:bookmarkEnd w:id="0"/>
    </w:p>
    <w:p w14:paraId="4F12A574"/>
    <w:p w14:paraId="104B28ED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xMzJhNjE0NzE5YjI4ZTk4MmM0YmM2MDAzMzM5MjkifQ=="/>
  </w:docVars>
  <w:rsids>
    <w:rsidRoot w:val="00BB4DE2"/>
    <w:rsid w:val="002D7097"/>
    <w:rsid w:val="00507446"/>
    <w:rsid w:val="00A3330A"/>
    <w:rsid w:val="00AE7972"/>
    <w:rsid w:val="00B3445D"/>
    <w:rsid w:val="00BB4DE2"/>
    <w:rsid w:val="00C90B6B"/>
    <w:rsid w:val="16033717"/>
    <w:rsid w:val="20F47794"/>
    <w:rsid w:val="2D4F1337"/>
    <w:rsid w:val="4F05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247</Characters>
  <Lines>1</Lines>
  <Paragraphs>1</Paragraphs>
  <TotalTime>0</TotalTime>
  <ScaleCrop>false</ScaleCrop>
  <LinksUpToDate>false</LinksUpToDate>
  <CharactersWithSpaces>247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Alaia</cp:lastModifiedBy>
  <dcterms:modified xsi:type="dcterms:W3CDTF">2024-09-19T08:30:19Z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A315CC1F46DF488B933BB010F8667788_13</vt:lpwstr>
  </property>
</Properties>
</file>