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410CEE">
      <w:pPr>
        <w:jc w:val="center"/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附件下载链接说明</w:t>
      </w:r>
    </w:p>
    <w:p w14:paraId="193C610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因本项目招标文件附件超过100M，无法上传至政采云系统，请各投标单位点击以下链接下载： https://pan.baidu.com/s/1UaA6BXVq3k5PFWo-E8HyKA 提取码：</w:t>
      </w:r>
      <w:bookmarkStart w:id="0" w:name="_GoBack"/>
      <w:bookmarkEnd w:id="0"/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qy9r。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388363EF-64F0-46DB-8D00-2512EE0D1CE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7899CAEB-DD98-478B-85A5-DEF684BC0F2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C02BA4"/>
    <w:rsid w:val="155B4F74"/>
    <w:rsid w:val="4CB4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2025-04-03T10:24:58Z</dcterms:created>
  <dc:creator>user</dc:creator>
  <cp:lastModifiedBy>1122</cp:lastModifiedBy>
  <dcterms:modified xsi:type="dcterms:W3CDTF">2025-04-03T10:27:46Z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eyJoZGlkIjoiODk5YWQ3NGFmNWEwZWQzMjVkZTBlYzZhMDZmN2U3NmMiLCJ1c2VySWQiOiI0MzYzOTc2MDAifQ==</vt:lpwstr>
  </property>
  <property fmtid="{D5CDD505-2E9C-101B-9397-08002B2CF9AE}" pid="4" name="ICV">
    <vt:lpwstr>5ADFC7B019274CABAE83DC0E2243B8E0_12</vt:lpwstr>
  </property>
</Properties>
</file>