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2387B">
      <w:pPr>
        <w:pStyle w:val="2"/>
        <w:spacing w:before="78" w:line="219" w:lineRule="auto"/>
        <w:ind w:left="2"/>
        <w:jc w:val="center"/>
        <w:rPr>
          <w:rFonts w:hint="eastAsia"/>
          <w:spacing w:val="-29"/>
          <w:lang w:eastAsia="zh-CN"/>
        </w:rPr>
      </w:pPr>
      <w:r>
        <w:rPr>
          <w:rFonts w:hint="eastAsia"/>
          <w:spacing w:val="-29"/>
          <w:lang w:eastAsia="zh-CN"/>
        </w:rPr>
        <w:t>报价</w:t>
      </w:r>
    </w:p>
    <w:p w14:paraId="70022231">
      <w:pPr>
        <w:spacing w:line="452" w:lineRule="auto"/>
        <w:rPr>
          <w:rFonts w:ascii="Arial"/>
          <w:sz w:val="21"/>
        </w:rPr>
      </w:pPr>
    </w:p>
    <w:p w14:paraId="386334BF">
      <w:pPr>
        <w:pStyle w:val="2"/>
        <w:spacing w:before="78" w:line="219" w:lineRule="auto"/>
        <w:ind w:left="2"/>
        <w:rPr>
          <w:spacing w:val="-29"/>
        </w:rPr>
      </w:pPr>
      <w:r>
        <w:rPr>
          <w:spacing w:val="-29"/>
        </w:rPr>
        <w:t xml:space="preserve">招标编号：HYHZ2025-18  </w:t>
      </w:r>
    </w:p>
    <w:p w14:paraId="4608668E">
      <w:pPr>
        <w:pStyle w:val="2"/>
        <w:spacing w:before="78" w:line="219" w:lineRule="auto"/>
        <w:ind w:left="2"/>
      </w:pPr>
      <w:r>
        <w:rPr>
          <w:spacing w:val="-29"/>
        </w:rPr>
        <w:t>项目名称：湖州</w:t>
      </w:r>
      <w:r>
        <w:rPr>
          <w:spacing w:val="-30"/>
        </w:rPr>
        <w:t>南太湖新区市政道路养护管理服务项目（2025-2027年度）</w:t>
      </w:r>
      <w:r>
        <w:rPr>
          <w:spacing w:val="-71"/>
        </w:rPr>
        <w:t xml:space="preserve"> </w:t>
      </w:r>
      <w:r>
        <w:rPr>
          <w:spacing w:val="-30"/>
        </w:rPr>
        <w:t>标项：1</w:t>
      </w:r>
    </w:p>
    <w:p w14:paraId="0500D678">
      <w:pPr>
        <w:spacing w:line="62" w:lineRule="exact"/>
      </w:pPr>
    </w:p>
    <w:tbl>
      <w:tblPr>
        <w:tblStyle w:val="5"/>
        <w:tblW w:w="9399" w:type="dxa"/>
        <w:tblInd w:w="9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52"/>
        <w:gridCol w:w="5247"/>
      </w:tblGrid>
      <w:tr w14:paraId="3A7038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4152" w:type="dxa"/>
            <w:vAlign w:val="top"/>
          </w:tcPr>
          <w:p w14:paraId="0CD46CD3">
            <w:pPr>
              <w:spacing w:before="267" w:line="218" w:lineRule="auto"/>
              <w:ind w:left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投标报价（折扣：核准价的 %）</w:t>
            </w:r>
          </w:p>
        </w:tc>
        <w:tc>
          <w:tcPr>
            <w:tcW w:w="5247" w:type="dxa"/>
            <w:vAlign w:val="top"/>
          </w:tcPr>
          <w:p w14:paraId="4F9F9B9A">
            <w:pPr>
              <w:spacing w:before="266"/>
              <w:ind w:left="245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86%</w:t>
            </w:r>
          </w:p>
        </w:tc>
      </w:tr>
    </w:tbl>
    <w:p w14:paraId="354D7527">
      <w:pPr>
        <w:pStyle w:val="2"/>
        <w:spacing w:before="182" w:line="219" w:lineRule="auto"/>
        <w:ind w:left="43"/>
      </w:pPr>
      <w:bookmarkStart w:id="0" w:name="_GoBack"/>
      <w:bookmarkEnd w:id="0"/>
    </w:p>
    <w:sectPr>
      <w:footerReference r:id="rId5" w:type="default"/>
      <w:pgSz w:w="11906" w:h="16839"/>
      <w:pgMar w:top="1431" w:right="999" w:bottom="1157" w:left="1087" w:header="0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481464">
    <w:pPr>
      <w:spacing w:line="169" w:lineRule="auto"/>
      <w:ind w:left="482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AC960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338</Words>
  <Characters>370</Characters>
  <TotalTime>0</TotalTime>
  <ScaleCrop>false</ScaleCrop>
  <LinksUpToDate>false</LinksUpToDate>
  <CharactersWithSpaces>385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2025-04-21T02:08:35Z</dcterms:created>
  <dc:creator>Administrator.BF-20200827SZCK</dc:creator>
  <cp:lastModifiedBy>NTKO</cp:lastModifiedBy>
  <dcterms:modified xsi:type="dcterms:W3CDTF">2025-04-21T02:09:15Z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2025-04-21T10:08:33Z</vt:filetime>
  </property>
  <property fmtid="{D5CDD505-2E9C-101B-9397-08002B2CF9AE}" pid="4" name="KSOTemplateDocerSaveRecord">
    <vt:lpwstr>eyJoZGlkIjoiMGI3YzJlMmZmMDkwMzU3M2RlN2ZjMTllNmYwMDAxODAiLCJ1c2VySWQiOiI5NDU3ODA3MTMifQ==</vt:lpwstr>
  </property>
  <property fmtid="{D5CDD505-2E9C-101B-9397-08002B2CF9AE}" pid="5" name="KSOProductBuildVer">
    <vt:lpwstr>2052-12.1.0.20784</vt:lpwstr>
  </property>
  <property fmtid="{D5CDD505-2E9C-101B-9397-08002B2CF9AE}" pid="6" name="ICV">
    <vt:lpwstr>33F8F1698B034C9FA926109CD66A5CFC_12</vt:lpwstr>
  </property>
</Properties>
</file>