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FA6FC5" w14:textId="77777777" w:rsidR="005D0237" w:rsidRDefault="0095103C" w:rsidP="0080125D">
      <w:pPr>
        <w:pStyle w:val="3"/>
        <w:jc w:val="center"/>
        <w:rPr>
          <w:rFonts w:ascii="宋体" w:eastAsia="宋体" w:hAnsi="宋体" w:cs="宋体"/>
          <w:b w:val="0"/>
          <w:bCs w:val="0"/>
        </w:rPr>
      </w:pPr>
      <w:r>
        <w:rPr>
          <w:rFonts w:ascii="宋体" w:eastAsia="宋体" w:hAnsi="宋体" w:cs="宋体" w:hint="eastAsia"/>
        </w:rPr>
        <w:t>成交人公告内容</w:t>
      </w:r>
    </w:p>
    <w:p w14:paraId="77060EF7" w14:textId="77777777" w:rsidR="005D0237" w:rsidRDefault="0095103C">
      <w:pPr>
        <w:spacing w:line="360" w:lineRule="auto"/>
        <w:rPr>
          <w:rFonts w:ascii="宋体" w:hAnsi="宋体" w:cs="宋体"/>
          <w:spacing w:val="20"/>
          <w:sz w:val="24"/>
        </w:rPr>
      </w:pPr>
      <w:r>
        <w:rPr>
          <w:rFonts w:ascii="宋体" w:hAnsi="宋体" w:cs="宋体" w:hint="eastAsia"/>
          <w:spacing w:val="20"/>
          <w:sz w:val="24"/>
        </w:rPr>
        <w:t>采购项目：</w:t>
      </w:r>
      <w:proofErr w:type="gramStart"/>
      <w:r>
        <w:rPr>
          <w:rFonts w:ascii="宋体" w:hAnsi="宋体" w:cs="宋体" w:hint="eastAsia"/>
          <w:spacing w:val="20"/>
          <w:sz w:val="24"/>
        </w:rPr>
        <w:t>2025年莲都区</w:t>
      </w:r>
      <w:proofErr w:type="gramEnd"/>
      <w:r>
        <w:rPr>
          <w:rFonts w:ascii="宋体" w:hAnsi="宋体" w:cs="宋体" w:hint="eastAsia"/>
          <w:spacing w:val="20"/>
          <w:sz w:val="24"/>
        </w:rPr>
        <w:t>食品抽检服务项目</w:t>
      </w:r>
    </w:p>
    <w:p w14:paraId="602C71BD" w14:textId="77777777" w:rsidR="005D0237" w:rsidRDefault="0095103C">
      <w:pPr>
        <w:spacing w:line="360" w:lineRule="auto"/>
        <w:rPr>
          <w:rFonts w:ascii="宋体" w:hAnsi="宋体" w:cs="宋体"/>
          <w:spacing w:val="20"/>
          <w:sz w:val="24"/>
        </w:rPr>
      </w:pPr>
      <w:r>
        <w:rPr>
          <w:rFonts w:ascii="宋体" w:hAnsi="宋体" w:cs="宋体" w:hint="eastAsia"/>
          <w:spacing w:val="20"/>
          <w:sz w:val="24"/>
        </w:rPr>
        <w:t>项目编号</w:t>
      </w:r>
      <w:r>
        <w:rPr>
          <w:rFonts w:ascii="宋体" w:hAnsi="宋体" w:cs="宋体" w:hint="eastAsia"/>
          <w:sz w:val="24"/>
          <w:szCs w:val="28"/>
        </w:rPr>
        <w:t>：</w:t>
      </w:r>
      <w:proofErr w:type="gramStart"/>
      <w:r>
        <w:rPr>
          <w:rFonts w:ascii="宋体" w:hAnsi="宋体" w:cs="宋体" w:hint="eastAsia"/>
          <w:sz w:val="24"/>
          <w:szCs w:val="28"/>
        </w:rPr>
        <w:t>浙建航</w:t>
      </w:r>
      <w:proofErr w:type="gramEnd"/>
      <w:r>
        <w:rPr>
          <w:rFonts w:ascii="宋体" w:hAnsi="宋体" w:cs="宋体" w:hint="eastAsia"/>
          <w:sz w:val="24"/>
          <w:szCs w:val="28"/>
        </w:rPr>
        <w:t>磋商2025016号                    标项：二</w:t>
      </w:r>
    </w:p>
    <w:tbl>
      <w:tblPr>
        <w:tblW w:w="92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03"/>
        <w:gridCol w:w="2303"/>
        <w:gridCol w:w="24"/>
        <w:gridCol w:w="2281"/>
        <w:gridCol w:w="2304"/>
      </w:tblGrid>
      <w:tr w:rsidR="005D0237" w14:paraId="6D43E90F" w14:textId="77777777" w:rsidTr="0095103C">
        <w:trPr>
          <w:trHeight w:val="1066"/>
          <w:jc w:val="center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0A73A" w14:textId="1EB43B5E" w:rsidR="005D0237" w:rsidRDefault="0080125D">
            <w:pPr>
              <w:spacing w:line="360" w:lineRule="auto"/>
              <w:jc w:val="center"/>
              <w:rPr>
                <w:rFonts w:ascii="宋体" w:hAnsi="宋体" w:cs="宋体"/>
                <w:spacing w:val="20"/>
                <w:sz w:val="24"/>
              </w:rPr>
            </w:pPr>
            <w:r>
              <w:rPr>
                <w:rFonts w:ascii="宋体" w:hAnsi="宋体" w:cs="宋体" w:hint="eastAsia"/>
                <w:spacing w:val="20"/>
                <w:sz w:val="24"/>
              </w:rPr>
              <w:t>牵头方</w:t>
            </w:r>
            <w:r w:rsidR="0095103C">
              <w:rPr>
                <w:rFonts w:ascii="宋体" w:hAnsi="宋体" w:cs="宋体" w:hint="eastAsia"/>
                <w:spacing w:val="20"/>
                <w:sz w:val="24"/>
              </w:rPr>
              <w:t>成交人名称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464E9" w14:textId="5597624E" w:rsidR="005D0237" w:rsidRDefault="0080125D" w:rsidP="0080125D">
            <w:pPr>
              <w:spacing w:line="360" w:lineRule="auto"/>
              <w:jc w:val="center"/>
              <w:rPr>
                <w:rFonts w:ascii="宋体" w:hAnsi="宋体" w:cs="宋体"/>
                <w:spacing w:val="20"/>
                <w:sz w:val="24"/>
              </w:rPr>
            </w:pPr>
            <w:r>
              <w:rPr>
                <w:rFonts w:ascii="宋体" w:hAnsi="宋体" w:cs="宋体" w:hint="eastAsia"/>
                <w:spacing w:val="20"/>
                <w:sz w:val="24"/>
              </w:rPr>
              <w:t>浙江华才检测技术有限公司</w:t>
            </w: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B1A90" w14:textId="77777777" w:rsidR="005D0237" w:rsidRDefault="0095103C">
            <w:pPr>
              <w:spacing w:line="360" w:lineRule="auto"/>
              <w:jc w:val="center"/>
              <w:rPr>
                <w:rFonts w:ascii="宋体" w:hAnsi="宋体" w:cs="宋体"/>
                <w:spacing w:val="20"/>
                <w:sz w:val="24"/>
              </w:rPr>
            </w:pPr>
            <w:r>
              <w:rPr>
                <w:rFonts w:ascii="宋体" w:hAnsi="宋体" w:cs="宋体" w:hint="eastAsia"/>
                <w:spacing w:val="20"/>
                <w:sz w:val="24"/>
              </w:rPr>
              <w:t>成交人负责人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E1823" w14:textId="4072FAAC" w:rsidR="005D0237" w:rsidRDefault="00B942CE">
            <w:pPr>
              <w:spacing w:line="360" w:lineRule="auto"/>
              <w:jc w:val="center"/>
              <w:rPr>
                <w:rFonts w:ascii="宋体" w:hAnsi="宋体" w:cs="宋体"/>
                <w:spacing w:val="20"/>
                <w:sz w:val="24"/>
              </w:rPr>
            </w:pPr>
            <w:hyperlink r:id="rId7" w:tooltip="斯广杰" w:history="1">
              <w:proofErr w:type="gramStart"/>
              <w:r w:rsidR="0080125D" w:rsidRPr="0080125D">
                <w:rPr>
                  <w:rFonts w:ascii="宋体" w:hAnsi="宋体" w:cs="宋体"/>
                  <w:spacing w:val="20"/>
                  <w:sz w:val="24"/>
                </w:rPr>
                <w:t>斯广杰</w:t>
              </w:r>
              <w:proofErr w:type="gramEnd"/>
            </w:hyperlink>
          </w:p>
        </w:tc>
      </w:tr>
      <w:tr w:rsidR="0080125D" w14:paraId="4E8D7CCB" w14:textId="77777777" w:rsidTr="0095103C">
        <w:trPr>
          <w:trHeight w:val="526"/>
          <w:jc w:val="center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C140F" w14:textId="2220979E" w:rsidR="0080125D" w:rsidRDefault="0080125D">
            <w:pPr>
              <w:spacing w:line="360" w:lineRule="auto"/>
              <w:jc w:val="center"/>
              <w:rPr>
                <w:rFonts w:ascii="宋体" w:hAnsi="宋体" w:cs="宋体"/>
                <w:spacing w:val="20"/>
                <w:sz w:val="24"/>
              </w:rPr>
            </w:pPr>
            <w:r>
              <w:rPr>
                <w:rFonts w:ascii="宋体" w:hAnsi="宋体" w:cs="宋体" w:hint="eastAsia"/>
                <w:spacing w:val="20"/>
                <w:sz w:val="24"/>
              </w:rPr>
              <w:t>成交人地址</w:t>
            </w:r>
          </w:p>
        </w:tc>
        <w:tc>
          <w:tcPr>
            <w:tcW w:w="6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197E9" w14:textId="16077792" w:rsidR="0080125D" w:rsidRDefault="0080125D" w:rsidP="0080125D">
            <w:pPr>
              <w:spacing w:line="360" w:lineRule="auto"/>
              <w:jc w:val="center"/>
              <w:rPr>
                <w:rFonts w:ascii="宋体" w:hAnsi="宋体" w:cs="宋体"/>
                <w:spacing w:val="20"/>
                <w:sz w:val="24"/>
              </w:rPr>
            </w:pPr>
            <w:r>
              <w:rPr>
                <w:rFonts w:ascii="宋体" w:hAnsi="宋体" w:cs="宋体" w:hint="eastAsia"/>
                <w:spacing w:val="20"/>
                <w:sz w:val="24"/>
              </w:rPr>
              <w:t>浙江省</w:t>
            </w:r>
            <w:proofErr w:type="gramStart"/>
            <w:r>
              <w:rPr>
                <w:rFonts w:ascii="宋体" w:hAnsi="宋体" w:cs="宋体" w:hint="eastAsia"/>
                <w:spacing w:val="20"/>
                <w:sz w:val="24"/>
              </w:rPr>
              <w:t>诸暨市暨阳</w:t>
            </w:r>
            <w:proofErr w:type="gramEnd"/>
            <w:r>
              <w:rPr>
                <w:rFonts w:ascii="宋体" w:hAnsi="宋体" w:cs="宋体" w:hint="eastAsia"/>
                <w:spacing w:val="20"/>
                <w:sz w:val="24"/>
              </w:rPr>
              <w:t>街道浣纱北路48号</w:t>
            </w:r>
          </w:p>
        </w:tc>
      </w:tr>
      <w:tr w:rsidR="0080125D" w14:paraId="2770EF38" w14:textId="77777777" w:rsidTr="0095103C">
        <w:trPr>
          <w:trHeight w:val="1066"/>
          <w:jc w:val="center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56AF1" w14:textId="554EE933" w:rsidR="0080125D" w:rsidRDefault="0080125D">
            <w:pPr>
              <w:spacing w:line="360" w:lineRule="auto"/>
              <w:jc w:val="center"/>
              <w:rPr>
                <w:rFonts w:ascii="宋体" w:hAnsi="宋体" w:cs="宋体"/>
                <w:spacing w:val="20"/>
                <w:sz w:val="24"/>
              </w:rPr>
            </w:pPr>
            <w:r>
              <w:rPr>
                <w:rFonts w:ascii="宋体" w:hAnsi="宋体" w:cs="宋体" w:hint="eastAsia"/>
                <w:spacing w:val="20"/>
                <w:sz w:val="24"/>
              </w:rPr>
              <w:t>成员方成交人名称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47B1D" w14:textId="24673FE7" w:rsidR="0080125D" w:rsidRDefault="0080125D">
            <w:pPr>
              <w:spacing w:line="360" w:lineRule="auto"/>
              <w:jc w:val="center"/>
              <w:rPr>
                <w:rFonts w:ascii="宋体" w:hAnsi="宋体" w:cs="宋体"/>
                <w:spacing w:val="20"/>
                <w:sz w:val="24"/>
              </w:rPr>
            </w:pPr>
            <w:r>
              <w:rPr>
                <w:rFonts w:ascii="宋体" w:hAnsi="宋体" w:cs="宋体" w:hint="eastAsia"/>
                <w:spacing w:val="20"/>
                <w:sz w:val="24"/>
              </w:rPr>
              <w:t>安徽中青检验检测有限公司</w:t>
            </w: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3E007" w14:textId="4D9E355D" w:rsidR="0080125D" w:rsidRDefault="0080125D">
            <w:pPr>
              <w:spacing w:line="360" w:lineRule="auto"/>
              <w:jc w:val="center"/>
              <w:rPr>
                <w:rFonts w:ascii="宋体" w:hAnsi="宋体" w:cs="宋体"/>
                <w:spacing w:val="20"/>
                <w:sz w:val="24"/>
              </w:rPr>
            </w:pPr>
            <w:r>
              <w:rPr>
                <w:rFonts w:ascii="宋体" w:hAnsi="宋体" w:cs="宋体" w:hint="eastAsia"/>
                <w:spacing w:val="20"/>
                <w:sz w:val="24"/>
              </w:rPr>
              <w:t>成交人负责人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633E0" w14:textId="7282F212" w:rsidR="0080125D" w:rsidRDefault="0080125D">
            <w:pPr>
              <w:spacing w:line="360" w:lineRule="auto"/>
              <w:jc w:val="center"/>
              <w:rPr>
                <w:rFonts w:ascii="宋体" w:hAnsi="宋体" w:cs="宋体"/>
                <w:spacing w:val="20"/>
                <w:sz w:val="24"/>
              </w:rPr>
            </w:pPr>
            <w:r w:rsidRPr="0080125D">
              <w:rPr>
                <w:rFonts w:ascii="宋体" w:hAnsi="宋体" w:cs="宋体"/>
                <w:spacing w:val="20"/>
                <w:sz w:val="24"/>
              </w:rPr>
              <w:t>王媛媛</w:t>
            </w:r>
          </w:p>
        </w:tc>
      </w:tr>
      <w:tr w:rsidR="0080125D" w14:paraId="75200AE5" w14:textId="77777777" w:rsidTr="0095103C">
        <w:trPr>
          <w:trHeight w:val="526"/>
          <w:jc w:val="center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0A6E5" w14:textId="4224F0E3" w:rsidR="0080125D" w:rsidRDefault="0080125D">
            <w:pPr>
              <w:spacing w:line="360" w:lineRule="auto"/>
              <w:jc w:val="center"/>
              <w:rPr>
                <w:rFonts w:ascii="宋体" w:hAnsi="宋体" w:cs="宋体"/>
                <w:spacing w:val="20"/>
                <w:sz w:val="24"/>
              </w:rPr>
            </w:pPr>
            <w:r>
              <w:rPr>
                <w:rFonts w:ascii="宋体" w:hAnsi="宋体" w:cs="宋体" w:hint="eastAsia"/>
                <w:spacing w:val="20"/>
                <w:sz w:val="24"/>
              </w:rPr>
              <w:t>成交人地址</w:t>
            </w:r>
          </w:p>
        </w:tc>
        <w:tc>
          <w:tcPr>
            <w:tcW w:w="6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E5D0D" w14:textId="0B285CE3" w:rsidR="0080125D" w:rsidRDefault="0080125D">
            <w:pPr>
              <w:spacing w:line="360" w:lineRule="auto"/>
              <w:jc w:val="center"/>
              <w:rPr>
                <w:rFonts w:ascii="宋体" w:hAnsi="宋体" w:cs="宋体"/>
                <w:spacing w:val="20"/>
                <w:sz w:val="24"/>
              </w:rPr>
            </w:pPr>
            <w:r w:rsidRPr="0080125D">
              <w:rPr>
                <w:rFonts w:ascii="宋体" w:hAnsi="宋体" w:cs="宋体" w:hint="eastAsia"/>
                <w:spacing w:val="20"/>
                <w:sz w:val="24"/>
              </w:rPr>
              <w:t>安徽省合肥市高新区合欢路30号</w:t>
            </w:r>
          </w:p>
        </w:tc>
      </w:tr>
      <w:tr w:rsidR="0080125D" w14:paraId="35A31889" w14:textId="77777777" w:rsidTr="0095103C">
        <w:trPr>
          <w:trHeight w:val="623"/>
          <w:jc w:val="center"/>
        </w:trPr>
        <w:tc>
          <w:tcPr>
            <w:tcW w:w="92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0CB94" w14:textId="77777777" w:rsidR="0080125D" w:rsidRDefault="0080125D">
            <w:pPr>
              <w:spacing w:line="360" w:lineRule="auto"/>
              <w:jc w:val="center"/>
              <w:rPr>
                <w:rFonts w:ascii="宋体" w:hAnsi="宋体" w:cs="宋体"/>
                <w:spacing w:val="20"/>
                <w:sz w:val="24"/>
              </w:rPr>
            </w:pPr>
            <w:r>
              <w:rPr>
                <w:rFonts w:ascii="宋体" w:hAnsi="宋体" w:cs="宋体" w:hint="eastAsia"/>
                <w:spacing w:val="20"/>
                <w:sz w:val="24"/>
              </w:rPr>
              <w:t xml:space="preserve"> 成交标的</w:t>
            </w:r>
          </w:p>
        </w:tc>
      </w:tr>
      <w:tr w:rsidR="0080125D" w14:paraId="1AC425AF" w14:textId="77777777" w:rsidTr="0095103C">
        <w:trPr>
          <w:trHeight w:val="526"/>
          <w:jc w:val="center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12685" w14:textId="77777777" w:rsidR="0080125D" w:rsidRDefault="0080125D">
            <w:pPr>
              <w:spacing w:line="360" w:lineRule="auto"/>
              <w:jc w:val="center"/>
              <w:rPr>
                <w:rFonts w:ascii="宋体" w:hAnsi="宋体" w:cs="宋体"/>
                <w:spacing w:val="20"/>
                <w:sz w:val="24"/>
              </w:rPr>
            </w:pPr>
            <w:r>
              <w:rPr>
                <w:rFonts w:ascii="宋体" w:hAnsi="宋体" w:cs="宋体" w:hint="eastAsia"/>
                <w:spacing w:val="20"/>
                <w:sz w:val="24"/>
              </w:rPr>
              <w:t>服务内容</w:t>
            </w:r>
          </w:p>
        </w:tc>
        <w:tc>
          <w:tcPr>
            <w:tcW w:w="2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FD561" w14:textId="77777777" w:rsidR="0080125D" w:rsidRDefault="0080125D">
            <w:pPr>
              <w:spacing w:line="360" w:lineRule="auto"/>
              <w:jc w:val="center"/>
              <w:rPr>
                <w:rFonts w:ascii="宋体" w:hAnsi="宋体" w:cs="宋体"/>
                <w:spacing w:val="20"/>
                <w:sz w:val="24"/>
              </w:rPr>
            </w:pPr>
            <w:r>
              <w:rPr>
                <w:rFonts w:ascii="宋体" w:hAnsi="宋体" w:cs="宋体" w:hint="eastAsia"/>
                <w:spacing w:val="20"/>
                <w:sz w:val="24"/>
              </w:rPr>
              <w:t>单位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FDFEA" w14:textId="77777777" w:rsidR="0080125D" w:rsidRDefault="0080125D">
            <w:pPr>
              <w:spacing w:line="360" w:lineRule="auto"/>
              <w:jc w:val="center"/>
              <w:rPr>
                <w:rFonts w:ascii="宋体" w:hAnsi="宋体" w:cs="宋体"/>
                <w:spacing w:val="20"/>
                <w:sz w:val="24"/>
              </w:rPr>
            </w:pPr>
            <w:r>
              <w:rPr>
                <w:rFonts w:ascii="宋体" w:hAnsi="宋体" w:cs="宋体" w:hint="eastAsia"/>
                <w:spacing w:val="20"/>
                <w:sz w:val="24"/>
              </w:rPr>
              <w:t>数量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352E6" w14:textId="69903D2E" w:rsidR="0080125D" w:rsidRDefault="00F24B9D" w:rsidP="00F24B9D">
            <w:pPr>
              <w:spacing w:line="360" w:lineRule="auto"/>
              <w:jc w:val="center"/>
              <w:rPr>
                <w:rFonts w:ascii="宋体" w:hAnsi="宋体" w:cs="宋体"/>
                <w:spacing w:val="20"/>
                <w:sz w:val="24"/>
              </w:rPr>
            </w:pPr>
            <w:r>
              <w:rPr>
                <w:rFonts w:ascii="宋体" w:hAnsi="宋体" w:hint="eastAsia"/>
                <w:spacing w:val="20"/>
                <w:sz w:val="24"/>
              </w:rPr>
              <w:t>结算比例</w:t>
            </w:r>
          </w:p>
        </w:tc>
      </w:tr>
      <w:tr w:rsidR="0080125D" w14:paraId="49A26EF7" w14:textId="77777777" w:rsidTr="0095103C">
        <w:trPr>
          <w:trHeight w:val="2133"/>
          <w:jc w:val="center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6621E" w14:textId="77777777" w:rsidR="0080125D" w:rsidRDefault="0080125D">
            <w:pPr>
              <w:spacing w:line="360" w:lineRule="auto"/>
              <w:jc w:val="center"/>
              <w:rPr>
                <w:rFonts w:ascii="宋体" w:hAnsi="宋体" w:cs="宋体"/>
                <w:spacing w:val="20"/>
                <w:sz w:val="24"/>
              </w:rPr>
            </w:pPr>
            <w:r>
              <w:rPr>
                <w:rFonts w:ascii="宋体" w:hAnsi="宋体" w:cs="宋体" w:hint="eastAsia"/>
                <w:spacing w:val="20"/>
                <w:sz w:val="24"/>
              </w:rPr>
              <w:t>2025年度食品抽检（紫金所、白云所辖区）</w:t>
            </w:r>
          </w:p>
        </w:tc>
        <w:tc>
          <w:tcPr>
            <w:tcW w:w="2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CE9FC" w14:textId="77777777" w:rsidR="0080125D" w:rsidRDefault="0080125D">
            <w:pPr>
              <w:spacing w:line="360" w:lineRule="auto"/>
              <w:jc w:val="center"/>
              <w:rPr>
                <w:rFonts w:ascii="宋体" w:hAnsi="宋体" w:cs="宋体"/>
                <w:spacing w:val="20"/>
                <w:sz w:val="24"/>
              </w:rPr>
            </w:pPr>
            <w:r>
              <w:rPr>
                <w:rFonts w:ascii="宋体" w:hAnsi="宋体" w:cs="宋体" w:hint="eastAsia"/>
                <w:spacing w:val="20"/>
                <w:sz w:val="24"/>
              </w:rPr>
              <w:t>批次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BB794" w14:textId="77777777" w:rsidR="0080125D" w:rsidRDefault="0080125D">
            <w:pPr>
              <w:spacing w:line="360" w:lineRule="auto"/>
              <w:jc w:val="center"/>
              <w:rPr>
                <w:rFonts w:ascii="宋体" w:hAnsi="宋体" w:cs="宋体"/>
                <w:spacing w:val="20"/>
                <w:sz w:val="24"/>
              </w:rPr>
            </w:pPr>
            <w:r>
              <w:rPr>
                <w:rFonts w:ascii="宋体" w:hAnsi="宋体" w:cs="宋体" w:hint="eastAsia"/>
                <w:spacing w:val="20"/>
                <w:sz w:val="24"/>
              </w:rPr>
              <w:t>食品安全监督抽检不少于410批次，案件稽查抽检不多于20批次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8E4B9" w14:textId="77777777" w:rsidR="0080125D" w:rsidRDefault="0080125D">
            <w:pPr>
              <w:spacing w:line="360" w:lineRule="auto"/>
              <w:jc w:val="center"/>
              <w:rPr>
                <w:rFonts w:ascii="宋体" w:hAnsi="宋体" w:cs="宋体"/>
                <w:spacing w:val="20"/>
                <w:sz w:val="24"/>
              </w:rPr>
            </w:pPr>
            <w:r>
              <w:rPr>
                <w:rFonts w:ascii="宋体" w:hAnsi="宋体" w:cs="宋体" w:hint="eastAsia"/>
                <w:spacing w:val="20"/>
                <w:sz w:val="24"/>
              </w:rPr>
              <w:t>20%</w:t>
            </w:r>
          </w:p>
        </w:tc>
      </w:tr>
      <w:tr w:rsidR="0080125D" w14:paraId="70E74FB3" w14:textId="77777777" w:rsidTr="0095103C">
        <w:trPr>
          <w:trHeight w:val="526"/>
          <w:jc w:val="center"/>
        </w:trPr>
        <w:tc>
          <w:tcPr>
            <w:tcW w:w="6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BFE7B" w14:textId="444FB55E" w:rsidR="0080125D" w:rsidRDefault="0080125D">
            <w:pPr>
              <w:spacing w:line="360" w:lineRule="auto"/>
              <w:jc w:val="center"/>
              <w:rPr>
                <w:rFonts w:ascii="宋体" w:hAnsi="宋体" w:cs="宋体"/>
                <w:spacing w:val="20"/>
                <w:sz w:val="24"/>
              </w:rPr>
            </w:pPr>
            <w:r>
              <w:rPr>
                <w:rFonts w:ascii="宋体" w:hAnsi="宋体" w:cs="宋体" w:hint="eastAsia"/>
                <w:spacing w:val="20"/>
                <w:sz w:val="24"/>
              </w:rPr>
              <w:t>成交</w:t>
            </w:r>
            <w:r w:rsidR="00B942CE">
              <w:rPr>
                <w:rFonts w:ascii="宋体" w:hAnsi="宋体" w:hint="eastAsia"/>
                <w:spacing w:val="20"/>
                <w:sz w:val="24"/>
              </w:rPr>
              <w:t>结算比例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06C44" w14:textId="77777777" w:rsidR="0080125D" w:rsidRDefault="0080125D">
            <w:pPr>
              <w:spacing w:line="360" w:lineRule="auto"/>
              <w:jc w:val="center"/>
              <w:rPr>
                <w:rFonts w:ascii="宋体" w:hAnsi="宋体" w:cs="宋体"/>
                <w:spacing w:val="20"/>
                <w:sz w:val="24"/>
              </w:rPr>
            </w:pPr>
            <w:bookmarkStart w:id="0" w:name="_GoBack"/>
            <w:bookmarkEnd w:id="0"/>
            <w:r>
              <w:rPr>
                <w:rFonts w:ascii="宋体" w:hAnsi="宋体" w:cs="宋体" w:hint="eastAsia"/>
                <w:spacing w:val="20"/>
                <w:sz w:val="24"/>
              </w:rPr>
              <w:t>20%</w:t>
            </w:r>
          </w:p>
        </w:tc>
      </w:tr>
      <w:tr w:rsidR="0080125D" w14:paraId="02BA7B23" w14:textId="77777777" w:rsidTr="0095103C">
        <w:trPr>
          <w:trHeight w:val="1646"/>
          <w:jc w:val="center"/>
        </w:trPr>
        <w:tc>
          <w:tcPr>
            <w:tcW w:w="92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C930B" w14:textId="77777777" w:rsidR="0080125D" w:rsidRDefault="0080125D">
            <w:pPr>
              <w:spacing w:line="360" w:lineRule="auto"/>
              <w:rPr>
                <w:rFonts w:ascii="宋体" w:hAnsi="宋体" w:cs="宋体"/>
                <w:spacing w:val="20"/>
                <w:sz w:val="24"/>
              </w:rPr>
            </w:pPr>
            <w:r>
              <w:rPr>
                <w:rFonts w:ascii="宋体" w:hAnsi="宋体" w:cs="宋体" w:hint="eastAsia"/>
                <w:spacing w:val="20"/>
                <w:sz w:val="24"/>
              </w:rPr>
              <w:t>服务承诺：</w:t>
            </w:r>
          </w:p>
          <w:p w14:paraId="6F638363" w14:textId="77777777" w:rsidR="0080125D" w:rsidRDefault="0080125D">
            <w:pPr>
              <w:spacing w:line="360" w:lineRule="auto"/>
              <w:rPr>
                <w:rFonts w:ascii="宋体" w:hAnsi="宋体" w:cs="宋体"/>
                <w:spacing w:val="2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spacing w:val="20"/>
                <w:sz w:val="24"/>
              </w:rPr>
              <w:t>完全响应</w:t>
            </w:r>
            <w:proofErr w:type="gramEnd"/>
            <w:r>
              <w:rPr>
                <w:rFonts w:ascii="宋体" w:hAnsi="宋体" w:cs="宋体" w:hint="eastAsia"/>
                <w:spacing w:val="20"/>
                <w:sz w:val="24"/>
              </w:rPr>
              <w:t>招标文件要求</w:t>
            </w:r>
          </w:p>
          <w:p w14:paraId="6AE2FEBE" w14:textId="77777777" w:rsidR="0080125D" w:rsidRDefault="0080125D">
            <w:pPr>
              <w:spacing w:line="360" w:lineRule="auto"/>
              <w:rPr>
                <w:rFonts w:ascii="宋体" w:hAnsi="宋体" w:cs="宋体"/>
                <w:spacing w:val="20"/>
                <w:sz w:val="24"/>
              </w:rPr>
            </w:pPr>
          </w:p>
        </w:tc>
      </w:tr>
    </w:tbl>
    <w:p w14:paraId="66F041AF" w14:textId="77777777" w:rsidR="005D0237" w:rsidRDefault="005D0237" w:rsidP="0080125D">
      <w:pPr>
        <w:snapToGrid w:val="0"/>
      </w:pPr>
    </w:p>
    <w:sectPr w:rsidR="005D02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0FB04F" w14:textId="77777777" w:rsidR="00F24B9D" w:rsidRDefault="00F24B9D" w:rsidP="00F24B9D">
      <w:r>
        <w:separator/>
      </w:r>
    </w:p>
  </w:endnote>
  <w:endnote w:type="continuationSeparator" w:id="0">
    <w:p w14:paraId="7D550F5C" w14:textId="77777777" w:rsidR="00F24B9D" w:rsidRDefault="00F24B9D" w:rsidP="00F24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CB2FA7" w14:textId="77777777" w:rsidR="00F24B9D" w:rsidRDefault="00F24B9D" w:rsidP="00F24B9D">
      <w:r>
        <w:separator/>
      </w:r>
    </w:p>
  </w:footnote>
  <w:footnote w:type="continuationSeparator" w:id="0">
    <w:p w14:paraId="0434AF6E" w14:textId="77777777" w:rsidR="00F24B9D" w:rsidRDefault="00F24B9D" w:rsidP="00F24B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613"/>
    <w:rsid w:val="004A3613"/>
    <w:rsid w:val="005D0237"/>
    <w:rsid w:val="0080125D"/>
    <w:rsid w:val="0095103C"/>
    <w:rsid w:val="00B942CE"/>
    <w:rsid w:val="00F24B9D"/>
    <w:rsid w:val="0400024D"/>
    <w:rsid w:val="101C0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caption" w:semiHidden="1" w:unhideWhenUsed="1" w:qFormat="1"/>
    <w:lsdException w:name="Title" w:qFormat="1"/>
    <w:lsdException w:name="Default Paragraph Font" w:semiHidden="1"/>
    <w:lsdException w:name="Body Text Indent" w:qFormat="1"/>
    <w:lsdException w:name="Subtitle" w:qFormat="1"/>
    <w:lsdException w:name="Body Text First Indent 2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3">
    <w:name w:val="heading 3"/>
    <w:basedOn w:val="a"/>
    <w:next w:val="a0"/>
    <w:qFormat/>
    <w:pPr>
      <w:keepNext/>
      <w:keepLines/>
      <w:spacing w:before="260" w:after="260" w:line="360" w:lineRule="auto"/>
      <w:ind w:firstLineChars="200" w:firstLine="602"/>
      <w:outlineLvl w:val="2"/>
    </w:pPr>
    <w:rPr>
      <w:rFonts w:ascii="仿宋_GB2312" w:eastAsia="仿宋_GB2312"/>
      <w:b/>
      <w:bCs/>
      <w:sz w:val="3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2">
    <w:name w:val="Body Text First Indent 2"/>
    <w:basedOn w:val="a4"/>
    <w:qFormat/>
    <w:pPr>
      <w:ind w:firstLineChars="200" w:firstLine="420"/>
    </w:pPr>
  </w:style>
  <w:style w:type="paragraph" w:styleId="a4">
    <w:name w:val="Body Text Indent"/>
    <w:basedOn w:val="a"/>
    <w:qFormat/>
    <w:pPr>
      <w:spacing w:after="120"/>
      <w:ind w:leftChars="200" w:left="420"/>
    </w:pPr>
  </w:style>
  <w:style w:type="paragraph" w:styleId="a0">
    <w:name w:val="Normal Indent"/>
    <w:basedOn w:val="a"/>
    <w:qFormat/>
    <w:pPr>
      <w:ind w:firstLine="420"/>
    </w:pPr>
    <w:rPr>
      <w:szCs w:val="20"/>
    </w:rPr>
  </w:style>
  <w:style w:type="character" w:styleId="a5">
    <w:name w:val="Hyperlink"/>
    <w:basedOn w:val="a1"/>
    <w:uiPriority w:val="99"/>
    <w:unhideWhenUsed/>
    <w:rsid w:val="0080125D"/>
    <w:rPr>
      <w:color w:val="0000FF"/>
      <w:u w:val="single"/>
    </w:rPr>
  </w:style>
  <w:style w:type="paragraph" w:styleId="a6">
    <w:name w:val="header"/>
    <w:basedOn w:val="a"/>
    <w:link w:val="Char"/>
    <w:rsid w:val="00F24B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6"/>
    <w:rsid w:val="00F24B9D"/>
    <w:rPr>
      <w:rFonts w:ascii="Times New Roman" w:eastAsia="宋体" w:hAnsi="Times New Roman" w:cs="Times New Roman"/>
      <w:kern w:val="2"/>
      <w:sz w:val="18"/>
      <w:szCs w:val="18"/>
    </w:rPr>
  </w:style>
  <w:style w:type="paragraph" w:styleId="a7">
    <w:name w:val="footer"/>
    <w:basedOn w:val="a"/>
    <w:link w:val="Char0"/>
    <w:rsid w:val="00F24B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7"/>
    <w:rsid w:val="00F24B9D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caption" w:semiHidden="1" w:unhideWhenUsed="1" w:qFormat="1"/>
    <w:lsdException w:name="Title" w:qFormat="1"/>
    <w:lsdException w:name="Default Paragraph Font" w:semiHidden="1"/>
    <w:lsdException w:name="Body Text Indent" w:qFormat="1"/>
    <w:lsdException w:name="Subtitle" w:qFormat="1"/>
    <w:lsdException w:name="Body Text First Indent 2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3">
    <w:name w:val="heading 3"/>
    <w:basedOn w:val="a"/>
    <w:next w:val="a0"/>
    <w:qFormat/>
    <w:pPr>
      <w:keepNext/>
      <w:keepLines/>
      <w:spacing w:before="260" w:after="260" w:line="360" w:lineRule="auto"/>
      <w:ind w:firstLineChars="200" w:firstLine="602"/>
      <w:outlineLvl w:val="2"/>
    </w:pPr>
    <w:rPr>
      <w:rFonts w:ascii="仿宋_GB2312" w:eastAsia="仿宋_GB2312"/>
      <w:b/>
      <w:bCs/>
      <w:sz w:val="3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2">
    <w:name w:val="Body Text First Indent 2"/>
    <w:basedOn w:val="a4"/>
    <w:qFormat/>
    <w:pPr>
      <w:ind w:firstLineChars="200" w:firstLine="420"/>
    </w:pPr>
  </w:style>
  <w:style w:type="paragraph" w:styleId="a4">
    <w:name w:val="Body Text Indent"/>
    <w:basedOn w:val="a"/>
    <w:qFormat/>
    <w:pPr>
      <w:spacing w:after="120"/>
      <w:ind w:leftChars="200" w:left="420"/>
    </w:pPr>
  </w:style>
  <w:style w:type="paragraph" w:styleId="a0">
    <w:name w:val="Normal Indent"/>
    <w:basedOn w:val="a"/>
    <w:qFormat/>
    <w:pPr>
      <w:ind w:firstLine="420"/>
    </w:pPr>
    <w:rPr>
      <w:szCs w:val="20"/>
    </w:rPr>
  </w:style>
  <w:style w:type="character" w:styleId="a5">
    <w:name w:val="Hyperlink"/>
    <w:basedOn w:val="a1"/>
    <w:uiPriority w:val="99"/>
    <w:unhideWhenUsed/>
    <w:rsid w:val="0080125D"/>
    <w:rPr>
      <w:color w:val="0000FF"/>
      <w:u w:val="single"/>
    </w:rPr>
  </w:style>
  <w:style w:type="paragraph" w:styleId="a6">
    <w:name w:val="header"/>
    <w:basedOn w:val="a"/>
    <w:link w:val="Char"/>
    <w:rsid w:val="00F24B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6"/>
    <w:rsid w:val="00F24B9D"/>
    <w:rPr>
      <w:rFonts w:ascii="Times New Roman" w:eastAsia="宋体" w:hAnsi="Times New Roman" w:cs="Times New Roman"/>
      <w:kern w:val="2"/>
      <w:sz w:val="18"/>
      <w:szCs w:val="18"/>
    </w:rPr>
  </w:style>
  <w:style w:type="paragraph" w:styleId="a7">
    <w:name w:val="footer"/>
    <w:basedOn w:val="a"/>
    <w:link w:val="Char0"/>
    <w:rsid w:val="00F24B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7"/>
    <w:rsid w:val="00F24B9D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huidi.cn/person/5pav5bm%2F5p2w_9d21c14befb00d8e63ac86b40da2bd35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225</Words>
  <Characters>184</Characters>
  <Application>Microsoft Office Word</Application>
  <DocSecurity>0</DocSecurity>
  <Lines>1</Lines>
  <Paragraphs>1</Paragraphs>
  <ScaleCrop>false</ScaleCrop>
  <Company>Micorosoft</Company>
  <LinksUpToDate>false</LinksUpToDate>
  <CharactersWithSpaces>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郑丽惠</dc:creator>
  <cp:lastModifiedBy>Micorosoft</cp:lastModifiedBy>
  <cp:revision>5</cp:revision>
  <dcterms:created xsi:type="dcterms:W3CDTF">2025-02-12T02:51:00Z</dcterms:created>
  <dcterms:modified xsi:type="dcterms:W3CDTF">2025-02-12T08:08:00Z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122E8236989B42E497ECD19B3C80CAE9_11</vt:lpwstr>
  </property>
  <property fmtid="{D5CDD505-2E9C-101B-9397-08002B2CF9AE}" pid="4" name="KSOTemplateDocerSaveRecord">
    <vt:lpwstr>eyJoZGlkIjoiZWE1OGJlODAyNGY3ZmYzOTIzZDY2MzcwNjhiNzg4YTIiLCJ1c2VySWQiOiI2MTMzNDcyMzAifQ==</vt:lpwstr>
  </property>
</Properties>
</file>