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A273A6">
      <w:pPr>
        <w:jc w:val="center"/>
        <w:outlineLvl w:val="0"/>
        <w:rPr>
          <w:rFonts w:ascii="仿宋" w:hAnsi="仿宋" w:eastAsia="仿宋" w:cs="仿宋"/>
          <w:b/>
          <w:bCs/>
          <w:color w:val="000000" w:themeColor="text1"/>
          <w:sz w:val="48"/>
          <w:szCs w:val="48"/>
          <w14:textFill>
            <w14:solidFill>
              <w14:schemeClr w14:val="tx1"/>
            </w14:solidFill>
          </w14:textFill>
        </w:rPr>
      </w:pPr>
      <w:bookmarkStart w:id="0" w:name="_Hlt67893495"/>
      <w:bookmarkEnd w:id="0"/>
      <w:bookmarkStart w:id="1" w:name="OLE_LINK2"/>
      <w:bookmarkStart w:id="2" w:name="OLE_LINK3"/>
      <w:bookmarkStart w:id="68" w:name="_GoBack"/>
      <w:r>
        <w:rPr>
          <w:rFonts w:hint="eastAsia" w:ascii="仿宋" w:hAnsi="仿宋" w:eastAsia="仿宋" w:cs="仿宋"/>
          <w:b/>
          <w:bCs/>
          <w:color w:val="000000" w:themeColor="text1"/>
          <w:sz w:val="48"/>
          <w:szCs w:val="48"/>
          <w:lang w:eastAsia="zh-CN"/>
          <w14:textFill>
            <w14:solidFill>
              <w14:schemeClr w14:val="tx1"/>
            </w14:solidFill>
          </w14:textFill>
        </w:rPr>
        <w:t>绍兴市人民医院镜湖总院切片机、冷冻切片机、包埋盒打号机采购项目</w:t>
      </w:r>
      <w:bookmarkEnd w:id="68"/>
    </w:p>
    <w:bookmarkEnd w:id="1"/>
    <w:bookmarkEnd w:id="2"/>
    <w:p w14:paraId="3262E37E">
      <w:pPr>
        <w:jc w:val="center"/>
        <w:outlineLvl w:val="0"/>
        <w:rPr>
          <w:rFonts w:ascii="仿宋" w:hAnsi="仿宋" w:eastAsia="仿宋" w:cs="仿宋"/>
          <w:b/>
          <w:bCs/>
          <w:color w:val="000000" w:themeColor="text1"/>
          <w:sz w:val="52"/>
          <w:szCs w:val="52"/>
          <w14:textFill>
            <w14:solidFill>
              <w14:schemeClr w14:val="tx1"/>
            </w14:solidFill>
          </w14:textFill>
        </w:rPr>
      </w:pPr>
    </w:p>
    <w:p w14:paraId="4EE1837F">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03370EB7">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6F1FBE64">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3B21B4A2">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47504A72">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6876914D">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1D087FC0">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6C14ABD2">
      <w:pPr>
        <w:spacing w:line="360" w:lineRule="auto"/>
        <w:rPr>
          <w:rFonts w:ascii="仿宋" w:hAnsi="仿宋" w:eastAsia="仿宋" w:cs="仿宋"/>
          <w:b/>
          <w:color w:val="000000" w:themeColor="text1"/>
          <w:sz w:val="44"/>
          <w:szCs w:val="44"/>
          <w14:textFill>
            <w14:solidFill>
              <w14:schemeClr w14:val="tx1"/>
            </w14:solidFill>
          </w14:textFill>
        </w:rPr>
      </w:pPr>
    </w:p>
    <w:p w14:paraId="054E0A8F">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ZJXSC-2024-269</w:t>
      </w:r>
    </w:p>
    <w:tbl>
      <w:tblPr>
        <w:tblStyle w:val="63"/>
        <w:tblW w:w="7801" w:type="dxa"/>
        <w:jc w:val="center"/>
        <w:tblLayout w:type="fixed"/>
        <w:tblCellMar>
          <w:top w:w="0" w:type="dxa"/>
          <w:left w:w="108" w:type="dxa"/>
          <w:bottom w:w="0" w:type="dxa"/>
          <w:right w:w="108" w:type="dxa"/>
        </w:tblCellMar>
      </w:tblPr>
      <w:tblGrid>
        <w:gridCol w:w="2356"/>
        <w:gridCol w:w="5445"/>
      </w:tblGrid>
      <w:tr w14:paraId="052123CB">
        <w:tblPrEx>
          <w:tblCellMar>
            <w:top w:w="0" w:type="dxa"/>
            <w:left w:w="108" w:type="dxa"/>
            <w:bottom w:w="0" w:type="dxa"/>
            <w:right w:w="108" w:type="dxa"/>
          </w:tblCellMar>
        </w:tblPrEx>
        <w:trPr>
          <w:trHeight w:val="454" w:hRule="atLeast"/>
          <w:jc w:val="center"/>
        </w:trPr>
        <w:tc>
          <w:tcPr>
            <w:tcW w:w="2356" w:type="dxa"/>
          </w:tcPr>
          <w:p w14:paraId="363C1099">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64968A73">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05BE569A">
        <w:tblPrEx>
          <w:tblCellMar>
            <w:top w:w="0" w:type="dxa"/>
            <w:left w:w="108" w:type="dxa"/>
            <w:bottom w:w="0" w:type="dxa"/>
            <w:right w:w="108" w:type="dxa"/>
          </w:tblCellMar>
        </w:tblPrEx>
        <w:trPr>
          <w:trHeight w:val="494" w:hRule="atLeast"/>
          <w:jc w:val="center"/>
        </w:trPr>
        <w:tc>
          <w:tcPr>
            <w:tcW w:w="2356" w:type="dxa"/>
          </w:tcPr>
          <w:p w14:paraId="4D824573">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5CA03163">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35671506">
        <w:tblPrEx>
          <w:tblCellMar>
            <w:top w:w="0" w:type="dxa"/>
            <w:left w:w="108" w:type="dxa"/>
            <w:bottom w:w="0" w:type="dxa"/>
            <w:right w:w="108" w:type="dxa"/>
          </w:tblCellMar>
        </w:tblPrEx>
        <w:trPr>
          <w:trHeight w:val="333" w:hRule="atLeast"/>
          <w:jc w:val="center"/>
        </w:trPr>
        <w:tc>
          <w:tcPr>
            <w:tcW w:w="2356" w:type="dxa"/>
            <w:vAlign w:val="center"/>
          </w:tcPr>
          <w:p w14:paraId="5FF3C0B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52DE6B4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6B05911C">
        <w:tblPrEx>
          <w:tblCellMar>
            <w:top w:w="0" w:type="dxa"/>
            <w:left w:w="108" w:type="dxa"/>
            <w:bottom w:w="0" w:type="dxa"/>
            <w:right w:w="108" w:type="dxa"/>
          </w:tblCellMar>
        </w:tblPrEx>
        <w:trPr>
          <w:trHeight w:val="333" w:hRule="atLeast"/>
          <w:jc w:val="center"/>
        </w:trPr>
        <w:tc>
          <w:tcPr>
            <w:tcW w:w="7801" w:type="dxa"/>
            <w:gridSpan w:val="2"/>
          </w:tcPr>
          <w:p w14:paraId="63E049C1">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九</w:t>
            </w:r>
            <w:r>
              <w:rPr>
                <w:rFonts w:hint="eastAsia" w:ascii="仿宋" w:hAnsi="仿宋" w:eastAsia="仿宋" w:cs="仿宋"/>
                <w:color w:val="000000" w:themeColor="text1"/>
                <w:sz w:val="28"/>
                <w:szCs w:val="28"/>
                <w14:textFill>
                  <w14:solidFill>
                    <w14:schemeClr w14:val="tx1"/>
                  </w14:solidFill>
                </w14:textFill>
              </w:rPr>
              <w:t>月</w:t>
            </w:r>
          </w:p>
        </w:tc>
      </w:tr>
    </w:tbl>
    <w:p w14:paraId="04C4F049">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1D3A7C79">
      <w:pPr>
        <w:spacing w:line="360" w:lineRule="auto"/>
        <w:jc w:val="center"/>
        <w:rPr>
          <w:rFonts w:ascii="仿宋" w:hAnsi="仿宋" w:eastAsia="仿宋" w:cs="仿宋"/>
          <w:color w:val="000000" w:themeColor="text1"/>
          <w:sz w:val="24"/>
          <w14:textFill>
            <w14:solidFill>
              <w14:schemeClr w14:val="tx1"/>
            </w14:solidFill>
          </w14:textFill>
        </w:rPr>
      </w:pPr>
    </w:p>
    <w:p w14:paraId="605D26A3">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14:paraId="23FDDD91">
      <w:pPr>
        <w:spacing w:line="360" w:lineRule="auto"/>
        <w:jc w:val="center"/>
        <w:rPr>
          <w:rFonts w:ascii="仿宋" w:hAnsi="仿宋" w:eastAsia="仿宋" w:cs="仿宋"/>
          <w:b/>
          <w:color w:val="000000" w:themeColor="text1"/>
          <w:sz w:val="44"/>
          <w:szCs w:val="44"/>
          <w14:textFill>
            <w14:solidFill>
              <w14:schemeClr w14:val="tx1"/>
            </w14:solidFill>
          </w14:textFill>
        </w:rPr>
      </w:pPr>
    </w:p>
    <w:p w14:paraId="2668FC97">
      <w:pPr>
        <w:spacing w:line="360" w:lineRule="auto"/>
        <w:jc w:val="center"/>
        <w:rPr>
          <w:rFonts w:ascii="仿宋" w:hAnsi="仿宋" w:eastAsia="仿宋" w:cs="仿宋"/>
          <w:color w:val="000000" w:themeColor="text1"/>
          <w14:textFill>
            <w14:solidFill>
              <w14:schemeClr w14:val="tx1"/>
            </w14:solidFill>
          </w14:textFill>
        </w:rPr>
      </w:pPr>
    </w:p>
    <w:p w14:paraId="4BAAD60F">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2C1C258D">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6E489C83">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32C0F73C">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1A3B83A">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5883939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27C96E4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EFEE994">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097EE10">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757A9E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0CB1E9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D449E38">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DCD32BD">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2F7899D">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6391C15">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D7B952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87A5F0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7C33ADC">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4AF5A74">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9EF46BF">
      <w:pPr>
        <w:spacing w:line="360" w:lineRule="auto"/>
        <w:rPr>
          <w:rFonts w:ascii="仿宋" w:hAnsi="仿宋" w:eastAsia="仿宋" w:cs="仿宋"/>
          <w:color w:val="000000" w:themeColor="text1"/>
          <w:sz w:val="24"/>
          <w14:textFill>
            <w14:solidFill>
              <w14:schemeClr w14:val="tx1"/>
            </w14:solidFill>
          </w14:textFill>
        </w:rPr>
      </w:pPr>
    </w:p>
    <w:bookmarkEnd w:id="4"/>
    <w:p w14:paraId="508F90E8">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Borders>
            <w:top w:val="none" w:sz="0" w:space="0"/>
            <w:left w:val="none" w:sz="0" w:space="0"/>
            <w:bottom w:val="none" w:sz="0" w:space="0"/>
            <w:right w:val="none" w:sz="0" w:space="0"/>
          </w:pgBorders>
          <w:pgNumType w:start="2"/>
          <w:cols w:space="720" w:num="1"/>
          <w:titlePg/>
          <w:docGrid w:linePitch="312" w:charSpace="0"/>
        </w:sectPr>
      </w:pPr>
      <w:bookmarkStart w:id="5" w:name="_Hlt74729822"/>
      <w:bookmarkEnd w:id="5"/>
      <w:bookmarkStart w:id="6" w:name="_Hlt74728647"/>
      <w:bookmarkEnd w:id="6"/>
      <w:bookmarkStart w:id="7" w:name="_Hlt74707423"/>
      <w:bookmarkEnd w:id="7"/>
      <w:bookmarkStart w:id="8" w:name="_Hlt74649545"/>
      <w:bookmarkEnd w:id="8"/>
      <w:bookmarkStart w:id="9" w:name="第二部分"/>
      <w:bookmarkStart w:id="10" w:name="_Toc91899870"/>
      <w:bookmarkStart w:id="11" w:name="_Toc91899871"/>
    </w:p>
    <w:p w14:paraId="6B2BEF5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2972471B">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1030D83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绍兴市人民医院镜湖总院切片机、冷冻切片机、包埋盒打号机采购项目</w:t>
      </w:r>
      <w:r>
        <w:rPr>
          <w:rFonts w:hint="eastAsia" w:ascii="仿宋" w:hAnsi="仿宋" w:eastAsia="仿宋" w:cs="仿宋"/>
          <w:color w:val="000000" w:themeColor="text1"/>
          <w:sz w:val="24"/>
          <w14:textFill>
            <w14:solidFill>
              <w14:schemeClr w14:val="tx1"/>
            </w14:solidFill>
          </w14:textFill>
        </w:rPr>
        <w:t>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2"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14:textFill>
            <w14:solidFill>
              <w14:schemeClr w14:val="tx1"/>
            </w14:solidFill>
          </w14:textFill>
        </w:rPr>
        <w:t>日</w:t>
      </w:r>
      <w:bookmarkEnd w:id="12"/>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点30分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41FCF12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52C03A4F">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ZJXSC-2024-269</w:t>
      </w:r>
    </w:p>
    <w:p w14:paraId="3C231EFF">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绍兴市人民医院镜湖总院切片机、冷冻切片机、包埋盒打号机采购项目</w:t>
      </w:r>
    </w:p>
    <w:p w14:paraId="3F4CC7E6">
      <w:pPr>
        <w:spacing w:line="440" w:lineRule="exact"/>
        <w:ind w:firstLine="482" w:firstLineChars="200"/>
        <w:rPr>
          <w:rFonts w:hint="eastAsia"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lang w:val="en-US" w:eastAsia="zh-CN"/>
          <w14:textFill>
            <w14:solidFill>
              <w14:schemeClr w14:val="tx1"/>
            </w14:solidFill>
          </w14:textFill>
        </w:rPr>
        <w:t>950000</w:t>
      </w:r>
    </w:p>
    <w:p w14:paraId="00C621A7">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Cs/>
          <w:color w:val="000000" w:themeColor="text1"/>
          <w:sz w:val="24"/>
          <w:lang w:val="en-US" w:eastAsia="zh-CN"/>
          <w14:textFill>
            <w14:solidFill>
              <w14:schemeClr w14:val="tx1"/>
            </w14:solidFill>
          </w14:textFill>
        </w:rPr>
        <w:t>950000</w:t>
      </w:r>
    </w:p>
    <w:p w14:paraId="43423E87">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4F12FCF4">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41ABDFFE">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lang w:eastAsia="zh-CN"/>
          <w14:textFill>
            <w14:solidFill>
              <w14:schemeClr w14:val="tx1"/>
            </w14:solidFill>
          </w14:textFill>
        </w:rPr>
        <w:t>绍兴市人民医院镜湖总院切片机、冷冻切片机、包埋盒打号机采购项目</w:t>
      </w:r>
      <w:r>
        <w:rPr>
          <w:rFonts w:hint="eastAsia" w:ascii="仿宋" w:hAnsi="仿宋" w:eastAsia="仿宋" w:cs="仿宋"/>
          <w:bCs/>
          <w:color w:val="000000" w:themeColor="text1"/>
          <w:sz w:val="24"/>
          <w14:textFill>
            <w14:solidFill>
              <w14:schemeClr w14:val="tx1"/>
            </w14:solidFill>
          </w14:textFill>
        </w:rPr>
        <w:t xml:space="preserve">                </w:t>
      </w:r>
    </w:p>
    <w:p w14:paraId="3E214795">
      <w:pPr>
        <w:spacing w:line="440" w:lineRule="exact"/>
        <w:ind w:firstLine="480" w:firstLineChars="200"/>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w:t>
      </w:r>
      <w:r>
        <w:rPr>
          <w:rFonts w:hint="eastAsia" w:ascii="仿宋" w:hAnsi="仿宋" w:eastAsia="仿宋" w:cs="仿宋"/>
          <w:bCs/>
          <w:color w:val="000000" w:themeColor="text1"/>
          <w:sz w:val="24"/>
          <w:lang w:val="en-US" w:eastAsia="zh-CN"/>
          <w14:textFill>
            <w14:solidFill>
              <w14:schemeClr w14:val="tx1"/>
            </w14:solidFill>
          </w14:textFill>
        </w:rPr>
        <w:t>1台</w:t>
      </w:r>
    </w:p>
    <w:p w14:paraId="5619566E">
      <w:pPr>
        <w:spacing w:line="440" w:lineRule="exact"/>
        <w:ind w:firstLine="480" w:firstLineChars="200"/>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bookmarkStart w:id="13" w:name="OLE_LINK7"/>
      <w:r>
        <w:rPr>
          <w:rFonts w:hint="eastAsia" w:ascii="仿宋" w:hAnsi="仿宋" w:eastAsia="仿宋" w:cs="仿宋"/>
          <w:bCs/>
          <w:color w:val="000000" w:themeColor="text1"/>
          <w:sz w:val="24"/>
          <w:lang w:val="en-US" w:eastAsia="zh-CN"/>
          <w14:textFill>
            <w14:solidFill>
              <w14:schemeClr w14:val="tx1"/>
            </w14:solidFill>
          </w14:textFill>
        </w:rPr>
        <w:t>950000</w:t>
      </w:r>
      <w:bookmarkEnd w:id="13"/>
    </w:p>
    <w:p w14:paraId="0AC3DF1F">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1599223D">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125C89D3">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0D69CB1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0AE48A73">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3E31146E">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10F25B6F">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073FE97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744B5E8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7A203172">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6952536B">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37F4B12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4"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4"/>
    <w:p w14:paraId="6CABC9A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0AA27C3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p w14:paraId="63A29017">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1803381">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0C9D3F2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5" w:name="OLE_LINK4"/>
      <w:r>
        <w:rPr>
          <w:rFonts w:hint="eastAsia" w:ascii="仿宋" w:hAnsi="仿宋" w:eastAsia="仿宋" w:cs="仿宋"/>
          <w:color w:val="000000" w:themeColor="text1"/>
          <w:sz w:val="24"/>
          <w:u w:val="single"/>
          <w14:textFill>
            <w14:solidFill>
              <w14:schemeClr w14:val="tx1"/>
            </w14:solidFill>
          </w14:textFill>
        </w:rPr>
        <w:t>2024年月  日</w:t>
      </w:r>
      <w:bookmarkEnd w:id="15"/>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1A9D6FDB">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46FE0BB2">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175ED5C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2CCF03F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02E4EB45">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2024年月  日</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点30分00秒</w:t>
      </w:r>
      <w:r>
        <w:rPr>
          <w:rFonts w:hint="eastAsia" w:ascii="仿宋" w:hAnsi="仿宋" w:eastAsia="仿宋" w:cs="仿宋"/>
          <w:color w:val="000000" w:themeColor="text1"/>
          <w:sz w:val="24"/>
          <w14:textFill>
            <w14:solidFill>
              <w14:schemeClr w14:val="tx1"/>
            </w14:solidFill>
          </w14:textFill>
        </w:rPr>
        <w:t>（北京时间）</w:t>
      </w:r>
    </w:p>
    <w:p w14:paraId="0B4C00D0">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1DA9F74B">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b/>
          <w:color w:val="000000" w:themeColor="text1"/>
          <w:sz w:val="24"/>
          <w:lang w:eastAsia="zh-CN"/>
          <w14:textFill>
            <w14:solidFill>
              <w14:schemeClr w14:val="tx1"/>
            </w14:solidFill>
          </w14:textFill>
        </w:rPr>
        <w:t>：</w:t>
      </w:r>
      <w:bookmarkStart w:id="16" w:name="OLE_LINK9"/>
      <w:r>
        <w:rPr>
          <w:rFonts w:hint="eastAsia" w:ascii="仿宋" w:hAnsi="仿宋" w:eastAsia="仿宋" w:cs="仿宋"/>
          <w:color w:val="000000" w:themeColor="text1"/>
          <w:sz w:val="24"/>
          <w:u w:val="single"/>
          <w14:textFill>
            <w14:solidFill>
              <w14:schemeClr w14:val="tx1"/>
            </w14:solidFill>
          </w14:textFill>
        </w:rPr>
        <w:t>2024年月  日</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点30分00秒</w:t>
      </w:r>
      <w:bookmarkEnd w:id="16"/>
    </w:p>
    <w:p w14:paraId="45487235">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p>
    <w:p w14:paraId="6B111EE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7FC576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4CAC395B">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2434314F">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431E52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B9F2E7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32228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AE25341">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6EF29396">
      <w:pPr>
        <w:pStyle w:val="4"/>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7" w:name="_Toc35393637"/>
      <w:bookmarkStart w:id="18" w:name="_Toc35393806"/>
      <w:bookmarkStart w:id="19" w:name="_Toc28359096"/>
      <w:bookmarkStart w:id="20" w:name="_Toc28359019"/>
      <w:r>
        <w:rPr>
          <w:rFonts w:hint="eastAsia" w:ascii="仿宋" w:eastAsia="仿宋" w:cs="仿宋"/>
          <w:color w:val="000000" w:themeColor="text1"/>
          <w:sz w:val="24"/>
          <w:szCs w:val="24"/>
          <w14:textFill>
            <w14:solidFill>
              <w14:schemeClr w14:val="tx1"/>
            </w14:solidFill>
          </w14:textFill>
        </w:rPr>
        <w:t>1.采购人信息</w:t>
      </w:r>
      <w:bookmarkEnd w:id="17"/>
      <w:bookmarkEnd w:id="18"/>
      <w:bookmarkEnd w:id="19"/>
      <w:bookmarkEnd w:id="20"/>
      <w:r>
        <w:rPr>
          <w:rFonts w:hint="eastAsia" w:ascii="仿宋" w:eastAsia="仿宋" w:cs="仿宋"/>
          <w:color w:val="000000" w:themeColor="text1"/>
          <w:sz w:val="24"/>
          <w:szCs w:val="24"/>
          <w14:textFill>
            <w14:solidFill>
              <w14:schemeClr w14:val="tx1"/>
            </w14:solidFill>
          </w14:textFill>
        </w:rPr>
        <w:t>：</w:t>
      </w:r>
    </w:p>
    <w:p w14:paraId="7BA84F6F">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1" w:name="_Toc35393638"/>
      <w:bookmarkStart w:id="22" w:name="_Toc28359097"/>
      <w:bookmarkStart w:id="23" w:name="_Toc28359020"/>
      <w:bookmarkStart w:id="24" w:name="_Toc35393807"/>
      <w:r>
        <w:rPr>
          <w:rFonts w:hint="eastAsia" w:ascii="仿宋" w:eastAsia="仿宋" w:cs="仿宋"/>
          <w:b w:val="0"/>
          <w:bCs w:val="0"/>
          <w:color w:val="000000" w:themeColor="text1"/>
          <w:sz w:val="24"/>
          <w14:textFill>
            <w14:solidFill>
              <w14:schemeClr w14:val="tx1"/>
            </w14:solidFill>
          </w14:textFill>
        </w:rPr>
        <w:t>名称：绍兴市人民医院</w:t>
      </w:r>
    </w:p>
    <w:p w14:paraId="15392F89">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47DD6AB9">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3A5FF550">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75F12A92">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05AAD6C0">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79348AD4">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44161AB7">
      <w:pPr>
        <w:pStyle w:val="4"/>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1"/>
      <w:bookmarkEnd w:id="22"/>
      <w:bookmarkEnd w:id="23"/>
      <w:bookmarkEnd w:id="24"/>
      <w:r>
        <w:rPr>
          <w:rFonts w:hint="eastAsia" w:ascii="仿宋" w:eastAsia="仿宋" w:cs="仿宋"/>
          <w:color w:val="000000" w:themeColor="text1"/>
          <w:sz w:val="24"/>
          <w:szCs w:val="24"/>
          <w14:textFill>
            <w14:solidFill>
              <w14:schemeClr w14:val="tx1"/>
            </w14:solidFill>
          </w14:textFill>
        </w:rPr>
        <w:t>：</w:t>
      </w:r>
    </w:p>
    <w:p w14:paraId="3EC821D3">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5" w:name="_Toc35393808"/>
      <w:bookmarkStart w:id="26" w:name="_Toc28359098"/>
      <w:bookmarkStart w:id="27" w:name="_Toc28359021"/>
      <w:bookmarkStart w:id="28" w:name="_Toc35393639"/>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6C4A6AEF">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7D9013E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0A0A8C0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03582DDE">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6AF3FE49">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41E9BD22">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5F67085A">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74FD7A2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47947D93">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52145CEC">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18D66D1A">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联系人 ：张婷婷      </w:t>
      </w:r>
    </w:p>
    <w:p w14:paraId="676275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r>
        <w:rPr>
          <w:rFonts w:hint="eastAsia" w:ascii="仿宋" w:hAnsi="仿宋" w:eastAsia="仿宋" w:cs="仿宋"/>
          <w:color w:val="000000" w:themeColor="text1"/>
          <w14:textFill>
            <w14:solidFill>
              <w14:schemeClr w14:val="tx1"/>
            </w14:solidFill>
          </w14:textFill>
        </w:rPr>
        <w:t>　　</w:t>
      </w:r>
      <w:bookmarkEnd w:id="25"/>
      <w:bookmarkEnd w:id="26"/>
      <w:bookmarkEnd w:id="27"/>
      <w:bookmarkEnd w:id="28"/>
      <w:r>
        <w:rPr>
          <w:rFonts w:hint="eastAsia" w:ascii="仿宋" w:hAnsi="仿宋" w:eastAsia="仿宋" w:cs="仿宋"/>
          <w:color w:val="000000" w:themeColor="text1"/>
          <w:sz w:val="24"/>
          <w14:textFill>
            <w14:solidFill>
              <w14:schemeClr w14:val="tx1"/>
            </w14:solidFill>
          </w14:textFill>
        </w:rPr>
        <w:t xml:space="preserve"> </w:t>
      </w:r>
    </w:p>
    <w:p w14:paraId="1C2C78A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1BD4A74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0DF84400">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14:paraId="3A3C7A69">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01BF051C">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613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6E17E4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2B3B9836">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79AB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1FF1FC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07EF4932">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5317DA0E">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36D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06D28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44D175A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18C9D352">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5F65184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C5C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E7D6DAC">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589CE3C4">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46DF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0DA9F4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7884DC0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7821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76D356">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2176AB9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520E583C">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1A42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927631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341C943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72B1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F753DF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7B9A2269">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6C3A645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7DFBF9BB">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1161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59AA74E">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52271A1A">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25C408F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1DF57632">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1E2379F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50A4316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2C9DE730">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7360A8AF">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07632A8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0E78E0F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301C8A7">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09A9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E73702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51419AA7">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79766A0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23AF6F17">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1EFD95B9">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47D114E2">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6E7DD295">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49F309C7">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79036EF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6226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73D2B4E">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5751E213">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268DE574">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本项目不允许采购进口产品。</w:t>
            </w:r>
          </w:p>
          <w:p w14:paraId="719749A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A3"/>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111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7DC0A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17387842">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6928C64A">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冷冻切片机</w:t>
            </w:r>
            <w:r>
              <w:rPr>
                <w:rFonts w:hint="eastAsia" w:ascii="仿宋" w:hAnsi="仿宋" w:eastAsia="仿宋" w:cs="仿宋"/>
                <w:color w:val="000000" w:themeColor="text1"/>
                <w:kern w:val="0"/>
                <w:sz w:val="24"/>
                <w14:textFill>
                  <w14:solidFill>
                    <w14:schemeClr w14:val="tx1"/>
                  </w14:solidFill>
                </w14:textFill>
              </w:rPr>
              <w:t>。</w:t>
            </w:r>
          </w:p>
          <w:p w14:paraId="462C18E4">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115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F180F3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2E290BA9">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200F0554">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4BFF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68847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63BC620F">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367319F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122C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D3702BB">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569A5BD7">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0E2982B2">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0740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28972E">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318870EB">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7E87214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0F5901B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870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BB6B36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74A2332C">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35BBE283">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24D1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3B8878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2ADDB71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587C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5B95BF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2747332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5350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D9D250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65DE05C0">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51C8FF8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519A879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97A02A1">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7B472AF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27AD02A6">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3F6FDE91">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1C237EF4">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6F9A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A822D3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2EF4822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54C7A5D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4CBB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7CFCF8A">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322E3456">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76DD07C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542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3329EB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577D668B">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7FFD683F">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50916123">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29"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744ED19B">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29"/>
          <w:p w14:paraId="26F36563">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115EC26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7AB1DD92">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44F1244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3A9B5F42">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122EC766">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4013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90974C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75A0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AA8F1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70C9A8F2">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11"/>
    <w:p w14:paraId="36769C24">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0" w:name="_Hlt68072990"/>
      <w:bookmarkEnd w:id="30"/>
      <w:bookmarkStart w:id="31" w:name="_Hlt68073093"/>
      <w:bookmarkEnd w:id="31"/>
      <w:bookmarkStart w:id="32" w:name="_Hlt74730295"/>
      <w:bookmarkEnd w:id="32"/>
      <w:bookmarkStart w:id="33" w:name="_Hlt74729768"/>
      <w:bookmarkEnd w:id="33"/>
      <w:bookmarkStart w:id="34" w:name="_Hlt68057669"/>
      <w:bookmarkEnd w:id="34"/>
      <w:bookmarkStart w:id="35" w:name="_Hlt74707468"/>
      <w:bookmarkEnd w:id="35"/>
      <w:bookmarkStart w:id="36" w:name="_Hlt75236101"/>
      <w:bookmarkEnd w:id="36"/>
      <w:bookmarkStart w:id="37" w:name="_Hlt74714665"/>
      <w:bookmarkEnd w:id="37"/>
      <w:bookmarkStart w:id="38" w:name="_Hlt75236011"/>
      <w:bookmarkEnd w:id="38"/>
      <w:bookmarkStart w:id="39" w:name="_Hlt68072998"/>
      <w:bookmarkEnd w:id="39"/>
      <w:bookmarkStart w:id="40" w:name="_Hlt75236290"/>
      <w:bookmarkEnd w:id="40"/>
      <w:bookmarkStart w:id="41" w:name="_Hlt68403820"/>
      <w:bookmarkEnd w:id="41"/>
      <w:bookmarkStart w:id="42" w:name="第三部分"/>
      <w:bookmarkStart w:id="43" w:name="_Toc164416483"/>
      <w:r>
        <w:rPr>
          <w:rFonts w:hint="eastAsia" w:ascii="仿宋" w:hAnsi="仿宋" w:eastAsia="仿宋" w:cs="仿宋"/>
          <w:b/>
          <w:color w:val="000000" w:themeColor="text1"/>
          <w:sz w:val="32"/>
          <w:szCs w:val="32"/>
          <w14:textFill>
            <w14:solidFill>
              <w14:schemeClr w14:val="tx1"/>
            </w14:solidFill>
          </w14:textFill>
        </w:rPr>
        <w:t>一、总则</w:t>
      </w:r>
    </w:p>
    <w:p w14:paraId="2002F079">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6753989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4B36B390">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422BC81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24F2F09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2F2A861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50467F7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05FE455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524462F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238A21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30A1AB1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106C197">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7C3FB04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523231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29F9617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618BD90">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90A5EC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0F778BB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0DB873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950C3C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0F0E94DB">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22D647AA">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05A3E69C">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522EBFA5">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114CE02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20131C9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80939F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094F958">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362E362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0E84990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5CA6D6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059E838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0182DE6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42E539D5">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67D10AB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5AAF30E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5741F88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69C53DF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DE84E34">
      <w:pPr>
        <w:pStyle w:val="81"/>
        <w:rPr>
          <w:rFonts w:ascii="仿宋" w:hAnsi="仿宋" w:eastAsia="仿宋" w:cs="仿宋"/>
          <w:color w:val="000000" w:themeColor="text1"/>
          <w14:textFill>
            <w14:solidFill>
              <w14:schemeClr w14:val="tx1"/>
            </w14:solidFill>
          </w14:textFill>
        </w:rPr>
      </w:pPr>
    </w:p>
    <w:p w14:paraId="35E2280B">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4363BD63">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4A0C1F01">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4E4680C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6CFC8CC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3495CAE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35603CC5">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357574E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318EDCE7">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35FD13C7">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4722EFD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12060CE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0D0D21A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0F72ED1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1FE8FE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69FCD9D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8C04E2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783F40B">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60928D1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D041EB9">
      <w:pPr>
        <w:pStyle w:val="23"/>
        <w:rPr>
          <w:rFonts w:ascii="仿宋" w:hAnsi="仿宋" w:eastAsia="仿宋" w:cs="仿宋"/>
          <w:color w:val="000000" w:themeColor="text1"/>
          <w:sz w:val="32"/>
          <w:szCs w:val="32"/>
          <w:lang w:val="en-US"/>
          <w14:textFill>
            <w14:solidFill>
              <w14:schemeClr w14:val="tx1"/>
            </w14:solidFill>
          </w14:textFill>
        </w:rPr>
      </w:pPr>
    </w:p>
    <w:p w14:paraId="50D7E4D1">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722F446B">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6F64AE3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65B206B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28105BC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2184922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40E0D25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5B9BFE5E">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2A1F9D99">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5547AE6E">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60870CF3">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68CA86A5">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426AE38F">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02228F0D">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654D47DB">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4E21C60B">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0844F7A0">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763EC97E">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10A9ACFB">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4F23493D">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11536249">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01BFED4E">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7825C6E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10222E5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29D0D22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26BB439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0010A8C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8AAEEAA">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338EB048">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097183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094F858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06DE6C8B">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DBAFA0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603E8D7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2B3AFBD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E26BA5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13493E3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957E6A8">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B186D8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F1645BB">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7496133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6AAC3370">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4036C0B8">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79A4DC7E">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453A21E3">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79719985">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533DBCB1">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64693661">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7E0AD2C9">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78EA684F">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148F1505">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3F6F0FDF">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12428857">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581E770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5A8D1AA">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0DC5FBFD">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04B6181">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18B6DBCA">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6697A8D">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6A293BE0">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43E53C2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376B09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6ABB2AF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66701E46">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748E9970">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70ECDC58">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1684317F">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4AFA7963">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4"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320498A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7CAD79F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2247A8B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44C8C23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327DEC9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5D30BEC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3E7E087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6DE677A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7CCEE27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F56806D">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6FC8F2C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660A706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0F2B9F7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22CECB7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66C9E4E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75E68E7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043D007D">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18D1C98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3AE38BE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4339749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12E5531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1B7888C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AAE6D6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3A19423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60C984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30C3DF0F">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04926C0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53BE4BB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4CC1CD2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09AD541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62FB38E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ABEBF2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127217EC">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72029E9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39D5711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15A3A57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3F719F1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227F1C8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BF19FBB">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2295D19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15FCCDA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5335B8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58D4DB5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50DCEAD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5CE62B0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2410A05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096D314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616145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598CDFB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62EF6A9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39B93C6A">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0786693D">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6DC80AD8">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154D4802">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7C055D0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45F8663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536FD1C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3D5F4C7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191B30F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147CAB2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369EECE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41B8AEB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6B495DB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3308CAF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4079CE7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71FC4C3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25C4763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3D884B7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4D4B94B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252DA1E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308684B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3CEE32F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4396BD4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601F082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73B31D3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2F6A49C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6070797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53DC2DF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2B20265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21A67F2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1460EF3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0FD136A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24C825C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525C4FB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40C57530">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47F9D6F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66F1C36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11C7E4B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72D81F7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3766E0B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4C605D4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4A2A51B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5919DDE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087B41D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3192E01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6FD8067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2C13C2F1">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1DC12B4D">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325E937B">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DFBBC05">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5FC428EC">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4"/>
    <w:p w14:paraId="61DE598A">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5" w:name="_Toc81372953"/>
      <w:bookmarkStart w:id="46" w:name="_Toc84325929"/>
      <w:bookmarkStart w:id="47"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45"/>
    <w:bookmarkEnd w:id="46"/>
    <w:bookmarkEnd w:id="47"/>
    <w:p w14:paraId="77FD9DEB">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78F928F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6272F06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01FB8CD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6CAFD8F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67CC15F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21C68C1B">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15968E0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4B4B40F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282F94BF">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56E203F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15E3B32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2846606E">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5B8253B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2558F04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59F5F8E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EA09C8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603D62CF">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0EBB6454">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6E25ACE2">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29608AF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4C70875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0E670933">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6D92FB4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D6F9B4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7F84446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7AA7F0A0">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73F11FF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11B2A2F">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2C07D60C">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65A6458F">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5B60763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0DDD350">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754E0E56">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8FF9D1D">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140C277B">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2169E85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69BB61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1FA42AD">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4AE6593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7F67B20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1918BA5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17898296">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18B3911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10BA492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03B8D20B">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5C2B93C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59284DE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7E7F48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7E1BB93C">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7DE57C4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7691B298">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07CA2A4A">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0D6D5D7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78441B5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352971D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7B3A21E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704DA41A">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2"/>
    <w:bookmarkEnd w:id="43"/>
    <w:p w14:paraId="788A0E06">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48" w:name="第五部分"/>
      <w:bookmarkStart w:id="49" w:name="_Toc86217003"/>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0B4B4BAA">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0" w:name="_Toc151354173"/>
    </w:p>
    <w:p w14:paraId="3279ED6C">
      <w:pPr>
        <w:rPr>
          <w:rFonts w:ascii="宋体" w:hAnsi="宋体" w:cs="宋体"/>
          <w:b/>
          <w:bCs/>
          <w:color w:val="000000" w:themeColor="text1"/>
          <w:sz w:val="24"/>
          <w14:textFill>
            <w14:solidFill>
              <w14:schemeClr w14:val="tx1"/>
            </w14:solidFill>
          </w14:textFill>
        </w:rPr>
      </w:pPr>
      <w:bookmarkStart w:id="51"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2" w:name="OLE_LINK5"/>
      <w:r>
        <w:rPr>
          <w:rFonts w:hint="eastAsia" w:ascii="宋体" w:hAnsi="宋体" w:cs="宋体"/>
          <w:b/>
          <w:bCs/>
          <w:color w:val="000000" w:themeColor="text1"/>
          <w:sz w:val="24"/>
          <w:lang w:eastAsia="zh-CN"/>
          <w14:textFill>
            <w14:solidFill>
              <w14:schemeClr w14:val="tx1"/>
            </w14:solidFill>
          </w14:textFill>
        </w:rPr>
        <w:t>绍兴市人民医院镜湖总院切片机、冷冻切片机、包埋盒打号机采购项目</w:t>
      </w:r>
    </w:p>
    <w:bookmarkEnd w:id="52"/>
    <w:p w14:paraId="5940FD20">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（一）项目编号：</w:t>
      </w:r>
      <w:r>
        <w:rPr>
          <w:rFonts w:hint="eastAsia" w:ascii="宋体" w:hAnsi="宋体" w:cs="宋体"/>
          <w:color w:val="000000" w:themeColor="text1"/>
          <w:sz w:val="24"/>
          <w:lang w:eastAsia="zh-CN"/>
          <w14:textFill>
            <w14:solidFill>
              <w14:schemeClr w14:val="tx1"/>
            </w14:solidFill>
          </w14:textFill>
        </w:rPr>
        <w:t>ZJXSC-2024-269</w:t>
      </w:r>
      <w:r>
        <w:rPr>
          <w:rFonts w:hint="eastAsia" w:ascii="宋体" w:hAnsi="宋体" w:cs="宋体"/>
          <w:color w:val="000000" w:themeColor="text1"/>
          <w:sz w:val="24"/>
          <w14:textFill>
            <w14:solidFill>
              <w14:schemeClr w14:val="tx1"/>
            </w14:solidFill>
          </w14:textFill>
        </w:rPr>
        <w:t xml:space="preserve">    </w:t>
      </w:r>
    </w:p>
    <w:bookmarkEnd w:id="50"/>
    <w:bookmarkEnd w:id="51"/>
    <w:p w14:paraId="2B6212FE">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14:paraId="2FB17842">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9659"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990"/>
        <w:gridCol w:w="845"/>
        <w:gridCol w:w="1276"/>
        <w:gridCol w:w="1276"/>
        <w:gridCol w:w="1275"/>
        <w:gridCol w:w="993"/>
        <w:gridCol w:w="1295"/>
      </w:tblGrid>
      <w:tr w14:paraId="2923B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50D97366">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标项号</w:t>
            </w:r>
          </w:p>
        </w:tc>
        <w:tc>
          <w:tcPr>
            <w:tcW w:w="1990" w:type="dxa"/>
            <w:tcBorders>
              <w:top w:val="single" w:color="auto" w:sz="4" w:space="0"/>
              <w:left w:val="single" w:color="auto" w:sz="4" w:space="0"/>
              <w:bottom w:val="single" w:color="auto" w:sz="4" w:space="0"/>
              <w:right w:val="single" w:color="auto" w:sz="4" w:space="0"/>
            </w:tcBorders>
            <w:vAlign w:val="center"/>
          </w:tcPr>
          <w:p w14:paraId="3C8EF1ED">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采购内容</w:t>
            </w:r>
          </w:p>
        </w:tc>
        <w:tc>
          <w:tcPr>
            <w:tcW w:w="845" w:type="dxa"/>
            <w:tcBorders>
              <w:top w:val="single" w:color="auto" w:sz="4" w:space="0"/>
              <w:left w:val="single" w:color="auto" w:sz="4" w:space="0"/>
              <w:bottom w:val="single" w:color="auto" w:sz="4" w:space="0"/>
              <w:right w:val="single" w:color="auto" w:sz="4" w:space="0"/>
            </w:tcBorders>
            <w:vAlign w:val="center"/>
          </w:tcPr>
          <w:p w14:paraId="2E12567E">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7C75E932">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单价</w:t>
            </w:r>
          </w:p>
          <w:p w14:paraId="376768CB">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1859DC3F">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预算金额</w:t>
            </w:r>
          </w:p>
          <w:p w14:paraId="19AA052E">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1DD2765D">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上限总价</w:t>
            </w:r>
          </w:p>
          <w:p w14:paraId="66F45EE1">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4C0B2101">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是否允许进口</w:t>
            </w:r>
          </w:p>
        </w:tc>
        <w:tc>
          <w:tcPr>
            <w:tcW w:w="1295" w:type="dxa"/>
            <w:tcBorders>
              <w:top w:val="single" w:color="auto" w:sz="4" w:space="0"/>
              <w:left w:val="single" w:color="auto" w:sz="4" w:space="0"/>
              <w:bottom w:val="single" w:color="auto" w:sz="4" w:space="0"/>
              <w:right w:val="single" w:color="auto" w:sz="4" w:space="0"/>
            </w:tcBorders>
            <w:vAlign w:val="center"/>
          </w:tcPr>
          <w:p w14:paraId="32AF5989">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管理类别</w:t>
            </w:r>
          </w:p>
        </w:tc>
      </w:tr>
      <w:tr w14:paraId="1CB528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restart"/>
            <w:tcBorders>
              <w:top w:val="single" w:color="auto" w:sz="4" w:space="0"/>
              <w:left w:val="single" w:color="auto" w:sz="4" w:space="0"/>
              <w:right w:val="single" w:color="auto" w:sz="4" w:space="0"/>
            </w:tcBorders>
            <w:vAlign w:val="center"/>
          </w:tcPr>
          <w:p w14:paraId="592F6538">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1</w:t>
            </w:r>
          </w:p>
        </w:tc>
        <w:tc>
          <w:tcPr>
            <w:tcW w:w="1990" w:type="dxa"/>
            <w:tcBorders>
              <w:top w:val="single" w:color="auto" w:sz="4" w:space="0"/>
              <w:left w:val="single" w:color="auto" w:sz="4" w:space="0"/>
              <w:bottom w:val="single" w:color="auto" w:sz="4" w:space="0"/>
              <w:right w:val="single" w:color="auto" w:sz="4" w:space="0"/>
            </w:tcBorders>
            <w:vAlign w:val="center"/>
          </w:tcPr>
          <w:p w14:paraId="7987BB17">
            <w:pPr>
              <w:jc w:val="center"/>
              <w:rPr>
                <w:rFonts w:ascii="仿宋" w:hAnsi="仿宋" w:eastAsia="仿宋" w:cs="仿宋"/>
                <w:color w:val="000000" w:themeColor="text1"/>
                <w:sz w:val="24"/>
                <w14:textFill>
                  <w14:solidFill>
                    <w14:schemeClr w14:val="tx1"/>
                  </w14:solidFill>
                </w14:textFill>
              </w:rPr>
            </w:pPr>
            <w:bookmarkStart w:id="53" w:name="OLE_LINK12"/>
            <w:r>
              <w:rPr>
                <w:rFonts w:hint="eastAsia" w:ascii="仿宋" w:hAnsi="仿宋" w:eastAsia="仿宋"/>
                <w:bCs/>
                <w:sz w:val="24"/>
                <w:szCs w:val="24"/>
              </w:rPr>
              <w:t>冷冻切片机</w:t>
            </w:r>
            <w:bookmarkEnd w:id="53"/>
          </w:p>
        </w:tc>
        <w:tc>
          <w:tcPr>
            <w:tcW w:w="845" w:type="dxa"/>
            <w:tcBorders>
              <w:top w:val="single" w:color="auto" w:sz="4" w:space="0"/>
              <w:left w:val="single" w:color="auto" w:sz="4" w:space="0"/>
              <w:bottom w:val="single" w:color="auto" w:sz="4" w:space="0"/>
              <w:right w:val="single" w:color="auto" w:sz="4" w:space="0"/>
            </w:tcBorders>
            <w:vAlign w:val="center"/>
          </w:tcPr>
          <w:p w14:paraId="771F362C">
            <w:pPr>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bCs/>
                <w:sz w:val="24"/>
                <w:szCs w:val="24"/>
              </w:rPr>
              <w:t>2</w:t>
            </w:r>
            <w:bookmarkStart w:id="54" w:name="OLE_LINK10"/>
            <w:r>
              <w:rPr>
                <w:rFonts w:hint="eastAsia" w:ascii="仿宋" w:hAnsi="仿宋" w:eastAsia="仿宋"/>
                <w:bCs/>
                <w:sz w:val="24"/>
                <w:szCs w:val="24"/>
                <w:lang w:eastAsia="zh-CN"/>
              </w:rPr>
              <w:t>台</w:t>
            </w:r>
            <w:bookmarkEnd w:id="54"/>
          </w:p>
        </w:tc>
        <w:tc>
          <w:tcPr>
            <w:tcW w:w="1276" w:type="dxa"/>
            <w:tcBorders>
              <w:top w:val="single" w:color="auto" w:sz="4" w:space="0"/>
              <w:left w:val="single" w:color="auto" w:sz="4" w:space="0"/>
              <w:bottom w:val="single" w:color="auto" w:sz="4" w:space="0"/>
              <w:right w:val="single" w:color="auto" w:sz="4" w:space="0"/>
            </w:tcBorders>
            <w:vAlign w:val="center"/>
          </w:tcPr>
          <w:p w14:paraId="60E41032">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rPr>
              <w:t>23</w:t>
            </w:r>
          </w:p>
        </w:tc>
        <w:tc>
          <w:tcPr>
            <w:tcW w:w="1276" w:type="dxa"/>
            <w:tcBorders>
              <w:top w:val="single" w:color="auto" w:sz="4" w:space="0"/>
              <w:left w:val="single" w:color="auto" w:sz="4" w:space="0"/>
              <w:bottom w:val="single" w:color="auto" w:sz="4" w:space="0"/>
              <w:right w:val="single" w:color="auto" w:sz="4" w:space="0"/>
            </w:tcBorders>
            <w:vAlign w:val="center"/>
          </w:tcPr>
          <w:p w14:paraId="2C9194D9">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rPr>
              <w:t>46</w:t>
            </w:r>
          </w:p>
        </w:tc>
        <w:tc>
          <w:tcPr>
            <w:tcW w:w="1275" w:type="dxa"/>
            <w:tcBorders>
              <w:top w:val="single" w:color="auto" w:sz="4" w:space="0"/>
              <w:left w:val="single" w:color="auto" w:sz="4" w:space="0"/>
              <w:bottom w:val="single" w:color="auto" w:sz="4" w:space="0"/>
              <w:right w:val="single" w:color="auto" w:sz="4" w:space="0"/>
            </w:tcBorders>
            <w:vAlign w:val="center"/>
          </w:tcPr>
          <w:p w14:paraId="11805075">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rPr>
              <w:t>46</w:t>
            </w:r>
          </w:p>
        </w:tc>
        <w:tc>
          <w:tcPr>
            <w:tcW w:w="993" w:type="dxa"/>
            <w:tcBorders>
              <w:top w:val="single" w:color="auto" w:sz="4" w:space="0"/>
              <w:left w:val="single" w:color="auto" w:sz="4" w:space="0"/>
              <w:bottom w:val="single" w:color="auto" w:sz="4" w:space="0"/>
              <w:right w:val="single" w:color="auto" w:sz="4" w:space="0"/>
            </w:tcBorders>
            <w:vAlign w:val="center"/>
          </w:tcPr>
          <w:p w14:paraId="4C70DC1E">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否</w:t>
            </w:r>
          </w:p>
        </w:tc>
        <w:tc>
          <w:tcPr>
            <w:tcW w:w="1295" w:type="dxa"/>
            <w:tcBorders>
              <w:top w:val="single" w:color="auto" w:sz="4" w:space="0"/>
              <w:left w:val="single" w:color="auto" w:sz="4" w:space="0"/>
              <w:bottom w:val="single" w:color="auto" w:sz="4" w:space="0"/>
              <w:right w:val="single" w:color="auto" w:sz="4" w:space="0"/>
            </w:tcBorders>
            <w:vAlign w:val="center"/>
          </w:tcPr>
          <w:p w14:paraId="3C8543D4">
            <w:pPr>
              <w:snapToGrid w:val="0"/>
              <w:spacing w:line="440" w:lineRule="exact"/>
              <w:jc w:val="center"/>
              <w:rPr>
                <w:rFonts w:ascii="仿宋" w:hAnsi="仿宋" w:eastAsia="仿宋" w:cs="仿宋"/>
                <w:color w:val="000000" w:themeColor="text1"/>
                <w:sz w:val="24"/>
                <w14:textFill>
                  <w14:solidFill>
                    <w14:schemeClr w14:val="tx1"/>
                  </w14:solidFill>
                </w14:textFill>
              </w:rPr>
            </w:pPr>
            <w:bookmarkStart w:id="55" w:name="OLE_LINK11"/>
            <w:r>
              <w:rPr>
                <w:rFonts w:hint="eastAsia" w:ascii="仿宋" w:hAnsi="仿宋" w:eastAsia="仿宋" w:cs="仿宋"/>
                <w:color w:val="000000" w:themeColor="text1"/>
                <w:sz w:val="24"/>
                <w:lang w:eastAsia="zh-CN"/>
                <w14:textFill>
                  <w14:solidFill>
                    <w14:schemeClr w14:val="tx1"/>
                  </w14:solidFill>
                </w14:textFill>
              </w:rPr>
              <w:t>第</w:t>
            </w:r>
            <w:bookmarkEnd w:id="55"/>
            <w:r>
              <w:rPr>
                <w:rFonts w:hint="eastAsia" w:ascii="仿宋" w:hAnsi="仿宋" w:eastAsia="仿宋" w:cs="仿宋"/>
                <w:color w:val="000000" w:themeColor="text1"/>
                <w:sz w:val="24"/>
                <w14:textFill>
                  <w14:solidFill>
                    <w14:schemeClr w14:val="tx1"/>
                  </w14:solidFill>
                </w14:textFill>
              </w:rPr>
              <w:t>一类</w:t>
            </w:r>
          </w:p>
        </w:tc>
      </w:tr>
      <w:tr w14:paraId="370BE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right w:val="single" w:color="auto" w:sz="4" w:space="0"/>
            </w:tcBorders>
            <w:vAlign w:val="center"/>
          </w:tcPr>
          <w:p w14:paraId="4F1D8A29">
            <w:pPr>
              <w:snapToGrid w:val="0"/>
              <w:spacing w:line="440" w:lineRule="exact"/>
              <w:jc w:val="center"/>
              <w:rPr>
                <w:rFonts w:ascii="仿宋" w:hAnsi="仿宋" w:eastAsia="仿宋" w:cs="仿宋"/>
                <w:color w:val="000000" w:themeColor="text1"/>
                <w:sz w:val="24"/>
                <w14:textFill>
                  <w14:solidFill>
                    <w14:schemeClr w14:val="tx1"/>
                  </w14:solidFill>
                </w14:textFill>
              </w:rPr>
            </w:pPr>
          </w:p>
        </w:tc>
        <w:tc>
          <w:tcPr>
            <w:tcW w:w="1990" w:type="dxa"/>
            <w:tcBorders>
              <w:top w:val="single" w:color="auto" w:sz="4" w:space="0"/>
              <w:left w:val="single" w:color="auto" w:sz="4" w:space="0"/>
              <w:bottom w:val="single" w:color="auto" w:sz="4" w:space="0"/>
              <w:right w:val="single" w:color="auto" w:sz="4" w:space="0"/>
            </w:tcBorders>
            <w:vAlign w:val="center"/>
          </w:tcPr>
          <w:p w14:paraId="4B68943A">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bCs/>
                <w:sz w:val="24"/>
                <w:szCs w:val="24"/>
              </w:rPr>
              <w:t>切片机</w:t>
            </w:r>
          </w:p>
        </w:tc>
        <w:tc>
          <w:tcPr>
            <w:tcW w:w="845" w:type="dxa"/>
            <w:tcBorders>
              <w:top w:val="single" w:color="auto" w:sz="4" w:space="0"/>
              <w:left w:val="single" w:color="auto" w:sz="4" w:space="0"/>
              <w:bottom w:val="single" w:color="auto" w:sz="4" w:space="0"/>
              <w:right w:val="single" w:color="auto" w:sz="4" w:space="0"/>
            </w:tcBorders>
            <w:vAlign w:val="center"/>
          </w:tcPr>
          <w:p w14:paraId="5212BF62">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bCs/>
                <w:sz w:val="24"/>
                <w:szCs w:val="24"/>
              </w:rPr>
              <w:t>3</w:t>
            </w:r>
            <w:r>
              <w:rPr>
                <w:rFonts w:hint="eastAsia" w:ascii="仿宋" w:hAnsi="仿宋" w:eastAsia="仿宋"/>
                <w:bCs/>
                <w:sz w:val="24"/>
                <w:szCs w:val="24"/>
                <w:lang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14:paraId="33822A3A">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rPr>
              <w:t>10</w:t>
            </w:r>
          </w:p>
        </w:tc>
        <w:tc>
          <w:tcPr>
            <w:tcW w:w="1276" w:type="dxa"/>
            <w:tcBorders>
              <w:top w:val="single" w:color="auto" w:sz="4" w:space="0"/>
              <w:left w:val="single" w:color="auto" w:sz="4" w:space="0"/>
              <w:bottom w:val="single" w:color="auto" w:sz="4" w:space="0"/>
              <w:right w:val="single" w:color="auto" w:sz="4" w:space="0"/>
            </w:tcBorders>
            <w:vAlign w:val="center"/>
          </w:tcPr>
          <w:p w14:paraId="77190AB2">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rPr>
              <w:t>30</w:t>
            </w:r>
          </w:p>
        </w:tc>
        <w:tc>
          <w:tcPr>
            <w:tcW w:w="1275" w:type="dxa"/>
            <w:tcBorders>
              <w:top w:val="single" w:color="auto" w:sz="4" w:space="0"/>
              <w:left w:val="single" w:color="auto" w:sz="4" w:space="0"/>
              <w:bottom w:val="single" w:color="auto" w:sz="4" w:space="0"/>
              <w:right w:val="single" w:color="auto" w:sz="4" w:space="0"/>
            </w:tcBorders>
            <w:vAlign w:val="center"/>
          </w:tcPr>
          <w:p w14:paraId="1B4E3D5F">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rPr>
              <w:t>30</w:t>
            </w:r>
          </w:p>
        </w:tc>
        <w:tc>
          <w:tcPr>
            <w:tcW w:w="993" w:type="dxa"/>
            <w:tcBorders>
              <w:top w:val="single" w:color="auto" w:sz="4" w:space="0"/>
              <w:left w:val="single" w:color="auto" w:sz="4" w:space="0"/>
              <w:bottom w:val="single" w:color="auto" w:sz="4" w:space="0"/>
              <w:right w:val="single" w:color="auto" w:sz="4" w:space="0"/>
            </w:tcBorders>
            <w:vAlign w:val="center"/>
          </w:tcPr>
          <w:p w14:paraId="36B74880">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bCs/>
                <w:sz w:val="24"/>
                <w:szCs w:val="24"/>
                <w:lang w:eastAsia="zh-CN"/>
              </w:rPr>
              <w:t>台</w:t>
            </w:r>
          </w:p>
        </w:tc>
        <w:tc>
          <w:tcPr>
            <w:tcW w:w="1295" w:type="dxa"/>
            <w:tcBorders>
              <w:top w:val="single" w:color="auto" w:sz="4" w:space="0"/>
              <w:left w:val="single" w:color="auto" w:sz="4" w:space="0"/>
              <w:bottom w:val="single" w:color="auto" w:sz="4" w:space="0"/>
              <w:right w:val="single" w:color="auto" w:sz="4" w:space="0"/>
            </w:tcBorders>
            <w:vAlign w:val="center"/>
          </w:tcPr>
          <w:p w14:paraId="0417A23D">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第</w:t>
            </w:r>
            <w:r>
              <w:rPr>
                <w:rFonts w:hint="eastAsia" w:ascii="仿宋" w:hAnsi="仿宋" w:eastAsia="仿宋" w:cs="仿宋"/>
                <w:color w:val="000000" w:themeColor="text1"/>
                <w:sz w:val="24"/>
                <w14:textFill>
                  <w14:solidFill>
                    <w14:schemeClr w14:val="tx1"/>
                  </w14:solidFill>
                </w14:textFill>
              </w:rPr>
              <w:t>一类</w:t>
            </w:r>
          </w:p>
        </w:tc>
      </w:tr>
      <w:tr w14:paraId="72B38E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right w:val="single" w:color="auto" w:sz="4" w:space="0"/>
            </w:tcBorders>
            <w:vAlign w:val="center"/>
          </w:tcPr>
          <w:p w14:paraId="43EBC15D">
            <w:pPr>
              <w:snapToGrid w:val="0"/>
              <w:spacing w:line="440" w:lineRule="exact"/>
              <w:jc w:val="center"/>
              <w:rPr>
                <w:rFonts w:ascii="仿宋" w:hAnsi="仿宋" w:eastAsia="仿宋" w:cs="仿宋"/>
                <w:color w:val="000000" w:themeColor="text1"/>
                <w:sz w:val="24"/>
                <w14:textFill>
                  <w14:solidFill>
                    <w14:schemeClr w14:val="tx1"/>
                  </w14:solidFill>
                </w14:textFill>
              </w:rPr>
            </w:pPr>
          </w:p>
        </w:tc>
        <w:tc>
          <w:tcPr>
            <w:tcW w:w="1990" w:type="dxa"/>
            <w:tcBorders>
              <w:top w:val="single" w:color="auto" w:sz="4" w:space="0"/>
              <w:left w:val="single" w:color="auto" w:sz="4" w:space="0"/>
              <w:bottom w:val="single" w:color="auto" w:sz="4" w:space="0"/>
              <w:right w:val="single" w:color="auto" w:sz="4" w:space="0"/>
            </w:tcBorders>
            <w:vAlign w:val="center"/>
          </w:tcPr>
          <w:p w14:paraId="5659EA1D">
            <w:pPr>
              <w:jc w:val="center"/>
              <w:rPr>
                <w:rFonts w:ascii="仿宋" w:hAnsi="仿宋" w:eastAsia="仿宋" w:cs="仿宋"/>
                <w:color w:val="000000" w:themeColor="text1"/>
                <w:sz w:val="24"/>
                <w14:textFill>
                  <w14:solidFill>
                    <w14:schemeClr w14:val="tx1"/>
                  </w14:solidFill>
                </w14:textFill>
              </w:rPr>
            </w:pPr>
            <w:bookmarkStart w:id="56" w:name="OLE_LINK15"/>
            <w:r>
              <w:rPr>
                <w:rFonts w:hint="eastAsia" w:ascii="仿宋" w:hAnsi="仿宋" w:eastAsia="仿宋"/>
                <w:bCs/>
                <w:sz w:val="24"/>
                <w:szCs w:val="24"/>
              </w:rPr>
              <w:t>包埋盒打号机</w:t>
            </w:r>
            <w:bookmarkEnd w:id="56"/>
          </w:p>
        </w:tc>
        <w:tc>
          <w:tcPr>
            <w:tcW w:w="845" w:type="dxa"/>
            <w:tcBorders>
              <w:top w:val="single" w:color="auto" w:sz="4" w:space="0"/>
              <w:left w:val="single" w:color="auto" w:sz="4" w:space="0"/>
              <w:bottom w:val="single" w:color="auto" w:sz="4" w:space="0"/>
              <w:right w:val="single" w:color="auto" w:sz="4" w:space="0"/>
            </w:tcBorders>
            <w:vAlign w:val="center"/>
          </w:tcPr>
          <w:p w14:paraId="6C67E4E3">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bCs/>
                <w:sz w:val="24"/>
                <w:szCs w:val="24"/>
              </w:rPr>
              <w:t>2</w:t>
            </w:r>
            <w:r>
              <w:rPr>
                <w:rFonts w:hint="eastAsia" w:ascii="仿宋" w:hAnsi="仿宋" w:eastAsia="仿宋"/>
                <w:bCs/>
                <w:sz w:val="24"/>
                <w:szCs w:val="24"/>
                <w:lang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14:paraId="789DD04E">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rPr>
              <w:t>9.5</w:t>
            </w:r>
          </w:p>
        </w:tc>
        <w:tc>
          <w:tcPr>
            <w:tcW w:w="1276" w:type="dxa"/>
            <w:tcBorders>
              <w:top w:val="single" w:color="auto" w:sz="4" w:space="0"/>
              <w:left w:val="single" w:color="auto" w:sz="4" w:space="0"/>
              <w:bottom w:val="single" w:color="auto" w:sz="4" w:space="0"/>
              <w:right w:val="single" w:color="auto" w:sz="4" w:space="0"/>
            </w:tcBorders>
            <w:vAlign w:val="center"/>
          </w:tcPr>
          <w:p w14:paraId="34F0080D">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rPr>
              <w:t>19</w:t>
            </w:r>
          </w:p>
        </w:tc>
        <w:tc>
          <w:tcPr>
            <w:tcW w:w="1275" w:type="dxa"/>
            <w:tcBorders>
              <w:top w:val="single" w:color="auto" w:sz="4" w:space="0"/>
              <w:left w:val="single" w:color="auto" w:sz="4" w:space="0"/>
              <w:bottom w:val="single" w:color="auto" w:sz="4" w:space="0"/>
              <w:right w:val="single" w:color="auto" w:sz="4" w:space="0"/>
            </w:tcBorders>
            <w:vAlign w:val="center"/>
          </w:tcPr>
          <w:p w14:paraId="28063BC0">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rPr>
              <w:t>19</w:t>
            </w:r>
          </w:p>
        </w:tc>
        <w:tc>
          <w:tcPr>
            <w:tcW w:w="993" w:type="dxa"/>
            <w:tcBorders>
              <w:top w:val="single" w:color="auto" w:sz="4" w:space="0"/>
              <w:left w:val="single" w:color="auto" w:sz="4" w:space="0"/>
              <w:bottom w:val="single" w:color="auto" w:sz="4" w:space="0"/>
              <w:right w:val="single" w:color="auto" w:sz="4" w:space="0"/>
            </w:tcBorders>
            <w:vAlign w:val="center"/>
          </w:tcPr>
          <w:p w14:paraId="15582D38">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bCs/>
                <w:sz w:val="24"/>
                <w:szCs w:val="24"/>
                <w:lang w:eastAsia="zh-CN"/>
              </w:rPr>
              <w:t>台</w:t>
            </w:r>
          </w:p>
        </w:tc>
        <w:tc>
          <w:tcPr>
            <w:tcW w:w="1295" w:type="dxa"/>
            <w:tcBorders>
              <w:top w:val="single" w:color="auto" w:sz="4" w:space="0"/>
              <w:left w:val="single" w:color="auto" w:sz="4" w:space="0"/>
              <w:bottom w:val="single" w:color="auto" w:sz="4" w:space="0"/>
              <w:right w:val="single" w:color="auto" w:sz="4" w:space="0"/>
            </w:tcBorders>
            <w:vAlign w:val="center"/>
          </w:tcPr>
          <w:p w14:paraId="28042FA1">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不属于医疗器械</w:t>
            </w:r>
          </w:p>
        </w:tc>
      </w:tr>
    </w:tbl>
    <w:p w14:paraId="54E0B844">
      <w:pPr>
        <w:snapToGrid w:val="0"/>
        <w:spacing w:line="440" w:lineRule="exact"/>
        <w:jc w:val="left"/>
        <w:rPr>
          <w:rFonts w:hint="eastAsia" w:ascii="宋体" w:hAnsi="宋体" w:cs="宋体"/>
          <w:color w:val="000000" w:themeColor="text1"/>
          <w:sz w:val="24"/>
          <w14:textFill>
            <w14:solidFill>
              <w14:schemeClr w14:val="tx1"/>
            </w14:solidFill>
          </w14:textFill>
        </w:rPr>
      </w:pPr>
    </w:p>
    <w:p w14:paraId="75C9DFC4">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（四）技术需求及商务要求</w:t>
      </w:r>
    </w:p>
    <w:p w14:paraId="0E48261E">
      <w:pPr>
        <w:autoSpaceDE w:val="0"/>
        <w:autoSpaceDN w:val="0"/>
        <w:spacing w:line="280" w:lineRule="exact"/>
        <w:rPr>
          <w:rFonts w:hint="eastAsia" w:ascii="宋体" w:hAnsi="宋体" w:eastAsia="宋体" w:cs="宋体"/>
          <w:kern w:val="0"/>
          <w:sz w:val="24"/>
          <w:szCs w:val="24"/>
          <w:lang w:bidi="ar"/>
        </w:rPr>
      </w:pPr>
    </w:p>
    <w:tbl>
      <w:tblPr>
        <w:tblStyle w:val="63"/>
        <w:tblW w:w="9460" w:type="dxa"/>
        <w:jc w:val="center"/>
        <w:tblLayout w:type="fixed"/>
        <w:tblCellMar>
          <w:top w:w="0" w:type="dxa"/>
          <w:left w:w="108" w:type="dxa"/>
          <w:bottom w:w="0" w:type="dxa"/>
          <w:right w:w="108" w:type="dxa"/>
        </w:tblCellMar>
      </w:tblPr>
      <w:tblGrid>
        <w:gridCol w:w="5263"/>
        <w:gridCol w:w="4197"/>
      </w:tblGrid>
      <w:tr w14:paraId="0299609C">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3A18EC46">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一、适用科室：病理科</w:t>
            </w:r>
          </w:p>
        </w:tc>
        <w:tc>
          <w:tcPr>
            <w:tcW w:w="4197" w:type="dxa"/>
            <w:tcBorders>
              <w:top w:val="single" w:color="auto" w:sz="6" w:space="0"/>
              <w:left w:val="single" w:color="auto" w:sz="6" w:space="0"/>
              <w:bottom w:val="single" w:color="auto" w:sz="6" w:space="0"/>
              <w:right w:val="single" w:color="auto" w:sz="6" w:space="0"/>
            </w:tcBorders>
          </w:tcPr>
          <w:p w14:paraId="692D1C08">
            <w:pPr>
              <w:autoSpaceDE w:val="0"/>
              <w:autoSpaceDN w:val="0"/>
              <w:adjustRightInd w:val="0"/>
              <w:spacing w:line="280" w:lineRule="exact"/>
              <w:rPr>
                <w:rStyle w:val="123"/>
                <w:rFonts w:hint="eastAsia" w:ascii="宋体" w:hAnsi="宋体" w:eastAsia="宋体" w:cs="宋体"/>
                <w:sz w:val="24"/>
                <w:szCs w:val="24"/>
                <w:lang w:bidi="ar"/>
              </w:rPr>
            </w:pPr>
          </w:p>
        </w:tc>
      </w:tr>
      <w:tr w14:paraId="2B845235">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1F8C7670">
            <w:pPr>
              <w:numPr>
                <w:ilvl w:val="0"/>
                <w:numId w:val="2"/>
              </w:numPr>
              <w:autoSpaceDE w:val="0"/>
              <w:autoSpaceDN w:val="0"/>
              <w:adjustRightInd w:val="0"/>
              <w:spacing w:line="280" w:lineRule="exact"/>
              <w:rPr>
                <w:rStyle w:val="123"/>
                <w:rFonts w:hint="eastAsia" w:ascii="宋体" w:hAnsi="宋体" w:eastAsia="宋体" w:cs="宋体"/>
                <w:b/>
                <w:bCs/>
                <w:color w:val="000000" w:themeColor="text1"/>
                <w:sz w:val="24"/>
                <w:szCs w:val="24"/>
                <w:lang w:bidi="ar"/>
                <w14:textFill>
                  <w14:solidFill>
                    <w14:schemeClr w14:val="tx1"/>
                  </w14:solidFill>
                </w14:textFill>
              </w:rPr>
            </w:pPr>
            <w:r>
              <w:rPr>
                <w:rStyle w:val="123"/>
                <w:rFonts w:hint="eastAsia" w:ascii="宋体" w:hAnsi="宋体" w:eastAsia="宋体" w:cs="宋体"/>
                <w:b/>
                <w:bCs/>
                <w:color w:val="000000" w:themeColor="text1"/>
                <w:sz w:val="24"/>
                <w:szCs w:val="24"/>
                <w:lang w:bidi="ar"/>
                <w14:textFill>
                  <w14:solidFill>
                    <w14:schemeClr w14:val="tx1"/>
                  </w14:solidFill>
                </w14:textFill>
              </w:rPr>
              <w:t>用途：</w:t>
            </w:r>
          </w:p>
          <w:p w14:paraId="511C0442">
            <w:pPr>
              <w:numPr>
                <w:numId w:val="0"/>
              </w:num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冷冻切片机</w:t>
            </w:r>
            <w:r>
              <w:rPr>
                <w:rStyle w:val="123"/>
                <w:rFonts w:hint="eastAsia" w:ascii="宋体" w:hAnsi="宋体" w:eastAsia="宋体" w:cs="宋体"/>
                <w:sz w:val="24"/>
                <w:szCs w:val="24"/>
                <w:lang w:eastAsia="zh-CN" w:bidi="ar"/>
              </w:rPr>
              <w:t>：</w:t>
            </w:r>
            <w:r>
              <w:rPr>
                <w:rStyle w:val="123"/>
                <w:rFonts w:hint="eastAsia" w:ascii="宋体" w:hAnsi="宋体" w:eastAsia="宋体" w:cs="宋体"/>
                <w:sz w:val="24"/>
                <w:szCs w:val="24"/>
                <w:lang w:bidi="ar"/>
              </w:rPr>
              <w:t>对标本进行冷冻处理并切片</w:t>
            </w:r>
          </w:p>
          <w:p w14:paraId="22382473">
            <w:pPr>
              <w:numPr>
                <w:ilvl w:val="0"/>
                <w:numId w:val="0"/>
              </w:num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切片机</w:t>
            </w:r>
            <w:r>
              <w:rPr>
                <w:rStyle w:val="123"/>
                <w:rFonts w:hint="eastAsia" w:ascii="宋体" w:hAnsi="宋体" w:eastAsia="宋体" w:cs="宋体"/>
                <w:sz w:val="24"/>
                <w:szCs w:val="24"/>
                <w:lang w:eastAsia="zh-CN" w:bidi="ar"/>
              </w:rPr>
              <w:t>：</w:t>
            </w:r>
            <w:r>
              <w:rPr>
                <w:rStyle w:val="123"/>
                <w:rFonts w:hint="eastAsia" w:ascii="宋体" w:hAnsi="宋体" w:eastAsia="宋体" w:cs="宋体"/>
                <w:sz w:val="24"/>
                <w:szCs w:val="24"/>
                <w:lang w:bidi="ar"/>
              </w:rPr>
              <w:t>用于病理分析前样本切片</w:t>
            </w:r>
          </w:p>
          <w:p w14:paraId="270CF4E5">
            <w:pPr>
              <w:numPr>
                <w:numId w:val="0"/>
              </w:num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包埋盒打号机</w:t>
            </w:r>
            <w:r>
              <w:rPr>
                <w:rStyle w:val="123"/>
                <w:rFonts w:hint="eastAsia" w:ascii="宋体" w:hAnsi="宋体" w:eastAsia="宋体" w:cs="宋体"/>
                <w:sz w:val="24"/>
                <w:szCs w:val="24"/>
                <w:lang w:eastAsia="zh-CN" w:bidi="ar"/>
              </w:rPr>
              <w:t>：</w:t>
            </w:r>
            <w:r>
              <w:rPr>
                <w:rStyle w:val="123"/>
                <w:rFonts w:hint="eastAsia" w:ascii="宋体" w:hAnsi="宋体" w:eastAsia="宋体" w:cs="宋体"/>
                <w:sz w:val="24"/>
                <w:szCs w:val="24"/>
                <w:lang w:bidi="ar"/>
              </w:rPr>
              <w:t>可自动化完成病理科包埋盒信息标记打印，方便长期保存及后续的信息管理。</w:t>
            </w:r>
          </w:p>
          <w:p w14:paraId="60EF3E41">
            <w:pPr>
              <w:numPr>
                <w:numId w:val="0"/>
              </w:numPr>
              <w:autoSpaceDE w:val="0"/>
              <w:autoSpaceDN w:val="0"/>
              <w:adjustRightInd w:val="0"/>
              <w:spacing w:line="280" w:lineRule="exact"/>
              <w:rPr>
                <w:rStyle w:val="123"/>
                <w:rFonts w:hint="eastAsia" w:ascii="宋体" w:hAnsi="宋体" w:eastAsia="宋体" w:cs="宋体"/>
                <w:b/>
                <w:bCs/>
                <w:color w:val="000000" w:themeColor="text1"/>
                <w:sz w:val="24"/>
                <w:szCs w:val="24"/>
                <w:lang w:bidi="ar"/>
                <w14:textFill>
                  <w14:solidFill>
                    <w14:schemeClr w14:val="tx1"/>
                  </w14:solidFill>
                </w14:textFill>
              </w:rPr>
            </w:pPr>
            <w:r>
              <w:rPr>
                <w:rStyle w:val="123"/>
                <w:rFonts w:hint="eastAsia" w:ascii="宋体" w:hAnsi="宋体" w:eastAsia="宋体" w:cs="宋体"/>
                <w:b/>
                <w:bCs/>
                <w:color w:val="000000" w:themeColor="text1"/>
                <w:sz w:val="24"/>
                <w:szCs w:val="24"/>
                <w:lang w:bidi="ar"/>
                <w14:textFill>
                  <w14:solidFill>
                    <w14:schemeClr w14:val="tx1"/>
                  </w14:solidFill>
                </w14:textFill>
              </w:rPr>
              <w:t>组成或配置：</w:t>
            </w:r>
          </w:p>
          <w:p w14:paraId="45455625">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0" w:firstLineChars="0"/>
              <w:textAlignment w:val="auto"/>
              <w:rPr>
                <w:rStyle w:val="123"/>
                <w:rFonts w:hint="eastAsia" w:ascii="宋体" w:hAnsi="宋体" w:eastAsia="宋体" w:cs="宋体"/>
                <w:b w:val="0"/>
                <w:bCs w:val="0"/>
                <w:kern w:val="2"/>
                <w:sz w:val="24"/>
                <w:szCs w:val="24"/>
                <w:lang w:val="en-US" w:eastAsia="zh-CN" w:bidi="ar"/>
              </w:rPr>
            </w:pPr>
            <w:r>
              <w:rPr>
                <w:rStyle w:val="123"/>
                <w:rFonts w:hint="eastAsia" w:ascii="宋体" w:hAnsi="宋体" w:eastAsia="宋体" w:cs="宋体"/>
                <w:b w:val="0"/>
                <w:bCs w:val="0"/>
                <w:kern w:val="2"/>
                <w:sz w:val="24"/>
                <w:szCs w:val="24"/>
                <w:lang w:val="en-US" w:eastAsia="zh-CN" w:bidi="ar"/>
              </w:rPr>
              <w:t>冷冻切片机：主机（含半导体制冷组件）2台，样本托2套， 旋转手轮组件2套，废液瓶：2个</w:t>
            </w:r>
          </w:p>
          <w:p w14:paraId="4F514571">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0" w:firstLineChars="0"/>
              <w:textAlignment w:val="auto"/>
              <w:rPr>
                <w:rStyle w:val="123"/>
                <w:rFonts w:hint="eastAsia" w:ascii="宋体" w:hAnsi="宋体" w:eastAsia="宋体" w:cs="宋体"/>
                <w:b w:val="0"/>
                <w:bCs w:val="0"/>
                <w:kern w:val="2"/>
                <w:sz w:val="24"/>
                <w:szCs w:val="24"/>
                <w:lang w:val="en-US" w:eastAsia="zh-CN" w:bidi="ar"/>
              </w:rPr>
            </w:pPr>
            <w:r>
              <w:rPr>
                <w:rStyle w:val="123"/>
                <w:rFonts w:hint="eastAsia" w:ascii="宋体" w:hAnsi="宋体" w:eastAsia="宋体" w:cs="宋体"/>
                <w:b w:val="0"/>
                <w:bCs w:val="0"/>
                <w:kern w:val="2"/>
                <w:sz w:val="24"/>
                <w:szCs w:val="24"/>
                <w:lang w:val="en-US" w:eastAsia="zh-CN" w:bidi="ar"/>
              </w:rPr>
              <w:t>切片机：主机：3台，附件标配；原厂刀片30盒或1500片（另配）</w:t>
            </w:r>
          </w:p>
          <w:p w14:paraId="66DCE8F4">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0" w:firstLineChars="0"/>
              <w:textAlignment w:val="auto"/>
              <w:rPr>
                <w:rStyle w:val="123"/>
                <w:rFonts w:hint="eastAsia" w:ascii="宋体" w:hAnsi="宋体" w:eastAsia="宋体" w:cs="宋体"/>
                <w:sz w:val="24"/>
                <w:szCs w:val="24"/>
                <w:lang w:bidi="ar"/>
              </w:rPr>
            </w:pPr>
            <w:r>
              <w:rPr>
                <w:rStyle w:val="123"/>
                <w:rFonts w:hint="eastAsia" w:ascii="宋体" w:hAnsi="宋体" w:eastAsia="宋体" w:cs="宋体"/>
                <w:b w:val="0"/>
                <w:bCs w:val="0"/>
                <w:kern w:val="2"/>
                <w:sz w:val="24"/>
                <w:szCs w:val="24"/>
                <w:lang w:val="en-US" w:eastAsia="zh-CN" w:bidi="ar"/>
              </w:rPr>
              <w:t>包埋盒打号机：主机：2套，附件标配</w:t>
            </w:r>
          </w:p>
        </w:tc>
        <w:tc>
          <w:tcPr>
            <w:tcW w:w="4197" w:type="dxa"/>
            <w:tcBorders>
              <w:top w:val="single" w:color="auto" w:sz="6" w:space="0"/>
              <w:left w:val="single" w:color="auto" w:sz="6" w:space="0"/>
              <w:bottom w:val="single" w:color="auto" w:sz="6" w:space="0"/>
              <w:right w:val="single" w:color="auto" w:sz="6" w:space="0"/>
            </w:tcBorders>
          </w:tcPr>
          <w:p w14:paraId="3ADC2BAD">
            <w:pPr>
              <w:autoSpaceDE w:val="0"/>
              <w:autoSpaceDN w:val="0"/>
              <w:adjustRightInd w:val="0"/>
              <w:spacing w:line="280" w:lineRule="exact"/>
              <w:rPr>
                <w:rStyle w:val="123"/>
                <w:rFonts w:hint="eastAsia" w:ascii="宋体" w:hAnsi="宋体" w:eastAsia="宋体" w:cs="宋体"/>
                <w:sz w:val="24"/>
                <w:szCs w:val="24"/>
                <w:lang w:bidi="ar"/>
              </w:rPr>
            </w:pPr>
          </w:p>
        </w:tc>
      </w:tr>
      <w:tr w14:paraId="55C34351">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0E52843D">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三、功能和技术参数及配置：</w:t>
            </w:r>
          </w:p>
        </w:tc>
        <w:tc>
          <w:tcPr>
            <w:tcW w:w="4197" w:type="dxa"/>
            <w:tcBorders>
              <w:top w:val="single" w:color="auto" w:sz="6" w:space="0"/>
              <w:left w:val="single" w:color="auto" w:sz="6" w:space="0"/>
              <w:bottom w:val="single" w:color="auto" w:sz="6" w:space="0"/>
              <w:right w:val="single" w:color="auto" w:sz="6" w:space="0"/>
            </w:tcBorders>
          </w:tcPr>
          <w:p w14:paraId="0EA7C87E">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对应指标，详细说明，否则视为不符要求</w:t>
            </w:r>
          </w:p>
        </w:tc>
      </w:tr>
      <w:tr w14:paraId="116068DF">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7BE4B076">
            <w:pPr>
              <w:autoSpaceDE w:val="0"/>
              <w:autoSpaceDN w:val="0"/>
              <w:adjustRightInd w:val="0"/>
              <w:spacing w:line="280" w:lineRule="exact"/>
              <w:rPr>
                <w:rStyle w:val="123"/>
                <w:rFonts w:hint="eastAsia" w:ascii="宋体" w:hAnsi="宋体" w:eastAsia="宋体" w:cs="宋体"/>
                <w:sz w:val="24"/>
                <w:szCs w:val="24"/>
                <w:lang w:val="en-US" w:eastAsia="zh-CN" w:bidi="ar"/>
              </w:rPr>
            </w:pPr>
            <w:r>
              <w:rPr>
                <w:rStyle w:val="123"/>
                <w:rFonts w:hint="eastAsia" w:ascii="宋体" w:hAnsi="宋体" w:eastAsia="宋体" w:cs="宋体"/>
                <w:b/>
                <w:bCs/>
                <w:sz w:val="24"/>
                <w:szCs w:val="24"/>
                <w:lang w:val="en-US" w:eastAsia="zh-CN" w:bidi="ar"/>
              </w:rPr>
              <w:t>3.1</w:t>
            </w:r>
            <w:r>
              <w:rPr>
                <w:rStyle w:val="123"/>
                <w:rFonts w:hint="eastAsia" w:ascii="宋体" w:hAnsi="宋体" w:eastAsia="宋体" w:cs="宋体"/>
                <w:b/>
                <w:bCs/>
                <w:sz w:val="24"/>
                <w:szCs w:val="24"/>
                <w:lang w:bidi="ar"/>
              </w:rPr>
              <w:t>冷冻切片机</w:t>
            </w:r>
            <w:r>
              <w:rPr>
                <w:rStyle w:val="123"/>
                <w:rFonts w:hint="eastAsia" w:ascii="宋体" w:hAnsi="宋体" w:eastAsia="宋体" w:cs="宋体"/>
                <w:b/>
                <w:bCs/>
                <w:sz w:val="24"/>
                <w:szCs w:val="24"/>
                <w:lang w:eastAsia="zh-CN" w:bidi="ar"/>
              </w:rPr>
              <w:t>功能技术要求</w:t>
            </w:r>
          </w:p>
        </w:tc>
        <w:tc>
          <w:tcPr>
            <w:tcW w:w="4197" w:type="dxa"/>
            <w:tcBorders>
              <w:top w:val="single" w:color="auto" w:sz="6" w:space="0"/>
              <w:left w:val="single" w:color="auto" w:sz="6" w:space="0"/>
              <w:bottom w:val="single" w:color="auto" w:sz="6" w:space="0"/>
              <w:right w:val="single" w:color="auto" w:sz="6" w:space="0"/>
            </w:tcBorders>
            <w:shd w:val="clear"/>
            <w:vAlign w:val="center"/>
          </w:tcPr>
          <w:p w14:paraId="72C3CC48">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p>
        </w:tc>
      </w:tr>
      <w:tr w14:paraId="1A452923">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0AC04EE6">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 压缩机要求：双压缩机制冷，两套管路分别对冷冻箱和样本头进行制冷，两个压缩机均可单独关闭</w:t>
            </w:r>
          </w:p>
        </w:tc>
        <w:tc>
          <w:tcPr>
            <w:tcW w:w="4197" w:type="dxa"/>
            <w:tcBorders>
              <w:top w:val="single" w:color="auto" w:sz="6" w:space="0"/>
              <w:left w:val="single" w:color="auto" w:sz="6" w:space="0"/>
              <w:bottom w:val="single" w:color="auto" w:sz="6" w:space="0"/>
              <w:right w:val="single" w:color="auto" w:sz="6" w:space="0"/>
            </w:tcBorders>
            <w:shd w:val="clear"/>
            <w:vAlign w:val="center"/>
          </w:tcPr>
          <w:p w14:paraId="0E9F8F32">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p>
        </w:tc>
      </w:tr>
      <w:tr w14:paraId="0735DEF9">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6A47F17D">
            <w:pPr>
              <w:contextualSpacing/>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2 配备两块实体按键面板，主控制面板负责温度和时间控制、照明、紫外线消毒等功能，实体按键数量≥13个。切片控制面板负责切片电动粗进 (切片和修块厚度调节)等功能，实体按键数量≥8个。（附彩页或说明书以证明）</w:t>
            </w:r>
          </w:p>
        </w:tc>
        <w:tc>
          <w:tcPr>
            <w:tcW w:w="4197" w:type="dxa"/>
            <w:tcBorders>
              <w:top w:val="single" w:color="auto" w:sz="6" w:space="0"/>
              <w:left w:val="single" w:color="auto" w:sz="6" w:space="0"/>
              <w:bottom w:val="single" w:color="auto" w:sz="6" w:space="0"/>
              <w:right w:val="single" w:color="auto" w:sz="6" w:space="0"/>
            </w:tcBorders>
            <w:shd w:val="clear"/>
            <w:vAlign w:val="center"/>
          </w:tcPr>
          <w:p w14:paraId="65083714">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p>
        </w:tc>
      </w:tr>
      <w:tr w14:paraId="7C69E586">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38B7AEBB">
            <w:pPr>
              <w:pStyle w:val="32"/>
              <w:contextualSpacing/>
              <w:rPr>
                <w:rStyle w:val="123"/>
                <w:rFonts w:hint="eastAsia" w:ascii="宋体" w:hAnsi="宋体" w:eastAsia="宋体" w:cs="宋体"/>
                <w:sz w:val="24"/>
                <w:szCs w:val="24"/>
                <w:lang w:bidi="ar"/>
                <w14:ligatures w14:val="standardContextual"/>
              </w:rPr>
            </w:pPr>
            <w:r>
              <w:rPr>
                <w:rStyle w:val="123"/>
                <w:rFonts w:hint="eastAsia" w:ascii="宋体" w:hAnsi="宋体" w:eastAsia="宋体" w:cs="宋体"/>
                <w:sz w:val="24"/>
                <w:szCs w:val="24"/>
                <w:lang w:bidi="ar"/>
                <w14:ligatures w14:val="standardContextual"/>
              </w:rPr>
              <w:t>3.</w:t>
            </w:r>
            <w:r>
              <w:rPr>
                <w:rStyle w:val="123"/>
                <w:rFonts w:hint="eastAsia" w:ascii="宋体" w:hAnsi="宋体" w:eastAsia="宋体" w:cs="宋体"/>
                <w:sz w:val="24"/>
                <w:szCs w:val="24"/>
                <w:lang w:val="en-US" w:eastAsia="zh-CN" w:bidi="ar"/>
                <w14:ligatures w14:val="standardContextual"/>
              </w:rPr>
              <w:t>1.</w:t>
            </w:r>
            <w:r>
              <w:rPr>
                <w:rStyle w:val="123"/>
                <w:rFonts w:hint="eastAsia" w:ascii="宋体" w:hAnsi="宋体" w:eastAsia="宋体" w:cs="宋体"/>
                <w:sz w:val="24"/>
                <w:szCs w:val="24"/>
                <w:lang w:bidi="ar"/>
                <w14:ligatures w14:val="standardContextual"/>
              </w:rPr>
              <w:t>3 具有自动除霜功能，也可进行手动除霜，冷冻箱和样本头各自独立的除霜设置，除霜时间12分钟。手动除霜：具备冷冻室、样品头、速冻架独立的多点手动除霜</w:t>
            </w:r>
          </w:p>
        </w:tc>
        <w:tc>
          <w:tcPr>
            <w:tcW w:w="4197" w:type="dxa"/>
            <w:tcBorders>
              <w:top w:val="single" w:color="auto" w:sz="6" w:space="0"/>
              <w:left w:val="single" w:color="auto" w:sz="6" w:space="0"/>
              <w:bottom w:val="single" w:color="auto" w:sz="6" w:space="0"/>
              <w:right w:val="single" w:color="auto" w:sz="6" w:space="0"/>
            </w:tcBorders>
            <w:vAlign w:val="center"/>
          </w:tcPr>
          <w:p w14:paraId="79B6FF37">
            <w:pPr>
              <w:autoSpaceDE w:val="0"/>
              <w:autoSpaceDN w:val="0"/>
              <w:adjustRightInd w:val="0"/>
              <w:spacing w:line="280" w:lineRule="exact"/>
              <w:rPr>
                <w:rStyle w:val="123"/>
                <w:rFonts w:hint="eastAsia" w:ascii="宋体" w:hAnsi="宋体" w:eastAsia="宋体" w:cs="宋体"/>
                <w:sz w:val="24"/>
                <w:szCs w:val="24"/>
                <w:lang w:bidi="ar"/>
              </w:rPr>
            </w:pPr>
          </w:p>
        </w:tc>
      </w:tr>
      <w:tr w14:paraId="777BCF09">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05975253">
            <w:pPr>
              <w:pStyle w:val="32"/>
              <w:contextualSpacing/>
              <w:rPr>
                <w:rStyle w:val="123"/>
                <w:rFonts w:hint="eastAsia" w:ascii="宋体" w:hAnsi="宋体" w:eastAsia="宋体" w:cs="宋体"/>
                <w:sz w:val="24"/>
                <w:szCs w:val="24"/>
                <w:lang w:bidi="ar"/>
                <w14:ligatures w14:val="standardContextual"/>
              </w:rPr>
            </w:pPr>
            <w:r>
              <w:rPr>
                <w:rStyle w:val="123"/>
                <w:rFonts w:hint="eastAsia" w:ascii="宋体" w:hAnsi="宋体" w:eastAsia="宋体" w:cs="宋体"/>
                <w:sz w:val="24"/>
                <w:szCs w:val="24"/>
                <w:lang w:bidi="ar"/>
                <w14:ligatures w14:val="standardContextual"/>
              </w:rPr>
              <w:t>3.</w:t>
            </w:r>
            <w:r>
              <w:rPr>
                <w:rStyle w:val="123"/>
                <w:rFonts w:hint="eastAsia" w:ascii="宋体" w:hAnsi="宋体" w:eastAsia="宋体" w:cs="宋体"/>
                <w:sz w:val="24"/>
                <w:szCs w:val="24"/>
                <w:lang w:val="en-US" w:eastAsia="zh-CN" w:bidi="ar"/>
                <w14:ligatures w14:val="standardContextual"/>
              </w:rPr>
              <w:t>1.</w:t>
            </w:r>
            <w:r>
              <w:rPr>
                <w:rStyle w:val="123"/>
                <w:rFonts w:hint="eastAsia" w:ascii="宋体" w:hAnsi="宋体" w:eastAsia="宋体" w:cs="宋体"/>
                <w:sz w:val="24"/>
                <w:szCs w:val="24"/>
                <w:lang w:bidi="ar"/>
                <w14:ligatures w14:val="standardContextual"/>
              </w:rPr>
              <w:t>4 箱体温度范围为0至-35℃</w:t>
            </w:r>
          </w:p>
        </w:tc>
        <w:tc>
          <w:tcPr>
            <w:tcW w:w="4197" w:type="dxa"/>
            <w:tcBorders>
              <w:top w:val="single" w:color="auto" w:sz="6" w:space="0"/>
              <w:left w:val="single" w:color="auto" w:sz="6" w:space="0"/>
              <w:bottom w:val="single" w:color="auto" w:sz="6" w:space="0"/>
              <w:right w:val="single" w:color="auto" w:sz="6" w:space="0"/>
            </w:tcBorders>
            <w:vAlign w:val="center"/>
          </w:tcPr>
          <w:p w14:paraId="193DEB62">
            <w:pPr>
              <w:autoSpaceDE w:val="0"/>
              <w:autoSpaceDN w:val="0"/>
              <w:adjustRightInd w:val="0"/>
              <w:spacing w:line="280" w:lineRule="exact"/>
              <w:rPr>
                <w:rStyle w:val="123"/>
                <w:rFonts w:hint="eastAsia" w:ascii="宋体" w:hAnsi="宋体" w:eastAsia="宋体" w:cs="宋体"/>
                <w:sz w:val="24"/>
                <w:szCs w:val="24"/>
                <w:lang w:bidi="ar"/>
              </w:rPr>
            </w:pPr>
          </w:p>
        </w:tc>
      </w:tr>
      <w:tr w14:paraId="7C48B8F0">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63C29490">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5 样本头温度可精确控制，温度控制范围：-10℃至-50℃，以1℃递进</w:t>
            </w:r>
          </w:p>
        </w:tc>
        <w:tc>
          <w:tcPr>
            <w:tcW w:w="4197" w:type="dxa"/>
            <w:tcBorders>
              <w:top w:val="single" w:color="auto" w:sz="6" w:space="0"/>
              <w:left w:val="single" w:color="auto" w:sz="6" w:space="0"/>
              <w:bottom w:val="single" w:color="auto" w:sz="6" w:space="0"/>
              <w:right w:val="single" w:color="auto" w:sz="6" w:space="0"/>
            </w:tcBorders>
            <w:vAlign w:val="center"/>
          </w:tcPr>
          <w:p w14:paraId="3ACA41BD">
            <w:pPr>
              <w:autoSpaceDE w:val="0"/>
              <w:autoSpaceDN w:val="0"/>
              <w:adjustRightInd w:val="0"/>
              <w:spacing w:line="280" w:lineRule="exact"/>
              <w:rPr>
                <w:rStyle w:val="123"/>
                <w:rFonts w:hint="eastAsia" w:ascii="宋体" w:hAnsi="宋体" w:eastAsia="宋体" w:cs="宋体"/>
                <w:sz w:val="24"/>
                <w:szCs w:val="24"/>
                <w:lang w:bidi="ar"/>
              </w:rPr>
            </w:pPr>
          </w:p>
        </w:tc>
      </w:tr>
      <w:tr w14:paraId="5CA6CE28">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0CEBC1C2">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6 速冻台可放</w:t>
            </w:r>
            <w:r>
              <w:rPr>
                <w:rStyle w:val="123"/>
                <w:rFonts w:hint="eastAsia" w:ascii="宋体" w:hAnsi="宋体" w:eastAsia="宋体" w:cs="宋体"/>
                <w:color w:val="FF0000"/>
                <w:sz w:val="24"/>
                <w:szCs w:val="24"/>
                <w:lang w:bidi="ar"/>
              </w:rPr>
              <w:t>≥</w:t>
            </w:r>
            <w:r>
              <w:rPr>
                <w:rStyle w:val="123"/>
                <w:rFonts w:hint="eastAsia" w:ascii="宋体" w:hAnsi="宋体" w:eastAsia="宋体" w:cs="宋体"/>
                <w:sz w:val="24"/>
                <w:szCs w:val="24"/>
                <w:lang w:bidi="ar"/>
              </w:rPr>
              <w:t>17个样品，包括两个半导体速冻位置。速冻台温度可低至-42℃</w:t>
            </w:r>
          </w:p>
        </w:tc>
        <w:tc>
          <w:tcPr>
            <w:tcW w:w="4197" w:type="dxa"/>
            <w:tcBorders>
              <w:top w:val="single" w:color="auto" w:sz="6" w:space="0"/>
              <w:left w:val="single" w:color="auto" w:sz="6" w:space="0"/>
              <w:bottom w:val="single" w:color="auto" w:sz="6" w:space="0"/>
              <w:right w:val="single" w:color="auto" w:sz="6" w:space="0"/>
            </w:tcBorders>
          </w:tcPr>
          <w:p w14:paraId="4B74D89D">
            <w:pPr>
              <w:autoSpaceDE w:val="0"/>
              <w:autoSpaceDN w:val="0"/>
              <w:adjustRightInd w:val="0"/>
              <w:spacing w:line="280" w:lineRule="exact"/>
              <w:rPr>
                <w:rStyle w:val="123"/>
                <w:rFonts w:hint="eastAsia" w:ascii="宋体" w:hAnsi="宋体" w:eastAsia="宋体" w:cs="宋体"/>
                <w:sz w:val="24"/>
                <w:szCs w:val="24"/>
                <w:lang w:bidi="ar"/>
              </w:rPr>
            </w:pPr>
          </w:p>
        </w:tc>
      </w:tr>
      <w:tr w14:paraId="67DDAAFA">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063FCD8B">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7 半导体制冷点最大温差：箱室温度-35℃时，温差</w:t>
            </w:r>
            <w:r>
              <w:rPr>
                <w:rStyle w:val="123"/>
                <w:rFonts w:hint="eastAsia" w:ascii="宋体" w:hAnsi="宋体" w:eastAsia="宋体" w:cs="宋体"/>
                <w:color w:val="FF0000"/>
                <w:sz w:val="24"/>
                <w:szCs w:val="24"/>
                <w:lang w:bidi="ar"/>
              </w:rPr>
              <w:t>≤</w:t>
            </w:r>
            <w:r>
              <w:rPr>
                <w:rStyle w:val="123"/>
                <w:rFonts w:hint="eastAsia" w:ascii="宋体" w:hAnsi="宋体" w:eastAsia="宋体" w:cs="宋体"/>
                <w:sz w:val="24"/>
                <w:szCs w:val="24"/>
                <w:lang w:bidi="ar"/>
              </w:rPr>
              <w:t>17K</w:t>
            </w:r>
          </w:p>
        </w:tc>
        <w:tc>
          <w:tcPr>
            <w:tcW w:w="4197" w:type="dxa"/>
            <w:tcBorders>
              <w:top w:val="single" w:color="auto" w:sz="6" w:space="0"/>
              <w:left w:val="single" w:color="auto" w:sz="6" w:space="0"/>
              <w:bottom w:val="single" w:color="auto" w:sz="6" w:space="0"/>
              <w:right w:val="single" w:color="auto" w:sz="6" w:space="0"/>
            </w:tcBorders>
          </w:tcPr>
          <w:p w14:paraId="58BD0E62">
            <w:pPr>
              <w:autoSpaceDE w:val="0"/>
              <w:autoSpaceDN w:val="0"/>
              <w:adjustRightInd w:val="0"/>
              <w:spacing w:line="280" w:lineRule="exact"/>
              <w:rPr>
                <w:rStyle w:val="123"/>
                <w:rFonts w:hint="eastAsia" w:ascii="宋体" w:hAnsi="宋体" w:eastAsia="宋体" w:cs="宋体"/>
                <w:sz w:val="24"/>
                <w:szCs w:val="24"/>
                <w:lang w:bidi="ar"/>
              </w:rPr>
            </w:pPr>
          </w:p>
        </w:tc>
      </w:tr>
      <w:tr w14:paraId="341CE009">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3DF52FCF">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8 样本夹可以单手操作，使用方便</w:t>
            </w:r>
          </w:p>
        </w:tc>
        <w:tc>
          <w:tcPr>
            <w:tcW w:w="4197" w:type="dxa"/>
            <w:tcBorders>
              <w:top w:val="single" w:color="auto" w:sz="6" w:space="0"/>
              <w:left w:val="single" w:color="auto" w:sz="6" w:space="0"/>
              <w:bottom w:val="single" w:color="auto" w:sz="6" w:space="0"/>
              <w:right w:val="single" w:color="auto" w:sz="6" w:space="0"/>
            </w:tcBorders>
          </w:tcPr>
          <w:p w14:paraId="0237DCC3">
            <w:pPr>
              <w:autoSpaceDE w:val="0"/>
              <w:autoSpaceDN w:val="0"/>
              <w:adjustRightInd w:val="0"/>
              <w:spacing w:line="280" w:lineRule="exact"/>
              <w:rPr>
                <w:rStyle w:val="123"/>
                <w:rFonts w:hint="eastAsia" w:ascii="宋体" w:hAnsi="宋体" w:eastAsia="宋体" w:cs="宋体"/>
                <w:sz w:val="24"/>
                <w:szCs w:val="24"/>
                <w:lang w:bidi="ar"/>
              </w:rPr>
            </w:pPr>
          </w:p>
        </w:tc>
      </w:tr>
      <w:tr w14:paraId="51A67A5D">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41F2A1B6">
            <w:pPr>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9 切片厚度范围：1-100um,设置模式：</w:t>
            </w:r>
          </w:p>
          <w:p w14:paraId="1432A2BB">
            <w:pPr>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1.0um-5.0um以0.5um递进</w:t>
            </w:r>
          </w:p>
          <w:p w14:paraId="75998AB7">
            <w:pPr>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5.0um-20.0um以1.0um递进</w:t>
            </w:r>
          </w:p>
          <w:p w14:paraId="1E6B83D2">
            <w:pPr>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20.0um-60.0um以5.0um递进</w:t>
            </w:r>
          </w:p>
          <w:p w14:paraId="52CB7FC7">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60.0um-100.0um以10.0um递进</w:t>
            </w:r>
          </w:p>
        </w:tc>
        <w:tc>
          <w:tcPr>
            <w:tcW w:w="4197" w:type="dxa"/>
            <w:tcBorders>
              <w:top w:val="single" w:color="auto" w:sz="6" w:space="0"/>
              <w:left w:val="single" w:color="auto" w:sz="6" w:space="0"/>
              <w:bottom w:val="single" w:color="auto" w:sz="6" w:space="0"/>
              <w:right w:val="single" w:color="auto" w:sz="6" w:space="0"/>
            </w:tcBorders>
          </w:tcPr>
          <w:p w14:paraId="63F1E336">
            <w:pPr>
              <w:autoSpaceDE w:val="0"/>
              <w:autoSpaceDN w:val="0"/>
              <w:adjustRightInd w:val="0"/>
              <w:spacing w:line="280" w:lineRule="exact"/>
              <w:rPr>
                <w:rStyle w:val="123"/>
                <w:rFonts w:hint="eastAsia" w:ascii="宋体" w:hAnsi="宋体" w:eastAsia="宋体" w:cs="宋体"/>
                <w:sz w:val="24"/>
                <w:szCs w:val="24"/>
                <w:lang w:bidi="ar"/>
              </w:rPr>
            </w:pPr>
          </w:p>
        </w:tc>
      </w:tr>
      <w:tr w14:paraId="31611A7A">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2E7FBA7C">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10 修块厚度：有临床和科研两种工作模式，可灵活切换，能够提供更为丰富的修块设定值。</w:t>
            </w:r>
          </w:p>
        </w:tc>
        <w:tc>
          <w:tcPr>
            <w:tcW w:w="4197" w:type="dxa"/>
            <w:tcBorders>
              <w:top w:val="single" w:color="auto" w:sz="6" w:space="0"/>
              <w:left w:val="single" w:color="auto" w:sz="6" w:space="0"/>
              <w:bottom w:val="single" w:color="auto" w:sz="6" w:space="0"/>
              <w:right w:val="single" w:color="auto" w:sz="6" w:space="0"/>
            </w:tcBorders>
          </w:tcPr>
          <w:p w14:paraId="7521EBD4">
            <w:pPr>
              <w:autoSpaceDE w:val="0"/>
              <w:autoSpaceDN w:val="0"/>
              <w:adjustRightInd w:val="0"/>
              <w:spacing w:line="280" w:lineRule="exact"/>
              <w:rPr>
                <w:rStyle w:val="123"/>
                <w:rFonts w:hint="eastAsia" w:ascii="宋体" w:hAnsi="宋体" w:eastAsia="宋体" w:cs="宋体"/>
                <w:sz w:val="24"/>
                <w:szCs w:val="24"/>
                <w:lang w:bidi="ar"/>
              </w:rPr>
            </w:pPr>
          </w:p>
        </w:tc>
      </w:tr>
      <w:tr w14:paraId="6D0C6039">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75419AE6">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11 最大样本尺寸：50×80mm</w:t>
            </w:r>
          </w:p>
        </w:tc>
        <w:tc>
          <w:tcPr>
            <w:tcW w:w="4197" w:type="dxa"/>
            <w:tcBorders>
              <w:top w:val="single" w:color="auto" w:sz="6" w:space="0"/>
              <w:left w:val="single" w:color="auto" w:sz="6" w:space="0"/>
              <w:bottom w:val="single" w:color="auto" w:sz="6" w:space="0"/>
              <w:right w:val="single" w:color="auto" w:sz="6" w:space="0"/>
            </w:tcBorders>
          </w:tcPr>
          <w:p w14:paraId="70E06EED">
            <w:pPr>
              <w:autoSpaceDE w:val="0"/>
              <w:autoSpaceDN w:val="0"/>
              <w:adjustRightInd w:val="0"/>
              <w:spacing w:line="280" w:lineRule="exact"/>
              <w:rPr>
                <w:rStyle w:val="123"/>
                <w:rFonts w:hint="eastAsia" w:ascii="宋体" w:hAnsi="宋体" w:eastAsia="宋体" w:cs="宋体"/>
                <w:sz w:val="24"/>
                <w:szCs w:val="24"/>
                <w:lang w:bidi="ar"/>
              </w:rPr>
            </w:pPr>
          </w:p>
        </w:tc>
      </w:tr>
      <w:tr w14:paraId="2D1599C1">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75B25B25">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12 总进样距离：≥25mm；垂直行程：≥59mm</w:t>
            </w:r>
          </w:p>
        </w:tc>
        <w:tc>
          <w:tcPr>
            <w:tcW w:w="4197" w:type="dxa"/>
            <w:tcBorders>
              <w:top w:val="single" w:color="auto" w:sz="6" w:space="0"/>
              <w:left w:val="single" w:color="auto" w:sz="6" w:space="0"/>
              <w:bottom w:val="single" w:color="auto" w:sz="6" w:space="0"/>
              <w:right w:val="single" w:color="auto" w:sz="6" w:space="0"/>
            </w:tcBorders>
          </w:tcPr>
          <w:p w14:paraId="565F9CF7">
            <w:pPr>
              <w:autoSpaceDE w:val="0"/>
              <w:autoSpaceDN w:val="0"/>
              <w:adjustRightInd w:val="0"/>
              <w:spacing w:line="280" w:lineRule="exact"/>
              <w:rPr>
                <w:rStyle w:val="123"/>
                <w:rFonts w:hint="eastAsia" w:ascii="宋体" w:hAnsi="宋体" w:eastAsia="宋体" w:cs="宋体"/>
                <w:sz w:val="24"/>
                <w:szCs w:val="24"/>
                <w:lang w:bidi="ar"/>
              </w:rPr>
            </w:pPr>
          </w:p>
        </w:tc>
      </w:tr>
      <w:tr w14:paraId="7B761663">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1F2346F2">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13 样品定位：8°（X ,Y轴），样品托可360°旋转，具有0位指示</w:t>
            </w:r>
          </w:p>
        </w:tc>
        <w:tc>
          <w:tcPr>
            <w:tcW w:w="4197" w:type="dxa"/>
            <w:tcBorders>
              <w:top w:val="single" w:color="auto" w:sz="6" w:space="0"/>
              <w:left w:val="single" w:color="auto" w:sz="6" w:space="0"/>
              <w:bottom w:val="single" w:color="auto" w:sz="6" w:space="0"/>
              <w:right w:val="single" w:color="auto" w:sz="6" w:space="0"/>
            </w:tcBorders>
          </w:tcPr>
          <w:p w14:paraId="27657CEB">
            <w:pPr>
              <w:autoSpaceDE w:val="0"/>
              <w:autoSpaceDN w:val="0"/>
              <w:adjustRightInd w:val="0"/>
              <w:spacing w:line="280" w:lineRule="exact"/>
              <w:rPr>
                <w:rStyle w:val="123"/>
                <w:rFonts w:hint="eastAsia" w:ascii="宋体" w:hAnsi="宋体" w:eastAsia="宋体" w:cs="宋体"/>
                <w:sz w:val="24"/>
                <w:szCs w:val="24"/>
                <w:lang w:bidi="ar"/>
              </w:rPr>
            </w:pPr>
          </w:p>
        </w:tc>
      </w:tr>
      <w:tr w14:paraId="63C12C9F">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62B8D212">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.14 具有样品回缩功能，此功能可以关闭</w:t>
            </w:r>
          </w:p>
        </w:tc>
        <w:tc>
          <w:tcPr>
            <w:tcW w:w="4197" w:type="dxa"/>
            <w:tcBorders>
              <w:top w:val="single" w:color="auto" w:sz="6" w:space="0"/>
              <w:left w:val="single" w:color="auto" w:sz="6" w:space="0"/>
              <w:bottom w:val="single" w:color="auto" w:sz="6" w:space="0"/>
              <w:right w:val="single" w:color="auto" w:sz="6" w:space="0"/>
            </w:tcBorders>
          </w:tcPr>
          <w:p w14:paraId="675FDD7F">
            <w:pPr>
              <w:autoSpaceDE w:val="0"/>
              <w:autoSpaceDN w:val="0"/>
              <w:adjustRightInd w:val="0"/>
              <w:spacing w:line="280" w:lineRule="exact"/>
              <w:rPr>
                <w:rStyle w:val="123"/>
                <w:rFonts w:hint="eastAsia" w:ascii="宋体" w:hAnsi="宋体" w:eastAsia="宋体" w:cs="宋体"/>
                <w:sz w:val="24"/>
                <w:szCs w:val="24"/>
                <w:lang w:bidi="ar"/>
              </w:rPr>
            </w:pPr>
          </w:p>
        </w:tc>
      </w:tr>
      <w:tr w14:paraId="265E131C">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6C11670B">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15 配备步进马达控制的样品头进样，提供两种速度（300um/s或者900um/s）粗进，能够更加精确，灵活的实现粗进功能</w:t>
            </w:r>
          </w:p>
        </w:tc>
        <w:tc>
          <w:tcPr>
            <w:tcW w:w="4197" w:type="dxa"/>
            <w:tcBorders>
              <w:top w:val="single" w:color="auto" w:sz="6" w:space="0"/>
              <w:left w:val="single" w:color="auto" w:sz="6" w:space="0"/>
              <w:bottom w:val="single" w:color="auto" w:sz="6" w:space="0"/>
              <w:right w:val="single" w:color="auto" w:sz="6" w:space="0"/>
            </w:tcBorders>
          </w:tcPr>
          <w:p w14:paraId="72AB07FB">
            <w:pPr>
              <w:autoSpaceDE w:val="0"/>
              <w:autoSpaceDN w:val="0"/>
              <w:adjustRightInd w:val="0"/>
              <w:spacing w:line="280" w:lineRule="exact"/>
              <w:rPr>
                <w:rStyle w:val="123"/>
                <w:rFonts w:hint="eastAsia" w:ascii="宋体" w:hAnsi="宋体" w:eastAsia="宋体" w:cs="宋体"/>
                <w:sz w:val="24"/>
                <w:szCs w:val="24"/>
                <w:lang w:bidi="ar"/>
              </w:rPr>
            </w:pPr>
          </w:p>
        </w:tc>
      </w:tr>
      <w:tr w14:paraId="4B44B689">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03EA527A">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16 具有箱体UVC紫外消毒，可在低温下执行快速消毒和全面消毒（提供第三方专业实验室报告，证明切片机可有效灭活新冠病毒等有病原微生物）</w:t>
            </w:r>
          </w:p>
        </w:tc>
        <w:tc>
          <w:tcPr>
            <w:tcW w:w="4197" w:type="dxa"/>
            <w:tcBorders>
              <w:top w:val="single" w:color="auto" w:sz="6" w:space="0"/>
              <w:left w:val="single" w:color="auto" w:sz="6" w:space="0"/>
              <w:bottom w:val="single" w:color="auto" w:sz="6" w:space="0"/>
              <w:right w:val="single" w:color="auto" w:sz="6" w:space="0"/>
            </w:tcBorders>
          </w:tcPr>
          <w:p w14:paraId="4F6AB23D">
            <w:pPr>
              <w:autoSpaceDE w:val="0"/>
              <w:autoSpaceDN w:val="0"/>
              <w:adjustRightInd w:val="0"/>
              <w:spacing w:line="280" w:lineRule="exact"/>
              <w:rPr>
                <w:rStyle w:val="123"/>
                <w:rFonts w:hint="eastAsia" w:ascii="宋体" w:hAnsi="宋体" w:eastAsia="宋体" w:cs="宋体"/>
                <w:sz w:val="24"/>
                <w:szCs w:val="24"/>
                <w:lang w:bidi="ar"/>
              </w:rPr>
            </w:pPr>
          </w:p>
        </w:tc>
      </w:tr>
      <w:tr w14:paraId="3EDE911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0597A8E9">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17 机身外有抗菌的纳米银表面涂层, 抑菌涂层，加强安全措施</w:t>
            </w:r>
          </w:p>
        </w:tc>
        <w:tc>
          <w:tcPr>
            <w:tcW w:w="4197" w:type="dxa"/>
            <w:tcBorders>
              <w:top w:val="single" w:color="auto" w:sz="6" w:space="0"/>
              <w:left w:val="single" w:color="auto" w:sz="6" w:space="0"/>
              <w:bottom w:val="single" w:color="auto" w:sz="6" w:space="0"/>
              <w:right w:val="single" w:color="auto" w:sz="6" w:space="0"/>
            </w:tcBorders>
          </w:tcPr>
          <w:p w14:paraId="26379F14">
            <w:pPr>
              <w:autoSpaceDE w:val="0"/>
              <w:autoSpaceDN w:val="0"/>
              <w:adjustRightInd w:val="0"/>
              <w:spacing w:line="280" w:lineRule="exact"/>
              <w:rPr>
                <w:rStyle w:val="123"/>
                <w:rFonts w:hint="eastAsia" w:ascii="宋体" w:hAnsi="宋体" w:eastAsia="宋体" w:cs="宋体"/>
                <w:sz w:val="24"/>
                <w:szCs w:val="24"/>
                <w:lang w:bidi="ar"/>
              </w:rPr>
            </w:pPr>
          </w:p>
        </w:tc>
      </w:tr>
      <w:tr w14:paraId="04CA30DC">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69994AEF">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18 具有</w:t>
            </w:r>
            <w:r>
              <w:rPr>
                <w:rStyle w:val="123"/>
                <w:rFonts w:hint="eastAsia" w:ascii="宋体" w:hAnsi="宋体" w:eastAsia="宋体" w:cs="宋体"/>
                <w:sz w:val="24"/>
                <w:szCs w:val="24"/>
              </w:rPr>
              <w:t>优化的空气循环</w:t>
            </w:r>
            <w:r>
              <w:rPr>
                <w:rStyle w:val="123"/>
                <w:rFonts w:hint="eastAsia" w:ascii="宋体" w:hAnsi="宋体" w:eastAsia="宋体" w:cs="宋体"/>
                <w:sz w:val="24"/>
                <w:szCs w:val="24"/>
                <w:lang w:bidi="ar"/>
              </w:rPr>
              <w:t>系统，确保冷空气从蒸发器直接流动到刀片/刀架上、道具和防卷板周围循环，使得刀/刀片架、道具和防卷板的温度保持恒定（附彩页或说明书以证明）</w:t>
            </w:r>
          </w:p>
        </w:tc>
        <w:tc>
          <w:tcPr>
            <w:tcW w:w="4197" w:type="dxa"/>
            <w:tcBorders>
              <w:top w:val="single" w:color="auto" w:sz="6" w:space="0"/>
              <w:left w:val="single" w:color="auto" w:sz="6" w:space="0"/>
              <w:bottom w:val="single" w:color="auto" w:sz="6" w:space="0"/>
              <w:right w:val="single" w:color="auto" w:sz="6" w:space="0"/>
            </w:tcBorders>
          </w:tcPr>
          <w:p w14:paraId="38DCAC49">
            <w:pPr>
              <w:autoSpaceDE w:val="0"/>
              <w:autoSpaceDN w:val="0"/>
              <w:adjustRightInd w:val="0"/>
              <w:spacing w:line="280" w:lineRule="exact"/>
              <w:rPr>
                <w:rStyle w:val="123"/>
                <w:rFonts w:hint="eastAsia" w:ascii="宋体" w:hAnsi="宋体" w:eastAsia="宋体" w:cs="宋体"/>
                <w:sz w:val="24"/>
                <w:szCs w:val="24"/>
                <w:lang w:bidi="ar"/>
              </w:rPr>
            </w:pPr>
          </w:p>
        </w:tc>
      </w:tr>
      <w:tr w14:paraId="39D14383">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225E0E2E">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19 具备宽、窄刀片都适用的一次性刀架，刀架可侧向移动，确保使用刀片全长</w:t>
            </w:r>
          </w:p>
        </w:tc>
        <w:tc>
          <w:tcPr>
            <w:tcW w:w="4197" w:type="dxa"/>
            <w:tcBorders>
              <w:top w:val="single" w:color="auto" w:sz="6" w:space="0"/>
              <w:left w:val="single" w:color="auto" w:sz="6" w:space="0"/>
              <w:bottom w:val="single" w:color="auto" w:sz="6" w:space="0"/>
              <w:right w:val="single" w:color="auto" w:sz="6" w:space="0"/>
            </w:tcBorders>
          </w:tcPr>
          <w:p w14:paraId="0D52BAB4">
            <w:pPr>
              <w:autoSpaceDE w:val="0"/>
              <w:autoSpaceDN w:val="0"/>
              <w:adjustRightInd w:val="0"/>
              <w:spacing w:line="280" w:lineRule="exact"/>
              <w:rPr>
                <w:rStyle w:val="123"/>
                <w:rFonts w:hint="eastAsia" w:ascii="宋体" w:hAnsi="宋体" w:eastAsia="宋体" w:cs="宋体"/>
                <w:sz w:val="24"/>
                <w:szCs w:val="24"/>
                <w:lang w:bidi="ar"/>
              </w:rPr>
            </w:pPr>
          </w:p>
        </w:tc>
      </w:tr>
      <w:tr w14:paraId="38783835">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76383064">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20 具备废液收集装置：可收集废液及冷凝水</w:t>
            </w:r>
          </w:p>
        </w:tc>
        <w:tc>
          <w:tcPr>
            <w:tcW w:w="4197" w:type="dxa"/>
            <w:tcBorders>
              <w:top w:val="single" w:color="auto" w:sz="6" w:space="0"/>
              <w:left w:val="single" w:color="auto" w:sz="6" w:space="0"/>
              <w:bottom w:val="single" w:color="auto" w:sz="6" w:space="0"/>
              <w:right w:val="single" w:color="auto" w:sz="6" w:space="0"/>
            </w:tcBorders>
          </w:tcPr>
          <w:p w14:paraId="64A56749">
            <w:pPr>
              <w:autoSpaceDE w:val="0"/>
              <w:autoSpaceDN w:val="0"/>
              <w:adjustRightInd w:val="0"/>
              <w:spacing w:line="280" w:lineRule="exact"/>
              <w:rPr>
                <w:rStyle w:val="123"/>
                <w:rFonts w:hint="eastAsia" w:ascii="宋体" w:hAnsi="宋体" w:eastAsia="宋体" w:cs="宋体"/>
                <w:sz w:val="24"/>
                <w:szCs w:val="24"/>
                <w:lang w:bidi="ar"/>
              </w:rPr>
            </w:pPr>
          </w:p>
        </w:tc>
      </w:tr>
      <w:tr w14:paraId="337F9AEA">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0CB1E62B">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21 同心圆式样本托数量≥5个，外侧有橡胶层包裹以防结冰</w:t>
            </w:r>
          </w:p>
        </w:tc>
        <w:tc>
          <w:tcPr>
            <w:tcW w:w="4197" w:type="dxa"/>
            <w:tcBorders>
              <w:top w:val="single" w:color="auto" w:sz="6" w:space="0"/>
              <w:left w:val="single" w:color="auto" w:sz="6" w:space="0"/>
              <w:bottom w:val="single" w:color="auto" w:sz="6" w:space="0"/>
              <w:right w:val="single" w:color="auto" w:sz="6" w:space="0"/>
            </w:tcBorders>
          </w:tcPr>
          <w:p w14:paraId="1FD7C3CF">
            <w:pPr>
              <w:autoSpaceDE w:val="0"/>
              <w:autoSpaceDN w:val="0"/>
              <w:adjustRightInd w:val="0"/>
              <w:spacing w:line="280" w:lineRule="exact"/>
              <w:rPr>
                <w:rStyle w:val="123"/>
                <w:rFonts w:hint="eastAsia" w:ascii="宋体" w:hAnsi="宋体" w:eastAsia="宋体" w:cs="宋体"/>
                <w:sz w:val="24"/>
                <w:szCs w:val="24"/>
                <w:lang w:bidi="ar"/>
              </w:rPr>
            </w:pPr>
          </w:p>
        </w:tc>
      </w:tr>
      <w:tr w14:paraId="5E4E1354">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6C72B1CE">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22 配备四个独立显示屏，分别对应半导体制冷、冷冻箱温度调节、样本头温度调节、时间及除霜时间调节（附彩页或说明书以证明）</w:t>
            </w:r>
          </w:p>
        </w:tc>
        <w:tc>
          <w:tcPr>
            <w:tcW w:w="4197" w:type="dxa"/>
            <w:tcBorders>
              <w:top w:val="single" w:color="auto" w:sz="6" w:space="0"/>
              <w:left w:val="single" w:color="auto" w:sz="6" w:space="0"/>
              <w:bottom w:val="single" w:color="auto" w:sz="6" w:space="0"/>
              <w:right w:val="single" w:color="auto" w:sz="6" w:space="0"/>
            </w:tcBorders>
          </w:tcPr>
          <w:p w14:paraId="071C2898">
            <w:pPr>
              <w:autoSpaceDE w:val="0"/>
              <w:autoSpaceDN w:val="0"/>
              <w:adjustRightInd w:val="0"/>
              <w:spacing w:line="280" w:lineRule="exact"/>
              <w:rPr>
                <w:rStyle w:val="123"/>
                <w:rFonts w:hint="eastAsia" w:ascii="宋体" w:hAnsi="宋体" w:eastAsia="宋体" w:cs="宋体"/>
                <w:sz w:val="24"/>
                <w:szCs w:val="24"/>
                <w:lang w:bidi="ar"/>
              </w:rPr>
            </w:pPr>
          </w:p>
        </w:tc>
      </w:tr>
      <w:tr w14:paraId="5C2DA60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105E9135">
            <w:pPr>
              <w:autoSpaceDE w:val="0"/>
              <w:autoSpaceDN w:val="0"/>
              <w:adjustRightInd w:val="0"/>
              <w:spacing w:line="280" w:lineRule="exact"/>
              <w:rPr>
                <w:rStyle w:val="123"/>
                <w:rFonts w:hint="eastAsia" w:ascii="宋体" w:hAnsi="宋体" w:eastAsia="宋体" w:cs="宋体"/>
                <w:sz w:val="24"/>
                <w:szCs w:val="24"/>
                <w:lang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1.</w:t>
            </w:r>
            <w:r>
              <w:rPr>
                <w:rStyle w:val="123"/>
                <w:rFonts w:hint="eastAsia" w:ascii="宋体" w:hAnsi="宋体" w:eastAsia="宋体" w:cs="宋体"/>
                <w:sz w:val="24"/>
                <w:szCs w:val="24"/>
                <w:lang w:bidi="ar"/>
              </w:rPr>
              <w:t>23 尺寸要求：宽度 (含手轮)≥835mm，深度 (机箱)≥850mm，高度≥1215mm</w:t>
            </w:r>
          </w:p>
        </w:tc>
        <w:tc>
          <w:tcPr>
            <w:tcW w:w="4197" w:type="dxa"/>
            <w:tcBorders>
              <w:top w:val="single" w:color="auto" w:sz="6" w:space="0"/>
              <w:left w:val="single" w:color="auto" w:sz="6" w:space="0"/>
              <w:bottom w:val="single" w:color="auto" w:sz="6" w:space="0"/>
              <w:right w:val="single" w:color="auto" w:sz="6" w:space="0"/>
            </w:tcBorders>
          </w:tcPr>
          <w:p w14:paraId="16F550E9">
            <w:pPr>
              <w:autoSpaceDE w:val="0"/>
              <w:autoSpaceDN w:val="0"/>
              <w:adjustRightInd w:val="0"/>
              <w:spacing w:line="280" w:lineRule="exact"/>
              <w:rPr>
                <w:rStyle w:val="123"/>
                <w:rFonts w:hint="eastAsia" w:ascii="宋体" w:hAnsi="宋体" w:eastAsia="宋体" w:cs="宋体"/>
                <w:sz w:val="24"/>
                <w:szCs w:val="24"/>
                <w:lang w:bidi="ar"/>
              </w:rPr>
            </w:pPr>
          </w:p>
        </w:tc>
      </w:tr>
      <w:tr w14:paraId="4C12A75D">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64DE91CA">
            <w:pPr>
              <w:widowControl/>
              <w:textAlignment w:val="top"/>
              <w:rPr>
                <w:rStyle w:val="123"/>
                <w:rFonts w:hint="eastAsia" w:ascii="宋体" w:hAnsi="宋体" w:eastAsia="宋体" w:cs="宋体"/>
                <w:sz w:val="24"/>
                <w:szCs w:val="24"/>
                <w:lang w:bidi="ar"/>
              </w:rPr>
            </w:pPr>
            <w:r>
              <w:rPr>
                <w:rStyle w:val="123"/>
                <w:rFonts w:hint="eastAsia" w:ascii="宋体" w:hAnsi="宋体" w:eastAsia="宋体" w:cs="宋体"/>
                <w:b/>
                <w:bCs/>
                <w:sz w:val="24"/>
                <w:szCs w:val="24"/>
                <w:lang w:val="en-US" w:eastAsia="zh-CN" w:bidi="ar"/>
              </w:rPr>
              <w:t>3.2</w:t>
            </w:r>
            <w:r>
              <w:rPr>
                <w:rStyle w:val="123"/>
                <w:rFonts w:hint="eastAsia" w:ascii="宋体" w:hAnsi="宋体" w:eastAsia="宋体" w:cs="宋体"/>
                <w:b/>
                <w:bCs/>
                <w:sz w:val="24"/>
                <w:szCs w:val="24"/>
                <w:lang w:bidi="ar"/>
              </w:rPr>
              <w:t>切片机功能技术要求</w:t>
            </w:r>
          </w:p>
        </w:tc>
        <w:tc>
          <w:tcPr>
            <w:tcW w:w="4197" w:type="dxa"/>
            <w:tcBorders>
              <w:top w:val="single" w:color="auto" w:sz="6" w:space="0"/>
              <w:left w:val="single" w:color="auto" w:sz="6" w:space="0"/>
              <w:bottom w:val="single" w:color="auto" w:sz="6" w:space="0"/>
              <w:right w:val="single" w:color="auto" w:sz="6" w:space="0"/>
            </w:tcBorders>
          </w:tcPr>
          <w:p w14:paraId="1DEF9D6D">
            <w:pPr>
              <w:autoSpaceDE w:val="0"/>
              <w:autoSpaceDN w:val="0"/>
              <w:adjustRightInd w:val="0"/>
              <w:spacing w:line="280" w:lineRule="exact"/>
              <w:rPr>
                <w:rStyle w:val="123"/>
                <w:rFonts w:hint="eastAsia" w:ascii="宋体" w:hAnsi="宋体" w:eastAsia="宋体" w:cs="宋体"/>
                <w:sz w:val="24"/>
                <w:szCs w:val="24"/>
                <w:lang w:bidi="ar"/>
              </w:rPr>
            </w:pPr>
          </w:p>
        </w:tc>
      </w:tr>
      <w:tr w14:paraId="16EBABE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0FEC5544">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2.1</w:t>
            </w:r>
            <w:r>
              <w:rPr>
                <w:rStyle w:val="123"/>
                <w:rFonts w:hint="eastAsia" w:ascii="宋体" w:hAnsi="宋体" w:eastAsia="宋体" w:cs="宋体"/>
                <w:sz w:val="24"/>
                <w:szCs w:val="24"/>
                <w:lang w:bidi="ar"/>
              </w:rPr>
              <w:t xml:space="preserve"> 切片方式：半自动轮转式切片机</w:t>
            </w:r>
          </w:p>
        </w:tc>
        <w:tc>
          <w:tcPr>
            <w:tcW w:w="4197" w:type="dxa"/>
            <w:tcBorders>
              <w:top w:val="single" w:color="auto" w:sz="6" w:space="0"/>
              <w:left w:val="single" w:color="auto" w:sz="6" w:space="0"/>
              <w:bottom w:val="single" w:color="auto" w:sz="6" w:space="0"/>
              <w:right w:val="single" w:color="auto" w:sz="6" w:space="0"/>
            </w:tcBorders>
          </w:tcPr>
          <w:p w14:paraId="2818BF47">
            <w:pPr>
              <w:autoSpaceDE w:val="0"/>
              <w:autoSpaceDN w:val="0"/>
              <w:adjustRightInd w:val="0"/>
              <w:spacing w:line="280" w:lineRule="exact"/>
              <w:rPr>
                <w:rStyle w:val="123"/>
                <w:rFonts w:hint="eastAsia" w:ascii="宋体" w:hAnsi="宋体" w:eastAsia="宋体" w:cs="宋体"/>
                <w:sz w:val="24"/>
                <w:szCs w:val="24"/>
                <w:lang w:bidi="ar"/>
              </w:rPr>
            </w:pPr>
          </w:p>
        </w:tc>
      </w:tr>
      <w:tr w14:paraId="75A2A0A1">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6E19A1EC">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 xml:space="preserve">3.2 </w:t>
            </w:r>
            <w:r>
              <w:rPr>
                <w:rStyle w:val="123"/>
                <w:rFonts w:hint="eastAsia" w:ascii="宋体" w:hAnsi="宋体" w:eastAsia="宋体" w:cs="宋体"/>
                <w:sz w:val="24"/>
                <w:szCs w:val="24"/>
                <w:lang w:val="en-US" w:eastAsia="zh-CN" w:bidi="ar"/>
              </w:rPr>
              <w:t>.2</w:t>
            </w:r>
            <w:r>
              <w:rPr>
                <w:rStyle w:val="123"/>
                <w:rFonts w:hint="eastAsia" w:ascii="宋体" w:hAnsi="宋体" w:eastAsia="宋体" w:cs="宋体"/>
                <w:sz w:val="24"/>
                <w:szCs w:val="24"/>
                <w:lang w:bidi="ar"/>
              </w:rPr>
              <w:t>显示方式：采用≥5英寸彩色触控屏</w:t>
            </w:r>
          </w:p>
        </w:tc>
        <w:tc>
          <w:tcPr>
            <w:tcW w:w="4197" w:type="dxa"/>
            <w:tcBorders>
              <w:top w:val="single" w:color="auto" w:sz="6" w:space="0"/>
              <w:left w:val="single" w:color="auto" w:sz="6" w:space="0"/>
              <w:bottom w:val="single" w:color="auto" w:sz="6" w:space="0"/>
              <w:right w:val="single" w:color="auto" w:sz="6" w:space="0"/>
            </w:tcBorders>
          </w:tcPr>
          <w:p w14:paraId="23214EB6">
            <w:pPr>
              <w:autoSpaceDE w:val="0"/>
              <w:autoSpaceDN w:val="0"/>
              <w:adjustRightInd w:val="0"/>
              <w:spacing w:line="280" w:lineRule="exact"/>
              <w:rPr>
                <w:rStyle w:val="123"/>
                <w:rFonts w:hint="eastAsia" w:ascii="宋体" w:hAnsi="宋体" w:eastAsia="宋体" w:cs="宋体"/>
                <w:sz w:val="24"/>
                <w:szCs w:val="24"/>
                <w:lang w:bidi="ar"/>
              </w:rPr>
            </w:pPr>
          </w:p>
        </w:tc>
      </w:tr>
      <w:tr w14:paraId="195C704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02D0969B">
            <w:pPr>
              <w:pStyle w:val="19"/>
              <w:rPr>
                <w:rFonts w:hint="eastAsia" w:ascii="宋体" w:hAnsi="宋体" w:eastAsia="宋体" w:cs="宋体"/>
                <w:b/>
                <w:bCs/>
                <w:color w:val="auto"/>
                <w:kern w:val="2"/>
                <w:sz w:val="24"/>
                <w:szCs w:val="24"/>
                <w:u w:val="none"/>
                <w:lang w:val="en-US" w:eastAsia="zh-CN" w:bidi="ar-SA"/>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3 </w:t>
            </w:r>
            <w:r>
              <w:rPr>
                <w:rStyle w:val="123"/>
                <w:rFonts w:hint="eastAsia" w:ascii="宋体" w:hAnsi="宋体" w:eastAsia="宋体" w:cs="宋体"/>
                <w:sz w:val="24"/>
                <w:szCs w:val="24"/>
                <w:lang w:bidi="ar"/>
              </w:rPr>
              <w:t>手轮力平衡系统：采用配重块方式(</w:t>
            </w:r>
            <w:r>
              <w:rPr>
                <w:rFonts w:hint="eastAsia" w:ascii="宋体" w:hAnsi="宋体" w:eastAsia="宋体" w:cs="宋体"/>
                <w:sz w:val="24"/>
                <w:szCs w:val="24"/>
              </w:rPr>
              <w:t>提供手轮配置方式实物图片）</w:t>
            </w:r>
          </w:p>
        </w:tc>
        <w:tc>
          <w:tcPr>
            <w:tcW w:w="4197" w:type="dxa"/>
            <w:tcBorders>
              <w:top w:val="single" w:color="auto" w:sz="6" w:space="0"/>
              <w:left w:val="single" w:color="auto" w:sz="6" w:space="0"/>
              <w:bottom w:val="single" w:color="auto" w:sz="6" w:space="0"/>
              <w:right w:val="single" w:color="auto" w:sz="6" w:space="0"/>
            </w:tcBorders>
          </w:tcPr>
          <w:p w14:paraId="2AD32C98">
            <w:pPr>
              <w:autoSpaceDE w:val="0"/>
              <w:autoSpaceDN w:val="0"/>
              <w:adjustRightInd w:val="0"/>
              <w:spacing w:line="280" w:lineRule="exact"/>
              <w:rPr>
                <w:rStyle w:val="123"/>
                <w:rFonts w:hint="eastAsia" w:ascii="宋体" w:hAnsi="宋体" w:eastAsia="宋体" w:cs="宋体"/>
                <w:sz w:val="24"/>
                <w:szCs w:val="24"/>
                <w:lang w:bidi="ar"/>
              </w:rPr>
            </w:pPr>
          </w:p>
        </w:tc>
      </w:tr>
      <w:tr w14:paraId="43BDDEEA">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6367C1FE">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w:t>
            </w:r>
            <w:r>
              <w:rPr>
                <w:rStyle w:val="123"/>
                <w:rFonts w:hint="eastAsia" w:ascii="宋体" w:hAnsi="宋体" w:eastAsia="宋体" w:cs="宋体"/>
                <w:sz w:val="24"/>
                <w:szCs w:val="24"/>
                <w:lang w:bidi="ar"/>
              </w:rPr>
              <w:t>4 切片厚度：0.5-100μm，最小调节值0.5μm</w:t>
            </w:r>
          </w:p>
        </w:tc>
        <w:tc>
          <w:tcPr>
            <w:tcW w:w="4197" w:type="dxa"/>
            <w:tcBorders>
              <w:top w:val="single" w:color="auto" w:sz="6" w:space="0"/>
              <w:left w:val="single" w:color="auto" w:sz="6" w:space="0"/>
              <w:bottom w:val="single" w:color="auto" w:sz="6" w:space="0"/>
              <w:right w:val="single" w:color="auto" w:sz="6" w:space="0"/>
            </w:tcBorders>
          </w:tcPr>
          <w:p w14:paraId="07F533E4">
            <w:pPr>
              <w:autoSpaceDE w:val="0"/>
              <w:autoSpaceDN w:val="0"/>
              <w:adjustRightInd w:val="0"/>
              <w:spacing w:line="280" w:lineRule="exact"/>
              <w:rPr>
                <w:rStyle w:val="123"/>
                <w:rFonts w:hint="eastAsia" w:ascii="宋体" w:hAnsi="宋体" w:eastAsia="宋体" w:cs="宋体"/>
                <w:sz w:val="24"/>
                <w:szCs w:val="24"/>
                <w:lang w:bidi="ar"/>
              </w:rPr>
            </w:pPr>
          </w:p>
        </w:tc>
      </w:tr>
      <w:tr w14:paraId="68330966">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130F85BC">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w:t>
            </w:r>
            <w:r>
              <w:rPr>
                <w:rStyle w:val="123"/>
                <w:rFonts w:hint="eastAsia" w:ascii="宋体" w:hAnsi="宋体" w:eastAsia="宋体" w:cs="宋体"/>
                <w:sz w:val="24"/>
                <w:szCs w:val="24"/>
                <w:lang w:bidi="ar"/>
              </w:rPr>
              <w:t>5 修片厚度：1-600μm;最小调节值1μm</w:t>
            </w:r>
          </w:p>
        </w:tc>
        <w:tc>
          <w:tcPr>
            <w:tcW w:w="4197" w:type="dxa"/>
            <w:tcBorders>
              <w:top w:val="single" w:color="auto" w:sz="6" w:space="0"/>
              <w:left w:val="single" w:color="auto" w:sz="6" w:space="0"/>
              <w:bottom w:val="single" w:color="auto" w:sz="6" w:space="0"/>
              <w:right w:val="single" w:color="auto" w:sz="6" w:space="0"/>
            </w:tcBorders>
          </w:tcPr>
          <w:p w14:paraId="0BDC46F0">
            <w:pPr>
              <w:autoSpaceDE w:val="0"/>
              <w:autoSpaceDN w:val="0"/>
              <w:adjustRightInd w:val="0"/>
              <w:spacing w:line="280" w:lineRule="exact"/>
              <w:rPr>
                <w:rStyle w:val="123"/>
                <w:rFonts w:hint="eastAsia" w:ascii="宋体" w:hAnsi="宋体" w:eastAsia="宋体" w:cs="宋体"/>
                <w:sz w:val="24"/>
                <w:szCs w:val="24"/>
                <w:lang w:bidi="ar"/>
              </w:rPr>
            </w:pPr>
          </w:p>
        </w:tc>
      </w:tr>
      <w:tr w14:paraId="5AFB8FAE">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3B9CA915">
            <w:pPr>
              <w:contextualSpacing/>
              <w:rPr>
                <w:rFonts w:hint="eastAsia" w:ascii="宋体" w:hAnsi="宋体" w:eastAsia="宋体" w:cs="宋体"/>
                <w:color w:val="000000"/>
                <w:kern w:val="2"/>
                <w:sz w:val="24"/>
                <w:szCs w:val="24"/>
                <w:u w:val="none"/>
                <w:lang w:val="en-US" w:eastAsia="zh-CN" w:bidi="ar"/>
                <w14:ligatures w14:val="none"/>
              </w:rPr>
            </w:pPr>
            <w:r>
              <w:rPr>
                <w:rStyle w:val="123"/>
                <w:rFonts w:hint="eastAsia" w:ascii="宋体" w:hAnsi="宋体" w:eastAsia="宋体" w:cs="宋体"/>
                <w:sz w:val="24"/>
                <w:szCs w:val="24"/>
                <w:lang w:bidi="ar"/>
                <w14:ligatures w14:val="none"/>
              </w:rPr>
              <w:t>3.</w:t>
            </w:r>
            <w:r>
              <w:rPr>
                <w:rStyle w:val="123"/>
                <w:rFonts w:hint="eastAsia" w:ascii="宋体" w:hAnsi="宋体" w:eastAsia="宋体" w:cs="宋体"/>
                <w:sz w:val="24"/>
                <w:szCs w:val="24"/>
                <w:lang w:val="en-US" w:eastAsia="zh-CN" w:bidi="ar"/>
                <w14:ligatures w14:val="none"/>
              </w:rPr>
              <w:t>2.</w:t>
            </w:r>
            <w:r>
              <w:rPr>
                <w:rStyle w:val="123"/>
                <w:rFonts w:hint="eastAsia" w:ascii="宋体" w:hAnsi="宋体" w:eastAsia="宋体" w:cs="宋体"/>
                <w:sz w:val="24"/>
                <w:szCs w:val="24"/>
                <w:lang w:bidi="ar"/>
                <w14:ligatures w14:val="none"/>
              </w:rPr>
              <w:t>6 样本回缩：0-100μm，5μm增幅</w:t>
            </w:r>
          </w:p>
        </w:tc>
        <w:tc>
          <w:tcPr>
            <w:tcW w:w="4197" w:type="dxa"/>
            <w:tcBorders>
              <w:top w:val="single" w:color="auto" w:sz="6" w:space="0"/>
              <w:left w:val="single" w:color="auto" w:sz="6" w:space="0"/>
              <w:bottom w:val="single" w:color="auto" w:sz="6" w:space="0"/>
              <w:right w:val="single" w:color="auto" w:sz="6" w:space="0"/>
            </w:tcBorders>
          </w:tcPr>
          <w:p w14:paraId="1B2760A1">
            <w:pPr>
              <w:autoSpaceDE w:val="0"/>
              <w:autoSpaceDN w:val="0"/>
              <w:adjustRightInd w:val="0"/>
              <w:spacing w:line="280" w:lineRule="exact"/>
              <w:rPr>
                <w:rStyle w:val="123"/>
                <w:rFonts w:hint="eastAsia" w:ascii="宋体" w:hAnsi="宋体" w:eastAsia="宋体" w:cs="宋体"/>
                <w:sz w:val="24"/>
                <w:szCs w:val="24"/>
                <w:lang w:bidi="ar"/>
              </w:rPr>
            </w:pPr>
          </w:p>
        </w:tc>
      </w:tr>
      <w:tr w14:paraId="0521730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0A6525A3">
            <w:pPr>
              <w:pStyle w:val="32"/>
              <w:contextualSpacing/>
              <w:rPr>
                <w:rFonts w:hint="eastAsia" w:ascii="宋体" w:hAnsi="宋体" w:eastAsia="宋体" w:cs="宋体"/>
                <w:snapToGrid w:val="0"/>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w:t>
            </w:r>
            <w:r>
              <w:rPr>
                <w:rStyle w:val="123"/>
                <w:rFonts w:hint="eastAsia" w:ascii="宋体" w:hAnsi="宋体" w:eastAsia="宋体" w:cs="宋体"/>
                <w:sz w:val="24"/>
                <w:szCs w:val="24"/>
                <w:lang w:bidi="ar"/>
              </w:rPr>
              <w:t>7 行程范围：水平行程范围≥25㎜，垂直行程范围≥70㎜</w:t>
            </w:r>
          </w:p>
        </w:tc>
        <w:tc>
          <w:tcPr>
            <w:tcW w:w="4197" w:type="dxa"/>
            <w:tcBorders>
              <w:top w:val="single" w:color="auto" w:sz="6" w:space="0"/>
              <w:left w:val="single" w:color="auto" w:sz="6" w:space="0"/>
              <w:bottom w:val="single" w:color="auto" w:sz="6" w:space="0"/>
              <w:right w:val="single" w:color="auto" w:sz="6" w:space="0"/>
            </w:tcBorders>
          </w:tcPr>
          <w:p w14:paraId="6279D3D3">
            <w:pPr>
              <w:autoSpaceDE w:val="0"/>
              <w:autoSpaceDN w:val="0"/>
              <w:adjustRightInd w:val="0"/>
              <w:spacing w:line="280" w:lineRule="exact"/>
              <w:rPr>
                <w:rStyle w:val="123"/>
                <w:rFonts w:hint="eastAsia" w:ascii="宋体" w:hAnsi="宋体" w:eastAsia="宋体" w:cs="宋体"/>
                <w:sz w:val="24"/>
                <w:szCs w:val="24"/>
                <w:lang w:bidi="ar"/>
              </w:rPr>
            </w:pPr>
          </w:p>
        </w:tc>
      </w:tr>
      <w:tr w14:paraId="2A7916ED">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0CDBD8B7">
            <w:pPr>
              <w:pStyle w:val="32"/>
              <w:contextualSpacing/>
              <w:rPr>
                <w:rFonts w:hint="eastAsia" w:ascii="宋体" w:hAnsi="宋体" w:eastAsia="宋体" w:cs="宋体"/>
                <w:snapToGrid w:val="0"/>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w:t>
            </w:r>
            <w:r>
              <w:rPr>
                <w:rStyle w:val="123"/>
                <w:rFonts w:hint="eastAsia" w:ascii="宋体" w:hAnsi="宋体" w:eastAsia="宋体" w:cs="宋体"/>
                <w:sz w:val="24"/>
                <w:szCs w:val="24"/>
                <w:lang w:bidi="ar"/>
              </w:rPr>
              <w:t>8 进样速度：前进后退速度0—1800μm/s，速度可自由调节（提供实际可调节软件界面）</w:t>
            </w:r>
          </w:p>
        </w:tc>
        <w:tc>
          <w:tcPr>
            <w:tcW w:w="4197" w:type="dxa"/>
            <w:tcBorders>
              <w:top w:val="single" w:color="auto" w:sz="6" w:space="0"/>
              <w:left w:val="single" w:color="auto" w:sz="6" w:space="0"/>
              <w:bottom w:val="single" w:color="auto" w:sz="6" w:space="0"/>
              <w:right w:val="single" w:color="auto" w:sz="6" w:space="0"/>
            </w:tcBorders>
          </w:tcPr>
          <w:p w14:paraId="79FA2081">
            <w:pPr>
              <w:autoSpaceDE w:val="0"/>
              <w:autoSpaceDN w:val="0"/>
              <w:adjustRightInd w:val="0"/>
              <w:spacing w:line="280" w:lineRule="exact"/>
              <w:rPr>
                <w:rStyle w:val="123"/>
                <w:rFonts w:hint="eastAsia" w:ascii="宋体" w:hAnsi="宋体" w:eastAsia="宋体" w:cs="宋体"/>
                <w:sz w:val="24"/>
                <w:szCs w:val="24"/>
                <w:lang w:bidi="ar"/>
              </w:rPr>
            </w:pPr>
          </w:p>
        </w:tc>
      </w:tr>
      <w:tr w14:paraId="690CAADD">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30AADC51">
            <w:pPr>
              <w:rPr>
                <w:rFonts w:hint="eastAsia" w:ascii="宋体" w:hAnsi="宋体" w:eastAsia="宋体" w:cs="宋体"/>
                <w:color w:val="000000"/>
                <w:kern w:val="2"/>
                <w:sz w:val="24"/>
                <w:szCs w:val="24"/>
                <w:u w:val="none"/>
                <w:lang w:val="en-US" w:eastAsia="zh-CN" w:bidi="ar"/>
                <w14:ligatures w14:val="none"/>
              </w:rPr>
            </w:pPr>
            <w:r>
              <w:rPr>
                <w:rStyle w:val="123"/>
                <w:rFonts w:hint="eastAsia" w:ascii="宋体" w:hAnsi="宋体" w:eastAsia="宋体" w:cs="宋体"/>
                <w:sz w:val="24"/>
                <w:szCs w:val="24"/>
                <w:lang w:bidi="ar"/>
                <w14:ligatures w14:val="none"/>
              </w:rPr>
              <w:t>3.</w:t>
            </w:r>
            <w:r>
              <w:rPr>
                <w:rStyle w:val="123"/>
                <w:rFonts w:hint="eastAsia" w:ascii="宋体" w:hAnsi="宋体" w:eastAsia="宋体" w:cs="宋体"/>
                <w:sz w:val="24"/>
                <w:szCs w:val="24"/>
                <w:lang w:val="en-US" w:eastAsia="zh-CN" w:bidi="ar"/>
                <w14:ligatures w14:val="none"/>
              </w:rPr>
              <w:t>2.</w:t>
            </w:r>
            <w:r>
              <w:rPr>
                <w:rStyle w:val="123"/>
                <w:rFonts w:hint="eastAsia" w:ascii="宋体" w:hAnsi="宋体" w:eastAsia="宋体" w:cs="宋体"/>
                <w:sz w:val="24"/>
                <w:szCs w:val="24"/>
                <w:lang w:bidi="ar"/>
                <w14:ligatures w14:val="none"/>
              </w:rPr>
              <w:t>9 样本头记忆：具有样本头位置记忆功能，可进行一键快速定位（提供可调节软件实物界面）</w:t>
            </w:r>
          </w:p>
        </w:tc>
        <w:tc>
          <w:tcPr>
            <w:tcW w:w="4197" w:type="dxa"/>
            <w:tcBorders>
              <w:top w:val="single" w:color="auto" w:sz="6" w:space="0"/>
              <w:left w:val="single" w:color="auto" w:sz="6" w:space="0"/>
              <w:bottom w:val="single" w:color="auto" w:sz="6" w:space="0"/>
              <w:right w:val="single" w:color="auto" w:sz="6" w:space="0"/>
            </w:tcBorders>
          </w:tcPr>
          <w:p w14:paraId="26506241">
            <w:pPr>
              <w:autoSpaceDE w:val="0"/>
              <w:autoSpaceDN w:val="0"/>
              <w:adjustRightInd w:val="0"/>
              <w:spacing w:line="280" w:lineRule="exact"/>
              <w:rPr>
                <w:rStyle w:val="123"/>
                <w:rFonts w:hint="eastAsia" w:ascii="宋体" w:hAnsi="宋体" w:eastAsia="宋体" w:cs="宋体"/>
                <w:sz w:val="24"/>
                <w:szCs w:val="24"/>
                <w:lang w:bidi="ar"/>
              </w:rPr>
            </w:pPr>
          </w:p>
        </w:tc>
      </w:tr>
      <w:tr w14:paraId="59332B5A">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793092FD">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14:ligatures w14:val="none"/>
              </w:rPr>
            </w:pPr>
            <w:r>
              <w:rPr>
                <w:rStyle w:val="123"/>
                <w:rFonts w:hint="eastAsia" w:ascii="宋体" w:hAnsi="宋体" w:eastAsia="宋体" w:cs="宋体"/>
                <w:sz w:val="24"/>
                <w:szCs w:val="24"/>
                <w:lang w:bidi="ar"/>
                <w14:ligatures w14:val="none"/>
              </w:rPr>
              <w:t>3.</w:t>
            </w:r>
            <w:r>
              <w:rPr>
                <w:rStyle w:val="123"/>
                <w:rFonts w:hint="eastAsia" w:ascii="宋体" w:hAnsi="宋体" w:eastAsia="宋体" w:cs="宋体"/>
                <w:sz w:val="24"/>
                <w:szCs w:val="24"/>
                <w:lang w:val="en-US" w:eastAsia="zh-CN" w:bidi="ar"/>
                <w14:ligatures w14:val="none"/>
              </w:rPr>
              <w:t>2.</w:t>
            </w:r>
            <w:r>
              <w:rPr>
                <w:rStyle w:val="123"/>
                <w:rFonts w:hint="eastAsia" w:ascii="宋体" w:hAnsi="宋体" w:eastAsia="宋体" w:cs="宋体"/>
                <w:sz w:val="24"/>
                <w:szCs w:val="24"/>
                <w:lang w:bidi="ar"/>
                <w14:ligatures w14:val="none"/>
              </w:rPr>
              <w:t>10 最大样本尺寸：≥55㎜×50㎜×30㎜</w:t>
            </w:r>
          </w:p>
        </w:tc>
        <w:tc>
          <w:tcPr>
            <w:tcW w:w="4197" w:type="dxa"/>
            <w:tcBorders>
              <w:top w:val="single" w:color="auto" w:sz="6" w:space="0"/>
              <w:left w:val="single" w:color="auto" w:sz="6" w:space="0"/>
              <w:bottom w:val="single" w:color="auto" w:sz="6" w:space="0"/>
              <w:right w:val="single" w:color="auto" w:sz="6" w:space="0"/>
            </w:tcBorders>
          </w:tcPr>
          <w:p w14:paraId="50152AA8">
            <w:pPr>
              <w:autoSpaceDE w:val="0"/>
              <w:autoSpaceDN w:val="0"/>
              <w:adjustRightInd w:val="0"/>
              <w:spacing w:line="280" w:lineRule="exact"/>
              <w:rPr>
                <w:rStyle w:val="123"/>
                <w:rFonts w:hint="eastAsia" w:ascii="宋体" w:hAnsi="宋体" w:eastAsia="宋体" w:cs="宋体"/>
                <w:sz w:val="24"/>
                <w:szCs w:val="24"/>
                <w:lang w:bidi="ar"/>
              </w:rPr>
            </w:pPr>
          </w:p>
        </w:tc>
      </w:tr>
      <w:tr w14:paraId="32BC58BB">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52FA802D">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14:ligatures w14:val="none"/>
              </w:rPr>
            </w:pPr>
            <w:r>
              <w:rPr>
                <w:rStyle w:val="123"/>
                <w:rFonts w:hint="eastAsia" w:ascii="宋体" w:hAnsi="宋体" w:eastAsia="宋体" w:cs="宋体"/>
                <w:sz w:val="24"/>
                <w:szCs w:val="24"/>
                <w:lang w:bidi="ar"/>
                <w14:ligatures w14:val="none"/>
              </w:rPr>
              <w:t>3.</w:t>
            </w:r>
            <w:r>
              <w:rPr>
                <w:rStyle w:val="123"/>
                <w:rFonts w:hint="eastAsia" w:ascii="宋体" w:hAnsi="宋体" w:eastAsia="宋体" w:cs="宋体"/>
                <w:sz w:val="24"/>
                <w:szCs w:val="24"/>
                <w:lang w:val="en-US" w:eastAsia="zh-CN" w:bidi="ar"/>
                <w14:ligatures w14:val="none"/>
              </w:rPr>
              <w:t>2.</w:t>
            </w:r>
            <w:r>
              <w:rPr>
                <w:rStyle w:val="123"/>
                <w:rFonts w:hint="eastAsia" w:ascii="宋体" w:hAnsi="宋体" w:eastAsia="宋体" w:cs="宋体"/>
                <w:sz w:val="24"/>
                <w:szCs w:val="24"/>
                <w:lang w:bidi="ar"/>
                <w14:ligatures w14:val="none"/>
              </w:rPr>
              <w:t>11 样本头角度调节：样本夹调节角度X/Y±8°，具有零位标识刻度位，且X轴、Y轴均具有各8度的可视化刻度显示指引</w:t>
            </w:r>
          </w:p>
        </w:tc>
        <w:tc>
          <w:tcPr>
            <w:tcW w:w="4197" w:type="dxa"/>
            <w:tcBorders>
              <w:top w:val="single" w:color="auto" w:sz="6" w:space="0"/>
              <w:left w:val="single" w:color="auto" w:sz="6" w:space="0"/>
              <w:bottom w:val="single" w:color="auto" w:sz="6" w:space="0"/>
              <w:right w:val="single" w:color="auto" w:sz="6" w:space="0"/>
            </w:tcBorders>
          </w:tcPr>
          <w:p w14:paraId="7A6768BD">
            <w:pPr>
              <w:autoSpaceDE w:val="0"/>
              <w:autoSpaceDN w:val="0"/>
              <w:adjustRightInd w:val="0"/>
              <w:spacing w:line="280" w:lineRule="exact"/>
              <w:rPr>
                <w:rStyle w:val="123"/>
                <w:rFonts w:hint="eastAsia" w:ascii="宋体" w:hAnsi="宋体" w:eastAsia="宋体" w:cs="宋体"/>
                <w:sz w:val="24"/>
                <w:szCs w:val="24"/>
                <w:lang w:bidi="ar"/>
              </w:rPr>
            </w:pPr>
          </w:p>
        </w:tc>
      </w:tr>
      <w:tr w14:paraId="20B613F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06D1B4D5">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14:ligatures w14:val="none"/>
              </w:rPr>
            </w:pPr>
            <w:r>
              <w:rPr>
                <w:rStyle w:val="123"/>
                <w:rFonts w:hint="eastAsia" w:ascii="宋体" w:hAnsi="宋体" w:eastAsia="宋体" w:cs="宋体"/>
                <w:sz w:val="24"/>
                <w:szCs w:val="24"/>
                <w:lang w:bidi="ar"/>
                <w14:ligatures w14:val="none"/>
              </w:rPr>
              <w:t>▲3.</w:t>
            </w:r>
            <w:r>
              <w:rPr>
                <w:rStyle w:val="123"/>
                <w:rFonts w:hint="eastAsia" w:ascii="宋体" w:hAnsi="宋体" w:eastAsia="宋体" w:cs="宋体"/>
                <w:sz w:val="24"/>
                <w:szCs w:val="24"/>
                <w:lang w:val="en-US" w:eastAsia="zh-CN" w:bidi="ar"/>
                <w14:ligatures w14:val="none"/>
              </w:rPr>
              <w:t>2.</w:t>
            </w:r>
            <w:r>
              <w:rPr>
                <w:rStyle w:val="123"/>
                <w:rFonts w:hint="eastAsia" w:ascii="宋体" w:hAnsi="宋体" w:eastAsia="宋体" w:cs="宋体"/>
                <w:sz w:val="24"/>
                <w:szCs w:val="24"/>
                <w:lang w:bidi="ar"/>
                <w14:ligatures w14:val="none"/>
              </w:rPr>
              <w:t>12 手轮功能：具有2种锁定装置，可在最高点锁定和任意位置锁定；锁定状态可在屏幕上直观显示</w:t>
            </w:r>
          </w:p>
        </w:tc>
        <w:tc>
          <w:tcPr>
            <w:tcW w:w="4197" w:type="dxa"/>
            <w:tcBorders>
              <w:top w:val="single" w:color="auto" w:sz="6" w:space="0"/>
              <w:left w:val="single" w:color="auto" w:sz="6" w:space="0"/>
              <w:bottom w:val="single" w:color="auto" w:sz="6" w:space="0"/>
              <w:right w:val="single" w:color="auto" w:sz="6" w:space="0"/>
            </w:tcBorders>
          </w:tcPr>
          <w:p w14:paraId="731399AA">
            <w:pPr>
              <w:autoSpaceDE w:val="0"/>
              <w:autoSpaceDN w:val="0"/>
              <w:adjustRightInd w:val="0"/>
              <w:spacing w:line="280" w:lineRule="exact"/>
              <w:rPr>
                <w:rStyle w:val="123"/>
                <w:rFonts w:hint="eastAsia" w:ascii="宋体" w:hAnsi="宋体" w:eastAsia="宋体" w:cs="宋体"/>
                <w:sz w:val="24"/>
                <w:szCs w:val="24"/>
                <w:lang w:bidi="ar"/>
              </w:rPr>
            </w:pPr>
          </w:p>
        </w:tc>
      </w:tr>
      <w:tr w14:paraId="3A885390">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570F870F">
            <w:pPr>
              <w:ind w:left="720" w:leftChars="0" w:hanging="720" w:hangingChars="300"/>
              <w:jc w:val="left"/>
              <w:rPr>
                <w:rFonts w:hint="eastAsia" w:ascii="宋体" w:hAnsi="宋体" w:eastAsia="宋体" w:cs="宋体"/>
                <w:color w:val="000000"/>
                <w:kern w:val="2"/>
                <w:sz w:val="24"/>
                <w:szCs w:val="24"/>
                <w:u w:val="none"/>
                <w:lang w:val="en-US" w:eastAsia="zh-CN" w:bidi="ar"/>
                <w14:ligatures w14:val="none"/>
              </w:rPr>
            </w:pPr>
            <w:r>
              <w:rPr>
                <w:rStyle w:val="123"/>
                <w:rFonts w:hint="eastAsia" w:ascii="宋体" w:hAnsi="宋体" w:eastAsia="宋体" w:cs="宋体"/>
                <w:sz w:val="24"/>
                <w:szCs w:val="24"/>
                <w:lang w:bidi="ar"/>
                <w14:ligatures w14:val="none"/>
              </w:rPr>
              <w:t>3.</w:t>
            </w:r>
            <w:r>
              <w:rPr>
                <w:rStyle w:val="123"/>
                <w:rFonts w:hint="eastAsia" w:ascii="宋体" w:hAnsi="宋体" w:eastAsia="宋体" w:cs="宋体"/>
                <w:sz w:val="24"/>
                <w:szCs w:val="24"/>
                <w:lang w:val="en-US" w:eastAsia="zh-CN" w:bidi="ar"/>
                <w14:ligatures w14:val="none"/>
              </w:rPr>
              <w:t>2.</w:t>
            </w:r>
            <w:r>
              <w:rPr>
                <w:rStyle w:val="123"/>
                <w:rFonts w:hint="eastAsia" w:ascii="宋体" w:hAnsi="宋体" w:eastAsia="宋体" w:cs="宋体"/>
                <w:sz w:val="24"/>
                <w:szCs w:val="24"/>
                <w:lang w:bidi="ar"/>
                <w14:ligatures w14:val="none"/>
              </w:rPr>
              <w:t>13 大手轮具有专用半刀修片拇指位人体工学设计，方便半刀修片（提供大手轮拇指位实物图）</w:t>
            </w:r>
          </w:p>
        </w:tc>
        <w:tc>
          <w:tcPr>
            <w:tcW w:w="4197" w:type="dxa"/>
            <w:tcBorders>
              <w:top w:val="single" w:color="auto" w:sz="6" w:space="0"/>
              <w:left w:val="single" w:color="auto" w:sz="6" w:space="0"/>
              <w:bottom w:val="single" w:color="auto" w:sz="6" w:space="0"/>
              <w:right w:val="single" w:color="auto" w:sz="6" w:space="0"/>
            </w:tcBorders>
          </w:tcPr>
          <w:p w14:paraId="363831C8">
            <w:pPr>
              <w:autoSpaceDE w:val="0"/>
              <w:autoSpaceDN w:val="0"/>
              <w:adjustRightInd w:val="0"/>
              <w:spacing w:line="280" w:lineRule="exact"/>
              <w:rPr>
                <w:rStyle w:val="123"/>
                <w:rFonts w:hint="eastAsia" w:ascii="宋体" w:hAnsi="宋体" w:eastAsia="宋体" w:cs="宋体"/>
                <w:sz w:val="24"/>
                <w:szCs w:val="24"/>
                <w:lang w:bidi="ar"/>
              </w:rPr>
            </w:pPr>
          </w:p>
        </w:tc>
      </w:tr>
      <w:tr w14:paraId="1C22979F">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04BFEAA7">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▲3.1</w:t>
            </w:r>
            <w:r>
              <w:rPr>
                <w:rStyle w:val="123"/>
                <w:rFonts w:hint="eastAsia" w:ascii="宋体" w:hAnsi="宋体" w:eastAsia="宋体" w:cs="宋体"/>
                <w:sz w:val="24"/>
                <w:szCs w:val="24"/>
                <w:lang w:val="en-US" w:eastAsia="zh-CN" w:bidi="ar"/>
              </w:rPr>
              <w:t>4</w:t>
            </w:r>
            <w:r>
              <w:rPr>
                <w:rStyle w:val="123"/>
                <w:rFonts w:hint="eastAsia" w:ascii="宋体" w:hAnsi="宋体" w:eastAsia="宋体" w:cs="宋体"/>
                <w:sz w:val="24"/>
                <w:szCs w:val="24"/>
                <w:lang w:bidi="ar"/>
              </w:rPr>
              <w:t xml:space="preserve"> 刀架结构：刀架采用燕尾槽结构的底座</w:t>
            </w:r>
          </w:p>
        </w:tc>
        <w:tc>
          <w:tcPr>
            <w:tcW w:w="4197" w:type="dxa"/>
            <w:tcBorders>
              <w:top w:val="single" w:color="auto" w:sz="6" w:space="0"/>
              <w:left w:val="single" w:color="auto" w:sz="6" w:space="0"/>
              <w:bottom w:val="single" w:color="auto" w:sz="6" w:space="0"/>
              <w:right w:val="single" w:color="auto" w:sz="6" w:space="0"/>
            </w:tcBorders>
          </w:tcPr>
          <w:p w14:paraId="4E30C122">
            <w:pPr>
              <w:autoSpaceDE w:val="0"/>
              <w:autoSpaceDN w:val="0"/>
              <w:adjustRightInd w:val="0"/>
              <w:spacing w:line="280" w:lineRule="exact"/>
              <w:rPr>
                <w:rStyle w:val="123"/>
                <w:rFonts w:hint="eastAsia" w:ascii="宋体" w:hAnsi="宋体" w:eastAsia="宋体" w:cs="宋体"/>
                <w:sz w:val="24"/>
                <w:szCs w:val="24"/>
                <w:lang w:bidi="ar"/>
              </w:rPr>
            </w:pPr>
          </w:p>
        </w:tc>
      </w:tr>
      <w:tr w14:paraId="44785F34">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2FD110D5">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w:t>
            </w:r>
            <w:r>
              <w:rPr>
                <w:rStyle w:val="123"/>
                <w:rFonts w:hint="eastAsia" w:ascii="宋体" w:hAnsi="宋体" w:eastAsia="宋体" w:cs="宋体"/>
                <w:sz w:val="24"/>
                <w:szCs w:val="24"/>
                <w:lang w:bidi="ar"/>
              </w:rPr>
              <w:t>1</w:t>
            </w:r>
            <w:r>
              <w:rPr>
                <w:rStyle w:val="123"/>
                <w:rFonts w:hint="eastAsia" w:ascii="宋体" w:hAnsi="宋体" w:eastAsia="宋体" w:cs="宋体"/>
                <w:sz w:val="24"/>
                <w:szCs w:val="24"/>
                <w:lang w:val="en-US" w:eastAsia="zh-CN" w:bidi="ar"/>
              </w:rPr>
              <w:t>5</w:t>
            </w:r>
            <w:r>
              <w:rPr>
                <w:rStyle w:val="123"/>
                <w:rFonts w:hint="eastAsia" w:ascii="宋体" w:hAnsi="宋体" w:eastAsia="宋体" w:cs="宋体"/>
                <w:sz w:val="24"/>
                <w:szCs w:val="24"/>
                <w:lang w:bidi="ar"/>
              </w:rPr>
              <w:t xml:space="preserve"> 刀座底部带有快速定位刻度指示，定位范围为：0-2.5cm</w:t>
            </w:r>
          </w:p>
        </w:tc>
        <w:tc>
          <w:tcPr>
            <w:tcW w:w="4197" w:type="dxa"/>
            <w:tcBorders>
              <w:top w:val="single" w:color="auto" w:sz="6" w:space="0"/>
              <w:left w:val="single" w:color="auto" w:sz="6" w:space="0"/>
              <w:bottom w:val="single" w:color="auto" w:sz="6" w:space="0"/>
              <w:right w:val="single" w:color="auto" w:sz="6" w:space="0"/>
            </w:tcBorders>
          </w:tcPr>
          <w:p w14:paraId="759B3CDC">
            <w:pPr>
              <w:autoSpaceDE w:val="0"/>
              <w:autoSpaceDN w:val="0"/>
              <w:adjustRightInd w:val="0"/>
              <w:spacing w:line="280" w:lineRule="exact"/>
              <w:rPr>
                <w:rStyle w:val="123"/>
                <w:rFonts w:hint="eastAsia" w:ascii="宋体" w:hAnsi="宋体" w:eastAsia="宋体" w:cs="宋体"/>
                <w:sz w:val="24"/>
                <w:szCs w:val="24"/>
                <w:lang w:bidi="ar"/>
              </w:rPr>
            </w:pPr>
          </w:p>
        </w:tc>
      </w:tr>
      <w:tr w14:paraId="52B167EB">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4E5A1E91">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w:t>
            </w:r>
            <w:r>
              <w:rPr>
                <w:rStyle w:val="123"/>
                <w:rFonts w:hint="eastAsia" w:ascii="宋体" w:hAnsi="宋体" w:eastAsia="宋体" w:cs="宋体"/>
                <w:sz w:val="24"/>
                <w:szCs w:val="24"/>
                <w:lang w:bidi="ar"/>
              </w:rPr>
              <w:t>1</w:t>
            </w:r>
            <w:r>
              <w:rPr>
                <w:rStyle w:val="123"/>
                <w:rFonts w:hint="eastAsia" w:ascii="宋体" w:hAnsi="宋体" w:eastAsia="宋体" w:cs="宋体"/>
                <w:sz w:val="24"/>
                <w:szCs w:val="24"/>
                <w:lang w:val="en-US" w:eastAsia="zh-CN" w:bidi="ar"/>
              </w:rPr>
              <w:t>6</w:t>
            </w:r>
            <w:r>
              <w:rPr>
                <w:rStyle w:val="123"/>
                <w:rFonts w:hint="eastAsia" w:ascii="宋体" w:hAnsi="宋体" w:eastAsia="宋体" w:cs="宋体"/>
                <w:sz w:val="24"/>
                <w:szCs w:val="24"/>
                <w:lang w:bidi="ar"/>
              </w:rPr>
              <w:t>刀架具有快速定位刻度指示，调整角度范围为：0-10°</w:t>
            </w:r>
          </w:p>
        </w:tc>
        <w:tc>
          <w:tcPr>
            <w:tcW w:w="4197" w:type="dxa"/>
            <w:tcBorders>
              <w:top w:val="single" w:color="auto" w:sz="6" w:space="0"/>
              <w:left w:val="single" w:color="auto" w:sz="6" w:space="0"/>
              <w:bottom w:val="single" w:color="auto" w:sz="6" w:space="0"/>
              <w:right w:val="single" w:color="auto" w:sz="6" w:space="0"/>
            </w:tcBorders>
          </w:tcPr>
          <w:p w14:paraId="3CB98A8C">
            <w:pPr>
              <w:autoSpaceDE w:val="0"/>
              <w:autoSpaceDN w:val="0"/>
              <w:adjustRightInd w:val="0"/>
              <w:spacing w:line="280" w:lineRule="exact"/>
              <w:rPr>
                <w:rStyle w:val="123"/>
                <w:rFonts w:hint="eastAsia" w:ascii="宋体" w:hAnsi="宋体" w:eastAsia="宋体" w:cs="宋体"/>
                <w:sz w:val="24"/>
                <w:szCs w:val="24"/>
                <w:lang w:bidi="ar"/>
              </w:rPr>
            </w:pPr>
          </w:p>
        </w:tc>
      </w:tr>
      <w:tr w14:paraId="5C3E55CD">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3C3A110A">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2.17</w:t>
            </w:r>
            <w:r>
              <w:rPr>
                <w:rStyle w:val="123"/>
                <w:rFonts w:hint="eastAsia" w:ascii="宋体" w:hAnsi="宋体" w:eastAsia="宋体" w:cs="宋体"/>
                <w:sz w:val="24"/>
                <w:szCs w:val="24"/>
                <w:lang w:bidi="ar"/>
              </w:rPr>
              <w:t xml:space="preserve"> 粗修方式：≥4种，具有小手轮粗修方式，拒绝旋钮进样粗修方式</w:t>
            </w:r>
          </w:p>
        </w:tc>
        <w:tc>
          <w:tcPr>
            <w:tcW w:w="4197" w:type="dxa"/>
            <w:tcBorders>
              <w:top w:val="single" w:color="auto" w:sz="6" w:space="0"/>
              <w:left w:val="single" w:color="auto" w:sz="6" w:space="0"/>
              <w:bottom w:val="single" w:color="auto" w:sz="6" w:space="0"/>
              <w:right w:val="single" w:color="auto" w:sz="6" w:space="0"/>
            </w:tcBorders>
          </w:tcPr>
          <w:p w14:paraId="1397AF36">
            <w:pPr>
              <w:autoSpaceDE w:val="0"/>
              <w:autoSpaceDN w:val="0"/>
              <w:adjustRightInd w:val="0"/>
              <w:spacing w:line="280" w:lineRule="exact"/>
              <w:rPr>
                <w:rStyle w:val="123"/>
                <w:rFonts w:hint="eastAsia" w:ascii="宋体" w:hAnsi="宋体" w:eastAsia="宋体" w:cs="宋体"/>
                <w:sz w:val="24"/>
                <w:szCs w:val="24"/>
                <w:lang w:bidi="ar"/>
              </w:rPr>
            </w:pPr>
          </w:p>
        </w:tc>
      </w:tr>
      <w:tr w14:paraId="587BB41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21985C52">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2.18</w:t>
            </w:r>
            <w:r>
              <w:rPr>
                <w:rStyle w:val="123"/>
                <w:rFonts w:hint="eastAsia" w:ascii="宋体" w:hAnsi="宋体" w:eastAsia="宋体" w:cs="宋体"/>
                <w:sz w:val="24"/>
                <w:szCs w:val="24"/>
                <w:lang w:bidi="ar"/>
              </w:rPr>
              <w:t xml:space="preserve"> 样本头进退样调节方式≥3种</w:t>
            </w:r>
          </w:p>
        </w:tc>
        <w:tc>
          <w:tcPr>
            <w:tcW w:w="4197" w:type="dxa"/>
            <w:tcBorders>
              <w:top w:val="single" w:color="auto" w:sz="6" w:space="0"/>
              <w:left w:val="single" w:color="auto" w:sz="6" w:space="0"/>
              <w:bottom w:val="single" w:color="auto" w:sz="6" w:space="0"/>
              <w:right w:val="single" w:color="auto" w:sz="6" w:space="0"/>
            </w:tcBorders>
          </w:tcPr>
          <w:p w14:paraId="556DD2F9">
            <w:pPr>
              <w:autoSpaceDE w:val="0"/>
              <w:autoSpaceDN w:val="0"/>
              <w:adjustRightInd w:val="0"/>
              <w:spacing w:line="280" w:lineRule="exact"/>
              <w:rPr>
                <w:rStyle w:val="123"/>
                <w:rFonts w:hint="eastAsia" w:ascii="宋体" w:hAnsi="宋体" w:eastAsia="宋体" w:cs="宋体"/>
                <w:sz w:val="24"/>
                <w:szCs w:val="24"/>
                <w:lang w:bidi="ar"/>
              </w:rPr>
            </w:pPr>
          </w:p>
        </w:tc>
      </w:tr>
      <w:tr w14:paraId="00D16318">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2E69000A">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2.19</w:t>
            </w:r>
            <w:r>
              <w:rPr>
                <w:rStyle w:val="123"/>
                <w:rFonts w:hint="eastAsia" w:ascii="宋体" w:hAnsi="宋体" w:eastAsia="宋体" w:cs="宋体"/>
                <w:sz w:val="24"/>
                <w:szCs w:val="24"/>
                <w:lang w:bidi="ar"/>
              </w:rPr>
              <w:t xml:space="preserve"> 粗修小手轮有细分位≥100份，每转动一格，样本头前进或者后退5um</w:t>
            </w:r>
          </w:p>
        </w:tc>
        <w:tc>
          <w:tcPr>
            <w:tcW w:w="4197" w:type="dxa"/>
            <w:tcBorders>
              <w:top w:val="single" w:color="auto" w:sz="6" w:space="0"/>
              <w:left w:val="single" w:color="auto" w:sz="6" w:space="0"/>
              <w:bottom w:val="single" w:color="auto" w:sz="6" w:space="0"/>
              <w:right w:val="single" w:color="auto" w:sz="6" w:space="0"/>
            </w:tcBorders>
          </w:tcPr>
          <w:p w14:paraId="43738978">
            <w:pPr>
              <w:autoSpaceDE w:val="0"/>
              <w:autoSpaceDN w:val="0"/>
              <w:adjustRightInd w:val="0"/>
              <w:spacing w:line="280" w:lineRule="exact"/>
              <w:rPr>
                <w:rStyle w:val="123"/>
                <w:rFonts w:hint="eastAsia" w:ascii="宋体" w:hAnsi="宋体" w:eastAsia="宋体" w:cs="宋体"/>
                <w:sz w:val="24"/>
                <w:szCs w:val="24"/>
                <w:lang w:bidi="ar"/>
              </w:rPr>
            </w:pPr>
          </w:p>
        </w:tc>
      </w:tr>
      <w:tr w14:paraId="50F3E0A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6EF5CE3F">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2.20</w:t>
            </w:r>
            <w:r>
              <w:rPr>
                <w:rStyle w:val="123"/>
                <w:rFonts w:hint="eastAsia" w:ascii="宋体" w:hAnsi="宋体" w:eastAsia="宋体" w:cs="宋体"/>
                <w:sz w:val="24"/>
                <w:szCs w:val="24"/>
                <w:lang w:bidi="ar"/>
              </w:rPr>
              <w:t xml:space="preserve"> 粗修小手轮进样方向可通过软件一键调节，适应不同操作者使用习惯，提高切片效率</w:t>
            </w:r>
          </w:p>
        </w:tc>
        <w:tc>
          <w:tcPr>
            <w:tcW w:w="4197" w:type="dxa"/>
            <w:tcBorders>
              <w:top w:val="single" w:color="auto" w:sz="6" w:space="0"/>
              <w:left w:val="single" w:color="auto" w:sz="6" w:space="0"/>
              <w:bottom w:val="single" w:color="auto" w:sz="6" w:space="0"/>
              <w:right w:val="single" w:color="auto" w:sz="6" w:space="0"/>
            </w:tcBorders>
          </w:tcPr>
          <w:p w14:paraId="78D495EF">
            <w:pPr>
              <w:autoSpaceDE w:val="0"/>
              <w:autoSpaceDN w:val="0"/>
              <w:adjustRightInd w:val="0"/>
              <w:spacing w:line="280" w:lineRule="exact"/>
              <w:rPr>
                <w:rStyle w:val="123"/>
                <w:rFonts w:hint="eastAsia" w:ascii="宋体" w:hAnsi="宋体" w:eastAsia="宋体" w:cs="宋体"/>
                <w:sz w:val="24"/>
                <w:szCs w:val="24"/>
                <w:lang w:bidi="ar"/>
              </w:rPr>
            </w:pPr>
          </w:p>
        </w:tc>
      </w:tr>
      <w:tr w14:paraId="1727E0E0">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tcPr>
          <w:p w14:paraId="604817FD">
            <w:pPr>
              <w:widowControl/>
              <w:textAlignment w:val="top"/>
              <w:rPr>
                <w:rStyle w:val="123"/>
                <w:rFonts w:hint="eastAsia" w:ascii="宋体" w:hAnsi="宋体" w:eastAsia="宋体" w:cs="宋体"/>
                <w:sz w:val="24"/>
                <w:szCs w:val="24"/>
                <w:lang w:bidi="ar"/>
              </w:rPr>
            </w:pPr>
            <w:r>
              <w:rPr>
                <w:rFonts w:hint="eastAsia" w:ascii="宋体" w:hAnsi="宋体" w:eastAsia="宋体" w:cs="宋体"/>
                <w:b/>
                <w:sz w:val="24"/>
                <w:szCs w:val="24"/>
                <w:lang w:val="en-US" w:eastAsia="zh-CN"/>
              </w:rPr>
              <w:t>3.3</w:t>
            </w:r>
            <w:r>
              <w:rPr>
                <w:rFonts w:hint="eastAsia" w:ascii="宋体" w:hAnsi="宋体" w:eastAsia="宋体" w:cs="宋体"/>
                <w:b/>
                <w:sz w:val="24"/>
                <w:szCs w:val="24"/>
              </w:rPr>
              <w:t>包埋盒打号机功能技术要求</w:t>
            </w:r>
          </w:p>
        </w:tc>
        <w:tc>
          <w:tcPr>
            <w:tcW w:w="4197" w:type="dxa"/>
            <w:tcBorders>
              <w:top w:val="single" w:color="auto" w:sz="6" w:space="0"/>
              <w:left w:val="single" w:color="auto" w:sz="6" w:space="0"/>
              <w:bottom w:val="single" w:color="auto" w:sz="6" w:space="0"/>
              <w:right w:val="single" w:color="auto" w:sz="6" w:space="0"/>
            </w:tcBorders>
          </w:tcPr>
          <w:p w14:paraId="0C149DFF">
            <w:pPr>
              <w:autoSpaceDE w:val="0"/>
              <w:autoSpaceDN w:val="0"/>
              <w:adjustRightInd w:val="0"/>
              <w:spacing w:line="280" w:lineRule="exact"/>
              <w:rPr>
                <w:rStyle w:val="123"/>
                <w:rFonts w:hint="eastAsia" w:ascii="宋体" w:hAnsi="宋体" w:eastAsia="宋体" w:cs="宋体"/>
                <w:sz w:val="24"/>
                <w:szCs w:val="24"/>
                <w:lang w:bidi="ar"/>
              </w:rPr>
            </w:pPr>
          </w:p>
        </w:tc>
      </w:tr>
      <w:tr w14:paraId="3EA78E4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750FD599">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rPr>
              <w:t>▲</w:t>
            </w: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1 打印原理：采用紫外冷激光打印技术，日常使用中无需色带或油墨等耗材，开机即可用</w:t>
            </w:r>
          </w:p>
        </w:tc>
        <w:tc>
          <w:tcPr>
            <w:tcW w:w="4197" w:type="dxa"/>
            <w:tcBorders>
              <w:top w:val="single" w:color="auto" w:sz="6" w:space="0"/>
              <w:left w:val="single" w:color="auto" w:sz="6" w:space="0"/>
              <w:bottom w:val="single" w:color="auto" w:sz="6" w:space="0"/>
              <w:right w:val="single" w:color="auto" w:sz="6" w:space="0"/>
            </w:tcBorders>
          </w:tcPr>
          <w:p w14:paraId="3E656A08">
            <w:pPr>
              <w:autoSpaceDE w:val="0"/>
              <w:autoSpaceDN w:val="0"/>
              <w:adjustRightInd w:val="0"/>
              <w:spacing w:line="280" w:lineRule="exact"/>
              <w:rPr>
                <w:rStyle w:val="123"/>
                <w:rFonts w:hint="eastAsia" w:ascii="宋体" w:hAnsi="宋体" w:eastAsia="宋体" w:cs="宋体"/>
                <w:sz w:val="24"/>
                <w:szCs w:val="24"/>
                <w:lang w:bidi="ar"/>
              </w:rPr>
            </w:pPr>
          </w:p>
        </w:tc>
      </w:tr>
      <w:tr w14:paraId="7002875F">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24930FED">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rPr>
              <w:t>▲</w:t>
            </w: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 xml:space="preserve">2 人机交互：设备内置≥8英寸彩色触控屏操作，无需连接电脑/信息系统，即可进行单机操作 打印 </w:t>
            </w:r>
          </w:p>
        </w:tc>
        <w:tc>
          <w:tcPr>
            <w:tcW w:w="4197" w:type="dxa"/>
            <w:tcBorders>
              <w:top w:val="single" w:color="auto" w:sz="6" w:space="0"/>
              <w:left w:val="single" w:color="auto" w:sz="6" w:space="0"/>
              <w:bottom w:val="single" w:color="auto" w:sz="6" w:space="0"/>
              <w:right w:val="single" w:color="auto" w:sz="6" w:space="0"/>
            </w:tcBorders>
          </w:tcPr>
          <w:p w14:paraId="0A629462">
            <w:pPr>
              <w:autoSpaceDE w:val="0"/>
              <w:autoSpaceDN w:val="0"/>
              <w:adjustRightInd w:val="0"/>
              <w:spacing w:line="280" w:lineRule="exact"/>
              <w:rPr>
                <w:rStyle w:val="123"/>
                <w:rFonts w:hint="eastAsia" w:ascii="宋体" w:hAnsi="宋体" w:eastAsia="宋体" w:cs="宋体"/>
                <w:sz w:val="24"/>
                <w:szCs w:val="24"/>
                <w:lang w:bidi="ar"/>
              </w:rPr>
            </w:pPr>
          </w:p>
        </w:tc>
      </w:tr>
      <w:tr w14:paraId="3031F652">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0A778FC6">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 xml:space="preserve"> 上载方式：采用转盘式上载槽，包埋盒上载槽≥6个，单槽容纳量≥100个</w:t>
            </w:r>
          </w:p>
        </w:tc>
        <w:tc>
          <w:tcPr>
            <w:tcW w:w="4197" w:type="dxa"/>
            <w:tcBorders>
              <w:top w:val="single" w:color="auto" w:sz="6" w:space="0"/>
              <w:left w:val="single" w:color="auto" w:sz="6" w:space="0"/>
              <w:bottom w:val="single" w:color="auto" w:sz="6" w:space="0"/>
              <w:right w:val="single" w:color="auto" w:sz="6" w:space="0"/>
            </w:tcBorders>
          </w:tcPr>
          <w:p w14:paraId="6F6E570A">
            <w:pPr>
              <w:autoSpaceDE w:val="0"/>
              <w:autoSpaceDN w:val="0"/>
              <w:adjustRightInd w:val="0"/>
              <w:spacing w:line="280" w:lineRule="exact"/>
              <w:rPr>
                <w:rStyle w:val="123"/>
                <w:rFonts w:hint="eastAsia" w:ascii="宋体" w:hAnsi="宋体" w:eastAsia="宋体" w:cs="宋体"/>
                <w:sz w:val="24"/>
                <w:szCs w:val="24"/>
                <w:lang w:bidi="ar"/>
              </w:rPr>
            </w:pPr>
          </w:p>
        </w:tc>
      </w:tr>
      <w:tr w14:paraId="34F02254">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52F76321">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rPr>
              <w:t>▲</w:t>
            </w: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 xml:space="preserve">4 输出方式：采用自动进、出的输出收集托盘，一次收集存储≥100个包埋盒；打印完成包埋盒需垂直放置于收集槽中，方便查看和随时取用 </w:t>
            </w:r>
          </w:p>
        </w:tc>
        <w:tc>
          <w:tcPr>
            <w:tcW w:w="4197" w:type="dxa"/>
            <w:tcBorders>
              <w:top w:val="single" w:color="auto" w:sz="6" w:space="0"/>
              <w:left w:val="single" w:color="auto" w:sz="6" w:space="0"/>
              <w:bottom w:val="single" w:color="auto" w:sz="6" w:space="0"/>
              <w:right w:val="single" w:color="auto" w:sz="6" w:space="0"/>
            </w:tcBorders>
          </w:tcPr>
          <w:p w14:paraId="2D3F8CFF">
            <w:pPr>
              <w:autoSpaceDE w:val="0"/>
              <w:autoSpaceDN w:val="0"/>
              <w:adjustRightInd w:val="0"/>
              <w:spacing w:line="280" w:lineRule="exact"/>
              <w:rPr>
                <w:rStyle w:val="123"/>
                <w:rFonts w:hint="eastAsia" w:ascii="宋体" w:hAnsi="宋体" w:eastAsia="宋体" w:cs="宋体"/>
                <w:sz w:val="24"/>
                <w:szCs w:val="24"/>
                <w:lang w:bidi="ar"/>
              </w:rPr>
            </w:pPr>
          </w:p>
        </w:tc>
      </w:tr>
      <w:tr w14:paraId="3C8D9B52">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49DC8DC9">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5 包埋盒类型</w:t>
            </w:r>
            <w:r>
              <w:rPr>
                <w:rStyle w:val="123"/>
                <w:rFonts w:hint="eastAsia" w:ascii="宋体" w:hAnsi="宋体" w:eastAsia="宋体" w:cs="宋体"/>
                <w:color w:val="auto"/>
                <w:sz w:val="24"/>
                <w:szCs w:val="24"/>
                <w:lang w:bidi="ar"/>
              </w:rPr>
              <w:t>：支持所有</w:t>
            </w:r>
            <w:r>
              <w:rPr>
                <w:rStyle w:val="123"/>
                <w:rFonts w:hint="eastAsia" w:ascii="宋体" w:hAnsi="宋体" w:eastAsia="宋体" w:cs="宋体"/>
                <w:sz w:val="24"/>
                <w:szCs w:val="24"/>
                <w:lang w:bidi="ar"/>
              </w:rPr>
              <w:t>标准尺寸的带盖和不带盖包埋盒，可打印带激光粉和不带激光粉包埋盒，无需更换包埋盒型号或激光专用包埋盒</w:t>
            </w:r>
          </w:p>
        </w:tc>
        <w:tc>
          <w:tcPr>
            <w:tcW w:w="4197" w:type="dxa"/>
            <w:tcBorders>
              <w:top w:val="single" w:color="auto" w:sz="6" w:space="0"/>
              <w:left w:val="single" w:color="auto" w:sz="6" w:space="0"/>
              <w:bottom w:val="single" w:color="auto" w:sz="6" w:space="0"/>
              <w:right w:val="single" w:color="auto" w:sz="6" w:space="0"/>
            </w:tcBorders>
          </w:tcPr>
          <w:p w14:paraId="098E5088">
            <w:pPr>
              <w:autoSpaceDE w:val="0"/>
              <w:autoSpaceDN w:val="0"/>
              <w:adjustRightInd w:val="0"/>
              <w:spacing w:line="280" w:lineRule="exact"/>
              <w:rPr>
                <w:rStyle w:val="123"/>
                <w:rFonts w:hint="eastAsia" w:ascii="宋体" w:hAnsi="宋体" w:eastAsia="宋体" w:cs="宋体"/>
                <w:sz w:val="24"/>
                <w:szCs w:val="24"/>
                <w:lang w:bidi="ar"/>
              </w:rPr>
            </w:pPr>
          </w:p>
        </w:tc>
      </w:tr>
      <w:tr w14:paraId="2158EA18">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586BD3EA">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6 多色打印：可同时装载和</w:t>
            </w:r>
            <w:r>
              <w:rPr>
                <w:rStyle w:val="123"/>
                <w:rFonts w:hint="eastAsia" w:ascii="宋体" w:hAnsi="宋体" w:eastAsia="宋体" w:cs="宋体"/>
                <w:color w:val="auto"/>
                <w:sz w:val="24"/>
                <w:szCs w:val="24"/>
                <w:lang w:bidi="ar"/>
              </w:rPr>
              <w:t>打印≥6种颜色</w:t>
            </w:r>
            <w:r>
              <w:rPr>
                <w:rStyle w:val="123"/>
                <w:rFonts w:hint="eastAsia" w:ascii="宋体" w:hAnsi="宋体" w:eastAsia="宋体" w:cs="宋体"/>
                <w:sz w:val="24"/>
                <w:szCs w:val="24"/>
                <w:lang w:bidi="ar"/>
              </w:rPr>
              <w:t>包埋盒，内置智能颜色识别传感器，可自动识别颜色和匹配样本类型</w:t>
            </w:r>
          </w:p>
        </w:tc>
        <w:tc>
          <w:tcPr>
            <w:tcW w:w="4197" w:type="dxa"/>
            <w:tcBorders>
              <w:top w:val="single" w:color="auto" w:sz="6" w:space="0"/>
              <w:left w:val="single" w:color="auto" w:sz="6" w:space="0"/>
              <w:bottom w:val="single" w:color="auto" w:sz="6" w:space="0"/>
              <w:right w:val="single" w:color="auto" w:sz="6" w:space="0"/>
            </w:tcBorders>
          </w:tcPr>
          <w:p w14:paraId="7E1FB16C">
            <w:pPr>
              <w:autoSpaceDE w:val="0"/>
              <w:autoSpaceDN w:val="0"/>
              <w:adjustRightInd w:val="0"/>
              <w:spacing w:line="280" w:lineRule="exact"/>
              <w:rPr>
                <w:rStyle w:val="123"/>
                <w:rFonts w:hint="eastAsia" w:ascii="宋体" w:hAnsi="宋体" w:eastAsia="宋体" w:cs="宋体"/>
                <w:sz w:val="24"/>
                <w:szCs w:val="24"/>
                <w:lang w:bidi="ar"/>
              </w:rPr>
            </w:pPr>
          </w:p>
        </w:tc>
      </w:tr>
      <w:tr w14:paraId="1511BD15">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6B8CB136">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7 打印内容：自带模板编辑软件，可打印各种文本，包括中英文字符/符号、数字、罗马数字，能打印二维码和条形码及图片</w:t>
            </w:r>
          </w:p>
        </w:tc>
        <w:tc>
          <w:tcPr>
            <w:tcW w:w="4197" w:type="dxa"/>
            <w:tcBorders>
              <w:top w:val="single" w:color="auto" w:sz="6" w:space="0"/>
              <w:left w:val="single" w:color="auto" w:sz="6" w:space="0"/>
              <w:bottom w:val="single" w:color="auto" w:sz="6" w:space="0"/>
              <w:right w:val="single" w:color="auto" w:sz="6" w:space="0"/>
            </w:tcBorders>
          </w:tcPr>
          <w:p w14:paraId="22BA617C">
            <w:pPr>
              <w:autoSpaceDE w:val="0"/>
              <w:autoSpaceDN w:val="0"/>
              <w:adjustRightInd w:val="0"/>
              <w:spacing w:line="280" w:lineRule="exact"/>
              <w:rPr>
                <w:rStyle w:val="123"/>
                <w:rFonts w:hint="eastAsia" w:ascii="宋体" w:hAnsi="宋体" w:eastAsia="宋体" w:cs="宋体"/>
                <w:sz w:val="24"/>
                <w:szCs w:val="24"/>
                <w:lang w:bidi="ar"/>
              </w:rPr>
            </w:pPr>
          </w:p>
        </w:tc>
      </w:tr>
      <w:tr w14:paraId="1994A1DC">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51074504">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.8 打印速度：依据包埋盒的打印内容，最快打印速度 ≤2.5秒/个</w:t>
            </w:r>
          </w:p>
        </w:tc>
        <w:tc>
          <w:tcPr>
            <w:tcW w:w="4197" w:type="dxa"/>
            <w:tcBorders>
              <w:top w:val="single" w:color="auto" w:sz="6" w:space="0"/>
              <w:left w:val="single" w:color="auto" w:sz="6" w:space="0"/>
              <w:bottom w:val="single" w:color="auto" w:sz="6" w:space="0"/>
              <w:right w:val="single" w:color="auto" w:sz="6" w:space="0"/>
            </w:tcBorders>
          </w:tcPr>
          <w:p w14:paraId="0E6CE70A">
            <w:pPr>
              <w:autoSpaceDE w:val="0"/>
              <w:autoSpaceDN w:val="0"/>
              <w:adjustRightInd w:val="0"/>
              <w:spacing w:line="280" w:lineRule="exact"/>
              <w:rPr>
                <w:rStyle w:val="123"/>
                <w:rFonts w:hint="eastAsia" w:ascii="宋体" w:hAnsi="宋体" w:eastAsia="宋体" w:cs="宋体"/>
                <w:sz w:val="24"/>
                <w:szCs w:val="24"/>
                <w:lang w:bidi="ar"/>
              </w:rPr>
            </w:pPr>
          </w:p>
        </w:tc>
      </w:tr>
      <w:tr w14:paraId="786A82A5">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5AB66110">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9 打印方式≥4种，至少包含设备单机打印、连接电脑打印、病理系统打印、扫描条码打印等方式</w:t>
            </w:r>
          </w:p>
        </w:tc>
        <w:tc>
          <w:tcPr>
            <w:tcW w:w="4197" w:type="dxa"/>
            <w:tcBorders>
              <w:top w:val="single" w:color="auto" w:sz="6" w:space="0"/>
              <w:left w:val="single" w:color="auto" w:sz="6" w:space="0"/>
              <w:bottom w:val="single" w:color="auto" w:sz="6" w:space="0"/>
              <w:right w:val="single" w:color="auto" w:sz="6" w:space="0"/>
            </w:tcBorders>
          </w:tcPr>
          <w:p w14:paraId="2676ABA0">
            <w:pPr>
              <w:autoSpaceDE w:val="0"/>
              <w:autoSpaceDN w:val="0"/>
              <w:adjustRightInd w:val="0"/>
              <w:spacing w:line="280" w:lineRule="exact"/>
              <w:rPr>
                <w:rStyle w:val="123"/>
                <w:rFonts w:hint="eastAsia" w:ascii="宋体" w:hAnsi="宋体" w:eastAsia="宋体" w:cs="宋体"/>
                <w:sz w:val="24"/>
                <w:szCs w:val="24"/>
                <w:lang w:bidi="ar"/>
              </w:rPr>
            </w:pPr>
          </w:p>
        </w:tc>
      </w:tr>
      <w:tr w14:paraId="2671E5D4">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44B9D4B6">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10 扫描打印功能：设备内置扫描头，可以扫描样本单上的病理号条码直接打印</w:t>
            </w:r>
          </w:p>
        </w:tc>
        <w:tc>
          <w:tcPr>
            <w:tcW w:w="4197" w:type="dxa"/>
            <w:tcBorders>
              <w:top w:val="single" w:color="auto" w:sz="6" w:space="0"/>
              <w:left w:val="single" w:color="auto" w:sz="6" w:space="0"/>
              <w:bottom w:val="single" w:color="auto" w:sz="6" w:space="0"/>
              <w:right w:val="single" w:color="auto" w:sz="6" w:space="0"/>
            </w:tcBorders>
          </w:tcPr>
          <w:p w14:paraId="0BD13192">
            <w:pPr>
              <w:autoSpaceDE w:val="0"/>
              <w:autoSpaceDN w:val="0"/>
              <w:adjustRightInd w:val="0"/>
              <w:spacing w:line="280" w:lineRule="exact"/>
              <w:rPr>
                <w:rStyle w:val="123"/>
                <w:rFonts w:hint="eastAsia" w:ascii="宋体" w:hAnsi="宋体" w:eastAsia="宋体" w:cs="宋体"/>
                <w:sz w:val="24"/>
                <w:szCs w:val="24"/>
                <w:lang w:bidi="ar"/>
              </w:rPr>
            </w:pPr>
          </w:p>
        </w:tc>
      </w:tr>
      <w:tr w14:paraId="7A76FAFF">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2D6CF0FD">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11 打印字符可靠性：打印的包埋盒字符抗酸抗碱、耐二甲苯、耐福尔马林、耐酒精腐蚀，耐刮擦，适宜长期保存 （提供佐证资料）</w:t>
            </w:r>
          </w:p>
        </w:tc>
        <w:tc>
          <w:tcPr>
            <w:tcW w:w="4197" w:type="dxa"/>
            <w:tcBorders>
              <w:top w:val="single" w:color="auto" w:sz="6" w:space="0"/>
              <w:left w:val="single" w:color="auto" w:sz="6" w:space="0"/>
              <w:bottom w:val="single" w:color="auto" w:sz="6" w:space="0"/>
              <w:right w:val="single" w:color="auto" w:sz="6" w:space="0"/>
            </w:tcBorders>
          </w:tcPr>
          <w:p w14:paraId="3EE92580">
            <w:pPr>
              <w:autoSpaceDE w:val="0"/>
              <w:autoSpaceDN w:val="0"/>
              <w:adjustRightInd w:val="0"/>
              <w:spacing w:line="280" w:lineRule="exact"/>
              <w:rPr>
                <w:rStyle w:val="123"/>
                <w:rFonts w:hint="eastAsia" w:ascii="宋体" w:hAnsi="宋体" w:eastAsia="宋体" w:cs="宋体"/>
                <w:sz w:val="24"/>
                <w:szCs w:val="24"/>
                <w:lang w:bidi="ar"/>
              </w:rPr>
            </w:pPr>
          </w:p>
        </w:tc>
      </w:tr>
      <w:tr w14:paraId="6BE3810B">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7469A056">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12 粉尘净化系统：内置三层活性炭粉尘净化系统，标配真空负压吸附清洁装置，保护环境安全和操作者身体健康</w:t>
            </w:r>
          </w:p>
        </w:tc>
        <w:tc>
          <w:tcPr>
            <w:tcW w:w="4197" w:type="dxa"/>
            <w:tcBorders>
              <w:top w:val="single" w:color="auto" w:sz="6" w:space="0"/>
              <w:left w:val="single" w:color="auto" w:sz="6" w:space="0"/>
              <w:bottom w:val="single" w:color="auto" w:sz="6" w:space="0"/>
              <w:right w:val="single" w:color="auto" w:sz="6" w:space="0"/>
            </w:tcBorders>
          </w:tcPr>
          <w:p w14:paraId="11E57357">
            <w:pPr>
              <w:autoSpaceDE w:val="0"/>
              <w:autoSpaceDN w:val="0"/>
              <w:adjustRightInd w:val="0"/>
              <w:spacing w:line="280" w:lineRule="exact"/>
              <w:rPr>
                <w:rStyle w:val="123"/>
                <w:rFonts w:hint="eastAsia" w:ascii="宋体" w:hAnsi="宋体" w:eastAsia="宋体" w:cs="宋体"/>
                <w:sz w:val="24"/>
                <w:szCs w:val="24"/>
                <w:lang w:bidi="ar"/>
              </w:rPr>
            </w:pPr>
          </w:p>
        </w:tc>
      </w:tr>
      <w:tr w14:paraId="46883F02">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7C1723FF">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rPr>
              <w:t>▲</w:t>
            </w: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13 报警提示功能，具有语音提示报警功能，同时具有≥3种状态指示灯</w:t>
            </w:r>
          </w:p>
        </w:tc>
        <w:tc>
          <w:tcPr>
            <w:tcW w:w="4197" w:type="dxa"/>
            <w:tcBorders>
              <w:top w:val="single" w:color="auto" w:sz="6" w:space="0"/>
              <w:left w:val="single" w:color="auto" w:sz="6" w:space="0"/>
              <w:bottom w:val="single" w:color="auto" w:sz="6" w:space="0"/>
              <w:right w:val="single" w:color="auto" w:sz="6" w:space="0"/>
            </w:tcBorders>
          </w:tcPr>
          <w:p w14:paraId="63FE492A">
            <w:pPr>
              <w:autoSpaceDE w:val="0"/>
              <w:autoSpaceDN w:val="0"/>
              <w:adjustRightInd w:val="0"/>
              <w:spacing w:line="280" w:lineRule="exact"/>
              <w:rPr>
                <w:rStyle w:val="123"/>
                <w:rFonts w:hint="eastAsia" w:ascii="宋体" w:hAnsi="宋体" w:eastAsia="宋体" w:cs="宋体"/>
                <w:sz w:val="24"/>
                <w:szCs w:val="24"/>
                <w:lang w:bidi="ar"/>
              </w:rPr>
            </w:pPr>
          </w:p>
        </w:tc>
      </w:tr>
      <w:tr w14:paraId="1064BF7C">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4ADC2C8B">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14 上载槽：采用高级铝合金制管槽，避免包埋盒下落式卡料；有2种结构类型可选，满足条状包装即插即用和散装包装随时装料</w:t>
            </w:r>
          </w:p>
        </w:tc>
        <w:tc>
          <w:tcPr>
            <w:tcW w:w="4197" w:type="dxa"/>
            <w:tcBorders>
              <w:top w:val="single" w:color="auto" w:sz="6" w:space="0"/>
              <w:left w:val="single" w:color="auto" w:sz="6" w:space="0"/>
              <w:bottom w:val="single" w:color="auto" w:sz="6" w:space="0"/>
              <w:right w:val="single" w:color="auto" w:sz="6" w:space="0"/>
            </w:tcBorders>
          </w:tcPr>
          <w:p w14:paraId="75EAE797">
            <w:pPr>
              <w:autoSpaceDE w:val="0"/>
              <w:autoSpaceDN w:val="0"/>
              <w:adjustRightInd w:val="0"/>
              <w:spacing w:line="280" w:lineRule="exact"/>
              <w:rPr>
                <w:rStyle w:val="123"/>
                <w:rFonts w:hint="eastAsia" w:ascii="宋体" w:hAnsi="宋体" w:eastAsia="宋体" w:cs="宋体"/>
                <w:sz w:val="24"/>
                <w:szCs w:val="24"/>
                <w:lang w:bidi="ar"/>
              </w:rPr>
            </w:pPr>
          </w:p>
        </w:tc>
      </w:tr>
      <w:tr w14:paraId="37B6F305">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47ECAF0B">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rPr>
              <w:t>▲</w:t>
            </w: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15 紧急停止功能：具有紧急停止物理按键，在选错号码时、机器故障时，可一键快速终止打印，避免浪费包埋盒</w:t>
            </w:r>
          </w:p>
        </w:tc>
        <w:tc>
          <w:tcPr>
            <w:tcW w:w="4197" w:type="dxa"/>
            <w:tcBorders>
              <w:top w:val="single" w:color="auto" w:sz="6" w:space="0"/>
              <w:left w:val="single" w:color="auto" w:sz="6" w:space="0"/>
              <w:bottom w:val="single" w:color="auto" w:sz="6" w:space="0"/>
              <w:right w:val="single" w:color="auto" w:sz="6" w:space="0"/>
            </w:tcBorders>
          </w:tcPr>
          <w:p w14:paraId="13CEAE47">
            <w:pPr>
              <w:autoSpaceDE w:val="0"/>
              <w:autoSpaceDN w:val="0"/>
              <w:adjustRightInd w:val="0"/>
              <w:spacing w:line="280" w:lineRule="exact"/>
              <w:rPr>
                <w:rStyle w:val="123"/>
                <w:rFonts w:hint="eastAsia" w:ascii="宋体" w:hAnsi="宋体" w:eastAsia="宋体" w:cs="宋体"/>
                <w:sz w:val="24"/>
                <w:szCs w:val="24"/>
                <w:lang w:bidi="ar"/>
              </w:rPr>
            </w:pPr>
          </w:p>
        </w:tc>
      </w:tr>
      <w:tr w14:paraId="33CA181F">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4B334752">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w:t>
            </w:r>
            <w:r>
              <w:rPr>
                <w:rStyle w:val="123"/>
                <w:rFonts w:hint="eastAsia" w:ascii="宋体" w:hAnsi="宋体" w:eastAsia="宋体" w:cs="宋体"/>
                <w:sz w:val="24"/>
                <w:szCs w:val="24"/>
                <w:lang w:bidi="ar"/>
              </w:rPr>
              <w:t>16 检修维护功能：具有检修维护门，打开检修门时，设备会自动停止打印，避免在维修过程中激光对人体造成伤害</w:t>
            </w:r>
          </w:p>
        </w:tc>
        <w:tc>
          <w:tcPr>
            <w:tcW w:w="4197" w:type="dxa"/>
            <w:tcBorders>
              <w:top w:val="single" w:color="auto" w:sz="6" w:space="0"/>
              <w:left w:val="single" w:color="auto" w:sz="6" w:space="0"/>
              <w:bottom w:val="single" w:color="auto" w:sz="6" w:space="0"/>
              <w:right w:val="single" w:color="auto" w:sz="6" w:space="0"/>
            </w:tcBorders>
          </w:tcPr>
          <w:p w14:paraId="7DE5993F">
            <w:pPr>
              <w:autoSpaceDE w:val="0"/>
              <w:autoSpaceDN w:val="0"/>
              <w:adjustRightInd w:val="0"/>
              <w:spacing w:line="280" w:lineRule="exact"/>
              <w:rPr>
                <w:rStyle w:val="123"/>
                <w:rFonts w:hint="eastAsia" w:ascii="宋体" w:hAnsi="宋体" w:eastAsia="宋体" w:cs="宋体"/>
                <w:sz w:val="24"/>
                <w:szCs w:val="24"/>
                <w:lang w:bidi="ar"/>
              </w:rPr>
            </w:pPr>
          </w:p>
        </w:tc>
      </w:tr>
      <w:tr w14:paraId="2C1D86D5">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7C7D14EF">
            <w:pPr>
              <w:autoSpaceDE w:val="0"/>
              <w:autoSpaceDN w:val="0"/>
              <w:adjustRightInd w:val="0"/>
              <w:spacing w:line="280" w:lineRule="exact"/>
              <w:rPr>
                <w:rFonts w:hint="eastAsia" w:ascii="宋体" w:hAnsi="宋体" w:eastAsia="宋体" w:cs="宋体"/>
                <w:color w:val="000000"/>
                <w:kern w:val="2"/>
                <w:sz w:val="24"/>
                <w:szCs w:val="24"/>
                <w:u w:val="none"/>
                <w:lang w:val="en-US" w:eastAsia="zh-CN" w:bidi="ar"/>
              </w:rPr>
            </w:pPr>
            <w:r>
              <w:rPr>
                <w:rStyle w:val="123"/>
                <w:rFonts w:hint="eastAsia" w:ascii="宋体" w:hAnsi="宋体" w:eastAsia="宋体" w:cs="宋体"/>
                <w:sz w:val="24"/>
                <w:szCs w:val="24"/>
                <w:lang w:bidi="ar"/>
              </w:rPr>
              <w:t>3.</w:t>
            </w:r>
            <w:r>
              <w:rPr>
                <w:rStyle w:val="123"/>
                <w:rFonts w:hint="eastAsia" w:ascii="宋体" w:hAnsi="宋体" w:eastAsia="宋体" w:cs="宋体"/>
                <w:sz w:val="24"/>
                <w:szCs w:val="24"/>
                <w:lang w:val="en-US" w:eastAsia="zh-CN" w:bidi="ar"/>
              </w:rPr>
              <w:t>3.</w:t>
            </w:r>
            <w:r>
              <w:rPr>
                <w:rStyle w:val="123"/>
                <w:rFonts w:hint="eastAsia" w:ascii="宋体" w:hAnsi="宋体" w:eastAsia="宋体" w:cs="宋体"/>
                <w:sz w:val="24"/>
                <w:szCs w:val="24"/>
                <w:lang w:bidi="ar"/>
              </w:rPr>
              <w:t>17 对接病理系统:兼容LIS/HIS/PIS/PACS 系统，支持多种格式打印；可灵活切换批量打印模式和按需单个打印模式</w:t>
            </w:r>
          </w:p>
        </w:tc>
        <w:tc>
          <w:tcPr>
            <w:tcW w:w="4197" w:type="dxa"/>
            <w:tcBorders>
              <w:top w:val="single" w:color="auto" w:sz="6" w:space="0"/>
              <w:left w:val="single" w:color="auto" w:sz="6" w:space="0"/>
              <w:bottom w:val="single" w:color="auto" w:sz="6" w:space="0"/>
              <w:right w:val="single" w:color="auto" w:sz="6" w:space="0"/>
            </w:tcBorders>
          </w:tcPr>
          <w:p w14:paraId="36331127">
            <w:pPr>
              <w:autoSpaceDE w:val="0"/>
              <w:autoSpaceDN w:val="0"/>
              <w:adjustRightInd w:val="0"/>
              <w:spacing w:line="280" w:lineRule="exact"/>
              <w:rPr>
                <w:rStyle w:val="123"/>
                <w:rFonts w:hint="eastAsia" w:ascii="宋体" w:hAnsi="宋体" w:eastAsia="宋体" w:cs="宋体"/>
                <w:sz w:val="24"/>
                <w:szCs w:val="24"/>
                <w:lang w:bidi="ar"/>
              </w:rPr>
            </w:pPr>
          </w:p>
        </w:tc>
      </w:tr>
      <w:tr w14:paraId="0657A793">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top"/>
          </w:tcPr>
          <w:p w14:paraId="6F435BFC">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b/>
                <w:sz w:val="24"/>
                <w:szCs w:val="24"/>
                <w:shd w:val="clear" w:color="auto" w:fill="FFFFFF"/>
              </w:rPr>
              <w:t>四、必备商务条款</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73427646">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r>
              <w:rPr>
                <w:rFonts w:hint="eastAsia" w:ascii="宋体" w:hAnsi="宋体" w:eastAsia="宋体" w:cs="宋体"/>
                <w:sz w:val="24"/>
                <w:szCs w:val="24"/>
              </w:rPr>
              <w:t>对应指标，</w:t>
            </w:r>
            <w:r>
              <w:rPr>
                <w:rFonts w:hint="eastAsia" w:ascii="宋体" w:hAnsi="宋体" w:eastAsia="宋体" w:cs="宋体"/>
                <w:sz w:val="24"/>
                <w:szCs w:val="24"/>
                <w:lang w:val="zh-CN"/>
              </w:rPr>
              <w:t>详细说明，</w:t>
            </w:r>
            <w:r>
              <w:rPr>
                <w:rFonts w:hint="eastAsia" w:ascii="宋体" w:hAnsi="宋体" w:eastAsia="宋体" w:cs="宋体"/>
                <w:sz w:val="24"/>
                <w:szCs w:val="24"/>
              </w:rPr>
              <w:t>否则视为不符要求</w:t>
            </w:r>
          </w:p>
        </w:tc>
      </w:tr>
      <w:tr w14:paraId="293C2160">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3F33B747">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b/>
                <w:kern w:val="0"/>
                <w:sz w:val="24"/>
                <w:szCs w:val="24"/>
                <w:lang w:bidi="ar"/>
              </w:rPr>
              <w:t>4.1 维修</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372E1E37">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p>
        </w:tc>
      </w:tr>
      <w:tr w14:paraId="025A347D">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7A3A8B3A">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4.1.1冷冻切片机</w:t>
            </w:r>
            <w:r>
              <w:rPr>
                <w:rFonts w:hint="eastAsia" w:ascii="宋体" w:hAnsi="宋体" w:eastAsia="宋体" w:cs="宋体"/>
                <w:kern w:val="0"/>
                <w:sz w:val="24"/>
                <w:szCs w:val="24"/>
                <w:lang w:bidi="ar"/>
              </w:rPr>
              <w:t>验收合格后整机免费保修</w:t>
            </w:r>
            <w:r>
              <w:rPr>
                <w:rFonts w:hint="eastAsia" w:ascii="宋体" w:hAnsi="宋体" w:cs="宋体"/>
                <w:kern w:val="0"/>
                <w:sz w:val="24"/>
                <w:szCs w:val="24"/>
                <w:lang w:eastAsia="zh-CN" w:bidi="ar"/>
              </w:rPr>
              <w:t>三</w:t>
            </w:r>
            <w:r>
              <w:rPr>
                <w:rFonts w:hint="eastAsia" w:ascii="宋体" w:hAnsi="宋体" w:eastAsia="宋体" w:cs="宋体"/>
                <w:kern w:val="0"/>
                <w:sz w:val="24"/>
                <w:szCs w:val="24"/>
                <w:lang w:bidi="ar"/>
              </w:rPr>
              <w:t>年</w:t>
            </w:r>
            <w:r>
              <w:rPr>
                <w:rFonts w:hint="eastAsia" w:ascii="宋体" w:hAnsi="宋体" w:cs="宋体"/>
                <w:kern w:val="0"/>
                <w:sz w:val="24"/>
                <w:szCs w:val="24"/>
                <w:lang w:eastAsia="zh-CN" w:bidi="ar"/>
              </w:rPr>
              <w:t>，</w:t>
            </w:r>
            <w:r>
              <w:rPr>
                <w:rFonts w:hint="eastAsia" w:ascii="宋体" w:hAnsi="宋体" w:eastAsia="宋体" w:cs="宋体"/>
                <w:kern w:val="0"/>
                <w:sz w:val="24"/>
                <w:szCs w:val="24"/>
                <w:lang w:bidi="ar"/>
              </w:rPr>
              <w:t>切片机</w:t>
            </w:r>
            <w:r>
              <w:rPr>
                <w:rFonts w:hint="eastAsia" w:ascii="宋体" w:hAnsi="宋体" w:cs="宋体"/>
                <w:kern w:val="0"/>
                <w:sz w:val="24"/>
                <w:szCs w:val="24"/>
                <w:lang w:eastAsia="zh-CN" w:bidi="ar"/>
              </w:rPr>
              <w:t>、</w:t>
            </w:r>
            <w:bookmarkStart w:id="57" w:name="OLE_LINK16"/>
            <w:r>
              <w:rPr>
                <w:rFonts w:hint="eastAsia" w:ascii="宋体" w:hAnsi="宋体" w:cs="宋体"/>
                <w:kern w:val="0"/>
                <w:sz w:val="24"/>
                <w:szCs w:val="24"/>
                <w:lang w:eastAsia="zh-CN" w:bidi="ar"/>
              </w:rPr>
              <w:t>包埋盒打号机</w:t>
            </w:r>
            <w:r>
              <w:rPr>
                <w:rFonts w:hint="eastAsia" w:ascii="宋体" w:hAnsi="宋体" w:eastAsia="宋体" w:cs="宋体"/>
                <w:kern w:val="0"/>
                <w:sz w:val="24"/>
                <w:szCs w:val="24"/>
                <w:lang w:bidi="ar"/>
              </w:rPr>
              <w:t>验收合格后整机免费保修</w:t>
            </w:r>
            <w:r>
              <w:rPr>
                <w:rFonts w:hint="eastAsia" w:ascii="宋体" w:hAnsi="宋体" w:eastAsia="宋体" w:cs="宋体"/>
                <w:kern w:val="0"/>
                <w:sz w:val="24"/>
                <w:szCs w:val="24"/>
                <w:lang w:eastAsia="zh-CN" w:bidi="ar"/>
              </w:rPr>
              <w:t>五</w:t>
            </w:r>
            <w:r>
              <w:rPr>
                <w:rFonts w:hint="eastAsia" w:ascii="宋体" w:hAnsi="宋体" w:eastAsia="宋体" w:cs="宋体"/>
                <w:kern w:val="0"/>
                <w:sz w:val="24"/>
                <w:szCs w:val="24"/>
                <w:lang w:bidi="ar"/>
              </w:rPr>
              <w:t>年</w:t>
            </w:r>
            <w:bookmarkEnd w:id="57"/>
            <w:r>
              <w:rPr>
                <w:rFonts w:hint="eastAsia" w:ascii="宋体" w:hAnsi="宋体" w:eastAsia="宋体" w:cs="宋体"/>
                <w:kern w:val="0"/>
                <w:sz w:val="24"/>
                <w:szCs w:val="24"/>
                <w:lang w:bidi="ar"/>
              </w:rPr>
              <w:t>，需提供原厂保修承诺。保修后免收维修费，保证零配件供应8年以上；保修起始时间以医院验收合格之日为准，不得用任何方式将设备到货至安装完毕后验收的该段时间，部分的或全部的计入设备的保修期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761A0B8A">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31519FEC">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429CCEE0">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4.1.2 提供仪器电子版SOP文件、中（英）文操作手册和维修手册。小器械类可除外。</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1546AABE">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1802F996">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1B96F5CD">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4.1.3 免费提供操作和维修培训（包含时间、地点、人次、内容），小器械类可除外。</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5F4755D2">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7280E444">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57DAF3B7">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4.1.4 维修响应时间8个工作小时，24个工作小时未修复提供备品，紧急情况按采购人要求执行</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7FD84A2C">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0D6C3E99">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166C3A5C">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4.1.5 请注明售后服务（包括浙江地区维修力量说明）Service</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551C0766">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3D996469">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55E3EC94">
            <w:pPr>
              <w:widowControl/>
              <w:textAlignment w:val="center"/>
              <w:rPr>
                <w:rFonts w:hint="eastAsia" w:ascii="宋体" w:hAnsi="宋体" w:eastAsia="宋体" w:cs="宋体"/>
                <w:b/>
                <w:kern w:val="0"/>
                <w:sz w:val="24"/>
                <w:szCs w:val="24"/>
                <w:lang w:bidi="ar"/>
              </w:rPr>
            </w:pPr>
            <w:r>
              <w:rPr>
                <w:rFonts w:hint="eastAsia" w:ascii="宋体" w:hAnsi="宋体" w:eastAsia="宋体" w:cs="宋体"/>
                <w:b/>
                <w:kern w:val="0"/>
                <w:sz w:val="24"/>
                <w:szCs w:val="24"/>
                <w:lang w:bidi="ar"/>
              </w:rPr>
              <w:t>4.2 附加必备条款：</w:t>
            </w:r>
          </w:p>
          <w:p w14:paraId="23A48B2F">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提供符合上述参数和配置要求的详细配置清单；</w:t>
            </w:r>
          </w:p>
          <w:p w14:paraId="6D47B6B1">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列出上述已明确选件及未作要求但可提供选件的清单；</w:t>
            </w:r>
          </w:p>
          <w:p w14:paraId="4D373F8F">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所有配置为同品牌原装产品(除注明要求例外)；</w:t>
            </w:r>
          </w:p>
          <w:p w14:paraId="6A3B933C">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所有设备必须是全新的，未曾使用过的原厂生产的产品，出厂时间原则上不大于1年。禁止提供代工、贴牌产品；</w:t>
            </w:r>
          </w:p>
          <w:p w14:paraId="3A17987E">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投标产品属于医疗器械管理的，</w:t>
            </w:r>
            <w:r>
              <w:rPr>
                <w:rFonts w:hint="eastAsia" w:ascii="宋体" w:hAnsi="宋体" w:eastAsia="宋体" w:cs="宋体"/>
                <w:sz w:val="24"/>
                <w:szCs w:val="24"/>
              </w:rPr>
              <w:t>投标人</w:t>
            </w:r>
            <w:r>
              <w:rPr>
                <w:rFonts w:hint="eastAsia" w:ascii="宋体" w:hAnsi="宋体" w:eastAsia="宋体" w:cs="宋体"/>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5594F00">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投标产品属于特种设备的，投标人应当提供压力容器制造许可证；属于消毒类产品的，</w:t>
            </w:r>
            <w:r>
              <w:rPr>
                <w:rFonts w:hint="eastAsia" w:ascii="宋体" w:hAnsi="宋体" w:eastAsia="宋体" w:cs="宋体"/>
                <w:sz w:val="24"/>
                <w:szCs w:val="24"/>
              </w:rPr>
              <w:t>投标人</w:t>
            </w:r>
            <w:r>
              <w:rPr>
                <w:rFonts w:hint="eastAsia" w:ascii="宋体" w:hAnsi="宋体" w:eastAsia="宋体" w:cs="宋体"/>
                <w:kern w:val="0"/>
                <w:sz w:val="24"/>
                <w:szCs w:val="24"/>
                <w:lang w:bidi="ar"/>
              </w:rPr>
              <w:t>应当按照相关部门规定，提供相应资质证明材料；属于放射性同位素和射线装置的，投标人应当提供生态环境部门颁发的生产和销售许可证；</w:t>
            </w:r>
          </w:p>
          <w:p w14:paraId="34510239">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提供所投产品的详细彩页，如彩页中没有涉及到相关技术参数，提供原厂技术白皮书（DATASHEET）。小器械类可除外。</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12327412">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0710F273">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11542B28">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b/>
                <w:kern w:val="0"/>
                <w:sz w:val="24"/>
                <w:szCs w:val="24"/>
                <w:lang w:bidi="ar"/>
              </w:rPr>
              <w:t>4.3安装及验收要求</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77E9F963">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p>
        </w:tc>
      </w:tr>
      <w:tr w14:paraId="5F336C75">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3617ECF6">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4.3.1 到货期:中标即日起30天内；如有例外，可在合同中另行约定</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7A1A97FA">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7CA5901D">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1F91D019">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4.3.2安装地点:由</w:t>
            </w:r>
            <w:r>
              <w:rPr>
                <w:rFonts w:hint="eastAsia" w:ascii="宋体" w:hAnsi="宋体" w:eastAsia="宋体" w:cs="宋体"/>
                <w:sz w:val="24"/>
                <w:szCs w:val="24"/>
              </w:rPr>
              <w:t>中标人</w:t>
            </w:r>
            <w:r>
              <w:rPr>
                <w:rFonts w:hint="eastAsia" w:ascii="宋体" w:hAnsi="宋体" w:eastAsia="宋体" w:cs="宋体"/>
                <w:kern w:val="0"/>
                <w:sz w:val="24"/>
                <w:szCs w:val="24"/>
                <w:lang w:bidi="ar"/>
              </w:rPr>
              <w:t>免费将货送至医院安装现场。无需安装的可除外。</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6DD92B04">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3E6883BC">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2B144D06">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4.3.3 安装完成时间:接采购人通知后7个工作日内全部调试完成，全院布局系统联网项目在60日内全部调试完成。无需安装的可除外。</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78A4BC5B">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50498DA2">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19C976F2">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4.3.4 安装标准:符合国家有关安全技术规范和技术标准。无需安装的可除外。</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4F3A028C">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269150CE">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0F14BB56">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4.3.5 验收标准:应与产品原始样本技术数据及标书技术文件一致，符合国家有关技术规范和技术标准</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15EB2404">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583BBDCD">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7CBA9B42">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4.3.6 计量检测：如是计量强制检定设备，验收时需提供计量合格证</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001F6EA6">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143AC52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7E072CEB">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4.3.7 软件系统要求：</w:t>
            </w:r>
            <w:r>
              <w:rPr>
                <w:rFonts w:hint="eastAsia" w:ascii="宋体" w:hAnsi="宋体" w:eastAsia="宋体" w:cs="宋体"/>
                <w:sz w:val="24"/>
                <w:szCs w:val="24"/>
              </w:rPr>
              <w:t>投标人</w:t>
            </w:r>
            <w:r>
              <w:rPr>
                <w:rFonts w:hint="eastAsia" w:ascii="宋体" w:hAnsi="宋体" w:eastAsia="宋体" w:cs="宋体"/>
                <w:kern w:val="0"/>
                <w:sz w:val="24"/>
                <w:szCs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213409F2">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根据采购人要求，终身免费提供软件升级服务。</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0EA57C9D">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76CC4233">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17E1BA26">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b/>
                <w:kern w:val="0"/>
                <w:sz w:val="24"/>
                <w:szCs w:val="24"/>
                <w:lang w:bidi="ar"/>
              </w:rPr>
              <w:t>4.4、付款方式：</w:t>
            </w:r>
            <w:r>
              <w:rPr>
                <w:rFonts w:hint="eastAsia" w:ascii="宋体" w:hAnsi="宋体" w:eastAsia="宋体" w:cs="宋体"/>
                <w:kern w:val="0"/>
                <w:sz w:val="24"/>
                <w:szCs w:val="24"/>
                <w:lang w:bidi="ar"/>
              </w:rPr>
              <w:t>按《浙江省财政厅关于进一步发挥政府采购政策功能全力推动经济稳进提质的通知》（浙财采监〔2022〕3号）等文件要求执行，具体付款方式由双方协商后在合同中明确。</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0021C8F2">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31A24B9E">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35F5CE91">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b/>
                <w:kern w:val="0"/>
                <w:sz w:val="24"/>
                <w:szCs w:val="24"/>
                <w:lang w:bidi="ar"/>
              </w:rPr>
              <w:t>五、其他</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24C30529">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r>
              <w:rPr>
                <w:rFonts w:hint="eastAsia" w:ascii="宋体" w:hAnsi="宋体" w:eastAsia="宋体" w:cs="宋体"/>
                <w:sz w:val="24"/>
                <w:szCs w:val="24"/>
              </w:rPr>
              <w:t>对应指标，</w:t>
            </w:r>
            <w:r>
              <w:rPr>
                <w:rFonts w:hint="eastAsia" w:ascii="宋体" w:hAnsi="宋体" w:eastAsia="宋体" w:cs="宋体"/>
                <w:sz w:val="24"/>
                <w:szCs w:val="24"/>
                <w:lang w:val="zh-CN"/>
              </w:rPr>
              <w:t>详细说明，</w:t>
            </w:r>
            <w:r>
              <w:rPr>
                <w:rFonts w:hint="eastAsia" w:ascii="宋体" w:hAnsi="宋体" w:eastAsia="宋体" w:cs="宋体"/>
                <w:sz w:val="24"/>
                <w:szCs w:val="24"/>
              </w:rPr>
              <w:t>否则视为不符要求</w:t>
            </w:r>
          </w:p>
        </w:tc>
      </w:tr>
      <w:tr w14:paraId="33BE5A07">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3DA22549">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5.1 请注明进入市场时间 Year first sold</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0483CCC8">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45C19774">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3DD652B3">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5.2 请提供国内医院投标机型安装台数 Number sold</w:t>
            </w:r>
          </w:p>
        </w:tc>
        <w:tc>
          <w:tcPr>
            <w:tcW w:w="4197" w:type="dxa"/>
            <w:tcBorders>
              <w:top w:val="single" w:color="auto" w:sz="6" w:space="0"/>
              <w:left w:val="single" w:color="auto" w:sz="6" w:space="0"/>
              <w:bottom w:val="single" w:color="auto" w:sz="6" w:space="0"/>
              <w:right w:val="single" w:color="auto" w:sz="6" w:space="0"/>
            </w:tcBorders>
            <w:shd w:val="clear"/>
            <w:vAlign w:val="top"/>
          </w:tcPr>
          <w:p w14:paraId="10BC84DF">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r w14:paraId="3816E3AB">
        <w:tblPrEx>
          <w:tblCellMar>
            <w:top w:w="0" w:type="dxa"/>
            <w:left w:w="108" w:type="dxa"/>
            <w:bottom w:w="0" w:type="dxa"/>
            <w:right w:w="108" w:type="dxa"/>
          </w:tblCellMar>
        </w:tblPrEx>
        <w:trPr>
          <w:trHeight w:val="20" w:hRule="atLeast"/>
          <w:jc w:val="center"/>
        </w:trPr>
        <w:tc>
          <w:tcPr>
            <w:tcW w:w="5263" w:type="dxa"/>
            <w:tcBorders>
              <w:top w:val="single" w:color="auto" w:sz="6" w:space="0"/>
              <w:left w:val="single" w:color="auto" w:sz="6" w:space="0"/>
              <w:bottom w:val="single" w:color="auto" w:sz="6" w:space="0"/>
              <w:right w:val="single" w:color="auto" w:sz="6" w:space="0"/>
            </w:tcBorders>
            <w:shd w:val="clear"/>
            <w:vAlign w:val="center"/>
          </w:tcPr>
          <w:p w14:paraId="16B04316">
            <w:pPr>
              <w:autoSpaceDE w:val="0"/>
              <w:autoSpaceDN w:val="0"/>
              <w:spacing w:line="280" w:lineRule="exact"/>
              <w:rPr>
                <w:rFonts w:hint="eastAsia" w:ascii="宋体" w:hAnsi="宋体" w:eastAsia="宋体" w:cs="宋体"/>
                <w:b/>
                <w:kern w:val="2"/>
                <w:sz w:val="24"/>
                <w:szCs w:val="24"/>
                <w:shd w:val="clear" w:color="auto" w:fill="FFFFFF"/>
                <w:lang w:val="en-US" w:eastAsia="zh-CN" w:bidi="ar-SA"/>
              </w:rPr>
            </w:pPr>
            <w:r>
              <w:rPr>
                <w:rFonts w:hint="eastAsia" w:ascii="宋体" w:hAnsi="宋体" w:eastAsia="宋体" w:cs="宋体"/>
                <w:kern w:val="0"/>
                <w:sz w:val="24"/>
                <w:szCs w:val="24"/>
                <w:lang w:bidi="ar"/>
              </w:rPr>
              <w:t>5.3 请注明软件最新版本 LAST UPDATED</w:t>
            </w:r>
          </w:p>
        </w:tc>
        <w:tc>
          <w:tcPr>
            <w:tcW w:w="4197" w:type="dxa"/>
            <w:tcBorders>
              <w:top w:val="single" w:color="auto" w:sz="6" w:space="0"/>
              <w:left w:val="single" w:color="auto" w:sz="6" w:space="0"/>
              <w:bottom w:val="single" w:color="auto" w:sz="6" w:space="0"/>
              <w:right w:val="single" w:color="auto" w:sz="6" w:space="0"/>
            </w:tcBorders>
            <w:shd w:val="clear"/>
            <w:vAlign w:val="center"/>
          </w:tcPr>
          <w:p w14:paraId="02A65E66">
            <w:pPr>
              <w:autoSpaceDE w:val="0"/>
              <w:autoSpaceDN w:val="0"/>
              <w:spacing w:line="280" w:lineRule="exact"/>
              <w:rPr>
                <w:rFonts w:hint="eastAsia" w:ascii="宋体" w:hAnsi="宋体" w:eastAsia="宋体" w:cs="宋体"/>
                <w:kern w:val="2"/>
                <w:sz w:val="24"/>
                <w:szCs w:val="24"/>
                <w:shd w:val="clear" w:color="auto" w:fill="FFFFFF"/>
                <w:lang w:val="en-US" w:eastAsia="zh-CN" w:bidi="ar-SA"/>
              </w:rPr>
            </w:pPr>
          </w:p>
        </w:tc>
      </w:tr>
    </w:tbl>
    <w:p w14:paraId="04B59628">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2F852323">
      <w:pPr>
        <w:pStyle w:val="2"/>
        <w:rPr>
          <w:rFonts w:ascii="仿宋" w:hAnsi="仿宋" w:eastAsia="仿宋" w:cs="仿宋"/>
          <w:b/>
          <w:color w:val="000000" w:themeColor="text1"/>
          <w:sz w:val="36"/>
          <w:szCs w:val="36"/>
          <w14:textFill>
            <w14:solidFill>
              <w14:schemeClr w14:val="tx1"/>
            </w14:solidFill>
          </w14:textFill>
        </w:rPr>
      </w:pPr>
    </w:p>
    <w:p w14:paraId="06BE7C6E">
      <w:pPr>
        <w:rPr>
          <w:rFonts w:ascii="仿宋" w:hAnsi="仿宋" w:eastAsia="仿宋" w:cs="仿宋"/>
          <w:b/>
          <w:color w:val="000000" w:themeColor="text1"/>
          <w:sz w:val="36"/>
          <w:szCs w:val="36"/>
          <w14:textFill>
            <w14:solidFill>
              <w14:schemeClr w14:val="tx1"/>
            </w14:solidFill>
          </w14:textFill>
        </w:rPr>
      </w:pPr>
    </w:p>
    <w:p w14:paraId="1C339229">
      <w:pPr>
        <w:pStyle w:val="2"/>
      </w:pPr>
    </w:p>
    <w:p w14:paraId="614D99C5"/>
    <w:p w14:paraId="2FA04EED">
      <w:pPr>
        <w:pStyle w:val="2"/>
      </w:pPr>
    </w:p>
    <w:p w14:paraId="734F2F24"/>
    <w:p w14:paraId="702E8EB3">
      <w:pPr>
        <w:pStyle w:val="2"/>
      </w:pPr>
    </w:p>
    <w:p w14:paraId="14BB32C2"/>
    <w:p w14:paraId="0C85BF22">
      <w:pPr>
        <w:pStyle w:val="2"/>
      </w:pPr>
    </w:p>
    <w:p w14:paraId="531BE1B2"/>
    <w:p w14:paraId="02325D3D">
      <w:pPr>
        <w:pStyle w:val="2"/>
      </w:pPr>
    </w:p>
    <w:p w14:paraId="00B70F8E"/>
    <w:p w14:paraId="41916CEB">
      <w:pPr>
        <w:pStyle w:val="2"/>
      </w:pPr>
    </w:p>
    <w:p w14:paraId="63FE26D1"/>
    <w:p w14:paraId="0C3E741B">
      <w:pPr>
        <w:pStyle w:val="2"/>
      </w:pPr>
    </w:p>
    <w:p w14:paraId="57783495"/>
    <w:p w14:paraId="4280FFE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0A707EAD">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38C2FA8C">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18303A22">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06E6A4C1">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064C637E">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2EF4A3E3">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1FDDBC51">
      <w:pPr>
        <w:rPr>
          <w:rFonts w:ascii="仿宋" w:hAnsi="仿宋" w:eastAsia="仿宋" w:cs="仿宋"/>
          <w:b/>
          <w:bCs/>
          <w:color w:val="000000" w:themeColor="text1"/>
          <w:spacing w:val="-20"/>
          <w:kern w:val="44"/>
          <w:sz w:val="40"/>
          <w:szCs w:val="40"/>
          <w14:textFill>
            <w14:solidFill>
              <w14:schemeClr w14:val="tx1"/>
            </w14:solidFill>
          </w14:textFill>
        </w:rPr>
      </w:pPr>
    </w:p>
    <w:p w14:paraId="2CCFA900">
      <w:pPr>
        <w:rPr>
          <w:rFonts w:ascii="仿宋" w:hAnsi="仿宋" w:eastAsia="仿宋" w:cs="仿宋"/>
          <w:b/>
          <w:bCs/>
          <w:color w:val="000000" w:themeColor="text1"/>
          <w:spacing w:val="-20"/>
          <w:kern w:val="44"/>
          <w:sz w:val="40"/>
          <w:szCs w:val="40"/>
          <w14:textFill>
            <w14:solidFill>
              <w14:schemeClr w14:val="tx1"/>
            </w14:solidFill>
          </w14:textFill>
        </w:rPr>
      </w:pPr>
    </w:p>
    <w:p w14:paraId="3A85A1CC">
      <w:pPr>
        <w:rPr>
          <w:rFonts w:ascii="仿宋" w:hAnsi="仿宋" w:eastAsia="仿宋" w:cs="仿宋"/>
          <w:b/>
          <w:bCs/>
          <w:color w:val="000000" w:themeColor="text1"/>
          <w:spacing w:val="-20"/>
          <w:kern w:val="44"/>
          <w:sz w:val="40"/>
          <w:szCs w:val="40"/>
          <w14:textFill>
            <w14:solidFill>
              <w14:schemeClr w14:val="tx1"/>
            </w14:solidFill>
          </w14:textFill>
        </w:rPr>
      </w:pPr>
    </w:p>
    <w:p w14:paraId="6886DCE0">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6CA35E46">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6AD79693">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6EE45329">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26DD5C5C">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039F49D3">
      <w:pPr>
        <w:rPr>
          <w:rFonts w:ascii="仿宋" w:hAnsi="仿宋" w:eastAsia="仿宋" w:cs="仿宋"/>
          <w:color w:val="000000" w:themeColor="text1"/>
          <w14:textFill>
            <w14:solidFill>
              <w14:schemeClr w14:val="tx1"/>
            </w14:solidFill>
          </w14:textFill>
        </w:rPr>
      </w:pPr>
    </w:p>
    <w:p w14:paraId="3F5C4F60">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578E067F">
      <w:pPr>
        <w:rPr>
          <w:rFonts w:ascii="仿宋" w:hAnsi="仿宋" w:eastAsia="仿宋" w:cs="仿宋"/>
          <w:color w:val="000000" w:themeColor="text1"/>
          <w:sz w:val="44"/>
          <w:szCs w:val="44"/>
          <w14:textFill>
            <w14:solidFill>
              <w14:schemeClr w14:val="tx1"/>
            </w14:solidFill>
          </w14:textFill>
        </w:rPr>
      </w:pPr>
    </w:p>
    <w:p w14:paraId="187461FB">
      <w:pPr>
        <w:rPr>
          <w:rFonts w:ascii="仿宋" w:hAnsi="仿宋" w:eastAsia="仿宋" w:cs="仿宋"/>
          <w:color w:val="000000" w:themeColor="text1"/>
          <w:sz w:val="44"/>
          <w:szCs w:val="44"/>
          <w14:textFill>
            <w14:solidFill>
              <w14:schemeClr w14:val="tx1"/>
            </w14:solidFill>
          </w14:textFill>
        </w:rPr>
      </w:pPr>
    </w:p>
    <w:p w14:paraId="36661F3B">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693064A6">
      <w:pPr>
        <w:ind w:firstLine="640" w:firstLineChars="200"/>
        <w:rPr>
          <w:rFonts w:ascii="仿宋" w:hAnsi="仿宋" w:eastAsia="仿宋" w:cs="仿宋"/>
          <w:color w:val="000000" w:themeColor="text1"/>
          <w:sz w:val="32"/>
          <w:szCs w:val="32"/>
          <w14:textFill>
            <w14:solidFill>
              <w14:schemeClr w14:val="tx1"/>
            </w14:solidFill>
          </w14:textFill>
        </w:rPr>
      </w:pPr>
    </w:p>
    <w:p w14:paraId="5A6C11AE">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03C69EBE">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18E15502">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022BFA1C">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C6E111B">
      <w:pPr>
        <w:pStyle w:val="4"/>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8" w:name="_Toc22209"/>
    </w:p>
    <w:p w14:paraId="03930ED4">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8"/>
    </w:p>
    <w:p w14:paraId="2A9ABBFC">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4C6F7A78">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183EFBB9">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5EB261C3">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25A6BCEE">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5FB28B2E">
      <w:pPr>
        <w:spacing w:line="400" w:lineRule="exact"/>
        <w:rPr>
          <w:rFonts w:ascii="仿宋" w:hAnsi="仿宋" w:eastAsia="仿宋" w:cs="仿宋"/>
          <w:color w:val="000000" w:themeColor="text1"/>
          <w14:textFill>
            <w14:solidFill>
              <w14:schemeClr w14:val="tx1"/>
            </w14:solidFill>
          </w14:textFill>
        </w:rPr>
      </w:pPr>
    </w:p>
    <w:p w14:paraId="07A42859">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E8ACDE0">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3EB7D3AF">
      <w:pPr>
        <w:pStyle w:val="24"/>
        <w:numPr>
          <w:ilvl w:val="0"/>
          <w:numId w:val="4"/>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7ADFBF15">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49B3C45E">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680B20B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1C16179F">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20117F2A">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449A0870">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41134C25">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703AC587">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183AE3E8">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423F180F">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44FA4CA4">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2E4EC670">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0B685B4F">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07824B0E">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2F28EA0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434259B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20CEB6F8">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7A5C0192">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59DE6B4C">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6BBDAE0C">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2E0F70A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8D77AC9">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FD211CE">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5DAB83B">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F5BD2B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FA31697">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3DC4F0EA">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5FE32678">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3DB1E04E">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002A4325">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5A6CE0D7">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20F119B6">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4896C35">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1BEB6406">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5AF35F3C">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115CD1CE">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24B1A858">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170FBA63">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19955824">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19D05B97">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50BA960C">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6A8BFB28">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315ED644">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15BA0492">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6E7DC0C8">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668749DC">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5D1ED85F">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76D6D51A">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5206C543">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7912DCAC">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756EC878">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36E8DC12">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348A67F6">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0F1FFE86">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EE832A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0A5451BF">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37ED0124">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70F59D05">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574CAC4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2AB9B194">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6924A359">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235858F8">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3C7C049C">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5EE3A51D">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4B415A86">
      <w:pPr>
        <w:numPr>
          <w:ilvl w:val="0"/>
          <w:numId w:val="3"/>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2EEFB322">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775372ED">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5C470CB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48B8162E">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2719CEB3">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4B3F2774">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74FA1B3F">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0881F5EC">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55FB2635">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74D15632">
      <w:pPr>
        <w:numPr>
          <w:ilvl w:val="0"/>
          <w:numId w:val="5"/>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6C7D56D0">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576E5E3B">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57F0314F">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263A44E5">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8F7DF8E">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8CF4118">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5D9A220A">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50C70E81">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9D426A9">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26416F24">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736500DA">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23B090D3">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35CF891A">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4093D164">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3C1E709B">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0AD611F8">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211AE94A">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65A12CC1">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7D6382E5">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7B719CA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5C86F886">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2A644CD5">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2078E6F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4DAF18C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49EF132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2B1B2BA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592EA09D">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2CA9E60D">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6776646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4F5B445E">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7DD0E8C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4C02650C">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2D549E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3F3314E3">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2BFF4CB4">
      <w:pPr>
        <w:pStyle w:val="258"/>
        <w:spacing w:line="400" w:lineRule="exact"/>
        <w:ind w:firstLine="480"/>
        <w:rPr>
          <w:rFonts w:ascii="仿宋" w:hAnsi="仿宋" w:eastAsia="仿宋" w:cs="仿宋"/>
          <w:color w:val="000000" w:themeColor="text1"/>
          <w14:textFill>
            <w14:solidFill>
              <w14:schemeClr w14:val="tx1"/>
            </w14:solidFill>
          </w14:textFill>
        </w:rPr>
      </w:pPr>
    </w:p>
    <w:p w14:paraId="413FF57A">
      <w:pPr>
        <w:pStyle w:val="4"/>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5CCB303E">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7D86D28A">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849A6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C951694">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76C1EC4C">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72F089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521F9B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7C36B66">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4D7B31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3FB25857">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CBC39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74A542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0D074CEA">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8522DED">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0A17033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29F29AC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1BD3AADF">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228D38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75CE2BF">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22CDB969">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30082D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35E0478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09C32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97269CB">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F6AE9F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D14171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6FECCC0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B6B8B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0DA0D18">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C54293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E81DE6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43F8A623">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3748D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3C2C71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9BB372A">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AC70878">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18781AC1">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2EC2A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9EA528">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E4B43C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052D4A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17956963">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2BDD2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E8D864">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68F08C0A">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FBC395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2C36BF8A">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C66CB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4B5270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7B9EC98">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4BA271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720D2B20">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69055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12B964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240532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2FDCCD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2A04FB06">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65EB6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CAED3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438216CD">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6EAA75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16A49FD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E8EBB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FE27BA">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77A19B6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636A638">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5F13709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994B7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05B231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3B2CE31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B82A07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587E4F27">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0DEE9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86F9A03">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35B3F4B1">
      <w:pPr>
        <w:pStyle w:val="4"/>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9"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9"/>
    </w:p>
    <w:p w14:paraId="7004DE6F">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68B1CB3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71CF30B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5FB22D6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73BDBE1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5AAF6059">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10E1640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45EAD35">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6BB8B149">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1B62318C">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28CD1538">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44FA16D">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297CFA6F">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63B6ED6E">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75300771">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515DA770">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6144D48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125CA11A">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6297311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1BD7E68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7D602DA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5A9F551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42C38B5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2723F07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2D7B1ED1">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4997374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4653484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9C468FB">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72F00E11">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0D076334">
      <w:pPr>
        <w:numPr>
          <w:ilvl w:val="0"/>
          <w:numId w:val="7"/>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76494CE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65FE3B3F">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7A1A9011">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4FFB10B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0C8124DC">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1B8A258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3700FC4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C55050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2DBB89B5">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513B633E">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2D41A767">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1BD5C60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36C907D">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022934D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0DAE6B6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14D6820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1617382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1E955D0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0FDB233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12034AB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7C0274A1">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4A4C6CCA">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1CD283F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4669F5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6D1821A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044C22F6">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67872BC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60"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60"/>
      <w:r>
        <w:rPr>
          <w:rFonts w:hint="eastAsia" w:ascii="仿宋" w:hAnsi="仿宋" w:eastAsia="仿宋" w:cs="仿宋"/>
          <w:color w:val="000000" w:themeColor="text1"/>
          <w:szCs w:val="21"/>
          <w14:textFill>
            <w14:solidFill>
              <w14:schemeClr w14:val="tx1"/>
            </w14:solidFill>
          </w14:textFill>
        </w:rPr>
        <w:t>。</w:t>
      </w:r>
    </w:p>
    <w:p w14:paraId="111461E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64C7EA77">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7BFAB06D">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6E064FAE">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3767BB7F">
      <w:pPr>
        <w:pStyle w:val="4"/>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1D1FCAB8">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1632FE99">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2819D026">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715C2E31">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1904D102">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4517E8F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72E203D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7006266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356E421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60D32C2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42561657">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7E3A6AC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09AE3D7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294CC741">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326305A4">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2424F62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000F366D">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6F53A08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61B152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7716C58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6C67E6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043CFF42">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4CE3781D">
      <w:pPr>
        <w:numPr>
          <w:ilvl w:val="0"/>
          <w:numId w:val="8"/>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076338C6">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60AEC7E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039B0C62">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7E92BDA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1B509D6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7FF1BCD">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7943F51D">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35B576E3">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707446D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26B8F79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6DA0272F">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30D8A450">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6FFF2860">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7B096DA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61D1EAD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0526ADA2">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232AFD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13A3984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5D2589E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652E3B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50E06CAD">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708A987C">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44FBBCB2">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65F93AEC">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1EE9CE2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42D39D8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234D2642">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81C7D1E">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0C3CBFCA">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43F6019B">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10CE9609">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4BA41043">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120B9E0F">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7893B85D">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2E9F410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39C52B06">
      <w:pPr>
        <w:numPr>
          <w:ilvl w:val="0"/>
          <w:numId w:val="9"/>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7185CB9A">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660DB1DE">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61" w:name="_Toc20313"/>
    </w:p>
    <w:p w14:paraId="7BB44C8D">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368D3FE9">
      <w:pPr>
        <w:pStyle w:val="4"/>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6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F2808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76768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9C7054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3C223F9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610C293C">
            <w:pPr>
              <w:snapToGrid w:val="0"/>
              <w:jc w:val="left"/>
              <w:rPr>
                <w:rFonts w:ascii="仿宋" w:hAnsi="仿宋" w:eastAsia="仿宋" w:cs="仿宋"/>
                <w:color w:val="000000" w:themeColor="text1"/>
                <w:szCs w:val="21"/>
                <w14:textFill>
                  <w14:solidFill>
                    <w14:schemeClr w14:val="tx1"/>
                  </w14:solidFill>
                </w14:textFill>
              </w:rPr>
            </w:pPr>
          </w:p>
        </w:tc>
      </w:tr>
      <w:tr w14:paraId="05D784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A37F8B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42DAB5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1D45B6A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07EC46D8">
            <w:pPr>
              <w:snapToGrid w:val="0"/>
              <w:jc w:val="left"/>
              <w:rPr>
                <w:rFonts w:ascii="仿宋" w:hAnsi="仿宋" w:eastAsia="仿宋" w:cs="仿宋"/>
                <w:color w:val="000000" w:themeColor="text1"/>
                <w:szCs w:val="21"/>
                <w14:textFill>
                  <w14:solidFill>
                    <w14:schemeClr w14:val="tx1"/>
                  </w14:solidFill>
                </w14:textFill>
              </w:rPr>
            </w:pPr>
          </w:p>
        </w:tc>
      </w:tr>
      <w:tr w14:paraId="2338AB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65BDE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236708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44A15BE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3B48AF57">
            <w:pPr>
              <w:snapToGrid w:val="0"/>
              <w:jc w:val="left"/>
              <w:rPr>
                <w:rFonts w:ascii="仿宋" w:hAnsi="仿宋" w:eastAsia="仿宋" w:cs="仿宋"/>
                <w:color w:val="000000" w:themeColor="text1"/>
                <w:szCs w:val="21"/>
                <w14:textFill>
                  <w14:solidFill>
                    <w14:schemeClr w14:val="tx1"/>
                  </w14:solidFill>
                </w14:textFill>
              </w:rPr>
            </w:pPr>
          </w:p>
        </w:tc>
      </w:tr>
      <w:tr w14:paraId="09FAB4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C06F8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6C6A86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78A72ED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42266B27">
            <w:pPr>
              <w:snapToGrid w:val="0"/>
              <w:jc w:val="left"/>
              <w:rPr>
                <w:rFonts w:ascii="仿宋" w:hAnsi="仿宋" w:eastAsia="仿宋" w:cs="仿宋"/>
                <w:color w:val="000000" w:themeColor="text1"/>
                <w:szCs w:val="21"/>
                <w14:textFill>
                  <w14:solidFill>
                    <w14:schemeClr w14:val="tx1"/>
                  </w14:solidFill>
                </w14:textFill>
              </w:rPr>
            </w:pPr>
          </w:p>
        </w:tc>
      </w:tr>
      <w:tr w14:paraId="2C407D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226A6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8CFB902">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2C78762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24B1A333">
            <w:pPr>
              <w:snapToGrid w:val="0"/>
              <w:jc w:val="left"/>
              <w:rPr>
                <w:rFonts w:ascii="仿宋" w:hAnsi="仿宋" w:eastAsia="仿宋" w:cs="仿宋"/>
                <w:color w:val="000000" w:themeColor="text1"/>
                <w:szCs w:val="21"/>
                <w14:textFill>
                  <w14:solidFill>
                    <w14:schemeClr w14:val="tx1"/>
                  </w14:solidFill>
                </w14:textFill>
              </w:rPr>
            </w:pPr>
          </w:p>
        </w:tc>
      </w:tr>
      <w:tr w14:paraId="2457C8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D2701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6403DB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088E599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56C8F149">
            <w:pPr>
              <w:snapToGrid w:val="0"/>
              <w:jc w:val="left"/>
              <w:rPr>
                <w:rFonts w:ascii="仿宋" w:hAnsi="仿宋" w:eastAsia="仿宋" w:cs="仿宋"/>
                <w:color w:val="000000" w:themeColor="text1"/>
                <w:szCs w:val="21"/>
                <w14:textFill>
                  <w14:solidFill>
                    <w14:schemeClr w14:val="tx1"/>
                  </w14:solidFill>
                </w14:textFill>
              </w:rPr>
            </w:pPr>
          </w:p>
        </w:tc>
      </w:tr>
      <w:tr w14:paraId="38F650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C2D621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7AC613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0DA850D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4C727236">
            <w:pPr>
              <w:rPr>
                <w:rFonts w:ascii="仿宋" w:hAnsi="仿宋" w:eastAsia="仿宋" w:cs="仿宋"/>
                <w:color w:val="000000" w:themeColor="text1"/>
                <w14:textFill>
                  <w14:solidFill>
                    <w14:schemeClr w14:val="tx1"/>
                  </w14:solidFill>
                </w14:textFill>
              </w:rPr>
            </w:pPr>
          </w:p>
        </w:tc>
      </w:tr>
      <w:tr w14:paraId="69BFF6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86B7439">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266FF9C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371028AA">
            <w:pPr>
              <w:rPr>
                <w:rFonts w:ascii="仿宋" w:hAnsi="仿宋" w:eastAsia="仿宋" w:cs="仿宋"/>
                <w:color w:val="000000" w:themeColor="text1"/>
                <w14:textFill>
                  <w14:solidFill>
                    <w14:schemeClr w14:val="tx1"/>
                  </w14:solidFill>
                </w14:textFill>
              </w:rPr>
            </w:pPr>
          </w:p>
        </w:tc>
      </w:tr>
      <w:tr w14:paraId="05A6FA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0238B8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5BE858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0134837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66BCC09B">
            <w:pPr>
              <w:rPr>
                <w:rFonts w:ascii="仿宋" w:hAnsi="仿宋" w:eastAsia="仿宋" w:cs="仿宋"/>
                <w:color w:val="000000" w:themeColor="text1"/>
                <w14:textFill>
                  <w14:solidFill>
                    <w14:schemeClr w14:val="tx1"/>
                  </w14:solidFill>
                </w14:textFill>
              </w:rPr>
            </w:pPr>
          </w:p>
        </w:tc>
      </w:tr>
      <w:tr w14:paraId="4F149B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F3D77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266EB7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50F5C0D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43DF7AC1">
            <w:pPr>
              <w:rPr>
                <w:rFonts w:ascii="仿宋" w:hAnsi="仿宋" w:eastAsia="仿宋" w:cs="仿宋"/>
                <w:color w:val="000000" w:themeColor="text1"/>
                <w14:textFill>
                  <w14:solidFill>
                    <w14:schemeClr w14:val="tx1"/>
                  </w14:solidFill>
                </w14:textFill>
              </w:rPr>
            </w:pPr>
          </w:p>
        </w:tc>
      </w:tr>
      <w:tr w14:paraId="7F320F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7D56F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075AE7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49611EB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5ED11BF9">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0DCEEC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15056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B5B356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63F0C0AE">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6AB98D5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1E28A7CA">
            <w:pPr>
              <w:snapToGrid w:val="0"/>
              <w:jc w:val="left"/>
              <w:rPr>
                <w:rFonts w:ascii="仿宋" w:hAnsi="仿宋" w:eastAsia="仿宋" w:cs="仿宋"/>
                <w:color w:val="000000" w:themeColor="text1"/>
                <w:szCs w:val="21"/>
                <w14:textFill>
                  <w14:solidFill>
                    <w14:schemeClr w14:val="tx1"/>
                  </w14:solidFill>
                </w14:textFill>
              </w:rPr>
            </w:pPr>
          </w:p>
        </w:tc>
      </w:tr>
      <w:tr w14:paraId="4BDB6D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D3DDF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6026965">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7FA89ED7">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3F26670D">
            <w:pPr>
              <w:snapToGrid w:val="0"/>
              <w:jc w:val="left"/>
              <w:rPr>
                <w:rFonts w:ascii="仿宋" w:hAnsi="仿宋" w:eastAsia="仿宋" w:cs="仿宋"/>
                <w:color w:val="000000" w:themeColor="text1"/>
                <w:szCs w:val="21"/>
                <w14:textFill>
                  <w14:solidFill>
                    <w14:schemeClr w14:val="tx1"/>
                  </w14:solidFill>
                </w14:textFill>
              </w:rPr>
            </w:pPr>
          </w:p>
        </w:tc>
      </w:tr>
      <w:tr w14:paraId="720D30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C0875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9695FF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25971E7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1CB8C121">
            <w:pPr>
              <w:snapToGrid w:val="0"/>
              <w:jc w:val="left"/>
              <w:rPr>
                <w:rFonts w:ascii="仿宋" w:hAnsi="仿宋" w:eastAsia="仿宋" w:cs="仿宋"/>
                <w:color w:val="000000" w:themeColor="text1"/>
                <w:szCs w:val="21"/>
                <w14:textFill>
                  <w14:solidFill>
                    <w14:schemeClr w14:val="tx1"/>
                  </w14:solidFill>
                </w14:textFill>
              </w:rPr>
            </w:pPr>
          </w:p>
        </w:tc>
      </w:tr>
      <w:tr w14:paraId="272056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A90D94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1A4DE7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33B0FE6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70462E0A">
            <w:pPr>
              <w:snapToGrid w:val="0"/>
              <w:jc w:val="left"/>
              <w:rPr>
                <w:rFonts w:ascii="仿宋" w:hAnsi="仿宋" w:eastAsia="仿宋" w:cs="仿宋"/>
                <w:color w:val="000000" w:themeColor="text1"/>
                <w:szCs w:val="21"/>
                <w14:textFill>
                  <w14:solidFill>
                    <w14:schemeClr w14:val="tx1"/>
                  </w14:solidFill>
                </w14:textFill>
              </w:rPr>
            </w:pPr>
          </w:p>
        </w:tc>
      </w:tr>
      <w:tr w14:paraId="57C112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335A8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B9F19B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4224777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4360ACB0">
            <w:pPr>
              <w:snapToGrid w:val="0"/>
              <w:jc w:val="left"/>
              <w:rPr>
                <w:rFonts w:ascii="仿宋" w:hAnsi="仿宋" w:eastAsia="仿宋" w:cs="仿宋"/>
                <w:color w:val="000000" w:themeColor="text1"/>
                <w:szCs w:val="21"/>
                <w14:textFill>
                  <w14:solidFill>
                    <w14:schemeClr w14:val="tx1"/>
                  </w14:solidFill>
                </w14:textFill>
              </w:rPr>
            </w:pPr>
          </w:p>
        </w:tc>
      </w:tr>
      <w:tr w14:paraId="768AE3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1FACE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F48F10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03885D9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326EBEDE">
            <w:pPr>
              <w:snapToGrid w:val="0"/>
              <w:jc w:val="left"/>
              <w:rPr>
                <w:rFonts w:ascii="仿宋" w:hAnsi="仿宋" w:eastAsia="仿宋" w:cs="仿宋"/>
                <w:color w:val="000000" w:themeColor="text1"/>
                <w:szCs w:val="21"/>
                <w14:textFill>
                  <w14:solidFill>
                    <w14:schemeClr w14:val="tx1"/>
                  </w14:solidFill>
                </w14:textFill>
              </w:rPr>
            </w:pPr>
          </w:p>
        </w:tc>
      </w:tr>
      <w:tr w14:paraId="3BEB1D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6CC3CD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4DD80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4EC22E33">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14D4BE9A">
            <w:pPr>
              <w:snapToGrid w:val="0"/>
              <w:jc w:val="left"/>
              <w:rPr>
                <w:rFonts w:ascii="仿宋" w:hAnsi="仿宋" w:eastAsia="仿宋" w:cs="仿宋"/>
                <w:color w:val="000000" w:themeColor="text1"/>
                <w:szCs w:val="21"/>
                <w14:textFill>
                  <w14:solidFill>
                    <w14:schemeClr w14:val="tx1"/>
                  </w14:solidFill>
                </w14:textFill>
              </w:rPr>
            </w:pPr>
          </w:p>
        </w:tc>
      </w:tr>
      <w:tr w14:paraId="6A0FB7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05E4A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F5E2E3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4B9BEDA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6540CCC8">
            <w:pPr>
              <w:snapToGrid w:val="0"/>
              <w:jc w:val="left"/>
              <w:rPr>
                <w:rFonts w:ascii="仿宋" w:hAnsi="仿宋" w:eastAsia="仿宋" w:cs="仿宋"/>
                <w:color w:val="000000" w:themeColor="text1"/>
                <w:szCs w:val="21"/>
                <w14:textFill>
                  <w14:solidFill>
                    <w14:schemeClr w14:val="tx1"/>
                  </w14:solidFill>
                </w14:textFill>
              </w:rPr>
            </w:pPr>
          </w:p>
        </w:tc>
      </w:tr>
      <w:tr w14:paraId="39C4FF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3A2BB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726986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6BCAE60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245C7B61">
            <w:pPr>
              <w:snapToGrid w:val="0"/>
              <w:jc w:val="left"/>
              <w:rPr>
                <w:rFonts w:ascii="仿宋" w:hAnsi="仿宋" w:eastAsia="仿宋" w:cs="仿宋"/>
                <w:color w:val="000000" w:themeColor="text1"/>
                <w:szCs w:val="21"/>
                <w14:textFill>
                  <w14:solidFill>
                    <w14:schemeClr w14:val="tx1"/>
                  </w14:solidFill>
                </w14:textFill>
              </w:rPr>
            </w:pPr>
          </w:p>
        </w:tc>
      </w:tr>
      <w:tr w14:paraId="5D3426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78E91D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2EA9AE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7476A1A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633F4AA9">
            <w:pPr>
              <w:snapToGrid w:val="0"/>
              <w:jc w:val="left"/>
              <w:rPr>
                <w:rFonts w:ascii="仿宋" w:hAnsi="仿宋" w:eastAsia="仿宋" w:cs="仿宋"/>
                <w:color w:val="000000" w:themeColor="text1"/>
                <w:szCs w:val="21"/>
                <w:u w:val="single"/>
                <w14:textFill>
                  <w14:solidFill>
                    <w14:schemeClr w14:val="tx1"/>
                  </w14:solidFill>
                </w14:textFill>
              </w:rPr>
            </w:pPr>
          </w:p>
        </w:tc>
      </w:tr>
      <w:tr w14:paraId="25039B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DA821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DE6A32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6AECD24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6212B48E">
            <w:pPr>
              <w:snapToGrid w:val="0"/>
              <w:jc w:val="left"/>
              <w:rPr>
                <w:rFonts w:ascii="仿宋" w:hAnsi="仿宋" w:eastAsia="仿宋" w:cs="仿宋"/>
                <w:color w:val="000000" w:themeColor="text1"/>
                <w:szCs w:val="21"/>
                <w:u w:val="single"/>
                <w14:textFill>
                  <w14:solidFill>
                    <w14:schemeClr w14:val="tx1"/>
                  </w14:solidFill>
                </w14:textFill>
              </w:rPr>
            </w:pPr>
          </w:p>
        </w:tc>
      </w:tr>
      <w:tr w14:paraId="2E021B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998154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B9969F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0DC001B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40EF7D9C">
            <w:pPr>
              <w:snapToGrid w:val="0"/>
              <w:jc w:val="left"/>
              <w:rPr>
                <w:rFonts w:ascii="仿宋" w:hAnsi="仿宋" w:eastAsia="仿宋" w:cs="仿宋"/>
                <w:color w:val="000000" w:themeColor="text1"/>
                <w:szCs w:val="21"/>
                <w:u w:val="single"/>
                <w14:textFill>
                  <w14:solidFill>
                    <w14:schemeClr w14:val="tx1"/>
                  </w14:solidFill>
                </w14:textFill>
              </w:rPr>
            </w:pPr>
          </w:p>
        </w:tc>
      </w:tr>
      <w:tr w14:paraId="676707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674E4D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AFE97B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17C06A13">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658CA235">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1A5CCEDB">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026A0A60">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60E1DF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097D73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DB6FFA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1AAB9BE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6F725DE2">
            <w:pPr>
              <w:snapToGrid w:val="0"/>
              <w:jc w:val="left"/>
              <w:rPr>
                <w:rFonts w:ascii="仿宋" w:hAnsi="仿宋" w:eastAsia="仿宋" w:cs="仿宋"/>
                <w:color w:val="000000" w:themeColor="text1"/>
                <w:szCs w:val="21"/>
                <w14:textFill>
                  <w14:solidFill>
                    <w14:schemeClr w14:val="tx1"/>
                  </w14:solidFill>
                </w14:textFill>
              </w:rPr>
            </w:pPr>
          </w:p>
        </w:tc>
      </w:tr>
    </w:tbl>
    <w:p w14:paraId="52F60808">
      <w:pPr>
        <w:rPr>
          <w:rFonts w:ascii="仿宋" w:hAnsi="仿宋" w:eastAsia="仿宋" w:cs="仿宋"/>
          <w:color w:val="000000" w:themeColor="text1"/>
          <w14:textFill>
            <w14:solidFill>
              <w14:schemeClr w14:val="tx1"/>
            </w14:solidFill>
          </w14:textFill>
        </w:rPr>
      </w:pPr>
    </w:p>
    <w:p w14:paraId="6AC20FFC">
      <w:pPr>
        <w:rPr>
          <w:rFonts w:ascii="仿宋" w:hAnsi="仿宋" w:eastAsia="仿宋" w:cs="仿宋"/>
          <w:color w:val="000000" w:themeColor="text1"/>
          <w14:textFill>
            <w14:solidFill>
              <w14:schemeClr w14:val="tx1"/>
            </w14:solidFill>
          </w14:textFill>
        </w:rPr>
      </w:pPr>
    </w:p>
    <w:p w14:paraId="3D95869C">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64E83CC4">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18E95A70">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19F62139">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7267695">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A9125B8">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706BEC1D">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18FDFCDC">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00C66DA">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2C1D1015">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0A6734D2">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5325B990">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4CA8A182">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1F51FE9A">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2EA5C20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76AEEFE9">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3A8EF345">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1CBF766A">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019ACC0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1D88C832">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1CE7CB2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0CAB137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6D30CCCA">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72AC7F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139D6B8B">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E1B8DE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251CE3F5">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6E9CC6D9">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14:paraId="00178E1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6CE8D0AF">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09142DB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C322303">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4ACE700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7E62FA7A">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6274CF1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4EA09C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2B9FB39">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0847149B">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733DE350">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DBC0E2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130CA53">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417593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0AEA420">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F1BA89B">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96EBD1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12DE06B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864E4CE">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710AED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6C4CF22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11FF667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2F0F5D2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F06CDA9">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B90AE0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3B109494">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33881C6A">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5C2ACA5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62E80DE">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FD1291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3D16B10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6ED7D793">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C6985C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7A8955C">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8DDAD4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7C37A8C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0409C55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56264F1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C5C6FC2">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6B0AD6A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740924F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7D8CA4E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37D6443">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A3DB65C">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329E9AB1">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6FFB490">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4D54CD3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7DCF2403">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A9D269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71D062E2">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6563A97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438FF949">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6B927D83">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80B029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281598E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BA866C7">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1C6329C">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4AEA9E8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2B30B92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5258A647">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2364E7A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4D7916D3">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0FE23C34">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4430FC72">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5F474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7B34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02F3A6BB">
      <w:pPr>
        <w:spacing w:line="440" w:lineRule="exact"/>
        <w:jc w:val="left"/>
        <w:rPr>
          <w:rFonts w:ascii="仿宋" w:hAnsi="仿宋" w:eastAsia="仿宋" w:cs="仿宋"/>
          <w:b/>
          <w:color w:val="000000" w:themeColor="text1"/>
          <w:sz w:val="36"/>
          <w:szCs w:val="20"/>
          <w14:textFill>
            <w14:solidFill>
              <w14:schemeClr w14:val="tx1"/>
            </w14:solidFill>
          </w14:textFill>
        </w:rPr>
      </w:pPr>
    </w:p>
    <w:p w14:paraId="53EBB54B">
      <w:pPr>
        <w:spacing w:line="440" w:lineRule="exact"/>
        <w:jc w:val="left"/>
        <w:rPr>
          <w:rFonts w:ascii="仿宋" w:hAnsi="仿宋" w:eastAsia="仿宋" w:cs="仿宋"/>
          <w:b/>
          <w:color w:val="000000" w:themeColor="text1"/>
          <w:sz w:val="36"/>
          <w:szCs w:val="20"/>
          <w14:textFill>
            <w14:solidFill>
              <w14:schemeClr w14:val="tx1"/>
            </w14:solidFill>
          </w14:textFill>
        </w:rPr>
      </w:pPr>
    </w:p>
    <w:p w14:paraId="19325A60">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48"/>
    <w:bookmarkEnd w:id="49"/>
    <w:p w14:paraId="3A428095">
      <w:pPr>
        <w:rPr>
          <w:rFonts w:ascii="仿宋" w:hAnsi="仿宋" w:eastAsia="仿宋" w:cs="仿宋"/>
          <w:b/>
          <w:color w:val="000000" w:themeColor="text1"/>
          <w:sz w:val="36"/>
          <w:szCs w:val="20"/>
          <w14:textFill>
            <w14:solidFill>
              <w14:schemeClr w14:val="tx1"/>
            </w14:solidFill>
          </w14:textFill>
        </w:rPr>
      </w:pPr>
    </w:p>
    <w:p w14:paraId="2E204924">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5D33A7B3">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7FACEEA1">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74FBFE0D">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73411A3F">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1A0CCBA1">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0957072C">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3146C92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672C537E">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7B1D950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258017E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025B36FD">
      <w:pPr>
        <w:snapToGrid w:val="0"/>
        <w:spacing w:line="360" w:lineRule="auto"/>
        <w:rPr>
          <w:rFonts w:ascii="仿宋" w:hAnsi="仿宋" w:eastAsia="仿宋" w:cs="仿宋"/>
          <w:color w:val="000000" w:themeColor="text1"/>
          <w:sz w:val="24"/>
          <w14:textFill>
            <w14:solidFill>
              <w14:schemeClr w14:val="tx1"/>
            </w14:solidFill>
          </w14:textFill>
        </w:rPr>
      </w:pPr>
    </w:p>
    <w:p w14:paraId="307C72C8">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E8DBDA7">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1D6F90F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3530F68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5D448218">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7AAFC320">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3124A802">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9B9A58A">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1DE1C624">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4CC691E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4130B2A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4739D37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3EECF583">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6AC20855">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6F0E3F85">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2A7641E1">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7B84EA46">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0FF40AC6">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3A6D728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6540C01">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564D2536">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38702AA">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2F6A7FB0">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6059F07D">
      <w:pPr>
        <w:pStyle w:val="81"/>
        <w:rPr>
          <w:rFonts w:ascii="仿宋" w:hAnsi="仿宋" w:eastAsia="仿宋" w:cs="仿宋"/>
          <w:color w:val="000000" w:themeColor="text1"/>
          <w14:textFill>
            <w14:solidFill>
              <w14:schemeClr w14:val="tx1"/>
            </w14:solidFill>
          </w14:textFill>
        </w:rPr>
      </w:pPr>
    </w:p>
    <w:p w14:paraId="13205CC0">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27F27751">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4ED3D1E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3D28A1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47AA4400">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48AF6DED">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1CAEC786">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43A465D3">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23C3E1E7">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4F1F8E46">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16FF4B9D">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256DCBE7">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60C27DA2">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0C0CC5FC">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5622E847">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63063DDE">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2F1A45DD">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66B2BCCD">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611AA482">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37B33A3C">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71BA3F6C">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4C564E3F">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6718FB67">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4CD8C3D6">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2C33F96D">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1109182">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318ABF0">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AF05327">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02312DBE">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CFFFE8B">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740526A">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7B95678">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E709D05">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9EF6A86">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2A7C856">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98DF4B6">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00BFC7B">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056872FB">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538D4EFD">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3CB2803F">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3199F3B7">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21143E7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6EAC1E3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6EFC751C">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70A462F1">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4EDA8DF1">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736CC2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71C145C6">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39DC7C11">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616CD0E">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19FDF02C">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0D3E7114">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5D084067">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476B79CB">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679AA97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0975CDA2">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10F83EA2">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005F090C">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39E2CB5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2DF9DF70">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34608F9B">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550504CA">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41C3BB04">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02A1D750">
      <w:pPr>
        <w:snapToGrid w:val="0"/>
        <w:spacing w:line="360" w:lineRule="auto"/>
        <w:rPr>
          <w:rFonts w:ascii="仿宋" w:hAnsi="仿宋" w:eastAsia="仿宋" w:cs="仿宋"/>
          <w:color w:val="000000" w:themeColor="text1"/>
          <w:sz w:val="24"/>
          <w14:textFill>
            <w14:solidFill>
              <w14:schemeClr w14:val="tx1"/>
            </w14:solidFill>
          </w14:textFill>
        </w:rPr>
      </w:pPr>
    </w:p>
    <w:p w14:paraId="78A4A651">
      <w:pPr>
        <w:jc w:val="center"/>
        <w:rPr>
          <w:rFonts w:ascii="仿宋" w:hAnsi="仿宋" w:eastAsia="仿宋" w:cs="仿宋"/>
          <w:b/>
          <w:color w:val="000000" w:themeColor="text1"/>
          <w:kern w:val="0"/>
          <w:sz w:val="32"/>
          <w:szCs w:val="32"/>
          <w14:textFill>
            <w14:solidFill>
              <w14:schemeClr w14:val="tx1"/>
            </w14:solidFill>
          </w14:textFill>
        </w:rPr>
      </w:pPr>
    </w:p>
    <w:p w14:paraId="47F6237E">
      <w:pPr>
        <w:jc w:val="center"/>
        <w:rPr>
          <w:rFonts w:ascii="仿宋" w:hAnsi="仿宋" w:eastAsia="仿宋" w:cs="仿宋"/>
          <w:b/>
          <w:color w:val="000000" w:themeColor="text1"/>
          <w:kern w:val="0"/>
          <w:sz w:val="32"/>
          <w:szCs w:val="32"/>
          <w14:textFill>
            <w14:solidFill>
              <w14:schemeClr w14:val="tx1"/>
            </w14:solidFill>
          </w14:textFill>
        </w:rPr>
      </w:pPr>
    </w:p>
    <w:p w14:paraId="1C407027">
      <w:pPr>
        <w:jc w:val="center"/>
        <w:rPr>
          <w:rFonts w:ascii="仿宋" w:hAnsi="仿宋" w:eastAsia="仿宋" w:cs="仿宋"/>
          <w:b/>
          <w:color w:val="000000" w:themeColor="text1"/>
          <w:kern w:val="0"/>
          <w:sz w:val="32"/>
          <w:szCs w:val="32"/>
          <w14:textFill>
            <w14:solidFill>
              <w14:schemeClr w14:val="tx1"/>
            </w14:solidFill>
          </w14:textFill>
        </w:rPr>
      </w:pPr>
    </w:p>
    <w:p w14:paraId="3989A7BC">
      <w:pPr>
        <w:jc w:val="center"/>
        <w:rPr>
          <w:rFonts w:ascii="仿宋" w:hAnsi="仿宋" w:eastAsia="仿宋" w:cs="仿宋"/>
          <w:b/>
          <w:color w:val="000000" w:themeColor="text1"/>
          <w:kern w:val="0"/>
          <w:sz w:val="32"/>
          <w:szCs w:val="32"/>
          <w14:textFill>
            <w14:solidFill>
              <w14:schemeClr w14:val="tx1"/>
            </w14:solidFill>
          </w14:textFill>
        </w:rPr>
      </w:pPr>
    </w:p>
    <w:p w14:paraId="200CB666">
      <w:pPr>
        <w:jc w:val="center"/>
        <w:rPr>
          <w:rFonts w:ascii="仿宋" w:hAnsi="仿宋" w:eastAsia="仿宋" w:cs="仿宋"/>
          <w:b/>
          <w:color w:val="000000" w:themeColor="text1"/>
          <w:kern w:val="0"/>
          <w:sz w:val="32"/>
          <w:szCs w:val="32"/>
          <w14:textFill>
            <w14:solidFill>
              <w14:schemeClr w14:val="tx1"/>
            </w14:solidFill>
          </w14:textFill>
        </w:rPr>
      </w:pPr>
    </w:p>
    <w:p w14:paraId="413EBFD7">
      <w:pPr>
        <w:jc w:val="center"/>
        <w:rPr>
          <w:rFonts w:ascii="仿宋" w:hAnsi="仿宋" w:eastAsia="仿宋" w:cs="仿宋"/>
          <w:b/>
          <w:color w:val="000000" w:themeColor="text1"/>
          <w:kern w:val="0"/>
          <w:sz w:val="32"/>
          <w:szCs w:val="32"/>
          <w14:textFill>
            <w14:solidFill>
              <w14:schemeClr w14:val="tx1"/>
            </w14:solidFill>
          </w14:textFill>
        </w:rPr>
      </w:pPr>
    </w:p>
    <w:p w14:paraId="3ECB06EA">
      <w:pPr>
        <w:jc w:val="center"/>
        <w:rPr>
          <w:rFonts w:ascii="仿宋" w:hAnsi="仿宋" w:eastAsia="仿宋" w:cs="仿宋"/>
          <w:b/>
          <w:color w:val="000000" w:themeColor="text1"/>
          <w:kern w:val="0"/>
          <w:sz w:val="32"/>
          <w:szCs w:val="32"/>
          <w14:textFill>
            <w14:solidFill>
              <w14:schemeClr w14:val="tx1"/>
            </w14:solidFill>
          </w14:textFill>
        </w:rPr>
      </w:pPr>
    </w:p>
    <w:p w14:paraId="6A082358">
      <w:pPr>
        <w:jc w:val="center"/>
        <w:rPr>
          <w:rFonts w:ascii="仿宋" w:hAnsi="仿宋" w:eastAsia="仿宋" w:cs="仿宋"/>
          <w:b/>
          <w:color w:val="000000" w:themeColor="text1"/>
          <w:kern w:val="0"/>
          <w:sz w:val="32"/>
          <w:szCs w:val="32"/>
          <w14:textFill>
            <w14:solidFill>
              <w14:schemeClr w14:val="tx1"/>
            </w14:solidFill>
          </w14:textFill>
        </w:rPr>
      </w:pPr>
    </w:p>
    <w:p w14:paraId="50B0AB5F">
      <w:pPr>
        <w:jc w:val="center"/>
        <w:rPr>
          <w:rFonts w:ascii="仿宋" w:hAnsi="仿宋" w:eastAsia="仿宋" w:cs="仿宋"/>
          <w:b/>
          <w:color w:val="000000" w:themeColor="text1"/>
          <w:kern w:val="0"/>
          <w:sz w:val="32"/>
          <w:szCs w:val="32"/>
          <w14:textFill>
            <w14:solidFill>
              <w14:schemeClr w14:val="tx1"/>
            </w14:solidFill>
          </w14:textFill>
        </w:rPr>
      </w:pPr>
    </w:p>
    <w:p w14:paraId="2EECD708">
      <w:pPr>
        <w:jc w:val="center"/>
        <w:rPr>
          <w:rFonts w:ascii="仿宋" w:hAnsi="仿宋" w:eastAsia="仿宋" w:cs="仿宋"/>
          <w:b/>
          <w:color w:val="000000" w:themeColor="text1"/>
          <w:kern w:val="0"/>
          <w:sz w:val="32"/>
          <w:szCs w:val="32"/>
          <w14:textFill>
            <w14:solidFill>
              <w14:schemeClr w14:val="tx1"/>
            </w14:solidFill>
          </w14:textFill>
        </w:rPr>
      </w:pPr>
    </w:p>
    <w:p w14:paraId="5AA62C01">
      <w:pPr>
        <w:jc w:val="center"/>
        <w:rPr>
          <w:rFonts w:ascii="仿宋" w:hAnsi="仿宋" w:eastAsia="仿宋" w:cs="仿宋"/>
          <w:b/>
          <w:color w:val="000000" w:themeColor="text1"/>
          <w:kern w:val="0"/>
          <w:sz w:val="32"/>
          <w:szCs w:val="32"/>
          <w14:textFill>
            <w14:solidFill>
              <w14:schemeClr w14:val="tx1"/>
            </w14:solidFill>
          </w14:textFill>
        </w:rPr>
      </w:pPr>
    </w:p>
    <w:p w14:paraId="3D39DDC5">
      <w:pPr>
        <w:jc w:val="center"/>
        <w:rPr>
          <w:rFonts w:ascii="仿宋" w:hAnsi="仿宋" w:eastAsia="仿宋" w:cs="仿宋"/>
          <w:b/>
          <w:color w:val="000000" w:themeColor="text1"/>
          <w:kern w:val="0"/>
          <w:sz w:val="32"/>
          <w:szCs w:val="32"/>
          <w14:textFill>
            <w14:solidFill>
              <w14:schemeClr w14:val="tx1"/>
            </w14:solidFill>
          </w14:textFill>
        </w:rPr>
      </w:pPr>
    </w:p>
    <w:p w14:paraId="445B02FF">
      <w:pPr>
        <w:jc w:val="center"/>
        <w:rPr>
          <w:rFonts w:ascii="仿宋" w:hAnsi="仿宋" w:eastAsia="仿宋" w:cs="仿宋"/>
          <w:b/>
          <w:color w:val="000000" w:themeColor="text1"/>
          <w:kern w:val="0"/>
          <w:sz w:val="32"/>
          <w:szCs w:val="32"/>
          <w14:textFill>
            <w14:solidFill>
              <w14:schemeClr w14:val="tx1"/>
            </w14:solidFill>
          </w14:textFill>
        </w:rPr>
      </w:pPr>
    </w:p>
    <w:p w14:paraId="6CDEFB6A">
      <w:pPr>
        <w:jc w:val="center"/>
        <w:rPr>
          <w:rFonts w:ascii="仿宋" w:hAnsi="仿宋" w:eastAsia="仿宋" w:cs="仿宋"/>
          <w:b/>
          <w:color w:val="000000" w:themeColor="text1"/>
          <w:kern w:val="0"/>
          <w:sz w:val="32"/>
          <w:szCs w:val="32"/>
          <w14:textFill>
            <w14:solidFill>
              <w14:schemeClr w14:val="tx1"/>
            </w14:solidFill>
          </w14:textFill>
        </w:rPr>
      </w:pPr>
    </w:p>
    <w:p w14:paraId="03BC7F06">
      <w:pPr>
        <w:jc w:val="center"/>
        <w:rPr>
          <w:rFonts w:ascii="仿宋" w:hAnsi="仿宋" w:eastAsia="仿宋" w:cs="仿宋"/>
          <w:b/>
          <w:color w:val="000000" w:themeColor="text1"/>
          <w:kern w:val="0"/>
          <w:sz w:val="32"/>
          <w:szCs w:val="32"/>
          <w14:textFill>
            <w14:solidFill>
              <w14:schemeClr w14:val="tx1"/>
            </w14:solidFill>
          </w14:textFill>
        </w:rPr>
      </w:pPr>
    </w:p>
    <w:p w14:paraId="474FBE91">
      <w:pPr>
        <w:jc w:val="center"/>
        <w:rPr>
          <w:rFonts w:ascii="仿宋" w:hAnsi="仿宋" w:eastAsia="仿宋" w:cs="仿宋"/>
          <w:b/>
          <w:color w:val="000000" w:themeColor="text1"/>
          <w:kern w:val="0"/>
          <w:sz w:val="32"/>
          <w:szCs w:val="32"/>
          <w14:textFill>
            <w14:solidFill>
              <w14:schemeClr w14:val="tx1"/>
            </w14:solidFill>
          </w14:textFill>
        </w:rPr>
      </w:pPr>
    </w:p>
    <w:p w14:paraId="433FF9FC">
      <w:pPr>
        <w:jc w:val="center"/>
        <w:rPr>
          <w:rFonts w:ascii="仿宋" w:hAnsi="仿宋" w:eastAsia="仿宋" w:cs="仿宋"/>
          <w:b/>
          <w:color w:val="000000" w:themeColor="text1"/>
          <w:kern w:val="0"/>
          <w:sz w:val="32"/>
          <w:szCs w:val="32"/>
          <w14:textFill>
            <w14:solidFill>
              <w14:schemeClr w14:val="tx1"/>
            </w14:solidFill>
          </w14:textFill>
        </w:rPr>
      </w:pPr>
    </w:p>
    <w:p w14:paraId="22B7FAB8">
      <w:pPr>
        <w:jc w:val="center"/>
        <w:rPr>
          <w:rFonts w:ascii="仿宋" w:hAnsi="仿宋" w:eastAsia="仿宋" w:cs="仿宋"/>
          <w:b/>
          <w:color w:val="000000" w:themeColor="text1"/>
          <w:kern w:val="0"/>
          <w:sz w:val="32"/>
          <w:szCs w:val="32"/>
          <w14:textFill>
            <w14:solidFill>
              <w14:schemeClr w14:val="tx1"/>
            </w14:solidFill>
          </w14:textFill>
        </w:rPr>
      </w:pPr>
    </w:p>
    <w:p w14:paraId="5DFDF1C0">
      <w:pPr>
        <w:jc w:val="center"/>
        <w:rPr>
          <w:rFonts w:ascii="仿宋" w:hAnsi="仿宋" w:eastAsia="仿宋" w:cs="仿宋"/>
          <w:b/>
          <w:color w:val="000000" w:themeColor="text1"/>
          <w:kern w:val="0"/>
          <w:sz w:val="32"/>
          <w:szCs w:val="32"/>
          <w14:textFill>
            <w14:solidFill>
              <w14:schemeClr w14:val="tx1"/>
            </w14:solidFill>
          </w14:textFill>
        </w:rPr>
      </w:pPr>
    </w:p>
    <w:p w14:paraId="46063818">
      <w:pPr>
        <w:widowControl/>
        <w:adjustRightInd/>
        <w:jc w:val="center"/>
        <w:rPr>
          <w:rFonts w:ascii="仿宋" w:hAnsi="仿宋" w:eastAsia="仿宋" w:cs="仿宋"/>
          <w:b/>
          <w:color w:val="000000" w:themeColor="text1"/>
          <w:sz w:val="30"/>
          <w:szCs w:val="30"/>
          <w14:textFill>
            <w14:solidFill>
              <w14:schemeClr w14:val="tx1"/>
            </w14:solidFill>
          </w14:textFill>
        </w:rPr>
      </w:pPr>
    </w:p>
    <w:p w14:paraId="1552FD78">
      <w:pPr>
        <w:widowControl/>
        <w:adjustRightInd/>
        <w:jc w:val="center"/>
        <w:rPr>
          <w:rFonts w:ascii="仿宋" w:hAnsi="仿宋" w:eastAsia="仿宋" w:cs="仿宋"/>
          <w:b/>
          <w:color w:val="000000" w:themeColor="text1"/>
          <w:sz w:val="30"/>
          <w:szCs w:val="30"/>
          <w14:textFill>
            <w14:solidFill>
              <w14:schemeClr w14:val="tx1"/>
            </w14:solidFill>
          </w14:textFill>
        </w:rPr>
      </w:pPr>
    </w:p>
    <w:p w14:paraId="79E83E60">
      <w:pPr>
        <w:widowControl/>
        <w:adjustRightInd/>
        <w:jc w:val="center"/>
        <w:rPr>
          <w:rFonts w:ascii="仿宋" w:hAnsi="仿宋" w:eastAsia="仿宋" w:cs="仿宋"/>
          <w:b/>
          <w:color w:val="000000" w:themeColor="text1"/>
          <w:sz w:val="30"/>
          <w:szCs w:val="30"/>
          <w14:textFill>
            <w14:solidFill>
              <w14:schemeClr w14:val="tx1"/>
            </w14:solidFill>
          </w14:textFill>
        </w:rPr>
      </w:pPr>
    </w:p>
    <w:p w14:paraId="2938B41E">
      <w:pPr>
        <w:widowControl/>
        <w:adjustRightInd/>
        <w:jc w:val="center"/>
        <w:rPr>
          <w:rFonts w:ascii="仿宋" w:hAnsi="仿宋" w:eastAsia="仿宋" w:cs="仿宋"/>
          <w:b/>
          <w:color w:val="000000" w:themeColor="text1"/>
          <w:sz w:val="30"/>
          <w:szCs w:val="30"/>
          <w14:textFill>
            <w14:solidFill>
              <w14:schemeClr w14:val="tx1"/>
            </w14:solidFill>
          </w14:textFill>
        </w:rPr>
      </w:pPr>
    </w:p>
    <w:p w14:paraId="54752C9F">
      <w:pPr>
        <w:widowControl/>
        <w:adjustRightInd/>
        <w:jc w:val="center"/>
        <w:rPr>
          <w:rFonts w:ascii="仿宋" w:hAnsi="仿宋" w:eastAsia="仿宋" w:cs="仿宋"/>
          <w:b/>
          <w:color w:val="000000" w:themeColor="text1"/>
          <w:sz w:val="30"/>
          <w:szCs w:val="30"/>
          <w14:textFill>
            <w14:solidFill>
              <w14:schemeClr w14:val="tx1"/>
            </w14:solidFill>
          </w14:textFill>
        </w:rPr>
      </w:pPr>
    </w:p>
    <w:p w14:paraId="392BF7C7">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69472764">
      <w:pPr>
        <w:jc w:val="center"/>
        <w:rPr>
          <w:rFonts w:ascii="仿宋" w:hAnsi="仿宋" w:eastAsia="仿宋" w:cs="仿宋"/>
          <w:b/>
          <w:color w:val="000000" w:themeColor="text1"/>
          <w:sz w:val="24"/>
          <w14:textFill>
            <w14:solidFill>
              <w14:schemeClr w14:val="tx1"/>
            </w14:solidFill>
          </w14:textFill>
        </w:rPr>
      </w:pPr>
    </w:p>
    <w:p w14:paraId="494A5249">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6A0B8773">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B16F555">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14A0EDE1">
      <w:pPr>
        <w:snapToGrid w:val="0"/>
        <w:spacing w:line="600" w:lineRule="exact"/>
        <w:jc w:val="left"/>
        <w:rPr>
          <w:rFonts w:ascii="仿宋" w:hAnsi="仿宋" w:eastAsia="仿宋" w:cs="仿宋"/>
          <w:color w:val="000000" w:themeColor="text1"/>
          <w:sz w:val="24"/>
          <w14:textFill>
            <w14:solidFill>
              <w14:schemeClr w14:val="tx1"/>
            </w14:solidFill>
          </w14:textFill>
        </w:rPr>
      </w:pPr>
    </w:p>
    <w:p w14:paraId="0F0A4B3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53848FC">
      <w:pPr>
        <w:spacing w:line="360" w:lineRule="exact"/>
        <w:rPr>
          <w:rFonts w:ascii="仿宋" w:hAnsi="仿宋" w:eastAsia="仿宋" w:cs="仿宋"/>
          <w:color w:val="000000" w:themeColor="text1"/>
          <w:sz w:val="24"/>
          <w14:textFill>
            <w14:solidFill>
              <w14:schemeClr w14:val="tx1"/>
            </w14:solidFill>
          </w14:textFill>
        </w:rPr>
      </w:pPr>
    </w:p>
    <w:p w14:paraId="37A26960">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23C53BCC">
      <w:pPr>
        <w:spacing w:line="360" w:lineRule="exact"/>
        <w:rPr>
          <w:rFonts w:ascii="仿宋" w:hAnsi="仿宋" w:eastAsia="仿宋" w:cs="仿宋"/>
          <w:color w:val="000000" w:themeColor="text1"/>
          <w:sz w:val="24"/>
          <w14:textFill>
            <w14:solidFill>
              <w14:schemeClr w14:val="tx1"/>
            </w14:solidFill>
          </w14:textFill>
        </w:rPr>
      </w:pPr>
    </w:p>
    <w:p w14:paraId="4F35351D">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4B024653">
      <w:pPr>
        <w:spacing w:line="360" w:lineRule="exact"/>
        <w:rPr>
          <w:rFonts w:ascii="仿宋" w:hAnsi="仿宋" w:eastAsia="仿宋" w:cs="仿宋"/>
          <w:color w:val="000000" w:themeColor="text1"/>
          <w:sz w:val="24"/>
          <w14:textFill>
            <w14:solidFill>
              <w14:schemeClr w14:val="tx1"/>
            </w14:solidFill>
          </w14:textFill>
        </w:rPr>
      </w:pPr>
    </w:p>
    <w:p w14:paraId="2CB4F320">
      <w:pPr>
        <w:spacing w:line="360" w:lineRule="exact"/>
        <w:rPr>
          <w:rFonts w:ascii="仿宋" w:hAnsi="仿宋" w:eastAsia="仿宋" w:cs="仿宋"/>
          <w:color w:val="000000" w:themeColor="text1"/>
          <w:sz w:val="24"/>
          <w14:textFill>
            <w14:solidFill>
              <w14:schemeClr w14:val="tx1"/>
            </w14:solidFill>
          </w14:textFill>
        </w:rPr>
      </w:pPr>
    </w:p>
    <w:p w14:paraId="450491E2">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031BDC96">
      <w:pPr>
        <w:spacing w:line="360" w:lineRule="exact"/>
        <w:rPr>
          <w:rFonts w:ascii="仿宋" w:hAnsi="仿宋" w:eastAsia="仿宋" w:cs="仿宋"/>
          <w:color w:val="000000" w:themeColor="text1"/>
          <w:sz w:val="24"/>
          <w14:textFill>
            <w14:solidFill>
              <w14:schemeClr w14:val="tx1"/>
            </w14:solidFill>
          </w14:textFill>
        </w:rPr>
      </w:pPr>
    </w:p>
    <w:p w14:paraId="70E0E69F">
      <w:pPr>
        <w:spacing w:line="360" w:lineRule="exact"/>
        <w:rPr>
          <w:rFonts w:ascii="仿宋" w:hAnsi="仿宋" w:eastAsia="仿宋" w:cs="仿宋"/>
          <w:color w:val="000000" w:themeColor="text1"/>
          <w:sz w:val="24"/>
          <w14:textFill>
            <w14:solidFill>
              <w14:schemeClr w14:val="tx1"/>
            </w14:solidFill>
          </w14:textFill>
        </w:rPr>
      </w:pPr>
    </w:p>
    <w:p w14:paraId="58B26D72">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052CE2C6">
      <w:pPr>
        <w:spacing w:line="360" w:lineRule="exact"/>
        <w:rPr>
          <w:rFonts w:ascii="仿宋" w:hAnsi="仿宋" w:eastAsia="仿宋" w:cs="仿宋"/>
          <w:color w:val="000000" w:themeColor="text1"/>
          <w:sz w:val="24"/>
          <w14:textFill>
            <w14:solidFill>
              <w14:schemeClr w14:val="tx1"/>
            </w14:solidFill>
          </w14:textFill>
        </w:rPr>
      </w:pPr>
    </w:p>
    <w:p w14:paraId="72747EE8">
      <w:pPr>
        <w:spacing w:line="360" w:lineRule="exact"/>
        <w:rPr>
          <w:rFonts w:ascii="仿宋" w:hAnsi="仿宋" w:eastAsia="仿宋" w:cs="仿宋"/>
          <w:color w:val="000000" w:themeColor="text1"/>
          <w:sz w:val="24"/>
          <w14:textFill>
            <w14:solidFill>
              <w14:schemeClr w14:val="tx1"/>
            </w14:solidFill>
          </w14:textFill>
        </w:rPr>
      </w:pPr>
    </w:p>
    <w:p w14:paraId="35846244">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4E152304">
      <w:pPr>
        <w:ind w:firstLine="4920" w:firstLineChars="2050"/>
        <w:jc w:val="left"/>
        <w:rPr>
          <w:rFonts w:ascii="仿宋" w:hAnsi="仿宋" w:eastAsia="仿宋" w:cs="仿宋"/>
          <w:color w:val="000000" w:themeColor="text1"/>
          <w:sz w:val="24"/>
          <w14:textFill>
            <w14:solidFill>
              <w14:schemeClr w14:val="tx1"/>
            </w14:solidFill>
          </w14:textFill>
        </w:rPr>
      </w:pPr>
    </w:p>
    <w:p w14:paraId="4E108564">
      <w:pPr>
        <w:spacing w:line="800" w:lineRule="exact"/>
        <w:rPr>
          <w:rFonts w:ascii="仿宋" w:hAnsi="仿宋" w:eastAsia="仿宋" w:cs="仿宋"/>
          <w:b/>
          <w:color w:val="000000" w:themeColor="text1"/>
          <w:sz w:val="24"/>
          <w14:textFill>
            <w14:solidFill>
              <w14:schemeClr w14:val="tx1"/>
            </w14:solidFill>
          </w14:textFill>
        </w:rPr>
      </w:pPr>
    </w:p>
    <w:p w14:paraId="1602D491">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3FF3D82F">
      <w:pPr>
        <w:jc w:val="center"/>
        <w:rPr>
          <w:rFonts w:ascii="仿宋" w:hAnsi="仿宋" w:eastAsia="仿宋" w:cs="仿宋"/>
          <w:b/>
          <w:color w:val="000000" w:themeColor="text1"/>
          <w:sz w:val="24"/>
          <w14:textFill>
            <w14:solidFill>
              <w14:schemeClr w14:val="tx1"/>
            </w14:solidFill>
          </w14:textFill>
        </w:rPr>
      </w:pPr>
    </w:p>
    <w:p w14:paraId="521EA785">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53A78F45">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228149C3">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0D1A9AED">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4872070F">
      <w:pPr>
        <w:snapToGrid w:val="0"/>
        <w:spacing w:line="600" w:lineRule="exact"/>
        <w:jc w:val="left"/>
        <w:rPr>
          <w:rFonts w:ascii="仿宋" w:hAnsi="仿宋" w:eastAsia="仿宋" w:cs="仿宋"/>
          <w:color w:val="000000" w:themeColor="text1"/>
          <w:sz w:val="24"/>
          <w14:textFill>
            <w14:solidFill>
              <w14:schemeClr w14:val="tx1"/>
            </w14:solidFill>
          </w14:textFill>
        </w:rPr>
      </w:pPr>
    </w:p>
    <w:p w14:paraId="688C78B9">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7A5FCB31">
      <w:pPr>
        <w:spacing w:line="360" w:lineRule="exact"/>
        <w:rPr>
          <w:rFonts w:ascii="仿宋" w:hAnsi="仿宋" w:eastAsia="仿宋" w:cs="仿宋"/>
          <w:color w:val="000000" w:themeColor="text1"/>
          <w:sz w:val="24"/>
          <w14:textFill>
            <w14:solidFill>
              <w14:schemeClr w14:val="tx1"/>
            </w14:solidFill>
          </w14:textFill>
        </w:rPr>
      </w:pPr>
    </w:p>
    <w:p w14:paraId="7C1E925D">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5B52A5F5">
      <w:pPr>
        <w:spacing w:line="360" w:lineRule="exact"/>
        <w:rPr>
          <w:rFonts w:ascii="仿宋" w:hAnsi="仿宋" w:eastAsia="仿宋" w:cs="仿宋"/>
          <w:color w:val="000000" w:themeColor="text1"/>
          <w:sz w:val="24"/>
          <w14:textFill>
            <w14:solidFill>
              <w14:schemeClr w14:val="tx1"/>
            </w14:solidFill>
          </w14:textFill>
        </w:rPr>
      </w:pPr>
    </w:p>
    <w:p w14:paraId="706200B0">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66705D00">
      <w:pPr>
        <w:spacing w:line="360" w:lineRule="exact"/>
        <w:rPr>
          <w:rFonts w:ascii="仿宋" w:hAnsi="仿宋" w:eastAsia="仿宋" w:cs="仿宋"/>
          <w:color w:val="000000" w:themeColor="text1"/>
          <w:sz w:val="24"/>
          <w14:textFill>
            <w14:solidFill>
              <w14:schemeClr w14:val="tx1"/>
            </w14:solidFill>
          </w14:textFill>
        </w:rPr>
      </w:pPr>
    </w:p>
    <w:p w14:paraId="5FEF790A">
      <w:pPr>
        <w:spacing w:line="360" w:lineRule="exact"/>
        <w:rPr>
          <w:rFonts w:ascii="仿宋" w:hAnsi="仿宋" w:eastAsia="仿宋" w:cs="仿宋"/>
          <w:color w:val="000000" w:themeColor="text1"/>
          <w:sz w:val="24"/>
          <w14:textFill>
            <w14:solidFill>
              <w14:schemeClr w14:val="tx1"/>
            </w14:solidFill>
          </w14:textFill>
        </w:rPr>
      </w:pPr>
    </w:p>
    <w:p w14:paraId="54620196">
      <w:pPr>
        <w:jc w:val="center"/>
        <w:rPr>
          <w:rFonts w:ascii="仿宋" w:hAnsi="仿宋" w:eastAsia="仿宋" w:cs="仿宋"/>
          <w:b/>
          <w:color w:val="000000" w:themeColor="text1"/>
          <w:kern w:val="0"/>
          <w:sz w:val="32"/>
          <w:szCs w:val="32"/>
          <w14:textFill>
            <w14:solidFill>
              <w14:schemeClr w14:val="tx1"/>
            </w14:solidFill>
          </w14:textFill>
        </w:rPr>
      </w:pPr>
    </w:p>
    <w:p w14:paraId="18C859C9">
      <w:pPr>
        <w:rPr>
          <w:rFonts w:ascii="仿宋" w:hAnsi="仿宋" w:eastAsia="仿宋" w:cs="仿宋"/>
          <w:color w:val="000000" w:themeColor="text1"/>
          <w14:textFill>
            <w14:solidFill>
              <w14:schemeClr w14:val="tx1"/>
            </w14:solidFill>
          </w14:textFill>
        </w:rPr>
      </w:pPr>
    </w:p>
    <w:p w14:paraId="101DA289">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124AB53D">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C4764E0">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491E63DE">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6CBED4B2">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6CA8125D">
      <w:pPr>
        <w:spacing w:line="800" w:lineRule="exact"/>
        <w:rPr>
          <w:rFonts w:ascii="仿宋" w:hAnsi="仿宋" w:eastAsia="仿宋" w:cs="仿宋"/>
          <w:b/>
          <w:color w:val="000000" w:themeColor="text1"/>
          <w:sz w:val="24"/>
          <w14:textFill>
            <w14:solidFill>
              <w14:schemeClr w14:val="tx1"/>
            </w14:solidFill>
          </w14:textFill>
        </w:rPr>
      </w:pPr>
    </w:p>
    <w:p w14:paraId="7B869F03">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1372410C">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7564FB02">
      <w:pPr>
        <w:pStyle w:val="80"/>
        <w:rPr>
          <w:rFonts w:ascii="仿宋" w:hAnsi="仿宋" w:eastAsia="仿宋" w:cs="仿宋"/>
          <w:b/>
          <w:color w:val="000000" w:themeColor="text1"/>
          <w14:textFill>
            <w14:solidFill>
              <w14:schemeClr w14:val="tx1"/>
            </w14:solidFill>
          </w14:textFill>
        </w:rPr>
      </w:pPr>
    </w:p>
    <w:p w14:paraId="0EBB571C">
      <w:pPr>
        <w:pStyle w:val="80"/>
        <w:rPr>
          <w:rFonts w:ascii="仿宋" w:hAnsi="仿宋" w:eastAsia="仿宋" w:cs="仿宋"/>
          <w:b/>
          <w:color w:val="000000" w:themeColor="text1"/>
          <w14:textFill>
            <w14:solidFill>
              <w14:schemeClr w14:val="tx1"/>
            </w14:solidFill>
          </w14:textFill>
        </w:rPr>
      </w:pPr>
    </w:p>
    <w:p w14:paraId="6D93BEC3">
      <w:pPr>
        <w:pStyle w:val="80"/>
        <w:rPr>
          <w:rFonts w:ascii="仿宋" w:hAnsi="仿宋" w:eastAsia="仿宋" w:cs="仿宋"/>
          <w:b/>
          <w:color w:val="000000" w:themeColor="text1"/>
          <w14:textFill>
            <w14:solidFill>
              <w14:schemeClr w14:val="tx1"/>
            </w14:solidFill>
          </w14:textFill>
        </w:rPr>
      </w:pPr>
    </w:p>
    <w:p w14:paraId="27BE28C2">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36D381AE">
      <w:pPr>
        <w:spacing w:line="800" w:lineRule="exact"/>
        <w:rPr>
          <w:rFonts w:ascii="仿宋" w:hAnsi="仿宋" w:eastAsia="仿宋" w:cs="仿宋"/>
          <w:b/>
          <w:color w:val="000000" w:themeColor="text1"/>
          <w:sz w:val="24"/>
          <w14:textFill>
            <w14:solidFill>
              <w14:schemeClr w14:val="tx1"/>
            </w14:solidFill>
          </w14:textFill>
        </w:rPr>
      </w:pPr>
    </w:p>
    <w:p w14:paraId="2D0F8C04">
      <w:pPr>
        <w:spacing w:line="800" w:lineRule="exact"/>
        <w:rPr>
          <w:rFonts w:ascii="仿宋" w:hAnsi="仿宋" w:eastAsia="仿宋" w:cs="仿宋"/>
          <w:b/>
          <w:color w:val="000000" w:themeColor="text1"/>
          <w:sz w:val="24"/>
          <w14:textFill>
            <w14:solidFill>
              <w14:schemeClr w14:val="tx1"/>
            </w14:solidFill>
          </w14:textFill>
        </w:rPr>
      </w:pPr>
    </w:p>
    <w:p w14:paraId="6285227C">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07138B3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592D46D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4CD92A82">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7D0ABE6D">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1FB6F7CF">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5B7BE0F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6F8BA2F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4A984E59">
      <w:pPr>
        <w:spacing w:line="440" w:lineRule="exact"/>
        <w:rPr>
          <w:rFonts w:ascii="仿宋" w:hAnsi="仿宋" w:eastAsia="仿宋" w:cs="仿宋"/>
          <w:color w:val="000000" w:themeColor="text1"/>
          <w:sz w:val="24"/>
          <w14:textFill>
            <w14:solidFill>
              <w14:schemeClr w14:val="tx1"/>
            </w14:solidFill>
          </w14:textFill>
        </w:rPr>
      </w:pPr>
    </w:p>
    <w:p w14:paraId="67E60F8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57947F1B">
      <w:pPr>
        <w:spacing w:line="440" w:lineRule="exact"/>
        <w:ind w:right="480"/>
        <w:rPr>
          <w:rFonts w:ascii="仿宋" w:hAnsi="仿宋" w:eastAsia="仿宋" w:cs="仿宋"/>
          <w:color w:val="000000" w:themeColor="text1"/>
          <w:sz w:val="24"/>
          <w14:textFill>
            <w14:solidFill>
              <w14:schemeClr w14:val="tx1"/>
            </w14:solidFill>
          </w14:textFill>
        </w:rPr>
      </w:pPr>
    </w:p>
    <w:p w14:paraId="5F5D723D">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517CF4C9">
      <w:pPr>
        <w:jc w:val="center"/>
        <w:rPr>
          <w:rFonts w:ascii="仿宋" w:hAnsi="仿宋" w:eastAsia="仿宋" w:cs="仿宋"/>
          <w:b/>
          <w:color w:val="000000" w:themeColor="text1"/>
          <w:kern w:val="0"/>
          <w:sz w:val="32"/>
          <w:szCs w:val="32"/>
          <w14:textFill>
            <w14:solidFill>
              <w14:schemeClr w14:val="tx1"/>
            </w14:solidFill>
          </w14:textFill>
        </w:rPr>
      </w:pPr>
    </w:p>
    <w:p w14:paraId="564CB94F">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B2C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B12880">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42175EEF">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5AE8639A">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283B5D47">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1AE7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D6AF6E1">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528128CC">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239C6B5E">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27C3BBE6">
            <w:pPr>
              <w:jc w:val="center"/>
              <w:rPr>
                <w:rFonts w:ascii="仿宋" w:hAnsi="仿宋" w:eastAsia="仿宋" w:cs="仿宋"/>
                <w:b/>
                <w:color w:val="000000" w:themeColor="text1"/>
                <w:kern w:val="0"/>
                <w:sz w:val="32"/>
                <w:szCs w:val="32"/>
                <w14:textFill>
                  <w14:solidFill>
                    <w14:schemeClr w14:val="tx1"/>
                  </w14:solidFill>
                </w14:textFill>
              </w:rPr>
            </w:pPr>
          </w:p>
        </w:tc>
      </w:tr>
      <w:tr w14:paraId="27FE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BA5B38">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4BBEB700">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4C5EDBA7">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3A345596">
            <w:pPr>
              <w:jc w:val="center"/>
              <w:rPr>
                <w:rFonts w:ascii="仿宋" w:hAnsi="仿宋" w:eastAsia="仿宋" w:cs="仿宋"/>
                <w:b/>
                <w:color w:val="000000" w:themeColor="text1"/>
                <w:kern w:val="0"/>
                <w:sz w:val="32"/>
                <w:szCs w:val="32"/>
                <w14:textFill>
                  <w14:solidFill>
                    <w14:schemeClr w14:val="tx1"/>
                  </w14:solidFill>
                </w14:textFill>
              </w:rPr>
            </w:pPr>
          </w:p>
        </w:tc>
      </w:tr>
      <w:tr w14:paraId="34DA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0338EB">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3E8ABB67">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3DD52E4F">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175E514A">
            <w:pPr>
              <w:jc w:val="center"/>
              <w:rPr>
                <w:rFonts w:ascii="仿宋" w:hAnsi="仿宋" w:eastAsia="仿宋" w:cs="仿宋"/>
                <w:b/>
                <w:color w:val="000000" w:themeColor="text1"/>
                <w:kern w:val="0"/>
                <w:sz w:val="32"/>
                <w:szCs w:val="32"/>
                <w14:textFill>
                  <w14:solidFill>
                    <w14:schemeClr w14:val="tx1"/>
                  </w14:solidFill>
                </w14:textFill>
              </w:rPr>
            </w:pPr>
          </w:p>
        </w:tc>
      </w:tr>
    </w:tbl>
    <w:p w14:paraId="63B8DDE5">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3291EA38">
      <w:pPr>
        <w:jc w:val="center"/>
        <w:rPr>
          <w:rFonts w:ascii="仿宋" w:hAnsi="仿宋" w:eastAsia="仿宋" w:cs="仿宋"/>
          <w:b/>
          <w:color w:val="000000" w:themeColor="text1"/>
          <w:kern w:val="0"/>
          <w:sz w:val="32"/>
          <w:szCs w:val="32"/>
          <w14:textFill>
            <w14:solidFill>
              <w14:schemeClr w14:val="tx1"/>
            </w14:solidFill>
          </w14:textFill>
        </w:rPr>
      </w:pPr>
    </w:p>
    <w:p w14:paraId="2AA6F2D0">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E773F96">
      <w:pPr>
        <w:ind w:firstLine="1911" w:firstLineChars="595"/>
        <w:rPr>
          <w:rFonts w:ascii="仿宋" w:hAnsi="仿宋" w:eastAsia="仿宋" w:cs="仿宋"/>
          <w:b/>
          <w:bCs/>
          <w:color w:val="000000" w:themeColor="text1"/>
          <w:sz w:val="32"/>
          <w:szCs w:val="32"/>
          <w14:textFill>
            <w14:solidFill>
              <w14:schemeClr w14:val="tx1"/>
            </w14:solidFill>
          </w14:textFill>
        </w:rPr>
      </w:pPr>
    </w:p>
    <w:p w14:paraId="7E14EEF1">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5DED96C2">
      <w:pPr>
        <w:snapToGrid w:val="0"/>
        <w:spacing w:line="360" w:lineRule="auto"/>
        <w:rPr>
          <w:rFonts w:ascii="仿宋" w:hAnsi="仿宋" w:eastAsia="仿宋" w:cs="仿宋"/>
          <w:color w:val="000000" w:themeColor="text1"/>
          <w:sz w:val="24"/>
          <w14:textFill>
            <w14:solidFill>
              <w14:schemeClr w14:val="tx1"/>
            </w14:solidFill>
          </w14:textFill>
        </w:rPr>
      </w:pPr>
    </w:p>
    <w:p w14:paraId="3B9F31BC">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21B5CE4B">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51A0C443">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38FA29C1">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02BC4DD1">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018BE2AE">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10907F52">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76FA25CE">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512EC149">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5E183A2C">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07A5DD8F">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6D0A55EB">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05A69F3">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59E5C88D">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A599147">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74CDC90A">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03574BF">
      <w:pPr>
        <w:spacing w:line="360" w:lineRule="auto"/>
        <w:jc w:val="center"/>
        <w:rPr>
          <w:rFonts w:ascii="仿宋" w:hAnsi="仿宋" w:eastAsia="仿宋" w:cs="仿宋"/>
          <w:b/>
          <w:bCs/>
          <w:color w:val="000000" w:themeColor="text1"/>
          <w:sz w:val="24"/>
          <w14:textFill>
            <w14:solidFill>
              <w14:schemeClr w14:val="tx1"/>
            </w14:solidFill>
          </w14:textFill>
        </w:rPr>
      </w:pPr>
    </w:p>
    <w:p w14:paraId="5D6E3DC0">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702D9B40">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48E1E9E1">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D3D8E3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B44E1D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7A022C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0907164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E27A68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12498B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15E529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76B60E9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E48974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AAE5AD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AC8243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2236C21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69A7F4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325E8AC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DA2403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D67456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ED29EB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7DAD75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1ABC1D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508742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0F613A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7FE150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159FED7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2E8A4A4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7796A8B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3DC5F7E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B4CB96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420B31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6FBDA5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554903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1E6B7E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C9AE47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F17D02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620928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5D0FAF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734EF4A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704E9032">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3449B4AA">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23D8CEA2">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05A3066">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0478802">
      <w:pPr>
        <w:pStyle w:val="649"/>
        <w:ind w:firstLine="0"/>
        <w:jc w:val="both"/>
        <w:rPr>
          <w:rFonts w:ascii="仿宋" w:eastAsia="仿宋" w:cs="仿宋"/>
          <w:color w:val="000000" w:themeColor="text1"/>
          <w14:textFill>
            <w14:solidFill>
              <w14:schemeClr w14:val="tx1"/>
            </w14:solidFill>
          </w14:textFill>
        </w:rPr>
      </w:pPr>
    </w:p>
    <w:p w14:paraId="10292CC4">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2B3AF18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1475E481">
      <w:pPr>
        <w:spacing w:line="360" w:lineRule="auto"/>
        <w:jc w:val="center"/>
        <w:rPr>
          <w:rFonts w:ascii="仿宋" w:hAnsi="仿宋" w:eastAsia="仿宋" w:cs="仿宋"/>
          <w:color w:val="000000" w:themeColor="text1"/>
          <w:sz w:val="24"/>
          <w14:textFill>
            <w14:solidFill>
              <w14:schemeClr w14:val="tx1"/>
            </w14:solidFill>
          </w14:textFill>
        </w:rPr>
      </w:pPr>
    </w:p>
    <w:p w14:paraId="48DBAFD8">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BAE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56FF91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01E3CAE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399E2D5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2E3DB3F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229F58F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5F3EA8A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5203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AD570F5">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63787D7A">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35468C4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232CC88">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7B55D5E8">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469EC753">
            <w:pPr>
              <w:spacing w:line="360" w:lineRule="auto"/>
              <w:jc w:val="center"/>
              <w:rPr>
                <w:rFonts w:ascii="仿宋" w:hAnsi="仿宋" w:eastAsia="仿宋" w:cs="仿宋"/>
                <w:color w:val="000000" w:themeColor="text1"/>
                <w:sz w:val="24"/>
                <w14:textFill>
                  <w14:solidFill>
                    <w14:schemeClr w14:val="tx1"/>
                  </w14:solidFill>
                </w14:textFill>
              </w:rPr>
            </w:pPr>
          </w:p>
        </w:tc>
      </w:tr>
      <w:tr w14:paraId="2DF9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00A86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1F1F340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24C5D34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D85302E">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C9C089B">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ACBB304">
            <w:pPr>
              <w:spacing w:line="360" w:lineRule="auto"/>
              <w:jc w:val="center"/>
              <w:rPr>
                <w:rFonts w:ascii="仿宋" w:hAnsi="仿宋" w:eastAsia="仿宋" w:cs="仿宋"/>
                <w:color w:val="000000" w:themeColor="text1"/>
                <w:sz w:val="24"/>
                <w14:textFill>
                  <w14:solidFill>
                    <w14:schemeClr w14:val="tx1"/>
                  </w14:solidFill>
                </w14:textFill>
              </w:rPr>
            </w:pPr>
          </w:p>
        </w:tc>
      </w:tr>
      <w:tr w14:paraId="0B4D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6325F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4BD5160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298D82F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6BAEDD9D">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FF429FE">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484D2442">
            <w:pPr>
              <w:spacing w:line="360" w:lineRule="auto"/>
              <w:jc w:val="center"/>
              <w:rPr>
                <w:rFonts w:ascii="仿宋" w:hAnsi="仿宋" w:eastAsia="仿宋" w:cs="仿宋"/>
                <w:color w:val="000000" w:themeColor="text1"/>
                <w:sz w:val="24"/>
                <w14:textFill>
                  <w14:solidFill>
                    <w14:schemeClr w14:val="tx1"/>
                  </w14:solidFill>
                </w14:textFill>
              </w:rPr>
            </w:pPr>
          </w:p>
        </w:tc>
      </w:tr>
      <w:tr w14:paraId="5D81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2DFF1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47E8790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068AD6F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3BBDF57D">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7721603B">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8E484AF">
            <w:pPr>
              <w:spacing w:line="360" w:lineRule="auto"/>
              <w:jc w:val="center"/>
              <w:rPr>
                <w:rFonts w:ascii="仿宋" w:hAnsi="仿宋" w:eastAsia="仿宋" w:cs="仿宋"/>
                <w:color w:val="000000" w:themeColor="text1"/>
                <w:sz w:val="24"/>
                <w14:textFill>
                  <w14:solidFill>
                    <w14:schemeClr w14:val="tx1"/>
                  </w14:solidFill>
                </w14:textFill>
              </w:rPr>
            </w:pPr>
          </w:p>
        </w:tc>
      </w:tr>
      <w:tr w14:paraId="7FA2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6D975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4F5B412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044888BA">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91D2AA1">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E2442DC">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2358E8FD">
            <w:pPr>
              <w:spacing w:line="360" w:lineRule="auto"/>
              <w:jc w:val="center"/>
              <w:rPr>
                <w:rFonts w:ascii="仿宋" w:hAnsi="仿宋" w:eastAsia="仿宋" w:cs="仿宋"/>
                <w:color w:val="000000" w:themeColor="text1"/>
                <w:sz w:val="24"/>
                <w14:textFill>
                  <w14:solidFill>
                    <w14:schemeClr w14:val="tx1"/>
                  </w14:solidFill>
                </w14:textFill>
              </w:rPr>
            </w:pPr>
          </w:p>
        </w:tc>
      </w:tr>
    </w:tbl>
    <w:p w14:paraId="31FDBD31">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05E1B6DD">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477046E6">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3E6CD70C">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4053A95D">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A56839D">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D0B68C1">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34D23DD3">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08392E69">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7FEF91A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6F7323E0">
      <w:pPr>
        <w:pStyle w:val="81"/>
        <w:rPr>
          <w:rFonts w:ascii="仿宋" w:hAnsi="仿宋" w:eastAsia="仿宋" w:cs="仿宋"/>
          <w:color w:val="000000" w:themeColor="text1"/>
          <w14:textFill>
            <w14:solidFill>
              <w14:schemeClr w14:val="tx1"/>
            </w14:solidFill>
          </w14:textFill>
        </w:rPr>
      </w:pPr>
    </w:p>
    <w:p w14:paraId="6CF0E27B">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6D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357C3B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147CEB4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192ADA2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3F054A0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25DE359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67904DF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6165179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49DE8EB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71163AD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139E92F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116C48C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568885C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1A9F11A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38432DC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09C13292">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26E75C9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7EFBC8A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401E167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110B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AC585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06AB94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B21208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151EC6B">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6BBFC5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D241BBB">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1F498E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3FE344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9C3F27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5E3EA5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A676F6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43F86C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8621AE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73A284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53F534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C24C23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9DD17B9">
            <w:pPr>
              <w:spacing w:line="360" w:lineRule="auto"/>
              <w:rPr>
                <w:rFonts w:ascii="仿宋" w:hAnsi="仿宋" w:eastAsia="仿宋" w:cs="仿宋"/>
                <w:color w:val="000000" w:themeColor="text1"/>
                <w:sz w:val="24"/>
                <w14:textFill>
                  <w14:solidFill>
                    <w14:schemeClr w14:val="tx1"/>
                  </w14:solidFill>
                </w14:textFill>
              </w:rPr>
            </w:pPr>
          </w:p>
        </w:tc>
      </w:tr>
      <w:tr w14:paraId="3371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56158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3841BC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2D197A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9FEB55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5591D11">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2D37F4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4FDDD8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BAA57C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D888B3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74E310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6FB6B8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A7A2DD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DDCF16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48A7B4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789F82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19B9BD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5665A68">
            <w:pPr>
              <w:spacing w:line="360" w:lineRule="auto"/>
              <w:rPr>
                <w:rFonts w:ascii="仿宋" w:hAnsi="仿宋" w:eastAsia="仿宋" w:cs="仿宋"/>
                <w:color w:val="000000" w:themeColor="text1"/>
                <w:sz w:val="24"/>
                <w14:textFill>
                  <w14:solidFill>
                    <w14:schemeClr w14:val="tx1"/>
                  </w14:solidFill>
                </w14:textFill>
              </w:rPr>
            </w:pPr>
          </w:p>
        </w:tc>
      </w:tr>
      <w:tr w14:paraId="685B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FE925A">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03B1B9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6230B5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F7D87D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93ABC5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4E83628">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EE6DB3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28A85B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F7C62E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1A4421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845212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3D5EF8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903A7E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186436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38C721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022BD8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7E4714B">
            <w:pPr>
              <w:spacing w:line="360" w:lineRule="auto"/>
              <w:rPr>
                <w:rFonts w:ascii="仿宋" w:hAnsi="仿宋" w:eastAsia="仿宋" w:cs="仿宋"/>
                <w:color w:val="000000" w:themeColor="text1"/>
                <w:sz w:val="24"/>
                <w14:textFill>
                  <w14:solidFill>
                    <w14:schemeClr w14:val="tx1"/>
                  </w14:solidFill>
                </w14:textFill>
              </w:rPr>
            </w:pPr>
          </w:p>
        </w:tc>
      </w:tr>
    </w:tbl>
    <w:p w14:paraId="50D087CE">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403765AB">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4766E1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557F55B">
      <w:pPr>
        <w:spacing w:line="360" w:lineRule="auto"/>
        <w:rPr>
          <w:rFonts w:ascii="仿宋" w:hAnsi="仿宋" w:eastAsia="仿宋" w:cs="仿宋"/>
          <w:color w:val="000000" w:themeColor="text1"/>
          <w:kern w:val="0"/>
          <w:sz w:val="24"/>
          <w14:textFill>
            <w14:solidFill>
              <w14:schemeClr w14:val="tx1"/>
            </w14:solidFill>
          </w14:textFill>
        </w:rPr>
      </w:pPr>
    </w:p>
    <w:p w14:paraId="3A6298A5">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5FD50F5">
      <w:pPr>
        <w:spacing w:line="360" w:lineRule="auto"/>
        <w:rPr>
          <w:rFonts w:ascii="仿宋" w:hAnsi="仿宋" w:eastAsia="仿宋" w:cs="仿宋"/>
          <w:b/>
          <w:bCs/>
          <w:color w:val="000000" w:themeColor="text1"/>
          <w:sz w:val="32"/>
          <w:szCs w:val="32"/>
          <w14:textFill>
            <w14:solidFill>
              <w14:schemeClr w14:val="tx1"/>
            </w14:solidFill>
          </w14:textFill>
        </w:rPr>
      </w:pPr>
    </w:p>
    <w:p w14:paraId="068AD05F">
      <w:pPr>
        <w:spacing w:line="360" w:lineRule="auto"/>
        <w:rPr>
          <w:rFonts w:ascii="仿宋" w:hAnsi="仿宋" w:eastAsia="仿宋" w:cs="仿宋"/>
          <w:b/>
          <w:bCs/>
          <w:color w:val="000000" w:themeColor="text1"/>
          <w:sz w:val="32"/>
          <w:szCs w:val="32"/>
          <w14:textFill>
            <w14:solidFill>
              <w14:schemeClr w14:val="tx1"/>
            </w14:solidFill>
          </w14:textFill>
        </w:rPr>
      </w:pPr>
    </w:p>
    <w:p w14:paraId="7FA8CDEE">
      <w:pPr>
        <w:spacing w:line="360" w:lineRule="auto"/>
        <w:rPr>
          <w:rFonts w:ascii="仿宋" w:hAnsi="仿宋" w:eastAsia="仿宋" w:cs="仿宋"/>
          <w:b/>
          <w:bCs/>
          <w:color w:val="000000" w:themeColor="text1"/>
          <w:sz w:val="32"/>
          <w:szCs w:val="32"/>
          <w14:textFill>
            <w14:solidFill>
              <w14:schemeClr w14:val="tx1"/>
            </w14:solidFill>
          </w14:textFill>
        </w:rPr>
      </w:pPr>
    </w:p>
    <w:p w14:paraId="22310B32">
      <w:pPr>
        <w:spacing w:line="360" w:lineRule="auto"/>
        <w:rPr>
          <w:rFonts w:ascii="仿宋" w:hAnsi="仿宋" w:eastAsia="仿宋" w:cs="仿宋"/>
          <w:b/>
          <w:bCs/>
          <w:color w:val="000000" w:themeColor="text1"/>
          <w:sz w:val="32"/>
          <w:szCs w:val="32"/>
          <w14:textFill>
            <w14:solidFill>
              <w14:schemeClr w14:val="tx1"/>
            </w14:solidFill>
          </w14:textFill>
        </w:rPr>
      </w:pPr>
    </w:p>
    <w:p w14:paraId="79398D4D">
      <w:pPr>
        <w:spacing w:line="360" w:lineRule="auto"/>
        <w:rPr>
          <w:rFonts w:ascii="仿宋" w:hAnsi="仿宋" w:eastAsia="仿宋" w:cs="仿宋"/>
          <w:b/>
          <w:bCs/>
          <w:color w:val="000000" w:themeColor="text1"/>
          <w:sz w:val="32"/>
          <w:szCs w:val="32"/>
          <w14:textFill>
            <w14:solidFill>
              <w14:schemeClr w14:val="tx1"/>
            </w14:solidFill>
          </w14:textFill>
        </w:rPr>
      </w:pPr>
    </w:p>
    <w:p w14:paraId="3936F605">
      <w:pPr>
        <w:spacing w:line="360" w:lineRule="auto"/>
        <w:rPr>
          <w:rFonts w:ascii="仿宋" w:hAnsi="仿宋" w:eastAsia="仿宋" w:cs="仿宋"/>
          <w:b/>
          <w:bCs/>
          <w:color w:val="000000" w:themeColor="text1"/>
          <w:sz w:val="32"/>
          <w:szCs w:val="32"/>
          <w14:textFill>
            <w14:solidFill>
              <w14:schemeClr w14:val="tx1"/>
            </w14:solidFill>
          </w14:textFill>
        </w:rPr>
      </w:pPr>
    </w:p>
    <w:p w14:paraId="5D57E6A5">
      <w:pPr>
        <w:spacing w:line="360" w:lineRule="auto"/>
        <w:rPr>
          <w:rFonts w:ascii="仿宋" w:hAnsi="仿宋" w:eastAsia="仿宋" w:cs="仿宋"/>
          <w:b/>
          <w:bCs/>
          <w:color w:val="000000" w:themeColor="text1"/>
          <w:sz w:val="32"/>
          <w:szCs w:val="32"/>
          <w14:textFill>
            <w14:solidFill>
              <w14:schemeClr w14:val="tx1"/>
            </w14:solidFill>
          </w14:textFill>
        </w:rPr>
      </w:pPr>
    </w:p>
    <w:p w14:paraId="2B67946C">
      <w:pPr>
        <w:spacing w:line="360" w:lineRule="auto"/>
        <w:rPr>
          <w:rFonts w:ascii="仿宋" w:hAnsi="仿宋" w:eastAsia="仿宋" w:cs="仿宋"/>
          <w:b/>
          <w:bCs/>
          <w:color w:val="000000" w:themeColor="text1"/>
          <w:sz w:val="32"/>
          <w:szCs w:val="32"/>
          <w14:textFill>
            <w14:solidFill>
              <w14:schemeClr w14:val="tx1"/>
            </w14:solidFill>
          </w14:textFill>
        </w:rPr>
      </w:pPr>
    </w:p>
    <w:p w14:paraId="7FF6B668">
      <w:pPr>
        <w:spacing w:line="360" w:lineRule="auto"/>
        <w:rPr>
          <w:rFonts w:ascii="仿宋" w:hAnsi="仿宋" w:eastAsia="仿宋" w:cs="仿宋"/>
          <w:b/>
          <w:bCs/>
          <w:color w:val="000000" w:themeColor="text1"/>
          <w:sz w:val="32"/>
          <w:szCs w:val="32"/>
          <w14:textFill>
            <w14:solidFill>
              <w14:schemeClr w14:val="tx1"/>
            </w14:solidFill>
          </w14:textFill>
        </w:rPr>
      </w:pPr>
    </w:p>
    <w:p w14:paraId="08F1B4A6">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E3B9B4E">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7E3745BD">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5C489ED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25F0507A">
      <w:pPr>
        <w:pStyle w:val="81"/>
        <w:rPr>
          <w:rFonts w:ascii="仿宋" w:hAnsi="仿宋" w:eastAsia="仿宋" w:cs="仿宋"/>
          <w:color w:val="000000" w:themeColor="text1"/>
          <w14:textFill>
            <w14:solidFill>
              <w14:schemeClr w14:val="tx1"/>
            </w14:solidFill>
          </w14:textFill>
        </w:rPr>
      </w:pPr>
    </w:p>
    <w:p w14:paraId="658F4E50">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D75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A3DAA8D">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68798DBF">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17E20643">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05157BCD">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2ED49F16">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1BAF23D3">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6320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BE2B2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6F5D67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02BD5AD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628AC2F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5BFEBDA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101C9E6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A0A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8C830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7DD0F69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69A41CC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4E6D354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2A338CD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314D28C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889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AE3CD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391CF44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70E63C9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1F8F9CC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5AA8A6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26333C2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250E738B">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2ABEE4D0">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EF890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81E189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EFE6634">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AB0C1C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441F1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DC5F68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A4272C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479B4B6">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519DB06">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52C626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C6E9A4">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7D9F2CF">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7DC0E8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FBE1BB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4F07924">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1718104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DB6555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C83427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A805DB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697040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92877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381120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9B398E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02DFBD2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0F826C9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373A34">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C5FA366">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04E8AE1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CFB8F9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5213AD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94B6CB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508375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3702A8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D0D0F1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395D6D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A29FB6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55B2EF6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A29A0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322C836">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33F4A7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384173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FC77D2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5048B7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842336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B653A1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7BE18C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22A95E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7E87D5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71E02210">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EAAF66E">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1460D80">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58421ED">
      <w:pPr>
        <w:spacing w:line="360" w:lineRule="auto"/>
        <w:rPr>
          <w:rFonts w:ascii="仿宋" w:hAnsi="仿宋" w:eastAsia="仿宋" w:cs="仿宋"/>
          <w:b/>
          <w:color w:val="000000" w:themeColor="text1"/>
          <w:sz w:val="30"/>
          <w:szCs w:val="30"/>
          <w14:textFill>
            <w14:solidFill>
              <w14:schemeClr w14:val="tx1"/>
            </w14:solidFill>
          </w14:textFill>
        </w:rPr>
      </w:pPr>
    </w:p>
    <w:p w14:paraId="0085E1AA">
      <w:pPr>
        <w:spacing w:line="360" w:lineRule="auto"/>
        <w:rPr>
          <w:rFonts w:ascii="仿宋" w:hAnsi="仿宋" w:eastAsia="仿宋" w:cs="仿宋"/>
          <w:b/>
          <w:color w:val="000000" w:themeColor="text1"/>
          <w:sz w:val="30"/>
          <w:szCs w:val="30"/>
          <w14:textFill>
            <w14:solidFill>
              <w14:schemeClr w14:val="tx1"/>
            </w14:solidFill>
          </w14:textFill>
        </w:rPr>
      </w:pPr>
    </w:p>
    <w:p w14:paraId="07AE699B">
      <w:pPr>
        <w:spacing w:line="360" w:lineRule="auto"/>
        <w:rPr>
          <w:rFonts w:ascii="仿宋" w:hAnsi="仿宋" w:eastAsia="仿宋" w:cs="仿宋"/>
          <w:b/>
          <w:color w:val="000000" w:themeColor="text1"/>
          <w:sz w:val="30"/>
          <w:szCs w:val="30"/>
          <w14:textFill>
            <w14:solidFill>
              <w14:schemeClr w14:val="tx1"/>
            </w14:solidFill>
          </w14:textFill>
        </w:rPr>
      </w:pPr>
    </w:p>
    <w:p w14:paraId="14C3EFC7">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607F41E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15123477">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7A067C4E">
      <w:pPr>
        <w:pStyle w:val="81"/>
        <w:rPr>
          <w:rFonts w:ascii="仿宋" w:hAnsi="仿宋" w:eastAsia="仿宋" w:cs="仿宋"/>
          <w:color w:val="000000" w:themeColor="text1"/>
          <w14:textFill>
            <w14:solidFill>
              <w14:schemeClr w14:val="tx1"/>
            </w14:solidFill>
          </w14:textFill>
        </w:rPr>
      </w:pPr>
    </w:p>
    <w:p w14:paraId="1D8BB42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C80BEC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0595603">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2151B82F">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1C2FFA1">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051412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371FB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45421C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C2CF0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2DDF127">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7053C0F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6FE152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EB811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BBE6E1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E852C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62898F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1E6A1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8DD51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5EE68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D99B0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AE75E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AF07E7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8BFAD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DC055C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072BB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20F45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FA084B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A0A525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EF1CAC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AD27E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409E58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CCE296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D5A34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6BACB1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10E50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48CCD3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77F166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5B9751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CE343A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4130A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7B70E1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210F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6721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93B4EF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D3ECB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21C1FFE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6FECDE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5644C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DD136C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0676C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A95655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C333C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756D2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43FCD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E56A4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7476F29">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054F9B7B">
      <w:pPr>
        <w:pStyle w:val="81"/>
        <w:rPr>
          <w:rFonts w:ascii="仿宋" w:hAnsi="仿宋" w:eastAsia="仿宋" w:cs="仿宋"/>
          <w:color w:val="000000" w:themeColor="text1"/>
          <w14:textFill>
            <w14:solidFill>
              <w14:schemeClr w14:val="tx1"/>
            </w14:solidFill>
          </w14:textFill>
        </w:rPr>
      </w:pPr>
    </w:p>
    <w:p w14:paraId="2E669001">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951B02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723B0E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E11C4D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99AE4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4FA447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B5FB48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48DA0B5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C4198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261487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FF1E8B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4DE1336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20570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4E77F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1D2A4A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1070A85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4F07BC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F7C4B9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74DB44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724CFE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4175D9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F0F49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D6769C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C382EE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970E5B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57235A8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0FBB3E9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2F6B77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84EB00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6B550D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1AC6FD0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659B40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65273B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46E02F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F6CA28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AFF940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7068DD7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2716D0B4">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398300D9">
      <w:pPr>
        <w:pStyle w:val="81"/>
        <w:rPr>
          <w:rFonts w:ascii="仿宋" w:hAnsi="仿宋" w:eastAsia="仿宋" w:cs="仿宋"/>
          <w:color w:val="000000" w:themeColor="text1"/>
          <w14:textFill>
            <w14:solidFill>
              <w14:schemeClr w14:val="tx1"/>
            </w14:solidFill>
          </w14:textFill>
        </w:rPr>
      </w:pPr>
    </w:p>
    <w:p w14:paraId="5C1E31FA">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40E4B117">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60B2D6A">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5BD0BDC4">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33D7123">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63D30EE9">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44D705A0">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7CA6AB5E">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287BA66D">
      <w:pPr>
        <w:spacing w:line="360" w:lineRule="auto"/>
        <w:rPr>
          <w:rFonts w:ascii="仿宋" w:hAnsi="仿宋" w:eastAsia="仿宋" w:cs="仿宋"/>
          <w:color w:val="000000" w:themeColor="text1"/>
          <w:sz w:val="18"/>
          <w:szCs w:val="18"/>
          <w14:textFill>
            <w14:solidFill>
              <w14:schemeClr w14:val="tx1"/>
            </w14:solidFill>
          </w14:textFill>
        </w:rPr>
      </w:pPr>
    </w:p>
    <w:p w14:paraId="525C38FD">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C06C9FB">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7C02C1B">
      <w:pPr>
        <w:spacing w:line="360" w:lineRule="auto"/>
        <w:rPr>
          <w:rFonts w:ascii="仿宋" w:hAnsi="仿宋" w:eastAsia="仿宋" w:cs="仿宋"/>
          <w:b/>
          <w:bCs/>
          <w:color w:val="000000" w:themeColor="text1"/>
          <w:sz w:val="18"/>
          <w:szCs w:val="18"/>
          <w14:textFill>
            <w14:solidFill>
              <w14:schemeClr w14:val="tx1"/>
            </w14:solidFill>
          </w14:textFill>
        </w:rPr>
      </w:pPr>
    </w:p>
    <w:p w14:paraId="0E4F7172">
      <w:pPr>
        <w:spacing w:line="360" w:lineRule="auto"/>
        <w:rPr>
          <w:rFonts w:ascii="仿宋" w:hAnsi="仿宋" w:eastAsia="仿宋" w:cs="仿宋"/>
          <w:b/>
          <w:bCs/>
          <w:color w:val="000000" w:themeColor="text1"/>
          <w:sz w:val="32"/>
          <w:szCs w:val="32"/>
          <w14:textFill>
            <w14:solidFill>
              <w14:schemeClr w14:val="tx1"/>
            </w14:solidFill>
          </w14:textFill>
        </w:rPr>
      </w:pPr>
    </w:p>
    <w:p w14:paraId="02B85F85">
      <w:pPr>
        <w:spacing w:line="360" w:lineRule="auto"/>
        <w:rPr>
          <w:rFonts w:ascii="仿宋" w:hAnsi="仿宋" w:eastAsia="仿宋" w:cs="仿宋"/>
          <w:b/>
          <w:bCs/>
          <w:color w:val="000000" w:themeColor="text1"/>
          <w:sz w:val="32"/>
          <w:szCs w:val="32"/>
          <w14:textFill>
            <w14:solidFill>
              <w14:schemeClr w14:val="tx1"/>
            </w14:solidFill>
          </w14:textFill>
        </w:rPr>
      </w:pPr>
    </w:p>
    <w:p w14:paraId="7D57AB54">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07061EDE">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3C28BE7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6875E84">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2B513A8A">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5A10734C">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397E9D8">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20A75011">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48CCD1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E6840E6">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30CE007A">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CC446C7">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E2958D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CE9920B">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14A81EF">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42DE281B">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48A419C5">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77BBDBBE">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1B70C498">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223FD20">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6A374EE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45409C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3D24E7D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7B59776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1114FFA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4A365B82">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2518B17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3587C73E">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50BABAF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8A2080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2770607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718A64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1265F75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611ABBCE">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D858EAA">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5121E9C">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74A70FE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7A48F05D">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2D726900">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3B847808">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20C4E842">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155F79F2">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5D3A64EC">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0FC94C8B">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0A7D61D4">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2FEEE43D">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FB86212">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D77740A">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25318F2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0EFDA2DE">
      <w:pPr>
        <w:spacing w:line="360" w:lineRule="auto"/>
        <w:jc w:val="center"/>
        <w:rPr>
          <w:rFonts w:ascii="仿宋" w:hAnsi="仿宋" w:eastAsia="仿宋" w:cs="仿宋"/>
          <w:color w:val="000000" w:themeColor="text1"/>
          <w:sz w:val="24"/>
          <w14:textFill>
            <w14:solidFill>
              <w14:schemeClr w14:val="tx1"/>
            </w14:solidFill>
          </w14:textFill>
        </w:rPr>
      </w:pPr>
    </w:p>
    <w:p w14:paraId="094F6422">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B0FC8D7">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704682A">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5AEBBCFC">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2B67C370">
      <w:pPr>
        <w:spacing w:line="360" w:lineRule="auto"/>
        <w:jc w:val="center"/>
        <w:rPr>
          <w:rFonts w:ascii="仿宋" w:hAnsi="仿宋" w:eastAsia="仿宋" w:cs="仿宋"/>
          <w:b/>
          <w:bCs/>
          <w:color w:val="000000" w:themeColor="text1"/>
          <w:sz w:val="24"/>
          <w14:textFill>
            <w14:solidFill>
              <w14:schemeClr w14:val="tx1"/>
            </w14:solidFill>
          </w14:textFill>
        </w:rPr>
      </w:pPr>
    </w:p>
    <w:p w14:paraId="48A3C63D">
      <w:pPr>
        <w:spacing w:line="360" w:lineRule="auto"/>
        <w:jc w:val="center"/>
        <w:rPr>
          <w:rFonts w:ascii="仿宋" w:hAnsi="仿宋" w:eastAsia="仿宋" w:cs="仿宋"/>
          <w:b/>
          <w:bCs/>
          <w:color w:val="000000" w:themeColor="text1"/>
          <w:sz w:val="24"/>
          <w14:textFill>
            <w14:solidFill>
              <w14:schemeClr w14:val="tx1"/>
            </w14:solidFill>
          </w14:textFill>
        </w:rPr>
      </w:pPr>
    </w:p>
    <w:p w14:paraId="430523C9">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3C5FD183">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C5FD7E5">
      <w:pPr>
        <w:spacing w:line="360" w:lineRule="auto"/>
        <w:rPr>
          <w:rFonts w:ascii="仿宋" w:hAnsi="仿宋" w:eastAsia="仿宋" w:cs="仿宋"/>
          <w:color w:val="000000" w:themeColor="text1"/>
          <w:sz w:val="24"/>
          <w14:textFill>
            <w14:solidFill>
              <w14:schemeClr w14:val="tx1"/>
            </w14:solidFill>
          </w14:textFill>
        </w:rPr>
      </w:pPr>
    </w:p>
    <w:p w14:paraId="48A6E056">
      <w:pPr>
        <w:pStyle w:val="81"/>
        <w:rPr>
          <w:rFonts w:ascii="仿宋" w:hAnsi="仿宋" w:eastAsia="仿宋" w:cs="仿宋"/>
          <w:color w:val="000000" w:themeColor="text1"/>
          <w14:textFill>
            <w14:solidFill>
              <w14:schemeClr w14:val="tx1"/>
            </w14:solidFill>
          </w14:textFill>
        </w:rPr>
      </w:pPr>
    </w:p>
    <w:p w14:paraId="22F1587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59C74F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42E685F">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4E18D44A">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5B14AAD0">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13E1F8F1">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22E77CD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0CDB63D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629A7E8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6B5D1E7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72BAF2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E2319D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5E81AE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5AA3400">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7952AD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1D9C26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92E1A3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50A368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6B1C9C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A33F4E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78D8701">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D8F3A36">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5DCFCA94">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3690D0F6">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118A984A">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129C6E05">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05AAA5AD">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B23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4D2377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0F27460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723E4340">
            <w:pPr>
              <w:spacing w:line="360" w:lineRule="auto"/>
              <w:jc w:val="center"/>
              <w:rPr>
                <w:rFonts w:ascii="仿宋" w:hAnsi="仿宋" w:eastAsia="仿宋" w:cs="仿宋"/>
                <w:b/>
                <w:color w:val="000000" w:themeColor="text1"/>
                <w:sz w:val="24"/>
                <w14:textFill>
                  <w14:solidFill>
                    <w14:schemeClr w14:val="tx1"/>
                  </w14:solidFill>
                </w14:textFill>
              </w:rPr>
            </w:pPr>
          </w:p>
          <w:p w14:paraId="01F7B652">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2E278AA2">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52A8ED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2918AB5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12858172">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5E249344">
            <w:pPr>
              <w:spacing w:line="360" w:lineRule="auto"/>
              <w:jc w:val="center"/>
              <w:rPr>
                <w:rFonts w:ascii="仿宋" w:hAnsi="仿宋" w:eastAsia="仿宋" w:cs="仿宋"/>
                <w:b/>
                <w:color w:val="000000" w:themeColor="text1"/>
                <w:sz w:val="24"/>
                <w14:textFill>
                  <w14:solidFill>
                    <w14:schemeClr w14:val="tx1"/>
                  </w14:solidFill>
                </w14:textFill>
              </w:rPr>
            </w:pPr>
          </w:p>
          <w:p w14:paraId="55D49BB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7B353026">
            <w:pPr>
              <w:spacing w:line="360" w:lineRule="auto"/>
              <w:jc w:val="center"/>
              <w:rPr>
                <w:rFonts w:ascii="仿宋" w:hAnsi="仿宋" w:eastAsia="仿宋" w:cs="仿宋"/>
                <w:b/>
                <w:color w:val="000000" w:themeColor="text1"/>
                <w:sz w:val="24"/>
                <w14:textFill>
                  <w14:solidFill>
                    <w14:schemeClr w14:val="tx1"/>
                  </w14:solidFill>
                </w14:textFill>
              </w:rPr>
            </w:pPr>
          </w:p>
        </w:tc>
      </w:tr>
      <w:tr w14:paraId="1B26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3F75E5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3E0EE79B">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02851B7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8F25954">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405FDE4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3BD70377">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8F57F11">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25C63DD7">
            <w:pPr>
              <w:spacing w:line="360" w:lineRule="auto"/>
              <w:jc w:val="center"/>
              <w:rPr>
                <w:rFonts w:ascii="仿宋" w:hAnsi="仿宋" w:eastAsia="仿宋" w:cs="仿宋"/>
                <w:color w:val="000000" w:themeColor="text1"/>
                <w:sz w:val="24"/>
                <w14:textFill>
                  <w14:solidFill>
                    <w14:schemeClr w14:val="tx1"/>
                  </w14:solidFill>
                </w14:textFill>
              </w:rPr>
            </w:pPr>
          </w:p>
        </w:tc>
      </w:tr>
      <w:tr w14:paraId="5078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BEAB3B">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42ADC5DC">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4E37584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3E7454C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30A87BB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40B533B3">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5EB91322">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310B078">
            <w:pPr>
              <w:spacing w:line="360" w:lineRule="auto"/>
              <w:jc w:val="center"/>
              <w:rPr>
                <w:rFonts w:ascii="仿宋" w:hAnsi="仿宋" w:eastAsia="仿宋" w:cs="仿宋"/>
                <w:color w:val="000000" w:themeColor="text1"/>
                <w:sz w:val="24"/>
                <w14:textFill>
                  <w14:solidFill>
                    <w14:schemeClr w14:val="tx1"/>
                  </w14:solidFill>
                </w14:textFill>
              </w:rPr>
            </w:pPr>
          </w:p>
        </w:tc>
      </w:tr>
      <w:tr w14:paraId="7BDA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2FDC2B7">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2CC2707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31EF906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17C7094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59084BC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343DB1D3">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7FDB5C7C">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C1DCA29">
            <w:pPr>
              <w:spacing w:line="360" w:lineRule="auto"/>
              <w:jc w:val="center"/>
              <w:rPr>
                <w:rFonts w:ascii="仿宋" w:hAnsi="仿宋" w:eastAsia="仿宋" w:cs="仿宋"/>
                <w:color w:val="000000" w:themeColor="text1"/>
                <w:sz w:val="24"/>
                <w14:textFill>
                  <w14:solidFill>
                    <w14:schemeClr w14:val="tx1"/>
                  </w14:solidFill>
                </w14:textFill>
              </w:rPr>
            </w:pPr>
          </w:p>
        </w:tc>
      </w:tr>
      <w:tr w14:paraId="4F3E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7A34E8B">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10EA6D3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7EBA268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37EF0C4">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AC1A5C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550D24CF">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4E61D845">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1F5F5B94">
            <w:pPr>
              <w:spacing w:line="360" w:lineRule="auto"/>
              <w:jc w:val="center"/>
              <w:rPr>
                <w:rFonts w:ascii="仿宋" w:hAnsi="仿宋" w:eastAsia="仿宋" w:cs="仿宋"/>
                <w:color w:val="000000" w:themeColor="text1"/>
                <w:sz w:val="24"/>
                <w14:textFill>
                  <w14:solidFill>
                    <w14:schemeClr w14:val="tx1"/>
                  </w14:solidFill>
                </w14:textFill>
              </w:rPr>
            </w:pPr>
          </w:p>
        </w:tc>
      </w:tr>
      <w:tr w14:paraId="4106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EC8022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3ED358B1">
            <w:pPr>
              <w:spacing w:line="360" w:lineRule="auto"/>
              <w:jc w:val="center"/>
              <w:rPr>
                <w:rFonts w:ascii="仿宋" w:hAnsi="仿宋" w:eastAsia="仿宋" w:cs="仿宋"/>
                <w:color w:val="000000" w:themeColor="text1"/>
                <w:sz w:val="24"/>
                <w14:textFill>
                  <w14:solidFill>
                    <w14:schemeClr w14:val="tx1"/>
                  </w14:solidFill>
                </w14:textFill>
              </w:rPr>
            </w:pPr>
          </w:p>
        </w:tc>
      </w:tr>
      <w:tr w14:paraId="051F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AC8978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781C22F2">
            <w:pPr>
              <w:spacing w:line="360" w:lineRule="auto"/>
              <w:jc w:val="center"/>
              <w:rPr>
                <w:rFonts w:ascii="仿宋" w:hAnsi="仿宋" w:eastAsia="仿宋" w:cs="仿宋"/>
                <w:color w:val="000000" w:themeColor="text1"/>
                <w:sz w:val="24"/>
                <w14:textFill>
                  <w14:solidFill>
                    <w14:schemeClr w14:val="tx1"/>
                  </w14:solidFill>
                </w14:textFill>
              </w:rPr>
            </w:pPr>
          </w:p>
        </w:tc>
      </w:tr>
    </w:tbl>
    <w:p w14:paraId="7771C3EA">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69AB9C7D">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2D4E301F">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05E8E47A">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65633E30">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6848B8CA">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678F34E">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13593E3B">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152AAF0A">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259C161F">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773F06D1">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1B7CF86C">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6C9FFE7D">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08A2A8B4">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2" w:name="_Hlk101259491"/>
      <w:r>
        <w:rPr>
          <w:rFonts w:hint="eastAsia" w:ascii="仿宋" w:hAnsi="仿宋" w:eastAsia="仿宋" w:cs="仿宋"/>
          <w:color w:val="000000" w:themeColor="text1"/>
          <w:sz w:val="32"/>
          <w:szCs w:val="32"/>
          <w14:textFill>
            <w14:solidFill>
              <w14:schemeClr w14:val="tx1"/>
            </w14:solidFill>
          </w14:textFill>
        </w:rPr>
        <w:t>（如果有）</w:t>
      </w:r>
      <w:bookmarkEnd w:id="62"/>
    </w:p>
    <w:p w14:paraId="1AB92A43">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74D8A98">
      <w:pPr>
        <w:pStyle w:val="81"/>
        <w:rPr>
          <w:rFonts w:ascii="仿宋" w:hAnsi="仿宋" w:eastAsia="仿宋" w:cs="仿宋"/>
          <w:b/>
          <w:color w:val="000000" w:themeColor="text1"/>
          <w14:textFill>
            <w14:solidFill>
              <w14:schemeClr w14:val="tx1"/>
            </w14:solidFill>
          </w14:textFill>
        </w:rPr>
      </w:pPr>
    </w:p>
    <w:p w14:paraId="39A614BA">
      <w:pPr>
        <w:pStyle w:val="82"/>
        <w:rPr>
          <w:rFonts w:ascii="仿宋" w:hAnsi="仿宋" w:eastAsia="仿宋" w:cs="仿宋"/>
          <w:b/>
          <w:color w:val="000000" w:themeColor="text1"/>
          <w:sz w:val="24"/>
          <w14:textFill>
            <w14:solidFill>
              <w14:schemeClr w14:val="tx1"/>
            </w14:solidFill>
          </w14:textFill>
        </w:rPr>
      </w:pPr>
    </w:p>
    <w:p w14:paraId="0A141D6A">
      <w:pPr>
        <w:rPr>
          <w:rFonts w:ascii="仿宋" w:hAnsi="仿宋" w:eastAsia="仿宋" w:cs="仿宋"/>
          <w:b/>
          <w:color w:val="000000" w:themeColor="text1"/>
          <w:sz w:val="24"/>
          <w14:textFill>
            <w14:solidFill>
              <w14:schemeClr w14:val="tx1"/>
            </w14:solidFill>
          </w14:textFill>
        </w:rPr>
      </w:pPr>
    </w:p>
    <w:p w14:paraId="275CCBBE">
      <w:pPr>
        <w:pStyle w:val="81"/>
        <w:rPr>
          <w:rFonts w:ascii="仿宋" w:hAnsi="仿宋" w:eastAsia="仿宋" w:cs="仿宋"/>
          <w:b/>
          <w:color w:val="000000" w:themeColor="text1"/>
          <w14:textFill>
            <w14:solidFill>
              <w14:schemeClr w14:val="tx1"/>
            </w14:solidFill>
          </w14:textFill>
        </w:rPr>
      </w:pPr>
    </w:p>
    <w:p w14:paraId="182BCEE9">
      <w:pPr>
        <w:pStyle w:val="82"/>
        <w:rPr>
          <w:rFonts w:ascii="仿宋" w:hAnsi="仿宋" w:eastAsia="仿宋" w:cs="仿宋"/>
          <w:color w:val="000000" w:themeColor="text1"/>
          <w14:textFill>
            <w14:solidFill>
              <w14:schemeClr w14:val="tx1"/>
            </w14:solidFill>
          </w14:textFill>
        </w:rPr>
      </w:pPr>
    </w:p>
    <w:p w14:paraId="1B3B3B5A">
      <w:pPr>
        <w:pStyle w:val="82"/>
        <w:rPr>
          <w:rFonts w:ascii="仿宋" w:hAnsi="仿宋" w:eastAsia="仿宋" w:cs="仿宋"/>
          <w:color w:val="000000" w:themeColor="text1"/>
          <w14:textFill>
            <w14:solidFill>
              <w14:schemeClr w14:val="tx1"/>
            </w14:solidFill>
          </w14:textFill>
        </w:rPr>
      </w:pPr>
    </w:p>
    <w:p w14:paraId="33B0953D">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68AE0025">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5BC6B31A">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061165DC">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7B0EB1D9">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42AFB22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5744A28E">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8AF6681">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504D23ED">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14743086">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E0DE46E">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0D066299">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63" w:name="_Toc465665161"/>
      <w:r>
        <w:rPr>
          <w:rFonts w:hint="eastAsia" w:ascii="仿宋" w:hAnsi="仿宋" w:eastAsia="仿宋" w:cs="仿宋"/>
          <w:color w:val="000000" w:themeColor="text1"/>
          <w14:textFill>
            <w14:solidFill>
              <w14:schemeClr w14:val="tx1"/>
            </w14:solidFill>
          </w14:textFill>
        </w:rPr>
        <w:t>附件</w:t>
      </w:r>
      <w:bookmarkEnd w:id="63"/>
    </w:p>
    <w:p w14:paraId="404CC2CB">
      <w:pPr>
        <w:spacing w:line="360" w:lineRule="auto"/>
        <w:rPr>
          <w:rFonts w:ascii="仿宋" w:hAnsi="仿宋" w:eastAsia="仿宋" w:cs="仿宋"/>
          <w:b/>
          <w:color w:val="000000" w:themeColor="text1"/>
          <w:sz w:val="24"/>
          <w14:textFill>
            <w14:solidFill>
              <w14:schemeClr w14:val="tx1"/>
            </w14:solidFill>
          </w14:textFill>
        </w:rPr>
      </w:pPr>
    </w:p>
    <w:p w14:paraId="6EC1C8FE">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791A4EE0">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67ED27DA">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6BFB658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4F6391EB">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166FA8C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140070AC">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678F5C8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65BDF9B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00117F2B">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4ACF7CB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5550E27A">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364F6AA5">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4A89708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6A494D6D">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6BDB765D">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475A07D2">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261CFC33">
      <w:pPr>
        <w:snapToGrid w:val="0"/>
        <w:spacing w:line="360" w:lineRule="auto"/>
        <w:rPr>
          <w:rFonts w:ascii="仿宋" w:hAnsi="仿宋" w:eastAsia="仿宋" w:cs="仿宋"/>
          <w:color w:val="000000" w:themeColor="text1"/>
          <w:sz w:val="24"/>
          <w14:textFill>
            <w14:solidFill>
              <w14:schemeClr w14:val="tx1"/>
            </w14:solidFill>
          </w14:textFill>
        </w:rPr>
      </w:pPr>
    </w:p>
    <w:p w14:paraId="351E2858">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2F1D5E2C">
      <w:pPr>
        <w:snapToGrid w:val="0"/>
        <w:spacing w:line="360" w:lineRule="auto"/>
        <w:rPr>
          <w:rFonts w:ascii="仿宋" w:hAnsi="仿宋" w:eastAsia="仿宋" w:cs="仿宋"/>
          <w:color w:val="000000" w:themeColor="text1"/>
          <w:sz w:val="24"/>
          <w:u w:val="dotted"/>
          <w14:textFill>
            <w14:solidFill>
              <w14:schemeClr w14:val="tx1"/>
            </w14:solidFill>
          </w14:textFill>
        </w:rPr>
      </w:pPr>
    </w:p>
    <w:p w14:paraId="56D72D9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3EC357C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522BDBD">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531447B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0DDEC13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145CEB9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399525D6">
      <w:pPr>
        <w:spacing w:line="360" w:lineRule="auto"/>
        <w:jc w:val="center"/>
        <w:rPr>
          <w:rFonts w:ascii="仿宋" w:hAnsi="仿宋" w:eastAsia="仿宋" w:cs="仿宋"/>
          <w:b/>
          <w:bCs/>
          <w:color w:val="000000" w:themeColor="text1"/>
          <w:sz w:val="24"/>
          <w14:textFill>
            <w14:solidFill>
              <w14:schemeClr w14:val="tx1"/>
            </w14:solidFill>
          </w14:textFill>
        </w:rPr>
      </w:pPr>
    </w:p>
    <w:p w14:paraId="26C1F0C6">
      <w:pPr>
        <w:spacing w:line="360" w:lineRule="auto"/>
        <w:rPr>
          <w:rFonts w:ascii="仿宋" w:hAnsi="仿宋" w:eastAsia="仿宋" w:cs="仿宋"/>
          <w:b/>
          <w:color w:val="000000" w:themeColor="text1"/>
          <w:sz w:val="24"/>
          <w14:textFill>
            <w14:solidFill>
              <w14:schemeClr w14:val="tx1"/>
            </w14:solidFill>
          </w14:textFill>
        </w:rPr>
      </w:pPr>
    </w:p>
    <w:p w14:paraId="70D019D4">
      <w:pPr>
        <w:spacing w:line="360" w:lineRule="auto"/>
        <w:rPr>
          <w:rFonts w:ascii="仿宋" w:hAnsi="仿宋" w:eastAsia="仿宋" w:cs="仿宋"/>
          <w:b/>
          <w:color w:val="000000" w:themeColor="text1"/>
          <w:sz w:val="24"/>
          <w14:textFill>
            <w14:solidFill>
              <w14:schemeClr w14:val="tx1"/>
            </w14:solidFill>
          </w14:textFill>
        </w:rPr>
      </w:pPr>
    </w:p>
    <w:p w14:paraId="0AB2FCC6">
      <w:pPr>
        <w:spacing w:line="360" w:lineRule="auto"/>
        <w:rPr>
          <w:rFonts w:ascii="仿宋" w:hAnsi="仿宋" w:eastAsia="仿宋" w:cs="仿宋"/>
          <w:b/>
          <w:color w:val="000000" w:themeColor="text1"/>
          <w:sz w:val="24"/>
          <w14:textFill>
            <w14:solidFill>
              <w14:schemeClr w14:val="tx1"/>
            </w14:solidFill>
          </w14:textFill>
        </w:rPr>
      </w:pPr>
    </w:p>
    <w:p w14:paraId="6BDBA4AB">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714C4E8D">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76D43A95">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29D9A6E1">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5FA0F5CA">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2D11C405">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03817F2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053C96F">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1237F1A3">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3517B59A">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7743C6B">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7A5F5E5C">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5F7C1C1D">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07FFFDA">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F6D5C75">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4A62B90E">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0F0FBB87">
      <w:pPr>
        <w:spacing w:line="360" w:lineRule="auto"/>
        <w:jc w:val="center"/>
        <w:rPr>
          <w:rFonts w:ascii="仿宋" w:hAnsi="仿宋" w:eastAsia="仿宋" w:cs="仿宋"/>
          <w:b/>
          <w:color w:val="000000" w:themeColor="text1"/>
          <w:sz w:val="24"/>
          <w14:textFill>
            <w14:solidFill>
              <w14:schemeClr w14:val="tx1"/>
            </w14:solidFill>
          </w14:textFill>
        </w:rPr>
      </w:pPr>
    </w:p>
    <w:p w14:paraId="7F6DE1F8">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64B4AF34">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4EFB8DD9">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22F7486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38F3F4FF">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0B392EA0">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A17089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0F227C3A">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71C8E7B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788E207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0CC69FD">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2A4DC35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5CD71577">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21C863F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36F4FC63">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52C43F0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142162B2">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53576CC6">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09A50D6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6AD3C320">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270E840C">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4E44B4C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377F628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4E33D05">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22E2405D">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73912A82">
      <w:pPr>
        <w:spacing w:line="360" w:lineRule="auto"/>
        <w:rPr>
          <w:rFonts w:ascii="仿宋" w:hAnsi="仿宋" w:eastAsia="仿宋" w:cs="仿宋"/>
          <w:color w:val="000000" w:themeColor="text1"/>
          <w:sz w:val="24"/>
          <w:u w:val="dotted"/>
          <w14:textFill>
            <w14:solidFill>
              <w14:schemeClr w14:val="tx1"/>
            </w14:solidFill>
          </w14:textFill>
        </w:rPr>
      </w:pPr>
    </w:p>
    <w:p w14:paraId="4FE36319">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21AE400F">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2BAA9E89">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10E26B54">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1C226C23">
      <w:pPr>
        <w:spacing w:line="360" w:lineRule="auto"/>
        <w:rPr>
          <w:rFonts w:ascii="仿宋" w:hAnsi="仿宋" w:eastAsia="仿宋" w:cs="仿宋"/>
          <w:color w:val="000000" w:themeColor="text1"/>
          <w:sz w:val="24"/>
          <w:u w:val="dotted"/>
          <w14:textFill>
            <w14:solidFill>
              <w14:schemeClr w14:val="tx1"/>
            </w14:solidFill>
          </w14:textFill>
        </w:rPr>
      </w:pPr>
    </w:p>
    <w:p w14:paraId="4EE245C5">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2D98B15B">
      <w:pPr>
        <w:spacing w:line="360" w:lineRule="auto"/>
        <w:rPr>
          <w:rFonts w:ascii="仿宋" w:hAnsi="仿宋" w:eastAsia="仿宋" w:cs="仿宋"/>
          <w:color w:val="000000" w:themeColor="text1"/>
          <w:sz w:val="24"/>
          <w:u w:val="dotted"/>
          <w14:textFill>
            <w14:solidFill>
              <w14:schemeClr w14:val="tx1"/>
            </w14:solidFill>
          </w14:textFill>
        </w:rPr>
      </w:pPr>
    </w:p>
    <w:p w14:paraId="2DD5635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191BE6B3">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16FE435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38E65B30">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2F10FD28">
      <w:pPr>
        <w:spacing w:line="360" w:lineRule="auto"/>
        <w:rPr>
          <w:rFonts w:ascii="仿宋" w:hAnsi="仿宋" w:eastAsia="仿宋" w:cs="仿宋"/>
          <w:color w:val="000000" w:themeColor="text1"/>
          <w:sz w:val="24"/>
          <w:u w:val="single"/>
          <w14:textFill>
            <w14:solidFill>
              <w14:schemeClr w14:val="tx1"/>
            </w14:solidFill>
          </w14:textFill>
        </w:rPr>
      </w:pPr>
    </w:p>
    <w:p w14:paraId="21315F7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42CD3010">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769227ED">
      <w:pPr>
        <w:spacing w:line="360" w:lineRule="auto"/>
        <w:rPr>
          <w:rFonts w:ascii="仿宋" w:hAnsi="仿宋" w:eastAsia="仿宋" w:cs="仿宋"/>
          <w:b/>
          <w:color w:val="000000" w:themeColor="text1"/>
          <w:sz w:val="24"/>
          <w14:textFill>
            <w14:solidFill>
              <w14:schemeClr w14:val="tx1"/>
            </w14:solidFill>
          </w14:textFill>
        </w:rPr>
      </w:pPr>
    </w:p>
    <w:p w14:paraId="471EBD75">
      <w:pPr>
        <w:spacing w:line="360" w:lineRule="auto"/>
        <w:rPr>
          <w:rFonts w:ascii="仿宋" w:hAnsi="仿宋" w:eastAsia="仿宋" w:cs="仿宋"/>
          <w:b/>
          <w:color w:val="000000" w:themeColor="text1"/>
          <w:sz w:val="24"/>
          <w14:textFill>
            <w14:solidFill>
              <w14:schemeClr w14:val="tx1"/>
            </w14:solidFill>
          </w14:textFill>
        </w:rPr>
      </w:pPr>
    </w:p>
    <w:p w14:paraId="02EDB415">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78D98DC7">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61A64E05">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21347A35">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415779CC">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115DD5EF">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5D17EAF1">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5589EFA3">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51B0C714">
      <w:pPr>
        <w:spacing w:line="360" w:lineRule="auto"/>
        <w:rPr>
          <w:rFonts w:ascii="仿宋" w:hAnsi="仿宋" w:eastAsia="仿宋" w:cs="仿宋"/>
          <w:b/>
          <w:color w:val="000000" w:themeColor="text1"/>
          <w:sz w:val="24"/>
          <w14:textFill>
            <w14:solidFill>
              <w14:schemeClr w14:val="tx1"/>
            </w14:solidFill>
          </w14:textFill>
        </w:rPr>
      </w:pPr>
    </w:p>
    <w:p w14:paraId="1EF7BB5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B63C44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EB20A53">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73319FB0">
      <w:pPr>
        <w:spacing w:line="360" w:lineRule="auto"/>
        <w:rPr>
          <w:rFonts w:ascii="仿宋" w:hAnsi="仿宋" w:eastAsia="仿宋" w:cs="仿宋"/>
          <w:color w:val="000000" w:themeColor="text1"/>
          <w:sz w:val="24"/>
          <w:u w:val="single"/>
          <w14:textFill>
            <w14:solidFill>
              <w14:schemeClr w14:val="tx1"/>
            </w14:solidFill>
          </w14:textFill>
        </w:rPr>
      </w:pPr>
    </w:p>
    <w:p w14:paraId="7CB285C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5C86596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67576EF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7E544ED3">
      <w:pPr>
        <w:spacing w:line="360" w:lineRule="auto"/>
        <w:ind w:firstLine="494"/>
        <w:rPr>
          <w:rFonts w:ascii="仿宋" w:hAnsi="仿宋" w:eastAsia="仿宋" w:cs="仿宋"/>
          <w:color w:val="000000" w:themeColor="text1"/>
          <w:sz w:val="24"/>
          <w14:textFill>
            <w14:solidFill>
              <w14:schemeClr w14:val="tx1"/>
            </w14:solidFill>
          </w14:textFill>
        </w:rPr>
      </w:pPr>
    </w:p>
    <w:p w14:paraId="05B50592">
      <w:pPr>
        <w:spacing w:line="360" w:lineRule="auto"/>
        <w:ind w:firstLine="494"/>
        <w:rPr>
          <w:rFonts w:ascii="仿宋" w:hAnsi="仿宋" w:eastAsia="仿宋" w:cs="仿宋"/>
          <w:color w:val="000000" w:themeColor="text1"/>
          <w:sz w:val="24"/>
          <w14:textFill>
            <w14:solidFill>
              <w14:schemeClr w14:val="tx1"/>
            </w14:solidFill>
          </w14:textFill>
        </w:rPr>
      </w:pPr>
    </w:p>
    <w:p w14:paraId="123B81C3">
      <w:pPr>
        <w:spacing w:line="360" w:lineRule="auto"/>
        <w:ind w:firstLine="494"/>
        <w:rPr>
          <w:rFonts w:ascii="仿宋" w:hAnsi="仿宋" w:eastAsia="仿宋" w:cs="仿宋"/>
          <w:color w:val="000000" w:themeColor="text1"/>
          <w:sz w:val="24"/>
          <w14:textFill>
            <w14:solidFill>
              <w14:schemeClr w14:val="tx1"/>
            </w14:solidFill>
          </w14:textFill>
        </w:rPr>
      </w:pPr>
    </w:p>
    <w:p w14:paraId="3339B169">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1A80AEEC">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F2CC354">
      <w:pPr>
        <w:pStyle w:val="81"/>
        <w:rPr>
          <w:rFonts w:ascii="仿宋" w:hAnsi="仿宋" w:eastAsia="仿宋" w:cs="仿宋"/>
          <w:color w:val="000000" w:themeColor="text1"/>
          <w14:textFill>
            <w14:solidFill>
              <w14:schemeClr w14:val="tx1"/>
            </w14:solidFill>
          </w14:textFill>
        </w:rPr>
      </w:pPr>
    </w:p>
    <w:p w14:paraId="6DC1CDC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78C8E778">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456AC80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934D3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CE48E3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52AED5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5EF8DE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16A67F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BE1506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15BB67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06F4E95">
      <w:pPr>
        <w:pStyle w:val="61"/>
        <w:ind w:firstLine="0"/>
        <w:rPr>
          <w:rFonts w:ascii="仿宋" w:hAnsi="仿宋" w:eastAsia="仿宋" w:cs="仿宋"/>
          <w:color w:val="000000" w:themeColor="text1"/>
          <w14:textFill>
            <w14:solidFill>
              <w14:schemeClr w14:val="tx1"/>
            </w14:solidFill>
          </w14:textFill>
        </w:rPr>
      </w:pPr>
    </w:p>
    <w:p w14:paraId="0C701A48">
      <w:pPr>
        <w:rPr>
          <w:rFonts w:ascii="仿宋" w:hAnsi="仿宋" w:eastAsia="仿宋" w:cs="仿宋"/>
          <w:color w:val="000000" w:themeColor="text1"/>
          <w14:textFill>
            <w14:solidFill>
              <w14:schemeClr w14:val="tx1"/>
            </w14:solidFill>
          </w14:textFill>
        </w:rPr>
      </w:pPr>
    </w:p>
    <w:p w14:paraId="618860F2">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58D3226A">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3B0D99E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4F2F18F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0BFD030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E4A61A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397C09FB">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4"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495A470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12CDA62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4"/>
    <w:p w14:paraId="07DBD4E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75B00F91">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0F3422CB">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538B192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468658F9">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5B75FAF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53D42C39">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75B1090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38D7EB87">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7BFA12F">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F315D18">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44E6F834">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0FE4871C">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1E256E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29577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2A18EC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15BB4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FF7AD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10D193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29ACF5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D730BC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CF7AC6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46EAA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A97D20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25DA9F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8DCE49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AF9C46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390841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F0383E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EA506C4">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53DEC7FC">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36900D9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6D5C64B">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35E9EAE8">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6A7E897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1F27C73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159D3E0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5A5932A3">
      <w:pPr>
        <w:pStyle w:val="4"/>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194B8CE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340455D6">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08474CA6">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5"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5"/>
    </w:p>
    <w:p w14:paraId="7624A31B">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4B0F3001">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758116C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1116511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25A219A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53E20929">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68964577">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4EC6736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1EE2CC6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183BA18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7E5C6717">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50469C54">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5B9D4F62">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3B92D857">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207BBD19">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4A931C8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52967D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FF2F2C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931809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AB93D3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1C6C22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97E636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A2D01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29D640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D80F5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F6FC0F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6CE9DA6">
      <w:pPr>
        <w:pStyle w:val="81"/>
        <w:rPr>
          <w:rFonts w:ascii="仿宋" w:hAnsi="仿宋" w:eastAsia="仿宋" w:cs="仿宋"/>
          <w:b/>
          <w:color w:val="000000" w:themeColor="text1"/>
          <w:spacing w:val="6"/>
          <w:sz w:val="32"/>
          <w:szCs w:val="32"/>
          <w14:textFill>
            <w14:solidFill>
              <w14:schemeClr w14:val="tx1"/>
            </w14:solidFill>
          </w14:textFill>
        </w:rPr>
      </w:pPr>
    </w:p>
    <w:p w14:paraId="626384F2">
      <w:pPr>
        <w:pStyle w:val="82"/>
        <w:rPr>
          <w:rFonts w:ascii="仿宋" w:hAnsi="仿宋" w:eastAsia="仿宋" w:cs="仿宋"/>
          <w:b/>
          <w:color w:val="000000" w:themeColor="text1"/>
          <w:spacing w:val="6"/>
          <w:sz w:val="32"/>
          <w:szCs w:val="32"/>
          <w14:textFill>
            <w14:solidFill>
              <w14:schemeClr w14:val="tx1"/>
            </w14:solidFill>
          </w14:textFill>
        </w:rPr>
      </w:pPr>
    </w:p>
    <w:p w14:paraId="70992B72">
      <w:pPr>
        <w:rPr>
          <w:rFonts w:ascii="仿宋" w:hAnsi="仿宋" w:eastAsia="仿宋" w:cs="仿宋"/>
          <w:b/>
          <w:color w:val="000000" w:themeColor="text1"/>
          <w:spacing w:val="6"/>
          <w:sz w:val="32"/>
          <w:szCs w:val="32"/>
          <w14:textFill>
            <w14:solidFill>
              <w14:schemeClr w14:val="tx1"/>
            </w14:solidFill>
          </w14:textFill>
        </w:rPr>
      </w:pPr>
    </w:p>
    <w:p w14:paraId="3BA4AB40">
      <w:pPr>
        <w:pStyle w:val="81"/>
        <w:rPr>
          <w:rFonts w:ascii="仿宋" w:hAnsi="仿宋" w:eastAsia="仿宋" w:cs="仿宋"/>
          <w:b/>
          <w:color w:val="000000" w:themeColor="text1"/>
          <w:spacing w:val="6"/>
          <w:sz w:val="32"/>
          <w:szCs w:val="32"/>
          <w14:textFill>
            <w14:solidFill>
              <w14:schemeClr w14:val="tx1"/>
            </w14:solidFill>
          </w14:textFill>
        </w:rPr>
      </w:pPr>
    </w:p>
    <w:p w14:paraId="68D2F3BF">
      <w:pPr>
        <w:pStyle w:val="82"/>
        <w:rPr>
          <w:rFonts w:ascii="仿宋" w:hAnsi="仿宋" w:eastAsia="仿宋" w:cs="仿宋"/>
          <w:color w:val="000000" w:themeColor="text1"/>
          <w14:textFill>
            <w14:solidFill>
              <w14:schemeClr w14:val="tx1"/>
            </w14:solidFill>
          </w14:textFill>
        </w:rPr>
      </w:pPr>
    </w:p>
    <w:p w14:paraId="1073E248">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6" w:name="OLE_LINK13"/>
      <w:bookmarkStart w:id="67" w:name="OLE_LINK14"/>
    </w:p>
    <w:p w14:paraId="4D5BED7E">
      <w:pPr>
        <w:spacing w:line="360" w:lineRule="auto"/>
        <w:rPr>
          <w:rFonts w:ascii="仿宋" w:hAnsi="仿宋" w:eastAsia="仿宋" w:cs="仿宋"/>
          <w:b/>
          <w:color w:val="000000" w:themeColor="text1"/>
          <w:spacing w:val="6"/>
          <w:sz w:val="32"/>
          <w:szCs w:val="32"/>
          <w14:textFill>
            <w14:solidFill>
              <w14:schemeClr w14:val="tx1"/>
            </w14:solidFill>
          </w14:textFill>
        </w:rPr>
      </w:pPr>
    </w:p>
    <w:p w14:paraId="39D06EC4">
      <w:pPr>
        <w:spacing w:line="360" w:lineRule="auto"/>
        <w:rPr>
          <w:rFonts w:ascii="仿宋" w:hAnsi="仿宋" w:eastAsia="仿宋" w:cs="仿宋"/>
          <w:b/>
          <w:color w:val="000000" w:themeColor="text1"/>
          <w:spacing w:val="6"/>
          <w:sz w:val="32"/>
          <w:szCs w:val="32"/>
          <w14:textFill>
            <w14:solidFill>
              <w14:schemeClr w14:val="tx1"/>
            </w14:solidFill>
          </w14:textFill>
        </w:rPr>
      </w:pPr>
    </w:p>
    <w:p w14:paraId="66D4F468">
      <w:pPr>
        <w:spacing w:line="360" w:lineRule="auto"/>
        <w:rPr>
          <w:rFonts w:ascii="仿宋" w:hAnsi="仿宋" w:eastAsia="仿宋" w:cs="仿宋"/>
          <w:b/>
          <w:color w:val="000000" w:themeColor="text1"/>
          <w:spacing w:val="6"/>
          <w:sz w:val="32"/>
          <w:szCs w:val="32"/>
          <w14:textFill>
            <w14:solidFill>
              <w14:schemeClr w14:val="tx1"/>
            </w14:solidFill>
          </w14:textFill>
        </w:rPr>
      </w:pPr>
    </w:p>
    <w:p w14:paraId="1A870D80">
      <w:pPr>
        <w:spacing w:line="360" w:lineRule="auto"/>
        <w:rPr>
          <w:rFonts w:ascii="仿宋" w:hAnsi="仿宋" w:eastAsia="仿宋" w:cs="仿宋"/>
          <w:b/>
          <w:color w:val="000000" w:themeColor="text1"/>
          <w:spacing w:val="6"/>
          <w:sz w:val="32"/>
          <w:szCs w:val="32"/>
          <w14:textFill>
            <w14:solidFill>
              <w14:schemeClr w14:val="tx1"/>
            </w14:solidFill>
          </w14:textFill>
        </w:rPr>
      </w:pPr>
    </w:p>
    <w:p w14:paraId="1CE4C8D6">
      <w:pPr>
        <w:spacing w:line="360" w:lineRule="auto"/>
        <w:rPr>
          <w:rFonts w:ascii="仿宋" w:hAnsi="仿宋" w:eastAsia="仿宋" w:cs="仿宋"/>
          <w:b/>
          <w:color w:val="000000" w:themeColor="text1"/>
          <w:spacing w:val="6"/>
          <w:sz w:val="32"/>
          <w:szCs w:val="32"/>
          <w14:textFill>
            <w14:solidFill>
              <w14:schemeClr w14:val="tx1"/>
            </w14:solidFill>
          </w14:textFill>
        </w:rPr>
      </w:pPr>
    </w:p>
    <w:p w14:paraId="5F3E224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04A53650">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6"/>
    <w:bookmarkEnd w:id="67"/>
    <w:p w14:paraId="105F53C3">
      <w:pPr>
        <w:spacing w:line="360" w:lineRule="auto"/>
        <w:rPr>
          <w:rFonts w:ascii="仿宋" w:hAnsi="仿宋" w:eastAsia="仿宋" w:cs="仿宋"/>
          <w:b/>
          <w:color w:val="000000" w:themeColor="text1"/>
          <w:spacing w:val="6"/>
          <w:sz w:val="30"/>
          <w:szCs w:val="30"/>
          <w14:textFill>
            <w14:solidFill>
              <w14:schemeClr w14:val="tx1"/>
            </w14:solidFill>
          </w14:textFill>
        </w:rPr>
      </w:pPr>
    </w:p>
    <w:p w14:paraId="4916C2D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107FB3F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719BD159">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59F1FD92">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57A5C3A6">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466E09DD">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02C08C4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954AF8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8BE52C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8099D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0F8224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5F4419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3224C2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E9EBC0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46E9F5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215792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4078F4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4F15E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6ED497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B36C9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8AAD30E">
      <w:pPr>
        <w:spacing w:line="360" w:lineRule="auto"/>
        <w:rPr>
          <w:rFonts w:ascii="仿宋" w:hAnsi="仿宋" w:eastAsia="仿宋" w:cs="仿宋"/>
          <w:b/>
          <w:color w:val="000000" w:themeColor="text1"/>
          <w:spacing w:val="6"/>
          <w:sz w:val="32"/>
          <w:szCs w:val="32"/>
          <w14:textFill>
            <w14:solidFill>
              <w14:schemeClr w14:val="tx1"/>
            </w14:solidFill>
          </w14:textFill>
        </w:rPr>
      </w:pPr>
    </w:p>
    <w:p w14:paraId="58E19C3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7E01D7E9">
      <w:pPr>
        <w:spacing w:line="360" w:lineRule="auto"/>
        <w:jc w:val="center"/>
        <w:rPr>
          <w:rFonts w:ascii="仿宋" w:hAnsi="仿宋" w:eastAsia="仿宋" w:cs="仿宋"/>
          <w:color w:val="000000" w:themeColor="text1"/>
          <w:sz w:val="24"/>
          <w:u w:val="single"/>
          <w14:textFill>
            <w14:solidFill>
              <w14:schemeClr w14:val="tx1"/>
            </w14:solidFill>
          </w14:textFill>
        </w:rPr>
      </w:pPr>
    </w:p>
    <w:p w14:paraId="595D3FFF">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578A7BC5">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1B95356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0E83DA7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0929B30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10D1DA0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01CDC4F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5AAAC3ED">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42E864BC">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37B2B207">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2658C081">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5208F4B0">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E77E2F9">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A6D11DB">
      <w:pPr>
        <w:spacing w:line="360" w:lineRule="auto"/>
        <w:jc w:val="center"/>
        <w:rPr>
          <w:rFonts w:ascii="仿宋" w:hAnsi="仿宋" w:eastAsia="仿宋" w:cs="仿宋"/>
          <w:b/>
          <w:color w:val="000000" w:themeColor="text1"/>
          <w:sz w:val="32"/>
          <w:szCs w:val="32"/>
          <w14:textFill>
            <w14:solidFill>
              <w14:schemeClr w14:val="tx1"/>
            </w14:solidFill>
          </w14:textFill>
        </w:rPr>
      </w:pPr>
    </w:p>
    <w:p w14:paraId="3E31BFF3">
      <w:pPr>
        <w:spacing w:line="360" w:lineRule="auto"/>
        <w:jc w:val="center"/>
        <w:rPr>
          <w:rFonts w:ascii="仿宋" w:hAnsi="仿宋" w:eastAsia="仿宋" w:cs="仿宋"/>
          <w:b/>
          <w:color w:val="000000" w:themeColor="text1"/>
          <w:sz w:val="32"/>
          <w:szCs w:val="32"/>
          <w14:textFill>
            <w14:solidFill>
              <w14:schemeClr w14:val="tx1"/>
            </w14:solidFill>
          </w14:textFill>
        </w:rPr>
      </w:pPr>
    </w:p>
    <w:p w14:paraId="6F1E7270">
      <w:pPr>
        <w:spacing w:line="360" w:lineRule="auto"/>
        <w:jc w:val="center"/>
        <w:rPr>
          <w:rFonts w:ascii="仿宋" w:hAnsi="仿宋" w:eastAsia="仿宋" w:cs="仿宋"/>
          <w:b/>
          <w:color w:val="000000" w:themeColor="text1"/>
          <w:sz w:val="32"/>
          <w:szCs w:val="32"/>
          <w14:textFill>
            <w14:solidFill>
              <w14:schemeClr w14:val="tx1"/>
            </w14:solidFill>
          </w14:textFill>
        </w:rPr>
      </w:pPr>
    </w:p>
    <w:p w14:paraId="6B7034C2">
      <w:pPr>
        <w:spacing w:line="360" w:lineRule="auto"/>
        <w:jc w:val="center"/>
        <w:rPr>
          <w:rFonts w:ascii="仿宋" w:hAnsi="仿宋" w:eastAsia="仿宋" w:cs="仿宋"/>
          <w:b/>
          <w:color w:val="000000" w:themeColor="text1"/>
          <w:sz w:val="32"/>
          <w:szCs w:val="32"/>
          <w14:textFill>
            <w14:solidFill>
              <w14:schemeClr w14:val="tx1"/>
            </w14:solidFill>
          </w14:textFill>
        </w:rPr>
      </w:pPr>
    </w:p>
    <w:p w14:paraId="6D6D7F9D">
      <w:pPr>
        <w:spacing w:line="360" w:lineRule="auto"/>
        <w:jc w:val="center"/>
        <w:rPr>
          <w:rFonts w:ascii="仿宋" w:hAnsi="仿宋" w:eastAsia="仿宋" w:cs="仿宋"/>
          <w:b/>
          <w:color w:val="000000" w:themeColor="text1"/>
          <w:sz w:val="32"/>
          <w:szCs w:val="32"/>
          <w14:textFill>
            <w14:solidFill>
              <w14:schemeClr w14:val="tx1"/>
            </w14:solidFill>
          </w14:textFill>
        </w:rPr>
      </w:pPr>
    </w:p>
    <w:p w14:paraId="5EA4408D">
      <w:pPr>
        <w:spacing w:line="360" w:lineRule="auto"/>
        <w:jc w:val="center"/>
        <w:rPr>
          <w:rFonts w:ascii="仿宋" w:hAnsi="仿宋" w:eastAsia="仿宋" w:cs="仿宋"/>
          <w:b/>
          <w:color w:val="000000" w:themeColor="text1"/>
          <w:sz w:val="32"/>
          <w:szCs w:val="32"/>
          <w14:textFill>
            <w14:solidFill>
              <w14:schemeClr w14:val="tx1"/>
            </w14:solidFill>
          </w14:textFill>
        </w:rPr>
      </w:pPr>
    </w:p>
    <w:p w14:paraId="51C25896">
      <w:pPr>
        <w:spacing w:line="360" w:lineRule="auto"/>
        <w:jc w:val="center"/>
        <w:rPr>
          <w:rFonts w:ascii="仿宋" w:hAnsi="仿宋" w:eastAsia="仿宋" w:cs="仿宋"/>
          <w:b/>
          <w:color w:val="000000" w:themeColor="text1"/>
          <w:sz w:val="32"/>
          <w:szCs w:val="32"/>
          <w14:textFill>
            <w14:solidFill>
              <w14:schemeClr w14:val="tx1"/>
            </w14:solidFill>
          </w14:textFill>
        </w:rPr>
      </w:pPr>
    </w:p>
    <w:p w14:paraId="575397B8">
      <w:pPr>
        <w:spacing w:line="360" w:lineRule="auto"/>
        <w:jc w:val="center"/>
        <w:rPr>
          <w:rFonts w:ascii="仿宋" w:hAnsi="仿宋" w:eastAsia="仿宋" w:cs="仿宋"/>
          <w:b/>
          <w:color w:val="000000" w:themeColor="text1"/>
          <w:sz w:val="32"/>
          <w:szCs w:val="32"/>
          <w14:textFill>
            <w14:solidFill>
              <w14:schemeClr w14:val="tx1"/>
            </w14:solidFill>
          </w14:textFill>
        </w:rPr>
      </w:pPr>
    </w:p>
    <w:p w14:paraId="03F66057">
      <w:pPr>
        <w:spacing w:line="360" w:lineRule="auto"/>
        <w:jc w:val="center"/>
        <w:rPr>
          <w:rFonts w:ascii="仿宋" w:hAnsi="仿宋" w:eastAsia="仿宋" w:cs="仿宋"/>
          <w:b/>
          <w:color w:val="000000" w:themeColor="text1"/>
          <w:sz w:val="32"/>
          <w:szCs w:val="32"/>
          <w14:textFill>
            <w14:solidFill>
              <w14:schemeClr w14:val="tx1"/>
            </w14:solidFill>
          </w14:textFill>
        </w:rPr>
      </w:pPr>
    </w:p>
    <w:p w14:paraId="7E10ADE8">
      <w:pPr>
        <w:spacing w:line="360" w:lineRule="auto"/>
        <w:jc w:val="center"/>
        <w:rPr>
          <w:rFonts w:ascii="仿宋" w:hAnsi="仿宋" w:eastAsia="仿宋" w:cs="仿宋"/>
          <w:b/>
          <w:color w:val="000000" w:themeColor="text1"/>
          <w:sz w:val="32"/>
          <w:szCs w:val="32"/>
          <w14:textFill>
            <w14:solidFill>
              <w14:schemeClr w14:val="tx1"/>
            </w14:solidFill>
          </w14:textFill>
        </w:rPr>
      </w:pPr>
    </w:p>
    <w:p w14:paraId="7FA7DF8D">
      <w:pPr>
        <w:spacing w:line="360" w:lineRule="auto"/>
        <w:jc w:val="center"/>
        <w:rPr>
          <w:rFonts w:ascii="仿宋" w:hAnsi="仿宋" w:eastAsia="仿宋" w:cs="仿宋"/>
          <w:b/>
          <w:color w:val="000000" w:themeColor="text1"/>
          <w:sz w:val="32"/>
          <w:szCs w:val="32"/>
          <w14:textFill>
            <w14:solidFill>
              <w14:schemeClr w14:val="tx1"/>
            </w14:solidFill>
          </w14:textFill>
        </w:rPr>
      </w:pPr>
    </w:p>
    <w:p w14:paraId="0358BAB2">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130A2DE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40BA2626">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DCED070">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125913D0">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1400C11C">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003FDDA3">
      <w:pPr>
        <w:pStyle w:val="23"/>
        <w:rPr>
          <w:rFonts w:ascii="仿宋" w:hAnsi="仿宋" w:eastAsia="仿宋" w:cs="仿宋"/>
          <w:color w:val="000000" w:themeColor="text1"/>
          <w:lang w:val="en-US"/>
          <w14:textFill>
            <w14:solidFill>
              <w14:schemeClr w14:val="tx1"/>
            </w14:solidFill>
          </w14:textFill>
        </w:rPr>
      </w:pPr>
    </w:p>
    <w:p w14:paraId="7AF1BB20">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6BA0611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01BE2EA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50EF74C2">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4759138">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3AC1782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799873BD">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7109A22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06B5826B">
      <w:pPr>
        <w:widowControl/>
        <w:jc w:val="left"/>
        <w:rPr>
          <w:rFonts w:ascii="仿宋" w:hAnsi="仿宋" w:eastAsia="仿宋" w:cs="仿宋"/>
          <w:color w:val="000000" w:themeColor="text1"/>
          <w:kern w:val="0"/>
          <w:sz w:val="24"/>
          <w14:textFill>
            <w14:solidFill>
              <w14:schemeClr w14:val="tx1"/>
            </w14:solidFill>
          </w14:textFill>
        </w:rPr>
      </w:pPr>
    </w:p>
    <w:p w14:paraId="1E01FE6F">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0D49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9B2E2EC">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4F752C6C">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15075F70">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79E0E0FE">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75AF57A9">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21D59CAC">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46787F34">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6FCBD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D5761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7E4C9A3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5A133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7C597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047CE78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6D5FC73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47486D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0F348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B2BF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6E95FF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9C1A78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60E31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101472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1DC25E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181E6B8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33A42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AC765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4A8A0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9FD50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2724B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EBD6B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07D363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5FD16BD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5D179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D480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6B3767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93073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0EF723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58812D0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56C1E6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6FC802E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4293B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B3FAD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6342FA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9F1BA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D9C8C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4B93A6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2F164B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7F4162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53FA7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0FC6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45AAFA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2C4B8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8F6E8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0B7B7ED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013512B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304F6E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771B3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975294">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EAD55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3D94DC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CCB9E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4C11ED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3B98D9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4316CB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5EF4D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DC11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62A520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2CA68A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824AA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E6C0B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374A1B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1FF641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A632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9E6FD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2E395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F5F48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0A6B1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6DA7A86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535AF4A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7F7B844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3CE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39205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514C74A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ED5E1C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76F01E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7EBA36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F4805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78FEA2C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5FB90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1C119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37B6A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D2D989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113050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7AEBCBA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47DD37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748568F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333F7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C147D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7A017C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E308A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266D7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3EB9A1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0BC0A2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356D39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60D7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F5D0D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19ED4B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DEDA63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8C3BEE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CB655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1AEA7CC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52334D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5ABF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8B27F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089911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BED42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E9346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31806EA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41D8EC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475D70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FEC9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149CD">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8AC4CC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59394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2461E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3B71F5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6D85A9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1D30BC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31D3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D8AD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665EC9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C6366E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ED3DC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E04D9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F958F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56519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194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07CFE8">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F2789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750ED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92582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1F835D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5C7006F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45C419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B5E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CEE1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248860D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42CA9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9C4E4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08F03B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1365C77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D5FBD9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9262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75894A">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E4BD9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C7E0A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48299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0AE448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385DD8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1F8D7E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EF2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F5EFD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251DAB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E46C8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C1708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5CB727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7D29C0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385020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1C389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A9FAF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ED18E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91BFB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FFABC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16D3F16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20B187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0815806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9C3F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90F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5DED87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70C5F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40A4CF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4B027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157A0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1D375F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1F5D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78AAAA">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61EA1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0A28D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FF6FE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47AA3E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5B5B1FA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6F504A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261AA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F233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1BBC288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84EA7C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E3D0B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58606E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271864D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13F6E01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9316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9AC3A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AC813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30A93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0BE3F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197F7A4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525E63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6196EC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4E45F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1339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7E273E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319B47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9C22C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58B524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30BB27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32D2A5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1580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79F63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45865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F3A0F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0B383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2DDD34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225A4C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4AE422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25D39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6FD8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1EA582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03004C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BF8F6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06B47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102FF4D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5B87FF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5710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EE7BC1">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4B161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7574B9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5DE3C0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3DFA92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1B45E0C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3C6ED73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3A0D8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D477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0A5550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77B6E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48F36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02717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157A78C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07CA2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6511685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37EC24E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740F940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E30EE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47812E7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028AB27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1D995C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206AB86A">
      <w:pPr>
        <w:widowControl/>
        <w:jc w:val="left"/>
        <w:rPr>
          <w:rFonts w:ascii="仿宋" w:hAnsi="仿宋" w:eastAsia="仿宋" w:cs="仿宋"/>
          <w:color w:val="000000" w:themeColor="text1"/>
          <w:kern w:val="0"/>
          <w:sz w:val="24"/>
          <w14:textFill>
            <w14:solidFill>
              <w14:schemeClr w14:val="tx1"/>
            </w14:solidFill>
          </w14:textFill>
        </w:rPr>
      </w:pPr>
    </w:p>
    <w:p w14:paraId="4E5BED20">
      <w:pPr>
        <w:widowControl/>
        <w:jc w:val="left"/>
        <w:rPr>
          <w:rFonts w:ascii="仿宋" w:hAnsi="仿宋" w:eastAsia="仿宋" w:cs="仿宋"/>
          <w:color w:val="000000" w:themeColor="text1"/>
          <w:kern w:val="0"/>
          <w:sz w:val="24"/>
          <w14:textFill>
            <w14:solidFill>
              <w14:schemeClr w14:val="tx1"/>
            </w14:solidFill>
          </w14:textFill>
        </w:rPr>
      </w:pPr>
    </w:p>
    <w:p w14:paraId="43CA2313">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4E8D2102">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3E72B0F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A90F058">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77E3DB9">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3DD5104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2DC1547">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4E26AAD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36C8EEE0">
      <w:pPr>
        <w:widowControl/>
        <w:jc w:val="left"/>
        <w:rPr>
          <w:rFonts w:ascii="仿宋" w:hAnsi="仿宋" w:eastAsia="仿宋" w:cs="仿宋"/>
          <w:color w:val="000000" w:themeColor="text1"/>
          <w:kern w:val="0"/>
          <w:sz w:val="18"/>
          <w:szCs w:val="18"/>
          <w14:textFill>
            <w14:solidFill>
              <w14:schemeClr w14:val="tx1"/>
            </w14:solidFill>
          </w14:textFill>
        </w:rPr>
      </w:pPr>
    </w:p>
    <w:p w14:paraId="2818D542">
      <w:pPr>
        <w:widowControl/>
        <w:jc w:val="left"/>
        <w:rPr>
          <w:rFonts w:ascii="仿宋" w:hAnsi="仿宋" w:eastAsia="仿宋" w:cs="仿宋"/>
          <w:color w:val="000000" w:themeColor="text1"/>
          <w:kern w:val="0"/>
          <w:sz w:val="18"/>
          <w:szCs w:val="18"/>
          <w14:textFill>
            <w14:solidFill>
              <w14:schemeClr w14:val="tx1"/>
            </w14:solidFill>
          </w14:textFill>
        </w:rPr>
      </w:pPr>
    </w:p>
    <w:p w14:paraId="3DDCD7A0">
      <w:pPr>
        <w:widowControl/>
        <w:jc w:val="left"/>
        <w:rPr>
          <w:rFonts w:ascii="仿宋" w:hAnsi="仿宋" w:eastAsia="仿宋" w:cs="仿宋"/>
          <w:color w:val="000000" w:themeColor="text1"/>
          <w:kern w:val="0"/>
          <w:sz w:val="18"/>
          <w:szCs w:val="18"/>
          <w14:textFill>
            <w14:solidFill>
              <w14:schemeClr w14:val="tx1"/>
            </w14:solidFill>
          </w14:textFill>
        </w:rPr>
      </w:pPr>
    </w:p>
    <w:p w14:paraId="0E16E645">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6F3A3879">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24675183">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2B7C776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661011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21266FF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00B35934">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443624EB">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03308A6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3690B88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6C16D18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E9C5D6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2358D25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68E1DE0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4C9C79A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3C68829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35D0319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1B2185E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7377331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1C3CC85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3C32E12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9F8202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20C3EF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0408434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4ECACEB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64779BF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1AC4662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3FF0541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694127C3">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D100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B36D17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7FFAB00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2254C3B0">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4D4708B0">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29468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D9DE2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5D1417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3CF38B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63B75A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BB005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72F9F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22B6C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906811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6F86F2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33015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867BA9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68D13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A82E9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CB7A58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108753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FF22A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37105C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F5EF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A0A1C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3980DA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0EEDC36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694EEB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B3A2D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6C420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786B20">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98D3081">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387A6B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012F8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31E60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440D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874A1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E32D76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150D09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6A9AE1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53DA69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C832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3D5EC">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C41B1A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478936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19234BB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1D4CC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0A128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B1619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80D328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8DBC71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D6428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DEAD51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150FC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EA0AC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F1E26B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103D50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AD18C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870BFA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3B4EE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48DA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3E59E2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1E6821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D19AC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36DDA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7B45B1">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F5A563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AE75F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B67EA3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43ED6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12297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937DFA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7BA72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29B37E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68069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54A978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31F2EC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19FFE5E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7E557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1E866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5CE68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3E40B6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0B996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D59835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278DC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A918C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94199D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7EE30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6B8D3A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078C9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7E73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4731B8C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17D161E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0D60B9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2EA74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5EC06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6B9AAD">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FC70C9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87739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391C4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C015E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15479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9141A4">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D825D3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692C54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80434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311B0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60A07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C16054">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2CAFB6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653D33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2D6B7B3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C292A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78003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05610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FCC274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EC4368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196DF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679B8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6CBF3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FEDD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814ABC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DE89EA8">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C12A4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565A2B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7857D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553D2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6C1D9F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2D6250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719C4B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CEEE7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12069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26DB4D">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D8ADA2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189634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09782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36887F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56886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FB7F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63EB17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59F362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64A73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ECE5C8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1F950DDD">
      <w:pPr>
        <w:rPr>
          <w:rFonts w:ascii="仿宋" w:hAnsi="仿宋" w:eastAsia="仿宋" w:cs="仿宋"/>
          <w:color w:val="000000" w:themeColor="text1"/>
          <w:sz w:val="24"/>
          <w14:textFill>
            <w14:solidFill>
              <w14:schemeClr w14:val="tx1"/>
            </w14:solidFill>
          </w14:textFill>
        </w:rPr>
      </w:pPr>
    </w:p>
    <w:p w14:paraId="440E8AE3">
      <w:pPr>
        <w:ind w:firstLine="420" w:firstLineChars="200"/>
        <w:rPr>
          <w:rFonts w:ascii="仿宋" w:hAnsi="仿宋" w:eastAsia="仿宋" w:cs="仿宋"/>
          <w:color w:val="000000" w:themeColor="text1"/>
          <w14:textFill>
            <w14:solidFill>
              <w14:schemeClr w14:val="tx1"/>
            </w14:solidFill>
          </w14:textFill>
        </w:rPr>
      </w:pPr>
    </w:p>
    <w:p w14:paraId="2293722B">
      <w:pPr>
        <w:spacing w:line="360" w:lineRule="auto"/>
        <w:ind w:right="420"/>
        <w:rPr>
          <w:rFonts w:ascii="仿宋" w:hAnsi="仿宋" w:eastAsia="仿宋" w:cs="仿宋"/>
          <w:color w:val="000000" w:themeColor="text1"/>
          <w14:textFill>
            <w14:solidFill>
              <w14:schemeClr w14:val="tx1"/>
            </w14:solidFill>
          </w14:textFill>
        </w:rPr>
      </w:pPr>
    </w:p>
    <w:p w14:paraId="5352668D">
      <w:pPr>
        <w:spacing w:line="360" w:lineRule="auto"/>
        <w:rPr>
          <w:rFonts w:ascii="仿宋" w:hAnsi="仿宋" w:eastAsia="仿宋" w:cs="仿宋"/>
          <w:bCs/>
          <w:color w:val="000000" w:themeColor="text1"/>
          <w:sz w:val="24"/>
          <w14:textFill>
            <w14:solidFill>
              <w14:schemeClr w14:val="tx1"/>
            </w14:solidFill>
          </w14:textFill>
        </w:rPr>
      </w:pPr>
    </w:p>
    <w:p w14:paraId="4F6A2B75">
      <w:pPr>
        <w:spacing w:line="360" w:lineRule="auto"/>
        <w:jc w:val="center"/>
        <w:rPr>
          <w:rFonts w:ascii="仿宋" w:hAnsi="仿宋" w:eastAsia="仿宋" w:cs="仿宋"/>
          <w:b/>
          <w:color w:val="000000" w:themeColor="text1"/>
          <w:sz w:val="32"/>
          <w:szCs w:val="32"/>
          <w14:textFill>
            <w14:solidFill>
              <w14:schemeClr w14:val="tx1"/>
            </w14:solidFill>
          </w14:textFill>
        </w:rPr>
      </w:pPr>
    </w:p>
    <w:p w14:paraId="0EDFE2FA">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Arial"/>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hakuyoxingshu7000">
    <w:panose1 w:val="02000600000000000000"/>
    <w:charset w:val="86"/>
    <w:family w:val="auto"/>
    <w:pitch w:val="default"/>
    <w:sig w:usb0="FFFFFFFF" w:usb1="E9FFFFFF" w:usb2="0000003F" w:usb3="00000000" w:csb0="603F00FF" w:csb1="FFFF0000"/>
  </w:font>
  <w:font w:name="Wingdings 2">
    <w:altName w:val="Wingding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AB97B">
    <w:pPr>
      <w:pStyle w:val="39"/>
      <w:framePr w:wrap="around" w:vAnchor="text" w:hAnchor="margin" w:xAlign="right" w:y="1"/>
      <w:rPr>
        <w:rStyle w:val="73"/>
      </w:rPr>
    </w:pPr>
    <w:r>
      <w:fldChar w:fldCharType="begin"/>
    </w:r>
    <w:r>
      <w:rPr>
        <w:rStyle w:val="73"/>
      </w:rPr>
      <w:instrText xml:space="preserve">PAGE  </w:instrText>
    </w:r>
    <w:r>
      <w:fldChar w:fldCharType="end"/>
    </w:r>
  </w:p>
  <w:p w14:paraId="430B6CE0">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E5359">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4ED3E0">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484ED3E0">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28A382A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563AA">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4B325">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23E4B325">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5147448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55744">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86D8DE">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2186D8DE">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C8AAD">
    <w:pPr>
      <w:pStyle w:val="39"/>
      <w:framePr w:wrap="around" w:vAnchor="text" w:hAnchor="margin" w:xAlign="right" w:y="1"/>
      <w:rPr>
        <w:rStyle w:val="73"/>
      </w:rPr>
    </w:pPr>
    <w:r>
      <w:fldChar w:fldCharType="begin"/>
    </w:r>
    <w:r>
      <w:rPr>
        <w:rStyle w:val="73"/>
      </w:rPr>
      <w:instrText xml:space="preserve">PAGE  </w:instrText>
    </w:r>
    <w:r>
      <w:fldChar w:fldCharType="end"/>
    </w:r>
  </w:p>
  <w:p w14:paraId="308DC22B">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B36C2">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B11470">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5DB11470">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4929E">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B3786E">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5B3786E">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95037">
    <w:pPr>
      <w:pStyle w:val="39"/>
      <w:framePr w:wrap="around" w:vAnchor="text" w:hAnchor="margin" w:xAlign="right" w:y="1"/>
      <w:rPr>
        <w:rStyle w:val="73"/>
      </w:rPr>
    </w:pPr>
    <w:r>
      <w:fldChar w:fldCharType="begin"/>
    </w:r>
    <w:r>
      <w:rPr>
        <w:rStyle w:val="73"/>
      </w:rPr>
      <w:instrText xml:space="preserve">PAGE  </w:instrText>
    </w:r>
    <w:r>
      <w:fldChar w:fldCharType="end"/>
    </w:r>
  </w:p>
  <w:p w14:paraId="0E3434B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6F00F">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0B7D33">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1F0B7D33">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FD8AA">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E98355">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3AE98355">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03F8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343DD">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4D59B">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27C549">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827C549">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5A2BE8E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60C6">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772F00">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79772F00">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42280D1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A5AAB">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0D6C2">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69A3F">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DB40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67131">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7E81B">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419E9">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F8542">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CB384">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15E33">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5ECBB">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6CF1946"/>
    <w:multiLevelType w:val="singleLevel"/>
    <w:tmpl w:val="76CF1946"/>
    <w:lvl w:ilvl="0" w:tentative="0">
      <w:start w:val="2"/>
      <w:numFmt w:val="chineseCounting"/>
      <w:suff w:val="nothing"/>
      <w:lvlText w:val="%1、"/>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9"/>
  </w:num>
  <w:num w:numId="4">
    <w:abstractNumId w:val="2"/>
  </w:num>
  <w:num w:numId="5">
    <w:abstractNumId w:val="6"/>
  </w:num>
  <w:num w:numId="6">
    <w:abstractNumId w:val="4"/>
  </w:num>
  <w:num w:numId="7">
    <w:abstractNumId w:val="3"/>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OWE4M2I3YjJhMDgxNTY2MWM4ZmVmNjNjZjkzMzcifQ=="/>
  </w:docVars>
  <w:rsids>
    <w:rsidRoot w:val="00FE19E4"/>
    <w:rsid w:val="000162EE"/>
    <w:rsid w:val="000772B8"/>
    <w:rsid w:val="00152C4A"/>
    <w:rsid w:val="00265606"/>
    <w:rsid w:val="0029229B"/>
    <w:rsid w:val="003726DD"/>
    <w:rsid w:val="003D3809"/>
    <w:rsid w:val="004A3AB5"/>
    <w:rsid w:val="004D3833"/>
    <w:rsid w:val="00544615"/>
    <w:rsid w:val="00582D37"/>
    <w:rsid w:val="005E58EE"/>
    <w:rsid w:val="005F2852"/>
    <w:rsid w:val="00606235"/>
    <w:rsid w:val="006065F2"/>
    <w:rsid w:val="00762AFD"/>
    <w:rsid w:val="007A04FE"/>
    <w:rsid w:val="00810E12"/>
    <w:rsid w:val="00924C02"/>
    <w:rsid w:val="009666FA"/>
    <w:rsid w:val="00973001"/>
    <w:rsid w:val="009C0611"/>
    <w:rsid w:val="00A12C64"/>
    <w:rsid w:val="00A36AA3"/>
    <w:rsid w:val="00A83A6E"/>
    <w:rsid w:val="00AA6FB4"/>
    <w:rsid w:val="00B43A77"/>
    <w:rsid w:val="00B5574D"/>
    <w:rsid w:val="00BE3742"/>
    <w:rsid w:val="00C05635"/>
    <w:rsid w:val="00C21384"/>
    <w:rsid w:val="00C3538A"/>
    <w:rsid w:val="00EB5800"/>
    <w:rsid w:val="00F93227"/>
    <w:rsid w:val="00FE19E4"/>
    <w:rsid w:val="01537FD5"/>
    <w:rsid w:val="018E25D5"/>
    <w:rsid w:val="01BC3CB0"/>
    <w:rsid w:val="02555ED9"/>
    <w:rsid w:val="026453EF"/>
    <w:rsid w:val="033E089E"/>
    <w:rsid w:val="04542180"/>
    <w:rsid w:val="04A07D2D"/>
    <w:rsid w:val="065C270A"/>
    <w:rsid w:val="06D74677"/>
    <w:rsid w:val="06D85336"/>
    <w:rsid w:val="081C165C"/>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9128B1"/>
    <w:rsid w:val="14E32ED1"/>
    <w:rsid w:val="154C4341"/>
    <w:rsid w:val="15520D07"/>
    <w:rsid w:val="158D1A3D"/>
    <w:rsid w:val="160615DC"/>
    <w:rsid w:val="169E17AF"/>
    <w:rsid w:val="16FD66C9"/>
    <w:rsid w:val="18C76587"/>
    <w:rsid w:val="195210FF"/>
    <w:rsid w:val="1961080B"/>
    <w:rsid w:val="19697BC5"/>
    <w:rsid w:val="1A7E6E3B"/>
    <w:rsid w:val="1B656D35"/>
    <w:rsid w:val="1BBC702D"/>
    <w:rsid w:val="1DE03F03"/>
    <w:rsid w:val="1E1E7A9B"/>
    <w:rsid w:val="1F28434D"/>
    <w:rsid w:val="1F4629DA"/>
    <w:rsid w:val="210B3768"/>
    <w:rsid w:val="22D00328"/>
    <w:rsid w:val="2388039C"/>
    <w:rsid w:val="27593B6D"/>
    <w:rsid w:val="27D03AD8"/>
    <w:rsid w:val="28412A56"/>
    <w:rsid w:val="287109F2"/>
    <w:rsid w:val="2920334B"/>
    <w:rsid w:val="29BB5D72"/>
    <w:rsid w:val="29BC6A7E"/>
    <w:rsid w:val="2A0A45AD"/>
    <w:rsid w:val="2B7AD50B"/>
    <w:rsid w:val="2C5702B4"/>
    <w:rsid w:val="2C5B01CA"/>
    <w:rsid w:val="2C696097"/>
    <w:rsid w:val="2CC716B0"/>
    <w:rsid w:val="2CDA6E57"/>
    <w:rsid w:val="2D04520E"/>
    <w:rsid w:val="2E1143D6"/>
    <w:rsid w:val="2E321854"/>
    <w:rsid w:val="2E9B5B4C"/>
    <w:rsid w:val="2EB62CF8"/>
    <w:rsid w:val="2EF27FFD"/>
    <w:rsid w:val="2FEC5533"/>
    <w:rsid w:val="30191A45"/>
    <w:rsid w:val="32FD20BA"/>
    <w:rsid w:val="3318407C"/>
    <w:rsid w:val="335F4CCE"/>
    <w:rsid w:val="360337E4"/>
    <w:rsid w:val="36164371"/>
    <w:rsid w:val="36633F7A"/>
    <w:rsid w:val="36691B9F"/>
    <w:rsid w:val="38297B06"/>
    <w:rsid w:val="38C53EFA"/>
    <w:rsid w:val="38D65E16"/>
    <w:rsid w:val="38ED2171"/>
    <w:rsid w:val="394479C9"/>
    <w:rsid w:val="3A6058D6"/>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582341"/>
    <w:rsid w:val="4B83698A"/>
    <w:rsid w:val="4BB33A7C"/>
    <w:rsid w:val="4BC90A28"/>
    <w:rsid w:val="4C37510C"/>
    <w:rsid w:val="4DE4148C"/>
    <w:rsid w:val="4EE52EDD"/>
    <w:rsid w:val="4EF44BE3"/>
    <w:rsid w:val="4EF8069D"/>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8FF575A"/>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3D4944"/>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71C7190"/>
    <w:rsid w:val="77AE203F"/>
    <w:rsid w:val="782557C0"/>
    <w:rsid w:val="786A11CF"/>
    <w:rsid w:val="78E34762"/>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EEE3730"/>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97</Pages>
  <Words>48977</Words>
  <Characters>52084</Characters>
  <Lines>421</Lines>
  <Paragraphs>118</Paragraphs>
  <TotalTime>1</TotalTime>
  <ScaleCrop>false</ScaleCrop>
  <LinksUpToDate>false</LinksUpToDate>
  <CharactersWithSpaces>57665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2024-08-31T18:47:00Z</dcterms:created>
  <dc:creator>玥</dc:creator>
  <cp:lastModifiedBy>Mr黄油is娄儿</cp:lastModifiedBy>
  <cp:lastPrinted>2021-12-29T03:06:00Z</cp:lastPrinted>
  <dcterms:modified xsi:type="dcterms:W3CDTF">2024-09-03T11:23:22Z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F4D90B7A3776430691F2FF3F5938501C_13</vt:lpwstr>
  </property>
</Properties>
</file>