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  <w:t>审标意见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项目名称 改为 中共绍兴市委党校专家二号楼改造项目 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highlight w:val="red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inline distT="0" distB="0" distL="114300" distR="114300">
            <wp:extent cx="5267325" cy="2948940"/>
            <wp:effectExtent l="0" t="0" r="9525" b="3810"/>
            <wp:docPr id="2" name="图片 2" descr="fc9e5d7f0199743ca0d3ced7cfcf6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c9e5d7f0199743ca0d3ced7cfcf6d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信息价用最新五月份的。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highlight w:val="red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暂定价不参与竞争 建议在报价书中注明 。</w:t>
      </w:r>
    </w:p>
    <w:p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窗台板和门槛石的深啡网大理石的厚度注明。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highlight w:val="red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成品木质移门TM0821的材料价1800元/樘，单价偏高。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回复：含五金、锁具，价格适合，未改！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成品木质门M0821和M0921的材料价区分，1800元/樘偏高。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回复：含五金、锁具，价格适合，未改！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建筑清单55和清单87钢制防盗门材料价1000元/㎡，单价偏高。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建筑清单序号34，防盗门单价1800元/樘，注明尺寸。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回复：已改！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安装部分清单序号75项，带换气照明风暖一体式浴霸 (配套开关)与清单77项换气扇是否重复？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highlight w:val="red"/>
          <w:lang w:val="en-US" w:eastAsia="zh-CN"/>
        </w:rPr>
        <w:t>回复：不重复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328AB"/>
    <w:multiLevelType w:val="singleLevel"/>
    <w:tmpl w:val="85D328A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mOGRiOWMwMzI2OGZmNjdlMGVlMTVmNzhhNzI2NDQifQ=="/>
  </w:docVars>
  <w:rsids>
    <w:rsidRoot w:val="00000000"/>
    <w:rsid w:val="02F45090"/>
    <w:rsid w:val="060A1A07"/>
    <w:rsid w:val="08DD3BC7"/>
    <w:rsid w:val="0B674587"/>
    <w:rsid w:val="11407D54"/>
    <w:rsid w:val="11926B11"/>
    <w:rsid w:val="1706734A"/>
    <w:rsid w:val="1FE22C37"/>
    <w:rsid w:val="223B07F0"/>
    <w:rsid w:val="2768776C"/>
    <w:rsid w:val="2E243A21"/>
    <w:rsid w:val="30A32E24"/>
    <w:rsid w:val="327B644F"/>
    <w:rsid w:val="38ED1ADD"/>
    <w:rsid w:val="3AC76C6D"/>
    <w:rsid w:val="418A2907"/>
    <w:rsid w:val="464B69A4"/>
    <w:rsid w:val="4C96024D"/>
    <w:rsid w:val="4EC36495"/>
    <w:rsid w:val="4FB34866"/>
    <w:rsid w:val="55DF2ABB"/>
    <w:rsid w:val="5862192B"/>
    <w:rsid w:val="58DD0FB2"/>
    <w:rsid w:val="5C2A6534"/>
    <w:rsid w:val="5C5B17B3"/>
    <w:rsid w:val="683166B2"/>
    <w:rsid w:val="69E66C3A"/>
    <w:rsid w:val="6CBA7B30"/>
    <w:rsid w:val="6F66541B"/>
    <w:rsid w:val="78C47DA6"/>
    <w:rsid w:val="7B615D46"/>
    <w:rsid w:val="7F3A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314</Characters>
  <Lines>0</Lines>
  <Paragraphs>0</Paragraphs>
  <TotalTime>0</TotalTime>
  <ScaleCrop>false</ScaleCrop>
  <LinksUpToDate>false</LinksUpToDate>
  <CharactersWithSpaces>320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2024-05-14T03:16:00Z</dcterms:created>
  <dc:creator>Administrator.PC-20210928NLGY</dc:creator>
  <cp:lastModifiedBy>WPS_1673663729</cp:lastModifiedBy>
  <dcterms:modified xsi:type="dcterms:W3CDTF">2024-06-12T06:26:34Z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D6A87FBACC0443758799980D207FAE35_12</vt:lpwstr>
  </property>
</Properties>
</file>