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A7BD1">
      <w:pPr>
        <w:spacing w:line="360" w:lineRule="auto"/>
        <w:rPr>
          <w:rFonts w:hint="eastAsia" w:ascii="仿宋" w:hAnsi="仿宋" w:eastAsia="仿宋" w:cs="仿宋"/>
          <w:b/>
          <w:sz w:val="28"/>
          <w:szCs w:val="28"/>
        </w:rPr>
      </w:pPr>
      <w:r>
        <w:rPr>
          <w:rFonts w:hint="eastAsia" w:ascii="仿宋" w:hAnsi="仿宋" w:eastAsia="仿宋" w:cs="仿宋"/>
          <w:b/>
          <w:sz w:val="28"/>
          <w:szCs w:val="28"/>
        </w:rPr>
        <w:t>基本格式：</w:t>
      </w:r>
    </w:p>
    <w:p w14:paraId="6F60B352">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关于对******************项目的意见建议</w:t>
      </w:r>
    </w:p>
    <w:p w14:paraId="76BBFA2E">
      <w:pPr>
        <w:spacing w:line="360" w:lineRule="auto"/>
        <w:rPr>
          <w:rFonts w:hint="eastAsia" w:ascii="仿宋" w:hAnsi="仿宋" w:eastAsia="仿宋" w:cs="仿宋"/>
          <w:sz w:val="28"/>
          <w:szCs w:val="28"/>
        </w:rPr>
      </w:pPr>
      <w:r>
        <w:rPr>
          <w:rFonts w:hint="eastAsia" w:ascii="仿宋" w:hAnsi="仿宋" w:eastAsia="仿宋" w:cs="仿宋"/>
          <w:sz w:val="28"/>
          <w:szCs w:val="28"/>
        </w:rPr>
        <w:t>致：********</w:t>
      </w:r>
    </w:p>
    <w:p w14:paraId="3D443D3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年*月*日公示的*********************项目采购要素，我公司有如下意见建议：</w:t>
      </w:r>
    </w:p>
    <w:tbl>
      <w:tblPr>
        <w:tblStyle w:val="10"/>
        <w:tblW w:w="8522" w:type="dxa"/>
        <w:tblInd w:w="0" w:type="dxa"/>
        <w:tblLayout w:type="fixed"/>
        <w:tblCellMar>
          <w:top w:w="0" w:type="dxa"/>
          <w:left w:w="108" w:type="dxa"/>
          <w:bottom w:w="0" w:type="dxa"/>
          <w:right w:w="108" w:type="dxa"/>
        </w:tblCellMar>
      </w:tblPr>
      <w:tblGrid>
        <w:gridCol w:w="4261"/>
        <w:gridCol w:w="4261"/>
      </w:tblGrid>
      <w:tr w14:paraId="069BCEA2">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70584AA7">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vAlign w:val="top"/>
          </w:tcPr>
          <w:p w14:paraId="1B56B512">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本公司意见建议</w:t>
            </w:r>
          </w:p>
        </w:tc>
      </w:tr>
      <w:tr w14:paraId="3D221DF1">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0B0610CE">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vAlign w:val="top"/>
          </w:tcPr>
          <w:p w14:paraId="79AC8466">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7895C48D">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1724398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vAlign w:val="top"/>
          </w:tcPr>
          <w:p w14:paraId="1219C25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3C1E7897">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3D97FA09">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vAlign w:val="top"/>
          </w:tcPr>
          <w:p w14:paraId="632E3D37">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bl>
    <w:p w14:paraId="349B9921">
      <w:pPr>
        <w:spacing w:line="360" w:lineRule="auto"/>
        <w:rPr>
          <w:rFonts w:hint="eastAsia" w:ascii="仿宋" w:hAnsi="仿宋" w:eastAsia="仿宋" w:cs="仿宋"/>
          <w:sz w:val="28"/>
          <w:szCs w:val="28"/>
        </w:rPr>
      </w:pPr>
    </w:p>
    <w:p w14:paraId="0DDF5A50">
      <w:pPr>
        <w:spacing w:line="360" w:lineRule="auto"/>
        <w:rPr>
          <w:rFonts w:hint="eastAsia" w:ascii="仿宋" w:hAnsi="仿宋" w:eastAsia="仿宋" w:cs="仿宋"/>
          <w:sz w:val="28"/>
          <w:szCs w:val="28"/>
        </w:rPr>
      </w:pPr>
      <w:r>
        <w:rPr>
          <w:rFonts w:hint="eastAsia" w:ascii="仿宋" w:hAnsi="仿宋" w:eastAsia="仿宋" w:cs="仿宋"/>
          <w:sz w:val="28"/>
          <w:szCs w:val="28"/>
        </w:rPr>
        <w:t>传真：********</w:t>
      </w:r>
    </w:p>
    <w:p w14:paraId="6F34ED52">
      <w:pPr>
        <w:spacing w:line="360" w:lineRule="auto"/>
        <w:rPr>
          <w:rFonts w:hint="eastAsia" w:ascii="仿宋" w:hAnsi="仿宋" w:eastAsia="仿宋" w:cs="仿宋"/>
          <w:sz w:val="28"/>
          <w:szCs w:val="28"/>
        </w:rPr>
      </w:pPr>
      <w:r>
        <w:rPr>
          <w:rFonts w:hint="eastAsia" w:ascii="仿宋" w:hAnsi="仿宋" w:eastAsia="仿宋" w:cs="仿宋"/>
          <w:sz w:val="28"/>
          <w:szCs w:val="28"/>
        </w:rPr>
        <w:t>联系人：********</w:t>
      </w:r>
    </w:p>
    <w:p w14:paraId="54C686C0">
      <w:pPr>
        <w:spacing w:line="360" w:lineRule="auto"/>
        <w:rPr>
          <w:rFonts w:hint="eastAsia" w:ascii="仿宋" w:hAnsi="仿宋" w:eastAsia="仿宋" w:cs="仿宋"/>
          <w:sz w:val="28"/>
          <w:szCs w:val="28"/>
        </w:rPr>
      </w:pPr>
      <w:r>
        <w:rPr>
          <w:rFonts w:hint="eastAsia" w:ascii="仿宋" w:hAnsi="仿宋" w:eastAsia="仿宋" w:cs="仿宋"/>
          <w:sz w:val="28"/>
          <w:szCs w:val="28"/>
        </w:rPr>
        <w:t>联系电话：**********</w:t>
      </w:r>
    </w:p>
    <w:p w14:paraId="476BB9D7">
      <w:pPr>
        <w:spacing w:line="360" w:lineRule="auto"/>
        <w:rPr>
          <w:rFonts w:hint="eastAsia" w:ascii="仿宋" w:hAnsi="仿宋" w:eastAsia="仿宋" w:cs="仿宋"/>
          <w:sz w:val="28"/>
          <w:szCs w:val="28"/>
        </w:rPr>
      </w:pPr>
      <w:r>
        <w:rPr>
          <w:rFonts w:hint="eastAsia" w:ascii="仿宋" w:hAnsi="仿宋" w:eastAsia="仿宋" w:cs="仿宋"/>
          <w:sz w:val="28"/>
          <w:szCs w:val="28"/>
        </w:rPr>
        <w:t>联系手机：**********</w:t>
      </w:r>
    </w:p>
    <w:p w14:paraId="488501FC">
      <w:pPr>
        <w:spacing w:line="360" w:lineRule="auto"/>
        <w:rPr>
          <w:rFonts w:hint="eastAsia" w:ascii="仿宋" w:hAnsi="仿宋" w:eastAsia="仿宋" w:cs="仿宋"/>
          <w:sz w:val="28"/>
          <w:szCs w:val="28"/>
        </w:rPr>
      </w:pPr>
    </w:p>
    <w:p w14:paraId="2641E34C">
      <w:pPr>
        <w:spacing w:line="360" w:lineRule="auto"/>
        <w:rPr>
          <w:rFonts w:hint="eastAsia" w:ascii="仿宋" w:hAnsi="仿宋" w:eastAsia="仿宋" w:cs="仿宋"/>
          <w:sz w:val="28"/>
          <w:szCs w:val="28"/>
        </w:rPr>
      </w:pPr>
    </w:p>
    <w:p w14:paraId="5383E283">
      <w:pPr>
        <w:spacing w:line="360" w:lineRule="auto"/>
        <w:ind w:left="4480" w:hanging="4480" w:hangingChars="1600"/>
        <w:jc w:val="right"/>
        <w:rPr>
          <w:rFonts w:hint="eastAsia" w:ascii="仿宋" w:hAnsi="仿宋" w:eastAsia="仿宋" w:cs="仿宋"/>
          <w:sz w:val="28"/>
          <w:szCs w:val="28"/>
        </w:rPr>
      </w:pPr>
      <w:r>
        <w:rPr>
          <w:rFonts w:hint="eastAsia" w:ascii="仿宋" w:hAnsi="仿宋" w:eastAsia="仿宋" w:cs="仿宋"/>
          <w:sz w:val="28"/>
          <w:szCs w:val="28"/>
        </w:rPr>
        <w:t>单位名称：（加盖公章）</w:t>
      </w:r>
    </w:p>
    <w:p w14:paraId="562DE1AB">
      <w:pPr>
        <w:autoSpaceDE/>
        <w:autoSpaceDN/>
        <w:ind w:left="420" w:hanging="420"/>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二〇二</w:t>
      </w:r>
      <w:r>
        <w:rPr>
          <w:rFonts w:hint="eastAsia" w:ascii="仿宋" w:hAnsi="仿宋" w:eastAsia="仿宋" w:cs="仿宋"/>
          <w:sz w:val="28"/>
          <w:szCs w:val="28"/>
          <w:lang w:val="en-US" w:eastAsia="zh-CN"/>
        </w:rPr>
        <w:t>五</w:t>
      </w:r>
      <w:r>
        <w:rPr>
          <w:rFonts w:hint="eastAsia" w:ascii="仿宋" w:hAnsi="仿宋" w:eastAsia="仿宋" w:cs="仿宋"/>
          <w:sz w:val="28"/>
          <w:szCs w:val="28"/>
        </w:rPr>
        <w:t>年*月*日</w:t>
      </w:r>
    </w:p>
    <w:p w14:paraId="29C20D78">
      <w:pPr>
        <w:rPr>
          <w:rFonts w:hint="eastAsia" w:ascii="仿宋" w:hAnsi="仿宋" w:eastAsia="仿宋" w:cs="仿宋"/>
        </w:rPr>
      </w:pPr>
    </w:p>
    <w:p w14:paraId="39CA1B6D">
      <w:pPr>
        <w:rPr>
          <w:rFonts w:hint="eastAsia"/>
        </w:rPr>
      </w:pPr>
    </w:p>
    <w:p w14:paraId="42C3FCCF">
      <w:pPr>
        <w:pStyle w:val="3"/>
        <w:rPr>
          <w:rFonts w:hint="default" w:eastAsia="黑体"/>
          <w:lang w:val="en-US" w:eastAsia="zh-CN"/>
        </w:rPr>
        <w:sectPr>
          <w:pgSz w:w="11906" w:h="16838"/>
          <w:pgMar w:top="1440" w:right="1800" w:bottom="1440" w:left="1800" w:header="851" w:footer="992" w:gutter="0"/>
          <w:cols w:space="425" w:num="1"/>
          <w:docGrid w:type="lines" w:linePitch="312" w:charSpace="0"/>
        </w:sectPr>
      </w:pPr>
    </w:p>
    <w:p w14:paraId="266A6357">
      <w:pPr>
        <w:pageBreakBefore w:val="0"/>
        <w:kinsoku/>
        <w:wordWrap/>
        <w:overflowPunct/>
        <w:topLinePunct w:val="0"/>
        <w:autoSpaceDE/>
        <w:autoSpaceDN/>
        <w:bidi w:val="0"/>
        <w:spacing w:line="440" w:lineRule="exact"/>
        <w:ind w:left="420" w:hanging="420"/>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 xml:space="preserve">2025年度安华镇食堂食材配送服务采购项目 </w:t>
      </w:r>
    </w:p>
    <w:p w14:paraId="0D801478">
      <w:pPr>
        <w:pageBreakBefore w:val="0"/>
        <w:kinsoku/>
        <w:wordWrap/>
        <w:overflowPunct/>
        <w:topLinePunct w:val="0"/>
        <w:autoSpaceDE/>
        <w:autoSpaceDN/>
        <w:bidi w:val="0"/>
        <w:spacing w:line="440" w:lineRule="exact"/>
        <w:ind w:left="420" w:hanging="420"/>
        <w:jc w:val="center"/>
        <w:rPr>
          <w:rFonts w:hint="eastAsia"/>
          <w:lang w:val="en-US" w:eastAsia="zh-CN"/>
        </w:rPr>
      </w:pPr>
      <w:r>
        <w:rPr>
          <w:rFonts w:hint="eastAsia" w:ascii="仿宋" w:hAnsi="仿宋" w:eastAsia="仿宋" w:cs="仿宋"/>
          <w:b/>
          <w:color w:val="auto"/>
          <w:sz w:val="28"/>
          <w:szCs w:val="28"/>
          <w:highlight w:val="none"/>
          <w:lang w:val="en-US" w:eastAsia="zh-CN"/>
        </w:rPr>
        <w:t>采购要素</w:t>
      </w:r>
    </w:p>
    <w:p w14:paraId="7F811885">
      <w:pPr>
        <w:pageBreakBefore w:val="0"/>
        <w:numPr>
          <w:ilvl w:val="0"/>
          <w:numId w:val="1"/>
        </w:numPr>
        <w:kinsoku/>
        <w:wordWrap/>
        <w:overflowPunct/>
        <w:topLinePunct w:val="0"/>
        <w:autoSpaceDE/>
        <w:autoSpaceDN/>
        <w:bidi w:val="0"/>
        <w:spacing w:line="440" w:lineRule="exact"/>
        <w:ind w:left="426" w:leftChars="203" w:firstLine="0" w:firstLineChars="0"/>
        <w:jc w:val="both"/>
        <w:rPr>
          <w:rFonts w:hint="eastAsia" w:ascii="仿宋" w:hAnsi="仿宋" w:eastAsia="仿宋" w:cs="仿宋"/>
          <w:b w:val="0"/>
          <w:bCs w:val="0"/>
          <w:color w:val="auto"/>
          <w:sz w:val="24"/>
          <w:szCs w:val="24"/>
          <w:highlight w:val="none"/>
          <w:lang w:val="en-US" w:eastAsia="zh-CN"/>
        </w:rPr>
      </w:pPr>
      <w:bookmarkStart w:id="0" w:name="_Toc28359079"/>
      <w:bookmarkStart w:id="1" w:name="_Toc35393621"/>
      <w:bookmarkStart w:id="2" w:name="_Toc35393790"/>
      <w:bookmarkStart w:id="3" w:name="_Toc28359002"/>
      <w:bookmarkStart w:id="4" w:name="_Hlk24379207"/>
      <w:r>
        <w:rPr>
          <w:rFonts w:hint="eastAsia" w:ascii="仿宋" w:hAnsi="仿宋" w:eastAsia="仿宋" w:cs="仿宋"/>
          <w:b/>
          <w:bCs w:val="0"/>
          <w:color w:val="auto"/>
          <w:kern w:val="0"/>
          <w:sz w:val="24"/>
          <w:szCs w:val="24"/>
          <w:highlight w:val="none"/>
          <w:lang w:val="en-US" w:eastAsia="zh-CN" w:bidi="ar-SA"/>
        </w:rPr>
        <w:t>项目</w:t>
      </w:r>
      <w:bookmarkEnd w:id="0"/>
      <w:bookmarkEnd w:id="1"/>
      <w:bookmarkEnd w:id="2"/>
      <w:bookmarkEnd w:id="3"/>
      <w:r>
        <w:rPr>
          <w:rFonts w:hint="eastAsia" w:ascii="仿宋" w:hAnsi="仿宋" w:eastAsia="仿宋" w:cs="仿宋"/>
          <w:b/>
          <w:bCs w:val="0"/>
          <w:color w:val="auto"/>
          <w:kern w:val="0"/>
          <w:sz w:val="24"/>
          <w:szCs w:val="24"/>
          <w:highlight w:val="none"/>
          <w:lang w:val="en-US" w:eastAsia="zh-CN" w:bidi="ar-SA"/>
        </w:rPr>
        <w:t>名称：</w:t>
      </w:r>
      <w:r>
        <w:rPr>
          <w:rFonts w:hint="eastAsia" w:ascii="仿宋" w:hAnsi="仿宋" w:eastAsia="仿宋" w:cs="仿宋"/>
          <w:b w:val="0"/>
          <w:bCs w:val="0"/>
          <w:color w:val="auto"/>
          <w:sz w:val="24"/>
          <w:szCs w:val="24"/>
          <w:highlight w:val="none"/>
          <w:lang w:val="en-US" w:eastAsia="zh-CN"/>
        </w:rPr>
        <w:t xml:space="preserve">2025年度安华镇食堂食材配送服务采购项目 </w:t>
      </w:r>
    </w:p>
    <w:p w14:paraId="416578E0">
      <w:pPr>
        <w:pageBreakBefore w:val="0"/>
        <w:numPr>
          <w:ilvl w:val="0"/>
          <w:numId w:val="0"/>
        </w:numPr>
        <w:kinsoku/>
        <w:wordWrap/>
        <w:overflowPunct/>
        <w:topLinePunct w:val="0"/>
        <w:autoSpaceDE/>
        <w:autoSpaceDN/>
        <w:bidi w:val="0"/>
        <w:spacing w:line="440" w:lineRule="exact"/>
        <w:ind w:leftChars="203"/>
        <w:jc w:val="both"/>
        <w:rPr>
          <w:rFonts w:hint="eastAsia" w:ascii="仿宋" w:hAnsi="仿宋" w:eastAsia="仿宋" w:cs="仿宋"/>
          <w:color w:val="0000FF"/>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bidi="ar-SA"/>
        </w:rPr>
        <w:t>二、项目内容及规模：</w:t>
      </w:r>
      <w:bookmarkEnd w:id="4"/>
      <w:r>
        <w:rPr>
          <w:rFonts w:hint="eastAsia" w:ascii="仿宋" w:hAnsi="仿宋" w:eastAsia="仿宋" w:cs="仿宋"/>
          <w:color w:val="auto"/>
          <w:sz w:val="24"/>
          <w:szCs w:val="24"/>
          <w:highlight w:val="none"/>
          <w:lang w:val="en-US" w:eastAsia="zh-CN"/>
        </w:rPr>
        <w:t xml:space="preserve">2025年度安华镇食堂食材配送服务采购项目 </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lang w:val="en-US" w:eastAsia="zh-CN"/>
        </w:rPr>
        <w:t>采购预算金额为人民币贰佰贰拾万元（2200000.00</w:t>
      </w:r>
      <w:r>
        <w:rPr>
          <w:rFonts w:hint="eastAsia" w:ascii="仿宋" w:hAnsi="仿宋" w:eastAsia="仿宋" w:cs="仿宋"/>
          <w:color w:val="auto"/>
          <w:sz w:val="24"/>
          <w:szCs w:val="24"/>
          <w:lang w:val="en-US" w:eastAsia="zh-CN" w:bidi="ar-SA"/>
        </w:rPr>
        <w:t>¥</w:t>
      </w:r>
      <w:r>
        <w:rPr>
          <w:rFonts w:hint="eastAsia" w:ascii="仿宋" w:hAnsi="仿宋" w:eastAsia="仿宋" w:cs="仿宋"/>
          <w:color w:val="auto"/>
          <w:sz w:val="24"/>
          <w:szCs w:val="24"/>
          <w:highlight w:val="none"/>
          <w:lang w:val="en-US" w:eastAsia="zh-CN"/>
        </w:rPr>
        <w:t>）整，</w:t>
      </w:r>
      <w:r>
        <w:rPr>
          <w:rFonts w:hint="eastAsia" w:ascii="仿宋" w:hAnsi="仿宋" w:eastAsia="仿宋" w:cs="仿宋"/>
          <w:color w:val="auto"/>
          <w:sz w:val="24"/>
          <w:szCs w:val="24"/>
          <w:lang w:val="en-US" w:eastAsia="zh-CN" w:bidi="ar-SA"/>
        </w:rPr>
        <w:t>具体内容详见采购需求。</w:t>
      </w:r>
    </w:p>
    <w:p w14:paraId="376435AE">
      <w:pPr>
        <w:pageBreakBefore w:val="0"/>
        <w:kinsoku/>
        <w:wordWrap/>
        <w:overflowPunct/>
        <w:topLinePunct w:val="0"/>
        <w:autoSpaceDE/>
        <w:autoSpaceDN/>
        <w:bidi w:val="0"/>
        <w:adjustRightInd/>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、投标人（供应商）资格要求：</w:t>
      </w:r>
    </w:p>
    <w:p w14:paraId="4D9AE966">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bookmarkStart w:id="5" w:name="_Toc35393792"/>
      <w:bookmarkStart w:id="6" w:name="_Toc35393623"/>
      <w:r>
        <w:rPr>
          <w:rFonts w:hint="eastAsia" w:ascii="仿宋" w:hAnsi="仿宋" w:eastAsia="仿宋" w:cs="仿宋"/>
          <w:color w:val="auto"/>
          <w:sz w:val="24"/>
          <w:szCs w:val="24"/>
          <w:highlight w:val="none"/>
          <w:lang w:eastAsia="zh-CN"/>
        </w:rPr>
        <w:t>1、符合《中华人民共和国政府采购法》第二十二条之供应商资格规定；</w:t>
      </w:r>
    </w:p>
    <w:p w14:paraId="601AFEDA">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2、未被“信用中国”（www.creditchina.gov.cn）、中国政府采购网（www.ccgp.gov.cn）列入失信被执行人、重大税收违法案件当事人名单、政府采购严重违法失信行为记录名单； </w:t>
      </w:r>
    </w:p>
    <w:p w14:paraId="63BC12D2">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3、落实政府采购政策需满足的资格要求：本项目专门面向中小企业采购，提供本项目的货物应全部由中小企业、监狱企业或残疾人福利性单位制造。</w:t>
      </w:r>
    </w:p>
    <w:p w14:paraId="78D41CD0">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4、本项目的特定资格要求：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eastAsia="zh-CN"/>
        </w:rPr>
        <w:t>；</w:t>
      </w:r>
    </w:p>
    <w:p w14:paraId="0FDC3062">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5、本项目不接受联合体投标人。</w:t>
      </w:r>
    </w:p>
    <w:p w14:paraId="6A2C9187">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rPr>
        <w:t>、</w:t>
      </w:r>
      <w:bookmarkEnd w:id="5"/>
      <w:bookmarkEnd w:id="6"/>
      <w:r>
        <w:rPr>
          <w:rFonts w:hint="eastAsia" w:ascii="仿宋" w:hAnsi="仿宋" w:eastAsia="仿宋" w:cs="仿宋"/>
          <w:b/>
          <w:bCs/>
          <w:color w:val="auto"/>
          <w:kern w:val="0"/>
          <w:sz w:val="24"/>
          <w:szCs w:val="24"/>
          <w:highlight w:val="none"/>
          <w:lang w:val="en-US" w:eastAsia="zh-CN"/>
        </w:rPr>
        <w:t>评分办法：综合评分法</w:t>
      </w:r>
    </w:p>
    <w:p w14:paraId="148561B1">
      <w:pPr>
        <w:pageBreakBefore w:val="0"/>
        <w:kinsoku/>
        <w:wordWrap/>
        <w:overflowPunct/>
        <w:topLinePunct w:val="0"/>
        <w:bidi w:val="0"/>
        <w:adjustRightInd w:val="0"/>
        <w:snapToGrid w:val="0"/>
        <w:spacing w:line="44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（1）满分为100分。总得分=商务技术得分+报价得分；</w:t>
      </w:r>
    </w:p>
    <w:p w14:paraId="2E89E053">
      <w:pPr>
        <w:pageBreakBefore w:val="0"/>
        <w:kinsoku/>
        <w:wordWrap/>
        <w:overflowPunct/>
        <w:topLinePunct w:val="0"/>
        <w:bidi w:val="0"/>
        <w:adjustRightInd w:val="0"/>
        <w:snapToGrid w:val="0"/>
        <w:spacing w:line="44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（2）商务技术得分=商务技术评分，商务技术评分=</w:t>
      </w:r>
      <w:r>
        <w:rPr>
          <w:rFonts w:hint="eastAsia" w:ascii="仿宋" w:hAnsi="仿宋" w:eastAsia="仿宋" w:cs="仿宋"/>
          <w:color w:val="auto"/>
          <w:spacing w:val="-6"/>
          <w:sz w:val="24"/>
          <w:szCs w:val="24"/>
          <w:highlight w:val="none"/>
        </w:rPr>
        <w:t>所有评委的有效评分的算术平均数</w:t>
      </w:r>
      <w:r>
        <w:rPr>
          <w:rFonts w:hint="eastAsia" w:ascii="仿宋" w:hAnsi="仿宋" w:eastAsia="仿宋" w:cs="仿宋"/>
          <w:color w:val="auto"/>
          <w:sz w:val="24"/>
          <w:szCs w:val="24"/>
          <w:highlight w:val="none"/>
        </w:rPr>
        <w:t>。</w:t>
      </w:r>
    </w:p>
    <w:p w14:paraId="510B05EC">
      <w:pPr>
        <w:pageBreakBefore w:val="0"/>
        <w:kinsoku/>
        <w:wordWrap/>
        <w:overflowPunct/>
        <w:topLinePunct w:val="0"/>
        <w:bidi w:val="0"/>
        <w:adjustRightInd w:val="0"/>
        <w:snapToGrid w:val="0"/>
        <w:spacing w:line="44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（3）报价得分=（评标基准价/投标报价）*价格权值*100，评标基准价=</w:t>
      </w:r>
      <w:r>
        <w:rPr>
          <w:rFonts w:hint="eastAsia" w:ascii="仿宋" w:hAnsi="仿宋" w:eastAsia="仿宋" w:cs="仿宋"/>
          <w:bCs/>
          <w:color w:val="auto"/>
          <w:sz w:val="24"/>
          <w:szCs w:val="24"/>
          <w:highlight w:val="none"/>
        </w:rPr>
        <w:t>通过商务技术评审的最低有效投标报价</w:t>
      </w: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p w14:paraId="243B9E5B">
      <w:pPr>
        <w:keepNext w:val="0"/>
        <w:keepLines w:val="0"/>
        <w:pageBreakBefore w:val="0"/>
        <w:kinsoku/>
        <w:wordWrap/>
        <w:overflowPunct/>
        <w:topLinePunct w:val="0"/>
        <w:bidi w:val="0"/>
        <w:adjustRightInd w:val="0"/>
        <w:snapToGrid w:val="0"/>
        <w:spacing w:line="44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（4）商务技术分评分细则（</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0分）</w:t>
      </w:r>
    </w:p>
    <w:tbl>
      <w:tblPr>
        <w:tblStyle w:val="10"/>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00"/>
        <w:gridCol w:w="7100"/>
        <w:gridCol w:w="748"/>
      </w:tblGrid>
      <w:tr w14:paraId="7013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top"/>
          </w:tcPr>
          <w:p w14:paraId="5474B55A">
            <w:pPr>
              <w:pageBreakBefore w:val="0"/>
              <w:widowControl/>
              <w:kinsoku/>
              <w:wordWrap/>
              <w:overflowPunct/>
              <w:topLinePunct w:val="0"/>
              <w:bidi w:val="0"/>
              <w:spacing w:beforeLines="0" w:afterLines="0" w:line="440" w:lineRule="exact"/>
              <w:jc w:val="center"/>
              <w:textAlignment w:val="center"/>
              <w:rPr>
                <w:rStyle w:val="17"/>
                <w:rFonts w:hint="eastAsia"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序号</w:t>
            </w: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14:paraId="6983BCEE">
            <w:pPr>
              <w:pageBreakBefore w:val="0"/>
              <w:widowControl/>
              <w:kinsoku/>
              <w:wordWrap/>
              <w:overflowPunct/>
              <w:topLinePunct w:val="0"/>
              <w:bidi w:val="0"/>
              <w:spacing w:beforeLines="0" w:afterLines="0" w:line="440" w:lineRule="exact"/>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rPr>
              <w:t>评价项目</w:t>
            </w:r>
          </w:p>
        </w:tc>
        <w:tc>
          <w:tcPr>
            <w:tcW w:w="7100" w:type="dxa"/>
            <w:tcBorders>
              <w:top w:val="single" w:color="auto" w:sz="4" w:space="0"/>
              <w:left w:val="single" w:color="auto" w:sz="4" w:space="0"/>
              <w:bottom w:val="single" w:color="auto" w:sz="4" w:space="0"/>
              <w:right w:val="single" w:color="auto" w:sz="4" w:space="0"/>
              <w:tl2br w:val="nil"/>
              <w:tr2bl w:val="nil"/>
            </w:tcBorders>
            <w:vAlign w:val="top"/>
          </w:tcPr>
          <w:p w14:paraId="7C543BAE">
            <w:pPr>
              <w:pageBreakBefore w:val="0"/>
              <w:widowControl/>
              <w:kinsoku/>
              <w:wordWrap/>
              <w:overflowPunct/>
              <w:topLinePunct w:val="0"/>
              <w:bidi w:val="0"/>
              <w:spacing w:beforeLines="0" w:afterLines="0" w:line="440" w:lineRule="exact"/>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rPr>
              <w:t>评分标准</w:t>
            </w:r>
          </w:p>
        </w:tc>
        <w:tc>
          <w:tcPr>
            <w:tcW w:w="748" w:type="dxa"/>
            <w:tcBorders>
              <w:top w:val="single" w:color="auto" w:sz="4" w:space="0"/>
              <w:left w:val="single" w:color="auto" w:sz="4" w:space="0"/>
              <w:bottom w:val="single" w:color="auto" w:sz="4" w:space="0"/>
              <w:right w:val="single" w:color="auto" w:sz="4" w:space="0"/>
              <w:tl2br w:val="nil"/>
              <w:tr2bl w:val="nil"/>
            </w:tcBorders>
            <w:vAlign w:val="top"/>
          </w:tcPr>
          <w:p w14:paraId="10EE3298">
            <w:pPr>
              <w:pageBreakBefore w:val="0"/>
              <w:widowControl/>
              <w:kinsoku/>
              <w:wordWrap/>
              <w:overflowPunct/>
              <w:topLinePunct w:val="0"/>
              <w:bidi w:val="0"/>
              <w:spacing w:beforeLines="0" w:afterLines="0" w:line="440" w:lineRule="exact"/>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rPr>
              <w:t>分数</w:t>
            </w:r>
          </w:p>
        </w:tc>
      </w:tr>
      <w:tr w14:paraId="6F21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5439A21F">
            <w:pPr>
              <w:keepNext w:val="0"/>
              <w:keepLines w:val="0"/>
              <w:pageBreakBefore w:val="0"/>
              <w:widowControl/>
              <w:tabs>
                <w:tab w:val="left" w:pos="469"/>
              </w:tabs>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1</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14:paraId="4141ECFD">
            <w:pPr>
              <w:keepNext w:val="0"/>
              <w:keepLines w:val="0"/>
              <w:pageBreakBefore w:val="0"/>
              <w:widowControl/>
              <w:tabs>
                <w:tab w:val="left" w:pos="469"/>
              </w:tabs>
              <w:kinsoku/>
              <w:wordWrap/>
              <w:overflowPunct/>
              <w:topLinePunct w:val="0"/>
              <w:autoSpaceDE w:val="0"/>
              <w:autoSpaceDN w:val="0"/>
              <w:bidi w:val="0"/>
              <w:adjustRightInd w:val="0"/>
              <w:snapToGrid/>
              <w:spacing w:beforeLines="0" w:afterLines="0" w:line="288" w:lineRule="auto"/>
              <w:jc w:val="left"/>
              <w:textAlignment w:val="center"/>
              <w:rPr>
                <w:rFonts w:hint="eastAsia" w:ascii="仿宋" w:hAnsi="仿宋" w:eastAsia="仿宋" w:cs="仿宋"/>
                <w:b/>
                <w:bCs/>
                <w:color w:val="auto"/>
                <w:sz w:val="24"/>
                <w:szCs w:val="24"/>
              </w:rPr>
            </w:pPr>
            <w:r>
              <w:rPr>
                <w:rStyle w:val="17"/>
                <w:rFonts w:hint="eastAsia" w:ascii="仿宋" w:hAnsi="仿宋" w:eastAsia="仿宋" w:cs="仿宋"/>
                <w:b/>
                <w:bCs/>
                <w:color w:val="auto"/>
                <w:sz w:val="24"/>
                <w:szCs w:val="24"/>
              </w:rPr>
              <w:t>企业规模</w:t>
            </w:r>
          </w:p>
        </w:tc>
        <w:tc>
          <w:tcPr>
            <w:tcW w:w="7100" w:type="dxa"/>
            <w:tcBorders>
              <w:top w:val="single" w:color="auto" w:sz="4" w:space="0"/>
              <w:left w:val="single" w:color="auto" w:sz="4" w:space="0"/>
              <w:bottom w:val="single" w:color="auto" w:sz="4" w:space="0"/>
              <w:right w:val="single" w:color="auto" w:sz="4" w:space="0"/>
              <w:tl2br w:val="nil"/>
              <w:tr2bl w:val="nil"/>
            </w:tcBorders>
            <w:vAlign w:val="top"/>
          </w:tcPr>
          <w:p w14:paraId="1F47D55B">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投标人是否具备：</w:t>
            </w:r>
          </w:p>
          <w:p w14:paraId="5090065B">
            <w:pPr>
              <w:spacing w:line="276" w:lineRule="auto"/>
              <w:rPr>
                <w:rFonts w:hint="eastAsia" w:ascii="仿宋" w:hAnsi="仿宋" w:eastAsia="仿宋" w:cs="仿宋_GB2312"/>
                <w:sz w:val="24"/>
              </w:rPr>
            </w:pPr>
            <w:r>
              <w:rPr>
                <w:rFonts w:hint="eastAsia" w:ascii="仿宋" w:hAnsi="仿宋" w:eastAsia="仿宋" w:cs="仿宋_GB2312"/>
                <w:sz w:val="24"/>
                <w:lang w:val="en-US" w:eastAsia="zh-CN"/>
              </w:rPr>
              <w:t>1.</w:t>
            </w:r>
            <w:r>
              <w:rPr>
                <w:rFonts w:hint="eastAsia" w:ascii="仿宋" w:hAnsi="仿宋" w:eastAsia="仿宋" w:cs="仿宋_GB2312"/>
                <w:sz w:val="24"/>
              </w:rPr>
              <w:t>食材物资经营配送场所有主副食品功能仓库的且独立分割区域（粮油仓库、干调堆放区、猪肉分割车间）的得6分，每少一个扣2分。</w:t>
            </w:r>
          </w:p>
          <w:p w14:paraId="1A4752B7">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固定配送发货准备区得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分；冷冻库（冷藏库）得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53BD3D80">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Style w:val="17"/>
                <w:rFonts w:hint="eastAsia" w:ascii="仿宋" w:hAnsi="仿宋" w:eastAsia="仿宋" w:cs="仿宋"/>
                <w:color w:val="auto"/>
                <w:sz w:val="24"/>
                <w:szCs w:val="24"/>
              </w:rPr>
            </w:pPr>
            <w:r>
              <w:rPr>
                <w:rFonts w:hint="eastAsia" w:ascii="仿宋" w:hAnsi="仿宋" w:eastAsia="仿宋" w:cs="宋体"/>
                <w:b/>
                <w:bCs w:val="0"/>
                <w:sz w:val="24"/>
                <w:szCs w:val="24"/>
              </w:rPr>
              <w:t>（注：</w:t>
            </w:r>
            <w:r>
              <w:rPr>
                <w:rFonts w:hint="eastAsia" w:ascii="仿宋" w:hAnsi="仿宋" w:eastAsia="仿宋" w:cs="仿宋_GB2312"/>
                <w:b/>
                <w:bCs w:val="0"/>
                <w:sz w:val="24"/>
              </w:rPr>
              <w:t>食材物</w:t>
            </w:r>
            <w:r>
              <w:rPr>
                <w:rFonts w:hint="eastAsia" w:ascii="仿宋" w:hAnsi="仿宋" w:eastAsia="仿宋" w:cs="宋体"/>
                <w:b/>
                <w:bCs w:val="0"/>
                <w:sz w:val="24"/>
                <w:szCs w:val="24"/>
              </w:rPr>
              <w:t>资固定的专用储备仓库可投标人自有或租赁，投标文件中需提供投标人房产权证（或租赁合同）复印件以及相匹配的功能区域场所现场照片并加盖投标人CA签章，未按要求提供的不得分。）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4985A825">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lang w:val="en-US" w:eastAsia="zh-CN"/>
              </w:rPr>
              <w:t>8</w:t>
            </w:r>
            <w:r>
              <w:rPr>
                <w:rStyle w:val="17"/>
                <w:rFonts w:hint="eastAsia" w:ascii="仿宋" w:hAnsi="仿宋" w:eastAsia="仿宋" w:cs="仿宋"/>
                <w:b/>
                <w:bCs/>
                <w:color w:val="auto"/>
                <w:sz w:val="24"/>
                <w:szCs w:val="24"/>
              </w:rPr>
              <w:t>分</w:t>
            </w:r>
          </w:p>
        </w:tc>
      </w:tr>
      <w:tr w14:paraId="2786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0E4B1A53">
            <w:pPr>
              <w:widowControl/>
              <w:snapToGrid w:val="0"/>
              <w:spacing w:line="288" w:lineRule="auto"/>
              <w:jc w:val="center"/>
              <w:textAlignment w:val="center"/>
              <w:rPr>
                <w:rStyle w:val="17"/>
                <w:rFonts w:hint="default"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2</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14:paraId="31490998">
            <w:pPr>
              <w:widowControl/>
              <w:snapToGrid w:val="0"/>
              <w:spacing w:line="288" w:lineRule="auto"/>
              <w:jc w:val="center"/>
              <w:textAlignment w:val="center"/>
              <w:rPr>
                <w:rStyle w:val="17"/>
                <w:rFonts w:hint="eastAsia" w:ascii="仿宋" w:hAnsi="仿宋" w:eastAsia="仿宋" w:cs="仿宋"/>
                <w:b/>
                <w:bCs/>
                <w:color w:val="auto"/>
                <w:sz w:val="24"/>
                <w:szCs w:val="24"/>
              </w:rPr>
            </w:pPr>
            <w:r>
              <w:rPr>
                <w:rFonts w:hint="eastAsia" w:ascii="仿宋" w:hAnsi="仿宋" w:eastAsia="仿宋" w:cs="仿宋_GB2312"/>
                <w:b/>
                <w:bCs/>
                <w:sz w:val="24"/>
              </w:rPr>
              <w:t>电子账单</w:t>
            </w:r>
          </w:p>
        </w:tc>
        <w:tc>
          <w:tcPr>
            <w:tcW w:w="7100" w:type="dxa"/>
            <w:tcBorders>
              <w:top w:val="single" w:color="auto" w:sz="4" w:space="0"/>
              <w:left w:val="single" w:color="auto" w:sz="4" w:space="0"/>
              <w:bottom w:val="single" w:color="auto" w:sz="4" w:space="0"/>
              <w:right w:val="single" w:color="auto" w:sz="4" w:space="0"/>
              <w:tl2br w:val="nil"/>
              <w:tr2bl w:val="nil"/>
            </w:tcBorders>
            <w:vAlign w:val="center"/>
          </w:tcPr>
          <w:p w14:paraId="1F65F13A">
            <w:pPr>
              <w:widowControl/>
              <w:snapToGrid w:val="0"/>
              <w:spacing w:line="288"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投标人具备配送电子账单得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42D76C15">
            <w:pPr>
              <w:widowControl/>
              <w:snapToGrid w:val="0"/>
              <w:spacing w:line="288" w:lineRule="auto"/>
              <w:jc w:val="left"/>
              <w:textAlignment w:val="center"/>
              <w:rPr>
                <w:rFonts w:hint="eastAsia" w:ascii="仿宋" w:hAnsi="仿宋" w:eastAsia="仿宋" w:cs="宋体"/>
                <w:b/>
                <w:bCs w:val="0"/>
                <w:sz w:val="24"/>
                <w:szCs w:val="24"/>
              </w:rPr>
            </w:pPr>
            <w:r>
              <w:rPr>
                <w:rFonts w:hint="eastAsia" w:ascii="仿宋" w:hAnsi="仿宋" w:eastAsia="仿宋" w:cs="仿宋"/>
                <w:b/>
                <w:bCs/>
                <w:sz w:val="24"/>
                <w:szCs w:val="24"/>
              </w:rPr>
              <w:t>（商务技术文件中提供相关证明材料复印件加盖公章，不提供不得分）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4C590F7C">
            <w:pPr>
              <w:widowControl/>
              <w:snapToGrid w:val="0"/>
              <w:spacing w:line="288" w:lineRule="auto"/>
              <w:jc w:val="center"/>
              <w:textAlignment w:val="center"/>
              <w:rPr>
                <w:rStyle w:val="17"/>
                <w:rFonts w:hint="eastAsia" w:ascii="仿宋" w:hAnsi="仿宋" w:eastAsia="仿宋" w:cs="仿宋"/>
                <w:b/>
                <w:bCs/>
                <w:color w:val="auto"/>
                <w:sz w:val="24"/>
                <w:szCs w:val="24"/>
                <w:lang w:val="en-US" w:eastAsia="zh-CN"/>
              </w:rPr>
            </w:pPr>
            <w:r>
              <w:rPr>
                <w:rFonts w:hint="eastAsia" w:ascii="仿宋" w:hAnsi="仿宋" w:eastAsia="仿宋" w:cs="仿宋_GB2312"/>
                <w:b/>
                <w:bCs/>
                <w:sz w:val="24"/>
                <w:lang w:val="en-US" w:eastAsia="zh-CN"/>
              </w:rPr>
              <w:t>2</w:t>
            </w:r>
            <w:r>
              <w:rPr>
                <w:rFonts w:hint="eastAsia" w:ascii="仿宋" w:hAnsi="仿宋" w:eastAsia="仿宋" w:cs="仿宋_GB2312"/>
                <w:b/>
                <w:bCs/>
                <w:sz w:val="24"/>
              </w:rPr>
              <w:t>分</w:t>
            </w:r>
          </w:p>
        </w:tc>
      </w:tr>
      <w:tr w14:paraId="639A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2AEB582E">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default"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3</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14:paraId="2EC3CFBA">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rPr>
              <w:t>企业资</w:t>
            </w:r>
            <w:r>
              <w:rPr>
                <w:rStyle w:val="17"/>
                <w:rFonts w:hint="eastAsia" w:ascii="仿宋" w:hAnsi="仿宋" w:eastAsia="仿宋" w:cs="仿宋"/>
                <w:b/>
                <w:bCs/>
                <w:color w:val="auto"/>
                <w:sz w:val="24"/>
                <w:szCs w:val="24"/>
                <w:lang w:val="en-US" w:eastAsia="zh-CN"/>
              </w:rPr>
              <w:t>信</w:t>
            </w:r>
          </w:p>
        </w:tc>
        <w:tc>
          <w:tcPr>
            <w:tcW w:w="7100" w:type="dxa"/>
            <w:tcBorders>
              <w:top w:val="single" w:color="auto" w:sz="4" w:space="0"/>
              <w:left w:val="single" w:color="auto" w:sz="4" w:space="0"/>
              <w:bottom w:val="single" w:color="auto" w:sz="4" w:space="0"/>
              <w:right w:val="single" w:color="auto" w:sz="4" w:space="0"/>
              <w:tl2br w:val="nil"/>
              <w:tr2bl w:val="nil"/>
            </w:tcBorders>
            <w:vAlign w:val="top"/>
          </w:tcPr>
          <w:p w14:paraId="4C2C64FA">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Fonts w:hint="eastAsia" w:ascii="仿宋" w:hAnsi="仿宋" w:eastAsia="仿宋" w:cs="仿宋"/>
                <w:color w:val="auto"/>
                <w:sz w:val="24"/>
                <w:szCs w:val="24"/>
                <w:lang w:val="en-US" w:eastAsia="zh-CN"/>
              </w:rPr>
            </w:pPr>
            <w:r>
              <w:rPr>
                <w:rStyle w:val="17"/>
                <w:rFonts w:hint="eastAsia" w:ascii="仿宋" w:hAnsi="仿宋" w:eastAsia="仿宋" w:cs="仿宋"/>
                <w:color w:val="auto"/>
                <w:sz w:val="24"/>
                <w:szCs w:val="24"/>
              </w:rPr>
              <w:t>投标人</w:t>
            </w:r>
            <w:r>
              <w:rPr>
                <w:rFonts w:hint="eastAsia" w:ascii="仿宋" w:hAnsi="仿宋" w:eastAsia="仿宋" w:cs="仿宋"/>
                <w:color w:val="auto"/>
                <w:sz w:val="24"/>
                <w:szCs w:val="24"/>
              </w:rPr>
              <w:t>具有ISO9001质量管理体系认证的得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分；具有ISO22000食品安全管理体系认证的得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分；具有HACCP危害分析与关键控制点体系认证的得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分；具有ISO</w:t>
            </w:r>
            <w:r>
              <w:rPr>
                <w:rFonts w:hint="eastAsia" w:ascii="仿宋" w:hAnsi="仿宋" w:eastAsia="仿宋" w:cs="仿宋"/>
                <w:color w:val="auto"/>
                <w:sz w:val="24"/>
                <w:szCs w:val="24"/>
                <w:lang w:val="en-US" w:eastAsia="zh-CN"/>
              </w:rPr>
              <w:t>14001环境管理</w:t>
            </w:r>
            <w:r>
              <w:rPr>
                <w:rFonts w:hint="eastAsia" w:ascii="仿宋" w:hAnsi="仿宋" w:eastAsia="仿宋" w:cs="仿宋"/>
                <w:color w:val="auto"/>
                <w:sz w:val="24"/>
                <w:szCs w:val="24"/>
              </w:rPr>
              <w:t>体系认证的得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分；具有ISO</w:t>
            </w:r>
            <w:r>
              <w:rPr>
                <w:rFonts w:hint="eastAsia" w:ascii="仿宋" w:hAnsi="仿宋" w:eastAsia="仿宋" w:cs="仿宋"/>
                <w:color w:val="auto"/>
                <w:sz w:val="24"/>
                <w:szCs w:val="24"/>
                <w:lang w:val="en-US" w:eastAsia="zh-CN"/>
              </w:rPr>
              <w:t>45001职业健康安全管理体系</w:t>
            </w:r>
            <w:r>
              <w:rPr>
                <w:rFonts w:hint="eastAsia" w:ascii="仿宋" w:hAnsi="仿宋" w:eastAsia="仿宋" w:cs="仿宋"/>
                <w:color w:val="auto"/>
                <w:sz w:val="24"/>
                <w:szCs w:val="24"/>
              </w:rPr>
              <w:t>认证的得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14:paraId="38A2CC2D">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Style w:val="17"/>
                <w:rFonts w:hint="eastAsia" w:ascii="仿宋" w:hAnsi="仿宋" w:eastAsia="仿宋" w:cs="仿宋"/>
                <w:color w:val="auto"/>
                <w:sz w:val="24"/>
                <w:szCs w:val="24"/>
              </w:rPr>
            </w:pPr>
            <w:r>
              <w:rPr>
                <w:rStyle w:val="17"/>
                <w:rFonts w:hint="eastAsia" w:ascii="仿宋" w:hAnsi="仿宋" w:eastAsia="仿宋" w:cs="仿宋"/>
                <w:b/>
                <w:bCs/>
                <w:color w:val="auto"/>
                <w:sz w:val="24"/>
                <w:szCs w:val="24"/>
                <w:lang w:val="en-US" w:eastAsia="zh-CN"/>
              </w:rPr>
              <w:t>注：在商务技术文件中需</w:t>
            </w:r>
            <w:r>
              <w:rPr>
                <w:rStyle w:val="17"/>
                <w:rFonts w:hint="eastAsia" w:ascii="仿宋" w:hAnsi="仿宋" w:eastAsia="仿宋" w:cs="仿宋"/>
                <w:b/>
                <w:bCs/>
                <w:color w:val="auto"/>
                <w:sz w:val="24"/>
                <w:szCs w:val="24"/>
              </w:rPr>
              <w:t>提供</w:t>
            </w:r>
            <w:r>
              <w:rPr>
                <w:rStyle w:val="17"/>
                <w:rFonts w:hint="eastAsia" w:ascii="仿宋" w:hAnsi="仿宋" w:eastAsia="仿宋" w:cs="仿宋"/>
                <w:b/>
                <w:bCs/>
                <w:color w:val="auto"/>
                <w:sz w:val="24"/>
                <w:szCs w:val="24"/>
                <w:lang w:val="en-US" w:eastAsia="zh-CN"/>
              </w:rPr>
              <w:t>有效</w:t>
            </w:r>
            <w:r>
              <w:rPr>
                <w:rStyle w:val="17"/>
                <w:rFonts w:hint="eastAsia" w:ascii="仿宋" w:hAnsi="仿宋" w:eastAsia="仿宋" w:cs="仿宋"/>
                <w:b/>
                <w:bCs/>
                <w:color w:val="auto"/>
                <w:sz w:val="24"/>
                <w:szCs w:val="24"/>
              </w:rPr>
              <w:t>相关证书复印件加盖投标人</w:t>
            </w:r>
            <w:r>
              <w:rPr>
                <w:rStyle w:val="17"/>
                <w:rFonts w:hint="eastAsia" w:ascii="仿宋" w:hAnsi="仿宋" w:eastAsia="仿宋" w:cs="仿宋"/>
                <w:b/>
                <w:bCs/>
                <w:color w:val="auto"/>
                <w:sz w:val="24"/>
                <w:szCs w:val="24"/>
                <w:lang w:val="en-US" w:eastAsia="zh-CN"/>
              </w:rPr>
              <w:t>CA签章</w:t>
            </w:r>
            <w:r>
              <w:rPr>
                <w:rStyle w:val="17"/>
                <w:rFonts w:hint="eastAsia" w:ascii="仿宋" w:hAnsi="仿宋" w:eastAsia="仿宋" w:cs="仿宋"/>
                <w:b/>
                <w:bCs/>
                <w:color w:val="auto"/>
                <w:sz w:val="24"/>
                <w:szCs w:val="24"/>
              </w:rPr>
              <w:t>，不提供不得分。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73F8DFEB">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lang w:val="en-US" w:eastAsia="zh-CN"/>
              </w:rPr>
              <w:t>10</w:t>
            </w:r>
            <w:r>
              <w:rPr>
                <w:rStyle w:val="17"/>
                <w:rFonts w:hint="eastAsia" w:ascii="仿宋" w:hAnsi="仿宋" w:eastAsia="仿宋" w:cs="仿宋"/>
                <w:b/>
                <w:bCs/>
                <w:color w:val="auto"/>
                <w:sz w:val="24"/>
                <w:szCs w:val="24"/>
              </w:rPr>
              <w:t>分</w:t>
            </w:r>
          </w:p>
        </w:tc>
      </w:tr>
      <w:tr w14:paraId="6A9A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59A025AC">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default"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4</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14:paraId="33EC057A">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rPr>
              <w:t>配送经历</w:t>
            </w:r>
          </w:p>
        </w:tc>
        <w:tc>
          <w:tcPr>
            <w:tcW w:w="7100" w:type="dxa"/>
            <w:tcBorders>
              <w:top w:val="single" w:color="auto" w:sz="4" w:space="0"/>
              <w:left w:val="single" w:color="auto" w:sz="4" w:space="0"/>
              <w:bottom w:val="single" w:color="auto" w:sz="4" w:space="0"/>
              <w:right w:val="single" w:color="auto" w:sz="4" w:space="0"/>
              <w:tl2br w:val="nil"/>
              <w:tr2bl w:val="nil"/>
            </w:tcBorders>
            <w:vAlign w:val="center"/>
          </w:tcPr>
          <w:p w14:paraId="6FC2AD15">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Style w:val="17"/>
                <w:rFonts w:hint="eastAsia" w:ascii="仿宋" w:hAnsi="仿宋" w:eastAsia="仿宋" w:cs="仿宋"/>
                <w:color w:val="auto"/>
                <w:sz w:val="24"/>
                <w:szCs w:val="24"/>
              </w:rPr>
            </w:pPr>
            <w:r>
              <w:rPr>
                <w:rStyle w:val="17"/>
                <w:rFonts w:hint="eastAsia" w:ascii="仿宋" w:hAnsi="仿宋" w:eastAsia="仿宋" w:cs="仿宋"/>
                <w:color w:val="auto"/>
                <w:sz w:val="24"/>
                <w:szCs w:val="24"/>
              </w:rPr>
              <w:t>近三年（自20</w:t>
            </w:r>
            <w:r>
              <w:rPr>
                <w:rStyle w:val="17"/>
                <w:rFonts w:hint="eastAsia" w:ascii="仿宋" w:hAnsi="仿宋" w:eastAsia="仿宋" w:cs="仿宋"/>
                <w:color w:val="auto"/>
                <w:sz w:val="24"/>
                <w:szCs w:val="24"/>
                <w:lang w:val="en-US" w:eastAsia="zh-CN"/>
              </w:rPr>
              <w:t>22</w:t>
            </w:r>
            <w:r>
              <w:rPr>
                <w:rStyle w:val="17"/>
                <w:rFonts w:hint="eastAsia" w:ascii="仿宋" w:hAnsi="仿宋" w:eastAsia="仿宋" w:cs="仿宋"/>
                <w:color w:val="auto"/>
                <w:sz w:val="24"/>
                <w:szCs w:val="24"/>
              </w:rPr>
              <w:t>年1月1日至今，下同）有相关配送经历，每提供一项得0.5分，最高得3分。</w:t>
            </w:r>
          </w:p>
          <w:p w14:paraId="712476F4">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Style w:val="17"/>
                <w:rFonts w:hint="eastAsia" w:ascii="仿宋" w:hAnsi="仿宋" w:eastAsia="仿宋" w:cs="仿宋"/>
                <w:color w:val="auto"/>
                <w:sz w:val="24"/>
                <w:szCs w:val="24"/>
              </w:rPr>
            </w:pPr>
            <w:r>
              <w:rPr>
                <w:rStyle w:val="17"/>
                <w:rFonts w:hint="eastAsia" w:ascii="仿宋" w:hAnsi="仿宋" w:eastAsia="仿宋" w:cs="仿宋"/>
                <w:b/>
                <w:bCs/>
                <w:color w:val="auto"/>
                <w:sz w:val="24"/>
                <w:szCs w:val="24"/>
                <w:lang w:val="en-US" w:eastAsia="zh-CN"/>
              </w:rPr>
              <w:t>注：在商务技术文件中需</w:t>
            </w:r>
            <w:r>
              <w:rPr>
                <w:rStyle w:val="17"/>
                <w:rFonts w:hint="eastAsia" w:ascii="仿宋" w:hAnsi="仿宋" w:eastAsia="仿宋" w:cs="仿宋"/>
                <w:b/>
                <w:bCs/>
                <w:color w:val="auto"/>
                <w:sz w:val="24"/>
                <w:szCs w:val="24"/>
              </w:rPr>
              <w:t>提供相关证书复印件加盖投标人</w:t>
            </w:r>
            <w:r>
              <w:rPr>
                <w:rStyle w:val="17"/>
                <w:rFonts w:hint="eastAsia" w:ascii="仿宋" w:hAnsi="仿宋" w:eastAsia="仿宋" w:cs="仿宋"/>
                <w:b/>
                <w:bCs/>
                <w:color w:val="auto"/>
                <w:sz w:val="24"/>
                <w:szCs w:val="24"/>
                <w:lang w:val="en-US" w:eastAsia="zh-CN"/>
              </w:rPr>
              <w:t>CA签章</w:t>
            </w:r>
            <w:r>
              <w:rPr>
                <w:rStyle w:val="17"/>
                <w:rFonts w:hint="eastAsia" w:ascii="仿宋" w:hAnsi="仿宋" w:eastAsia="仿宋" w:cs="仿宋"/>
                <w:b/>
                <w:bCs/>
                <w:color w:val="auto"/>
                <w:sz w:val="24"/>
                <w:szCs w:val="24"/>
              </w:rPr>
              <w:t>，不提供不得分。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6CA3ACA9">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rPr>
              <w:t>3分</w:t>
            </w:r>
          </w:p>
        </w:tc>
      </w:tr>
      <w:tr w14:paraId="116F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3195DC42">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default"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5</w:t>
            </w:r>
          </w:p>
        </w:tc>
        <w:tc>
          <w:tcPr>
            <w:tcW w:w="1200" w:type="dxa"/>
            <w:tcBorders>
              <w:top w:val="single" w:color="auto" w:sz="4" w:space="0"/>
              <w:left w:val="single" w:color="auto" w:sz="4" w:space="0"/>
              <w:right w:val="single" w:color="auto" w:sz="4" w:space="0"/>
              <w:tl2br w:val="nil"/>
              <w:tr2bl w:val="nil"/>
            </w:tcBorders>
            <w:vAlign w:val="center"/>
          </w:tcPr>
          <w:p w14:paraId="3E1F5D7B">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Fonts w:hint="eastAsia" w:ascii="仿宋" w:hAnsi="仿宋" w:eastAsia="仿宋" w:cs="仿宋"/>
                <w:b/>
                <w:bCs/>
                <w:color w:val="FF0000"/>
                <w:kern w:val="0"/>
                <w:sz w:val="24"/>
                <w:szCs w:val="24"/>
              </w:rPr>
            </w:pPr>
            <w:r>
              <w:rPr>
                <w:rFonts w:hint="eastAsia" w:ascii="仿宋" w:hAnsi="仿宋" w:eastAsia="仿宋" w:cs="仿宋_GB2312"/>
                <w:b/>
                <w:bCs/>
                <w:sz w:val="24"/>
              </w:rPr>
              <w:t>安全保障</w:t>
            </w:r>
          </w:p>
        </w:tc>
        <w:tc>
          <w:tcPr>
            <w:tcW w:w="7100" w:type="dxa"/>
            <w:tcBorders>
              <w:top w:val="single" w:color="auto" w:sz="4" w:space="0"/>
              <w:left w:val="single" w:color="auto" w:sz="4" w:space="0"/>
              <w:bottom w:val="single" w:color="auto" w:sz="4" w:space="0"/>
              <w:right w:val="single" w:color="auto" w:sz="4" w:space="0"/>
              <w:tl2br w:val="nil"/>
              <w:tr2bl w:val="nil"/>
            </w:tcBorders>
            <w:vAlign w:val="top"/>
          </w:tcPr>
          <w:p w14:paraId="200F7BFC">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Style w:val="17"/>
                <w:rFonts w:hint="eastAsia" w:ascii="仿宋" w:hAnsi="仿宋" w:eastAsia="仿宋" w:cs="仿宋"/>
                <w:color w:val="auto"/>
                <w:sz w:val="24"/>
                <w:szCs w:val="24"/>
              </w:rPr>
            </w:pPr>
            <w:r>
              <w:rPr>
                <w:rStyle w:val="17"/>
                <w:rFonts w:hint="eastAsia" w:ascii="仿宋" w:hAnsi="仿宋" w:eastAsia="仿宋" w:cs="仿宋"/>
                <w:color w:val="auto"/>
                <w:sz w:val="24"/>
                <w:szCs w:val="24"/>
              </w:rPr>
              <w:t>投保食品安全责任险</w:t>
            </w:r>
            <w:r>
              <w:rPr>
                <w:rStyle w:val="17"/>
                <w:rFonts w:hint="eastAsia" w:ascii="仿宋" w:hAnsi="仿宋" w:eastAsia="仿宋" w:cs="仿宋"/>
                <w:color w:val="auto"/>
                <w:sz w:val="24"/>
                <w:szCs w:val="24"/>
                <w:lang w:val="en-US" w:eastAsia="zh-CN"/>
              </w:rPr>
              <w:t>10</w:t>
            </w:r>
            <w:r>
              <w:rPr>
                <w:rStyle w:val="17"/>
                <w:rFonts w:hint="eastAsia" w:ascii="仿宋" w:hAnsi="仿宋" w:eastAsia="仿宋" w:cs="仿宋"/>
                <w:color w:val="auto"/>
                <w:sz w:val="24"/>
                <w:szCs w:val="24"/>
              </w:rPr>
              <w:t>00万得1分，</w:t>
            </w:r>
            <w:r>
              <w:rPr>
                <w:rStyle w:val="17"/>
                <w:rFonts w:hint="eastAsia" w:ascii="仿宋" w:hAnsi="仿宋" w:eastAsia="仿宋" w:cs="仿宋"/>
                <w:color w:val="auto"/>
                <w:sz w:val="24"/>
                <w:szCs w:val="24"/>
                <w:lang w:val="en-US" w:eastAsia="zh-CN"/>
              </w:rPr>
              <w:t>2</w:t>
            </w:r>
            <w:r>
              <w:rPr>
                <w:rStyle w:val="17"/>
                <w:rFonts w:hint="eastAsia" w:ascii="仿宋" w:hAnsi="仿宋" w:eastAsia="仿宋" w:cs="仿宋"/>
                <w:color w:val="auto"/>
                <w:sz w:val="24"/>
                <w:szCs w:val="24"/>
              </w:rPr>
              <w:t>000万得2分，</w:t>
            </w:r>
            <w:r>
              <w:rPr>
                <w:rStyle w:val="17"/>
                <w:rFonts w:hint="eastAsia" w:ascii="仿宋" w:hAnsi="仿宋" w:eastAsia="仿宋" w:cs="仿宋"/>
                <w:color w:val="auto"/>
                <w:sz w:val="24"/>
                <w:szCs w:val="24"/>
                <w:lang w:val="en-US" w:eastAsia="zh-CN"/>
              </w:rPr>
              <w:t>3</w:t>
            </w:r>
            <w:r>
              <w:rPr>
                <w:rStyle w:val="17"/>
                <w:rFonts w:hint="eastAsia" w:ascii="仿宋" w:hAnsi="仿宋" w:eastAsia="仿宋" w:cs="仿宋"/>
                <w:color w:val="auto"/>
                <w:sz w:val="24"/>
                <w:szCs w:val="24"/>
              </w:rPr>
              <w:t>000万及以上得4分。</w:t>
            </w:r>
          </w:p>
          <w:p w14:paraId="53670CB8">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Style w:val="17"/>
                <w:rFonts w:hint="eastAsia" w:ascii="仿宋" w:hAnsi="仿宋" w:eastAsia="仿宋" w:cs="仿宋"/>
                <w:color w:val="auto"/>
                <w:sz w:val="24"/>
                <w:szCs w:val="24"/>
              </w:rPr>
            </w:pPr>
            <w:r>
              <w:rPr>
                <w:rStyle w:val="17"/>
                <w:rFonts w:hint="eastAsia" w:ascii="仿宋" w:hAnsi="仿宋" w:eastAsia="仿宋" w:cs="仿宋"/>
                <w:b/>
                <w:bCs/>
                <w:color w:val="auto"/>
                <w:sz w:val="24"/>
                <w:szCs w:val="24"/>
                <w:lang w:val="en-US" w:eastAsia="zh-CN"/>
              </w:rPr>
              <w:t>注：在商务技术文件中需</w:t>
            </w:r>
            <w:r>
              <w:rPr>
                <w:rStyle w:val="17"/>
                <w:rFonts w:hint="eastAsia" w:ascii="仿宋" w:hAnsi="仿宋" w:eastAsia="仿宋" w:cs="仿宋"/>
                <w:b/>
                <w:bCs/>
                <w:color w:val="auto"/>
                <w:sz w:val="24"/>
                <w:szCs w:val="24"/>
              </w:rPr>
              <w:t>提供相关证书复印件加盖投标人</w:t>
            </w:r>
            <w:r>
              <w:rPr>
                <w:rStyle w:val="17"/>
                <w:rFonts w:hint="eastAsia" w:ascii="仿宋" w:hAnsi="仿宋" w:eastAsia="仿宋" w:cs="仿宋"/>
                <w:b/>
                <w:bCs/>
                <w:color w:val="auto"/>
                <w:sz w:val="24"/>
                <w:szCs w:val="24"/>
                <w:lang w:val="en-US" w:eastAsia="zh-CN"/>
              </w:rPr>
              <w:t>CA签章</w:t>
            </w:r>
            <w:r>
              <w:rPr>
                <w:rStyle w:val="17"/>
                <w:rFonts w:hint="eastAsia" w:ascii="仿宋" w:hAnsi="仿宋" w:eastAsia="仿宋" w:cs="仿宋"/>
                <w:b/>
                <w:bCs/>
                <w:color w:val="auto"/>
                <w:sz w:val="24"/>
                <w:szCs w:val="24"/>
              </w:rPr>
              <w:t>，不提供不得分。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2263A7FA">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rPr>
              <w:t>4分</w:t>
            </w:r>
          </w:p>
        </w:tc>
      </w:tr>
      <w:tr w14:paraId="49CD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0A890D37">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6</w:t>
            </w:r>
          </w:p>
        </w:tc>
        <w:tc>
          <w:tcPr>
            <w:tcW w:w="1200" w:type="dxa"/>
            <w:tcBorders>
              <w:left w:val="single" w:color="auto" w:sz="4" w:space="0"/>
              <w:right w:val="single" w:color="auto" w:sz="4" w:space="0"/>
              <w:tl2br w:val="nil"/>
              <w:tr2bl w:val="nil"/>
            </w:tcBorders>
            <w:vAlign w:val="center"/>
          </w:tcPr>
          <w:p w14:paraId="77BF54AD">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Fonts w:hint="eastAsia" w:ascii="仿宋" w:hAnsi="仿宋" w:eastAsia="仿宋" w:cs="仿宋"/>
                <w:b/>
                <w:bCs/>
                <w:color w:val="FF0000"/>
                <w:kern w:val="0"/>
                <w:sz w:val="24"/>
                <w:szCs w:val="24"/>
              </w:rPr>
            </w:pPr>
            <w:r>
              <w:rPr>
                <w:rFonts w:hint="eastAsia" w:ascii="仿宋" w:hAnsi="仿宋" w:eastAsia="仿宋" w:cs="仿宋_GB2312"/>
                <w:b/>
                <w:bCs/>
                <w:sz w:val="24"/>
              </w:rPr>
              <w:t>配送车辆</w:t>
            </w:r>
          </w:p>
        </w:tc>
        <w:tc>
          <w:tcPr>
            <w:tcW w:w="7100" w:type="dxa"/>
            <w:tcBorders>
              <w:top w:val="single" w:color="auto" w:sz="4" w:space="0"/>
              <w:left w:val="single" w:color="auto" w:sz="4" w:space="0"/>
              <w:bottom w:val="single" w:color="auto" w:sz="4" w:space="0"/>
              <w:right w:val="single" w:color="auto" w:sz="4" w:space="0"/>
              <w:tl2br w:val="nil"/>
              <w:tr2bl w:val="nil"/>
            </w:tcBorders>
            <w:vAlign w:val="top"/>
          </w:tcPr>
          <w:p w14:paraId="56E6E0A9">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w:t>
            </w:r>
            <w:r>
              <w:rPr>
                <w:rFonts w:hint="eastAsia" w:ascii="仿宋" w:hAnsi="仿宋" w:eastAsia="仿宋" w:cs="仿宋"/>
                <w:color w:val="auto"/>
                <w:kern w:val="0"/>
                <w:sz w:val="24"/>
                <w:szCs w:val="24"/>
                <w:lang w:val="en-US" w:eastAsia="zh-CN"/>
              </w:rPr>
              <w:t>人</w:t>
            </w:r>
            <w:r>
              <w:rPr>
                <w:rFonts w:hint="eastAsia" w:ascii="仿宋" w:hAnsi="仿宋" w:eastAsia="仿宋" w:cs="仿宋"/>
                <w:color w:val="auto"/>
                <w:kern w:val="0"/>
                <w:sz w:val="24"/>
                <w:szCs w:val="24"/>
              </w:rPr>
              <w:t>自有符合配送要求的冷链车1辆，得1分，其他自有配送运输车辆每增加1辆加0.5分，最高得4分。</w:t>
            </w:r>
            <w:r>
              <w:rPr>
                <w:rStyle w:val="17"/>
                <w:rFonts w:hint="eastAsia" w:ascii="仿宋" w:hAnsi="仿宋" w:eastAsia="仿宋" w:cs="仿宋"/>
                <w:b/>
                <w:bCs/>
                <w:color w:val="auto"/>
                <w:sz w:val="24"/>
                <w:szCs w:val="24"/>
                <w:lang w:val="en-US" w:eastAsia="zh-CN"/>
              </w:rPr>
              <w:t>注：在商务技术文件中需</w:t>
            </w:r>
            <w:r>
              <w:rPr>
                <w:rFonts w:hint="eastAsia" w:ascii="仿宋" w:hAnsi="仿宋" w:eastAsia="仿宋" w:cs="仿宋"/>
                <w:b/>
                <w:bCs/>
                <w:color w:val="auto"/>
                <w:kern w:val="0"/>
                <w:sz w:val="24"/>
                <w:szCs w:val="24"/>
              </w:rPr>
              <w:t>提供车辆照片、购置发票及行驶证复印件加盖</w:t>
            </w:r>
            <w:r>
              <w:rPr>
                <w:rStyle w:val="17"/>
                <w:rFonts w:hint="eastAsia" w:ascii="仿宋" w:hAnsi="仿宋" w:eastAsia="仿宋" w:cs="仿宋"/>
                <w:b/>
                <w:bCs/>
                <w:color w:val="auto"/>
                <w:sz w:val="24"/>
                <w:szCs w:val="24"/>
              </w:rPr>
              <w:t>加盖投标人</w:t>
            </w:r>
            <w:r>
              <w:rPr>
                <w:rStyle w:val="17"/>
                <w:rFonts w:hint="eastAsia" w:ascii="仿宋" w:hAnsi="仿宋" w:eastAsia="仿宋" w:cs="仿宋"/>
                <w:b/>
                <w:bCs/>
                <w:color w:val="auto"/>
                <w:sz w:val="24"/>
                <w:szCs w:val="24"/>
                <w:lang w:val="en-US" w:eastAsia="zh-CN"/>
              </w:rPr>
              <w:t>CA签章</w:t>
            </w:r>
            <w:r>
              <w:rPr>
                <w:rFonts w:hint="eastAsia" w:ascii="仿宋" w:hAnsi="仿宋" w:eastAsia="仿宋" w:cs="仿宋"/>
                <w:b/>
                <w:bCs/>
                <w:color w:val="auto"/>
                <w:kern w:val="0"/>
                <w:sz w:val="24"/>
                <w:szCs w:val="24"/>
              </w:rPr>
              <w:t>，不提供不得分。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16EB7BA7">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rPr>
              <w:t>4分</w:t>
            </w:r>
          </w:p>
        </w:tc>
      </w:tr>
      <w:tr w14:paraId="1473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4529354A">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7</w:t>
            </w:r>
          </w:p>
        </w:tc>
        <w:tc>
          <w:tcPr>
            <w:tcW w:w="1200" w:type="dxa"/>
            <w:tcBorders>
              <w:left w:val="single" w:color="auto" w:sz="4" w:space="0"/>
              <w:bottom w:val="single" w:color="auto" w:sz="4" w:space="0"/>
              <w:right w:val="single" w:color="auto" w:sz="4" w:space="0"/>
              <w:tl2br w:val="nil"/>
              <w:tr2bl w:val="nil"/>
            </w:tcBorders>
            <w:vAlign w:val="center"/>
          </w:tcPr>
          <w:p w14:paraId="7E5F192C">
            <w:pPr>
              <w:widowControl/>
              <w:snapToGrid w:val="0"/>
              <w:spacing w:line="288" w:lineRule="auto"/>
              <w:jc w:val="center"/>
              <w:textAlignment w:val="center"/>
              <w:rPr>
                <w:rFonts w:hint="eastAsia" w:ascii="仿宋" w:hAnsi="仿宋" w:eastAsia="仿宋" w:cs="仿宋"/>
                <w:b/>
                <w:bCs/>
                <w:color w:val="FF0000"/>
                <w:kern w:val="0"/>
                <w:sz w:val="24"/>
                <w:szCs w:val="24"/>
              </w:rPr>
            </w:pPr>
            <w:r>
              <w:rPr>
                <w:rFonts w:hint="eastAsia" w:ascii="仿宋" w:hAnsi="仿宋" w:eastAsia="仿宋" w:cs="仿宋_GB2312"/>
                <w:b/>
                <w:bCs/>
                <w:sz w:val="24"/>
              </w:rPr>
              <w:t>配送策略</w:t>
            </w:r>
          </w:p>
        </w:tc>
        <w:tc>
          <w:tcPr>
            <w:tcW w:w="7100" w:type="dxa"/>
            <w:tcBorders>
              <w:top w:val="single" w:color="auto" w:sz="4" w:space="0"/>
              <w:left w:val="single" w:color="auto" w:sz="4" w:space="0"/>
              <w:bottom w:val="single" w:color="auto" w:sz="4" w:space="0"/>
              <w:right w:val="single" w:color="auto" w:sz="4" w:space="0"/>
              <w:tl2br w:val="nil"/>
              <w:tr2bl w:val="nil"/>
            </w:tcBorders>
            <w:vAlign w:val="center"/>
          </w:tcPr>
          <w:p w14:paraId="1E86FCFF">
            <w:pPr>
              <w:widowControl/>
              <w:snapToGrid w:val="0"/>
              <w:spacing w:line="288" w:lineRule="auto"/>
              <w:jc w:val="left"/>
              <w:textAlignment w:val="center"/>
              <w:rPr>
                <w:rFonts w:hint="eastAsia" w:ascii="仿宋" w:hAnsi="仿宋" w:eastAsia="仿宋" w:cs="仿宋"/>
                <w:color w:val="auto"/>
                <w:kern w:val="0"/>
                <w:sz w:val="24"/>
                <w:szCs w:val="24"/>
              </w:rPr>
            </w:pPr>
            <w:r>
              <w:rPr>
                <w:rFonts w:hint="eastAsia" w:ascii="仿宋" w:hAnsi="仿宋" w:eastAsia="仿宋" w:cs="宋体"/>
                <w:bCs/>
                <w:sz w:val="24"/>
                <w:szCs w:val="24"/>
              </w:rPr>
              <w:t>投标人在接到订货通知后能按要求时间送到，根据投标人提供针对本项目的食材配供方案（包括供货进度计划、供货流程、人员与设备调配等）进行综合评价。（内容阐述详尽、准确且合理可行的得</w:t>
            </w:r>
            <w:r>
              <w:rPr>
                <w:rFonts w:hint="eastAsia" w:ascii="仿宋" w:hAnsi="仿宋" w:eastAsia="仿宋" w:cs="宋体"/>
                <w:bCs/>
                <w:sz w:val="24"/>
                <w:szCs w:val="24"/>
                <w:lang w:val="en-US" w:eastAsia="zh-CN"/>
              </w:rPr>
              <w:t>9</w:t>
            </w:r>
            <w:r>
              <w:rPr>
                <w:rFonts w:hint="eastAsia" w:ascii="仿宋" w:hAnsi="仿宋" w:eastAsia="仿宋" w:cs="宋体"/>
                <w:bCs/>
                <w:sz w:val="24"/>
                <w:szCs w:val="24"/>
              </w:rPr>
              <w:t>分；内容阐述较为详尽、准确且较合理可行的得</w:t>
            </w:r>
            <w:r>
              <w:rPr>
                <w:rFonts w:hint="eastAsia" w:ascii="仿宋" w:hAnsi="仿宋" w:eastAsia="仿宋" w:cs="宋体"/>
                <w:bCs/>
                <w:sz w:val="24"/>
                <w:szCs w:val="24"/>
                <w:lang w:val="en-US" w:eastAsia="zh-CN"/>
              </w:rPr>
              <w:t>6</w:t>
            </w:r>
            <w:r>
              <w:rPr>
                <w:rFonts w:hint="eastAsia" w:ascii="仿宋" w:hAnsi="仿宋" w:eastAsia="仿宋" w:cs="宋体"/>
                <w:bCs/>
                <w:sz w:val="24"/>
                <w:szCs w:val="24"/>
              </w:rPr>
              <w:t>分；内容阐述粗略、缺陷较多，部分合理可行的得3分；未提供相关内容阐述或与项目不符的不得分。）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4A6B200E">
            <w:pPr>
              <w:widowControl/>
              <w:snapToGrid w:val="0"/>
              <w:spacing w:line="288" w:lineRule="auto"/>
              <w:jc w:val="center"/>
              <w:textAlignment w:val="center"/>
              <w:rPr>
                <w:rStyle w:val="17"/>
                <w:rFonts w:hint="eastAsia" w:ascii="仿宋" w:hAnsi="仿宋" w:eastAsia="仿宋" w:cs="仿宋"/>
                <w:b/>
                <w:bCs/>
                <w:color w:val="auto"/>
                <w:sz w:val="24"/>
                <w:szCs w:val="24"/>
              </w:rPr>
            </w:pPr>
            <w:r>
              <w:rPr>
                <w:rFonts w:hint="eastAsia" w:ascii="仿宋" w:hAnsi="仿宋" w:eastAsia="仿宋" w:cs="仿宋_GB2312"/>
                <w:b/>
                <w:bCs/>
                <w:sz w:val="24"/>
              </w:rPr>
              <w:t>9分</w:t>
            </w:r>
          </w:p>
        </w:tc>
      </w:tr>
      <w:tr w14:paraId="221A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17FF3261">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8</w:t>
            </w:r>
          </w:p>
        </w:tc>
        <w:tc>
          <w:tcPr>
            <w:tcW w:w="1200" w:type="dxa"/>
            <w:tcBorders>
              <w:left w:val="single" w:color="auto" w:sz="4" w:space="0"/>
              <w:bottom w:val="single" w:color="auto" w:sz="4" w:space="0"/>
              <w:right w:val="single" w:color="auto" w:sz="4" w:space="0"/>
              <w:tl2br w:val="nil"/>
              <w:tr2bl w:val="nil"/>
            </w:tcBorders>
            <w:vAlign w:val="center"/>
          </w:tcPr>
          <w:p w14:paraId="7C5F03BC">
            <w:pPr>
              <w:widowControl/>
              <w:snapToGrid w:val="0"/>
              <w:spacing w:line="288" w:lineRule="auto"/>
              <w:jc w:val="center"/>
              <w:textAlignment w:val="center"/>
              <w:rPr>
                <w:rStyle w:val="17"/>
                <w:rFonts w:hint="eastAsia" w:ascii="仿宋" w:hAnsi="仿宋" w:eastAsia="仿宋" w:cs="仿宋"/>
                <w:b/>
                <w:bCs/>
                <w:color w:val="auto"/>
                <w:sz w:val="24"/>
                <w:szCs w:val="24"/>
              </w:rPr>
            </w:pPr>
            <w:r>
              <w:rPr>
                <w:rFonts w:hint="eastAsia" w:ascii="仿宋" w:hAnsi="仿宋" w:eastAsia="仿宋" w:cs="仿宋_GB2312"/>
                <w:b/>
                <w:bCs/>
                <w:sz w:val="24"/>
              </w:rPr>
              <w:t>配送保障</w:t>
            </w:r>
          </w:p>
        </w:tc>
        <w:tc>
          <w:tcPr>
            <w:tcW w:w="7100" w:type="dxa"/>
            <w:tcBorders>
              <w:top w:val="single" w:color="auto" w:sz="4" w:space="0"/>
              <w:left w:val="single" w:color="auto" w:sz="4" w:space="0"/>
              <w:bottom w:val="single" w:color="auto" w:sz="4" w:space="0"/>
              <w:right w:val="single" w:color="auto" w:sz="4" w:space="0"/>
              <w:tl2br w:val="nil"/>
              <w:tr2bl w:val="nil"/>
            </w:tcBorders>
            <w:vAlign w:val="center"/>
          </w:tcPr>
          <w:p w14:paraId="272D0500">
            <w:pPr>
              <w:widowControl/>
              <w:snapToGrid w:val="0"/>
              <w:spacing w:line="288" w:lineRule="auto"/>
              <w:jc w:val="left"/>
              <w:textAlignment w:val="center"/>
              <w:rPr>
                <w:rStyle w:val="17"/>
                <w:rFonts w:hint="eastAsia" w:ascii="仿宋" w:hAnsi="仿宋" w:eastAsia="仿宋" w:cs="仿宋"/>
                <w:b/>
                <w:bCs/>
                <w:color w:val="auto"/>
                <w:sz w:val="24"/>
                <w:szCs w:val="24"/>
              </w:rPr>
            </w:pPr>
            <w:r>
              <w:rPr>
                <w:rFonts w:hint="eastAsia" w:ascii="仿宋" w:hAnsi="仿宋" w:eastAsia="仿宋" w:cs="仿宋_GB2312"/>
                <w:sz w:val="24"/>
              </w:rPr>
              <w:t>根据投标</w:t>
            </w:r>
            <w:r>
              <w:rPr>
                <w:rFonts w:hint="eastAsia" w:ascii="仿宋" w:hAnsi="仿宋" w:eastAsia="仿宋" w:cs="仿宋_GB2312"/>
                <w:sz w:val="24"/>
                <w:lang w:val="en-US" w:eastAsia="zh-CN"/>
              </w:rPr>
              <w:t>人</w:t>
            </w:r>
            <w:r>
              <w:rPr>
                <w:rFonts w:hint="eastAsia" w:ascii="仿宋" w:hAnsi="仿宋" w:eastAsia="仿宋" w:cs="仿宋_GB2312"/>
                <w:sz w:val="24"/>
              </w:rPr>
              <w:t>对食堂食品食材的质量、价格、品种等方面保障措施的全面性、合理可行性进行综合评价。</w:t>
            </w:r>
            <w:r>
              <w:rPr>
                <w:rFonts w:hint="eastAsia" w:ascii="仿宋" w:hAnsi="仿宋" w:eastAsia="仿宋" w:cs="宋体"/>
                <w:bCs/>
                <w:sz w:val="24"/>
                <w:szCs w:val="24"/>
              </w:rPr>
              <w:t>（内容阐述详尽、准确且合理可行的得9分；内容阐述较为详尽、准确且较合理可行的得6分；内容阐述粗略、缺陷较多，部分合理可行的得3分；未提供相关内容阐述或与项目不符的不得分。）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685CC3EE">
            <w:pPr>
              <w:widowControl/>
              <w:snapToGrid w:val="0"/>
              <w:spacing w:line="288" w:lineRule="auto"/>
              <w:jc w:val="center"/>
              <w:textAlignment w:val="center"/>
              <w:rPr>
                <w:rStyle w:val="17"/>
                <w:rFonts w:hint="eastAsia" w:ascii="仿宋" w:hAnsi="仿宋" w:eastAsia="仿宋" w:cs="仿宋"/>
                <w:b/>
                <w:bCs/>
                <w:color w:val="auto"/>
                <w:sz w:val="24"/>
                <w:szCs w:val="24"/>
              </w:rPr>
            </w:pPr>
            <w:r>
              <w:rPr>
                <w:rFonts w:hint="eastAsia" w:ascii="仿宋" w:hAnsi="仿宋" w:eastAsia="仿宋" w:cs="仿宋_GB2312"/>
                <w:b/>
                <w:bCs/>
                <w:sz w:val="24"/>
              </w:rPr>
              <w:t>9分</w:t>
            </w:r>
          </w:p>
        </w:tc>
      </w:tr>
      <w:tr w14:paraId="1561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7FD1A48B">
            <w:pPr>
              <w:widowControl/>
              <w:snapToGrid w:val="0"/>
              <w:spacing w:line="288" w:lineRule="auto"/>
              <w:jc w:val="center"/>
              <w:textAlignment w:val="center"/>
              <w:rPr>
                <w:rStyle w:val="17"/>
                <w:rFonts w:hint="default"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9</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14:paraId="737122AE">
            <w:pPr>
              <w:widowControl/>
              <w:snapToGrid w:val="0"/>
              <w:spacing w:line="288" w:lineRule="auto"/>
              <w:jc w:val="center"/>
              <w:textAlignment w:val="center"/>
              <w:rPr>
                <w:rFonts w:hint="eastAsia" w:ascii="仿宋" w:hAnsi="仿宋" w:eastAsia="仿宋" w:cs="仿宋"/>
                <w:b/>
                <w:bCs/>
                <w:color w:val="auto"/>
                <w:kern w:val="0"/>
                <w:sz w:val="24"/>
                <w:szCs w:val="24"/>
              </w:rPr>
            </w:pPr>
            <w:r>
              <w:rPr>
                <w:rFonts w:hint="eastAsia" w:ascii="仿宋" w:hAnsi="仿宋" w:eastAsia="仿宋" w:cs="仿宋_GB2312"/>
                <w:b/>
                <w:bCs/>
                <w:sz w:val="24"/>
              </w:rPr>
              <w:t>应急预案</w:t>
            </w:r>
          </w:p>
        </w:tc>
        <w:tc>
          <w:tcPr>
            <w:tcW w:w="7100" w:type="dxa"/>
            <w:tcBorders>
              <w:top w:val="single" w:color="auto" w:sz="4" w:space="0"/>
              <w:left w:val="single" w:color="auto" w:sz="4" w:space="0"/>
              <w:bottom w:val="single" w:color="auto" w:sz="4" w:space="0"/>
              <w:right w:val="single" w:color="auto" w:sz="4" w:space="0"/>
              <w:tl2br w:val="nil"/>
              <w:tr2bl w:val="nil"/>
            </w:tcBorders>
            <w:vAlign w:val="center"/>
          </w:tcPr>
          <w:p w14:paraId="27F8BD45">
            <w:pPr>
              <w:widowControl/>
              <w:snapToGrid w:val="0"/>
              <w:spacing w:line="288" w:lineRule="auto"/>
              <w:jc w:val="left"/>
              <w:textAlignment w:val="center"/>
              <w:rPr>
                <w:rStyle w:val="17"/>
                <w:rFonts w:hint="eastAsia" w:ascii="仿宋" w:hAnsi="仿宋" w:eastAsia="仿宋" w:cs="仿宋"/>
                <w:color w:val="auto"/>
                <w:sz w:val="24"/>
                <w:szCs w:val="24"/>
              </w:rPr>
            </w:pPr>
            <w:r>
              <w:rPr>
                <w:rFonts w:hint="eastAsia" w:ascii="仿宋" w:hAnsi="仿宋" w:eastAsia="仿宋" w:cs="宋体"/>
                <w:bCs/>
                <w:sz w:val="24"/>
                <w:szCs w:val="24"/>
              </w:rPr>
              <w:t>根据投标人针对货品质量安全问题、采购单位临时增加配送任务、灾害性天气等不可抗力影响按时配送等突发事件所提出的应急预案，评审专家根据应急预案的完备性、合理可行性进行综合评价。（内容阐述详尽、准确且合理可行的得</w:t>
            </w:r>
            <w:r>
              <w:rPr>
                <w:rFonts w:hint="eastAsia" w:ascii="仿宋" w:hAnsi="仿宋" w:eastAsia="仿宋" w:cs="宋体"/>
                <w:bCs/>
                <w:sz w:val="24"/>
                <w:szCs w:val="24"/>
                <w:lang w:val="en-US" w:eastAsia="zh-CN"/>
              </w:rPr>
              <w:t>9</w:t>
            </w:r>
            <w:r>
              <w:rPr>
                <w:rFonts w:hint="eastAsia" w:ascii="仿宋" w:hAnsi="仿宋" w:eastAsia="仿宋" w:cs="宋体"/>
                <w:bCs/>
                <w:sz w:val="24"/>
                <w:szCs w:val="24"/>
              </w:rPr>
              <w:t>分；内容阐述较为详尽、准确且较合理可行的得</w:t>
            </w:r>
            <w:r>
              <w:rPr>
                <w:rFonts w:hint="eastAsia" w:ascii="仿宋" w:hAnsi="仿宋" w:eastAsia="仿宋" w:cs="宋体"/>
                <w:bCs/>
                <w:sz w:val="24"/>
                <w:szCs w:val="24"/>
                <w:lang w:val="en-US" w:eastAsia="zh-CN"/>
              </w:rPr>
              <w:t>6</w:t>
            </w:r>
            <w:r>
              <w:rPr>
                <w:rFonts w:hint="eastAsia" w:ascii="仿宋" w:hAnsi="仿宋" w:eastAsia="仿宋" w:cs="宋体"/>
                <w:bCs/>
                <w:sz w:val="24"/>
                <w:szCs w:val="24"/>
              </w:rPr>
              <w:t>分；内容阐述粗略、缺陷较多，部分合理可行的得</w:t>
            </w:r>
            <w:r>
              <w:rPr>
                <w:rFonts w:hint="eastAsia" w:ascii="仿宋" w:hAnsi="仿宋" w:eastAsia="仿宋" w:cs="宋体"/>
                <w:bCs/>
                <w:sz w:val="24"/>
                <w:szCs w:val="24"/>
                <w:lang w:val="en-US" w:eastAsia="zh-CN"/>
              </w:rPr>
              <w:t>3</w:t>
            </w:r>
            <w:r>
              <w:rPr>
                <w:rFonts w:hint="eastAsia" w:ascii="仿宋" w:hAnsi="仿宋" w:eastAsia="仿宋" w:cs="宋体"/>
                <w:bCs/>
                <w:sz w:val="24"/>
                <w:szCs w:val="24"/>
              </w:rPr>
              <w:t>分；未提供相关内容阐述或与项目不符的不得分。）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74EEDC96">
            <w:pPr>
              <w:widowControl/>
              <w:snapToGrid w:val="0"/>
              <w:spacing w:line="288" w:lineRule="auto"/>
              <w:jc w:val="center"/>
              <w:textAlignment w:val="center"/>
              <w:rPr>
                <w:rStyle w:val="17"/>
                <w:rFonts w:hint="eastAsia" w:ascii="仿宋" w:hAnsi="仿宋" w:eastAsia="仿宋" w:cs="仿宋"/>
                <w:b/>
                <w:bCs/>
                <w:color w:val="auto"/>
                <w:sz w:val="24"/>
                <w:szCs w:val="24"/>
              </w:rPr>
            </w:pPr>
            <w:r>
              <w:rPr>
                <w:rFonts w:hint="eastAsia" w:ascii="仿宋" w:hAnsi="仿宋" w:eastAsia="仿宋" w:cs="仿宋_GB2312"/>
                <w:b/>
                <w:bCs/>
                <w:sz w:val="24"/>
                <w:lang w:val="en-US" w:eastAsia="zh-CN"/>
              </w:rPr>
              <w:t>9</w:t>
            </w:r>
            <w:r>
              <w:rPr>
                <w:rFonts w:hint="eastAsia" w:ascii="仿宋" w:hAnsi="仿宋" w:eastAsia="仿宋" w:cs="仿宋_GB2312"/>
                <w:b/>
                <w:bCs/>
                <w:sz w:val="24"/>
              </w:rPr>
              <w:t>分</w:t>
            </w:r>
          </w:p>
        </w:tc>
      </w:tr>
      <w:tr w14:paraId="5141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461BDBE2">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default"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10</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14:paraId="0332FE41">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rPr>
              <w:t>运行投入</w:t>
            </w:r>
          </w:p>
        </w:tc>
        <w:tc>
          <w:tcPr>
            <w:tcW w:w="7100" w:type="dxa"/>
            <w:tcBorders>
              <w:top w:val="single" w:color="auto" w:sz="4" w:space="0"/>
              <w:left w:val="single" w:color="auto" w:sz="4" w:space="0"/>
              <w:bottom w:val="single" w:color="auto" w:sz="4" w:space="0"/>
              <w:right w:val="single" w:color="auto" w:sz="4" w:space="0"/>
              <w:tl2br w:val="nil"/>
              <w:tr2bl w:val="nil"/>
            </w:tcBorders>
            <w:vAlign w:val="top"/>
          </w:tcPr>
          <w:p w14:paraId="178E12F8">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Style w:val="17"/>
                <w:rFonts w:hint="eastAsia" w:ascii="仿宋" w:hAnsi="仿宋" w:eastAsia="仿宋" w:cs="仿宋"/>
                <w:color w:val="auto"/>
                <w:sz w:val="24"/>
                <w:szCs w:val="24"/>
              </w:rPr>
            </w:pPr>
            <w:r>
              <w:rPr>
                <w:rStyle w:val="17"/>
                <w:rFonts w:hint="eastAsia" w:ascii="仿宋" w:hAnsi="仿宋" w:eastAsia="仿宋" w:cs="仿宋"/>
                <w:color w:val="auto"/>
                <w:sz w:val="24"/>
                <w:szCs w:val="24"/>
              </w:rPr>
              <w:t>根据投标人的针对本项目运行投入的合理性和可操作性打分。</w:t>
            </w:r>
          </w:p>
          <w:p w14:paraId="26630E5E">
            <w:pPr>
              <w:keepNext w:val="0"/>
              <w:keepLines w:val="0"/>
              <w:pageBreakBefore w:val="0"/>
              <w:widowControl/>
              <w:kinsoku/>
              <w:wordWrap/>
              <w:overflowPunct/>
              <w:topLinePunct w:val="0"/>
              <w:autoSpaceDE w:val="0"/>
              <w:autoSpaceDN w:val="0"/>
              <w:bidi w:val="0"/>
              <w:adjustRightInd w:val="0"/>
              <w:snapToGrid/>
              <w:spacing w:beforeLines="0" w:afterLines="0" w:line="312" w:lineRule="auto"/>
              <w:jc w:val="left"/>
              <w:textAlignment w:val="center"/>
              <w:rPr>
                <w:rStyle w:val="17"/>
                <w:rFonts w:hint="eastAsia" w:ascii="仿宋" w:hAnsi="仿宋" w:eastAsia="仿宋" w:cs="仿宋"/>
                <w:color w:val="auto"/>
                <w:sz w:val="24"/>
                <w:szCs w:val="24"/>
                <w:lang w:eastAsia="zh-CN"/>
              </w:rPr>
            </w:pPr>
            <w:r>
              <w:rPr>
                <w:rFonts w:hint="eastAsia" w:ascii="仿宋" w:hAnsi="仿宋" w:eastAsia="仿宋" w:cs="仿宋"/>
                <w:color w:val="auto"/>
                <w:sz w:val="24"/>
                <w:szCs w:val="24"/>
              </w:rPr>
              <w:t>针对本项目运行投入非常充足、准备非常合理得</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分；针</w:t>
            </w:r>
            <w:r>
              <w:rPr>
                <w:rStyle w:val="17"/>
                <w:rFonts w:hint="eastAsia" w:ascii="仿宋" w:hAnsi="仿宋" w:eastAsia="仿宋" w:cs="仿宋"/>
                <w:color w:val="auto"/>
                <w:sz w:val="24"/>
                <w:szCs w:val="24"/>
              </w:rPr>
              <w:t>对本项目运行投入充足、准备合理得</w:t>
            </w:r>
            <w:r>
              <w:rPr>
                <w:rStyle w:val="17"/>
                <w:rFonts w:hint="eastAsia" w:ascii="仿宋" w:hAnsi="仿宋" w:eastAsia="仿宋" w:cs="仿宋"/>
                <w:color w:val="auto"/>
                <w:sz w:val="24"/>
                <w:szCs w:val="24"/>
                <w:lang w:val="en-US" w:eastAsia="zh-CN"/>
              </w:rPr>
              <w:t>6</w:t>
            </w:r>
            <w:r>
              <w:rPr>
                <w:rStyle w:val="17"/>
                <w:rFonts w:hint="eastAsia" w:ascii="仿宋" w:hAnsi="仿宋" w:eastAsia="仿宋" w:cs="仿宋"/>
                <w:color w:val="auto"/>
                <w:sz w:val="24"/>
                <w:szCs w:val="24"/>
              </w:rPr>
              <w:t>分；针对本项目运行投入不太充足、稍欠合理得</w:t>
            </w:r>
            <w:r>
              <w:rPr>
                <w:rStyle w:val="17"/>
                <w:rFonts w:hint="eastAsia" w:ascii="仿宋" w:hAnsi="仿宋" w:eastAsia="仿宋" w:cs="仿宋"/>
                <w:color w:val="auto"/>
                <w:sz w:val="24"/>
                <w:szCs w:val="24"/>
                <w:lang w:val="en-US" w:eastAsia="zh-CN"/>
              </w:rPr>
              <w:t>3</w:t>
            </w:r>
            <w:r>
              <w:rPr>
                <w:rStyle w:val="17"/>
                <w:rFonts w:hint="eastAsia" w:ascii="仿宋" w:hAnsi="仿宋" w:eastAsia="仿宋" w:cs="仿宋"/>
                <w:color w:val="auto"/>
                <w:sz w:val="24"/>
                <w:szCs w:val="24"/>
              </w:rPr>
              <w:t>分</w:t>
            </w:r>
            <w:r>
              <w:rPr>
                <w:rStyle w:val="17"/>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val="en-US" w:eastAsia="zh-CN"/>
              </w:rPr>
              <w:t>未提供相关内容阐述或不符合项目的不得分。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58402C03">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eastAsia" w:ascii="仿宋" w:hAnsi="仿宋" w:eastAsia="仿宋" w:cs="仿宋"/>
                <w:b/>
                <w:bCs/>
                <w:color w:val="auto"/>
                <w:sz w:val="24"/>
                <w:szCs w:val="24"/>
              </w:rPr>
            </w:pPr>
            <w:r>
              <w:rPr>
                <w:rStyle w:val="17"/>
                <w:rFonts w:hint="eastAsia" w:ascii="仿宋" w:hAnsi="仿宋" w:eastAsia="仿宋" w:cs="仿宋"/>
                <w:b/>
                <w:bCs/>
                <w:color w:val="auto"/>
                <w:sz w:val="24"/>
                <w:szCs w:val="24"/>
                <w:lang w:val="en-US" w:eastAsia="zh-CN"/>
              </w:rPr>
              <w:t>9</w:t>
            </w:r>
            <w:r>
              <w:rPr>
                <w:rStyle w:val="17"/>
                <w:rFonts w:hint="eastAsia" w:ascii="仿宋" w:hAnsi="仿宋" w:eastAsia="仿宋" w:cs="仿宋"/>
                <w:b/>
                <w:bCs/>
                <w:color w:val="auto"/>
                <w:sz w:val="24"/>
                <w:szCs w:val="24"/>
              </w:rPr>
              <w:t>分</w:t>
            </w:r>
          </w:p>
        </w:tc>
      </w:tr>
      <w:tr w14:paraId="3F08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14:paraId="6D97EDE4">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center"/>
              <w:textAlignment w:val="center"/>
              <w:rPr>
                <w:rStyle w:val="17"/>
                <w:rFonts w:hint="default" w:ascii="仿宋" w:hAnsi="仿宋" w:eastAsia="仿宋" w:cs="仿宋"/>
                <w:b/>
                <w:bCs/>
                <w:color w:val="auto"/>
                <w:sz w:val="24"/>
                <w:szCs w:val="24"/>
                <w:lang w:val="en-US" w:eastAsia="zh-CN"/>
              </w:rPr>
            </w:pPr>
            <w:r>
              <w:rPr>
                <w:rStyle w:val="17"/>
                <w:rFonts w:hint="eastAsia" w:ascii="仿宋" w:hAnsi="仿宋" w:eastAsia="仿宋" w:cs="仿宋"/>
                <w:b/>
                <w:bCs/>
                <w:color w:val="auto"/>
                <w:sz w:val="24"/>
                <w:szCs w:val="24"/>
                <w:lang w:val="en-US" w:eastAsia="zh-CN"/>
              </w:rPr>
              <w:t>11</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14:paraId="10B8B4B6">
            <w:pPr>
              <w:widowControl/>
              <w:snapToGrid w:val="0"/>
              <w:spacing w:line="288" w:lineRule="auto"/>
              <w:jc w:val="center"/>
              <w:textAlignment w:val="center"/>
              <w:rPr>
                <w:rFonts w:hint="eastAsia" w:ascii="仿宋" w:hAnsi="仿宋" w:eastAsia="仿宋" w:cs="仿宋_GB2312"/>
                <w:b/>
                <w:bCs/>
                <w:sz w:val="24"/>
              </w:rPr>
            </w:pPr>
            <w:r>
              <w:rPr>
                <w:rFonts w:hint="eastAsia" w:ascii="仿宋" w:hAnsi="仿宋" w:eastAsia="仿宋" w:cs="仿宋_GB2312"/>
                <w:b/>
                <w:bCs/>
                <w:sz w:val="24"/>
              </w:rPr>
              <w:t>售后服务承诺</w:t>
            </w:r>
          </w:p>
        </w:tc>
        <w:tc>
          <w:tcPr>
            <w:tcW w:w="7100" w:type="dxa"/>
            <w:tcBorders>
              <w:top w:val="single" w:color="auto" w:sz="4" w:space="0"/>
              <w:left w:val="single" w:color="auto" w:sz="4" w:space="0"/>
              <w:bottom w:val="single" w:color="auto" w:sz="4" w:space="0"/>
              <w:right w:val="single" w:color="auto" w:sz="4" w:space="0"/>
              <w:tl2br w:val="nil"/>
              <w:tr2bl w:val="nil"/>
            </w:tcBorders>
            <w:vAlign w:val="center"/>
          </w:tcPr>
          <w:p w14:paraId="67391A68">
            <w:pPr>
              <w:spacing w:line="276" w:lineRule="auto"/>
              <w:rPr>
                <w:rFonts w:hint="eastAsia" w:ascii="仿宋" w:hAnsi="仿宋" w:eastAsia="仿宋" w:cs="宋体"/>
                <w:bCs/>
                <w:sz w:val="24"/>
                <w:szCs w:val="24"/>
              </w:rPr>
            </w:pPr>
            <w:r>
              <w:rPr>
                <w:rFonts w:hint="eastAsia" w:ascii="仿宋" w:hAnsi="仿宋" w:eastAsia="仿宋" w:cs="宋体"/>
                <w:bCs/>
                <w:sz w:val="24"/>
                <w:szCs w:val="24"/>
              </w:rPr>
              <w:t>投标人承诺遇到退、换货在2小时内响应的得3分；在4小时内响应得2分；在6小时内响应得1分；超过6小时响应不得分。</w:t>
            </w:r>
          </w:p>
          <w:p w14:paraId="7EE4D903">
            <w:pPr>
              <w:widowControl/>
              <w:snapToGrid w:val="0"/>
              <w:spacing w:line="288" w:lineRule="auto"/>
              <w:jc w:val="left"/>
              <w:textAlignment w:val="center"/>
              <w:rPr>
                <w:rFonts w:hint="eastAsia" w:ascii="仿宋" w:hAnsi="仿宋" w:eastAsia="仿宋" w:cs="宋体"/>
                <w:bCs/>
                <w:sz w:val="24"/>
                <w:szCs w:val="24"/>
              </w:rPr>
            </w:pPr>
            <w:r>
              <w:rPr>
                <w:rFonts w:hint="eastAsia" w:ascii="仿宋" w:hAnsi="仿宋" w:eastAsia="仿宋" w:cs="宋体"/>
                <w:bCs/>
                <w:sz w:val="24"/>
                <w:szCs w:val="24"/>
              </w:rPr>
              <w:t>（注：需提供相关承诺函（格式自拟），否则不得分。）</w:t>
            </w:r>
          </w:p>
        </w:tc>
        <w:tc>
          <w:tcPr>
            <w:tcW w:w="748" w:type="dxa"/>
            <w:tcBorders>
              <w:top w:val="single" w:color="auto" w:sz="4" w:space="0"/>
              <w:left w:val="single" w:color="auto" w:sz="4" w:space="0"/>
              <w:bottom w:val="single" w:color="auto" w:sz="4" w:space="0"/>
              <w:right w:val="single" w:color="auto" w:sz="4" w:space="0"/>
              <w:tl2br w:val="nil"/>
              <w:tr2bl w:val="nil"/>
            </w:tcBorders>
            <w:vAlign w:val="center"/>
          </w:tcPr>
          <w:p w14:paraId="4C6057CE">
            <w:pPr>
              <w:widowControl/>
              <w:snapToGrid w:val="0"/>
              <w:spacing w:line="288" w:lineRule="auto"/>
              <w:jc w:val="center"/>
              <w:textAlignment w:val="center"/>
              <w:rPr>
                <w:rFonts w:hint="eastAsia" w:ascii="仿宋" w:hAnsi="仿宋" w:eastAsia="仿宋" w:cs="仿宋_GB2312"/>
                <w:b/>
                <w:bCs/>
                <w:sz w:val="24"/>
              </w:rPr>
            </w:pPr>
            <w:r>
              <w:rPr>
                <w:rFonts w:hint="eastAsia" w:ascii="仿宋" w:hAnsi="仿宋" w:eastAsia="仿宋" w:cs="仿宋_GB2312"/>
                <w:b/>
                <w:bCs/>
                <w:sz w:val="24"/>
              </w:rPr>
              <w:t>3分</w:t>
            </w:r>
          </w:p>
        </w:tc>
      </w:tr>
      <w:tr w14:paraId="2372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3"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D20AB4F">
            <w:pPr>
              <w:keepNext w:val="0"/>
              <w:keepLines w:val="0"/>
              <w:pageBreakBefore w:val="0"/>
              <w:widowControl/>
              <w:kinsoku/>
              <w:wordWrap/>
              <w:overflowPunct/>
              <w:topLinePunct w:val="0"/>
              <w:autoSpaceDE w:val="0"/>
              <w:autoSpaceDN w:val="0"/>
              <w:bidi w:val="0"/>
              <w:adjustRightInd w:val="0"/>
              <w:snapToGrid/>
              <w:spacing w:beforeLines="0" w:afterLines="0" w:line="288" w:lineRule="auto"/>
              <w:jc w:val="left"/>
              <w:textAlignment w:val="center"/>
              <w:rPr>
                <w:rStyle w:val="17"/>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highlight w:val="none"/>
                <w:lang w:eastAsia="zh-CN"/>
              </w:rPr>
              <w:t>注：以上评分资质、证书等证明材料投标时</w:t>
            </w:r>
            <w:r>
              <w:rPr>
                <w:rFonts w:hint="eastAsia" w:ascii="仿宋" w:hAnsi="仿宋" w:eastAsia="仿宋" w:cs="仿宋"/>
                <w:b/>
                <w:bCs/>
                <w:color w:val="auto"/>
                <w:sz w:val="24"/>
                <w:szCs w:val="24"/>
                <w:highlight w:val="none"/>
                <w:lang w:val="en-US" w:eastAsia="zh-CN"/>
              </w:rPr>
              <w:t>在商务技术文件中</w:t>
            </w:r>
            <w:r>
              <w:rPr>
                <w:rFonts w:hint="eastAsia" w:ascii="仿宋" w:hAnsi="仿宋" w:eastAsia="仿宋" w:cs="仿宋"/>
                <w:b/>
                <w:bCs/>
                <w:color w:val="auto"/>
                <w:sz w:val="24"/>
                <w:szCs w:val="24"/>
                <w:highlight w:val="none"/>
                <w:lang w:eastAsia="zh-CN"/>
              </w:rPr>
              <w:t>提供复印件加盖投标人</w:t>
            </w:r>
            <w:r>
              <w:rPr>
                <w:rFonts w:hint="eastAsia" w:ascii="仿宋" w:hAnsi="仿宋" w:eastAsia="仿宋" w:cs="仿宋"/>
                <w:b/>
                <w:bCs/>
                <w:color w:val="auto"/>
                <w:sz w:val="24"/>
                <w:szCs w:val="24"/>
                <w:lang w:val="en-US" w:eastAsia="zh-CN"/>
              </w:rPr>
              <w:t>CA签章</w:t>
            </w:r>
            <w:r>
              <w:rPr>
                <w:rFonts w:hint="eastAsia" w:ascii="仿宋" w:hAnsi="仿宋" w:eastAsia="仿宋" w:cs="仿宋"/>
                <w:b/>
                <w:bCs/>
                <w:color w:val="auto"/>
                <w:sz w:val="24"/>
                <w:szCs w:val="24"/>
                <w:highlight w:val="none"/>
                <w:lang w:eastAsia="zh-CN"/>
              </w:rPr>
              <w:t>，不提供不得分。相关人员还需提供投标人为其缴纳的近</w:t>
            </w:r>
            <w:r>
              <w:rPr>
                <w:rFonts w:hint="eastAsia" w:ascii="仿宋" w:hAnsi="仿宋" w:eastAsia="仿宋" w:cs="仿宋"/>
                <w:b/>
                <w:bCs/>
                <w:color w:val="auto"/>
                <w:sz w:val="24"/>
                <w:szCs w:val="24"/>
                <w:highlight w:val="none"/>
                <w:lang w:val="en-US" w:eastAsia="zh-CN"/>
              </w:rPr>
              <w:t>3个月任意一个月社保证明材料。</w:t>
            </w:r>
          </w:p>
        </w:tc>
      </w:tr>
    </w:tbl>
    <w:p w14:paraId="57A122F1">
      <w:pPr>
        <w:pStyle w:val="2"/>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p>
    <w:p w14:paraId="7E4BF335">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采购需求</w:t>
      </w:r>
    </w:p>
    <w:p w14:paraId="2B34E52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val="en-US" w:eastAsia="zh-CN"/>
        </w:rPr>
        <w:t>2025年度安华镇食堂食材配送服务采购项目</w:t>
      </w:r>
      <w:r>
        <w:rPr>
          <w:rFonts w:hint="eastAsia" w:ascii="仿宋" w:hAnsi="仿宋" w:eastAsia="仿宋" w:cs="仿宋"/>
          <w:color w:val="auto"/>
          <w:sz w:val="24"/>
          <w:szCs w:val="24"/>
          <w:highlight w:val="none"/>
        </w:rPr>
        <w:t>。</w:t>
      </w:r>
    </w:p>
    <w:p w14:paraId="50F3A9A6">
      <w:pPr>
        <w:keepNext w:val="0"/>
        <w:keepLines w:val="0"/>
        <w:pageBreakBefore w:val="0"/>
        <w:widowControl w:val="0"/>
        <w:numPr>
          <w:ilvl w:val="0"/>
          <w:numId w:val="0"/>
        </w:numPr>
        <w:kinsoku/>
        <w:wordWrap/>
        <w:overflowPunct/>
        <w:topLinePunct w:val="0"/>
        <w:autoSpaceDE w:val="0"/>
        <w:autoSpaceDN w:val="0"/>
        <w:bidi w:val="0"/>
        <w:adjustRightInd w:val="0"/>
        <w:spacing w:line="440" w:lineRule="exact"/>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配送物品</w:t>
      </w:r>
    </w:p>
    <w:p w14:paraId="0C2FC71B">
      <w:pPr>
        <w:keepNext w:val="0"/>
        <w:keepLines w:val="0"/>
        <w:pageBreakBefore w:val="0"/>
        <w:widowControl w:val="0"/>
        <w:numPr>
          <w:ilvl w:val="0"/>
          <w:numId w:val="0"/>
        </w:numPr>
        <w:kinsoku/>
        <w:wordWrap/>
        <w:overflowPunct/>
        <w:topLinePunct w:val="0"/>
        <w:autoSpaceDE w:val="0"/>
        <w:autoSpaceDN w:val="0"/>
        <w:bidi w:val="0"/>
        <w:adjustRightInd w:val="0"/>
        <w:spacing w:line="440" w:lineRule="exact"/>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eastAsia="zh-CN"/>
        </w:rPr>
        <w:t>但不限于</w:t>
      </w:r>
      <w:r>
        <w:rPr>
          <w:rFonts w:hint="eastAsia" w:ascii="仿宋" w:hAnsi="仿宋" w:eastAsia="仿宋" w:cs="仿宋"/>
          <w:color w:val="auto"/>
          <w:sz w:val="24"/>
          <w:szCs w:val="24"/>
          <w:highlight w:val="none"/>
        </w:rPr>
        <w:t>蔬菜、</w:t>
      </w:r>
      <w:r>
        <w:rPr>
          <w:rFonts w:hint="eastAsia" w:ascii="仿宋" w:hAnsi="仿宋" w:eastAsia="仿宋" w:cs="仿宋"/>
          <w:color w:val="auto"/>
          <w:sz w:val="24"/>
          <w:szCs w:val="24"/>
          <w:highlight w:val="none"/>
          <w:lang w:eastAsia="zh-CN"/>
        </w:rPr>
        <w:t>水果、</w:t>
      </w:r>
      <w:r>
        <w:rPr>
          <w:rFonts w:hint="eastAsia" w:ascii="仿宋" w:hAnsi="仿宋" w:eastAsia="仿宋" w:cs="仿宋"/>
          <w:color w:val="auto"/>
          <w:sz w:val="24"/>
          <w:szCs w:val="24"/>
          <w:highlight w:val="none"/>
        </w:rPr>
        <w:t>鱼肉、水产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粮油、干货、调味品、冷冻品、豆制品、蛋</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各类</w:t>
      </w:r>
      <w:r>
        <w:rPr>
          <w:rFonts w:hint="eastAsia" w:ascii="仿宋" w:hAnsi="仿宋" w:eastAsia="仿宋" w:cs="仿宋"/>
          <w:color w:val="auto"/>
          <w:sz w:val="24"/>
          <w:szCs w:val="24"/>
          <w:highlight w:val="none"/>
        </w:rPr>
        <w:t>副食品</w:t>
      </w:r>
      <w:r>
        <w:rPr>
          <w:rFonts w:hint="eastAsia" w:ascii="仿宋" w:hAnsi="仿宋" w:eastAsia="仿宋" w:cs="仿宋"/>
          <w:color w:val="auto"/>
          <w:sz w:val="24"/>
          <w:szCs w:val="24"/>
          <w:highlight w:val="none"/>
          <w:lang w:eastAsia="zh-CN"/>
        </w:rPr>
        <w:t>。</w:t>
      </w:r>
    </w:p>
    <w:p w14:paraId="4F984AA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配送时间</w:t>
      </w:r>
    </w:p>
    <w:p w14:paraId="07A5F00A">
      <w:pPr>
        <w:keepNext w:val="0"/>
        <w:keepLines w:val="0"/>
        <w:pageBreakBefore w:val="0"/>
        <w:widowControl w:val="0"/>
        <w:kinsoku/>
        <w:wordWrap/>
        <w:overflowPunct/>
        <w:topLinePunct w:val="0"/>
        <w:autoSpaceDE w:val="0"/>
        <w:autoSpaceDN w:val="0"/>
        <w:bidi w:val="0"/>
        <w:adjustRightInd w:val="0"/>
        <w:spacing w:line="440" w:lineRule="exact"/>
        <w:ind w:right="48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经营合同期</w:t>
      </w: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或本项目预算金额满止</w:t>
      </w:r>
      <w:r>
        <w:rPr>
          <w:rFonts w:hint="eastAsia" w:ascii="仿宋" w:hAnsi="仿宋" w:eastAsia="仿宋" w:cs="仿宋"/>
          <w:color w:val="auto"/>
          <w:sz w:val="24"/>
          <w:szCs w:val="24"/>
          <w:highlight w:val="none"/>
          <w:lang w:eastAsia="zh-CN"/>
        </w:rPr>
        <w:t>。</w:t>
      </w:r>
    </w:p>
    <w:p w14:paraId="0219DBD3">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根据需求，采用电话、传真等方式订货。</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在发出要约后，供应商应在</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小时</w:t>
      </w:r>
      <w:r>
        <w:rPr>
          <w:rFonts w:hint="eastAsia" w:ascii="仿宋" w:hAnsi="仿宋" w:eastAsia="仿宋" w:cs="仿宋"/>
          <w:color w:val="auto"/>
          <w:sz w:val="24"/>
          <w:szCs w:val="24"/>
          <w:highlight w:val="none"/>
        </w:rPr>
        <w:t>内将货物免费送到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指定地点</w:t>
      </w:r>
      <w:r>
        <w:rPr>
          <w:rFonts w:hint="eastAsia" w:ascii="仿宋" w:hAnsi="仿宋" w:eastAsia="仿宋" w:cs="仿宋"/>
          <w:color w:val="auto"/>
          <w:sz w:val="24"/>
          <w:szCs w:val="24"/>
          <w:highlight w:val="none"/>
          <w:lang w:eastAsia="zh-CN"/>
        </w:rPr>
        <w:t>，如遇特殊情况需要紧急送货的，供应商应在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要约发出后</w:t>
      </w:r>
      <w:r>
        <w:rPr>
          <w:rFonts w:hint="eastAsia" w:ascii="仿宋" w:hAnsi="仿宋" w:eastAsia="仿宋" w:cs="仿宋"/>
          <w:color w:val="auto"/>
          <w:sz w:val="24"/>
          <w:szCs w:val="24"/>
          <w:highlight w:val="none"/>
          <w:lang w:val="en-US" w:eastAsia="zh-CN"/>
        </w:rPr>
        <w:t>2小时内送达</w:t>
      </w:r>
      <w:r>
        <w:rPr>
          <w:rFonts w:hint="eastAsia" w:ascii="仿宋" w:hAnsi="仿宋" w:eastAsia="仿宋" w:cs="仿宋"/>
          <w:color w:val="auto"/>
          <w:sz w:val="24"/>
          <w:szCs w:val="24"/>
          <w:highlight w:val="none"/>
        </w:rPr>
        <w:t>。</w:t>
      </w:r>
    </w:p>
    <w:p w14:paraId="4E13F93A">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）供应商若发现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所需商品无货或发生其他情况时，必须及时告知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作出变更，供应商不能擅自改变</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要约的内容。</w:t>
      </w:r>
    </w:p>
    <w:p w14:paraId="0ED9B74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配送</w:t>
      </w:r>
      <w:r>
        <w:rPr>
          <w:rFonts w:hint="eastAsia" w:ascii="仿宋" w:hAnsi="仿宋" w:eastAsia="仿宋" w:cs="仿宋"/>
          <w:b/>
          <w:bCs/>
          <w:color w:val="auto"/>
          <w:sz w:val="24"/>
          <w:szCs w:val="24"/>
          <w:highlight w:val="none"/>
          <w:lang w:val="en-US" w:eastAsia="zh-CN"/>
        </w:rPr>
        <w:t>清单及最高限价</w:t>
      </w:r>
    </w:p>
    <w:p w14:paraId="6989ED46">
      <w:pPr>
        <w:spacing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1.清单及限价</w:t>
      </w:r>
    </w:p>
    <w:tbl>
      <w:tblPr>
        <w:tblStyle w:val="10"/>
        <w:tblpPr w:leftFromText="180" w:rightFromText="180" w:vertAnchor="text" w:horzAnchor="page" w:tblpXSpec="center" w:tblpY="244"/>
        <w:tblOverlap w:val="never"/>
        <w:tblW w:w="8918" w:type="dxa"/>
        <w:jc w:val="center"/>
        <w:tblLayout w:type="fixed"/>
        <w:tblCellMar>
          <w:top w:w="0" w:type="dxa"/>
          <w:left w:w="0" w:type="dxa"/>
          <w:bottom w:w="0" w:type="dxa"/>
          <w:right w:w="0" w:type="dxa"/>
        </w:tblCellMar>
      </w:tblPr>
      <w:tblGrid>
        <w:gridCol w:w="1230"/>
        <w:gridCol w:w="2460"/>
        <w:gridCol w:w="1891"/>
        <w:gridCol w:w="1515"/>
        <w:gridCol w:w="1822"/>
      </w:tblGrid>
      <w:tr w14:paraId="0AF22DCF">
        <w:tblPrEx>
          <w:tblCellMar>
            <w:top w:w="0" w:type="dxa"/>
            <w:left w:w="0" w:type="dxa"/>
            <w:bottom w:w="0" w:type="dxa"/>
            <w:right w:w="0" w:type="dxa"/>
          </w:tblCellMar>
        </w:tblPrEx>
        <w:trPr>
          <w:trHeight w:val="2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6E5E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类别</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1830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品名</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B2D74">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类型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C5E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最高单价限价（元/斤）</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9B78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备注</w:t>
            </w:r>
          </w:p>
        </w:tc>
      </w:tr>
      <w:tr w14:paraId="68579047">
        <w:tblPrEx>
          <w:tblCellMar>
            <w:top w:w="0" w:type="dxa"/>
            <w:left w:w="0" w:type="dxa"/>
            <w:bottom w:w="0" w:type="dxa"/>
            <w:right w:w="0" w:type="dxa"/>
          </w:tblCellMar>
        </w:tblPrEx>
        <w:trPr>
          <w:trHeight w:val="23" w:hRule="atLeast"/>
          <w:jc w:val="center"/>
        </w:trPr>
        <w:tc>
          <w:tcPr>
            <w:tcW w:w="123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386C570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肉</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541E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C03A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3B4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3B3B6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切好</w:t>
            </w:r>
          </w:p>
        </w:tc>
      </w:tr>
      <w:tr w14:paraId="7A4ED7E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1C33A9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2FC6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五花肉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4F56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7BD7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21.50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3E85A">
            <w:pPr>
              <w:jc w:val="center"/>
              <w:rPr>
                <w:rFonts w:hint="eastAsia" w:ascii="仿宋" w:hAnsi="仿宋" w:eastAsia="仿宋" w:cs="仿宋"/>
                <w:i w:val="0"/>
                <w:color w:val="auto"/>
                <w:sz w:val="24"/>
                <w:szCs w:val="24"/>
                <w:highlight w:val="none"/>
                <w:u w:val="none"/>
              </w:rPr>
            </w:pPr>
          </w:p>
        </w:tc>
      </w:tr>
      <w:tr w14:paraId="0350B7C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A538D4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F042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猪蹄</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A83D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BD2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E7AE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斩好</w:t>
            </w:r>
          </w:p>
        </w:tc>
      </w:tr>
      <w:tr w14:paraId="60E9E53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F00E46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0D7F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夹心肉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E5E9F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E86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7AD6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tc>
      </w:tr>
      <w:tr w14:paraId="0950A059">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7F6A2B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4EEA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板油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82A6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DE5D3">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1FF3D">
            <w:pPr>
              <w:jc w:val="center"/>
              <w:rPr>
                <w:rFonts w:hint="eastAsia" w:ascii="仿宋" w:hAnsi="仿宋" w:eastAsia="仿宋" w:cs="仿宋"/>
                <w:i w:val="0"/>
                <w:color w:val="auto"/>
                <w:sz w:val="24"/>
                <w:szCs w:val="24"/>
                <w:highlight w:val="none"/>
                <w:u w:val="none"/>
              </w:rPr>
            </w:pPr>
          </w:p>
        </w:tc>
      </w:tr>
      <w:tr w14:paraId="3C73624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7A5EDC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B70E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猪肝</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B4A2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5531F">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ECE94">
            <w:pPr>
              <w:jc w:val="center"/>
              <w:rPr>
                <w:rFonts w:hint="eastAsia" w:ascii="仿宋" w:hAnsi="仿宋" w:eastAsia="仿宋" w:cs="仿宋"/>
                <w:i w:val="0"/>
                <w:color w:val="auto"/>
                <w:sz w:val="24"/>
                <w:szCs w:val="24"/>
                <w:highlight w:val="none"/>
                <w:u w:val="none"/>
              </w:rPr>
            </w:pPr>
          </w:p>
        </w:tc>
      </w:tr>
      <w:tr w14:paraId="32E58C4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75B7DB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1DC7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猪肚</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A71D5">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CCB5D">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6154C">
            <w:pPr>
              <w:jc w:val="center"/>
              <w:rPr>
                <w:rFonts w:hint="eastAsia" w:ascii="仿宋" w:hAnsi="仿宋" w:eastAsia="仿宋" w:cs="仿宋"/>
                <w:i w:val="0"/>
                <w:color w:val="auto"/>
                <w:sz w:val="24"/>
                <w:szCs w:val="24"/>
                <w:highlight w:val="none"/>
                <w:u w:val="none"/>
              </w:rPr>
            </w:pPr>
          </w:p>
        </w:tc>
      </w:tr>
      <w:tr w14:paraId="3D7F51C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83A865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22672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腰子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086B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941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24.50/对</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6AFC2">
            <w:pPr>
              <w:jc w:val="center"/>
              <w:rPr>
                <w:rFonts w:hint="eastAsia" w:ascii="仿宋" w:hAnsi="仿宋" w:eastAsia="仿宋" w:cs="仿宋"/>
                <w:i w:val="0"/>
                <w:color w:val="auto"/>
                <w:sz w:val="24"/>
                <w:szCs w:val="24"/>
                <w:highlight w:val="none"/>
                <w:u w:val="none"/>
              </w:rPr>
            </w:pPr>
          </w:p>
        </w:tc>
      </w:tr>
      <w:tr w14:paraId="645616E4">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1533DD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3DDB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鲜牛肉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1EB9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519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E2110">
            <w:pPr>
              <w:jc w:val="center"/>
              <w:rPr>
                <w:rFonts w:hint="eastAsia" w:ascii="仿宋" w:hAnsi="仿宋" w:eastAsia="仿宋" w:cs="仿宋"/>
                <w:i w:val="0"/>
                <w:color w:val="auto"/>
                <w:sz w:val="24"/>
                <w:szCs w:val="24"/>
                <w:highlight w:val="none"/>
                <w:u w:val="none"/>
              </w:rPr>
            </w:pPr>
          </w:p>
        </w:tc>
      </w:tr>
      <w:tr w14:paraId="6FAD63C1">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B7FFB4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2F6B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highlight w:val="none"/>
                <w:u w:val="none"/>
                <w:lang w:val="en-US" w:eastAsia="zh-CN" w:bidi="ar"/>
              </w:rPr>
              <w:t>小排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E75D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0C6A">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A0FE4">
            <w:pPr>
              <w:jc w:val="center"/>
              <w:rPr>
                <w:rFonts w:hint="eastAsia" w:ascii="仿宋" w:hAnsi="仿宋" w:eastAsia="仿宋" w:cs="仿宋"/>
                <w:i w:val="0"/>
                <w:color w:val="auto"/>
                <w:sz w:val="24"/>
                <w:szCs w:val="24"/>
                <w:highlight w:val="none"/>
                <w:u w:val="none"/>
              </w:rPr>
            </w:pPr>
          </w:p>
        </w:tc>
      </w:tr>
      <w:tr w14:paraId="043F6C97">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6638AC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AD1E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仔排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980D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F1D0">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26.50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B0FDC">
            <w:pPr>
              <w:jc w:val="center"/>
              <w:rPr>
                <w:rFonts w:hint="eastAsia" w:ascii="仿宋" w:hAnsi="仿宋" w:eastAsia="仿宋" w:cs="仿宋"/>
                <w:i w:val="0"/>
                <w:color w:val="auto"/>
                <w:sz w:val="24"/>
                <w:szCs w:val="24"/>
                <w:highlight w:val="none"/>
                <w:u w:val="none"/>
              </w:rPr>
            </w:pPr>
          </w:p>
        </w:tc>
      </w:tr>
      <w:tr w14:paraId="70972103">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82D110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0A40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大肠</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3ABB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15B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76800">
            <w:pPr>
              <w:jc w:val="center"/>
              <w:rPr>
                <w:rFonts w:hint="eastAsia" w:ascii="仿宋" w:hAnsi="仿宋" w:eastAsia="仿宋" w:cs="仿宋"/>
                <w:i w:val="0"/>
                <w:color w:val="auto"/>
                <w:sz w:val="24"/>
                <w:szCs w:val="24"/>
                <w:highlight w:val="none"/>
                <w:u w:val="none"/>
              </w:rPr>
            </w:pPr>
          </w:p>
        </w:tc>
      </w:tr>
      <w:tr w14:paraId="43C01983">
        <w:tblPrEx>
          <w:tblCellMar>
            <w:top w:w="0" w:type="dxa"/>
            <w:left w:w="0" w:type="dxa"/>
            <w:bottom w:w="0" w:type="dxa"/>
            <w:right w:w="0" w:type="dxa"/>
          </w:tblCellMar>
        </w:tblPrEx>
        <w:trPr>
          <w:trHeight w:val="302" w:hRule="atLeast"/>
          <w:jc w:val="center"/>
        </w:trPr>
        <w:tc>
          <w:tcPr>
            <w:tcW w:w="123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FEF9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E093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猪油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E934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AB099">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11.50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F58E7">
            <w:pPr>
              <w:jc w:val="center"/>
              <w:rPr>
                <w:rFonts w:hint="eastAsia" w:ascii="仿宋" w:hAnsi="仿宋" w:eastAsia="仿宋" w:cs="仿宋"/>
                <w:i w:val="0"/>
                <w:color w:val="auto"/>
                <w:sz w:val="24"/>
                <w:szCs w:val="24"/>
                <w:highlight w:val="none"/>
                <w:u w:val="none"/>
              </w:rPr>
            </w:pPr>
          </w:p>
        </w:tc>
      </w:tr>
      <w:tr w14:paraId="068B04B6">
        <w:tblPrEx>
          <w:tblCellMar>
            <w:top w:w="0" w:type="dxa"/>
            <w:left w:w="0" w:type="dxa"/>
            <w:bottom w:w="0" w:type="dxa"/>
            <w:right w:w="0" w:type="dxa"/>
          </w:tblCellMar>
        </w:tblPrEx>
        <w:trPr>
          <w:trHeight w:val="23"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69F9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br w:type="textWrapping"/>
            </w:r>
          </w:p>
          <w:p w14:paraId="6331905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32B338C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23C68B8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7FEC338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2213325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豆</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制</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品</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类</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1EF0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盒豆腐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FD29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798B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2.5/盒</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782A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内脂</w:t>
            </w:r>
          </w:p>
        </w:tc>
      </w:tr>
      <w:tr w14:paraId="2FC1B3F8">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01441">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FFA4B">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4755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A297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2.5/盒</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1B58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鸿光豆腐400g</w:t>
            </w:r>
          </w:p>
        </w:tc>
      </w:tr>
      <w:tr w14:paraId="7E6DB562">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30C5B">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B522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小板豆腐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12A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00D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18/板</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46785">
            <w:pPr>
              <w:jc w:val="center"/>
              <w:rPr>
                <w:rFonts w:hint="eastAsia" w:ascii="仿宋" w:hAnsi="仿宋" w:eastAsia="仿宋" w:cs="仿宋"/>
                <w:i w:val="0"/>
                <w:color w:val="auto"/>
                <w:sz w:val="24"/>
                <w:szCs w:val="24"/>
                <w:highlight w:val="none"/>
                <w:u w:val="none"/>
              </w:rPr>
            </w:pPr>
          </w:p>
        </w:tc>
      </w:tr>
      <w:tr w14:paraId="2972BFD2">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F0F3B">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7AE43">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6CE4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C551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21.5/板</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AA6A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鸿光大中华6kg</w:t>
            </w:r>
          </w:p>
        </w:tc>
      </w:tr>
      <w:tr w14:paraId="7E754721">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84BDF">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48EF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大板豆腐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1595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A8CA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30/板</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1BD27">
            <w:pPr>
              <w:jc w:val="center"/>
              <w:rPr>
                <w:rFonts w:hint="eastAsia" w:ascii="仿宋" w:hAnsi="仿宋" w:eastAsia="仿宋" w:cs="仿宋"/>
                <w:i w:val="0"/>
                <w:color w:val="auto"/>
                <w:sz w:val="24"/>
                <w:szCs w:val="24"/>
                <w:highlight w:val="none"/>
                <w:u w:val="none"/>
              </w:rPr>
            </w:pPr>
          </w:p>
        </w:tc>
      </w:tr>
      <w:tr w14:paraId="5CAD6E9C">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18859">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5EC81">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2E1B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FD31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25/板</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8DED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鸿光箱豆腐</w:t>
            </w:r>
          </w:p>
        </w:tc>
      </w:tr>
      <w:tr w14:paraId="76F913F9">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CE99C">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9CE58">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109E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5CE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22/板</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00125">
            <w:pPr>
              <w:jc w:val="center"/>
              <w:rPr>
                <w:rFonts w:hint="eastAsia" w:ascii="仿宋" w:hAnsi="仿宋" w:eastAsia="仿宋" w:cs="仿宋"/>
                <w:i w:val="0"/>
                <w:color w:val="auto"/>
                <w:sz w:val="24"/>
                <w:szCs w:val="24"/>
                <w:highlight w:val="none"/>
                <w:u w:val="none"/>
              </w:rPr>
            </w:pPr>
          </w:p>
        </w:tc>
      </w:tr>
      <w:tr w14:paraId="0223E111">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0CCF9">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E285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薄千张</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FF6A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3327">
            <w:pPr>
              <w:keepNext w:val="0"/>
              <w:keepLines w:val="0"/>
              <w:widowControl/>
              <w:suppressLineNumbers w:val="0"/>
              <w:ind w:firstLine="720" w:firstLineChars="300"/>
              <w:jc w:val="both"/>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27FD3">
            <w:pPr>
              <w:jc w:val="center"/>
              <w:rPr>
                <w:rFonts w:hint="eastAsia" w:ascii="仿宋" w:hAnsi="仿宋" w:eastAsia="仿宋" w:cs="仿宋"/>
                <w:i w:val="0"/>
                <w:color w:val="auto"/>
                <w:sz w:val="24"/>
                <w:szCs w:val="24"/>
                <w:highlight w:val="none"/>
                <w:u w:val="none"/>
              </w:rPr>
            </w:pPr>
          </w:p>
        </w:tc>
      </w:tr>
      <w:tr w14:paraId="727F1380">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700C4F">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77FD3">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58C0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628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8.50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5D0E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鸿光薄千仁</w:t>
            </w:r>
          </w:p>
        </w:tc>
      </w:tr>
      <w:tr w14:paraId="4B3AB1EF">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0EDD33">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DB1ED">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5FDC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4F47F">
            <w:pPr>
              <w:keepNext w:val="0"/>
              <w:keepLines w:val="0"/>
              <w:widowControl/>
              <w:suppressLineNumbers w:val="0"/>
              <w:ind w:firstLine="720" w:firstLineChars="300"/>
              <w:jc w:val="both"/>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8.50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6FB54">
            <w:pPr>
              <w:jc w:val="center"/>
              <w:rPr>
                <w:rFonts w:hint="eastAsia" w:ascii="仿宋" w:hAnsi="仿宋" w:eastAsia="仿宋" w:cs="仿宋"/>
                <w:i w:val="0"/>
                <w:color w:val="auto"/>
                <w:sz w:val="24"/>
                <w:szCs w:val="24"/>
                <w:highlight w:val="none"/>
                <w:u w:val="none"/>
              </w:rPr>
            </w:pPr>
          </w:p>
        </w:tc>
      </w:tr>
      <w:tr w14:paraId="40E92CFD">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29507">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89B5D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千张结</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2BF2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2C2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11.50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93D8C">
            <w:pPr>
              <w:jc w:val="center"/>
              <w:rPr>
                <w:rFonts w:hint="eastAsia" w:ascii="仿宋" w:hAnsi="仿宋" w:eastAsia="仿宋" w:cs="仿宋"/>
                <w:i w:val="0"/>
                <w:color w:val="auto"/>
                <w:sz w:val="24"/>
                <w:szCs w:val="24"/>
                <w:highlight w:val="none"/>
                <w:u w:val="none"/>
              </w:rPr>
            </w:pPr>
          </w:p>
        </w:tc>
      </w:tr>
      <w:tr w14:paraId="7999C927">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699FD">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F077F">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FA8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FB5E0">
            <w:pPr>
              <w:keepNext w:val="0"/>
              <w:keepLines w:val="0"/>
              <w:widowControl/>
              <w:suppressLineNumbers w:val="0"/>
              <w:ind w:firstLine="480" w:firstLineChars="20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11.50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63B38">
            <w:pPr>
              <w:jc w:val="center"/>
              <w:rPr>
                <w:rFonts w:hint="eastAsia" w:ascii="仿宋" w:hAnsi="仿宋" w:eastAsia="仿宋" w:cs="仿宋"/>
                <w:i w:val="0"/>
                <w:color w:val="auto"/>
                <w:sz w:val="24"/>
                <w:szCs w:val="24"/>
                <w:highlight w:val="none"/>
                <w:u w:val="none"/>
              </w:rPr>
            </w:pPr>
          </w:p>
        </w:tc>
      </w:tr>
      <w:tr w14:paraId="54D0D45B">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86A2B">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04C3E">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493D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AC7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10.50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023B0">
            <w:pPr>
              <w:jc w:val="center"/>
              <w:rPr>
                <w:rFonts w:hint="eastAsia" w:ascii="仿宋" w:hAnsi="仿宋" w:eastAsia="仿宋" w:cs="仿宋"/>
                <w:i w:val="0"/>
                <w:color w:val="auto"/>
                <w:sz w:val="24"/>
                <w:szCs w:val="24"/>
                <w:highlight w:val="none"/>
                <w:u w:val="none"/>
              </w:rPr>
            </w:pPr>
          </w:p>
        </w:tc>
      </w:tr>
      <w:tr w14:paraId="5FA26882">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5726E">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1357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素  鸡</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BC04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082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9.50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61CB0">
            <w:pPr>
              <w:jc w:val="center"/>
              <w:rPr>
                <w:rFonts w:hint="eastAsia" w:ascii="仿宋" w:hAnsi="仿宋" w:eastAsia="仿宋" w:cs="仿宋"/>
                <w:i w:val="0"/>
                <w:color w:val="auto"/>
                <w:sz w:val="24"/>
                <w:szCs w:val="24"/>
                <w:highlight w:val="none"/>
                <w:u w:val="none"/>
              </w:rPr>
            </w:pPr>
          </w:p>
        </w:tc>
      </w:tr>
      <w:tr w14:paraId="5EFF02FC">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97135">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CE028">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818A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3DD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9.50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4987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鸿光小素鸡</w:t>
            </w:r>
          </w:p>
        </w:tc>
      </w:tr>
      <w:tr w14:paraId="28C43DE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EA63F">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B7758">
            <w:pPr>
              <w:jc w:val="center"/>
              <w:rPr>
                <w:rFonts w:hint="eastAsia" w:ascii="仿宋" w:hAnsi="仿宋" w:eastAsia="仿宋" w:cs="仿宋"/>
                <w:i w:val="0"/>
                <w:color w:val="auto"/>
                <w:sz w:val="24"/>
                <w:szCs w:val="24"/>
                <w:highlight w:val="none"/>
                <w:u w:val="none"/>
              </w:rPr>
            </w:pP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85EB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2F4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7.50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03109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五斤装</w:t>
            </w:r>
          </w:p>
        </w:tc>
      </w:tr>
      <w:tr w14:paraId="03311907">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B2B64">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F035C2">
            <w:pPr>
              <w:jc w:val="center"/>
              <w:rPr>
                <w:rFonts w:hint="eastAsia" w:ascii="仿宋" w:hAnsi="仿宋" w:eastAsia="仿宋" w:cs="仿宋"/>
                <w:i w:val="0"/>
                <w:color w:val="auto"/>
                <w:sz w:val="24"/>
                <w:szCs w:val="24"/>
                <w:highlight w:val="none"/>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5846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003F">
            <w:pPr>
              <w:keepNext w:val="0"/>
              <w:keepLines w:val="0"/>
              <w:widowControl/>
              <w:suppressLineNumbers w:val="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 xml:space="preserve">    7.50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F3E6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散装</w:t>
            </w:r>
          </w:p>
        </w:tc>
      </w:tr>
      <w:tr w14:paraId="6111FE7B">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53A43">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A13C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五香干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A7CE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58F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9.50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1AEA1">
            <w:pPr>
              <w:jc w:val="center"/>
              <w:rPr>
                <w:rFonts w:hint="eastAsia" w:ascii="仿宋" w:hAnsi="仿宋" w:eastAsia="仿宋" w:cs="仿宋"/>
                <w:i w:val="0"/>
                <w:color w:val="auto"/>
                <w:sz w:val="24"/>
                <w:szCs w:val="24"/>
                <w:highlight w:val="none"/>
                <w:u w:val="none"/>
              </w:rPr>
            </w:pPr>
          </w:p>
        </w:tc>
      </w:tr>
      <w:tr w14:paraId="0B2828CE">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95225">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9AFC4">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06C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D23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6E9D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鸿光红方干</w:t>
            </w:r>
          </w:p>
        </w:tc>
      </w:tr>
      <w:tr w14:paraId="40A5E4F2">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AB53E">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6B1C8">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C44A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3245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67FE6">
            <w:pPr>
              <w:jc w:val="center"/>
              <w:rPr>
                <w:rFonts w:hint="eastAsia" w:ascii="仿宋" w:hAnsi="仿宋" w:eastAsia="仿宋" w:cs="仿宋"/>
                <w:i w:val="0"/>
                <w:color w:val="auto"/>
                <w:sz w:val="24"/>
                <w:szCs w:val="24"/>
                <w:highlight w:val="none"/>
                <w:u w:val="none"/>
              </w:rPr>
            </w:pPr>
          </w:p>
        </w:tc>
      </w:tr>
      <w:tr w14:paraId="0F047AE1">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37F22">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56AB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白香干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16AB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AB0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44F3C">
            <w:pPr>
              <w:jc w:val="center"/>
              <w:rPr>
                <w:rFonts w:hint="eastAsia" w:ascii="仿宋" w:hAnsi="仿宋" w:eastAsia="仿宋" w:cs="仿宋"/>
                <w:i w:val="0"/>
                <w:color w:val="auto"/>
                <w:sz w:val="24"/>
                <w:szCs w:val="24"/>
                <w:highlight w:val="none"/>
                <w:u w:val="none"/>
              </w:rPr>
            </w:pPr>
          </w:p>
        </w:tc>
      </w:tr>
      <w:tr w14:paraId="5F7E68DA">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9F62D">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42053">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F195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964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1460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鸿光味干</w:t>
            </w:r>
          </w:p>
        </w:tc>
      </w:tr>
      <w:tr w14:paraId="2A3BE03C">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98328">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C0C5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家常豆腐干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C956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F20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39625F">
            <w:pPr>
              <w:jc w:val="center"/>
              <w:rPr>
                <w:rFonts w:hint="eastAsia" w:ascii="仿宋" w:hAnsi="仿宋" w:eastAsia="仿宋" w:cs="仿宋"/>
                <w:i w:val="0"/>
                <w:color w:val="auto"/>
                <w:sz w:val="24"/>
                <w:szCs w:val="24"/>
                <w:highlight w:val="none"/>
                <w:u w:val="none"/>
              </w:rPr>
            </w:pPr>
          </w:p>
        </w:tc>
      </w:tr>
      <w:tr w14:paraId="3E698557">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9C0A0D">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96092">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F187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D71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CC29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鸿光家常豆腐</w:t>
            </w:r>
          </w:p>
        </w:tc>
      </w:tr>
      <w:tr w14:paraId="015D29BD">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F1B33">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BBD7D">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CBBF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E1A0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7.5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8881B">
            <w:pPr>
              <w:jc w:val="center"/>
              <w:rPr>
                <w:rFonts w:hint="eastAsia" w:ascii="仿宋" w:hAnsi="仿宋" w:eastAsia="仿宋" w:cs="仿宋"/>
                <w:i w:val="0"/>
                <w:color w:val="auto"/>
                <w:sz w:val="24"/>
                <w:szCs w:val="24"/>
                <w:highlight w:val="none"/>
                <w:u w:val="none"/>
              </w:rPr>
            </w:pPr>
          </w:p>
        </w:tc>
      </w:tr>
      <w:tr w14:paraId="68B9B4BC">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65C5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F72D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盐卤香干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C1A0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41E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7.5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AB8C5">
            <w:pPr>
              <w:jc w:val="center"/>
              <w:rPr>
                <w:rFonts w:hint="eastAsia" w:ascii="仿宋" w:hAnsi="仿宋" w:eastAsia="仿宋" w:cs="仿宋"/>
                <w:i w:val="0"/>
                <w:color w:val="auto"/>
                <w:sz w:val="24"/>
                <w:szCs w:val="24"/>
                <w:highlight w:val="none"/>
                <w:u w:val="none"/>
              </w:rPr>
            </w:pPr>
          </w:p>
        </w:tc>
      </w:tr>
      <w:tr w14:paraId="3AA3C8B2">
        <w:tblPrEx>
          <w:tblCellMar>
            <w:top w:w="0" w:type="dxa"/>
            <w:left w:w="0" w:type="dxa"/>
            <w:bottom w:w="0" w:type="dxa"/>
            <w:right w:w="0" w:type="dxa"/>
          </w:tblCellMar>
        </w:tblPrEx>
        <w:trPr>
          <w:trHeight w:val="23"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909B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豆</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制</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品</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类</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E192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大油豆腐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962B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890C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12.00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CF64A">
            <w:pPr>
              <w:jc w:val="center"/>
              <w:rPr>
                <w:rFonts w:hint="eastAsia" w:ascii="仿宋" w:hAnsi="仿宋" w:eastAsia="仿宋" w:cs="仿宋"/>
                <w:i w:val="0"/>
                <w:color w:val="auto"/>
                <w:sz w:val="24"/>
                <w:szCs w:val="24"/>
                <w:highlight w:val="none"/>
                <w:u w:val="none"/>
              </w:rPr>
            </w:pPr>
          </w:p>
        </w:tc>
      </w:tr>
      <w:tr w14:paraId="5A4E8BC1">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3248C">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9E399">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E188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A37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9CB65">
            <w:pPr>
              <w:jc w:val="center"/>
              <w:rPr>
                <w:rFonts w:hint="eastAsia" w:ascii="仿宋" w:hAnsi="仿宋" w:eastAsia="仿宋" w:cs="仿宋"/>
                <w:i w:val="0"/>
                <w:color w:val="auto"/>
                <w:sz w:val="24"/>
                <w:szCs w:val="24"/>
                <w:highlight w:val="none"/>
                <w:u w:val="none"/>
              </w:rPr>
            </w:pPr>
          </w:p>
        </w:tc>
      </w:tr>
      <w:tr w14:paraId="1921C429">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500FC">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ECA14">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EF60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CA6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7.50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B53EDF">
            <w:pPr>
              <w:jc w:val="center"/>
              <w:rPr>
                <w:rFonts w:hint="eastAsia" w:ascii="仿宋" w:hAnsi="仿宋" w:eastAsia="仿宋" w:cs="仿宋"/>
                <w:i w:val="0"/>
                <w:color w:val="auto"/>
                <w:sz w:val="24"/>
                <w:szCs w:val="24"/>
                <w:highlight w:val="none"/>
                <w:u w:val="none"/>
              </w:rPr>
            </w:pPr>
          </w:p>
        </w:tc>
      </w:tr>
      <w:tr w14:paraId="7335CE69">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82488">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C004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小油豆腐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E112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AB0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12.20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5CF86">
            <w:pPr>
              <w:jc w:val="center"/>
              <w:rPr>
                <w:rFonts w:hint="eastAsia" w:ascii="仿宋" w:hAnsi="仿宋" w:eastAsia="仿宋" w:cs="仿宋"/>
                <w:i w:val="0"/>
                <w:color w:val="auto"/>
                <w:sz w:val="24"/>
                <w:szCs w:val="24"/>
                <w:highlight w:val="none"/>
                <w:u w:val="none"/>
              </w:rPr>
            </w:pPr>
          </w:p>
        </w:tc>
      </w:tr>
      <w:tr w14:paraId="038F5270">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E2D2C">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C4B46">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D605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61B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11.00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681E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鸿光珍珠油豆腐</w:t>
            </w:r>
          </w:p>
        </w:tc>
      </w:tr>
      <w:tr w14:paraId="51114366">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29A5E">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5CA67">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1481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B28F">
            <w:pPr>
              <w:keepNext w:val="0"/>
              <w:keepLines w:val="0"/>
              <w:widowControl/>
              <w:suppressLineNumbers w:val="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 xml:space="preserve">    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0E799">
            <w:pPr>
              <w:jc w:val="center"/>
              <w:rPr>
                <w:rFonts w:hint="eastAsia" w:ascii="仿宋" w:hAnsi="仿宋" w:eastAsia="仿宋" w:cs="仿宋"/>
                <w:i w:val="0"/>
                <w:color w:val="auto"/>
                <w:sz w:val="24"/>
                <w:szCs w:val="24"/>
                <w:highlight w:val="none"/>
                <w:u w:val="none"/>
              </w:rPr>
            </w:pPr>
          </w:p>
        </w:tc>
      </w:tr>
      <w:tr w14:paraId="2B211018">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E83DF">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0F21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油炸香干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20B3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554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11.00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2DB25">
            <w:pPr>
              <w:jc w:val="center"/>
              <w:rPr>
                <w:rFonts w:hint="eastAsia" w:ascii="仿宋" w:hAnsi="仿宋" w:eastAsia="仿宋" w:cs="仿宋"/>
                <w:i w:val="0"/>
                <w:color w:val="auto"/>
                <w:sz w:val="24"/>
                <w:szCs w:val="24"/>
                <w:highlight w:val="none"/>
                <w:u w:val="none"/>
              </w:rPr>
            </w:pPr>
          </w:p>
        </w:tc>
      </w:tr>
      <w:tr w14:paraId="2A5829DA">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7AEA2">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4652F">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B87C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FAB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86C2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鸿光油片</w:t>
            </w:r>
          </w:p>
        </w:tc>
      </w:tr>
      <w:tr w14:paraId="44F1AA9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AD30F">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4B385">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710A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FA8C">
            <w:pPr>
              <w:keepNext w:val="0"/>
              <w:keepLines w:val="0"/>
              <w:widowControl/>
              <w:suppressLineNumbers w:val="0"/>
              <w:jc w:val="both"/>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 xml:space="preserve">     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D596F">
            <w:pPr>
              <w:jc w:val="center"/>
              <w:rPr>
                <w:rFonts w:hint="eastAsia" w:ascii="仿宋" w:hAnsi="仿宋" w:eastAsia="仿宋" w:cs="仿宋"/>
                <w:i w:val="0"/>
                <w:color w:val="auto"/>
                <w:sz w:val="24"/>
                <w:szCs w:val="24"/>
                <w:highlight w:val="none"/>
                <w:u w:val="none"/>
              </w:rPr>
            </w:pPr>
          </w:p>
        </w:tc>
      </w:tr>
      <w:tr w14:paraId="57501B7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A4A71">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C5AD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厚千张</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D43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5193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7.50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1176B">
            <w:pPr>
              <w:jc w:val="center"/>
              <w:rPr>
                <w:rFonts w:hint="eastAsia" w:ascii="仿宋" w:hAnsi="仿宋" w:eastAsia="仿宋" w:cs="仿宋"/>
                <w:i w:val="0"/>
                <w:color w:val="auto"/>
                <w:sz w:val="24"/>
                <w:szCs w:val="24"/>
                <w:highlight w:val="none"/>
                <w:u w:val="none"/>
              </w:rPr>
            </w:pPr>
          </w:p>
        </w:tc>
      </w:tr>
      <w:tr w14:paraId="55EBCDCC">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198BB">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C9A19">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D295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D977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29128">
            <w:pPr>
              <w:jc w:val="center"/>
              <w:rPr>
                <w:rFonts w:hint="eastAsia" w:ascii="仿宋" w:hAnsi="仿宋" w:eastAsia="仿宋" w:cs="仿宋"/>
                <w:i w:val="0"/>
                <w:color w:val="auto"/>
                <w:sz w:val="24"/>
                <w:szCs w:val="24"/>
                <w:highlight w:val="none"/>
                <w:u w:val="none"/>
              </w:rPr>
            </w:pPr>
          </w:p>
        </w:tc>
      </w:tr>
      <w:tr w14:paraId="319755C6">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2052B">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71C90">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4A65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E322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7.50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D03F3">
            <w:pPr>
              <w:jc w:val="center"/>
              <w:rPr>
                <w:rFonts w:hint="eastAsia" w:ascii="仿宋" w:hAnsi="仿宋" w:eastAsia="仿宋" w:cs="仿宋"/>
                <w:i w:val="0"/>
                <w:color w:val="auto"/>
                <w:sz w:val="24"/>
                <w:szCs w:val="24"/>
                <w:highlight w:val="none"/>
                <w:u w:val="none"/>
              </w:rPr>
            </w:pPr>
          </w:p>
        </w:tc>
      </w:tr>
      <w:tr w14:paraId="32BCA1E4">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94B65">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A261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素肠</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6B78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祖名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464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11.50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912FE">
            <w:pPr>
              <w:jc w:val="center"/>
              <w:rPr>
                <w:rFonts w:hint="eastAsia" w:ascii="仿宋" w:hAnsi="仿宋" w:eastAsia="仿宋" w:cs="仿宋"/>
                <w:i w:val="0"/>
                <w:color w:val="auto"/>
                <w:sz w:val="24"/>
                <w:szCs w:val="24"/>
                <w:highlight w:val="none"/>
                <w:u w:val="none"/>
              </w:rPr>
            </w:pPr>
          </w:p>
        </w:tc>
      </w:tr>
      <w:tr w14:paraId="0C144B2B">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8836B">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75007">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A359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鸿光浪花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BADA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4A1E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鸿光素小肠</w:t>
            </w:r>
          </w:p>
        </w:tc>
      </w:tr>
      <w:tr w14:paraId="7EE9F3C0">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F7B75">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68310">
            <w:pPr>
              <w:jc w:val="center"/>
              <w:rPr>
                <w:rFonts w:hint="eastAsia" w:ascii="仿宋" w:hAnsi="仿宋" w:eastAsia="仿宋" w:cs="仿宋"/>
                <w:i w:val="0"/>
                <w:color w:val="auto"/>
                <w:sz w:val="24"/>
                <w:szCs w:val="24"/>
                <w:highlight w:val="none"/>
                <w:u w:val="none"/>
              </w:rPr>
            </w:pP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903F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其他</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069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9277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散装</w:t>
            </w:r>
          </w:p>
        </w:tc>
      </w:tr>
      <w:tr w14:paraId="75046C4F">
        <w:tblPrEx>
          <w:tblCellMar>
            <w:top w:w="0" w:type="dxa"/>
            <w:left w:w="0" w:type="dxa"/>
            <w:bottom w:w="0" w:type="dxa"/>
            <w:right w:w="0" w:type="dxa"/>
          </w:tblCellMar>
        </w:tblPrEx>
        <w:trPr>
          <w:trHeight w:val="23" w:hRule="atLeast"/>
          <w:jc w:val="center"/>
        </w:trPr>
        <w:tc>
          <w:tcPr>
            <w:tcW w:w="1230"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E7E1D24">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CAD6A">
            <w:pPr>
              <w:jc w:val="center"/>
              <w:rPr>
                <w:rFonts w:hint="eastAsia" w:ascii="仿宋" w:hAnsi="仿宋" w:eastAsia="仿宋" w:cs="仿宋"/>
                <w:i w:val="0"/>
                <w:color w:val="auto"/>
                <w:sz w:val="24"/>
                <w:szCs w:val="24"/>
                <w:highlight w:val="none"/>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97D7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73CE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B18A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五斤装</w:t>
            </w:r>
          </w:p>
        </w:tc>
      </w:tr>
      <w:tr w14:paraId="56C99315">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14:paraId="35F3893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7649CB3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2371BEC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1B8B1D7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0DB7C29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6A42CEC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p w14:paraId="2A9E6E7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蔬</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菜</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40B2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青菜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0101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1AB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3.5</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861441">
            <w:pPr>
              <w:jc w:val="center"/>
              <w:rPr>
                <w:rFonts w:hint="eastAsia" w:ascii="仿宋" w:hAnsi="仿宋" w:eastAsia="仿宋" w:cs="仿宋"/>
                <w:i w:val="0"/>
                <w:color w:val="auto"/>
                <w:sz w:val="24"/>
                <w:szCs w:val="24"/>
                <w:highlight w:val="none"/>
                <w:u w:val="none"/>
              </w:rPr>
            </w:pPr>
          </w:p>
        </w:tc>
      </w:tr>
      <w:tr w14:paraId="4DA7AB5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E7239F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E83D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兰州包心菜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F5A6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8400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2.5</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86E09">
            <w:pPr>
              <w:jc w:val="center"/>
              <w:rPr>
                <w:rFonts w:hint="eastAsia" w:ascii="仿宋" w:hAnsi="仿宋" w:eastAsia="仿宋" w:cs="仿宋"/>
                <w:i w:val="0"/>
                <w:color w:val="auto"/>
                <w:sz w:val="24"/>
                <w:szCs w:val="24"/>
                <w:highlight w:val="none"/>
                <w:u w:val="none"/>
              </w:rPr>
            </w:pPr>
          </w:p>
        </w:tc>
      </w:tr>
      <w:tr w14:paraId="252F09E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48C837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BFBE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菠菜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2CE8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A9E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FAA9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1F8DF4C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24BECC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A30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油麦菜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305A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FF3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E4DBF">
            <w:pPr>
              <w:jc w:val="center"/>
              <w:rPr>
                <w:rFonts w:hint="eastAsia" w:ascii="仿宋" w:hAnsi="仿宋" w:eastAsia="仿宋" w:cs="仿宋"/>
                <w:i w:val="0"/>
                <w:color w:val="auto"/>
                <w:sz w:val="24"/>
                <w:szCs w:val="24"/>
                <w:highlight w:val="none"/>
                <w:u w:val="none"/>
              </w:rPr>
            </w:pPr>
          </w:p>
        </w:tc>
      </w:tr>
      <w:tr w14:paraId="5FA01BD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AC2769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0CE9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大白菜（杭州）</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28D4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968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2.80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56BD7">
            <w:pPr>
              <w:jc w:val="center"/>
              <w:rPr>
                <w:rFonts w:hint="eastAsia" w:ascii="仿宋" w:hAnsi="仿宋" w:eastAsia="仿宋" w:cs="仿宋"/>
                <w:i w:val="0"/>
                <w:color w:val="auto"/>
                <w:sz w:val="24"/>
                <w:szCs w:val="24"/>
                <w:highlight w:val="none"/>
                <w:u w:val="none"/>
              </w:rPr>
            </w:pPr>
          </w:p>
        </w:tc>
      </w:tr>
      <w:tr w14:paraId="7C9DAE5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46D9C7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160C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小白菜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6FB6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0161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04A28">
            <w:pPr>
              <w:jc w:val="center"/>
              <w:rPr>
                <w:rFonts w:hint="eastAsia" w:ascii="仿宋" w:hAnsi="仿宋" w:eastAsia="仿宋" w:cs="仿宋"/>
                <w:i w:val="0"/>
                <w:color w:val="auto"/>
                <w:sz w:val="24"/>
                <w:szCs w:val="24"/>
                <w:highlight w:val="none"/>
                <w:u w:val="none"/>
              </w:rPr>
            </w:pPr>
          </w:p>
        </w:tc>
      </w:tr>
      <w:tr w14:paraId="19DF2EF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DB7B2C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CF88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黄秋葵</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699C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F28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18</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C9B4B">
            <w:pPr>
              <w:jc w:val="center"/>
              <w:rPr>
                <w:rFonts w:hint="eastAsia" w:ascii="仿宋" w:hAnsi="仿宋" w:eastAsia="仿宋" w:cs="仿宋"/>
                <w:i w:val="0"/>
                <w:color w:val="auto"/>
                <w:sz w:val="24"/>
                <w:szCs w:val="24"/>
                <w:highlight w:val="none"/>
                <w:u w:val="none"/>
              </w:rPr>
            </w:pPr>
          </w:p>
        </w:tc>
      </w:tr>
      <w:tr w14:paraId="13E5120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F63951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E704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苦瓜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5018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64B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461E6">
            <w:pPr>
              <w:jc w:val="center"/>
              <w:rPr>
                <w:rFonts w:hint="eastAsia" w:ascii="仿宋" w:hAnsi="仿宋" w:eastAsia="仿宋" w:cs="仿宋"/>
                <w:i w:val="0"/>
                <w:color w:val="auto"/>
                <w:sz w:val="24"/>
                <w:szCs w:val="24"/>
                <w:highlight w:val="none"/>
                <w:u w:val="none"/>
              </w:rPr>
            </w:pPr>
          </w:p>
        </w:tc>
      </w:tr>
      <w:tr w14:paraId="1AEAA37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1B8F70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5737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番薯藤</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CA83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1C3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CD322">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落市</w:t>
            </w:r>
          </w:p>
        </w:tc>
      </w:tr>
      <w:tr w14:paraId="7E53B22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7E5AFB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0E0D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香蒿菜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CD3A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1E2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7B69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精品</w:t>
            </w:r>
          </w:p>
        </w:tc>
      </w:tr>
      <w:tr w14:paraId="5D76B64C">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C34BF9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657E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5A8A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714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3B4F2">
            <w:pPr>
              <w:jc w:val="center"/>
              <w:rPr>
                <w:rFonts w:hint="eastAsia" w:ascii="仿宋" w:hAnsi="仿宋" w:eastAsia="仿宋" w:cs="仿宋"/>
                <w:i w:val="0"/>
                <w:color w:val="auto"/>
                <w:sz w:val="24"/>
                <w:szCs w:val="24"/>
                <w:highlight w:val="none"/>
                <w:u w:val="none"/>
              </w:rPr>
            </w:pPr>
          </w:p>
        </w:tc>
      </w:tr>
      <w:tr w14:paraId="03B4143A">
        <w:tblPrEx>
          <w:tblCellMar>
            <w:top w:w="0" w:type="dxa"/>
            <w:left w:w="0" w:type="dxa"/>
            <w:bottom w:w="0" w:type="dxa"/>
            <w:right w:w="0" w:type="dxa"/>
          </w:tblCellMar>
        </w:tblPrEx>
        <w:trPr>
          <w:trHeight w:val="497"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C49E86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C139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葱仔</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D0D9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9B42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17.50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66F07">
            <w:pPr>
              <w:jc w:val="center"/>
              <w:rPr>
                <w:rFonts w:hint="eastAsia" w:ascii="仿宋" w:hAnsi="仿宋" w:eastAsia="仿宋" w:cs="仿宋"/>
                <w:i w:val="0"/>
                <w:color w:val="auto"/>
                <w:sz w:val="24"/>
                <w:szCs w:val="24"/>
                <w:highlight w:val="none"/>
                <w:u w:val="none"/>
              </w:rPr>
            </w:pPr>
          </w:p>
        </w:tc>
      </w:tr>
      <w:tr w14:paraId="6161DD7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ADED2F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C866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空心菜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D3D8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4A17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679920">
            <w:pPr>
              <w:jc w:val="center"/>
              <w:rPr>
                <w:rFonts w:hint="eastAsia" w:ascii="仿宋" w:hAnsi="仿宋" w:eastAsia="仿宋" w:cs="仿宋"/>
                <w:i w:val="0"/>
                <w:color w:val="auto"/>
                <w:sz w:val="24"/>
                <w:szCs w:val="24"/>
                <w:highlight w:val="none"/>
                <w:u w:val="none"/>
              </w:rPr>
            </w:pPr>
          </w:p>
        </w:tc>
      </w:tr>
      <w:tr w14:paraId="5DA0786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4D7E61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C211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A28B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C70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6.5</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E50A5">
            <w:pPr>
              <w:jc w:val="center"/>
              <w:rPr>
                <w:rFonts w:hint="eastAsia" w:ascii="仿宋" w:hAnsi="仿宋" w:eastAsia="仿宋" w:cs="仿宋"/>
                <w:i w:val="0"/>
                <w:color w:val="auto"/>
                <w:sz w:val="24"/>
                <w:szCs w:val="24"/>
                <w:highlight w:val="none"/>
                <w:u w:val="none"/>
              </w:rPr>
            </w:pPr>
          </w:p>
        </w:tc>
      </w:tr>
      <w:tr w14:paraId="1973F14C">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3FDD6F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3D18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香菜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0739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A16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16.50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C28B7">
            <w:pPr>
              <w:jc w:val="center"/>
              <w:rPr>
                <w:rFonts w:hint="eastAsia" w:ascii="仿宋" w:hAnsi="仿宋" w:eastAsia="仿宋" w:cs="仿宋"/>
                <w:i w:val="0"/>
                <w:color w:val="auto"/>
                <w:sz w:val="24"/>
                <w:szCs w:val="24"/>
                <w:highlight w:val="none"/>
                <w:u w:val="none"/>
              </w:rPr>
            </w:pPr>
          </w:p>
        </w:tc>
      </w:tr>
      <w:tr w14:paraId="54F5EC5A">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32B739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2881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马兰头</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7DCF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E4F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BA676">
            <w:pPr>
              <w:jc w:val="center"/>
              <w:rPr>
                <w:rFonts w:hint="eastAsia" w:ascii="仿宋" w:hAnsi="仿宋" w:eastAsia="仿宋" w:cs="仿宋"/>
                <w:b/>
                <w:i w:val="0"/>
                <w:color w:val="auto"/>
                <w:sz w:val="24"/>
                <w:szCs w:val="24"/>
                <w:highlight w:val="none"/>
                <w:u w:val="none"/>
              </w:rPr>
            </w:pPr>
          </w:p>
        </w:tc>
      </w:tr>
      <w:tr w14:paraId="2635CEE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5BC6BC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9807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毛毛菜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FEC3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EF2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04FBF">
            <w:pPr>
              <w:jc w:val="center"/>
              <w:rPr>
                <w:rFonts w:hint="eastAsia" w:ascii="仿宋" w:hAnsi="仿宋" w:eastAsia="仿宋" w:cs="仿宋"/>
                <w:i w:val="0"/>
                <w:color w:val="auto"/>
                <w:sz w:val="24"/>
                <w:szCs w:val="24"/>
                <w:highlight w:val="none"/>
                <w:u w:val="none"/>
              </w:rPr>
            </w:pPr>
          </w:p>
        </w:tc>
      </w:tr>
      <w:tr w14:paraId="152759B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F59BC3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7FA1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生菜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3569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3E2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D6DF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7EA0B79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69F6BC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BBDA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新鲜毛豆肉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3FEC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85E71">
            <w:pPr>
              <w:keepNext w:val="0"/>
              <w:keepLines w:val="0"/>
              <w:widowControl/>
              <w:suppressLineNumbers w:val="0"/>
              <w:jc w:val="both"/>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     13.50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F3391">
            <w:pPr>
              <w:jc w:val="center"/>
              <w:rPr>
                <w:rFonts w:hint="eastAsia" w:ascii="仿宋" w:hAnsi="仿宋" w:eastAsia="仿宋" w:cs="仿宋"/>
                <w:i w:val="0"/>
                <w:color w:val="auto"/>
                <w:sz w:val="24"/>
                <w:szCs w:val="24"/>
                <w:highlight w:val="none"/>
                <w:u w:val="none"/>
              </w:rPr>
            </w:pPr>
          </w:p>
        </w:tc>
      </w:tr>
      <w:tr w14:paraId="725DC38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E22E18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45FE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毛豆节</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EA99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BB4E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EB8D0">
            <w:pPr>
              <w:jc w:val="center"/>
              <w:rPr>
                <w:rFonts w:hint="eastAsia" w:ascii="仿宋" w:hAnsi="仿宋" w:eastAsia="仿宋" w:cs="仿宋"/>
                <w:i w:val="0"/>
                <w:color w:val="auto"/>
                <w:sz w:val="24"/>
                <w:szCs w:val="24"/>
                <w:highlight w:val="none"/>
                <w:u w:val="none"/>
              </w:rPr>
            </w:pPr>
          </w:p>
        </w:tc>
      </w:tr>
      <w:tr w14:paraId="6DB08B4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41FCD8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1F30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泡椒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27C0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48F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E86C5">
            <w:pPr>
              <w:jc w:val="center"/>
              <w:rPr>
                <w:rFonts w:hint="eastAsia" w:ascii="仿宋" w:hAnsi="仿宋" w:eastAsia="仿宋" w:cs="仿宋"/>
                <w:i w:val="0"/>
                <w:color w:val="auto"/>
                <w:sz w:val="24"/>
                <w:szCs w:val="24"/>
                <w:highlight w:val="none"/>
                <w:u w:val="none"/>
              </w:rPr>
            </w:pPr>
          </w:p>
        </w:tc>
      </w:tr>
      <w:tr w14:paraId="38A123B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B71B58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0165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大西芹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217B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4F5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3FE7D">
            <w:pPr>
              <w:jc w:val="center"/>
              <w:rPr>
                <w:rFonts w:hint="eastAsia" w:ascii="仿宋" w:hAnsi="仿宋" w:eastAsia="仿宋" w:cs="仿宋"/>
                <w:i w:val="0"/>
                <w:color w:val="auto"/>
                <w:sz w:val="24"/>
                <w:szCs w:val="24"/>
                <w:highlight w:val="none"/>
                <w:u w:val="none"/>
              </w:rPr>
            </w:pPr>
          </w:p>
        </w:tc>
      </w:tr>
      <w:tr w14:paraId="3A9CBB6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466E10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1833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苋菜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B852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5BF8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6.80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8332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w:t>
            </w:r>
          </w:p>
        </w:tc>
      </w:tr>
      <w:tr w14:paraId="7B51C5C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13A036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BA16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芹菜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1E99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D1F7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4B8AE">
            <w:pPr>
              <w:jc w:val="center"/>
              <w:rPr>
                <w:rFonts w:hint="eastAsia" w:ascii="仿宋" w:hAnsi="仿宋" w:eastAsia="仿宋" w:cs="仿宋"/>
                <w:i w:val="0"/>
                <w:color w:val="auto"/>
                <w:sz w:val="24"/>
                <w:szCs w:val="24"/>
                <w:highlight w:val="none"/>
                <w:u w:val="none"/>
              </w:rPr>
            </w:pPr>
          </w:p>
        </w:tc>
      </w:tr>
      <w:tr w14:paraId="6D45D62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8A64BF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F92D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西兰花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AECE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19D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0E79E">
            <w:pPr>
              <w:jc w:val="center"/>
              <w:rPr>
                <w:rFonts w:hint="eastAsia" w:ascii="仿宋" w:hAnsi="仿宋" w:eastAsia="仿宋" w:cs="仿宋"/>
                <w:i w:val="0"/>
                <w:color w:val="auto"/>
                <w:sz w:val="24"/>
                <w:szCs w:val="24"/>
                <w:highlight w:val="none"/>
                <w:u w:val="none"/>
              </w:rPr>
            </w:pPr>
          </w:p>
        </w:tc>
      </w:tr>
      <w:tr w14:paraId="5C1ACD2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67681D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476C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有机花菜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8C53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489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0746E">
            <w:pPr>
              <w:jc w:val="center"/>
              <w:rPr>
                <w:rFonts w:hint="eastAsia" w:ascii="仿宋" w:hAnsi="仿宋" w:eastAsia="仿宋" w:cs="仿宋"/>
                <w:i w:val="0"/>
                <w:color w:val="auto"/>
                <w:sz w:val="24"/>
                <w:szCs w:val="24"/>
                <w:highlight w:val="none"/>
                <w:u w:val="none"/>
              </w:rPr>
            </w:pPr>
          </w:p>
        </w:tc>
      </w:tr>
      <w:tr w14:paraId="6673F319">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52A0C6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7D0B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大娃娃</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85E5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9A6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11E26">
            <w:pPr>
              <w:jc w:val="center"/>
              <w:rPr>
                <w:rFonts w:hint="eastAsia" w:ascii="仿宋" w:hAnsi="仿宋" w:eastAsia="仿宋" w:cs="仿宋"/>
                <w:i w:val="0"/>
                <w:color w:val="auto"/>
                <w:sz w:val="24"/>
                <w:szCs w:val="24"/>
                <w:highlight w:val="none"/>
                <w:u w:val="none"/>
              </w:rPr>
            </w:pPr>
          </w:p>
        </w:tc>
      </w:tr>
      <w:tr w14:paraId="32ADE6D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43D945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16CD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小娃娃</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52EA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8F0C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72B5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1.4斤/包</w:t>
            </w:r>
          </w:p>
        </w:tc>
      </w:tr>
      <w:tr w14:paraId="3BA8FAC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11B979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ED1E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长萝卜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B781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C319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8B056">
            <w:pPr>
              <w:jc w:val="center"/>
              <w:rPr>
                <w:rFonts w:hint="eastAsia" w:ascii="仿宋" w:hAnsi="仿宋" w:eastAsia="仿宋" w:cs="仿宋"/>
                <w:i w:val="0"/>
                <w:color w:val="auto"/>
                <w:sz w:val="24"/>
                <w:szCs w:val="24"/>
                <w:highlight w:val="none"/>
                <w:u w:val="none"/>
              </w:rPr>
            </w:pPr>
          </w:p>
        </w:tc>
      </w:tr>
      <w:tr w14:paraId="6B5ED67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4D52D9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6E61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胡萝卜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EA12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8D20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A4E02">
            <w:pPr>
              <w:jc w:val="center"/>
              <w:rPr>
                <w:rFonts w:hint="eastAsia" w:ascii="仿宋" w:hAnsi="仿宋" w:eastAsia="仿宋" w:cs="仿宋"/>
                <w:i w:val="0"/>
                <w:color w:val="auto"/>
                <w:sz w:val="24"/>
                <w:szCs w:val="24"/>
                <w:highlight w:val="none"/>
                <w:u w:val="none"/>
              </w:rPr>
            </w:pPr>
          </w:p>
        </w:tc>
      </w:tr>
      <w:tr w14:paraId="43135E3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904EBF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7EF6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茄子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B02A5">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ADD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C3A87">
            <w:pPr>
              <w:jc w:val="center"/>
              <w:rPr>
                <w:rFonts w:hint="eastAsia" w:ascii="仿宋" w:hAnsi="仿宋" w:eastAsia="仿宋" w:cs="仿宋"/>
                <w:i w:val="0"/>
                <w:color w:val="auto"/>
                <w:sz w:val="24"/>
                <w:szCs w:val="24"/>
                <w:highlight w:val="none"/>
                <w:u w:val="none"/>
              </w:rPr>
            </w:pPr>
          </w:p>
        </w:tc>
      </w:tr>
      <w:tr w14:paraId="6549BDE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FA6E29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85A1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西葫芦</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9485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2C1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6E86D">
            <w:pPr>
              <w:jc w:val="center"/>
              <w:rPr>
                <w:rFonts w:hint="eastAsia" w:ascii="仿宋" w:hAnsi="仿宋" w:eastAsia="仿宋" w:cs="仿宋"/>
                <w:i w:val="0"/>
                <w:color w:val="auto"/>
                <w:sz w:val="24"/>
                <w:szCs w:val="24"/>
                <w:highlight w:val="none"/>
                <w:u w:val="none"/>
              </w:rPr>
            </w:pPr>
          </w:p>
        </w:tc>
      </w:tr>
      <w:tr w14:paraId="7691F46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42861B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032A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四季豆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398E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ABF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11.50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3FE26">
            <w:pPr>
              <w:jc w:val="center"/>
              <w:rPr>
                <w:rFonts w:hint="eastAsia" w:ascii="仿宋" w:hAnsi="仿宋" w:eastAsia="仿宋" w:cs="仿宋"/>
                <w:i w:val="0"/>
                <w:color w:val="auto"/>
                <w:sz w:val="24"/>
                <w:szCs w:val="24"/>
                <w:highlight w:val="none"/>
                <w:u w:val="none"/>
              </w:rPr>
            </w:pPr>
          </w:p>
        </w:tc>
      </w:tr>
      <w:tr w14:paraId="782F691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4174E2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C1F3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长豇豆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6CF3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B97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546AC">
            <w:pPr>
              <w:jc w:val="center"/>
              <w:rPr>
                <w:rFonts w:hint="eastAsia" w:ascii="仿宋" w:hAnsi="仿宋" w:eastAsia="仿宋" w:cs="仿宋"/>
                <w:i w:val="0"/>
                <w:color w:val="auto"/>
                <w:sz w:val="24"/>
                <w:szCs w:val="24"/>
                <w:highlight w:val="none"/>
                <w:u w:val="none"/>
              </w:rPr>
            </w:pPr>
          </w:p>
        </w:tc>
      </w:tr>
      <w:tr w14:paraId="049EE411">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9BB2A5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4506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老南瓜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1B44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F47F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2.80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AA377">
            <w:pPr>
              <w:jc w:val="center"/>
              <w:rPr>
                <w:rFonts w:hint="eastAsia" w:ascii="仿宋" w:hAnsi="仿宋" w:eastAsia="仿宋" w:cs="仿宋"/>
                <w:i w:val="0"/>
                <w:color w:val="auto"/>
                <w:sz w:val="24"/>
                <w:szCs w:val="24"/>
                <w:highlight w:val="none"/>
                <w:u w:val="none"/>
              </w:rPr>
            </w:pPr>
          </w:p>
        </w:tc>
      </w:tr>
      <w:tr w14:paraId="11340A6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8E506D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6850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新鲜南瓜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921B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43F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F40A2E">
            <w:pPr>
              <w:jc w:val="center"/>
              <w:rPr>
                <w:rFonts w:hint="eastAsia" w:ascii="仿宋" w:hAnsi="仿宋" w:eastAsia="仿宋" w:cs="仿宋"/>
                <w:i w:val="0"/>
                <w:color w:val="auto"/>
                <w:sz w:val="24"/>
                <w:szCs w:val="24"/>
                <w:highlight w:val="none"/>
                <w:u w:val="none"/>
              </w:rPr>
            </w:pPr>
          </w:p>
        </w:tc>
      </w:tr>
      <w:tr w14:paraId="1294B451">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ACBFD9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FB1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去皮芋艿</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746D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0EBE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01061">
            <w:pPr>
              <w:jc w:val="center"/>
              <w:rPr>
                <w:rFonts w:hint="eastAsia" w:ascii="仿宋" w:hAnsi="仿宋" w:eastAsia="仿宋" w:cs="仿宋"/>
                <w:i w:val="0"/>
                <w:color w:val="auto"/>
                <w:sz w:val="24"/>
                <w:szCs w:val="24"/>
                <w:highlight w:val="none"/>
                <w:u w:val="none"/>
              </w:rPr>
            </w:pPr>
          </w:p>
        </w:tc>
      </w:tr>
      <w:tr w14:paraId="1D39E12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B706A1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FEDA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芋艿</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957C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B4B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7C1F0">
            <w:pPr>
              <w:jc w:val="center"/>
              <w:rPr>
                <w:rFonts w:hint="eastAsia" w:ascii="仿宋" w:hAnsi="仿宋" w:eastAsia="仿宋" w:cs="仿宋"/>
                <w:i w:val="0"/>
                <w:color w:val="auto"/>
                <w:sz w:val="24"/>
                <w:szCs w:val="24"/>
                <w:highlight w:val="none"/>
                <w:u w:val="none"/>
              </w:rPr>
            </w:pPr>
          </w:p>
        </w:tc>
      </w:tr>
      <w:tr w14:paraId="64CF378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56579D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2000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香芋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D2C8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EBB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3FE65">
            <w:pPr>
              <w:jc w:val="center"/>
              <w:rPr>
                <w:rFonts w:hint="eastAsia" w:ascii="仿宋" w:hAnsi="仿宋" w:eastAsia="仿宋" w:cs="仿宋"/>
                <w:i w:val="0"/>
                <w:color w:val="auto"/>
                <w:sz w:val="24"/>
                <w:szCs w:val="24"/>
                <w:highlight w:val="none"/>
                <w:u w:val="none"/>
              </w:rPr>
            </w:pPr>
          </w:p>
        </w:tc>
      </w:tr>
      <w:tr w14:paraId="491811B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5ADBEB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9F45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莴笋肉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BC3C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D2C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CBED8">
            <w:pPr>
              <w:jc w:val="center"/>
              <w:rPr>
                <w:rFonts w:hint="eastAsia" w:ascii="仿宋" w:hAnsi="仿宋" w:eastAsia="仿宋" w:cs="仿宋"/>
                <w:i w:val="0"/>
                <w:color w:val="auto"/>
                <w:sz w:val="24"/>
                <w:szCs w:val="24"/>
                <w:highlight w:val="none"/>
                <w:u w:val="none"/>
              </w:rPr>
            </w:pPr>
          </w:p>
        </w:tc>
      </w:tr>
      <w:tr w14:paraId="43C3396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EEA50D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E45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莴笋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1727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539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B9CB5">
            <w:pPr>
              <w:jc w:val="center"/>
              <w:rPr>
                <w:rFonts w:hint="eastAsia" w:ascii="仿宋" w:hAnsi="仿宋" w:eastAsia="仿宋" w:cs="仿宋"/>
                <w:i w:val="0"/>
                <w:color w:val="auto"/>
                <w:sz w:val="24"/>
                <w:szCs w:val="24"/>
                <w:highlight w:val="none"/>
                <w:u w:val="none"/>
              </w:rPr>
            </w:pPr>
          </w:p>
        </w:tc>
      </w:tr>
      <w:tr w14:paraId="79513BBA">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25E227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EF3F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芦笋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7A4B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75F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D23DB">
            <w:pPr>
              <w:jc w:val="center"/>
              <w:rPr>
                <w:rFonts w:hint="eastAsia" w:ascii="仿宋" w:hAnsi="仿宋" w:eastAsia="仿宋" w:cs="仿宋"/>
                <w:i w:val="0"/>
                <w:color w:val="auto"/>
                <w:sz w:val="24"/>
                <w:szCs w:val="24"/>
                <w:highlight w:val="none"/>
                <w:u w:val="none"/>
              </w:rPr>
            </w:pPr>
          </w:p>
        </w:tc>
      </w:tr>
      <w:tr w14:paraId="64D4ECD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A32744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EBDA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大蒜籽</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9B1E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A27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F9912">
            <w:pPr>
              <w:jc w:val="center"/>
              <w:rPr>
                <w:rFonts w:hint="eastAsia" w:ascii="仿宋" w:hAnsi="仿宋" w:eastAsia="仿宋" w:cs="仿宋"/>
                <w:i w:val="0"/>
                <w:color w:val="auto"/>
                <w:sz w:val="24"/>
                <w:szCs w:val="24"/>
                <w:highlight w:val="none"/>
                <w:u w:val="none"/>
              </w:rPr>
            </w:pPr>
          </w:p>
        </w:tc>
      </w:tr>
      <w:tr w14:paraId="4099C3B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C320A9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F6DD0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大蒜肉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7BFF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B1C0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D6D27">
            <w:pPr>
              <w:jc w:val="center"/>
              <w:rPr>
                <w:rFonts w:hint="eastAsia" w:ascii="仿宋" w:hAnsi="仿宋" w:eastAsia="仿宋" w:cs="仿宋"/>
                <w:i w:val="0"/>
                <w:color w:val="auto"/>
                <w:sz w:val="24"/>
                <w:szCs w:val="24"/>
                <w:highlight w:val="none"/>
                <w:u w:val="none"/>
              </w:rPr>
            </w:pPr>
          </w:p>
        </w:tc>
      </w:tr>
      <w:tr w14:paraId="2FF5399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D66BE0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64C2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青瓜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E2A5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47E0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9F2B0A">
            <w:pPr>
              <w:jc w:val="center"/>
              <w:rPr>
                <w:rFonts w:hint="eastAsia" w:ascii="仿宋" w:hAnsi="仿宋" w:eastAsia="仿宋" w:cs="仿宋"/>
                <w:i w:val="0"/>
                <w:color w:val="auto"/>
                <w:sz w:val="24"/>
                <w:szCs w:val="24"/>
                <w:highlight w:val="none"/>
                <w:u w:val="none"/>
              </w:rPr>
            </w:pPr>
          </w:p>
        </w:tc>
      </w:tr>
      <w:tr w14:paraId="4F8C502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0031D7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805B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洋葱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56C75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3F30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FFA0B">
            <w:pPr>
              <w:jc w:val="center"/>
              <w:rPr>
                <w:rFonts w:hint="eastAsia" w:ascii="仿宋" w:hAnsi="仿宋" w:eastAsia="仿宋" w:cs="仿宋"/>
                <w:i w:val="0"/>
                <w:color w:val="auto"/>
                <w:sz w:val="24"/>
                <w:szCs w:val="24"/>
                <w:highlight w:val="none"/>
                <w:u w:val="none"/>
              </w:rPr>
            </w:pPr>
          </w:p>
        </w:tc>
      </w:tr>
      <w:tr w14:paraId="2BDC324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491975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899C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番薯</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54D8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94C9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5CF6C">
            <w:pPr>
              <w:jc w:val="center"/>
              <w:rPr>
                <w:rFonts w:hint="eastAsia" w:ascii="仿宋" w:hAnsi="仿宋" w:eastAsia="仿宋" w:cs="仿宋"/>
                <w:i w:val="0"/>
                <w:color w:val="auto"/>
                <w:sz w:val="24"/>
                <w:szCs w:val="24"/>
                <w:highlight w:val="none"/>
                <w:u w:val="none"/>
              </w:rPr>
            </w:pPr>
          </w:p>
        </w:tc>
      </w:tr>
      <w:tr w14:paraId="347CD05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99E80C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E7190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紫薯</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5612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CDF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B6083">
            <w:pPr>
              <w:jc w:val="center"/>
              <w:rPr>
                <w:rFonts w:hint="eastAsia" w:ascii="仿宋" w:hAnsi="仿宋" w:eastAsia="仿宋" w:cs="仿宋"/>
                <w:i w:val="0"/>
                <w:color w:val="auto"/>
                <w:sz w:val="24"/>
                <w:szCs w:val="24"/>
                <w:highlight w:val="none"/>
                <w:u w:val="none"/>
              </w:rPr>
            </w:pPr>
          </w:p>
        </w:tc>
      </w:tr>
      <w:tr w14:paraId="0C6ABE09">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987CBF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6754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花生节</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EA57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8B3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E9B0D">
            <w:pPr>
              <w:jc w:val="center"/>
              <w:rPr>
                <w:rFonts w:hint="eastAsia" w:ascii="仿宋" w:hAnsi="仿宋" w:eastAsia="仿宋" w:cs="仿宋"/>
                <w:i w:val="0"/>
                <w:color w:val="auto"/>
                <w:sz w:val="24"/>
                <w:szCs w:val="24"/>
                <w:highlight w:val="none"/>
                <w:u w:val="none"/>
              </w:rPr>
            </w:pPr>
          </w:p>
        </w:tc>
      </w:tr>
      <w:tr w14:paraId="258C865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D8CEA3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1344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夹壳蚕豆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1FBA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96A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559C6">
            <w:pPr>
              <w:jc w:val="center"/>
              <w:rPr>
                <w:rFonts w:hint="eastAsia" w:ascii="仿宋" w:hAnsi="仿宋" w:eastAsia="仿宋" w:cs="仿宋"/>
                <w:i w:val="0"/>
                <w:color w:val="auto"/>
                <w:sz w:val="24"/>
                <w:szCs w:val="24"/>
                <w:highlight w:val="none"/>
                <w:u w:val="none"/>
              </w:rPr>
            </w:pPr>
          </w:p>
        </w:tc>
      </w:tr>
      <w:tr w14:paraId="3FF9BFE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BE7174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C6CA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蚕豆肉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4175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96B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FC353">
            <w:pPr>
              <w:jc w:val="center"/>
              <w:rPr>
                <w:rFonts w:hint="eastAsia" w:ascii="仿宋" w:hAnsi="仿宋" w:eastAsia="仿宋" w:cs="仿宋"/>
                <w:i w:val="0"/>
                <w:color w:val="auto"/>
                <w:sz w:val="24"/>
                <w:szCs w:val="24"/>
                <w:highlight w:val="none"/>
                <w:u w:val="none"/>
              </w:rPr>
            </w:pPr>
          </w:p>
        </w:tc>
      </w:tr>
      <w:tr w14:paraId="37C4422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6766D8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F7FE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荷兰豆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263B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A36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68BBB">
            <w:pPr>
              <w:jc w:val="center"/>
              <w:rPr>
                <w:rFonts w:hint="eastAsia" w:ascii="仿宋" w:hAnsi="仿宋" w:eastAsia="仿宋" w:cs="仿宋"/>
                <w:i w:val="0"/>
                <w:color w:val="auto"/>
                <w:sz w:val="24"/>
                <w:szCs w:val="24"/>
                <w:highlight w:val="none"/>
                <w:u w:val="none"/>
              </w:rPr>
            </w:pPr>
          </w:p>
        </w:tc>
      </w:tr>
      <w:tr w14:paraId="5DDA239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5E766C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B1B2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豆板肉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771E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EBDA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04022">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落市</w:t>
            </w:r>
          </w:p>
        </w:tc>
      </w:tr>
      <w:tr w14:paraId="0E6C3B2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89EFFB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C4B8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E16A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C66F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C8A83">
            <w:pPr>
              <w:jc w:val="center"/>
              <w:rPr>
                <w:rFonts w:hint="eastAsia" w:ascii="仿宋" w:hAnsi="仿宋" w:eastAsia="仿宋" w:cs="仿宋"/>
                <w:i w:val="0"/>
                <w:color w:val="auto"/>
                <w:sz w:val="24"/>
                <w:szCs w:val="24"/>
                <w:highlight w:val="none"/>
                <w:u w:val="none"/>
              </w:rPr>
            </w:pPr>
          </w:p>
        </w:tc>
      </w:tr>
      <w:tr w14:paraId="728546EF">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624694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83C6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板栗肉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EF66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A60B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ABAE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新鲜</w:t>
            </w:r>
          </w:p>
        </w:tc>
      </w:tr>
      <w:tr w14:paraId="16AF3F2A">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091312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204F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金针菇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2F75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095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3C40D">
            <w:pPr>
              <w:jc w:val="center"/>
              <w:rPr>
                <w:rFonts w:hint="eastAsia" w:ascii="仿宋" w:hAnsi="仿宋" w:eastAsia="仿宋" w:cs="仿宋"/>
                <w:i w:val="0"/>
                <w:color w:val="auto"/>
                <w:sz w:val="24"/>
                <w:szCs w:val="24"/>
                <w:highlight w:val="none"/>
                <w:u w:val="none"/>
              </w:rPr>
            </w:pPr>
          </w:p>
        </w:tc>
      </w:tr>
      <w:tr w14:paraId="69A5042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EC3BA7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ED7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香菇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D0BE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87CD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445A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新鲜</w:t>
            </w:r>
          </w:p>
        </w:tc>
      </w:tr>
      <w:tr w14:paraId="4D242C3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349C6B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3439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蘑菇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E040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2F1A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11.00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6E9A4">
            <w:pPr>
              <w:jc w:val="center"/>
              <w:rPr>
                <w:rFonts w:hint="eastAsia" w:ascii="仿宋" w:hAnsi="仿宋" w:eastAsia="仿宋" w:cs="仿宋"/>
                <w:i w:val="0"/>
                <w:color w:val="auto"/>
                <w:sz w:val="24"/>
                <w:szCs w:val="24"/>
                <w:highlight w:val="none"/>
                <w:u w:val="none"/>
              </w:rPr>
            </w:pPr>
          </w:p>
        </w:tc>
      </w:tr>
      <w:tr w14:paraId="6D4478A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43E843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7A3A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平菇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0574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68DC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FEF96">
            <w:pPr>
              <w:jc w:val="center"/>
              <w:rPr>
                <w:rFonts w:hint="eastAsia" w:ascii="仿宋" w:hAnsi="仿宋" w:eastAsia="仿宋" w:cs="仿宋"/>
                <w:i w:val="0"/>
                <w:color w:val="auto"/>
                <w:sz w:val="24"/>
                <w:szCs w:val="24"/>
                <w:highlight w:val="none"/>
                <w:u w:val="none"/>
              </w:rPr>
            </w:pPr>
          </w:p>
        </w:tc>
      </w:tr>
      <w:tr w14:paraId="3C2413EA">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DA22D1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F685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鸡腿菇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B761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581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82B0D">
            <w:pPr>
              <w:jc w:val="center"/>
              <w:rPr>
                <w:rFonts w:hint="eastAsia" w:ascii="仿宋" w:hAnsi="仿宋" w:eastAsia="仿宋" w:cs="仿宋"/>
                <w:i w:val="0"/>
                <w:color w:val="auto"/>
                <w:sz w:val="24"/>
                <w:szCs w:val="24"/>
                <w:highlight w:val="none"/>
                <w:u w:val="none"/>
              </w:rPr>
            </w:pPr>
          </w:p>
        </w:tc>
      </w:tr>
      <w:tr w14:paraId="0B4CF310">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9CA27F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4D9A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蟹味菇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0B6D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85D5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743F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09EE754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73C383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BBAC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海鲜菇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1ABE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730D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693B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531512C1">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FA8AE2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76AE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秀珍菇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E07F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57E8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11.00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F5F94">
            <w:pPr>
              <w:jc w:val="center"/>
              <w:rPr>
                <w:rFonts w:hint="eastAsia" w:ascii="仿宋" w:hAnsi="仿宋" w:eastAsia="仿宋" w:cs="仿宋"/>
                <w:i w:val="0"/>
                <w:color w:val="auto"/>
                <w:sz w:val="24"/>
                <w:szCs w:val="24"/>
                <w:highlight w:val="none"/>
                <w:u w:val="none"/>
              </w:rPr>
            </w:pPr>
          </w:p>
        </w:tc>
      </w:tr>
      <w:tr w14:paraId="73306C9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5E2F63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EECF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白玉菇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3F91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87B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9CB4A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r>
      <w:tr w14:paraId="6BA7D911">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01AE5D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AFD7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蒲子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ECF7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7A3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9E3BE">
            <w:pPr>
              <w:jc w:val="center"/>
              <w:rPr>
                <w:rFonts w:hint="eastAsia" w:ascii="仿宋" w:hAnsi="仿宋" w:eastAsia="仿宋" w:cs="仿宋"/>
                <w:i w:val="0"/>
                <w:color w:val="auto"/>
                <w:sz w:val="24"/>
                <w:szCs w:val="24"/>
                <w:highlight w:val="none"/>
                <w:u w:val="none"/>
              </w:rPr>
            </w:pPr>
          </w:p>
        </w:tc>
      </w:tr>
      <w:tr w14:paraId="09FAE6F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4D7530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BD9A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冬瓜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4200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918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84001">
            <w:pPr>
              <w:jc w:val="center"/>
              <w:rPr>
                <w:rFonts w:hint="eastAsia" w:ascii="仿宋" w:hAnsi="仿宋" w:eastAsia="仿宋" w:cs="仿宋"/>
                <w:i w:val="0"/>
                <w:color w:val="auto"/>
                <w:sz w:val="24"/>
                <w:szCs w:val="24"/>
                <w:highlight w:val="none"/>
                <w:u w:val="none"/>
              </w:rPr>
            </w:pPr>
          </w:p>
        </w:tc>
      </w:tr>
      <w:tr w14:paraId="38458CA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DD36E4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7C33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丝瓜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7BB5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161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99C3E">
            <w:pPr>
              <w:jc w:val="center"/>
              <w:rPr>
                <w:rFonts w:hint="eastAsia" w:ascii="仿宋" w:hAnsi="仿宋" w:eastAsia="仿宋" w:cs="仿宋"/>
                <w:i w:val="0"/>
                <w:color w:val="auto"/>
                <w:sz w:val="24"/>
                <w:szCs w:val="24"/>
                <w:highlight w:val="none"/>
                <w:u w:val="none"/>
              </w:rPr>
            </w:pPr>
          </w:p>
        </w:tc>
      </w:tr>
      <w:tr w14:paraId="4319D9C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7468FCE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1CD4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番茄</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866B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1105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9D6C7">
            <w:pPr>
              <w:jc w:val="center"/>
              <w:rPr>
                <w:rFonts w:hint="eastAsia" w:ascii="仿宋" w:hAnsi="仿宋" w:eastAsia="仿宋" w:cs="仿宋"/>
                <w:i w:val="0"/>
                <w:color w:val="auto"/>
                <w:sz w:val="24"/>
                <w:szCs w:val="24"/>
                <w:highlight w:val="none"/>
                <w:u w:val="none"/>
              </w:rPr>
            </w:pPr>
          </w:p>
        </w:tc>
      </w:tr>
      <w:tr w14:paraId="387F2A4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90ACA1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46A7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去皮土豆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B1CD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1893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3.70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158B3">
            <w:pPr>
              <w:jc w:val="center"/>
              <w:rPr>
                <w:rFonts w:hint="eastAsia" w:ascii="仿宋" w:hAnsi="仿宋" w:eastAsia="仿宋" w:cs="仿宋"/>
                <w:i w:val="0"/>
                <w:color w:val="auto"/>
                <w:sz w:val="24"/>
                <w:szCs w:val="24"/>
                <w:highlight w:val="none"/>
                <w:u w:val="none"/>
              </w:rPr>
            </w:pPr>
          </w:p>
        </w:tc>
      </w:tr>
      <w:tr w14:paraId="2894BCD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D288C1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4C12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土豆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9313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C19A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12CB9">
            <w:pPr>
              <w:jc w:val="center"/>
              <w:rPr>
                <w:rFonts w:hint="eastAsia" w:ascii="仿宋" w:hAnsi="仿宋" w:eastAsia="仿宋" w:cs="仿宋"/>
                <w:i w:val="0"/>
                <w:color w:val="auto"/>
                <w:sz w:val="24"/>
                <w:szCs w:val="24"/>
                <w:highlight w:val="none"/>
                <w:u w:val="none"/>
              </w:rPr>
            </w:pPr>
          </w:p>
        </w:tc>
      </w:tr>
      <w:tr w14:paraId="5DB0F002">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3279A9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44AF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鞭笋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C9265">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D1C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069D8">
            <w:pPr>
              <w:jc w:val="center"/>
              <w:rPr>
                <w:rFonts w:hint="eastAsia" w:ascii="仿宋" w:hAnsi="仿宋" w:eastAsia="仿宋" w:cs="仿宋"/>
                <w:i w:val="0"/>
                <w:color w:val="auto"/>
                <w:sz w:val="24"/>
                <w:szCs w:val="24"/>
                <w:highlight w:val="none"/>
                <w:u w:val="none"/>
              </w:rPr>
            </w:pPr>
          </w:p>
        </w:tc>
      </w:tr>
      <w:tr w14:paraId="01958D98">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20A631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9618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茭白肉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FD8C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532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11.00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47B96">
            <w:pPr>
              <w:jc w:val="center"/>
              <w:rPr>
                <w:rFonts w:hint="eastAsia" w:ascii="仿宋" w:hAnsi="仿宋" w:eastAsia="仿宋" w:cs="仿宋"/>
                <w:i w:val="0"/>
                <w:color w:val="auto"/>
                <w:sz w:val="24"/>
                <w:szCs w:val="24"/>
                <w:highlight w:val="none"/>
                <w:u w:val="none"/>
              </w:rPr>
            </w:pPr>
          </w:p>
        </w:tc>
      </w:tr>
      <w:tr w14:paraId="4366236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EF316B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E813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玉米棒（毛）</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2C9C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0224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4A6FD">
            <w:pPr>
              <w:jc w:val="center"/>
              <w:rPr>
                <w:rFonts w:hint="eastAsia" w:ascii="仿宋" w:hAnsi="仿宋" w:eastAsia="仿宋" w:cs="仿宋"/>
                <w:i w:val="0"/>
                <w:color w:val="auto"/>
                <w:sz w:val="24"/>
                <w:szCs w:val="24"/>
                <w:highlight w:val="none"/>
                <w:u w:val="none"/>
              </w:rPr>
            </w:pPr>
          </w:p>
        </w:tc>
      </w:tr>
      <w:tr w14:paraId="33F22CB6">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6B7A818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F90E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糯玉米</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11F5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F75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4E8E7">
            <w:pPr>
              <w:jc w:val="center"/>
              <w:rPr>
                <w:rFonts w:hint="eastAsia" w:ascii="仿宋" w:hAnsi="仿宋" w:eastAsia="仿宋" w:cs="仿宋"/>
                <w:i w:val="0"/>
                <w:color w:val="auto"/>
                <w:sz w:val="24"/>
                <w:szCs w:val="24"/>
                <w:highlight w:val="none"/>
                <w:u w:val="none"/>
              </w:rPr>
            </w:pPr>
          </w:p>
        </w:tc>
      </w:tr>
      <w:tr w14:paraId="0333A61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3389EA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D88A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7号玉米</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7182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ABE09">
            <w:pPr>
              <w:keepNext w:val="0"/>
              <w:keepLines w:val="0"/>
              <w:widowControl/>
              <w:suppressLineNumbers w:val="0"/>
              <w:jc w:val="both"/>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     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BAE2B">
            <w:pPr>
              <w:jc w:val="center"/>
              <w:rPr>
                <w:rFonts w:hint="eastAsia" w:ascii="仿宋" w:hAnsi="仿宋" w:eastAsia="仿宋" w:cs="仿宋"/>
                <w:i w:val="0"/>
                <w:color w:val="auto"/>
                <w:sz w:val="24"/>
                <w:szCs w:val="24"/>
                <w:highlight w:val="none"/>
                <w:u w:val="none"/>
              </w:rPr>
            </w:pPr>
          </w:p>
        </w:tc>
      </w:tr>
      <w:tr w14:paraId="3B85A8A9">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A62698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803B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干黄花菜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0470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A3A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4B865">
            <w:pPr>
              <w:jc w:val="center"/>
              <w:rPr>
                <w:rFonts w:hint="eastAsia" w:ascii="仿宋" w:hAnsi="仿宋" w:eastAsia="仿宋" w:cs="仿宋"/>
                <w:i w:val="0"/>
                <w:color w:val="auto"/>
                <w:sz w:val="24"/>
                <w:szCs w:val="24"/>
                <w:highlight w:val="none"/>
                <w:u w:val="none"/>
              </w:rPr>
            </w:pPr>
          </w:p>
        </w:tc>
      </w:tr>
      <w:tr w14:paraId="4D6425A1">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6C9097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0689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圆青椒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2429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5F4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48025">
            <w:pPr>
              <w:jc w:val="center"/>
              <w:rPr>
                <w:rFonts w:hint="eastAsia" w:ascii="仿宋" w:hAnsi="仿宋" w:eastAsia="仿宋" w:cs="仿宋"/>
                <w:i w:val="0"/>
                <w:color w:val="auto"/>
                <w:sz w:val="24"/>
                <w:szCs w:val="24"/>
                <w:highlight w:val="none"/>
                <w:u w:val="none"/>
              </w:rPr>
            </w:pPr>
          </w:p>
        </w:tc>
      </w:tr>
      <w:tr w14:paraId="6512B46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0B6AFF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825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大尖椒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4B57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7F7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C5068">
            <w:pPr>
              <w:jc w:val="center"/>
              <w:rPr>
                <w:rFonts w:hint="eastAsia" w:ascii="仿宋" w:hAnsi="仿宋" w:eastAsia="仿宋" w:cs="仿宋"/>
                <w:i w:val="0"/>
                <w:color w:val="auto"/>
                <w:sz w:val="24"/>
                <w:szCs w:val="24"/>
                <w:highlight w:val="none"/>
                <w:u w:val="none"/>
              </w:rPr>
            </w:pPr>
          </w:p>
        </w:tc>
      </w:tr>
      <w:tr w14:paraId="562DC58C">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A5257C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蔬</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菜</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A9CC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小尖椒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56AB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D10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7AFB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3886D1D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78276E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828E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鲜红椒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DA2D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FFE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317BA">
            <w:pPr>
              <w:jc w:val="center"/>
              <w:rPr>
                <w:rFonts w:hint="eastAsia" w:ascii="仿宋" w:hAnsi="仿宋" w:eastAsia="仿宋" w:cs="仿宋"/>
                <w:i w:val="0"/>
                <w:color w:val="auto"/>
                <w:sz w:val="24"/>
                <w:szCs w:val="24"/>
                <w:highlight w:val="none"/>
                <w:u w:val="none"/>
              </w:rPr>
            </w:pPr>
          </w:p>
        </w:tc>
      </w:tr>
      <w:tr w14:paraId="04479A2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FC0137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6AE1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美人椒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A6B1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87A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5206C">
            <w:pPr>
              <w:jc w:val="center"/>
              <w:rPr>
                <w:rFonts w:hint="eastAsia" w:ascii="仿宋" w:hAnsi="仿宋" w:eastAsia="仿宋" w:cs="仿宋"/>
                <w:i w:val="0"/>
                <w:color w:val="auto"/>
                <w:sz w:val="24"/>
                <w:szCs w:val="24"/>
                <w:highlight w:val="none"/>
                <w:u w:val="none"/>
              </w:rPr>
            </w:pPr>
          </w:p>
        </w:tc>
      </w:tr>
      <w:tr w14:paraId="2938D45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601F3D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2EA6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小红椒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80BF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274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12.00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77210">
            <w:pPr>
              <w:jc w:val="center"/>
              <w:rPr>
                <w:rFonts w:hint="eastAsia" w:ascii="仿宋" w:hAnsi="仿宋" w:eastAsia="仿宋" w:cs="仿宋"/>
                <w:i w:val="0"/>
                <w:color w:val="auto"/>
                <w:sz w:val="24"/>
                <w:szCs w:val="24"/>
                <w:highlight w:val="none"/>
                <w:u w:val="none"/>
              </w:rPr>
            </w:pPr>
          </w:p>
        </w:tc>
      </w:tr>
      <w:tr w14:paraId="0C4ED5B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ECD626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9501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圣女果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B4EB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9DF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12.00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7049C">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1756834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6449E8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8B04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青韭</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F7D2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EA22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6BBD6">
            <w:pPr>
              <w:jc w:val="center"/>
              <w:rPr>
                <w:rFonts w:hint="eastAsia" w:ascii="仿宋" w:hAnsi="仿宋" w:eastAsia="仿宋" w:cs="仿宋"/>
                <w:i w:val="0"/>
                <w:color w:val="auto"/>
                <w:sz w:val="24"/>
                <w:szCs w:val="24"/>
                <w:highlight w:val="none"/>
                <w:u w:val="none"/>
              </w:rPr>
            </w:pPr>
          </w:p>
        </w:tc>
      </w:tr>
      <w:tr w14:paraId="3C31C3D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196949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488D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韭黄</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0D601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52A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12.50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5144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1755E1B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24F040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29AD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蒜苗</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E16E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87E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90A98">
            <w:pPr>
              <w:jc w:val="center"/>
              <w:rPr>
                <w:rFonts w:hint="eastAsia" w:ascii="仿宋" w:hAnsi="仿宋" w:eastAsia="仿宋" w:cs="仿宋"/>
                <w:i w:val="0"/>
                <w:color w:val="auto"/>
                <w:sz w:val="24"/>
                <w:szCs w:val="24"/>
                <w:highlight w:val="none"/>
                <w:u w:val="none"/>
              </w:rPr>
            </w:pPr>
          </w:p>
        </w:tc>
      </w:tr>
      <w:tr w14:paraId="4E6CBB3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BCB9B0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306D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绿豆芽（干）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8A64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A47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9CF28F">
            <w:pPr>
              <w:jc w:val="center"/>
              <w:rPr>
                <w:rFonts w:hint="eastAsia" w:ascii="仿宋" w:hAnsi="仿宋" w:eastAsia="仿宋" w:cs="仿宋"/>
                <w:i w:val="0"/>
                <w:color w:val="auto"/>
                <w:sz w:val="24"/>
                <w:szCs w:val="24"/>
                <w:highlight w:val="none"/>
                <w:u w:val="none"/>
              </w:rPr>
            </w:pPr>
          </w:p>
        </w:tc>
      </w:tr>
      <w:tr w14:paraId="60D6B2D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2F651E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EF2A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黄豆芽（干）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538D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59C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B0EE0">
            <w:pPr>
              <w:jc w:val="center"/>
              <w:rPr>
                <w:rFonts w:hint="eastAsia" w:ascii="仿宋" w:hAnsi="仿宋" w:eastAsia="仿宋" w:cs="仿宋"/>
                <w:i w:val="0"/>
                <w:color w:val="auto"/>
                <w:sz w:val="24"/>
                <w:szCs w:val="24"/>
                <w:highlight w:val="none"/>
                <w:u w:val="none"/>
              </w:rPr>
            </w:pPr>
          </w:p>
        </w:tc>
      </w:tr>
      <w:tr w14:paraId="2B309C0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3E2CBC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8450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毛山药</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8C56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73E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8A3EE">
            <w:pPr>
              <w:jc w:val="center"/>
              <w:rPr>
                <w:rFonts w:hint="eastAsia" w:ascii="仿宋" w:hAnsi="仿宋" w:eastAsia="仿宋" w:cs="仿宋"/>
                <w:i w:val="0"/>
                <w:color w:val="auto"/>
                <w:sz w:val="24"/>
                <w:szCs w:val="24"/>
                <w:highlight w:val="none"/>
                <w:u w:val="none"/>
              </w:rPr>
            </w:pPr>
          </w:p>
        </w:tc>
      </w:tr>
      <w:tr w14:paraId="7F4D74A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356DB9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F996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小山药</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5D50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45E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AC7CC">
            <w:pPr>
              <w:jc w:val="center"/>
              <w:rPr>
                <w:rFonts w:hint="eastAsia" w:ascii="仿宋" w:hAnsi="仿宋" w:eastAsia="仿宋" w:cs="仿宋"/>
                <w:i w:val="0"/>
                <w:color w:val="auto"/>
                <w:sz w:val="24"/>
                <w:szCs w:val="24"/>
                <w:highlight w:val="none"/>
                <w:u w:val="none"/>
              </w:rPr>
            </w:pPr>
          </w:p>
        </w:tc>
      </w:tr>
      <w:tr w14:paraId="4BDF3CE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20307B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D7F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山药</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B2D5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DE46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7C580">
            <w:pPr>
              <w:jc w:val="center"/>
              <w:rPr>
                <w:rFonts w:hint="eastAsia" w:ascii="仿宋" w:hAnsi="仿宋" w:eastAsia="仿宋" w:cs="仿宋"/>
                <w:i w:val="0"/>
                <w:color w:val="auto"/>
                <w:sz w:val="24"/>
                <w:szCs w:val="24"/>
                <w:highlight w:val="none"/>
                <w:u w:val="none"/>
              </w:rPr>
            </w:pPr>
          </w:p>
        </w:tc>
      </w:tr>
      <w:tr w14:paraId="4FFD198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9A1F93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AB47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生姜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2C5A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EC8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9.50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40B0A">
            <w:pPr>
              <w:jc w:val="center"/>
              <w:rPr>
                <w:rFonts w:hint="eastAsia" w:ascii="仿宋" w:hAnsi="仿宋" w:eastAsia="仿宋" w:cs="仿宋"/>
                <w:i w:val="0"/>
                <w:color w:val="auto"/>
                <w:sz w:val="24"/>
                <w:szCs w:val="24"/>
                <w:highlight w:val="none"/>
                <w:u w:val="none"/>
              </w:rPr>
            </w:pPr>
          </w:p>
        </w:tc>
      </w:tr>
      <w:tr w14:paraId="7AB8549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58AE9B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98DC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日本南瓜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B9C05">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78FF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F4591">
            <w:pPr>
              <w:jc w:val="center"/>
              <w:rPr>
                <w:rFonts w:hint="eastAsia" w:ascii="仿宋" w:hAnsi="仿宋" w:eastAsia="仿宋" w:cs="仿宋"/>
                <w:i w:val="0"/>
                <w:color w:val="auto"/>
                <w:sz w:val="24"/>
                <w:szCs w:val="24"/>
                <w:highlight w:val="none"/>
                <w:u w:val="none"/>
              </w:rPr>
            </w:pPr>
          </w:p>
        </w:tc>
      </w:tr>
      <w:tr w14:paraId="6CD675C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2A521F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7912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南瓜叶</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848C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92D0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3A4F1">
            <w:pPr>
              <w:jc w:val="center"/>
              <w:rPr>
                <w:rFonts w:hint="eastAsia" w:ascii="仿宋" w:hAnsi="仿宋" w:eastAsia="仿宋" w:cs="仿宋"/>
                <w:i w:val="0"/>
                <w:color w:val="auto"/>
                <w:sz w:val="24"/>
                <w:szCs w:val="24"/>
                <w:highlight w:val="none"/>
                <w:u w:val="none"/>
              </w:rPr>
            </w:pPr>
          </w:p>
        </w:tc>
      </w:tr>
      <w:tr w14:paraId="0740083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AFF302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3484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新鲜栗子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B4C65">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5A7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16</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0A81D">
            <w:pPr>
              <w:jc w:val="center"/>
              <w:rPr>
                <w:rFonts w:hint="eastAsia" w:ascii="仿宋" w:hAnsi="仿宋" w:eastAsia="仿宋" w:cs="仿宋"/>
                <w:i w:val="0"/>
                <w:color w:val="auto"/>
                <w:sz w:val="24"/>
                <w:szCs w:val="24"/>
                <w:highlight w:val="none"/>
                <w:u w:val="none"/>
              </w:rPr>
            </w:pPr>
          </w:p>
        </w:tc>
      </w:tr>
      <w:tr w14:paraId="2639CD3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B4BC49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975F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冬笋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BE75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F785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50FFD">
            <w:pPr>
              <w:jc w:val="center"/>
              <w:rPr>
                <w:rFonts w:hint="eastAsia" w:ascii="仿宋" w:hAnsi="仿宋" w:eastAsia="仿宋" w:cs="仿宋"/>
                <w:i w:val="0"/>
                <w:color w:val="auto"/>
                <w:sz w:val="24"/>
                <w:szCs w:val="24"/>
                <w:highlight w:val="none"/>
                <w:u w:val="none"/>
              </w:rPr>
            </w:pPr>
          </w:p>
        </w:tc>
      </w:tr>
      <w:tr w14:paraId="7C0611C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AD8FA0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554B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毛笋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8A635">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9DB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0AEF0">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落市</w:t>
            </w:r>
          </w:p>
        </w:tc>
      </w:tr>
      <w:tr w14:paraId="411B4B4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A5EC0C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5A6B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象牙笋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A9E0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13C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97D26">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落市</w:t>
            </w:r>
          </w:p>
        </w:tc>
      </w:tr>
      <w:tr w14:paraId="7EB739C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942723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F9E4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紫菜调料包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BF64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AC2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8B6D6">
            <w:pPr>
              <w:jc w:val="center"/>
              <w:rPr>
                <w:rFonts w:hint="eastAsia" w:ascii="仿宋" w:hAnsi="仿宋" w:eastAsia="仿宋" w:cs="仿宋"/>
                <w:i w:val="0"/>
                <w:color w:val="auto"/>
                <w:sz w:val="24"/>
                <w:szCs w:val="24"/>
                <w:highlight w:val="none"/>
                <w:u w:val="none"/>
              </w:rPr>
            </w:pPr>
          </w:p>
        </w:tc>
      </w:tr>
      <w:tr w14:paraId="07D9F3F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0745F2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CFA2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五香榨菜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F8EC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C7E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43E48">
            <w:pPr>
              <w:jc w:val="center"/>
              <w:rPr>
                <w:rFonts w:hint="eastAsia" w:ascii="仿宋" w:hAnsi="仿宋" w:eastAsia="仿宋" w:cs="仿宋"/>
                <w:i w:val="0"/>
                <w:color w:val="auto"/>
                <w:sz w:val="24"/>
                <w:szCs w:val="24"/>
                <w:highlight w:val="none"/>
                <w:u w:val="none"/>
              </w:rPr>
            </w:pPr>
          </w:p>
        </w:tc>
      </w:tr>
      <w:tr w14:paraId="074DAC0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817D14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E6B3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腌菜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154E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642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32A90">
            <w:pPr>
              <w:jc w:val="center"/>
              <w:rPr>
                <w:rFonts w:hint="eastAsia" w:ascii="仿宋" w:hAnsi="仿宋" w:eastAsia="仿宋" w:cs="仿宋"/>
                <w:i w:val="0"/>
                <w:color w:val="auto"/>
                <w:sz w:val="24"/>
                <w:szCs w:val="24"/>
                <w:highlight w:val="none"/>
                <w:u w:val="none"/>
              </w:rPr>
            </w:pPr>
          </w:p>
        </w:tc>
      </w:tr>
      <w:tr w14:paraId="40DB355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36F624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700C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本地雪菜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9953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8AF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65D1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00EB707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8D4288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3FE7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榨菜丝</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B840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A57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8B7C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526213B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F09142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AA53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榨菜头</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E220A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3A2E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7258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38B94FD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D985910">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2CC9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咸白菜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B045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24D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81169">
            <w:pPr>
              <w:jc w:val="center"/>
              <w:rPr>
                <w:rFonts w:hint="eastAsia" w:ascii="仿宋" w:hAnsi="仿宋" w:eastAsia="仿宋" w:cs="仿宋"/>
                <w:i w:val="0"/>
                <w:color w:val="auto"/>
                <w:sz w:val="24"/>
                <w:szCs w:val="24"/>
                <w:highlight w:val="none"/>
                <w:u w:val="none"/>
              </w:rPr>
            </w:pPr>
          </w:p>
        </w:tc>
      </w:tr>
      <w:tr w14:paraId="7CDC156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DC528DE">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79F77">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E3A6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DE02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7866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0199B6E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CFC406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08F7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酱瓜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561D5">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7DE7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D4D6D8">
            <w:pPr>
              <w:jc w:val="center"/>
              <w:rPr>
                <w:rFonts w:hint="eastAsia" w:ascii="仿宋" w:hAnsi="仿宋" w:eastAsia="仿宋" w:cs="仿宋"/>
                <w:i w:val="0"/>
                <w:color w:val="auto"/>
                <w:sz w:val="24"/>
                <w:szCs w:val="24"/>
                <w:highlight w:val="none"/>
                <w:u w:val="none"/>
              </w:rPr>
            </w:pPr>
          </w:p>
        </w:tc>
      </w:tr>
      <w:tr w14:paraId="0CA0FA2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A2E946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1DA1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萝卜干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D0AF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CB7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4.52</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AEBE1">
            <w:pPr>
              <w:jc w:val="center"/>
              <w:rPr>
                <w:rFonts w:hint="eastAsia" w:ascii="仿宋" w:hAnsi="仿宋" w:eastAsia="仿宋" w:cs="仿宋"/>
                <w:i w:val="0"/>
                <w:color w:val="auto"/>
                <w:sz w:val="24"/>
                <w:szCs w:val="24"/>
                <w:highlight w:val="none"/>
                <w:u w:val="none"/>
              </w:rPr>
            </w:pPr>
          </w:p>
        </w:tc>
      </w:tr>
      <w:tr w14:paraId="7A0CCB9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E518E4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7F16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什锦菜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D2D0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EAD3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D04A5">
            <w:pPr>
              <w:jc w:val="center"/>
              <w:rPr>
                <w:rFonts w:hint="eastAsia" w:ascii="仿宋" w:hAnsi="仿宋" w:eastAsia="仿宋" w:cs="仿宋"/>
                <w:i w:val="0"/>
                <w:color w:val="auto"/>
                <w:sz w:val="24"/>
                <w:szCs w:val="24"/>
                <w:highlight w:val="none"/>
                <w:u w:val="none"/>
              </w:rPr>
            </w:pPr>
          </w:p>
        </w:tc>
      </w:tr>
      <w:tr w14:paraId="303BF1D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DBABC3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AE4A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干蒿菜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BB0C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2056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BE62E">
            <w:pPr>
              <w:jc w:val="center"/>
              <w:rPr>
                <w:rFonts w:hint="eastAsia" w:ascii="仿宋" w:hAnsi="仿宋" w:eastAsia="仿宋" w:cs="仿宋"/>
                <w:i w:val="0"/>
                <w:color w:val="auto"/>
                <w:sz w:val="24"/>
                <w:szCs w:val="24"/>
                <w:highlight w:val="none"/>
                <w:u w:val="none"/>
              </w:rPr>
            </w:pPr>
          </w:p>
        </w:tc>
      </w:tr>
      <w:tr w14:paraId="71DB43BE">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C880BA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家</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禽</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1F2B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鸡蛋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562B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150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8EDCC">
            <w:pPr>
              <w:jc w:val="center"/>
              <w:rPr>
                <w:rFonts w:hint="eastAsia" w:ascii="仿宋" w:hAnsi="仿宋" w:eastAsia="仿宋" w:cs="仿宋"/>
                <w:i w:val="0"/>
                <w:color w:val="auto"/>
                <w:sz w:val="24"/>
                <w:szCs w:val="24"/>
                <w:highlight w:val="none"/>
                <w:u w:val="none"/>
              </w:rPr>
            </w:pPr>
          </w:p>
        </w:tc>
      </w:tr>
      <w:tr w14:paraId="6C3C9E4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706869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F07D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土鸡蛋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77125">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6EB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2.00/只</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52659">
            <w:pPr>
              <w:jc w:val="center"/>
              <w:rPr>
                <w:rFonts w:hint="eastAsia" w:ascii="仿宋" w:hAnsi="仿宋" w:eastAsia="仿宋" w:cs="仿宋"/>
                <w:i w:val="0"/>
                <w:color w:val="auto"/>
                <w:sz w:val="24"/>
                <w:szCs w:val="24"/>
                <w:highlight w:val="none"/>
                <w:u w:val="none"/>
              </w:rPr>
            </w:pPr>
          </w:p>
        </w:tc>
      </w:tr>
      <w:tr w14:paraId="69CDB63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738602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4988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带壳鹌鹑蛋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0CA8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B5E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13.50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ECA9D">
            <w:pPr>
              <w:jc w:val="center"/>
              <w:rPr>
                <w:rFonts w:hint="eastAsia" w:ascii="仿宋" w:hAnsi="仿宋" w:eastAsia="仿宋" w:cs="仿宋"/>
                <w:i w:val="0"/>
                <w:color w:val="auto"/>
                <w:sz w:val="24"/>
                <w:szCs w:val="24"/>
                <w:highlight w:val="none"/>
                <w:u w:val="none"/>
              </w:rPr>
            </w:pPr>
          </w:p>
        </w:tc>
      </w:tr>
      <w:tr w14:paraId="447FA61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8D057C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EC66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去壳鹌鹑蛋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628C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C28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F2502">
            <w:pPr>
              <w:jc w:val="center"/>
              <w:rPr>
                <w:rFonts w:hint="eastAsia" w:ascii="仿宋" w:hAnsi="仿宋" w:eastAsia="仿宋" w:cs="仿宋"/>
                <w:i w:val="0"/>
                <w:color w:val="auto"/>
                <w:sz w:val="24"/>
                <w:szCs w:val="24"/>
                <w:highlight w:val="none"/>
                <w:u w:val="none"/>
              </w:rPr>
            </w:pPr>
          </w:p>
        </w:tc>
      </w:tr>
      <w:tr w14:paraId="67FBBA1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9CF9AD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3F22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皮蛋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73D7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18CA">
            <w:pPr>
              <w:keepNext w:val="0"/>
              <w:keepLines w:val="0"/>
              <w:widowControl/>
              <w:suppressLineNumbers w:val="0"/>
              <w:ind w:firstLine="240" w:firstLineChars="10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2.00/只</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7D13E">
            <w:pPr>
              <w:jc w:val="center"/>
              <w:rPr>
                <w:rFonts w:hint="eastAsia" w:ascii="仿宋" w:hAnsi="仿宋" w:eastAsia="仿宋" w:cs="仿宋"/>
                <w:i w:val="0"/>
                <w:color w:val="auto"/>
                <w:sz w:val="24"/>
                <w:szCs w:val="24"/>
                <w:highlight w:val="none"/>
                <w:u w:val="none"/>
              </w:rPr>
            </w:pPr>
          </w:p>
        </w:tc>
      </w:tr>
      <w:tr w14:paraId="284BF88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253247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E723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咸鸭蛋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C443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0EF2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2.00/只</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2EE8E">
            <w:pPr>
              <w:jc w:val="center"/>
              <w:rPr>
                <w:rFonts w:hint="eastAsia" w:ascii="仿宋" w:hAnsi="仿宋" w:eastAsia="仿宋" w:cs="仿宋"/>
                <w:i w:val="0"/>
                <w:color w:val="auto"/>
                <w:sz w:val="24"/>
                <w:szCs w:val="24"/>
                <w:highlight w:val="none"/>
                <w:u w:val="none"/>
              </w:rPr>
            </w:pPr>
          </w:p>
        </w:tc>
      </w:tr>
      <w:tr w14:paraId="0786808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8F94BE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D96B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鸭蛋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B2B6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0B0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9.50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51080">
            <w:pPr>
              <w:jc w:val="center"/>
              <w:rPr>
                <w:rFonts w:hint="eastAsia" w:ascii="仿宋" w:hAnsi="仿宋" w:eastAsia="仿宋" w:cs="仿宋"/>
                <w:i w:val="0"/>
                <w:color w:val="auto"/>
                <w:sz w:val="24"/>
                <w:szCs w:val="24"/>
                <w:highlight w:val="none"/>
                <w:u w:val="none"/>
              </w:rPr>
            </w:pPr>
          </w:p>
        </w:tc>
      </w:tr>
      <w:tr w14:paraId="0B7AA62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6DC6C2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6D88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8986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936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888D3">
            <w:pPr>
              <w:jc w:val="center"/>
              <w:rPr>
                <w:rFonts w:hint="eastAsia" w:ascii="仿宋" w:hAnsi="仿宋" w:eastAsia="仿宋" w:cs="仿宋"/>
                <w:i w:val="0"/>
                <w:color w:val="auto"/>
                <w:sz w:val="24"/>
                <w:szCs w:val="24"/>
                <w:highlight w:val="none"/>
                <w:u w:val="none"/>
              </w:rPr>
            </w:pPr>
          </w:p>
        </w:tc>
      </w:tr>
      <w:tr w14:paraId="1809330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86BAE2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F989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洋鸭</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E8BA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去内脏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93C8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22.00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7D4FE">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新鲜本地</w:t>
            </w:r>
          </w:p>
        </w:tc>
      </w:tr>
      <w:tr w14:paraId="3AF9082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78329E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EFDB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新鸭</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6381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去内脏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1B9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F4BA3">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val="en-US" w:eastAsia="zh-CN"/>
              </w:rPr>
              <w:t>新鲜本地</w:t>
            </w:r>
          </w:p>
        </w:tc>
      </w:tr>
      <w:tr w14:paraId="7A3DD94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E2A1A9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3535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三黄鸡</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466A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去内脏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7F7D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21.50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F7B20">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val="en-US" w:eastAsia="zh-CN"/>
              </w:rPr>
              <w:t>新鲜本地</w:t>
            </w:r>
          </w:p>
        </w:tc>
      </w:tr>
      <w:tr w14:paraId="5C2C663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807C43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DDA2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老鸡娘</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7A1D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6D0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40.00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094E3">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lang w:val="en-US" w:eastAsia="zh-CN"/>
              </w:rPr>
              <w:t>新鲜本地</w:t>
            </w:r>
          </w:p>
        </w:tc>
      </w:tr>
      <w:tr w14:paraId="1A8F55F5">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A2CCB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水</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产</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C7F8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明虾</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6CBF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BA3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29.80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28A42">
            <w:pPr>
              <w:jc w:val="center"/>
              <w:rPr>
                <w:rFonts w:hint="eastAsia" w:ascii="仿宋" w:hAnsi="仿宋" w:eastAsia="仿宋" w:cs="仿宋"/>
                <w:i w:val="0"/>
                <w:color w:val="auto"/>
                <w:sz w:val="24"/>
                <w:szCs w:val="24"/>
                <w:highlight w:val="none"/>
                <w:u w:val="none"/>
              </w:rPr>
            </w:pPr>
          </w:p>
        </w:tc>
      </w:tr>
      <w:tr w14:paraId="4B22C49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113B85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07C4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扁鱼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6C16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0C0A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0B7A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1-1.5斤/条</w:t>
            </w:r>
          </w:p>
        </w:tc>
      </w:tr>
      <w:tr w14:paraId="76609C2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AB33B69">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CA96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草鱼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0CEC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617B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F507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3-4斤/条</w:t>
            </w:r>
          </w:p>
        </w:tc>
      </w:tr>
      <w:tr w14:paraId="609F2B3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E093161">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1AB92">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A21F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3F69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63E8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5-8斤/条</w:t>
            </w:r>
          </w:p>
        </w:tc>
      </w:tr>
      <w:tr w14:paraId="79A02CA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8617F75">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E94C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鲢鱼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AFDF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7552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B438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3-5斤/条</w:t>
            </w:r>
          </w:p>
        </w:tc>
      </w:tr>
      <w:tr w14:paraId="3D0D57D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F87BFE5">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1FA4E">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6B59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CF30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6.50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F797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5-8斤/条</w:t>
            </w:r>
          </w:p>
        </w:tc>
      </w:tr>
      <w:tr w14:paraId="52F20D6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E418DF0">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48F3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黑鱼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A431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8190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36C6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1-2斤左右/条</w:t>
            </w:r>
          </w:p>
        </w:tc>
      </w:tr>
      <w:tr w14:paraId="3CD5924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A56B520">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FF863">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37F3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DB53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19.00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9301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3斤以上</w:t>
            </w:r>
          </w:p>
        </w:tc>
      </w:tr>
      <w:tr w14:paraId="13E9EED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52A276A">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0AAD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胖头鱼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71F0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18CD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12.50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B3AD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3-4斤/条</w:t>
            </w:r>
          </w:p>
        </w:tc>
      </w:tr>
      <w:tr w14:paraId="19BC777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E17BBFD">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FCA44">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E89BA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877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13.50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93EA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5-8斤/条</w:t>
            </w:r>
          </w:p>
        </w:tc>
      </w:tr>
      <w:tr w14:paraId="219D47E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F3D10E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FC9D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胖头鱼尾</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7104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9B37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91188A">
            <w:pPr>
              <w:jc w:val="center"/>
              <w:rPr>
                <w:rFonts w:hint="eastAsia" w:ascii="仿宋" w:hAnsi="仿宋" w:eastAsia="仿宋" w:cs="仿宋"/>
                <w:i w:val="0"/>
                <w:color w:val="auto"/>
                <w:sz w:val="24"/>
                <w:szCs w:val="24"/>
                <w:highlight w:val="none"/>
                <w:u w:val="none"/>
              </w:rPr>
            </w:pPr>
          </w:p>
        </w:tc>
      </w:tr>
      <w:tr w14:paraId="7BEE6F1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C61D36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4322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胖头鱼头</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512F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725F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BF53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2-3斤/条</w:t>
            </w:r>
          </w:p>
        </w:tc>
      </w:tr>
      <w:tr w14:paraId="0E838DA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6A856EF">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796E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鲈鱼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139C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3986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22.50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0CE20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6-9两/条</w:t>
            </w:r>
          </w:p>
        </w:tc>
      </w:tr>
      <w:tr w14:paraId="045279B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86798DD">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6ED6C">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841D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ADF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0B4A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1斤以上/条</w:t>
            </w:r>
          </w:p>
        </w:tc>
      </w:tr>
      <w:tr w14:paraId="1E641862">
        <w:tblPrEx>
          <w:tblCellMar>
            <w:top w:w="0" w:type="dxa"/>
            <w:left w:w="0" w:type="dxa"/>
            <w:bottom w:w="0" w:type="dxa"/>
            <w:right w:w="0" w:type="dxa"/>
          </w:tblCellMar>
        </w:tblPrEx>
        <w:trPr>
          <w:trHeight w:val="90"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965DEB5">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CB37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鲫鱼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77E5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0BD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12DE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2-4两/条</w:t>
            </w:r>
          </w:p>
        </w:tc>
      </w:tr>
      <w:tr w14:paraId="1CC7EF7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29D7A9D">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B16E5">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3D9B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1AB8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78EE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5-9两/条</w:t>
            </w:r>
          </w:p>
        </w:tc>
      </w:tr>
      <w:tr w14:paraId="2DC0357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BC39EA7">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3C5D1">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5E10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11A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15.50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3360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1斤/条</w:t>
            </w:r>
          </w:p>
        </w:tc>
      </w:tr>
      <w:tr w14:paraId="6958D5F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2E19F7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1F54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白条鱼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ECA6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CF4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24.00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9731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1斤</w:t>
            </w:r>
          </w:p>
        </w:tc>
      </w:tr>
      <w:tr w14:paraId="6B5491E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611240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79E0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甲鱼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BEC9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337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48.00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5ECA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1.5斤左右</w:t>
            </w:r>
          </w:p>
        </w:tc>
      </w:tr>
      <w:tr w14:paraId="1CB14FC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A6E6C1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264A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新鲜小黄鱼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93C2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8545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28.50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8DCE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3-4两/条</w:t>
            </w:r>
          </w:p>
        </w:tc>
      </w:tr>
      <w:tr w14:paraId="2064FCC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FD5EAF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B1AF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八爪鱼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431BE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B4D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9582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tc>
      </w:tr>
      <w:tr w14:paraId="131CC89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EC6E4B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9269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潮虾</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F07B1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8A3E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35</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3043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时价</w:t>
            </w:r>
          </w:p>
        </w:tc>
      </w:tr>
      <w:tr w14:paraId="27B276F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1F5BB3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3728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桂鱼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C490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560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55</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2E1B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时价</w:t>
            </w:r>
          </w:p>
        </w:tc>
      </w:tr>
      <w:tr w14:paraId="798783F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1714FC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3D52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汪刺</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6E34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410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1A96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2-3两/条</w:t>
            </w:r>
          </w:p>
        </w:tc>
      </w:tr>
      <w:tr w14:paraId="365E32F7">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36B4C8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货</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B0C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冰带鱼（中）</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7F4B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印度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55C6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74407">
            <w:pPr>
              <w:jc w:val="center"/>
              <w:rPr>
                <w:rFonts w:hint="eastAsia" w:ascii="仿宋" w:hAnsi="仿宋" w:eastAsia="仿宋" w:cs="仿宋"/>
                <w:i w:val="0"/>
                <w:color w:val="auto"/>
                <w:sz w:val="24"/>
                <w:szCs w:val="24"/>
                <w:highlight w:val="none"/>
                <w:u w:val="none"/>
              </w:rPr>
            </w:pPr>
          </w:p>
        </w:tc>
      </w:tr>
      <w:tr w14:paraId="0CB2023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4B1D73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35F2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冰鲳扁鱼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BE43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宁波</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D89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42.00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223E3">
            <w:pPr>
              <w:jc w:val="center"/>
              <w:rPr>
                <w:rFonts w:hint="eastAsia" w:ascii="仿宋" w:hAnsi="仿宋" w:eastAsia="仿宋" w:cs="仿宋"/>
                <w:i w:val="0"/>
                <w:color w:val="auto"/>
                <w:sz w:val="24"/>
                <w:szCs w:val="24"/>
                <w:highlight w:val="none"/>
                <w:u w:val="none"/>
              </w:rPr>
            </w:pPr>
          </w:p>
        </w:tc>
      </w:tr>
      <w:tr w14:paraId="26ED7C5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B296EA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C43E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冰小黄鱼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238F5">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545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18.00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B8E12">
            <w:pPr>
              <w:jc w:val="center"/>
              <w:rPr>
                <w:rFonts w:hint="eastAsia" w:ascii="仿宋" w:hAnsi="仿宋" w:eastAsia="仿宋" w:cs="仿宋"/>
                <w:i w:val="0"/>
                <w:color w:val="auto"/>
                <w:sz w:val="24"/>
                <w:szCs w:val="24"/>
                <w:highlight w:val="none"/>
                <w:u w:val="none"/>
              </w:rPr>
            </w:pPr>
          </w:p>
        </w:tc>
      </w:tr>
      <w:tr w14:paraId="6A6EF73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749534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1A32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冰带鱼段</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E83D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465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FA1EA">
            <w:pPr>
              <w:jc w:val="center"/>
              <w:rPr>
                <w:rFonts w:hint="eastAsia" w:ascii="仿宋" w:hAnsi="仿宋" w:eastAsia="仿宋" w:cs="仿宋"/>
                <w:i w:val="0"/>
                <w:color w:val="auto"/>
                <w:sz w:val="24"/>
                <w:szCs w:val="24"/>
                <w:highlight w:val="none"/>
                <w:u w:val="none"/>
              </w:rPr>
            </w:pPr>
          </w:p>
        </w:tc>
      </w:tr>
      <w:tr w14:paraId="52581AB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5D9DB7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95F7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冰虾</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F15D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宁波</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FBC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27.00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F670F">
            <w:pPr>
              <w:jc w:val="center"/>
              <w:rPr>
                <w:rFonts w:hint="eastAsia" w:ascii="仿宋" w:hAnsi="仿宋" w:eastAsia="仿宋" w:cs="仿宋"/>
                <w:i w:val="0"/>
                <w:color w:val="auto"/>
                <w:sz w:val="24"/>
                <w:szCs w:val="24"/>
                <w:highlight w:val="none"/>
                <w:u w:val="none"/>
              </w:rPr>
            </w:pPr>
          </w:p>
        </w:tc>
      </w:tr>
      <w:tr w14:paraId="26F5131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4C38E3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905A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小梅鱼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7B07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B6B5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13.50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285D1">
            <w:pPr>
              <w:jc w:val="center"/>
              <w:rPr>
                <w:rFonts w:hint="eastAsia" w:ascii="仿宋" w:hAnsi="仿宋" w:eastAsia="仿宋" w:cs="仿宋"/>
                <w:i w:val="0"/>
                <w:color w:val="auto"/>
                <w:sz w:val="24"/>
                <w:szCs w:val="24"/>
                <w:highlight w:val="none"/>
                <w:u w:val="none"/>
              </w:rPr>
            </w:pPr>
          </w:p>
        </w:tc>
      </w:tr>
      <w:tr w14:paraId="4178171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B11832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8627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冰黄菇鱼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158F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263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12.00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A243C">
            <w:pPr>
              <w:jc w:val="center"/>
              <w:rPr>
                <w:rFonts w:hint="eastAsia" w:ascii="仿宋" w:hAnsi="仿宋" w:eastAsia="仿宋" w:cs="仿宋"/>
                <w:i w:val="0"/>
                <w:color w:val="auto"/>
                <w:sz w:val="24"/>
                <w:szCs w:val="24"/>
                <w:highlight w:val="none"/>
                <w:u w:val="none"/>
              </w:rPr>
            </w:pPr>
          </w:p>
        </w:tc>
      </w:tr>
      <w:tr w14:paraId="79D4865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3C2783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8684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目鱼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2C9B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宁波</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A4B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30CC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300-500克</w:t>
            </w:r>
          </w:p>
        </w:tc>
      </w:tr>
      <w:tr w14:paraId="02246A5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FDB02B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70FA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大鱿鱼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05FC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72C3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11.50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0A662">
            <w:pPr>
              <w:jc w:val="center"/>
              <w:rPr>
                <w:rFonts w:hint="eastAsia" w:ascii="仿宋" w:hAnsi="仿宋" w:eastAsia="仿宋" w:cs="仿宋"/>
                <w:i w:val="0"/>
                <w:color w:val="auto"/>
                <w:sz w:val="24"/>
                <w:szCs w:val="24"/>
                <w:highlight w:val="none"/>
                <w:u w:val="none"/>
              </w:rPr>
            </w:pPr>
          </w:p>
        </w:tc>
      </w:tr>
      <w:tr w14:paraId="0DE9ADA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520D1D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3EB2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小鱿鱼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DAA9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宁波</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787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21.00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F2D08">
            <w:pPr>
              <w:jc w:val="center"/>
              <w:rPr>
                <w:rFonts w:hint="eastAsia" w:ascii="仿宋" w:hAnsi="仿宋" w:eastAsia="仿宋" w:cs="仿宋"/>
                <w:i w:val="0"/>
                <w:color w:val="auto"/>
                <w:sz w:val="24"/>
                <w:szCs w:val="24"/>
                <w:highlight w:val="none"/>
                <w:u w:val="none"/>
              </w:rPr>
            </w:pPr>
          </w:p>
        </w:tc>
      </w:tr>
      <w:tr w14:paraId="15D5530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1DCC01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7CD0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米鱼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DDEC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东海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AFAB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2E6EA">
            <w:pPr>
              <w:jc w:val="center"/>
              <w:rPr>
                <w:rFonts w:hint="eastAsia" w:ascii="仿宋" w:hAnsi="仿宋" w:eastAsia="仿宋" w:cs="仿宋"/>
                <w:i w:val="0"/>
                <w:color w:val="auto"/>
                <w:sz w:val="24"/>
                <w:szCs w:val="24"/>
                <w:highlight w:val="none"/>
                <w:u w:val="none"/>
              </w:rPr>
            </w:pPr>
          </w:p>
        </w:tc>
      </w:tr>
      <w:tr w14:paraId="71438EB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B2BE73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46F6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冰肉鲳鱼</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934F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宁波</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FAB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11C9D">
            <w:pPr>
              <w:jc w:val="center"/>
              <w:rPr>
                <w:rFonts w:hint="eastAsia" w:ascii="仿宋" w:hAnsi="仿宋" w:eastAsia="仿宋" w:cs="仿宋"/>
                <w:i w:val="0"/>
                <w:color w:val="auto"/>
                <w:sz w:val="24"/>
                <w:szCs w:val="24"/>
                <w:highlight w:val="none"/>
                <w:u w:val="none"/>
              </w:rPr>
            </w:pPr>
          </w:p>
        </w:tc>
      </w:tr>
      <w:tr w14:paraId="32E4A25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FB5C39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BA98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冰鸡肫</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0C27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1BA6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5E3DE">
            <w:pPr>
              <w:jc w:val="center"/>
              <w:rPr>
                <w:rFonts w:hint="eastAsia" w:ascii="仿宋" w:hAnsi="仿宋" w:eastAsia="仿宋" w:cs="仿宋"/>
                <w:i w:val="0"/>
                <w:color w:val="auto"/>
                <w:sz w:val="24"/>
                <w:szCs w:val="24"/>
                <w:highlight w:val="none"/>
                <w:u w:val="none"/>
              </w:rPr>
            </w:pPr>
          </w:p>
        </w:tc>
      </w:tr>
      <w:tr w14:paraId="7B47DF1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56476E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D1D2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冰鸡翅根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897E2">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8D64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A5621">
            <w:pPr>
              <w:jc w:val="center"/>
              <w:rPr>
                <w:rFonts w:hint="eastAsia" w:ascii="仿宋" w:hAnsi="仿宋" w:eastAsia="仿宋" w:cs="仿宋"/>
                <w:i w:val="0"/>
                <w:color w:val="auto"/>
                <w:sz w:val="24"/>
                <w:szCs w:val="24"/>
                <w:highlight w:val="none"/>
                <w:u w:val="none"/>
              </w:rPr>
            </w:pPr>
          </w:p>
        </w:tc>
      </w:tr>
      <w:tr w14:paraId="0C92755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0370FD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2F65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冰鸡壳</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7155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2D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205FA">
            <w:pPr>
              <w:jc w:val="center"/>
              <w:rPr>
                <w:rFonts w:hint="eastAsia" w:ascii="仿宋" w:hAnsi="仿宋" w:eastAsia="仿宋" w:cs="仿宋"/>
                <w:i w:val="0"/>
                <w:color w:val="auto"/>
                <w:sz w:val="24"/>
                <w:szCs w:val="24"/>
                <w:highlight w:val="none"/>
                <w:u w:val="none"/>
              </w:rPr>
            </w:pPr>
          </w:p>
        </w:tc>
      </w:tr>
      <w:tr w14:paraId="752C26A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501B7B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3BE86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冰鸡翅中</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7F96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2FD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23.50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4CB3F">
            <w:pPr>
              <w:jc w:val="center"/>
              <w:rPr>
                <w:rFonts w:hint="eastAsia" w:ascii="仿宋" w:hAnsi="仿宋" w:eastAsia="仿宋" w:cs="仿宋"/>
                <w:i w:val="0"/>
                <w:color w:val="auto"/>
                <w:sz w:val="24"/>
                <w:szCs w:val="24"/>
                <w:highlight w:val="none"/>
                <w:u w:val="none"/>
              </w:rPr>
            </w:pPr>
          </w:p>
        </w:tc>
      </w:tr>
      <w:tr w14:paraId="6C6D331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C79A19E">
            <w:pPr>
              <w:jc w:val="center"/>
              <w:rPr>
                <w:rFonts w:hint="eastAsia" w:ascii="仿宋" w:hAnsi="仿宋" w:eastAsia="仿宋" w:cs="仿宋"/>
                <w:i w:val="0"/>
                <w:color w:val="auto"/>
                <w:sz w:val="24"/>
                <w:szCs w:val="24"/>
                <w:highlight w:val="none"/>
                <w:u w:val="none"/>
              </w:rPr>
            </w:pP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0772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冰鸡爪</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ED57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短柄</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DC6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29.50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B4C81">
            <w:pPr>
              <w:jc w:val="center"/>
              <w:rPr>
                <w:rFonts w:hint="eastAsia" w:ascii="仿宋" w:hAnsi="仿宋" w:eastAsia="仿宋" w:cs="仿宋"/>
                <w:i w:val="0"/>
                <w:color w:val="auto"/>
                <w:sz w:val="24"/>
                <w:szCs w:val="24"/>
                <w:highlight w:val="none"/>
                <w:u w:val="none"/>
              </w:rPr>
            </w:pPr>
          </w:p>
        </w:tc>
      </w:tr>
      <w:tr w14:paraId="4A3F401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2132A6F">
            <w:pPr>
              <w:jc w:val="center"/>
              <w:rPr>
                <w:rFonts w:hint="eastAsia" w:ascii="仿宋" w:hAnsi="仿宋" w:eastAsia="仿宋" w:cs="仿宋"/>
                <w:i w:val="0"/>
                <w:color w:val="auto"/>
                <w:sz w:val="24"/>
                <w:szCs w:val="24"/>
                <w:highlight w:val="none"/>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627CD">
            <w:pPr>
              <w:jc w:val="center"/>
              <w:rPr>
                <w:rFonts w:hint="eastAsia" w:ascii="仿宋" w:hAnsi="仿宋" w:eastAsia="仿宋" w:cs="仿宋"/>
                <w:i w:val="0"/>
                <w:color w:val="auto"/>
                <w:sz w:val="24"/>
                <w:szCs w:val="24"/>
                <w:highlight w:val="none"/>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8841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长柄</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F9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24.50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A245B">
            <w:pPr>
              <w:jc w:val="center"/>
              <w:rPr>
                <w:rFonts w:hint="eastAsia" w:ascii="仿宋" w:hAnsi="仿宋" w:eastAsia="仿宋" w:cs="仿宋"/>
                <w:i w:val="0"/>
                <w:color w:val="auto"/>
                <w:sz w:val="24"/>
                <w:szCs w:val="24"/>
                <w:highlight w:val="none"/>
                <w:u w:val="none"/>
              </w:rPr>
            </w:pPr>
          </w:p>
        </w:tc>
      </w:tr>
      <w:tr w14:paraId="4F7C194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0E7E34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3250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冰鸡胸肉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A7B5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25D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9.50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F50C8">
            <w:pPr>
              <w:jc w:val="center"/>
              <w:rPr>
                <w:rFonts w:hint="eastAsia" w:ascii="仿宋" w:hAnsi="仿宋" w:eastAsia="仿宋" w:cs="仿宋"/>
                <w:i w:val="0"/>
                <w:color w:val="auto"/>
                <w:sz w:val="24"/>
                <w:szCs w:val="24"/>
                <w:highlight w:val="none"/>
                <w:u w:val="none"/>
              </w:rPr>
            </w:pPr>
          </w:p>
        </w:tc>
      </w:tr>
      <w:tr w14:paraId="04713E3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3A3B60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BECC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冰翅尖</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D085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698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11.50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856D8">
            <w:pPr>
              <w:jc w:val="center"/>
              <w:rPr>
                <w:rFonts w:hint="eastAsia" w:ascii="仿宋" w:hAnsi="仿宋" w:eastAsia="仿宋" w:cs="仿宋"/>
                <w:i w:val="0"/>
                <w:color w:val="auto"/>
                <w:sz w:val="24"/>
                <w:szCs w:val="24"/>
                <w:highlight w:val="none"/>
                <w:u w:val="none"/>
              </w:rPr>
            </w:pPr>
          </w:p>
        </w:tc>
      </w:tr>
      <w:tr w14:paraId="718D865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218AA6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F01E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冰鸡排翅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01308">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598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19.00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07A8D">
            <w:pPr>
              <w:jc w:val="center"/>
              <w:rPr>
                <w:rFonts w:hint="eastAsia" w:ascii="仿宋" w:hAnsi="仿宋" w:eastAsia="仿宋" w:cs="仿宋"/>
                <w:i w:val="0"/>
                <w:color w:val="auto"/>
                <w:sz w:val="24"/>
                <w:szCs w:val="24"/>
                <w:highlight w:val="none"/>
                <w:u w:val="none"/>
              </w:rPr>
            </w:pPr>
          </w:p>
        </w:tc>
      </w:tr>
      <w:tr w14:paraId="5838024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5185DE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FF19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冰鸡边腿</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96EB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E34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7633D">
            <w:pPr>
              <w:jc w:val="center"/>
              <w:rPr>
                <w:rFonts w:hint="eastAsia" w:ascii="仿宋" w:hAnsi="仿宋" w:eastAsia="仿宋" w:cs="仿宋"/>
                <w:i w:val="0"/>
                <w:color w:val="auto"/>
                <w:sz w:val="24"/>
                <w:szCs w:val="24"/>
                <w:highlight w:val="none"/>
                <w:u w:val="none"/>
              </w:rPr>
            </w:pPr>
          </w:p>
        </w:tc>
      </w:tr>
      <w:tr w14:paraId="3D7E4BE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70A6F2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468E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琵琶腿</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A63F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F1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11.00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14DA1">
            <w:pPr>
              <w:jc w:val="center"/>
              <w:rPr>
                <w:rFonts w:hint="eastAsia" w:ascii="仿宋" w:hAnsi="仿宋" w:eastAsia="仿宋" w:cs="仿宋"/>
                <w:i w:val="0"/>
                <w:color w:val="auto"/>
                <w:sz w:val="24"/>
                <w:szCs w:val="24"/>
                <w:highlight w:val="none"/>
                <w:u w:val="none"/>
              </w:rPr>
            </w:pPr>
          </w:p>
        </w:tc>
      </w:tr>
      <w:tr w14:paraId="033A833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4AD265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E7D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腊鸡腿</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814C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DB0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D23BE">
            <w:pPr>
              <w:jc w:val="center"/>
              <w:rPr>
                <w:rFonts w:hint="eastAsia" w:ascii="仿宋" w:hAnsi="仿宋" w:eastAsia="仿宋" w:cs="仿宋"/>
                <w:i w:val="0"/>
                <w:color w:val="auto"/>
                <w:sz w:val="24"/>
                <w:szCs w:val="24"/>
                <w:highlight w:val="none"/>
                <w:u w:val="none"/>
              </w:rPr>
            </w:pPr>
          </w:p>
        </w:tc>
      </w:tr>
      <w:tr w14:paraId="00BF5BA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D9FDCE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82DB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冰毛豆仁</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7954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杭州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792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072A35">
            <w:pPr>
              <w:jc w:val="center"/>
              <w:rPr>
                <w:rFonts w:hint="eastAsia" w:ascii="仿宋" w:hAnsi="仿宋" w:eastAsia="仿宋" w:cs="仿宋"/>
                <w:i w:val="0"/>
                <w:color w:val="auto"/>
                <w:sz w:val="24"/>
                <w:szCs w:val="24"/>
                <w:highlight w:val="none"/>
                <w:u w:val="none"/>
              </w:rPr>
            </w:pPr>
          </w:p>
        </w:tc>
      </w:tr>
      <w:tr w14:paraId="7F762A8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5169B9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5A34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冰板栗</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F4CD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杭州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0F97">
            <w:pPr>
              <w:keepNext w:val="0"/>
              <w:keepLines w:val="0"/>
              <w:widowControl/>
              <w:suppressLineNumbers w:val="0"/>
              <w:jc w:val="both"/>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 xml:space="preserve">     12.50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42D9D">
            <w:pPr>
              <w:jc w:val="center"/>
              <w:rPr>
                <w:rFonts w:hint="eastAsia" w:ascii="仿宋" w:hAnsi="仿宋" w:eastAsia="仿宋" w:cs="仿宋"/>
                <w:i w:val="0"/>
                <w:color w:val="auto"/>
                <w:sz w:val="24"/>
                <w:szCs w:val="24"/>
                <w:highlight w:val="none"/>
                <w:u w:val="none"/>
              </w:rPr>
            </w:pPr>
          </w:p>
        </w:tc>
      </w:tr>
      <w:tr w14:paraId="72CE7BA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3D13A2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B664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冰玉米</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954D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杭州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604A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2032F">
            <w:pPr>
              <w:jc w:val="center"/>
              <w:rPr>
                <w:rFonts w:hint="eastAsia" w:ascii="仿宋" w:hAnsi="仿宋" w:eastAsia="仿宋" w:cs="仿宋"/>
                <w:i w:val="0"/>
                <w:color w:val="auto"/>
                <w:sz w:val="24"/>
                <w:szCs w:val="24"/>
                <w:highlight w:val="none"/>
                <w:u w:val="none"/>
              </w:rPr>
            </w:pPr>
          </w:p>
        </w:tc>
      </w:tr>
      <w:tr w14:paraId="1FFC76D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A6CA6E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FF92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冰青豆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93C0F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杭州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FF2D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14D9B">
            <w:pPr>
              <w:jc w:val="center"/>
              <w:rPr>
                <w:rFonts w:hint="eastAsia" w:ascii="仿宋" w:hAnsi="仿宋" w:eastAsia="仿宋" w:cs="仿宋"/>
                <w:i w:val="0"/>
                <w:color w:val="auto"/>
                <w:sz w:val="24"/>
                <w:szCs w:val="24"/>
                <w:highlight w:val="none"/>
                <w:u w:val="none"/>
              </w:rPr>
            </w:pPr>
          </w:p>
        </w:tc>
      </w:tr>
      <w:tr w14:paraId="77FEB5F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1A5547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DF42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冰五花风肉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D19F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160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34.00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1C50C">
            <w:pPr>
              <w:jc w:val="center"/>
              <w:rPr>
                <w:rFonts w:hint="eastAsia" w:ascii="仿宋" w:hAnsi="仿宋" w:eastAsia="仿宋" w:cs="仿宋"/>
                <w:i w:val="0"/>
                <w:color w:val="auto"/>
                <w:sz w:val="24"/>
                <w:szCs w:val="24"/>
                <w:highlight w:val="none"/>
                <w:u w:val="none"/>
              </w:rPr>
            </w:pPr>
          </w:p>
        </w:tc>
      </w:tr>
      <w:tr w14:paraId="78CAD3A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F2BF5B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F377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冰咸肉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E609C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B1B8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33.00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7A881">
            <w:pPr>
              <w:jc w:val="center"/>
              <w:rPr>
                <w:rFonts w:hint="eastAsia" w:ascii="仿宋" w:hAnsi="仿宋" w:eastAsia="仿宋" w:cs="仿宋"/>
                <w:i w:val="0"/>
                <w:color w:val="auto"/>
                <w:sz w:val="24"/>
                <w:szCs w:val="24"/>
                <w:highlight w:val="none"/>
                <w:u w:val="none"/>
              </w:rPr>
            </w:pPr>
          </w:p>
        </w:tc>
      </w:tr>
      <w:tr w14:paraId="3D57435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3BACE9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D715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冰猪大排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8AEE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34CD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BC08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双汇</w:t>
            </w:r>
          </w:p>
        </w:tc>
      </w:tr>
      <w:tr w14:paraId="6C1489B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B99FCA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BCB8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冰酱鸭</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0200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C4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4D969">
            <w:pPr>
              <w:jc w:val="center"/>
              <w:rPr>
                <w:rFonts w:hint="eastAsia" w:ascii="仿宋" w:hAnsi="仿宋" w:eastAsia="仿宋" w:cs="仿宋"/>
                <w:i w:val="0"/>
                <w:color w:val="auto"/>
                <w:sz w:val="24"/>
                <w:szCs w:val="24"/>
                <w:highlight w:val="none"/>
                <w:u w:val="none"/>
              </w:rPr>
            </w:pPr>
          </w:p>
        </w:tc>
      </w:tr>
      <w:tr w14:paraId="36DF324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474356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30CD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冰大鸭头</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F651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新昌</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8988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DA1E6">
            <w:pPr>
              <w:jc w:val="center"/>
              <w:rPr>
                <w:rFonts w:hint="eastAsia" w:ascii="仿宋" w:hAnsi="仿宋" w:eastAsia="仿宋" w:cs="仿宋"/>
                <w:i w:val="0"/>
                <w:color w:val="auto"/>
                <w:sz w:val="24"/>
                <w:szCs w:val="24"/>
                <w:highlight w:val="none"/>
                <w:u w:val="none"/>
              </w:rPr>
            </w:pPr>
          </w:p>
        </w:tc>
      </w:tr>
      <w:tr w14:paraId="26C9483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6F95F2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DA6A2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冰大鸭胗</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A200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山东康达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789C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7C95B">
            <w:pPr>
              <w:jc w:val="center"/>
              <w:rPr>
                <w:rFonts w:hint="eastAsia" w:ascii="仿宋" w:hAnsi="仿宋" w:eastAsia="仿宋" w:cs="仿宋"/>
                <w:i w:val="0"/>
                <w:color w:val="auto"/>
                <w:sz w:val="24"/>
                <w:szCs w:val="24"/>
                <w:highlight w:val="none"/>
                <w:u w:val="none"/>
              </w:rPr>
            </w:pPr>
          </w:p>
        </w:tc>
      </w:tr>
      <w:tr w14:paraId="7FCD352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0E2498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0343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冰酱鸭腿</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BB21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9B70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C46A7">
            <w:pPr>
              <w:jc w:val="center"/>
              <w:rPr>
                <w:rFonts w:hint="eastAsia" w:ascii="仿宋" w:hAnsi="仿宋" w:eastAsia="仿宋" w:cs="仿宋"/>
                <w:i w:val="0"/>
                <w:color w:val="auto"/>
                <w:sz w:val="24"/>
                <w:szCs w:val="24"/>
                <w:highlight w:val="none"/>
                <w:u w:val="none"/>
              </w:rPr>
            </w:pPr>
          </w:p>
        </w:tc>
      </w:tr>
      <w:tr w14:paraId="22FF402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B96344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071C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冰鸭边腿</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57DE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康达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35D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609EE">
            <w:pPr>
              <w:jc w:val="center"/>
              <w:rPr>
                <w:rFonts w:hint="eastAsia" w:ascii="仿宋" w:hAnsi="仿宋" w:eastAsia="仿宋" w:cs="仿宋"/>
                <w:i w:val="0"/>
                <w:color w:val="auto"/>
                <w:sz w:val="24"/>
                <w:szCs w:val="24"/>
                <w:highlight w:val="none"/>
                <w:u w:val="none"/>
              </w:rPr>
            </w:pPr>
          </w:p>
        </w:tc>
      </w:tr>
      <w:tr w14:paraId="0AA0F1D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6826A4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A2F8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冰鸭腿</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AF8B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A85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9.50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24E45">
            <w:pPr>
              <w:jc w:val="center"/>
              <w:rPr>
                <w:rFonts w:hint="eastAsia" w:ascii="仿宋" w:hAnsi="仿宋" w:eastAsia="仿宋" w:cs="仿宋"/>
                <w:i w:val="0"/>
                <w:color w:val="auto"/>
                <w:sz w:val="24"/>
                <w:szCs w:val="24"/>
                <w:highlight w:val="none"/>
                <w:u w:val="none"/>
              </w:rPr>
            </w:pPr>
          </w:p>
        </w:tc>
      </w:tr>
      <w:tr w14:paraId="4A4E6FA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C82BB7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0C0E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全鸭</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BC1B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7D73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9.00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5EAF0">
            <w:pPr>
              <w:jc w:val="center"/>
              <w:rPr>
                <w:rFonts w:hint="eastAsia" w:ascii="仿宋" w:hAnsi="仿宋" w:eastAsia="仿宋" w:cs="仿宋"/>
                <w:i w:val="0"/>
                <w:color w:val="auto"/>
                <w:sz w:val="24"/>
                <w:szCs w:val="24"/>
                <w:highlight w:val="none"/>
                <w:u w:val="none"/>
              </w:rPr>
            </w:pPr>
          </w:p>
        </w:tc>
      </w:tr>
      <w:tr w14:paraId="30F8756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A7D200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6C0A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半片鸭</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08C1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康达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3A9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C33FC">
            <w:pPr>
              <w:jc w:val="center"/>
              <w:rPr>
                <w:rFonts w:hint="eastAsia" w:ascii="仿宋" w:hAnsi="仿宋" w:eastAsia="仿宋" w:cs="仿宋"/>
                <w:i w:val="0"/>
                <w:color w:val="auto"/>
                <w:sz w:val="24"/>
                <w:szCs w:val="24"/>
                <w:highlight w:val="none"/>
                <w:u w:val="none"/>
              </w:rPr>
            </w:pPr>
          </w:p>
        </w:tc>
      </w:tr>
      <w:tr w14:paraId="246E2E9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D88F04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15D6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鸦片鱼头</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ADA2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5A3F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252B7">
            <w:pPr>
              <w:jc w:val="center"/>
              <w:rPr>
                <w:rFonts w:hint="eastAsia" w:ascii="仿宋" w:hAnsi="仿宋" w:eastAsia="仿宋" w:cs="仿宋"/>
                <w:i w:val="0"/>
                <w:color w:val="auto"/>
                <w:sz w:val="24"/>
                <w:szCs w:val="24"/>
                <w:highlight w:val="none"/>
                <w:u w:val="none"/>
              </w:rPr>
            </w:pPr>
          </w:p>
        </w:tc>
      </w:tr>
      <w:tr w14:paraId="2736BB0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04E4AA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6BEE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鸦片鱼身</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8DCC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035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33.00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0137F">
            <w:pPr>
              <w:jc w:val="center"/>
              <w:rPr>
                <w:rFonts w:hint="eastAsia" w:ascii="仿宋" w:hAnsi="仿宋" w:eastAsia="仿宋" w:cs="仿宋"/>
                <w:i w:val="0"/>
                <w:color w:val="auto"/>
                <w:sz w:val="24"/>
                <w:szCs w:val="24"/>
                <w:highlight w:val="none"/>
                <w:u w:val="none"/>
              </w:rPr>
            </w:pPr>
          </w:p>
        </w:tc>
      </w:tr>
      <w:tr w14:paraId="47BB2CE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965E63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9829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冰大肠</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126C0">
            <w:pPr>
              <w:jc w:val="center"/>
              <w:rPr>
                <w:rFonts w:hint="eastAsia" w:ascii="仿宋" w:hAnsi="仿宋" w:eastAsia="仿宋" w:cs="仿宋"/>
                <w:i w:val="0"/>
                <w:color w:val="auto"/>
                <w:sz w:val="24"/>
                <w:szCs w:val="24"/>
                <w:highlight w:val="none"/>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2E3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D3D65">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半熟</w:t>
            </w:r>
          </w:p>
        </w:tc>
      </w:tr>
      <w:tr w14:paraId="2FC3B8D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6A4233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C68D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虾滑</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14491C">
            <w:pPr>
              <w:jc w:val="center"/>
              <w:rPr>
                <w:rFonts w:hint="eastAsia" w:ascii="仿宋" w:hAnsi="仿宋" w:eastAsia="仿宋" w:cs="仿宋"/>
                <w:i w:val="0"/>
                <w:color w:val="auto"/>
                <w:sz w:val="24"/>
                <w:szCs w:val="24"/>
                <w:highlight w:val="none"/>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DF95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8FE49">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包</w:t>
            </w:r>
          </w:p>
        </w:tc>
      </w:tr>
      <w:tr w14:paraId="3B5CB5A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1744E0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B7E4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虾饺</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180A2">
            <w:pPr>
              <w:jc w:val="center"/>
              <w:rPr>
                <w:rFonts w:hint="eastAsia" w:ascii="仿宋" w:hAnsi="仿宋" w:eastAsia="仿宋" w:cs="仿宋"/>
                <w:i w:val="0"/>
                <w:color w:val="auto"/>
                <w:sz w:val="24"/>
                <w:szCs w:val="24"/>
                <w:highlight w:val="none"/>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4CFB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2070E">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包10只</w:t>
            </w:r>
          </w:p>
        </w:tc>
      </w:tr>
      <w:tr w14:paraId="3486F07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2FF810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F283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贡丸</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25ED2">
            <w:pPr>
              <w:jc w:val="center"/>
              <w:rPr>
                <w:rFonts w:hint="eastAsia" w:ascii="仿宋" w:hAnsi="仿宋" w:eastAsia="仿宋" w:cs="仿宋"/>
                <w:i w:val="0"/>
                <w:color w:val="auto"/>
                <w:sz w:val="24"/>
                <w:szCs w:val="24"/>
                <w:highlight w:val="none"/>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17AD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CCE65">
            <w:pPr>
              <w:jc w:val="center"/>
              <w:rPr>
                <w:rFonts w:hint="eastAsia" w:ascii="仿宋" w:hAnsi="仿宋" w:eastAsia="仿宋" w:cs="仿宋"/>
                <w:i w:val="0"/>
                <w:color w:val="auto"/>
                <w:sz w:val="24"/>
                <w:szCs w:val="24"/>
                <w:highlight w:val="none"/>
                <w:u w:val="none"/>
              </w:rPr>
            </w:pPr>
          </w:p>
        </w:tc>
      </w:tr>
      <w:tr w14:paraId="188A843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549EE3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C297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肥牛卷</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2DF70">
            <w:pPr>
              <w:jc w:val="center"/>
              <w:rPr>
                <w:rFonts w:hint="eastAsia" w:ascii="仿宋" w:hAnsi="仿宋" w:eastAsia="仿宋" w:cs="仿宋"/>
                <w:i w:val="0"/>
                <w:color w:val="auto"/>
                <w:sz w:val="24"/>
                <w:szCs w:val="24"/>
                <w:highlight w:val="none"/>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571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58FB5">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包</w:t>
            </w:r>
          </w:p>
        </w:tc>
      </w:tr>
      <w:tr w14:paraId="647C7EB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0422E2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367D3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羊肉卷</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8687A">
            <w:pPr>
              <w:jc w:val="center"/>
              <w:rPr>
                <w:rFonts w:hint="eastAsia" w:ascii="仿宋" w:hAnsi="仿宋" w:eastAsia="仿宋" w:cs="仿宋"/>
                <w:i w:val="0"/>
                <w:color w:val="auto"/>
                <w:sz w:val="24"/>
                <w:szCs w:val="24"/>
                <w:highlight w:val="none"/>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1720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08984">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包</w:t>
            </w:r>
          </w:p>
        </w:tc>
      </w:tr>
      <w:tr w14:paraId="2A74550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E6FE94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2F52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牛肉丸</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6A248">
            <w:pPr>
              <w:jc w:val="center"/>
              <w:rPr>
                <w:rFonts w:hint="eastAsia" w:ascii="仿宋" w:hAnsi="仿宋" w:eastAsia="仿宋" w:cs="仿宋"/>
                <w:i w:val="0"/>
                <w:color w:val="auto"/>
                <w:sz w:val="24"/>
                <w:szCs w:val="24"/>
                <w:highlight w:val="none"/>
                <w:u w:val="none"/>
                <w:lang w:val="en-US" w:eastAsia="zh-CN"/>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8C3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072BA">
            <w:pPr>
              <w:jc w:val="center"/>
              <w:rPr>
                <w:rFonts w:hint="eastAsia" w:ascii="仿宋" w:hAnsi="仿宋" w:eastAsia="仿宋" w:cs="仿宋"/>
                <w:i w:val="0"/>
                <w:color w:val="auto"/>
                <w:sz w:val="24"/>
                <w:szCs w:val="24"/>
                <w:highlight w:val="none"/>
                <w:u w:val="none"/>
                <w:lang w:val="en-US" w:eastAsia="zh-CN"/>
              </w:rPr>
            </w:pPr>
          </w:p>
        </w:tc>
      </w:tr>
      <w:tr w14:paraId="3C89561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80E1AC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0B9D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鸭翅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7D43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2E0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9.00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0341E">
            <w:pPr>
              <w:jc w:val="center"/>
              <w:rPr>
                <w:rFonts w:hint="eastAsia" w:ascii="仿宋" w:hAnsi="仿宋" w:eastAsia="仿宋" w:cs="仿宋"/>
                <w:i w:val="0"/>
                <w:color w:val="auto"/>
                <w:sz w:val="24"/>
                <w:szCs w:val="24"/>
                <w:highlight w:val="none"/>
                <w:u w:val="none"/>
              </w:rPr>
            </w:pPr>
          </w:p>
        </w:tc>
      </w:tr>
      <w:tr w14:paraId="1ACF54C7">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44E893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货</w:t>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br w:type="textWrapping"/>
            </w:r>
            <w:r>
              <w:rPr>
                <w:rFonts w:hint="eastAsia" w:ascii="仿宋" w:hAnsi="仿宋" w:eastAsia="仿宋" w:cs="仿宋"/>
                <w:i w:val="0"/>
                <w:color w:val="auto"/>
                <w:kern w:val="0"/>
                <w:sz w:val="24"/>
                <w:szCs w:val="24"/>
                <w:highlight w:val="none"/>
                <w:u w:val="none"/>
                <w:lang w:val="en-US" w:eastAsia="zh-CN" w:bidi="ar"/>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B0EB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811B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6E76E">
            <w:pPr>
              <w:keepNext w:val="0"/>
              <w:keepLines w:val="0"/>
              <w:widowControl/>
              <w:suppressLineNumbers w:val="0"/>
              <w:ind w:firstLine="720" w:firstLineChars="30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6AC4F">
            <w:pPr>
              <w:jc w:val="center"/>
              <w:rPr>
                <w:rFonts w:hint="eastAsia" w:ascii="仿宋" w:hAnsi="仿宋" w:eastAsia="仿宋" w:cs="仿宋"/>
                <w:i w:val="0"/>
                <w:color w:val="auto"/>
                <w:sz w:val="24"/>
                <w:szCs w:val="24"/>
                <w:highlight w:val="none"/>
                <w:u w:val="none"/>
              </w:rPr>
            </w:pPr>
          </w:p>
        </w:tc>
      </w:tr>
      <w:tr w14:paraId="3E80551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DB6771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2BDA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干菜头</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BF39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F8F9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77F7CB">
            <w:pPr>
              <w:jc w:val="center"/>
              <w:rPr>
                <w:rFonts w:hint="eastAsia" w:ascii="仿宋" w:hAnsi="仿宋" w:eastAsia="仿宋" w:cs="仿宋"/>
                <w:i w:val="0"/>
                <w:color w:val="auto"/>
                <w:sz w:val="24"/>
                <w:szCs w:val="24"/>
                <w:highlight w:val="none"/>
                <w:u w:val="none"/>
              </w:rPr>
            </w:pPr>
          </w:p>
        </w:tc>
      </w:tr>
      <w:tr w14:paraId="35F5F3D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34D988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3EF5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天目笋干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BB36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1871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9.50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48A8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优质/野生</w:t>
            </w:r>
          </w:p>
        </w:tc>
      </w:tr>
      <w:tr w14:paraId="059FBDA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10C65F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16CB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毛笋干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C047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0FE2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45.00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1BDCA">
            <w:pPr>
              <w:jc w:val="center"/>
              <w:rPr>
                <w:rFonts w:hint="eastAsia" w:ascii="仿宋" w:hAnsi="仿宋" w:eastAsia="仿宋" w:cs="仿宋"/>
                <w:i w:val="0"/>
                <w:color w:val="auto"/>
                <w:sz w:val="24"/>
                <w:szCs w:val="24"/>
                <w:highlight w:val="none"/>
                <w:u w:val="none"/>
              </w:rPr>
            </w:pPr>
          </w:p>
        </w:tc>
      </w:tr>
      <w:tr w14:paraId="0CE8034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458096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B5AF7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干香菇</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C5D4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CE0D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45.00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E047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787675B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61B247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4826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豆腐皮</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ED36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14F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4116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427E428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B2E5C5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2F36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红枣</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2BDDC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A52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4F5D7">
            <w:pPr>
              <w:jc w:val="center"/>
              <w:rPr>
                <w:rFonts w:hint="eastAsia" w:ascii="仿宋" w:hAnsi="仿宋" w:eastAsia="仿宋" w:cs="仿宋"/>
                <w:i w:val="0"/>
                <w:color w:val="auto"/>
                <w:sz w:val="24"/>
                <w:szCs w:val="24"/>
                <w:highlight w:val="none"/>
                <w:u w:val="none"/>
              </w:rPr>
            </w:pPr>
          </w:p>
        </w:tc>
      </w:tr>
      <w:tr w14:paraId="743AEBF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5EB5E1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7EA2B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黑芝麻</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1EE03">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1E9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14.50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6CCC4">
            <w:pPr>
              <w:jc w:val="center"/>
              <w:rPr>
                <w:rFonts w:hint="eastAsia" w:ascii="仿宋" w:hAnsi="仿宋" w:eastAsia="仿宋" w:cs="仿宋"/>
                <w:i w:val="0"/>
                <w:color w:val="auto"/>
                <w:sz w:val="24"/>
                <w:szCs w:val="24"/>
                <w:highlight w:val="none"/>
                <w:u w:val="none"/>
              </w:rPr>
            </w:pPr>
          </w:p>
        </w:tc>
      </w:tr>
      <w:tr w14:paraId="078148B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157765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E1D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绿豆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8EC99">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8EEB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7B4C9">
            <w:pPr>
              <w:jc w:val="center"/>
              <w:rPr>
                <w:rFonts w:hint="eastAsia" w:ascii="仿宋" w:hAnsi="仿宋" w:eastAsia="仿宋" w:cs="仿宋"/>
                <w:i w:val="0"/>
                <w:color w:val="auto"/>
                <w:sz w:val="24"/>
                <w:szCs w:val="24"/>
                <w:highlight w:val="none"/>
                <w:u w:val="none"/>
              </w:rPr>
            </w:pPr>
          </w:p>
        </w:tc>
      </w:tr>
      <w:tr w14:paraId="55548E5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AB743E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8B7D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红豆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B35F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8E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10.00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F5DCE">
            <w:pPr>
              <w:jc w:val="center"/>
              <w:rPr>
                <w:rFonts w:hint="eastAsia" w:ascii="仿宋" w:hAnsi="仿宋" w:eastAsia="仿宋" w:cs="仿宋"/>
                <w:i w:val="0"/>
                <w:color w:val="auto"/>
                <w:sz w:val="24"/>
                <w:szCs w:val="24"/>
                <w:highlight w:val="none"/>
                <w:u w:val="none"/>
              </w:rPr>
            </w:pPr>
          </w:p>
        </w:tc>
      </w:tr>
      <w:tr w14:paraId="34CA2A4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8E3201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D9F3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花生米</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049F0">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4E2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9.50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C9884">
            <w:pPr>
              <w:jc w:val="center"/>
              <w:rPr>
                <w:rFonts w:hint="eastAsia" w:ascii="仿宋" w:hAnsi="仿宋" w:eastAsia="仿宋" w:cs="仿宋"/>
                <w:i w:val="0"/>
                <w:color w:val="auto"/>
                <w:sz w:val="24"/>
                <w:szCs w:val="24"/>
                <w:highlight w:val="none"/>
                <w:u w:val="none"/>
              </w:rPr>
            </w:pPr>
          </w:p>
        </w:tc>
      </w:tr>
      <w:tr w14:paraId="5D967C6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DC750B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117E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干黑木耳</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1261C">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7C05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50.00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64D3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3C75704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8812BB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C19B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干红椒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3A437">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34085">
            <w:pPr>
              <w:keepNext w:val="0"/>
              <w:keepLines w:val="0"/>
              <w:widowControl/>
              <w:suppressLineNumbers w:val="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23.00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37CF2">
            <w:pPr>
              <w:jc w:val="center"/>
              <w:rPr>
                <w:rFonts w:hint="eastAsia" w:ascii="仿宋" w:hAnsi="仿宋" w:eastAsia="仿宋" w:cs="仿宋"/>
                <w:i w:val="0"/>
                <w:color w:val="auto"/>
                <w:sz w:val="24"/>
                <w:szCs w:val="24"/>
                <w:highlight w:val="none"/>
                <w:u w:val="none"/>
              </w:rPr>
            </w:pPr>
          </w:p>
        </w:tc>
      </w:tr>
      <w:tr w14:paraId="53B95FC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044404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3FBE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干尖椒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1CA1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C26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23.50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027C97">
            <w:pPr>
              <w:jc w:val="center"/>
              <w:rPr>
                <w:rFonts w:hint="eastAsia" w:ascii="仿宋" w:hAnsi="仿宋" w:eastAsia="仿宋" w:cs="仿宋"/>
                <w:i w:val="0"/>
                <w:color w:val="auto"/>
                <w:sz w:val="24"/>
                <w:szCs w:val="24"/>
                <w:highlight w:val="none"/>
                <w:u w:val="none"/>
              </w:rPr>
            </w:pPr>
          </w:p>
        </w:tc>
      </w:tr>
      <w:tr w14:paraId="1CE3388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585A7C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D878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海带丝</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A7486">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B63F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13071">
            <w:pPr>
              <w:jc w:val="center"/>
              <w:rPr>
                <w:rFonts w:hint="eastAsia" w:ascii="仿宋" w:hAnsi="仿宋" w:eastAsia="仿宋" w:cs="仿宋"/>
                <w:i w:val="0"/>
                <w:color w:val="auto"/>
                <w:sz w:val="24"/>
                <w:szCs w:val="24"/>
                <w:highlight w:val="none"/>
                <w:u w:val="none"/>
              </w:rPr>
            </w:pPr>
          </w:p>
        </w:tc>
      </w:tr>
      <w:tr w14:paraId="7A3B183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7746E8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0591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海带片(厚)</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B0CEE">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DC6B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F3B51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未浸</w:t>
            </w:r>
          </w:p>
        </w:tc>
      </w:tr>
      <w:tr w14:paraId="78618CA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C52D19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C63B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海带结</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3C02F">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BE7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C845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未浸</w:t>
            </w:r>
          </w:p>
        </w:tc>
      </w:tr>
      <w:tr w14:paraId="3099091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D46837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B546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干海带</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00EF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山东/宁波</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2B1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15.00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7937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未浸</w:t>
            </w:r>
          </w:p>
        </w:tc>
      </w:tr>
      <w:tr w14:paraId="4B90C834">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67DC7C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86655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龙口粉丝</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4A635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150克/袋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E12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3.00/包</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C19AD">
            <w:pPr>
              <w:jc w:val="center"/>
              <w:rPr>
                <w:rFonts w:hint="eastAsia" w:ascii="仿宋" w:hAnsi="仿宋" w:eastAsia="仿宋" w:cs="仿宋"/>
                <w:i w:val="0"/>
                <w:color w:val="auto"/>
                <w:sz w:val="24"/>
                <w:szCs w:val="24"/>
                <w:highlight w:val="none"/>
                <w:u w:val="none"/>
              </w:rPr>
            </w:pPr>
          </w:p>
        </w:tc>
      </w:tr>
      <w:tr w14:paraId="5690EFF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C10734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AFDA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紫菜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3AF1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BB8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60.00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4162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22634FD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CCA9A5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DF67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虾仁</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E804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6B13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43.00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ED27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带冰中档</w:t>
            </w:r>
          </w:p>
        </w:tc>
      </w:tr>
      <w:tr w14:paraId="5D39C61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FE22F4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3D4D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虾皮</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99B8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宁波</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05A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15/35</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B63E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咸/淡</w:t>
            </w:r>
          </w:p>
        </w:tc>
      </w:tr>
      <w:tr w14:paraId="2940CD9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616ACA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08E7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银鱼干</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3462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E99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35.00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DA10D">
            <w:pPr>
              <w:jc w:val="center"/>
              <w:rPr>
                <w:rFonts w:hint="eastAsia" w:ascii="仿宋" w:hAnsi="仿宋" w:eastAsia="仿宋" w:cs="仿宋"/>
                <w:i w:val="0"/>
                <w:color w:val="auto"/>
                <w:sz w:val="24"/>
                <w:szCs w:val="24"/>
                <w:highlight w:val="none"/>
                <w:u w:val="none"/>
              </w:rPr>
            </w:pPr>
          </w:p>
        </w:tc>
      </w:tr>
      <w:tr w14:paraId="23E4FFA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D100C0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8F72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本地番薯粉丝</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52CF1">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790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F662A">
            <w:pPr>
              <w:jc w:val="center"/>
              <w:rPr>
                <w:rFonts w:hint="eastAsia" w:ascii="仿宋" w:hAnsi="仿宋" w:eastAsia="仿宋" w:cs="仿宋"/>
                <w:i w:val="0"/>
                <w:color w:val="auto"/>
                <w:sz w:val="24"/>
                <w:szCs w:val="24"/>
                <w:highlight w:val="none"/>
                <w:u w:val="none"/>
              </w:rPr>
            </w:pPr>
          </w:p>
        </w:tc>
      </w:tr>
      <w:tr w14:paraId="6F1E704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B9F3AB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0148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米线</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C96B4">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6BB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C4B17">
            <w:pPr>
              <w:jc w:val="center"/>
              <w:rPr>
                <w:rFonts w:hint="eastAsia" w:ascii="仿宋" w:hAnsi="仿宋" w:eastAsia="仿宋" w:cs="仿宋"/>
                <w:i w:val="0"/>
                <w:color w:val="auto"/>
                <w:sz w:val="24"/>
                <w:szCs w:val="24"/>
                <w:highlight w:val="none"/>
                <w:u w:val="none"/>
              </w:rPr>
            </w:pPr>
          </w:p>
        </w:tc>
      </w:tr>
      <w:tr w14:paraId="4C7215A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E6F8C5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9154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黄豆</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C8D9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6745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A2672">
            <w:pPr>
              <w:jc w:val="center"/>
              <w:rPr>
                <w:rFonts w:hint="eastAsia" w:ascii="仿宋" w:hAnsi="仿宋" w:eastAsia="仿宋" w:cs="仿宋"/>
                <w:i w:val="0"/>
                <w:color w:val="auto"/>
                <w:sz w:val="24"/>
                <w:szCs w:val="24"/>
                <w:highlight w:val="none"/>
                <w:u w:val="none"/>
              </w:rPr>
            </w:pPr>
          </w:p>
        </w:tc>
      </w:tr>
      <w:tr w14:paraId="6489F88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7634F6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3EB1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番薯粉丝</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FEFED">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D76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7EE73">
            <w:pPr>
              <w:jc w:val="center"/>
              <w:rPr>
                <w:rFonts w:hint="eastAsia" w:ascii="仿宋" w:hAnsi="仿宋" w:eastAsia="仿宋" w:cs="仿宋"/>
                <w:i w:val="0"/>
                <w:color w:val="auto"/>
                <w:sz w:val="24"/>
                <w:szCs w:val="24"/>
                <w:highlight w:val="none"/>
                <w:u w:val="none"/>
              </w:rPr>
            </w:pPr>
          </w:p>
        </w:tc>
      </w:tr>
      <w:tr w14:paraId="28D202C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DEB94E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9CC97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活粉丝</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F7B1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46F9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5.50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4064F">
            <w:pPr>
              <w:jc w:val="center"/>
              <w:rPr>
                <w:rFonts w:hint="eastAsia" w:ascii="仿宋" w:hAnsi="仿宋" w:eastAsia="仿宋" w:cs="仿宋"/>
                <w:i w:val="0"/>
                <w:color w:val="auto"/>
                <w:sz w:val="24"/>
                <w:szCs w:val="24"/>
                <w:highlight w:val="none"/>
                <w:u w:val="none"/>
              </w:rPr>
            </w:pPr>
          </w:p>
        </w:tc>
      </w:tr>
      <w:tr w14:paraId="3D47419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AE299D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09C9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河粉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3417A">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302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5.50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F1F06">
            <w:pPr>
              <w:jc w:val="center"/>
              <w:rPr>
                <w:rFonts w:hint="eastAsia" w:ascii="仿宋" w:hAnsi="仿宋" w:eastAsia="仿宋" w:cs="仿宋"/>
                <w:i w:val="0"/>
                <w:color w:val="auto"/>
                <w:sz w:val="24"/>
                <w:szCs w:val="24"/>
                <w:highlight w:val="none"/>
                <w:u w:val="none"/>
              </w:rPr>
            </w:pPr>
          </w:p>
        </w:tc>
      </w:tr>
      <w:tr w14:paraId="48B4E66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5D4A03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4AF8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白木耳</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2A44B">
            <w:pPr>
              <w:jc w:val="center"/>
              <w:rPr>
                <w:rFonts w:hint="eastAsia" w:ascii="仿宋" w:hAnsi="仿宋" w:eastAsia="仿宋" w:cs="仿宋"/>
                <w:i w:val="0"/>
                <w:color w:val="auto"/>
                <w:sz w:val="24"/>
                <w:szCs w:val="24"/>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C62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36.00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8CB5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优质</w:t>
            </w:r>
          </w:p>
        </w:tc>
      </w:tr>
      <w:tr w14:paraId="461DEDF0">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DBE15C5">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rPr>
              <w:t>米</w:t>
            </w:r>
          </w:p>
          <w:p w14:paraId="2105ED89">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rPr>
              <w:t>油</w:t>
            </w:r>
          </w:p>
          <w:p w14:paraId="1DA5C593">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rPr>
              <w:t>、</w:t>
            </w:r>
          </w:p>
          <w:p w14:paraId="0BB823BB">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rPr>
              <w:t>调</w:t>
            </w:r>
          </w:p>
          <w:p w14:paraId="5A65A4B7">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rPr>
              <w:t>味</w:t>
            </w:r>
          </w:p>
          <w:p w14:paraId="58D6571D">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rPr>
              <w:t>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2BAF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大米</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F1CE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50kg</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199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170.00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2223E">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袋装新米</w:t>
            </w:r>
          </w:p>
        </w:tc>
      </w:tr>
      <w:tr w14:paraId="2BD8F41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19F29A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A89C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西王福禄花玉米油10L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6657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10L/壶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0C25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165.00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55438">
            <w:pPr>
              <w:jc w:val="center"/>
              <w:rPr>
                <w:rFonts w:hint="eastAsia" w:ascii="仿宋" w:hAnsi="仿宋" w:eastAsia="仿宋" w:cs="仿宋"/>
                <w:i w:val="0"/>
                <w:color w:val="auto"/>
                <w:kern w:val="0"/>
                <w:sz w:val="24"/>
                <w:szCs w:val="24"/>
                <w:highlight w:val="none"/>
                <w:u w:val="none"/>
                <w:lang w:val="en-US" w:eastAsia="zh-CN" w:bidi="ar"/>
              </w:rPr>
            </w:pPr>
          </w:p>
        </w:tc>
      </w:tr>
      <w:tr w14:paraId="28FBE3E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041F3D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6E090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东古一品鲜1.6L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C0AE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D37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26.28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EE254">
            <w:pPr>
              <w:jc w:val="center"/>
              <w:rPr>
                <w:rFonts w:hint="eastAsia" w:ascii="仿宋" w:hAnsi="仿宋" w:eastAsia="仿宋" w:cs="仿宋"/>
                <w:i w:val="0"/>
                <w:color w:val="auto"/>
                <w:kern w:val="0"/>
                <w:sz w:val="24"/>
                <w:szCs w:val="24"/>
                <w:highlight w:val="none"/>
                <w:u w:val="none"/>
                <w:lang w:val="en-US" w:eastAsia="zh-CN" w:bidi="ar"/>
              </w:rPr>
            </w:pPr>
          </w:p>
        </w:tc>
      </w:tr>
      <w:tr w14:paraId="0B30B05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A1DC6D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B11B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白糖/白砂糖</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2584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斤</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211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4.50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AFDD7">
            <w:pPr>
              <w:jc w:val="center"/>
              <w:rPr>
                <w:rFonts w:hint="eastAsia" w:ascii="仿宋" w:hAnsi="仿宋" w:eastAsia="仿宋" w:cs="仿宋"/>
                <w:i w:val="0"/>
                <w:color w:val="auto"/>
                <w:kern w:val="0"/>
                <w:sz w:val="24"/>
                <w:szCs w:val="24"/>
                <w:highlight w:val="none"/>
                <w:u w:val="none"/>
                <w:lang w:val="en-US" w:eastAsia="zh-CN" w:bidi="ar"/>
              </w:rPr>
            </w:pPr>
          </w:p>
        </w:tc>
      </w:tr>
      <w:tr w14:paraId="01FE35B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F45ABE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912C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李锦记蒜蓉辣酱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4D30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1B7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25407">
            <w:pPr>
              <w:jc w:val="center"/>
              <w:rPr>
                <w:rFonts w:hint="eastAsia" w:ascii="仿宋" w:hAnsi="仿宋" w:eastAsia="仿宋" w:cs="仿宋"/>
                <w:i w:val="0"/>
                <w:color w:val="auto"/>
                <w:kern w:val="0"/>
                <w:sz w:val="24"/>
                <w:szCs w:val="24"/>
                <w:highlight w:val="none"/>
                <w:u w:val="none"/>
                <w:lang w:val="en-US" w:eastAsia="zh-CN" w:bidi="ar"/>
              </w:rPr>
            </w:pPr>
          </w:p>
        </w:tc>
      </w:tr>
      <w:tr w14:paraId="7AE6046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579F01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551E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太太乐鸡精1kg</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89BF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C59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36.00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AD74A">
            <w:pPr>
              <w:jc w:val="center"/>
              <w:rPr>
                <w:rFonts w:hint="eastAsia" w:ascii="仿宋" w:hAnsi="仿宋" w:eastAsia="仿宋" w:cs="仿宋"/>
                <w:i w:val="0"/>
                <w:color w:val="auto"/>
                <w:kern w:val="0"/>
                <w:sz w:val="24"/>
                <w:szCs w:val="24"/>
                <w:highlight w:val="none"/>
                <w:u w:val="none"/>
                <w:lang w:val="en-US" w:eastAsia="zh-CN" w:bidi="ar"/>
              </w:rPr>
            </w:pPr>
          </w:p>
        </w:tc>
      </w:tr>
      <w:tr w14:paraId="47EA3DB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4B430A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4B3F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恒顺料酒（壶装）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8334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6EE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6D7A2">
            <w:pPr>
              <w:jc w:val="center"/>
              <w:rPr>
                <w:rFonts w:hint="eastAsia" w:ascii="仿宋" w:hAnsi="仿宋" w:eastAsia="仿宋" w:cs="仿宋"/>
                <w:i w:val="0"/>
                <w:color w:val="auto"/>
                <w:kern w:val="0"/>
                <w:sz w:val="24"/>
                <w:szCs w:val="24"/>
                <w:highlight w:val="none"/>
                <w:u w:val="none"/>
                <w:lang w:val="en-US" w:eastAsia="zh-CN" w:bidi="ar"/>
              </w:rPr>
            </w:pPr>
          </w:p>
        </w:tc>
      </w:tr>
      <w:tr w14:paraId="2AC9B93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ACD961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0A6E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双桥味精</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415A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0776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20.00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2B992">
            <w:pPr>
              <w:jc w:val="center"/>
              <w:rPr>
                <w:rFonts w:hint="eastAsia" w:ascii="仿宋" w:hAnsi="仿宋" w:eastAsia="仿宋" w:cs="仿宋"/>
                <w:i w:val="0"/>
                <w:color w:val="auto"/>
                <w:kern w:val="0"/>
                <w:sz w:val="24"/>
                <w:szCs w:val="24"/>
                <w:highlight w:val="none"/>
                <w:u w:val="none"/>
                <w:lang w:val="en-US" w:eastAsia="zh-CN" w:bidi="ar"/>
              </w:rPr>
            </w:pPr>
          </w:p>
        </w:tc>
      </w:tr>
      <w:tr w14:paraId="7137964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32ED30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293D8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东古一品鲜酱油500ml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09DB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709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9.50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9218D">
            <w:pPr>
              <w:jc w:val="center"/>
              <w:rPr>
                <w:rFonts w:hint="eastAsia" w:ascii="仿宋" w:hAnsi="仿宋" w:eastAsia="仿宋" w:cs="仿宋"/>
                <w:i w:val="0"/>
                <w:color w:val="auto"/>
                <w:kern w:val="0"/>
                <w:sz w:val="24"/>
                <w:szCs w:val="24"/>
                <w:highlight w:val="none"/>
                <w:u w:val="none"/>
                <w:lang w:val="en-US" w:eastAsia="zh-CN" w:bidi="ar"/>
              </w:rPr>
            </w:pPr>
          </w:p>
        </w:tc>
      </w:tr>
      <w:tr w14:paraId="46CFEC7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5293B2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71B2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细盐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55B2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59F7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2.50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FC876">
            <w:pPr>
              <w:jc w:val="center"/>
              <w:rPr>
                <w:rFonts w:hint="eastAsia" w:ascii="仿宋" w:hAnsi="仿宋" w:eastAsia="仿宋" w:cs="仿宋"/>
                <w:i w:val="0"/>
                <w:color w:val="auto"/>
                <w:kern w:val="0"/>
                <w:sz w:val="24"/>
                <w:szCs w:val="24"/>
                <w:highlight w:val="none"/>
                <w:u w:val="none"/>
                <w:lang w:val="en-US" w:eastAsia="zh-CN" w:bidi="ar"/>
              </w:rPr>
            </w:pPr>
          </w:p>
        </w:tc>
      </w:tr>
      <w:tr w14:paraId="6E817F9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9B24C0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A064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李锦记蒸鱼豉油 1.9L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7C1B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AC1E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38.00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22012">
            <w:pPr>
              <w:jc w:val="center"/>
              <w:rPr>
                <w:rFonts w:hint="eastAsia" w:ascii="仿宋" w:hAnsi="仿宋" w:eastAsia="仿宋" w:cs="仿宋"/>
                <w:i w:val="0"/>
                <w:color w:val="auto"/>
                <w:kern w:val="0"/>
                <w:sz w:val="24"/>
                <w:szCs w:val="24"/>
                <w:highlight w:val="none"/>
                <w:u w:val="none"/>
                <w:lang w:val="en-US" w:eastAsia="zh-CN" w:bidi="ar"/>
              </w:rPr>
            </w:pPr>
          </w:p>
        </w:tc>
      </w:tr>
      <w:tr w14:paraId="70F30D2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6D0D5D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2ABE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家乐浓缩鸡汁</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B87F3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8AE4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D56B7">
            <w:pPr>
              <w:jc w:val="center"/>
              <w:rPr>
                <w:rFonts w:hint="eastAsia" w:ascii="仿宋" w:hAnsi="仿宋" w:eastAsia="仿宋" w:cs="仿宋"/>
                <w:i w:val="0"/>
                <w:color w:val="auto"/>
                <w:kern w:val="0"/>
                <w:sz w:val="24"/>
                <w:szCs w:val="24"/>
                <w:highlight w:val="none"/>
                <w:u w:val="none"/>
                <w:lang w:val="en-US" w:eastAsia="zh-CN" w:bidi="ar"/>
              </w:rPr>
            </w:pPr>
          </w:p>
        </w:tc>
      </w:tr>
      <w:tr w14:paraId="2061EABE">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4A4507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8BD3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白胡椒粉 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3C18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EEAC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613D2">
            <w:pPr>
              <w:jc w:val="center"/>
              <w:rPr>
                <w:rFonts w:hint="eastAsia" w:ascii="仿宋" w:hAnsi="仿宋" w:eastAsia="仿宋" w:cs="仿宋"/>
                <w:i w:val="0"/>
                <w:color w:val="auto"/>
                <w:kern w:val="0"/>
                <w:sz w:val="24"/>
                <w:szCs w:val="24"/>
                <w:highlight w:val="none"/>
                <w:u w:val="none"/>
                <w:lang w:val="en-US" w:eastAsia="zh-CN" w:bidi="ar"/>
              </w:rPr>
            </w:pPr>
          </w:p>
        </w:tc>
      </w:tr>
      <w:tr w14:paraId="7FB18D7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032D92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6E86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双鱼玫瑰米醋 500ml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81A4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812D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7.00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E151B">
            <w:pPr>
              <w:jc w:val="center"/>
              <w:rPr>
                <w:rFonts w:hint="eastAsia" w:ascii="仿宋" w:hAnsi="仿宋" w:eastAsia="仿宋" w:cs="仿宋"/>
                <w:i w:val="0"/>
                <w:color w:val="auto"/>
                <w:kern w:val="0"/>
                <w:sz w:val="24"/>
                <w:szCs w:val="24"/>
                <w:highlight w:val="none"/>
                <w:u w:val="none"/>
                <w:lang w:val="en-US" w:eastAsia="zh-CN" w:bidi="ar"/>
              </w:rPr>
            </w:pPr>
          </w:p>
        </w:tc>
      </w:tr>
      <w:tr w14:paraId="5C63F80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C9E757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706F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海天草菇老抽1.9L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CC63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212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22.00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9E8CD">
            <w:pPr>
              <w:jc w:val="center"/>
              <w:rPr>
                <w:rFonts w:hint="eastAsia" w:ascii="仿宋" w:hAnsi="仿宋" w:eastAsia="仿宋" w:cs="仿宋"/>
                <w:i w:val="0"/>
                <w:color w:val="auto"/>
                <w:kern w:val="0"/>
                <w:sz w:val="24"/>
                <w:szCs w:val="24"/>
                <w:highlight w:val="none"/>
                <w:u w:val="none"/>
                <w:lang w:val="en-US" w:eastAsia="zh-CN" w:bidi="ar"/>
              </w:rPr>
            </w:pPr>
          </w:p>
        </w:tc>
      </w:tr>
      <w:tr w14:paraId="3F83DD4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54D51E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4C93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杨氏纯芝麻油 450ml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8C0E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128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25.00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91528">
            <w:pPr>
              <w:jc w:val="center"/>
              <w:rPr>
                <w:rFonts w:hint="eastAsia" w:ascii="仿宋" w:hAnsi="仿宋" w:eastAsia="仿宋" w:cs="仿宋"/>
                <w:i w:val="0"/>
                <w:color w:val="auto"/>
                <w:kern w:val="0"/>
                <w:sz w:val="24"/>
                <w:szCs w:val="24"/>
                <w:highlight w:val="none"/>
                <w:u w:val="none"/>
                <w:lang w:val="en-US" w:eastAsia="zh-CN" w:bidi="ar"/>
              </w:rPr>
            </w:pPr>
          </w:p>
        </w:tc>
      </w:tr>
      <w:tr w14:paraId="5C8D31B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0B022E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4837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黄飞鸿香辣酥</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0492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CCE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9FFB2">
            <w:pPr>
              <w:jc w:val="center"/>
              <w:rPr>
                <w:rFonts w:hint="eastAsia" w:ascii="仿宋" w:hAnsi="仿宋" w:eastAsia="仿宋" w:cs="仿宋"/>
                <w:i w:val="0"/>
                <w:color w:val="auto"/>
                <w:kern w:val="0"/>
                <w:sz w:val="24"/>
                <w:szCs w:val="24"/>
                <w:highlight w:val="none"/>
                <w:u w:val="none"/>
                <w:lang w:val="en-US" w:eastAsia="zh-CN" w:bidi="ar"/>
              </w:rPr>
            </w:pPr>
          </w:p>
        </w:tc>
      </w:tr>
      <w:tr w14:paraId="6D00E5C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213424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188C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番茄沙司</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2857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98D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7.00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84800">
            <w:pPr>
              <w:jc w:val="center"/>
              <w:rPr>
                <w:rFonts w:hint="eastAsia" w:ascii="仿宋" w:hAnsi="仿宋" w:eastAsia="仿宋" w:cs="仿宋"/>
                <w:i w:val="0"/>
                <w:color w:val="auto"/>
                <w:kern w:val="0"/>
                <w:sz w:val="24"/>
                <w:szCs w:val="24"/>
                <w:highlight w:val="none"/>
                <w:u w:val="none"/>
                <w:lang w:val="en-US" w:eastAsia="zh-CN" w:bidi="ar"/>
              </w:rPr>
            </w:pPr>
          </w:p>
        </w:tc>
      </w:tr>
      <w:tr w14:paraId="41A3FD6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E23BA6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8C71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海天蚝油6kg（桶装）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E0BA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3E6D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36.00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C1880">
            <w:pPr>
              <w:jc w:val="center"/>
              <w:rPr>
                <w:rFonts w:hint="eastAsia" w:ascii="仿宋" w:hAnsi="仿宋" w:eastAsia="仿宋" w:cs="仿宋"/>
                <w:i w:val="0"/>
                <w:color w:val="auto"/>
                <w:kern w:val="0"/>
                <w:sz w:val="24"/>
                <w:szCs w:val="24"/>
                <w:highlight w:val="none"/>
                <w:u w:val="none"/>
                <w:lang w:val="en-US" w:eastAsia="zh-CN" w:bidi="ar"/>
              </w:rPr>
            </w:pPr>
          </w:p>
        </w:tc>
      </w:tr>
      <w:tr w14:paraId="3DBCF8F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0D30E29">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0189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广合豆腐乳 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503E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2A57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86ECB">
            <w:pPr>
              <w:jc w:val="center"/>
              <w:rPr>
                <w:rFonts w:hint="eastAsia" w:ascii="仿宋" w:hAnsi="仿宋" w:eastAsia="仿宋" w:cs="仿宋"/>
                <w:i w:val="0"/>
                <w:color w:val="auto"/>
                <w:kern w:val="0"/>
                <w:sz w:val="24"/>
                <w:szCs w:val="24"/>
                <w:highlight w:val="none"/>
                <w:u w:val="none"/>
                <w:lang w:val="en-US" w:eastAsia="zh-CN" w:bidi="ar"/>
              </w:rPr>
            </w:pPr>
          </w:p>
        </w:tc>
      </w:tr>
      <w:tr w14:paraId="1213B0E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2BF6F9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5BA5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太太乐纯芝麻油 300g</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263B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76D7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28.00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E6714">
            <w:pPr>
              <w:jc w:val="center"/>
              <w:rPr>
                <w:rFonts w:hint="eastAsia" w:ascii="仿宋" w:hAnsi="仿宋" w:eastAsia="仿宋" w:cs="仿宋"/>
                <w:i w:val="0"/>
                <w:color w:val="auto"/>
                <w:kern w:val="0"/>
                <w:sz w:val="24"/>
                <w:szCs w:val="24"/>
                <w:highlight w:val="none"/>
                <w:u w:val="none"/>
                <w:lang w:val="en-US" w:eastAsia="zh-CN" w:bidi="ar"/>
              </w:rPr>
            </w:pPr>
          </w:p>
        </w:tc>
      </w:tr>
      <w:tr w14:paraId="02A9DF36">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7B52F7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ADE1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香辣酱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7D6D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3D3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20.00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29539">
            <w:pPr>
              <w:jc w:val="center"/>
              <w:rPr>
                <w:rFonts w:hint="eastAsia" w:ascii="仿宋" w:hAnsi="仿宋" w:eastAsia="仿宋" w:cs="仿宋"/>
                <w:i w:val="0"/>
                <w:color w:val="auto"/>
                <w:kern w:val="0"/>
                <w:sz w:val="24"/>
                <w:szCs w:val="24"/>
                <w:highlight w:val="none"/>
                <w:u w:val="none"/>
                <w:lang w:val="en-US" w:eastAsia="zh-CN" w:bidi="ar"/>
              </w:rPr>
            </w:pPr>
          </w:p>
        </w:tc>
      </w:tr>
      <w:tr w14:paraId="2870F6C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F91B8D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784A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双鱼白醋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F2F2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FC8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2C5AC">
            <w:pPr>
              <w:jc w:val="center"/>
              <w:rPr>
                <w:rFonts w:hint="eastAsia" w:ascii="仿宋" w:hAnsi="仿宋" w:eastAsia="仿宋" w:cs="仿宋"/>
                <w:i w:val="0"/>
                <w:color w:val="auto"/>
                <w:kern w:val="0"/>
                <w:sz w:val="24"/>
                <w:szCs w:val="24"/>
                <w:highlight w:val="none"/>
                <w:u w:val="none"/>
                <w:lang w:val="en-US" w:eastAsia="zh-CN" w:bidi="ar"/>
              </w:rPr>
            </w:pPr>
          </w:p>
        </w:tc>
      </w:tr>
      <w:tr w14:paraId="733C983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143D3C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EDF1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胡椒粉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3887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2330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AEBAE">
            <w:pPr>
              <w:jc w:val="center"/>
              <w:rPr>
                <w:rFonts w:hint="eastAsia" w:ascii="仿宋" w:hAnsi="仿宋" w:eastAsia="仿宋" w:cs="仿宋"/>
                <w:i w:val="0"/>
                <w:color w:val="auto"/>
                <w:kern w:val="0"/>
                <w:sz w:val="24"/>
                <w:szCs w:val="24"/>
                <w:highlight w:val="none"/>
                <w:u w:val="none"/>
                <w:lang w:val="en-US" w:eastAsia="zh-CN" w:bidi="ar"/>
              </w:rPr>
            </w:pPr>
          </w:p>
        </w:tc>
      </w:tr>
      <w:tr w14:paraId="7FD39A1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2C9B8D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D48F0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辣油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1A29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4830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27A3D">
            <w:pPr>
              <w:jc w:val="center"/>
              <w:rPr>
                <w:rFonts w:hint="eastAsia" w:ascii="仿宋" w:hAnsi="仿宋" w:eastAsia="仿宋" w:cs="仿宋"/>
                <w:i w:val="0"/>
                <w:color w:val="auto"/>
                <w:kern w:val="0"/>
                <w:sz w:val="24"/>
                <w:szCs w:val="24"/>
                <w:highlight w:val="none"/>
                <w:u w:val="none"/>
                <w:lang w:val="en-US" w:eastAsia="zh-CN" w:bidi="ar"/>
              </w:rPr>
            </w:pPr>
          </w:p>
        </w:tc>
      </w:tr>
      <w:tr w14:paraId="32D3C58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195DCB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CC05F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海天老抽王1.9L（壶装）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5F2F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451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18.00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B96ED">
            <w:pPr>
              <w:jc w:val="center"/>
              <w:rPr>
                <w:rFonts w:hint="eastAsia" w:ascii="仿宋" w:hAnsi="仿宋" w:eastAsia="仿宋" w:cs="仿宋"/>
                <w:i w:val="0"/>
                <w:color w:val="auto"/>
                <w:kern w:val="0"/>
                <w:sz w:val="24"/>
                <w:szCs w:val="24"/>
                <w:highlight w:val="none"/>
                <w:u w:val="none"/>
                <w:lang w:val="en-US" w:eastAsia="zh-CN" w:bidi="ar"/>
              </w:rPr>
            </w:pPr>
          </w:p>
        </w:tc>
      </w:tr>
      <w:tr w14:paraId="4A01637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6D8841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F5F4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海天蒸鱼豉油1.75L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2B10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585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27.00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31EA3">
            <w:pPr>
              <w:rPr>
                <w:rFonts w:hint="eastAsia" w:ascii="仿宋" w:hAnsi="仿宋" w:eastAsia="仿宋" w:cs="仿宋"/>
                <w:i w:val="0"/>
                <w:color w:val="auto"/>
                <w:kern w:val="0"/>
                <w:sz w:val="24"/>
                <w:szCs w:val="24"/>
                <w:highlight w:val="none"/>
                <w:u w:val="none"/>
                <w:lang w:val="en-US" w:eastAsia="zh-CN" w:bidi="ar"/>
              </w:rPr>
            </w:pPr>
          </w:p>
        </w:tc>
      </w:tr>
      <w:tr w14:paraId="113F0EA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2A1795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EA5D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甜酱/甜面酱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8E3D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2F1A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3.00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4E2DD">
            <w:pPr>
              <w:rPr>
                <w:rFonts w:hint="eastAsia" w:ascii="仿宋" w:hAnsi="仿宋" w:eastAsia="仿宋" w:cs="仿宋"/>
                <w:i w:val="0"/>
                <w:color w:val="auto"/>
                <w:kern w:val="0"/>
                <w:sz w:val="24"/>
                <w:szCs w:val="24"/>
                <w:highlight w:val="none"/>
                <w:u w:val="none"/>
                <w:lang w:val="en-US" w:eastAsia="zh-CN" w:bidi="ar"/>
              </w:rPr>
            </w:pPr>
          </w:p>
        </w:tc>
      </w:tr>
      <w:tr w14:paraId="5F32D7E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BA327A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9114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四川辣椒油450ml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ACB0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DD90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6FA0A">
            <w:pPr>
              <w:rPr>
                <w:rFonts w:hint="eastAsia" w:ascii="仿宋" w:hAnsi="仿宋" w:eastAsia="仿宋" w:cs="仿宋"/>
                <w:i w:val="0"/>
                <w:color w:val="auto"/>
                <w:kern w:val="0"/>
                <w:sz w:val="24"/>
                <w:szCs w:val="24"/>
                <w:highlight w:val="none"/>
                <w:u w:val="none"/>
                <w:lang w:val="en-US" w:eastAsia="zh-CN" w:bidi="ar"/>
              </w:rPr>
            </w:pPr>
          </w:p>
        </w:tc>
      </w:tr>
      <w:tr w14:paraId="09132D11">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7AC4C3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823E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海天蒸鱼豉油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2330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E5B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12.00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D52C1">
            <w:pPr>
              <w:rPr>
                <w:rFonts w:hint="eastAsia" w:ascii="仿宋" w:hAnsi="仿宋" w:eastAsia="仿宋" w:cs="仿宋"/>
                <w:i w:val="0"/>
                <w:color w:val="auto"/>
                <w:kern w:val="0"/>
                <w:sz w:val="24"/>
                <w:szCs w:val="24"/>
                <w:highlight w:val="none"/>
                <w:u w:val="none"/>
                <w:lang w:val="en-US" w:eastAsia="zh-CN" w:bidi="ar"/>
              </w:rPr>
            </w:pPr>
          </w:p>
        </w:tc>
      </w:tr>
      <w:tr w14:paraId="67B1CD6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2B3A04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6DF9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海天黄豆酱（桶装）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C2EB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D8CD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60.00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F982B">
            <w:pPr>
              <w:rPr>
                <w:rFonts w:hint="eastAsia" w:ascii="仿宋" w:hAnsi="仿宋" w:eastAsia="仿宋" w:cs="仿宋"/>
                <w:i w:val="0"/>
                <w:color w:val="auto"/>
                <w:kern w:val="0"/>
                <w:sz w:val="24"/>
                <w:szCs w:val="24"/>
                <w:highlight w:val="none"/>
                <w:u w:val="none"/>
                <w:lang w:val="en-US" w:eastAsia="zh-CN" w:bidi="ar"/>
              </w:rPr>
            </w:pPr>
          </w:p>
        </w:tc>
      </w:tr>
      <w:tr w14:paraId="6A3F353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1FA456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D9AE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麻辣鲜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E84F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571C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3AD20">
            <w:pPr>
              <w:rPr>
                <w:rFonts w:hint="eastAsia" w:ascii="仿宋" w:hAnsi="仿宋" w:eastAsia="仿宋" w:cs="仿宋"/>
                <w:i w:val="0"/>
                <w:color w:val="auto"/>
                <w:kern w:val="0"/>
                <w:sz w:val="24"/>
                <w:szCs w:val="24"/>
                <w:highlight w:val="none"/>
                <w:u w:val="none"/>
                <w:lang w:val="en-US" w:eastAsia="zh-CN" w:bidi="ar"/>
              </w:rPr>
            </w:pPr>
          </w:p>
        </w:tc>
      </w:tr>
      <w:tr w14:paraId="62CAB1E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80041E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2004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红糖</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49B9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斤</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D82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4EBDE">
            <w:pPr>
              <w:rPr>
                <w:rFonts w:hint="eastAsia" w:ascii="仿宋" w:hAnsi="仿宋" w:eastAsia="仿宋" w:cs="仿宋"/>
                <w:i w:val="0"/>
                <w:color w:val="auto"/>
                <w:kern w:val="0"/>
                <w:sz w:val="24"/>
                <w:szCs w:val="24"/>
                <w:highlight w:val="none"/>
                <w:u w:val="none"/>
                <w:lang w:val="en-US" w:eastAsia="zh-CN" w:bidi="ar"/>
              </w:rPr>
            </w:pPr>
          </w:p>
        </w:tc>
      </w:tr>
      <w:tr w14:paraId="4F712E4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9D060B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4D34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海天一品鲜酱油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E8F0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AE9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9.00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0C3CB">
            <w:pPr>
              <w:rPr>
                <w:rFonts w:hint="eastAsia" w:ascii="仿宋" w:hAnsi="仿宋" w:eastAsia="仿宋" w:cs="仿宋"/>
                <w:i w:val="0"/>
                <w:color w:val="auto"/>
                <w:kern w:val="0"/>
                <w:sz w:val="24"/>
                <w:szCs w:val="24"/>
                <w:highlight w:val="none"/>
                <w:u w:val="none"/>
                <w:lang w:val="en-US" w:eastAsia="zh-CN" w:bidi="ar"/>
              </w:rPr>
            </w:pPr>
          </w:p>
        </w:tc>
      </w:tr>
      <w:tr w14:paraId="4065E3D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EF2175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4762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海天草菇老抽500ml</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2AD1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51B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9.00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B24F8">
            <w:pPr>
              <w:rPr>
                <w:rFonts w:hint="eastAsia" w:ascii="仿宋" w:hAnsi="仿宋" w:eastAsia="仿宋" w:cs="仿宋"/>
                <w:i w:val="0"/>
                <w:color w:val="auto"/>
                <w:kern w:val="0"/>
                <w:sz w:val="24"/>
                <w:szCs w:val="24"/>
                <w:highlight w:val="none"/>
                <w:u w:val="none"/>
                <w:lang w:val="en-US" w:eastAsia="zh-CN" w:bidi="ar"/>
              </w:rPr>
            </w:pPr>
          </w:p>
        </w:tc>
      </w:tr>
      <w:tr w14:paraId="21019979">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D714946">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CD53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海天金标生抽 500ml/瓶</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8EE4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F8B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34C47">
            <w:pPr>
              <w:rPr>
                <w:rFonts w:hint="eastAsia" w:ascii="仿宋" w:hAnsi="仿宋" w:eastAsia="仿宋" w:cs="仿宋"/>
                <w:i w:val="0"/>
                <w:color w:val="auto"/>
                <w:kern w:val="0"/>
                <w:sz w:val="24"/>
                <w:szCs w:val="24"/>
                <w:highlight w:val="none"/>
                <w:u w:val="none"/>
                <w:lang w:val="en-US" w:eastAsia="zh-CN" w:bidi="ar"/>
              </w:rPr>
            </w:pPr>
          </w:p>
        </w:tc>
      </w:tr>
      <w:tr w14:paraId="1A57CEC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E7640E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4DA4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海天上等蚝油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BF3E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366E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36.00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BCC35B">
            <w:pPr>
              <w:rPr>
                <w:rFonts w:hint="eastAsia" w:ascii="仿宋" w:hAnsi="仿宋" w:eastAsia="仿宋" w:cs="仿宋"/>
                <w:i w:val="0"/>
                <w:color w:val="auto"/>
                <w:kern w:val="0"/>
                <w:sz w:val="24"/>
                <w:szCs w:val="24"/>
                <w:highlight w:val="none"/>
                <w:u w:val="none"/>
                <w:lang w:val="en-US" w:eastAsia="zh-CN" w:bidi="ar"/>
              </w:rPr>
            </w:pPr>
          </w:p>
        </w:tc>
      </w:tr>
      <w:tr w14:paraId="16D6415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2118C6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20F3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料酒 小坛</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29F8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坛</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1F29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90.00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3FC69">
            <w:pPr>
              <w:rPr>
                <w:rFonts w:hint="eastAsia" w:ascii="仿宋" w:hAnsi="仿宋" w:eastAsia="仿宋" w:cs="仿宋"/>
                <w:i w:val="0"/>
                <w:color w:val="auto"/>
                <w:kern w:val="0"/>
                <w:sz w:val="24"/>
                <w:szCs w:val="24"/>
                <w:highlight w:val="none"/>
                <w:u w:val="none"/>
                <w:lang w:val="en-US" w:eastAsia="zh-CN" w:bidi="ar"/>
              </w:rPr>
            </w:pPr>
          </w:p>
        </w:tc>
      </w:tr>
      <w:tr w14:paraId="417D091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BF9C76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3BAC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恒顺料酒 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9035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237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6.00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69319">
            <w:pPr>
              <w:rPr>
                <w:rFonts w:hint="eastAsia" w:ascii="仿宋" w:hAnsi="仿宋" w:eastAsia="仿宋" w:cs="仿宋"/>
                <w:i w:val="0"/>
                <w:color w:val="auto"/>
                <w:kern w:val="0"/>
                <w:sz w:val="24"/>
                <w:szCs w:val="24"/>
                <w:highlight w:val="none"/>
                <w:u w:val="none"/>
                <w:lang w:val="en-US" w:eastAsia="zh-CN" w:bidi="ar"/>
              </w:rPr>
            </w:pPr>
          </w:p>
        </w:tc>
      </w:tr>
      <w:tr w14:paraId="3BF7E53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36DA2E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EECA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郫县豆瓣酱（瓶装）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1E2C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6E9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5366C">
            <w:pPr>
              <w:rPr>
                <w:rFonts w:hint="eastAsia" w:ascii="仿宋" w:hAnsi="仿宋" w:eastAsia="仿宋" w:cs="仿宋"/>
                <w:i w:val="0"/>
                <w:color w:val="auto"/>
                <w:kern w:val="0"/>
                <w:sz w:val="24"/>
                <w:szCs w:val="24"/>
                <w:highlight w:val="none"/>
                <w:u w:val="none"/>
                <w:lang w:val="en-US" w:eastAsia="zh-CN" w:bidi="ar"/>
              </w:rPr>
            </w:pPr>
          </w:p>
        </w:tc>
      </w:tr>
      <w:tr w14:paraId="5B8B90D0">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D72EB0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0EE9C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米醋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775A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FE6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60.00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610C9">
            <w:pPr>
              <w:rPr>
                <w:rFonts w:hint="eastAsia" w:ascii="仿宋" w:hAnsi="仿宋" w:eastAsia="仿宋" w:cs="仿宋"/>
                <w:i w:val="0"/>
                <w:color w:val="auto"/>
                <w:kern w:val="0"/>
                <w:sz w:val="24"/>
                <w:szCs w:val="24"/>
                <w:highlight w:val="none"/>
                <w:u w:val="none"/>
                <w:lang w:val="en-US" w:eastAsia="zh-CN" w:bidi="ar"/>
              </w:rPr>
            </w:pPr>
          </w:p>
        </w:tc>
      </w:tr>
      <w:tr w14:paraId="4B274F9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B2B389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E14F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酱油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FA23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坛</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30B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50.00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5E778">
            <w:pPr>
              <w:rPr>
                <w:rFonts w:hint="eastAsia" w:ascii="仿宋" w:hAnsi="仿宋" w:eastAsia="仿宋" w:cs="仿宋"/>
                <w:i w:val="0"/>
                <w:color w:val="auto"/>
                <w:kern w:val="0"/>
                <w:sz w:val="24"/>
                <w:szCs w:val="24"/>
                <w:highlight w:val="none"/>
                <w:u w:val="none"/>
                <w:lang w:val="en-US" w:eastAsia="zh-CN" w:bidi="ar"/>
              </w:rPr>
            </w:pPr>
          </w:p>
        </w:tc>
      </w:tr>
      <w:tr w14:paraId="6D768F55">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B86C8DA">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6BD2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黄油</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8D36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斤</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A15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25.00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DA7C5">
            <w:pPr>
              <w:rPr>
                <w:rFonts w:hint="eastAsia" w:ascii="仿宋" w:hAnsi="仿宋" w:eastAsia="仿宋" w:cs="仿宋"/>
                <w:i w:val="0"/>
                <w:color w:val="auto"/>
                <w:kern w:val="0"/>
                <w:sz w:val="24"/>
                <w:szCs w:val="24"/>
                <w:highlight w:val="none"/>
                <w:u w:val="none"/>
                <w:lang w:val="en-US" w:eastAsia="zh-CN" w:bidi="ar"/>
              </w:rPr>
            </w:pPr>
          </w:p>
        </w:tc>
      </w:tr>
      <w:tr w14:paraId="39D14F12">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FB4C322">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4883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恒顺白醋500ml（箱装）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4DAE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A467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48.00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55A4B">
            <w:pPr>
              <w:rPr>
                <w:rFonts w:hint="eastAsia" w:ascii="仿宋" w:hAnsi="仿宋" w:eastAsia="仿宋" w:cs="仿宋"/>
                <w:i w:val="0"/>
                <w:color w:val="auto"/>
                <w:kern w:val="0"/>
                <w:sz w:val="24"/>
                <w:szCs w:val="24"/>
                <w:highlight w:val="none"/>
                <w:u w:val="none"/>
                <w:lang w:val="en-US" w:eastAsia="zh-CN" w:bidi="ar"/>
              </w:rPr>
            </w:pPr>
          </w:p>
        </w:tc>
      </w:tr>
      <w:tr w14:paraId="21C3A14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CE4FFD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B388A">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椒盐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A7D2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100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9.00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FC946">
            <w:pPr>
              <w:rPr>
                <w:rFonts w:hint="eastAsia" w:ascii="仿宋" w:hAnsi="仿宋" w:eastAsia="仿宋" w:cs="仿宋"/>
                <w:i w:val="0"/>
                <w:color w:val="auto"/>
                <w:kern w:val="0"/>
                <w:sz w:val="24"/>
                <w:szCs w:val="24"/>
                <w:highlight w:val="none"/>
                <w:u w:val="none"/>
                <w:lang w:val="en-US" w:eastAsia="zh-CN" w:bidi="ar"/>
              </w:rPr>
            </w:pPr>
          </w:p>
        </w:tc>
      </w:tr>
      <w:tr w14:paraId="0C484E1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B1D0F1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EE9B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恒顺白醋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CA4C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B627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26B63">
            <w:pPr>
              <w:rPr>
                <w:rFonts w:hint="eastAsia" w:ascii="仿宋" w:hAnsi="仿宋" w:eastAsia="仿宋" w:cs="仿宋"/>
                <w:i w:val="0"/>
                <w:color w:val="auto"/>
                <w:kern w:val="0"/>
                <w:sz w:val="24"/>
                <w:szCs w:val="24"/>
                <w:highlight w:val="none"/>
                <w:u w:val="none"/>
                <w:lang w:val="en-US" w:eastAsia="zh-CN" w:bidi="ar"/>
              </w:rPr>
            </w:pPr>
          </w:p>
        </w:tc>
      </w:tr>
      <w:tr w14:paraId="79ADCA3A">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A10AFB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C923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海天排骨酱（桶装）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6310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5FF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04FA2">
            <w:pPr>
              <w:rPr>
                <w:rFonts w:hint="eastAsia" w:ascii="仿宋" w:hAnsi="仿宋" w:eastAsia="仿宋" w:cs="仿宋"/>
                <w:i w:val="0"/>
                <w:color w:val="auto"/>
                <w:kern w:val="0"/>
                <w:sz w:val="24"/>
                <w:szCs w:val="24"/>
                <w:highlight w:val="none"/>
                <w:u w:val="none"/>
                <w:lang w:val="en-US" w:eastAsia="zh-CN" w:bidi="ar"/>
              </w:rPr>
            </w:pPr>
          </w:p>
        </w:tc>
      </w:tr>
      <w:tr w14:paraId="7C6FA02D">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39EA654">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1C5D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郫县豆瓣酱（包）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C8A7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CD14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B3AA5">
            <w:pPr>
              <w:rPr>
                <w:rFonts w:hint="eastAsia" w:ascii="仿宋" w:hAnsi="仿宋" w:eastAsia="仿宋" w:cs="仿宋"/>
                <w:i w:val="0"/>
                <w:color w:val="auto"/>
                <w:kern w:val="0"/>
                <w:sz w:val="24"/>
                <w:szCs w:val="24"/>
                <w:highlight w:val="none"/>
                <w:u w:val="none"/>
                <w:lang w:val="en-US" w:eastAsia="zh-CN" w:bidi="ar"/>
              </w:rPr>
            </w:pPr>
          </w:p>
        </w:tc>
      </w:tr>
      <w:tr w14:paraId="445412C7">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AF6A24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48846">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三和四美豆腐乳 瓶装</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E59F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222C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8835F">
            <w:pPr>
              <w:rPr>
                <w:rFonts w:hint="eastAsia" w:ascii="仿宋" w:hAnsi="仿宋" w:eastAsia="仿宋" w:cs="仿宋"/>
                <w:i w:val="0"/>
                <w:color w:val="auto"/>
                <w:kern w:val="0"/>
                <w:sz w:val="24"/>
                <w:szCs w:val="24"/>
                <w:highlight w:val="none"/>
                <w:u w:val="none"/>
                <w:lang w:val="en-US" w:eastAsia="zh-CN" w:bidi="ar"/>
              </w:rPr>
            </w:pPr>
          </w:p>
        </w:tc>
      </w:tr>
      <w:tr w14:paraId="0592D333">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1BA1AAB">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14D4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孜然粉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0ADA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FA9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8.00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6BBDC">
            <w:pPr>
              <w:rPr>
                <w:rFonts w:hint="eastAsia" w:ascii="仿宋" w:hAnsi="仿宋" w:eastAsia="仿宋" w:cs="仿宋"/>
                <w:i w:val="0"/>
                <w:color w:val="auto"/>
                <w:kern w:val="0"/>
                <w:sz w:val="24"/>
                <w:szCs w:val="24"/>
                <w:highlight w:val="none"/>
                <w:u w:val="none"/>
                <w:lang w:val="en-US" w:eastAsia="zh-CN" w:bidi="ar"/>
              </w:rPr>
            </w:pPr>
          </w:p>
        </w:tc>
      </w:tr>
      <w:tr w14:paraId="20B67D18">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179EE98">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6CFC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花生酱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6464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7D9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14.00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36066">
            <w:pPr>
              <w:rPr>
                <w:rFonts w:hint="eastAsia" w:ascii="仿宋" w:hAnsi="仿宋" w:eastAsia="仿宋" w:cs="仿宋"/>
                <w:i w:val="0"/>
                <w:color w:val="auto"/>
                <w:kern w:val="0"/>
                <w:sz w:val="24"/>
                <w:szCs w:val="24"/>
                <w:highlight w:val="none"/>
                <w:u w:val="none"/>
                <w:lang w:val="en-US" w:eastAsia="zh-CN" w:bidi="ar"/>
              </w:rPr>
            </w:pPr>
          </w:p>
        </w:tc>
      </w:tr>
      <w:tr w14:paraId="693286D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A88BDAF">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B693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芝麻酱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A9F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B3A6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2FECC">
            <w:pPr>
              <w:rPr>
                <w:rFonts w:hint="eastAsia" w:ascii="仿宋" w:hAnsi="仿宋" w:eastAsia="仿宋" w:cs="仿宋"/>
                <w:i w:val="0"/>
                <w:color w:val="auto"/>
                <w:kern w:val="0"/>
                <w:sz w:val="24"/>
                <w:szCs w:val="24"/>
                <w:highlight w:val="none"/>
                <w:u w:val="none"/>
                <w:lang w:val="en-US" w:eastAsia="zh-CN" w:bidi="ar"/>
              </w:rPr>
            </w:pPr>
          </w:p>
        </w:tc>
      </w:tr>
      <w:tr w14:paraId="08B8F17B">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0728AE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E187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黑胡椒汁</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92F7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72E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12.00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306E6">
            <w:pPr>
              <w:rPr>
                <w:rFonts w:hint="eastAsia" w:ascii="仿宋" w:hAnsi="仿宋" w:eastAsia="仿宋" w:cs="仿宋"/>
                <w:i w:val="0"/>
                <w:color w:val="auto"/>
                <w:kern w:val="0"/>
                <w:sz w:val="24"/>
                <w:szCs w:val="24"/>
                <w:highlight w:val="none"/>
                <w:u w:val="none"/>
                <w:lang w:val="en-US" w:eastAsia="zh-CN" w:bidi="ar"/>
              </w:rPr>
            </w:pPr>
          </w:p>
        </w:tc>
      </w:tr>
      <w:tr w14:paraId="41212A1F">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482E0A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1F2A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牛肉酱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1DEB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E95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 xml:space="preserve">11.00 </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6C08C">
            <w:pPr>
              <w:rPr>
                <w:rFonts w:hint="eastAsia" w:ascii="仿宋" w:hAnsi="仿宋" w:eastAsia="仿宋" w:cs="仿宋"/>
                <w:i w:val="0"/>
                <w:color w:val="auto"/>
                <w:kern w:val="0"/>
                <w:sz w:val="24"/>
                <w:szCs w:val="24"/>
                <w:highlight w:val="none"/>
                <w:u w:val="none"/>
                <w:lang w:val="en-US" w:eastAsia="zh-CN" w:bidi="ar"/>
              </w:rPr>
            </w:pPr>
          </w:p>
        </w:tc>
      </w:tr>
      <w:tr w14:paraId="78033FAC">
        <w:tblPrEx>
          <w:tblCellMar>
            <w:top w:w="0" w:type="dxa"/>
            <w:left w:w="0" w:type="dxa"/>
            <w:bottom w:w="0" w:type="dxa"/>
            <w:right w:w="0" w:type="dxa"/>
          </w:tblCellMar>
        </w:tblPrEx>
        <w:trPr>
          <w:trHeight w:val="23" w:hRule="atLeast"/>
          <w:jc w:val="center"/>
        </w:trPr>
        <w:tc>
          <w:tcPr>
            <w:tcW w:w="1230" w:type="dxa"/>
            <w:vMerge w:val="continue"/>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F19FB3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2A036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大米</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A3AF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50kg</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DC1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170.00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C808F">
            <w:pPr>
              <w:jc w:val="center"/>
              <w:rPr>
                <w:rFonts w:hint="eastAsia" w:ascii="仿宋" w:hAnsi="仿宋" w:eastAsia="仿宋" w:cs="仿宋"/>
                <w:i w:val="0"/>
                <w:color w:val="auto"/>
                <w:kern w:val="0"/>
                <w:sz w:val="24"/>
                <w:szCs w:val="24"/>
                <w:highlight w:val="none"/>
                <w:u w:val="none"/>
                <w:lang w:val="en-US" w:eastAsia="zh-CN" w:bidi="ar"/>
              </w:rPr>
            </w:pPr>
          </w:p>
        </w:tc>
      </w:tr>
      <w:tr w14:paraId="31F509C0">
        <w:tblPrEx>
          <w:tblCellMar>
            <w:top w:w="0" w:type="dxa"/>
            <w:left w:w="0" w:type="dxa"/>
            <w:bottom w:w="0" w:type="dxa"/>
            <w:right w:w="0" w:type="dxa"/>
          </w:tblCellMar>
        </w:tblPrEx>
        <w:trPr>
          <w:trHeight w:val="23" w:hRule="atLeast"/>
          <w:jc w:val="center"/>
        </w:trPr>
        <w:tc>
          <w:tcPr>
            <w:tcW w:w="1230" w:type="dxa"/>
            <w:vMerge w:val="restart"/>
            <w:tcBorders>
              <w:top w:val="single" w:color="auto" w:sz="4" w:space="0"/>
              <w:left w:val="single" w:color="000000" w:sz="4" w:space="0"/>
              <w:right w:val="single" w:color="000000" w:sz="4" w:space="0"/>
            </w:tcBorders>
            <w:shd w:val="clear" w:color="auto" w:fill="FFFFFF"/>
            <w:tcMar>
              <w:top w:w="15" w:type="dxa"/>
              <w:left w:w="15" w:type="dxa"/>
              <w:right w:w="15" w:type="dxa"/>
            </w:tcMar>
            <w:vAlign w:val="center"/>
          </w:tcPr>
          <w:p w14:paraId="6FD152DB">
            <w:pPr>
              <w:jc w:val="center"/>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水</w:t>
            </w:r>
          </w:p>
          <w:p w14:paraId="673C51A5">
            <w:pPr>
              <w:jc w:val="center"/>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果</w:t>
            </w:r>
          </w:p>
          <w:p w14:paraId="5DC461D9">
            <w:pPr>
              <w:jc w:val="center"/>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27BD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西瓜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53E0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5C5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7.80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46052">
            <w:pPr>
              <w:jc w:val="center"/>
              <w:rPr>
                <w:rFonts w:hint="eastAsia" w:ascii="仿宋" w:hAnsi="仿宋" w:eastAsia="仿宋" w:cs="仿宋"/>
                <w:i w:val="0"/>
                <w:color w:val="auto"/>
                <w:kern w:val="0"/>
                <w:sz w:val="24"/>
                <w:szCs w:val="24"/>
                <w:highlight w:val="none"/>
                <w:u w:val="none"/>
                <w:lang w:val="en-US" w:eastAsia="zh-CN" w:bidi="ar"/>
              </w:rPr>
            </w:pPr>
          </w:p>
        </w:tc>
      </w:tr>
      <w:tr w14:paraId="101B380E">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2604986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3A5E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苹果</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E1D07">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C43C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9.00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3C3D9">
            <w:pPr>
              <w:jc w:val="center"/>
              <w:rPr>
                <w:rFonts w:hint="eastAsia" w:ascii="仿宋" w:hAnsi="仿宋" w:eastAsia="仿宋" w:cs="仿宋"/>
                <w:i w:val="0"/>
                <w:color w:val="auto"/>
                <w:kern w:val="0"/>
                <w:sz w:val="24"/>
                <w:szCs w:val="24"/>
                <w:highlight w:val="none"/>
                <w:u w:val="none"/>
                <w:lang w:val="en-US" w:eastAsia="zh-CN" w:bidi="ar"/>
              </w:rPr>
            </w:pPr>
          </w:p>
        </w:tc>
      </w:tr>
      <w:tr w14:paraId="073F6BE5">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406399C7">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9FC1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香蕉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DACE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9904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5.80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FC137">
            <w:pPr>
              <w:jc w:val="center"/>
              <w:rPr>
                <w:rFonts w:hint="eastAsia" w:ascii="仿宋" w:hAnsi="仿宋" w:eastAsia="仿宋" w:cs="仿宋"/>
                <w:i w:val="0"/>
                <w:color w:val="auto"/>
                <w:kern w:val="0"/>
                <w:sz w:val="24"/>
                <w:szCs w:val="24"/>
                <w:highlight w:val="none"/>
                <w:u w:val="none"/>
                <w:lang w:val="en-US" w:eastAsia="zh-CN" w:bidi="ar"/>
              </w:rPr>
            </w:pPr>
          </w:p>
        </w:tc>
      </w:tr>
      <w:tr w14:paraId="06BED37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B9E9885">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3964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香梨</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F57A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4E4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11.00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5331D">
            <w:pPr>
              <w:jc w:val="center"/>
              <w:rPr>
                <w:rFonts w:hint="eastAsia" w:ascii="仿宋" w:hAnsi="仿宋" w:eastAsia="仿宋" w:cs="仿宋"/>
                <w:i w:val="0"/>
                <w:color w:val="auto"/>
                <w:kern w:val="0"/>
                <w:sz w:val="24"/>
                <w:szCs w:val="24"/>
                <w:highlight w:val="none"/>
                <w:u w:val="none"/>
                <w:lang w:val="en-US" w:eastAsia="zh-CN" w:bidi="ar"/>
              </w:rPr>
            </w:pPr>
          </w:p>
        </w:tc>
      </w:tr>
      <w:tr w14:paraId="65937E5B">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58CC2FF3">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A294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桔子</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090C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C3D9">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6.50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1D58D5">
            <w:pPr>
              <w:jc w:val="center"/>
              <w:rPr>
                <w:rFonts w:hint="eastAsia" w:ascii="仿宋" w:hAnsi="仿宋" w:eastAsia="仿宋" w:cs="仿宋"/>
                <w:i w:val="0"/>
                <w:color w:val="auto"/>
                <w:kern w:val="0"/>
                <w:sz w:val="24"/>
                <w:szCs w:val="24"/>
                <w:highlight w:val="none"/>
                <w:u w:val="none"/>
                <w:lang w:val="en-US" w:eastAsia="zh-CN" w:bidi="ar"/>
              </w:rPr>
            </w:pPr>
          </w:p>
        </w:tc>
      </w:tr>
      <w:tr w14:paraId="1C982134">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F5BE14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BA99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猕猴桃</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8085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A9EF">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52A32">
            <w:pPr>
              <w:jc w:val="center"/>
              <w:rPr>
                <w:rFonts w:hint="eastAsia" w:ascii="仿宋" w:hAnsi="仿宋" w:eastAsia="仿宋" w:cs="仿宋"/>
                <w:i w:val="0"/>
                <w:color w:val="auto"/>
                <w:kern w:val="0"/>
                <w:sz w:val="24"/>
                <w:szCs w:val="24"/>
                <w:highlight w:val="none"/>
                <w:u w:val="none"/>
                <w:lang w:val="en-US" w:eastAsia="zh-CN" w:bidi="ar"/>
              </w:rPr>
            </w:pPr>
          </w:p>
        </w:tc>
      </w:tr>
      <w:tr w14:paraId="1B5A8EAC">
        <w:tblPrEx>
          <w:tblCellMar>
            <w:top w:w="0" w:type="dxa"/>
            <w:left w:w="0" w:type="dxa"/>
            <w:bottom w:w="0" w:type="dxa"/>
            <w:right w:w="0" w:type="dxa"/>
          </w:tblCellMar>
        </w:tblPrEx>
        <w:trPr>
          <w:trHeight w:val="23" w:hRule="atLeast"/>
          <w:jc w:val="center"/>
        </w:trPr>
        <w:tc>
          <w:tcPr>
            <w:tcW w:w="1230" w:type="dxa"/>
            <w:vMerge w:val="restart"/>
            <w:tcBorders>
              <w:left w:val="single" w:color="000000" w:sz="4" w:space="0"/>
              <w:right w:val="single" w:color="000000" w:sz="4" w:space="0"/>
            </w:tcBorders>
            <w:shd w:val="clear" w:color="auto" w:fill="FFFFFF"/>
            <w:tcMar>
              <w:top w:w="15" w:type="dxa"/>
              <w:left w:w="15" w:type="dxa"/>
              <w:right w:w="15" w:type="dxa"/>
            </w:tcMar>
            <w:vAlign w:val="center"/>
          </w:tcPr>
          <w:p w14:paraId="169331A5">
            <w:pPr>
              <w:jc w:val="center"/>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杂</w:t>
            </w:r>
          </w:p>
          <w:p w14:paraId="62369C57">
            <w:pPr>
              <w:jc w:val="center"/>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货</w:t>
            </w:r>
          </w:p>
          <w:p w14:paraId="1E20FA09">
            <w:pPr>
              <w:jc w:val="center"/>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类</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CEBA4">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快餐盒</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387BB">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391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650.00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62A85">
            <w:pPr>
              <w:jc w:val="center"/>
              <w:rPr>
                <w:rFonts w:hint="eastAsia" w:ascii="仿宋" w:hAnsi="仿宋" w:eastAsia="仿宋" w:cs="仿宋"/>
                <w:i w:val="0"/>
                <w:color w:val="auto"/>
                <w:kern w:val="0"/>
                <w:sz w:val="24"/>
                <w:szCs w:val="24"/>
                <w:highlight w:val="none"/>
                <w:u w:val="none"/>
                <w:lang w:val="en-US" w:eastAsia="zh-CN" w:bidi="ar"/>
              </w:rPr>
            </w:pPr>
          </w:p>
        </w:tc>
      </w:tr>
      <w:tr w14:paraId="0176A58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169E423D">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B1F2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打包袋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4230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刀</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6A8D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E056A">
            <w:pPr>
              <w:jc w:val="center"/>
              <w:rPr>
                <w:rFonts w:hint="eastAsia" w:ascii="仿宋" w:hAnsi="仿宋" w:eastAsia="仿宋" w:cs="仿宋"/>
                <w:i w:val="0"/>
                <w:color w:val="auto"/>
                <w:kern w:val="0"/>
                <w:sz w:val="24"/>
                <w:szCs w:val="24"/>
                <w:highlight w:val="none"/>
                <w:u w:val="none"/>
                <w:lang w:val="en-US" w:eastAsia="zh-CN" w:bidi="ar"/>
              </w:rPr>
            </w:pPr>
          </w:p>
        </w:tc>
      </w:tr>
      <w:tr w14:paraId="61E99A31">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FF564CE">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5A97C">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保鲜袋</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08DD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筒</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9EA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13.00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A3F04">
            <w:pPr>
              <w:jc w:val="center"/>
              <w:rPr>
                <w:rFonts w:hint="eastAsia" w:ascii="仿宋" w:hAnsi="仿宋" w:eastAsia="仿宋" w:cs="仿宋"/>
                <w:i w:val="0"/>
                <w:color w:val="auto"/>
                <w:kern w:val="0"/>
                <w:sz w:val="24"/>
                <w:szCs w:val="24"/>
                <w:highlight w:val="none"/>
                <w:u w:val="none"/>
                <w:lang w:val="en-US" w:eastAsia="zh-CN" w:bidi="ar"/>
              </w:rPr>
            </w:pPr>
          </w:p>
        </w:tc>
      </w:tr>
      <w:tr w14:paraId="1C3F695D">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3CB664F0">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A05B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洗洁精</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1E231">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1E142">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17.00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0DF5B9">
            <w:pPr>
              <w:jc w:val="center"/>
              <w:rPr>
                <w:rFonts w:hint="eastAsia" w:ascii="仿宋" w:hAnsi="仿宋" w:eastAsia="仿宋" w:cs="仿宋"/>
                <w:i w:val="0"/>
                <w:color w:val="auto"/>
                <w:kern w:val="0"/>
                <w:sz w:val="24"/>
                <w:szCs w:val="24"/>
                <w:highlight w:val="none"/>
                <w:u w:val="none"/>
                <w:lang w:val="en-US" w:eastAsia="zh-CN" w:bidi="ar"/>
              </w:rPr>
            </w:pPr>
          </w:p>
        </w:tc>
      </w:tr>
      <w:tr w14:paraId="5DE3C013">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14:paraId="08F97D21">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CCBE8">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洗衣粉</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7FE13">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3957E">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85.00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CE910">
            <w:pPr>
              <w:jc w:val="center"/>
              <w:rPr>
                <w:rFonts w:hint="eastAsia" w:ascii="仿宋" w:hAnsi="仿宋" w:eastAsia="仿宋" w:cs="仿宋"/>
                <w:i w:val="0"/>
                <w:color w:val="auto"/>
                <w:kern w:val="0"/>
                <w:sz w:val="24"/>
                <w:szCs w:val="24"/>
                <w:highlight w:val="none"/>
                <w:u w:val="none"/>
                <w:lang w:val="en-US" w:eastAsia="zh-CN" w:bidi="ar"/>
              </w:rPr>
            </w:pPr>
          </w:p>
        </w:tc>
      </w:tr>
      <w:tr w14:paraId="097CB207">
        <w:tblPrEx>
          <w:tblCellMar>
            <w:top w:w="0" w:type="dxa"/>
            <w:left w:w="0" w:type="dxa"/>
            <w:bottom w:w="0" w:type="dxa"/>
            <w:right w:w="0" w:type="dxa"/>
          </w:tblCellMar>
        </w:tblPrEx>
        <w:trPr>
          <w:trHeight w:val="23" w:hRule="atLeast"/>
          <w:jc w:val="center"/>
        </w:trPr>
        <w:tc>
          <w:tcPr>
            <w:tcW w:w="1230"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07EE535C">
            <w:pPr>
              <w:jc w:val="center"/>
              <w:rPr>
                <w:rFonts w:hint="eastAsia" w:ascii="仿宋" w:hAnsi="仿宋" w:eastAsia="仿宋" w:cs="仿宋"/>
                <w:i w:val="0"/>
                <w:color w:val="auto"/>
                <w:sz w:val="24"/>
                <w:szCs w:val="24"/>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2E360">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箱装竹筷（40双/包  15包/箱）</w:t>
            </w:r>
          </w:p>
        </w:tc>
        <w:tc>
          <w:tcPr>
            <w:tcW w:w="18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5CC1D">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包</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45EA5">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4.70</w:t>
            </w:r>
          </w:p>
        </w:tc>
        <w:tc>
          <w:tcPr>
            <w:tcW w:w="1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321FA">
            <w:pPr>
              <w:jc w:val="center"/>
              <w:rPr>
                <w:rFonts w:hint="eastAsia" w:ascii="仿宋" w:hAnsi="仿宋" w:eastAsia="仿宋" w:cs="仿宋"/>
                <w:i w:val="0"/>
                <w:color w:val="auto"/>
                <w:kern w:val="0"/>
                <w:sz w:val="24"/>
                <w:szCs w:val="24"/>
                <w:highlight w:val="none"/>
                <w:u w:val="none"/>
                <w:lang w:val="en-US" w:eastAsia="zh-CN" w:bidi="ar"/>
              </w:rPr>
            </w:pPr>
          </w:p>
        </w:tc>
      </w:tr>
      <w:tr w14:paraId="71CD62AD">
        <w:tblPrEx>
          <w:tblCellMar>
            <w:top w:w="0" w:type="dxa"/>
            <w:left w:w="0" w:type="dxa"/>
            <w:bottom w:w="0" w:type="dxa"/>
            <w:right w:w="0" w:type="dxa"/>
          </w:tblCellMar>
        </w:tblPrEx>
        <w:trPr>
          <w:trHeight w:val="702" w:hRule="atLeast"/>
          <w:jc w:val="center"/>
        </w:trPr>
        <w:tc>
          <w:tcPr>
            <w:tcW w:w="8918" w:type="dxa"/>
            <w:gridSpan w:val="5"/>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FB98FAE">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sz w:val="24"/>
                <w:szCs w:val="24"/>
                <w:highlight w:val="none"/>
                <w:lang w:val="en-US" w:eastAsia="zh-CN"/>
              </w:rPr>
              <w:t>注：</w:t>
            </w:r>
            <w:r>
              <w:rPr>
                <w:rFonts w:hint="eastAsia" w:ascii="仿宋" w:hAnsi="仿宋" w:eastAsia="仿宋" w:cs="仿宋"/>
                <w:b/>
                <w:bCs/>
                <w:color w:val="auto"/>
                <w:sz w:val="24"/>
                <w:szCs w:val="24"/>
                <w:highlight w:val="none"/>
                <w:lang w:val="en-US" w:eastAsia="zh-CN"/>
              </w:rPr>
              <w:t>1、如本项目中标折扣为85.00%，即以上清单内所有物资单价均以85.00%的价格结算，清单以外的物资品目按业主实际需求为准，具体结算方式按时价结合中标折扣率结算。</w:t>
            </w:r>
          </w:p>
          <w:p w14:paraId="74C10FA0">
            <w:pPr>
              <w:pStyle w:val="15"/>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0" w:leftChars="0" w:firstLine="482" w:firstLineChars="200"/>
              <w:textAlignment w:val="auto"/>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bCs/>
                <w:i w:val="0"/>
                <w:color w:val="auto"/>
                <w:kern w:val="0"/>
                <w:sz w:val="24"/>
                <w:szCs w:val="24"/>
                <w:highlight w:val="none"/>
                <w:u w:val="none"/>
                <w:lang w:val="en-US" w:eastAsia="zh-CN" w:bidi="ar"/>
              </w:rPr>
              <w:t>本项目供货服务期限一年或采购预算金额满止，合同期限数量按实结算，最高合同总金额不超过人民币220万元整。</w:t>
            </w:r>
          </w:p>
          <w:p w14:paraId="37F03EF9">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val="0"/>
                <w:bCs w:val="0"/>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3、以上中标单价包括材料、包装、运输、人工、装卸、保险、税金、以及售后服务等一切税金、利润和费用。</w:t>
            </w:r>
          </w:p>
          <w:p w14:paraId="3095986E">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textAlignment w:val="auto"/>
              <w:rPr>
                <w:rFonts w:hint="eastAsia" w:ascii="仿宋" w:hAnsi="仿宋" w:eastAsia="仿宋" w:cs="仿宋"/>
                <w:b/>
                <w:bCs/>
                <w:i w:val="0"/>
                <w:color w:val="auto"/>
                <w:kern w:val="0"/>
                <w:sz w:val="24"/>
                <w:szCs w:val="24"/>
                <w:highlight w:val="none"/>
                <w:u w:val="none"/>
                <w:lang w:val="en-US" w:eastAsia="zh-CN" w:bidi="ar"/>
              </w:rPr>
            </w:pPr>
            <w:r>
              <w:rPr>
                <w:rFonts w:hint="eastAsia" w:ascii="仿宋" w:hAnsi="仿宋" w:eastAsia="仿宋" w:cs="仿宋"/>
                <w:b w:val="0"/>
                <w:bCs w:val="0"/>
                <w:i w:val="0"/>
                <w:color w:val="auto"/>
                <w:kern w:val="0"/>
                <w:sz w:val="24"/>
                <w:szCs w:val="24"/>
                <w:highlight w:val="none"/>
                <w:u w:val="none"/>
                <w:lang w:val="en-US" w:eastAsia="zh-CN" w:bidi="ar"/>
              </w:rPr>
              <w:t>4、配送货款实行一月一结，凭采购人签字确认的配送单及正式票据向采购人定时结算；配送企业所开票据必须与投标时的名称相一致。</w:t>
            </w:r>
          </w:p>
        </w:tc>
      </w:tr>
    </w:tbl>
    <w:p w14:paraId="6CB21B1E">
      <w:pPr>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上述价格为</w:t>
      </w:r>
      <w:r>
        <w:rPr>
          <w:rFonts w:hint="eastAsia" w:ascii="仿宋" w:hAnsi="仿宋" w:eastAsia="仿宋" w:cs="仿宋"/>
          <w:color w:val="auto"/>
          <w:sz w:val="24"/>
          <w:szCs w:val="24"/>
          <w:highlight w:val="none"/>
          <w:lang w:val="en-US" w:eastAsia="zh-CN"/>
        </w:rPr>
        <w:t>含税</w:t>
      </w:r>
      <w:r>
        <w:rPr>
          <w:rFonts w:hint="eastAsia" w:ascii="仿宋" w:hAnsi="仿宋" w:eastAsia="仿宋" w:cs="仿宋"/>
          <w:color w:val="auto"/>
          <w:sz w:val="24"/>
          <w:szCs w:val="24"/>
          <w:highlight w:val="none"/>
        </w:rPr>
        <w:t>后成品的价格；</w:t>
      </w:r>
    </w:p>
    <w:p w14:paraId="55899B0D">
      <w:pPr>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本项目采用统一单价折扣率报价，投标报价单价=最高单价×折扣率。</w:t>
      </w:r>
    </w:p>
    <w:p w14:paraId="5B402672">
      <w:pPr>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上述价格按折扣率同比例折扣确定结算价款。</w:t>
      </w:r>
    </w:p>
    <w:p w14:paraId="5D8CD037">
      <w:pPr>
        <w:pageBreakBefore w:val="0"/>
        <w:numPr>
          <w:ilvl w:val="0"/>
          <w:numId w:val="0"/>
        </w:numP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中标单位无故不响应业主1次或</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质量不合格，业主有权单方面解除该单位合同，履约保证金不予退回。</w:t>
      </w:r>
    </w:p>
    <w:p w14:paraId="2015E641">
      <w:pPr>
        <w:pageBreakBefore w:val="0"/>
        <w:numPr>
          <w:ilvl w:val="0"/>
          <w:numId w:val="0"/>
        </w:numP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rPr>
        <w:t>报价应包括材料、包装、运输、</w:t>
      </w:r>
      <w:r>
        <w:rPr>
          <w:rFonts w:hint="eastAsia" w:ascii="仿宋" w:hAnsi="仿宋" w:eastAsia="仿宋" w:cs="仿宋"/>
          <w:color w:val="auto"/>
          <w:sz w:val="24"/>
          <w:szCs w:val="24"/>
          <w:highlight w:val="none"/>
          <w:lang w:val="en-US" w:eastAsia="zh-CN"/>
        </w:rPr>
        <w:t>人工、</w:t>
      </w:r>
      <w:r>
        <w:rPr>
          <w:rFonts w:hint="eastAsia" w:ascii="仿宋" w:hAnsi="仿宋" w:eastAsia="仿宋" w:cs="仿宋"/>
          <w:color w:val="auto"/>
          <w:sz w:val="24"/>
          <w:szCs w:val="24"/>
          <w:highlight w:val="none"/>
        </w:rPr>
        <w:t>装卸、保险、税金、以及售后服务等一切税金、利润和费用。</w:t>
      </w:r>
    </w:p>
    <w:p w14:paraId="59290A3C">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⑥</w:t>
      </w:r>
      <w:r>
        <w:rPr>
          <w:rFonts w:hint="eastAsia" w:ascii="仿宋" w:hAnsi="仿宋" w:eastAsia="仿宋" w:cs="仿宋"/>
          <w:color w:val="auto"/>
          <w:sz w:val="24"/>
          <w:szCs w:val="24"/>
          <w:highlight w:val="none"/>
        </w:rPr>
        <w:t>以上清单未列明的项目，价格经采购人市场调研后按中标人中标价同比例折扣后计算。</w:t>
      </w:r>
    </w:p>
    <w:p w14:paraId="294E1584">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⑦</w:t>
      </w:r>
      <w:r>
        <w:rPr>
          <w:rFonts w:hint="eastAsia" w:ascii="仿宋" w:hAnsi="仿宋" w:eastAsia="仿宋" w:cs="仿宋"/>
          <w:color w:val="auto"/>
          <w:sz w:val="24"/>
          <w:szCs w:val="24"/>
          <w:highlight w:val="none"/>
        </w:rPr>
        <w:t>配送货款实行一月一结，凭</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签字确认的配送单及正式票据向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定时结算；配送企业所开票据必须与投标时的名称相一致。</w:t>
      </w:r>
    </w:p>
    <w:p w14:paraId="1AC718B5">
      <w:pPr>
        <w:pageBreakBefore w:val="0"/>
        <w:numPr>
          <w:ilvl w:val="0"/>
          <w:numId w:val="0"/>
        </w:numPr>
        <w:kinsoku/>
        <w:wordWrap/>
        <w:overflowPunct/>
        <w:topLinePunct w:val="0"/>
        <w:bidi w:val="0"/>
        <w:snapToGrid/>
        <w:spacing w:line="440" w:lineRule="exact"/>
        <w:ind w:left="42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配送产品验收要求：</w:t>
      </w:r>
    </w:p>
    <w:p w14:paraId="792E88C5">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所有配送产品必须优质、新鲜。配送企业建立采购和供应台账，确定专人负责验收和送货。禁用无生产许可证的相关食品。对于出现不符规格、以次充好等现象，</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有权退货，配送企业必须无条件退换，并保证</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正常就餐。</w:t>
      </w:r>
    </w:p>
    <w:p w14:paraId="387AAD8D">
      <w:pPr>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所有配送产品必须索证，源头可查，在食品配送中，应索取以下单证：</w:t>
      </w:r>
    </w:p>
    <w:p w14:paraId="3C845CE3">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（1）送货清单：</w:t>
      </w:r>
      <w:r>
        <w:rPr>
          <w:rFonts w:hint="eastAsia" w:ascii="仿宋" w:hAnsi="仿宋" w:eastAsia="仿宋" w:cs="仿宋"/>
          <w:b/>
          <w:bCs/>
          <w:color w:val="auto"/>
          <w:sz w:val="24"/>
          <w:szCs w:val="24"/>
          <w:highlight w:val="none"/>
          <w:u w:val="single"/>
        </w:rPr>
        <w:t>一式4联，信息齐全，电子打印。</w:t>
      </w:r>
    </w:p>
    <w:p w14:paraId="00E2320E">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（2）食品生产（流通）企业相关资料：包括营业执照、食品生产（流通）许可证等。</w:t>
      </w:r>
    </w:p>
    <w:p w14:paraId="2D45C454">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（3）食品相关资料：</w:t>
      </w:r>
    </w:p>
    <w:p w14:paraId="240B3CAF">
      <w:pPr>
        <w:pageBreakBefore w:val="0"/>
        <w:kinsoku/>
        <w:wordWrap/>
        <w:overflowPunct/>
        <w:topLinePunct w:val="0"/>
        <w:bidi w:val="0"/>
        <w:snapToGrid/>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①生鲜肉类：动物检疫合格证明或市场分销证明。</w:t>
      </w:r>
    </w:p>
    <w:p w14:paraId="5581B710">
      <w:pPr>
        <w:pageBreakBefore w:val="0"/>
        <w:kinsoku/>
        <w:wordWrap/>
        <w:overflowPunct/>
        <w:topLinePunct w:val="0"/>
        <w:bidi w:val="0"/>
        <w:snapToGrid/>
        <w:spacing w:line="440" w:lineRule="exact"/>
        <w:ind w:firstLine="720"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②蔬菜类：农药残留量检测报告。</w:t>
      </w:r>
    </w:p>
    <w:p w14:paraId="39BC6DB8">
      <w:pPr>
        <w:pageBreakBefore w:val="0"/>
        <w:numPr>
          <w:ilvl w:val="0"/>
          <w:numId w:val="0"/>
        </w:numPr>
        <w:kinsoku/>
        <w:wordWrap/>
        <w:overflowPunct/>
        <w:topLinePunct w:val="0"/>
        <w:bidi w:val="0"/>
        <w:snapToGrid/>
        <w:spacing w:line="440" w:lineRule="exact"/>
        <w:ind w:leftChars="0" w:firstLine="480" w:firstLineChars="200"/>
        <w:textAlignment w:val="auto"/>
        <w:rPr>
          <w:rFonts w:hint="eastAsia" w:ascii="仿宋" w:hAnsi="仿宋" w:eastAsia="仿宋" w:cs="仿宋"/>
          <w:b w:val="0"/>
          <w:bCs w:val="0"/>
          <w:color w:val="FF0000"/>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lang w:val="en-US" w:eastAsia="zh-CN"/>
        </w:rPr>
        <w:t>时鲜类产品、临时配送及应急配送产品价格经采购人市场调研后按市场调研价结合中标折扣率结算。</w:t>
      </w:r>
    </w:p>
    <w:p w14:paraId="2E425E1C">
      <w:pPr>
        <w:pageBreakBefore w:val="0"/>
        <w:numPr>
          <w:ilvl w:val="0"/>
          <w:numId w:val="0"/>
        </w:numPr>
        <w:kinsoku/>
        <w:wordWrap/>
        <w:overflowPunct/>
        <w:topLinePunct w:val="0"/>
        <w:bidi w:val="0"/>
        <w:snapToGrid/>
        <w:spacing w:line="440" w:lineRule="exact"/>
        <w:ind w:left="42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3.其他配送要求</w:t>
      </w:r>
    </w:p>
    <w:p w14:paraId="6B92A28D">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（1）特殊菜品、产品按照时价结合中标折扣率结算，具体产品要求按采购人实际使用要求为准。</w:t>
      </w:r>
    </w:p>
    <w:p w14:paraId="5621A21B">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（2）无条件配合采购人需求供应食堂配套产品或周边产品。</w:t>
      </w:r>
    </w:p>
    <w:p w14:paraId="63E4A398">
      <w:pPr>
        <w:pageBreakBefore w:val="0"/>
        <w:numPr>
          <w:ilvl w:val="0"/>
          <w:numId w:val="0"/>
        </w:numPr>
        <w:kinsoku/>
        <w:wordWrap/>
        <w:overflowPunct/>
        <w:topLinePunct w:val="0"/>
        <w:bidi w:val="0"/>
        <w:snapToGrid/>
        <w:spacing w:line="440" w:lineRule="exact"/>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配送要求</w:t>
      </w:r>
    </w:p>
    <w:p w14:paraId="5FC333FC">
      <w:pPr>
        <w:pageBreakBefore w:val="0"/>
        <w:kinsoku/>
        <w:wordWrap/>
        <w:overflowPunct/>
        <w:topLinePunct w:val="0"/>
        <w:bidi w:val="0"/>
        <w:snapToGrid/>
        <w:spacing w:line="440" w:lineRule="exact"/>
        <w:ind w:left="51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1.质量要求：</w:t>
      </w:r>
    </w:p>
    <w:p w14:paraId="7864BC40">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大米必须符合GB1354-2009标准，必须是当年或当期新米，米质纯，无杂质，达到国家一级标准，无黄粒、霉粒，水分小于14.5%，按配送批次提供检测报告。面粉必须符合GB1355-1986标准，级别：特质一等。</w:t>
      </w:r>
    </w:p>
    <w:p w14:paraId="0D235E1A">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食用油、调味品必须符合国家标准，有监管部门或企业提供的检测报告，要有生产日期、保质期、净重等。干货产品必须是由正规厂家生产的名牌信得过产品。</w:t>
      </w:r>
    </w:p>
    <w:p w14:paraId="67A5278E">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蔬菜必须新鲜，完整，净重（去包装或保护层）；应以无公害基地蔬菜为主配菜。所有蔬菜都要提供常规检测报告；</w:t>
      </w:r>
    </w:p>
    <w:p w14:paraId="124A8755">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禽蛋质量及其标识应符合国家标准，绿色、有机、无公害</w:t>
      </w:r>
      <w:r>
        <w:rPr>
          <w:rFonts w:hint="eastAsia" w:ascii="仿宋" w:hAnsi="仿宋" w:eastAsia="仿宋" w:cs="仿宋"/>
          <w:color w:val="auto"/>
          <w:sz w:val="24"/>
          <w:szCs w:val="24"/>
          <w:highlight w:val="none"/>
          <w:lang w:eastAsia="zh-CN"/>
        </w:rPr>
        <w:t>。</w:t>
      </w:r>
    </w:p>
    <w:p w14:paraId="401B3D2D">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鲜活水产品的感官指标、鲜度指标及安全卫生指标必须符合国家无公害水产品质量要求。</w:t>
      </w:r>
    </w:p>
    <w:p w14:paraId="1ABEA1CE">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猪肉和家禽产品必须新鲜，观感好，来源大型无公害养殖基地或稳定的供肉基地，经动物检疫和定点屠宰，符合国家肉类食品质量安全标准。</w:t>
      </w:r>
    </w:p>
    <w:p w14:paraId="5D8A64F7">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冷冻食品、豆制品必须为知名厂家生产的品牌，具有区域性知名品牌证明，有监督部门提供的检测报告，有生产日期、保质期、净重等。</w:t>
      </w:r>
    </w:p>
    <w:p w14:paraId="6064F7D9">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2.经营要求：</w:t>
      </w:r>
    </w:p>
    <w:p w14:paraId="27FC9307">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配送企业应足额、及时将食堂物品配送至</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食堂。</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至少提前一天向配送企业以传真或电子文件形式提交订货计划，说明购货品种、规格、数量及其它需要说明的事项。配送企业必须按</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提供的采购计划及时配送到位。如遇特殊情况，双方协商解决。</w:t>
      </w:r>
    </w:p>
    <w:p w14:paraId="4108AFC0">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3.工作要求：</w:t>
      </w:r>
    </w:p>
    <w:p w14:paraId="7D410051">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企业要做到制度完善，证照齐全，用工规范，文明配送，要树立档案意识，建立完整的配送档案，将配送合同、配送清单、检测报告、配送人员、车辆信息及源头供应商的相关资料、进货单、源头追溯资料分门别类进行归档，保存一年；自觉接受</w:t>
      </w:r>
      <w:r>
        <w:rPr>
          <w:rFonts w:hint="eastAsia" w:ascii="仿宋" w:hAnsi="仿宋" w:eastAsia="仿宋" w:cs="仿宋"/>
          <w:color w:val="auto"/>
          <w:sz w:val="24"/>
          <w:szCs w:val="24"/>
          <w:highlight w:val="none"/>
          <w:lang w:val="en-US" w:eastAsia="zh-CN"/>
        </w:rPr>
        <w:t>采购人及</w:t>
      </w:r>
      <w:r>
        <w:rPr>
          <w:rFonts w:hint="eastAsia" w:ascii="仿宋" w:hAnsi="仿宋" w:eastAsia="仿宋" w:cs="仿宋"/>
          <w:color w:val="auto"/>
          <w:sz w:val="24"/>
          <w:szCs w:val="24"/>
          <w:highlight w:val="none"/>
        </w:rPr>
        <w:t>有关职能部门的监督和指导。</w:t>
      </w:r>
    </w:p>
    <w:p w14:paraId="1B35A29E">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4.运输要求：</w:t>
      </w:r>
    </w:p>
    <w:p w14:paraId="62A3A7EA">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配送企业须固定送货人员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不得擅自改变</w:t>
      </w:r>
      <w:r>
        <w:rPr>
          <w:rFonts w:hint="eastAsia" w:ascii="仿宋" w:hAnsi="仿宋" w:eastAsia="仿宋" w:cs="仿宋"/>
          <w:color w:val="auto"/>
          <w:sz w:val="24"/>
          <w:szCs w:val="24"/>
          <w:highlight w:val="none"/>
          <w:lang w:eastAsia="zh-CN"/>
        </w:rPr>
        <w:t>。</w:t>
      </w:r>
    </w:p>
    <w:p w14:paraId="4E27B863">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配送车辆应为</w:t>
      </w:r>
      <w:r>
        <w:rPr>
          <w:rStyle w:val="18"/>
          <w:rFonts w:hint="eastAsia" w:ascii="仿宋" w:hAnsi="仿宋" w:eastAsia="仿宋" w:cs="仿宋"/>
          <w:color w:val="auto"/>
          <w:sz w:val="24"/>
          <w:szCs w:val="24"/>
          <w:highlight w:val="none"/>
        </w:rPr>
        <w:t>符合标准的配送专用车辆</w:t>
      </w:r>
      <w:r>
        <w:rPr>
          <w:rFonts w:hint="eastAsia" w:ascii="仿宋" w:hAnsi="仿宋" w:eastAsia="仿宋" w:cs="仿宋"/>
          <w:color w:val="auto"/>
          <w:sz w:val="24"/>
          <w:szCs w:val="24"/>
          <w:highlight w:val="none"/>
        </w:rPr>
        <w:t>，要做好车辆的清洁工作。同时，在运输过程中要做好食品的保鲜工作，如在运输工程中因天气等原因引发的食品变质，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有权要求配送企业退货。</w:t>
      </w:r>
    </w:p>
    <w:p w14:paraId="779AFD03">
      <w:pPr>
        <w:pageBreakBefore w:val="0"/>
        <w:kinsoku/>
        <w:wordWrap/>
        <w:overflowPunct/>
        <w:topLinePunct w:val="0"/>
        <w:bidi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违约责任</w:t>
      </w:r>
    </w:p>
    <w:p w14:paraId="69543C1A">
      <w:pPr>
        <w:pageBreakBefore w:val="0"/>
        <w:widowControl/>
        <w:kinsoku/>
        <w:wordWrap/>
        <w:overflowPunct/>
        <w:topLinePunct w:val="0"/>
        <w:bidi w:val="0"/>
        <w:snapToGrid/>
        <w:spacing w:line="440" w:lineRule="exact"/>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1.发生食品安全责任事故，取消配送资格，履约保证金不予返还，今后不得进入本系统招标，并承担相应的民事责任和刑事责任。</w:t>
      </w:r>
    </w:p>
    <w:p w14:paraId="6F5AF3B3">
      <w:pPr>
        <w:pageBreakBefore w:val="0"/>
        <w:widowControl/>
        <w:kinsoku/>
        <w:wordWrap/>
        <w:overflowPunct/>
        <w:topLinePunct w:val="0"/>
        <w:bidi w:val="0"/>
        <w:snapToGrid/>
        <w:spacing w:line="440" w:lineRule="exact"/>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2.配送企业如转包或变相转包，一经查实，将取消配送资格，履约保证金不予返还，今后不得进入本系统招标。 </w:t>
      </w:r>
    </w:p>
    <w:p w14:paraId="3A581F9B">
      <w:pPr>
        <w:pageBreakBefore w:val="0"/>
        <w:widowControl/>
        <w:kinsoku/>
        <w:wordWrap/>
        <w:overflowPunct/>
        <w:topLinePunct w:val="0"/>
        <w:bidi w:val="0"/>
        <w:snapToGrid/>
        <w:spacing w:line="440" w:lineRule="exact"/>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3.配送企业向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提供的结算票据、配送单有弄虚作假的，一经查实，将取消配送资格及下一轮投标资格，履约保证金不予返还。</w:t>
      </w:r>
    </w:p>
    <w:p w14:paraId="17A7A1CD">
      <w:pPr>
        <w:pageBreakBefore w:val="0"/>
        <w:widowControl/>
        <w:kinsoku/>
        <w:wordWrap/>
        <w:overflowPunct/>
        <w:topLinePunct w:val="0"/>
        <w:bidi w:val="0"/>
        <w:snapToGrid/>
        <w:spacing w:line="440" w:lineRule="exact"/>
        <w:ind w:firstLine="470" w:firstLineChars="196"/>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.配送企业应自觉接受市场监督管理、农业、质监等部门的检查和检测。配送的食品质量低于投标承诺质量的，经查实后将视情节作出以下处罚：一是配送价格按性价比同比例下降；二是罚扣保证金</w:t>
      </w:r>
      <w:r>
        <w:rPr>
          <w:rFonts w:hint="eastAsia" w:ascii="仿宋" w:hAnsi="仿宋" w:eastAsia="仿宋" w:cs="仿宋"/>
          <w:color w:val="auto"/>
          <w:sz w:val="24"/>
          <w:szCs w:val="24"/>
          <w:highlight w:val="none"/>
          <w:lang w:eastAsia="zh-CN"/>
        </w:rPr>
        <w:t>。</w:t>
      </w:r>
    </w:p>
    <w:p w14:paraId="393E5D0B">
      <w:pPr>
        <w:pageBreakBefore w:val="0"/>
        <w:widowControl/>
        <w:kinsoku/>
        <w:wordWrap/>
        <w:overflowPunct/>
        <w:topLinePunct w:val="0"/>
        <w:bidi w:val="0"/>
        <w:snapToGrid/>
        <w:spacing w:line="440" w:lineRule="exact"/>
        <w:ind w:firstLine="470" w:firstLineChars="196"/>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配送服务不及时每发现一次扣除600元。</w:t>
      </w:r>
    </w:p>
    <w:p w14:paraId="79B3FF97">
      <w:pPr>
        <w:pageBreakBefore w:val="0"/>
        <w:kinsoku/>
        <w:wordWrap/>
        <w:overflowPunct/>
        <w:topLinePunct w:val="0"/>
        <w:bidi w:val="0"/>
        <w:snapToGrid/>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安全责任</w:t>
      </w:r>
    </w:p>
    <w:p w14:paraId="58FB8903">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因质量问题造成食物中毒或其它安全责任事故的，配送企业独立承担一切法律责任和经济责任，双方合同自行终止，并追究由此造成的一切损失，严肃处理相关人员。</w:t>
      </w:r>
    </w:p>
    <w:p w14:paraId="35BE13BB">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.配送过程中发生的任何安全事故等均由配送企业独立承担责任。</w:t>
      </w:r>
    </w:p>
    <w:p w14:paraId="58A3B0A7">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.配送企业在</w:t>
      </w:r>
      <w:r>
        <w:rPr>
          <w:rFonts w:hint="eastAsia" w:ascii="仿宋" w:hAnsi="仿宋" w:eastAsia="仿宋" w:cs="仿宋"/>
          <w:color w:val="auto"/>
          <w:sz w:val="24"/>
          <w:szCs w:val="24"/>
          <w:highlight w:val="none"/>
          <w:lang w:val="en-US" w:eastAsia="zh-CN"/>
        </w:rPr>
        <w:t>采购人处</w:t>
      </w:r>
      <w:r>
        <w:rPr>
          <w:rFonts w:hint="eastAsia" w:ascii="仿宋" w:hAnsi="仿宋" w:eastAsia="仿宋" w:cs="仿宋"/>
          <w:color w:val="auto"/>
          <w:sz w:val="24"/>
          <w:szCs w:val="24"/>
          <w:highlight w:val="none"/>
        </w:rPr>
        <w:t>运输物品，应遵循</w:t>
      </w:r>
      <w:r>
        <w:rPr>
          <w:rFonts w:hint="eastAsia" w:ascii="仿宋" w:hAnsi="仿宋" w:eastAsia="仿宋" w:cs="仿宋"/>
          <w:color w:val="auto"/>
          <w:sz w:val="24"/>
          <w:szCs w:val="24"/>
          <w:highlight w:val="none"/>
          <w:lang w:val="en-US" w:eastAsia="zh-CN"/>
        </w:rPr>
        <w:t>采购人的</w:t>
      </w:r>
      <w:r>
        <w:rPr>
          <w:rFonts w:hint="eastAsia" w:ascii="仿宋" w:hAnsi="仿宋" w:eastAsia="仿宋" w:cs="仿宋"/>
          <w:color w:val="auto"/>
          <w:sz w:val="24"/>
          <w:szCs w:val="24"/>
          <w:highlight w:val="none"/>
        </w:rPr>
        <w:t>规章制度，服从指挥，确保</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rPr>
        <w:t>安全。配送过程中造成的安全事故，配送企业独立承担一切刑事、民事责任。</w:t>
      </w:r>
    </w:p>
    <w:p w14:paraId="768B3BD8">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.配送中所涉税收及相应税费</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配送企业自行承担，所需证、照等均由配送企业自行办理。</w:t>
      </w:r>
    </w:p>
    <w:p w14:paraId="381FF426">
      <w:pPr>
        <w:pageBreakBefore w:val="0"/>
        <w:kinsoku/>
        <w:wordWrap/>
        <w:overflowPunct/>
        <w:topLinePunct w:val="0"/>
        <w:bidi w:val="0"/>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.严肃财经纪律，加强廉政建设，经查实发现有受贿、行贿现象，取消配送资格，相关人员按情节轻重作出相应处分或处罚；触犯刑律的，依法追究法律责任。</w:t>
      </w:r>
    </w:p>
    <w:p w14:paraId="5F2A21C9">
      <w:pPr>
        <w:pageBreakBefore w:val="0"/>
        <w:kinsoku/>
        <w:wordWrap/>
        <w:overflowPunct/>
        <w:topLinePunct w:val="0"/>
        <w:bidi w:val="0"/>
        <w:snapToGrid/>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（八）</w:t>
      </w:r>
      <w:r>
        <w:rPr>
          <w:rFonts w:hint="eastAsia" w:ascii="仿宋" w:hAnsi="仿宋" w:eastAsia="仿宋" w:cs="仿宋"/>
          <w:b/>
          <w:bCs/>
          <w:color w:val="auto"/>
          <w:sz w:val="24"/>
          <w:szCs w:val="24"/>
          <w:highlight w:val="none"/>
        </w:rPr>
        <w:t>售后服务：</w:t>
      </w:r>
    </w:p>
    <w:p w14:paraId="7F009B92">
      <w:pPr>
        <w:pageBreakBefore w:val="0"/>
        <w:kinsoku/>
        <w:wordWrap/>
        <w:overflowPunct/>
        <w:topLinePunct w:val="0"/>
        <w:bidi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对供应商所供商品</w:t>
      </w:r>
      <w:r>
        <w:rPr>
          <w:rFonts w:hint="eastAsia" w:ascii="仿宋" w:hAnsi="仿宋" w:eastAsia="仿宋" w:cs="仿宋"/>
          <w:color w:val="auto"/>
          <w:sz w:val="24"/>
          <w:szCs w:val="24"/>
          <w:highlight w:val="none"/>
          <w:lang w:eastAsia="zh-CN"/>
        </w:rPr>
        <w:t>如发现高于市场价格或质量存在明显瑕疵</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一律按</w:t>
      </w:r>
      <w:r>
        <w:rPr>
          <w:rFonts w:hint="eastAsia" w:ascii="仿宋" w:hAnsi="仿宋" w:eastAsia="仿宋" w:cs="仿宋"/>
          <w:color w:val="auto"/>
          <w:sz w:val="24"/>
          <w:szCs w:val="24"/>
          <w:highlight w:val="none"/>
        </w:rPr>
        <w:t>退货</w:t>
      </w:r>
      <w:r>
        <w:rPr>
          <w:rFonts w:hint="eastAsia" w:ascii="仿宋" w:hAnsi="仿宋" w:eastAsia="仿宋" w:cs="仿宋"/>
          <w:color w:val="auto"/>
          <w:sz w:val="24"/>
          <w:szCs w:val="24"/>
          <w:highlight w:val="none"/>
          <w:lang w:eastAsia="zh-CN"/>
        </w:rPr>
        <w:t>处理</w:t>
      </w:r>
      <w:r>
        <w:rPr>
          <w:rFonts w:hint="eastAsia" w:ascii="仿宋" w:hAnsi="仿宋" w:eastAsia="仿宋" w:cs="仿宋"/>
          <w:color w:val="auto"/>
          <w:sz w:val="24"/>
          <w:szCs w:val="24"/>
          <w:highlight w:val="none"/>
        </w:rPr>
        <w:t>，由供应商负责处理。</w:t>
      </w:r>
    </w:p>
    <w:p w14:paraId="0A9447FA">
      <w:pPr>
        <w:pageBreakBefore w:val="0"/>
        <w:kinsoku/>
        <w:wordWrap/>
        <w:overflowPunct/>
        <w:topLinePunct w:val="0"/>
        <w:bidi w:val="0"/>
        <w:snapToGrid/>
        <w:spacing w:line="44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对商品质量、价格、数量有疑问应及时与供应商联系，供应商在</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小时内做出答复或处理。</w:t>
      </w:r>
    </w:p>
    <w:p w14:paraId="5D4262D0">
      <w:pPr>
        <w:pageBreakBefore w:val="0"/>
        <w:kinsoku/>
        <w:wordWrap/>
        <w:overflowPunct/>
        <w:topLinePunct w:val="0"/>
        <w:bidi w:val="0"/>
        <w:snapToGrid/>
        <w:spacing w:line="44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（3）商品处理的方式采用调换</w:t>
      </w:r>
      <w:r>
        <w:rPr>
          <w:rFonts w:hint="eastAsia" w:ascii="仿宋" w:hAnsi="仿宋" w:eastAsia="仿宋" w:cs="仿宋"/>
          <w:color w:val="auto"/>
          <w:sz w:val="24"/>
          <w:szCs w:val="24"/>
          <w:highlight w:val="none"/>
          <w:lang w:eastAsia="zh-CN"/>
        </w:rPr>
        <w:t>和直接退货等</w:t>
      </w:r>
      <w:r>
        <w:rPr>
          <w:rFonts w:hint="eastAsia" w:ascii="仿宋" w:hAnsi="仿宋" w:eastAsia="仿宋" w:cs="仿宋"/>
          <w:color w:val="auto"/>
          <w:sz w:val="24"/>
          <w:szCs w:val="24"/>
          <w:highlight w:val="none"/>
          <w:lang w:val="en-US" w:eastAsia="zh-CN"/>
        </w:rPr>
        <w:t>2种</w:t>
      </w:r>
      <w:r>
        <w:rPr>
          <w:rFonts w:hint="eastAsia" w:ascii="仿宋" w:hAnsi="仿宋" w:eastAsia="仿宋" w:cs="仿宋"/>
          <w:color w:val="auto"/>
          <w:sz w:val="24"/>
          <w:szCs w:val="24"/>
          <w:highlight w:val="none"/>
        </w:rPr>
        <w:t>方式。</w:t>
      </w:r>
    </w:p>
    <w:p w14:paraId="3C082074">
      <w:pPr>
        <w:pageBreakBefore w:val="0"/>
        <w:kinsoku/>
        <w:wordWrap/>
        <w:overflowPunct/>
        <w:topLinePunct w:val="0"/>
        <w:bidi w:val="0"/>
        <w:snapToGrid/>
        <w:spacing w:line="440" w:lineRule="exact"/>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（4）国家法定节假日等特殊时间的供货事宜，供应商应以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要求为准</w:t>
      </w:r>
      <w:r>
        <w:rPr>
          <w:rFonts w:hint="eastAsia" w:ascii="仿宋" w:hAnsi="仿宋" w:eastAsia="仿宋" w:cs="仿宋"/>
          <w:color w:val="auto"/>
          <w:sz w:val="24"/>
          <w:szCs w:val="24"/>
          <w:highlight w:val="none"/>
          <w:lang w:eastAsia="zh-CN"/>
        </w:rPr>
        <w:t>，一般要求在</w:t>
      </w:r>
      <w:r>
        <w:rPr>
          <w:rFonts w:hint="eastAsia" w:ascii="仿宋" w:hAnsi="仿宋" w:eastAsia="仿宋" w:cs="仿宋"/>
          <w:color w:val="auto"/>
          <w:sz w:val="24"/>
          <w:szCs w:val="24"/>
          <w:highlight w:val="none"/>
          <w:lang w:val="en-US" w:eastAsia="zh-CN"/>
        </w:rPr>
        <w:t>12小时内完成送货</w:t>
      </w:r>
      <w:r>
        <w:rPr>
          <w:rFonts w:hint="eastAsia" w:ascii="仿宋" w:hAnsi="仿宋" w:eastAsia="仿宋" w:cs="仿宋"/>
          <w:color w:val="auto"/>
          <w:sz w:val="24"/>
          <w:szCs w:val="24"/>
          <w:highlight w:val="none"/>
        </w:rPr>
        <w:t>。</w:t>
      </w:r>
    </w:p>
    <w:p w14:paraId="1766BCAE">
      <w:pPr>
        <w:keepNext w:val="0"/>
        <w:keepLines w:val="0"/>
        <w:pageBreakBefore w:val="0"/>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（九）履约保证金及</w:t>
      </w:r>
      <w:r>
        <w:rPr>
          <w:rFonts w:hint="eastAsia" w:ascii="仿宋" w:hAnsi="仿宋" w:eastAsia="仿宋" w:cs="仿宋"/>
          <w:b/>
          <w:bCs/>
          <w:color w:val="auto"/>
          <w:sz w:val="24"/>
          <w:szCs w:val="24"/>
          <w:highlight w:val="none"/>
        </w:rPr>
        <w:t>付款方式</w:t>
      </w:r>
    </w:p>
    <w:p w14:paraId="46CCF46E">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项目实施前，中标人须向采购人缴纳合同金额1%的履约保证金，服务期满后且无违约情况下十个工作日退回。</w:t>
      </w:r>
    </w:p>
    <w:p w14:paraId="0E1896D1">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签订后采购人向中标人支付合同金额20%的预付款项（中标人明确表示无需预付款或者主动要求降低预付款比例的，采购人可不适用前述规定；支付预付款的，中标人应当向采购人提交发票以及银行、保险公司等金融机构出具的预付款保函），剩余合同款</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eastAsia="zh-CN"/>
        </w:rPr>
        <w:t>月度</w:t>
      </w:r>
      <w:r>
        <w:rPr>
          <w:rFonts w:hint="eastAsia" w:ascii="仿宋" w:hAnsi="仿宋" w:eastAsia="仿宋" w:cs="仿宋"/>
          <w:color w:val="auto"/>
          <w:sz w:val="24"/>
          <w:szCs w:val="24"/>
          <w:highlight w:val="none"/>
        </w:rPr>
        <w:t>结算一次，本</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应支付费用于</w:t>
      </w:r>
      <w:r>
        <w:rPr>
          <w:rFonts w:hint="eastAsia" w:ascii="仿宋" w:hAnsi="仿宋" w:eastAsia="仿宋" w:cs="仿宋"/>
          <w:color w:val="auto"/>
          <w:sz w:val="24"/>
          <w:szCs w:val="24"/>
          <w:highlight w:val="none"/>
          <w:lang w:eastAsia="zh-CN"/>
        </w:rPr>
        <w:t>下月</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eastAsia="zh-CN"/>
        </w:rPr>
        <w:t>号</w:t>
      </w:r>
      <w:r>
        <w:rPr>
          <w:rFonts w:hint="eastAsia" w:ascii="仿宋" w:hAnsi="仿宋" w:eastAsia="仿宋" w:cs="仿宋"/>
          <w:color w:val="auto"/>
          <w:sz w:val="24"/>
          <w:szCs w:val="24"/>
          <w:highlight w:val="none"/>
        </w:rPr>
        <w:t>前结算并支付该笔费用的</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w:t>
      </w:r>
    </w:p>
    <w:p w14:paraId="5B3B639B">
      <w:pPr>
        <w:pageBreakBefore w:val="0"/>
        <w:kinsoku/>
        <w:wordWrap/>
        <w:overflowPunct/>
        <w:topLinePunct w:val="0"/>
        <w:bidi w:val="0"/>
        <w:snapToGrid/>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bCs w:val="0"/>
          <w:color w:val="auto"/>
          <w:sz w:val="24"/>
          <w:szCs w:val="24"/>
          <w:highlight w:val="none"/>
          <w:lang w:val="en-US" w:eastAsia="zh-CN"/>
        </w:rPr>
        <w:t>（十）</w:t>
      </w:r>
      <w:r>
        <w:rPr>
          <w:rFonts w:hint="eastAsia" w:ascii="仿宋" w:hAnsi="仿宋" w:eastAsia="仿宋" w:cs="仿宋"/>
          <w:b/>
          <w:color w:val="auto"/>
          <w:sz w:val="24"/>
          <w:szCs w:val="24"/>
          <w:highlight w:val="none"/>
        </w:rPr>
        <w:t>最高限价</w:t>
      </w:r>
    </w:p>
    <w:p w14:paraId="2AF682E9">
      <w:pPr>
        <w:pStyle w:val="6"/>
        <w:pageBreakBefore w:val="0"/>
        <w:kinsoku/>
        <w:wordWrap/>
        <w:overflowPunct/>
        <w:topLinePunct w:val="0"/>
        <w:bidi w:val="0"/>
        <w:snapToGrid/>
        <w:spacing w:line="440" w:lineRule="exact"/>
        <w:ind w:firstLine="466"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pacing w:val="-4"/>
          <w:sz w:val="24"/>
          <w:szCs w:val="24"/>
          <w:highlight w:val="none"/>
          <w:lang w:val="en-US" w:eastAsia="zh-CN"/>
        </w:rPr>
        <w:t>本次采购采用统一单价折扣率招标，数量按实结算，最高折扣率限价为90%，任何超过最高限价的报价将被认定为无效报价，报价包含了与本项目服务相关的一切费用。最高合同金额不超过人民币贰佰贰拾万元（￥2200000.00）整。</w:t>
      </w:r>
      <w:bookmarkStart w:id="7" w:name="_GoBack"/>
      <w:bookmarkEnd w:id="7"/>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612E7"/>
    <w:multiLevelType w:val="singleLevel"/>
    <w:tmpl w:val="A6D612E7"/>
    <w:lvl w:ilvl="0" w:tentative="0">
      <w:start w:val="1"/>
      <w:numFmt w:val="chineseCounting"/>
      <w:suff w:val="nothing"/>
      <w:lvlText w:val="%1、"/>
      <w:lvlJc w:val="left"/>
      <w:rPr>
        <w:rFonts w:hint="eastAsia"/>
      </w:rPr>
    </w:lvl>
  </w:abstractNum>
  <w:abstractNum w:abstractNumId="1">
    <w:nsid w:val="DC8D1224"/>
    <w:multiLevelType w:val="singleLevel"/>
    <w:tmpl w:val="DC8D122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000000"/>
    <w:rsid w:val="02105FC1"/>
    <w:rsid w:val="022C0730"/>
    <w:rsid w:val="02F86ED5"/>
    <w:rsid w:val="03FF6B42"/>
    <w:rsid w:val="043D4E77"/>
    <w:rsid w:val="0500133F"/>
    <w:rsid w:val="05712A0D"/>
    <w:rsid w:val="05FB6D97"/>
    <w:rsid w:val="0A1F566C"/>
    <w:rsid w:val="0AE71698"/>
    <w:rsid w:val="0B686362"/>
    <w:rsid w:val="0CA13494"/>
    <w:rsid w:val="0DE819AF"/>
    <w:rsid w:val="0F006AE1"/>
    <w:rsid w:val="10685029"/>
    <w:rsid w:val="10CB6B09"/>
    <w:rsid w:val="126D1E69"/>
    <w:rsid w:val="12E82AEB"/>
    <w:rsid w:val="14437B32"/>
    <w:rsid w:val="19986F68"/>
    <w:rsid w:val="1A3A3958"/>
    <w:rsid w:val="1B395F40"/>
    <w:rsid w:val="1BF30B2C"/>
    <w:rsid w:val="1C351838"/>
    <w:rsid w:val="1DC85359"/>
    <w:rsid w:val="1E7448A8"/>
    <w:rsid w:val="1FD5594C"/>
    <w:rsid w:val="20D504B9"/>
    <w:rsid w:val="22F06568"/>
    <w:rsid w:val="230E380E"/>
    <w:rsid w:val="25FC0296"/>
    <w:rsid w:val="26935F4F"/>
    <w:rsid w:val="26FF0843"/>
    <w:rsid w:val="28855713"/>
    <w:rsid w:val="29F64FFC"/>
    <w:rsid w:val="2B735258"/>
    <w:rsid w:val="2D0143E4"/>
    <w:rsid w:val="2D6F134E"/>
    <w:rsid w:val="2DBD47AF"/>
    <w:rsid w:val="2E3507E9"/>
    <w:rsid w:val="2F5B427F"/>
    <w:rsid w:val="30751371"/>
    <w:rsid w:val="30C419B0"/>
    <w:rsid w:val="32E20814"/>
    <w:rsid w:val="356063B4"/>
    <w:rsid w:val="3D006466"/>
    <w:rsid w:val="3D390A33"/>
    <w:rsid w:val="41827A5D"/>
    <w:rsid w:val="41984EBF"/>
    <w:rsid w:val="426B25D4"/>
    <w:rsid w:val="43C87A7B"/>
    <w:rsid w:val="44870203"/>
    <w:rsid w:val="44FF5E4D"/>
    <w:rsid w:val="48C26CC5"/>
    <w:rsid w:val="48D013E2"/>
    <w:rsid w:val="4B007631"/>
    <w:rsid w:val="50A8054F"/>
    <w:rsid w:val="54A92AE8"/>
    <w:rsid w:val="57236B81"/>
    <w:rsid w:val="582E1C82"/>
    <w:rsid w:val="5A92474A"/>
    <w:rsid w:val="5C5B500F"/>
    <w:rsid w:val="5CEE378D"/>
    <w:rsid w:val="5D415FB3"/>
    <w:rsid w:val="5D664894"/>
    <w:rsid w:val="5EBF1885"/>
    <w:rsid w:val="5F0B0627"/>
    <w:rsid w:val="5FEA0B84"/>
    <w:rsid w:val="60F63558"/>
    <w:rsid w:val="617A5F38"/>
    <w:rsid w:val="62353C0D"/>
    <w:rsid w:val="664F7993"/>
    <w:rsid w:val="681B469F"/>
    <w:rsid w:val="682C160E"/>
    <w:rsid w:val="68534DEC"/>
    <w:rsid w:val="68F237B5"/>
    <w:rsid w:val="691C78D4"/>
    <w:rsid w:val="6AC528A6"/>
    <w:rsid w:val="6BAC13E3"/>
    <w:rsid w:val="6D3855CD"/>
    <w:rsid w:val="6F6A3147"/>
    <w:rsid w:val="70E37655"/>
    <w:rsid w:val="712A6C69"/>
    <w:rsid w:val="72DE11F6"/>
    <w:rsid w:val="767D02D3"/>
    <w:rsid w:val="76DF54DA"/>
    <w:rsid w:val="78087836"/>
    <w:rsid w:val="7984423E"/>
    <w:rsid w:val="7D8754CC"/>
    <w:rsid w:val="7F18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rFonts w:ascii="??" w:hAnsi="??" w:eastAsia="??"/>
      <w:b/>
      <w:color w:val="auto"/>
      <w:kern w:val="36"/>
      <w:sz w:val="32"/>
      <w:szCs w:val="28"/>
    </w:rPr>
  </w:style>
  <w:style w:type="paragraph" w:styleId="3">
    <w:name w:val="heading 2"/>
    <w:basedOn w:val="1"/>
    <w:next w:val="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3"/>
    <w:basedOn w:val="1"/>
    <w:unhideWhenUsed/>
    <w:qFormat/>
    <w:uiPriority w:val="99"/>
    <w:pPr>
      <w:spacing w:after="120"/>
    </w:pPr>
    <w:rPr>
      <w:sz w:val="16"/>
      <w:szCs w:val="16"/>
    </w:rPr>
  </w:style>
  <w:style w:type="paragraph" w:styleId="7">
    <w:name w:val="Body Text"/>
    <w:basedOn w:val="1"/>
    <w:next w:val="1"/>
    <w:qFormat/>
    <w:uiPriority w:val="99"/>
    <w:pPr>
      <w:autoSpaceDE w:val="0"/>
      <w:autoSpaceDN w:val="0"/>
      <w:spacing w:line="360" w:lineRule="auto"/>
    </w:pPr>
    <w:rPr>
      <w:rFonts w:ascii="宋体" w:hAnsi="Arial" w:cs="Arial"/>
      <w:sz w:val="24"/>
      <w:szCs w:val="21"/>
      <w:lang w:val="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0"/>
    <w:rPr>
      <w:color w:val="0000FF"/>
      <w:u w:val="single"/>
    </w:rPr>
  </w:style>
  <w:style w:type="paragraph" w:customStyle="1" w:styleId="13">
    <w:name w:val="表格文字"/>
    <w:basedOn w:val="14"/>
    <w:next w:val="7"/>
    <w:qFormat/>
    <w:uiPriority w:val="99"/>
    <w:pPr>
      <w:adjustRightInd/>
      <w:ind w:firstLine="200" w:firstLineChars="200"/>
    </w:pPr>
    <w:rPr>
      <w:rFonts w:ascii="Arial" w:hAnsi="Arial"/>
      <w:spacing w:val="-5"/>
      <w:kern w:val="0"/>
      <w:sz w:val="24"/>
      <w:szCs w:val="20"/>
    </w:rPr>
  </w:style>
  <w:style w:type="paragraph" w:customStyle="1" w:styleId="14">
    <w:name w:val="表格文字（两侧对齐）"/>
    <w:basedOn w:val="1"/>
    <w:qFormat/>
    <w:uiPriority w:val="0"/>
    <w:pPr>
      <w:snapToGrid w:val="0"/>
    </w:pPr>
    <w:rPr>
      <w:sz w:val="20"/>
      <w:szCs w:val="24"/>
    </w:rPr>
  </w:style>
  <w:style w:type="paragraph" w:customStyle="1" w:styleId="15">
    <w:name w:val="正文首行缩进 21"/>
    <w:basedOn w:val="16"/>
    <w:qFormat/>
    <w:uiPriority w:val="0"/>
    <w:pPr>
      <w:autoSpaceDE w:val="0"/>
      <w:autoSpaceDN w:val="0"/>
      <w:adjustRightInd w:val="0"/>
      <w:ind w:left="420" w:leftChars="200" w:firstLine="420"/>
    </w:pPr>
    <w:rPr>
      <w:rFonts w:cs="宋体"/>
      <w:color w:val="000000"/>
      <w:kern w:val="0"/>
      <w:szCs w:val="21"/>
    </w:rPr>
  </w:style>
  <w:style w:type="paragraph" w:customStyle="1" w:styleId="16">
    <w:name w:val="正文文本缩进1"/>
    <w:basedOn w:val="1"/>
    <w:next w:val="1"/>
    <w:qFormat/>
    <w:uiPriority w:val="0"/>
    <w:pPr>
      <w:ind w:left="420" w:leftChars="200"/>
    </w:pPr>
    <w:rPr>
      <w:color w:val="000000"/>
      <w:szCs w:val="21"/>
    </w:rPr>
  </w:style>
  <w:style w:type="character" w:customStyle="1" w:styleId="17">
    <w:name w:val="font01"/>
    <w:basedOn w:val="11"/>
    <w:unhideWhenUsed/>
    <w:qFormat/>
    <w:uiPriority w:val="99"/>
    <w:rPr>
      <w:rFonts w:hint="eastAsia" w:ascii="微软雅黑" w:hAnsi="微软雅黑" w:eastAsia="微软雅黑"/>
      <w:color w:val="000000"/>
      <w:sz w:val="20"/>
      <w:szCs w:val="24"/>
    </w:rPr>
  </w:style>
  <w:style w:type="character" w:customStyle="1" w:styleId="18">
    <w:name w:val="font61"/>
    <w:qFormat/>
    <w:uiPriority w:val="99"/>
    <w:rPr>
      <w:rFonts w:ascii="仿宋" w:hAnsi="仿宋" w:eastAsia="仿宋"/>
      <w:color w:val="000000"/>
      <w:sz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4506</Words>
  <Characters>6124</Characters>
  <Lines>0</Lines>
  <Paragraphs>0</Paragraphs>
  <TotalTime>29</TotalTime>
  <ScaleCrop>false</ScaleCrop>
  <LinksUpToDate>false</LinksUpToDate>
  <CharactersWithSpaces>6355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2024-01-09T01:35:00Z</dcterms:created>
  <dc:creator>Administrator</dc:creator>
  <cp:lastModifiedBy>A（方月山）雨蝶</cp:lastModifiedBy>
  <cp:lastPrinted>2025-02-18T06:17:00Z</cp:lastPrinted>
  <dcterms:modified xsi:type="dcterms:W3CDTF">2025-02-19T04:31:46Z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24AC49AF03BA46FDA7668CC93FF53329_12</vt:lpwstr>
  </property>
  <property fmtid="{D5CDD505-2E9C-101B-9397-08002B2CF9AE}" pid="4" name="KSOTemplateDocerSaveRecord">
    <vt:lpwstr>eyJoZGlkIjoiY2JmY2M2NWJhNWY3ODRmMmQzOGYzNmQwNGZiMGEzZGIiLCJ1c2VySWQiOiI2MDQ4MzI1MTgifQ==</vt:lpwstr>
  </property>
</Properties>
</file>