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8"/>
          <w:color w:val="000000"/>
        </w:rPr>
      </w:pPr>
      <w:bookmarkStart w:id="0" w:name="_GoBack"/>
      <w:bookmarkEnd w:id="0"/>
      <w:r>
        <w:rPr>
          <w:rStyle w:val="8"/>
        </w:rPr>
        <w:t xml:space="preserve">【提示】 </w:t>
      </w:r>
      <w:r>
        <w:rPr>
          <w:rStyle w:val="8"/>
          <w:color w:val="000000"/>
        </w:rPr>
        <w:t>为了避免页面存在兼容性问题，建议代理机构使用谷歌 Chrome 浏览器操作</w:t>
      </w:r>
      <w:r>
        <w:rPr>
          <w:rStyle w:val="8"/>
          <w:rFonts w:hint="eastAsia"/>
          <w:color w:val="000000"/>
        </w:rPr>
        <w:t>。</w:t>
      </w:r>
    </w:p>
    <w:p>
      <w:pPr>
        <w:rPr>
          <w:rStyle w:val="8"/>
          <w:color w:val="000000"/>
        </w:rPr>
      </w:pPr>
      <w:r>
        <w:rPr>
          <w:rStyle w:val="8"/>
          <w:rFonts w:hint="eastAsia"/>
          <w:color w:val="000000"/>
        </w:rPr>
        <w:t>检查保证视频音频带宽等硬件正常运行。</w:t>
      </w:r>
    </w:p>
    <w:p>
      <w:pPr>
        <w:rPr>
          <w:rStyle w:val="8"/>
          <w:color w:val="000000"/>
        </w:rPr>
      </w:pPr>
      <w:r>
        <w:rPr>
          <w:rStyle w:val="8"/>
          <w:rFonts w:hint="eastAsia"/>
          <w:color w:val="000000"/>
        </w:rPr>
        <w:t>操作流程：</w:t>
      </w:r>
    </w:p>
    <w:p>
      <w:pPr>
        <w:rPr>
          <w:rStyle w:val="8"/>
          <w:color w:val="000000"/>
        </w:rPr>
      </w:pPr>
      <w:r>
        <w:rPr>
          <w:rStyle w:val="8"/>
          <w:rFonts w:hint="eastAsia"/>
          <w:color w:val="000000"/>
        </w:rPr>
        <w:t>项目采购——开标评标——点击进入项目——等待讲标邀请——进入之后根据实际情况解除静音、开启屏幕共享、同时点击关闭视频（关闭自己的电脑前置摄像头人像视频）</w:t>
      </w:r>
    </w:p>
    <w:p>
      <w:pPr>
        <w:rPr>
          <w:rFonts w:ascii="MicrosoftYaHei" w:hAnsi="MicrosoftYaHei"/>
          <w:color w:val="000000"/>
          <w:sz w:val="24"/>
          <w:szCs w:val="24"/>
        </w:rPr>
      </w:pPr>
      <w:r>
        <w:drawing>
          <wp:inline distT="0" distB="0" distL="0" distR="0">
            <wp:extent cx="8989060" cy="50920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15691" cy="510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MicrosoftYaHei" w:hAnsi="MicrosoftYaHei"/>
          <w:color w:val="000000"/>
          <w:sz w:val="24"/>
          <w:szCs w:val="24"/>
        </w:rPr>
      </w:pPr>
      <w:r>
        <w:drawing>
          <wp:inline distT="0" distB="0" distL="0" distR="0">
            <wp:extent cx="9116695" cy="505714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58321" cy="508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MicrosoftYaHei" w:hAnsi="MicrosoftYaHei"/>
          <w:color w:val="000000"/>
          <w:sz w:val="24"/>
          <w:szCs w:val="24"/>
        </w:rPr>
      </w:pPr>
      <w:r>
        <w:drawing>
          <wp:inline distT="0" distB="0" distL="0" distR="0">
            <wp:extent cx="9148445" cy="52330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62836" cy="524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YaHei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E3F"/>
    <w:rsid w:val="001546DA"/>
    <w:rsid w:val="003E68E7"/>
    <w:rsid w:val="007F1CB6"/>
    <w:rsid w:val="008C1E3F"/>
    <w:rsid w:val="009B3F6A"/>
    <w:rsid w:val="00DF3217"/>
    <w:rsid w:val="00F64547"/>
    <w:rsid w:val="34BA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8">
    <w:name w:val="fontstyle01"/>
    <w:basedOn w:val="5"/>
    <w:uiPriority w:val="0"/>
    <w:rPr>
      <w:rFonts w:hint="default" w:ascii="MicrosoftYaHei" w:hAnsi="MicrosoftYaHei"/>
      <w:color w:val="00B0F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4</Pages>
  <Words>22</Words>
  <Characters>130</Characters>
  <Lines>1</Lines>
  <Paragraphs>1</Paragraphs>
  <TotalTime>18</TotalTime>
  <ScaleCrop>false</ScaleCrop>
  <LinksUpToDate>false</LinksUpToDate>
  <CharactersWithSpaces>151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2021-08-25T18:04:00Z</dcterms:created>
  <dc:creator>Windows User</dc:creator>
  <cp:lastModifiedBy>欢乐向</cp:lastModifiedBy>
  <dcterms:modified xsi:type="dcterms:W3CDTF">2021-08-27T02:43:55Z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57C66BB0880046B085902DFDEF0ACA29</vt:lpwstr>
  </property>
</Properties>
</file>