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3E59A">
      <w:pPr>
        <w:bidi w:val="0"/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Toc150"/>
      <w:bookmarkStart w:id="1" w:name="_Toc41641194"/>
      <w:r>
        <w:rPr>
          <w:rFonts w:hint="eastAsia" w:ascii="宋体" w:hAnsi="宋体" w:eastAsia="宋体" w:cs="宋体"/>
          <w:b/>
          <w:bCs/>
          <w:sz w:val="36"/>
          <w:szCs w:val="36"/>
        </w:rPr>
        <w:t>中标人公告内容</w:t>
      </w:r>
      <w:bookmarkEnd w:id="0"/>
      <w:bookmarkEnd w:id="1"/>
    </w:p>
    <w:p w14:paraId="2DD42DD6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采购项目：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庆元县社会生态公益性公墓项目</w:t>
      </w:r>
    </w:p>
    <w:p w14:paraId="4CF95055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采购编号：</w:t>
      </w:r>
      <w:r>
        <w:rPr>
          <w:rFonts w:hint="eastAsia" w:ascii="宋体" w:hAnsi="宋体" w:eastAsia="宋体" w:cs="宋体"/>
          <w:sz w:val="24"/>
          <w:szCs w:val="24"/>
          <w:lang w:val="en-GB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GB"/>
        </w:rPr>
        <w:t>浙金丽招2024206号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</w:t>
      </w:r>
    </w:p>
    <w:tbl>
      <w:tblPr>
        <w:tblStyle w:val="16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8"/>
        <w:gridCol w:w="211"/>
        <w:gridCol w:w="1110"/>
        <w:gridCol w:w="1230"/>
        <w:gridCol w:w="1430"/>
        <w:gridCol w:w="1290"/>
        <w:gridCol w:w="1919"/>
      </w:tblGrid>
      <w:tr w14:paraId="0763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3B1B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中标人名称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1B07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江西渡海科技有限公司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D248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中标人负责人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65AD5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章舒</w:t>
            </w:r>
          </w:p>
        </w:tc>
      </w:tr>
      <w:tr w14:paraId="14B1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3E8E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中标人地址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7570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江西省宜春市樟树市盐城大道598号22栋12号（自主承诺）</w:t>
            </w:r>
          </w:p>
        </w:tc>
      </w:tr>
      <w:tr w14:paraId="406D1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1EB40"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中标标的</w:t>
            </w:r>
          </w:p>
        </w:tc>
      </w:tr>
      <w:tr w14:paraId="71B9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C25D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2028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CDE55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87BB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9D6A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1CD4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价</w:t>
            </w:r>
          </w:p>
        </w:tc>
      </w:tr>
      <w:tr w14:paraId="76EC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3AE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单穴存放架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502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渡海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2E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DH-D13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427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26F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3244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678D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288.00</w:t>
            </w:r>
          </w:p>
        </w:tc>
      </w:tr>
      <w:tr w14:paraId="268E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2B5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双穴存放架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E65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渡海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A3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DH-S16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3F1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7B5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618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1711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358.00</w:t>
            </w:r>
          </w:p>
        </w:tc>
      </w:tr>
      <w:tr w14:paraId="6CD7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05A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金坛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B6E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渡海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01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DH-005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D7A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18B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732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FC13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378.00</w:t>
            </w:r>
          </w:p>
        </w:tc>
      </w:tr>
      <w:tr w14:paraId="4D85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F8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祭奠系统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DE4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渡海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56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7B5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F31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534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50000.00</w:t>
            </w:r>
          </w:p>
        </w:tc>
      </w:tr>
      <w:tr w14:paraId="235A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18F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祭奠芯片卡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74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渡海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54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EB9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402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8F7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39.00</w:t>
            </w:r>
          </w:p>
        </w:tc>
      </w:tr>
      <w:tr w14:paraId="7980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BB4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不锈钢云梯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6AC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渡海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25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DH-71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940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A1D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2D7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1073.00</w:t>
            </w:r>
          </w:p>
        </w:tc>
      </w:tr>
      <w:tr w14:paraId="5B77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C65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智能骨灰存放业务管理系统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528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渡海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BD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A4C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BD0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BA4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50000.00</w:t>
            </w:r>
          </w:p>
        </w:tc>
      </w:tr>
      <w:tr w14:paraId="722A3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2DF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便民服务业务查询、取号、叫号系统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682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渡海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D8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E3C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870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4906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50001.00</w:t>
            </w:r>
          </w:p>
        </w:tc>
      </w:tr>
      <w:tr w14:paraId="64186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509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铝方通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134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渡海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0D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268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0E7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6980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F0B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40.00</w:t>
            </w:r>
          </w:p>
        </w:tc>
      </w:tr>
      <w:tr w14:paraId="75A1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4BA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壹佰捌拾柒万壹仟叁佰伍拾玖元整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1DA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1871359.00</w:t>
            </w:r>
          </w:p>
        </w:tc>
      </w:tr>
      <w:tr w14:paraId="1676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98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EB346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服务要求：</w:t>
            </w:r>
          </w:p>
          <w:p w14:paraId="477CF06B"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免费保修期：本项目所有产品均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年质保。质保期内为免费保修，自验收合格之日开始计算。在质保期内如发现质量问题，实行包修、包换、包退，直至产品符合质量要求。保证货物为全新、未使用过的原装正品，保证所提供的货物的外观和内在质量都无任何问题。</w:t>
            </w:r>
          </w:p>
          <w:p w14:paraId="780D27B5"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2、质保期内免费上门维修，质保期满后提供终身上门服务。</w:t>
            </w:r>
          </w:p>
          <w:p w14:paraId="024904EE"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我公司对贵单位产品，每三个月进行一次例行免费保养维护，并增加在清明节、冬至前夕专项维护，每年共进行六次免费上门巡检。包括软硬件系统的检查、调试和设备的清洁，了解各系统的运作情况，对潜在的问题给出合理化的解决方案；一旦故障发生，将提供最高优先级的现场维护，准备地排除故障，恢复系统的正常运行。</w:t>
            </w:r>
          </w:p>
          <w:p w14:paraId="295D56A7"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提供365*7*24小时的电话支持响应（24小时维修热线电话：0795—7329599），为客户提供常规的技术咨询服务，并通过电话解答一般性的系统维护、技术问题。如有幸成为庆元县社会生态公益性公墓项目的供应商，我公司承诺在签订合同后三十个工作日内在庆元县城设立分支机构，为本项目提供最优质、最方便、最快捷的服务。保证出现故障后15分钟内服务响应、1小时内现场服务到位、8小时内解决问题，不能解决的提供相应功能产品进行临时替换。</w:t>
            </w:r>
          </w:p>
          <w:p w14:paraId="25F8AF21"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5、交货时间：合同签订后，待采购人通知供货起20日内完成。</w:t>
            </w:r>
          </w:p>
          <w:p w14:paraId="6584EEDA"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交货地点：采购人指定地点。</w:t>
            </w:r>
          </w:p>
          <w:p w14:paraId="400F26CD"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付款方式</w:t>
            </w:r>
          </w:p>
          <w:p w14:paraId="2EDC3D4A"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签订合同且收到供应商正式发票后7个工作日内支付合同总金额40%的预付款，项目经采购人验收合格且收到供应商正式发票后支付剩余的60%合同款。</w:t>
            </w:r>
          </w:p>
          <w:p w14:paraId="1A389804"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培训要求</w:t>
            </w:r>
          </w:p>
          <w:p w14:paraId="559C842F"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按采购人指定负责培训操作管理及维护人员，达到熟练掌握产品性能、操作技能及排除一般故障的程度。</w:t>
            </w:r>
          </w:p>
          <w:p w14:paraId="192BD02A"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备品备件及耗材要求</w:t>
            </w:r>
          </w:p>
          <w:p w14:paraId="1111B1EC"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质保期内五金配件等质量问题需要原配件维修。</w:t>
            </w:r>
          </w:p>
        </w:tc>
      </w:tr>
    </w:tbl>
    <w:p w14:paraId="07EB2028">
      <w:pPr>
        <w:bidi w:val="0"/>
        <w:rPr>
          <w:rFonts w:hint="eastAsia" w:ascii="宋体" w:hAnsi="宋体" w:eastAsia="宋体" w:cs="宋体"/>
          <w:sz w:val="24"/>
          <w:szCs w:val="24"/>
        </w:rPr>
      </w:pPr>
    </w:p>
    <w:p w14:paraId="44FC13DF">
      <w:pPr>
        <w:bidi w:val="0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54002"/>
    <w:multiLevelType w:val="multilevel"/>
    <w:tmpl w:val="3B854002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71193"/>
    <w:rsid w:val="21155886"/>
    <w:rsid w:val="21F75BF9"/>
    <w:rsid w:val="27E0603A"/>
    <w:rsid w:val="346A4E9B"/>
    <w:rsid w:val="38205FC5"/>
    <w:rsid w:val="404976EF"/>
    <w:rsid w:val="43292319"/>
    <w:rsid w:val="4AF41726"/>
    <w:rsid w:val="53140EA1"/>
    <w:rsid w:val="64390D90"/>
    <w:rsid w:val="707E7F2B"/>
    <w:rsid w:val="756A2385"/>
    <w:rsid w:val="7870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12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12" w:lineRule="auto"/>
      <w:jc w:val="center"/>
      <w:outlineLvl w:val="1"/>
    </w:pPr>
    <w:rPr>
      <w:rFonts w:ascii="Arial" w:hAnsi="Arial" w:eastAsia="宋体" w:cs="Times New Roman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5852"/>
      </w:tabs>
      <w:snapToGrid w:val="0"/>
      <w:spacing w:beforeLines="0" w:line="288" w:lineRule="auto"/>
      <w:ind w:left="0" w:firstLine="0"/>
      <w:jc w:val="center"/>
      <w:outlineLvl w:val="2"/>
    </w:pPr>
    <w:rPr>
      <w:rFonts w:ascii="Times New Roman" w:hAnsi="Times New Roman" w:eastAsia="宋体" w:cs="Times New Roman"/>
      <w:b/>
      <w:snapToGrid w:val="0"/>
      <w:color w:val="000000"/>
      <w:kern w:val="0"/>
      <w:sz w:val="30"/>
      <w:szCs w:val="21"/>
      <w:lang w:eastAsia="en-US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288" w:lineRule="auto"/>
      <w:ind w:firstLine="402"/>
      <w:jc w:val="center"/>
      <w:outlineLvl w:val="3"/>
    </w:pPr>
    <w:rPr>
      <w:rFonts w:ascii="Arial" w:hAnsi="Arial" w:eastAsia="宋体" w:cs="Times New Roman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288" w:lineRule="auto"/>
      <w:ind w:firstLine="402"/>
      <w:jc w:val="center"/>
      <w:outlineLvl w:val="4"/>
    </w:pPr>
    <w:rPr>
      <w:rFonts w:ascii="Times New Roman" w:hAnsi="Times New Roman" w:eastAsia="宋体" w:cs="Times New Roman"/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12">
    <w:name w:val="Body Text"/>
    <w:basedOn w:val="1"/>
    <w:qFormat/>
    <w:uiPriority w:val="1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13">
    <w:name w:val="Body Text Indent"/>
    <w:basedOn w:val="1"/>
    <w:next w:val="1"/>
    <w:uiPriority w:val="0"/>
    <w:pPr>
      <w:spacing w:after="120" w:afterLines="0" w:afterAutospacing="0"/>
      <w:ind w:left="420" w:leftChars="200"/>
    </w:pPr>
  </w:style>
  <w:style w:type="paragraph" w:styleId="14">
    <w:name w:val="Body Text First Indent"/>
    <w:basedOn w:val="12"/>
    <w:qFormat/>
    <w:uiPriority w:val="0"/>
    <w:pPr>
      <w:spacing w:after="120" w:line="240" w:lineRule="auto"/>
      <w:ind w:firstLine="420"/>
    </w:pPr>
    <w:rPr>
      <w:lang w:val="zh-CN"/>
    </w:rPr>
  </w:style>
  <w:style w:type="paragraph" w:styleId="15">
    <w:name w:val="Body Text First Indent 2"/>
    <w:basedOn w:val="13"/>
    <w:uiPriority w:val="0"/>
    <w:pPr>
      <w:ind w:firstLine="420" w:firstLineChars="200"/>
    </w:pPr>
  </w:style>
  <w:style w:type="paragraph" w:customStyle="1" w:styleId="18">
    <w:name w:val="Body Text First Indent 21"/>
    <w:basedOn w:val="1"/>
    <w:qFormat/>
    <w:uiPriority w:val="99"/>
    <w:pPr>
      <w:autoSpaceDE w:val="0"/>
      <w:autoSpaceDN w:val="0"/>
      <w:adjustRightInd w:val="0"/>
      <w:spacing w:after="120"/>
      <w:ind w:left="200" w:leftChars="200" w:firstLine="420"/>
    </w:pPr>
    <w:rPr>
      <w:rFonts w:ascii="宋体" w:cs="宋体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916</Words>
  <Characters>1039</Characters>
  <Lines>0</Lines>
  <Paragraphs>0</Paragraphs>
  <TotalTime>0</TotalTime>
  <ScaleCrop>false</ScaleCrop>
  <LinksUpToDate>false</LinksUpToDate>
  <CharactersWithSpaces>1069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2023-12-14T06:42:00Z</dcterms:created>
  <dc:creator>Administrator</dc:creator>
  <cp:lastModifiedBy>未</cp:lastModifiedBy>
  <dcterms:modified xsi:type="dcterms:W3CDTF">2025-01-21T11:16:47Z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22A601DE8C414FE78A373B87C63380F1_12</vt:lpwstr>
  </property>
  <property fmtid="{D5CDD505-2E9C-101B-9397-08002B2CF9AE}" pid="4" name="KSOTemplateDocerSaveRecord">
    <vt:lpwstr>eyJoZGlkIjoiMjZmMzM1NWI0NjljNGQzOGY4ZmY2NDMyOTE0MTQwODYiLCJ1c2VySWQiOiI1NTA0NjY4NTgifQ==</vt:lpwstr>
  </property>
</Properties>
</file>