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1DB7A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8CC8206">
      <w:pPr>
        <w:rPr>
          <w:rFonts w:hint="eastAsia"/>
        </w:rPr>
      </w:pPr>
    </w:p>
    <w:p w14:paraId="518CD0D1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标段编号：BGZFCG2024-2</w:t>
      </w:r>
      <w:r>
        <w:rPr>
          <w:rFonts w:hint="eastAsia"/>
          <w:b/>
          <w:lang w:val="en-US" w:eastAsia="zh-CN"/>
        </w:rPr>
        <w:t>2</w:t>
      </w:r>
      <w:bookmarkStart w:id="0" w:name="_GoBack"/>
      <w:bookmarkEnd w:id="0"/>
    </w:p>
    <w:p w14:paraId="29C4A294">
      <w:pPr>
        <w:rPr>
          <w:rFonts w:hint="eastAsia"/>
          <w:b/>
        </w:rPr>
      </w:pPr>
      <w:r>
        <w:rPr>
          <w:rFonts w:hint="eastAsia"/>
          <w:b/>
        </w:rPr>
        <w:t>标段名称：北干街道2024年智慧小区改造服务项目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2413D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F111F9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4AC5611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0890F10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9DA2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8D761B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0E4D8DD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浙江韦康智能工程有限公司</w:t>
            </w:r>
          </w:p>
        </w:tc>
        <w:tc>
          <w:tcPr>
            <w:tcW w:w="4893" w:type="dxa"/>
          </w:tcPr>
          <w:p w14:paraId="6BB3FC81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综合得分81.35   排名第2名</w:t>
            </w:r>
          </w:p>
        </w:tc>
      </w:tr>
      <w:tr w14:paraId="2EF74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ED5ABB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46E7D31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杭州非寻科技有限公司</w:t>
            </w:r>
          </w:p>
        </w:tc>
        <w:tc>
          <w:tcPr>
            <w:tcW w:w="4893" w:type="dxa"/>
          </w:tcPr>
          <w:p w14:paraId="286D23B3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综合得分53  排名第3名</w:t>
            </w:r>
          </w:p>
        </w:tc>
      </w:tr>
    </w:tbl>
    <w:p w14:paraId="7F9D771F"/>
    <w:p w14:paraId="298D1B72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3E794991"/>
    <w:rsid w:val="43666238"/>
    <w:rsid w:val="4AE74012"/>
    <w:rsid w:val="537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136</Characters>
  <Lines>1</Lines>
  <Paragraphs>1</Paragraphs>
  <TotalTime>5</TotalTime>
  <ScaleCrop>false</ScaleCrop>
  <LinksUpToDate>false</LinksUpToDate>
  <CharactersWithSpaces>143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你看我看你呢</cp:lastModifiedBy>
  <dcterms:modified xsi:type="dcterms:W3CDTF">2025-01-14T06:24:16Z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eyJoZGlkIjoiNmNiNjliZWUwNDhkZGEyZDRiZjAzMDkwNzVhMWIzMDQiLCJ1c2VySWQiOiIyNzY4NzAxNjEifQ==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6451D67B9C84472E815F15B7D8385E7A_13</vt:lpwstr>
  </property>
</Properties>
</file>