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5A03D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17510F8A">
      <w:pPr>
        <w:rPr>
          <w:rFonts w:ascii="宋体" w:hAnsi="宋体" w:eastAsia="宋体"/>
          <w:sz w:val="24"/>
        </w:rPr>
      </w:pPr>
    </w:p>
    <w:p w14:paraId="1BCDF0A2">
      <w:pPr>
        <w:pStyle w:val="10"/>
        <w:shd w:val="clear" w:color="auto" w:fill="FFFFFF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标段编号：ZJXR-HZCZ2025-01</w:t>
      </w:r>
    </w:p>
    <w:p w14:paraId="1F922E4B">
      <w:pPr>
        <w:pStyle w:val="10"/>
        <w:shd w:val="clear" w:color="auto" w:fill="FFFFFF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标段名称：铁路杭州站地铁免安检改造工程项目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53"/>
        <w:gridCol w:w="2908"/>
      </w:tblGrid>
      <w:tr w14:paraId="3508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vAlign w:val="center"/>
          </w:tcPr>
          <w:p w14:paraId="0D5D6E7C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54644A10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2908" w:type="dxa"/>
            <w:vAlign w:val="center"/>
          </w:tcPr>
          <w:p w14:paraId="267A1870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2A83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vAlign w:val="center"/>
          </w:tcPr>
          <w:p w14:paraId="19556372">
            <w:pPr>
              <w:jc w:val="center"/>
              <w:rPr>
                <w:rFonts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BD4D2EB">
            <w:pPr>
              <w:rPr>
                <w:rFonts w:hint="eastAsia"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杭州圆源建设有限公司</w:t>
            </w:r>
          </w:p>
        </w:tc>
        <w:tc>
          <w:tcPr>
            <w:tcW w:w="2908" w:type="dxa"/>
            <w:vAlign w:val="center"/>
          </w:tcPr>
          <w:p w14:paraId="2EAC7EA7">
            <w:pPr>
              <w:rPr>
                <w:rFonts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经评审，综合得分第</w:t>
            </w:r>
            <w:r>
              <w:rPr>
                <w:rFonts w:ascii="宋体" w:hAnsi="宋体" w:eastAsia="宋体"/>
                <w:color w:val="333333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333333"/>
                <w:sz w:val="24"/>
              </w:rPr>
              <w:t>名</w:t>
            </w:r>
          </w:p>
        </w:tc>
      </w:tr>
      <w:tr w14:paraId="1273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vAlign w:val="center"/>
          </w:tcPr>
          <w:p w14:paraId="2423E0B1">
            <w:pPr>
              <w:jc w:val="center"/>
              <w:rPr>
                <w:rFonts w:ascii="宋体" w:hAnsi="宋体" w:eastAsia="宋体"/>
                <w:color w:val="333333"/>
                <w:sz w:val="24"/>
              </w:rPr>
            </w:pPr>
            <w:r>
              <w:rPr>
                <w:rFonts w:ascii="宋体" w:hAnsi="宋体" w:eastAsia="宋体"/>
                <w:color w:val="333333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0F6FB0EF">
            <w:pPr>
              <w:rPr>
                <w:rFonts w:hint="eastAsia"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国邦建设有限公司</w:t>
            </w:r>
          </w:p>
        </w:tc>
        <w:tc>
          <w:tcPr>
            <w:tcW w:w="2908" w:type="dxa"/>
            <w:vAlign w:val="center"/>
          </w:tcPr>
          <w:p w14:paraId="4AE37101">
            <w:pPr>
              <w:rPr>
                <w:rFonts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经评审，综合得分第</w:t>
            </w:r>
            <w:r>
              <w:rPr>
                <w:rFonts w:ascii="宋体" w:hAnsi="宋体" w:eastAsia="宋体"/>
                <w:color w:val="333333"/>
                <w:sz w:val="24"/>
              </w:rPr>
              <w:t>3</w:t>
            </w:r>
            <w:r>
              <w:rPr>
                <w:rFonts w:hint="eastAsia" w:ascii="宋体" w:hAnsi="宋体" w:eastAsia="宋体"/>
                <w:color w:val="333333"/>
                <w:sz w:val="24"/>
              </w:rPr>
              <w:t>名</w:t>
            </w:r>
          </w:p>
        </w:tc>
      </w:tr>
      <w:tr w14:paraId="4853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vAlign w:val="center"/>
          </w:tcPr>
          <w:p w14:paraId="4B00E967">
            <w:pPr>
              <w:jc w:val="center"/>
              <w:rPr>
                <w:rFonts w:hint="eastAsia" w:ascii="宋体" w:hAnsi="宋体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3F53D67A">
            <w:pPr>
              <w:rPr>
                <w:rFonts w:hint="eastAsia"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杭州浙百建设有限公司</w:t>
            </w:r>
          </w:p>
        </w:tc>
        <w:tc>
          <w:tcPr>
            <w:tcW w:w="2908" w:type="dxa"/>
            <w:vAlign w:val="center"/>
          </w:tcPr>
          <w:p w14:paraId="7DCE3410">
            <w:pPr>
              <w:rPr>
                <w:rFonts w:hint="eastAsia"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经评审，综合得分第</w:t>
            </w:r>
            <w:r>
              <w:rPr>
                <w:rFonts w:hint="eastAsia" w:ascii="宋体" w:hAnsi="宋体" w:eastAsia="宋体"/>
                <w:color w:val="333333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333333"/>
                <w:sz w:val="24"/>
              </w:rPr>
              <w:t>名</w:t>
            </w:r>
          </w:p>
        </w:tc>
      </w:tr>
      <w:tr w14:paraId="7AE4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vAlign w:val="center"/>
          </w:tcPr>
          <w:p w14:paraId="11AB8EFD">
            <w:pPr>
              <w:jc w:val="center"/>
              <w:rPr>
                <w:rFonts w:hint="eastAsia" w:ascii="宋体" w:hAnsi="宋体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36879603">
            <w:pPr>
              <w:rPr>
                <w:rFonts w:hint="eastAsia"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浙江永安建设工程有限公司</w:t>
            </w:r>
          </w:p>
        </w:tc>
        <w:tc>
          <w:tcPr>
            <w:tcW w:w="2908" w:type="dxa"/>
            <w:vAlign w:val="center"/>
          </w:tcPr>
          <w:p w14:paraId="60820BF5">
            <w:pPr>
              <w:rPr>
                <w:rFonts w:hint="eastAsia"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经评审，综合得分第</w:t>
            </w:r>
            <w:r>
              <w:rPr>
                <w:rFonts w:hint="eastAsia" w:ascii="宋体" w:hAnsi="宋体" w:eastAsia="宋体"/>
                <w:color w:val="333333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333333"/>
                <w:sz w:val="24"/>
              </w:rPr>
              <w:t>名</w:t>
            </w:r>
          </w:p>
        </w:tc>
      </w:tr>
      <w:tr w14:paraId="6462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vAlign w:val="center"/>
          </w:tcPr>
          <w:p w14:paraId="47EC7628">
            <w:pPr>
              <w:jc w:val="center"/>
              <w:rPr>
                <w:rFonts w:hint="eastAsia" w:ascii="宋体" w:hAnsi="宋体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lang w:val="en-US" w:eastAsia="zh-CN"/>
              </w:rPr>
              <w:t>5</w:t>
            </w:r>
          </w:p>
        </w:tc>
        <w:tc>
          <w:tcPr>
            <w:tcW w:w="4253" w:type="dxa"/>
            <w:vAlign w:val="center"/>
          </w:tcPr>
          <w:p w14:paraId="0997BC8E">
            <w:pPr>
              <w:rPr>
                <w:rFonts w:hint="eastAsia"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杭州鼎信建筑工程有限公司</w:t>
            </w:r>
            <w:bookmarkStart w:id="0" w:name="_GoBack"/>
            <w:bookmarkEnd w:id="0"/>
          </w:p>
        </w:tc>
        <w:tc>
          <w:tcPr>
            <w:tcW w:w="2908" w:type="dxa"/>
            <w:vAlign w:val="center"/>
          </w:tcPr>
          <w:p w14:paraId="34BE7A0A">
            <w:pPr>
              <w:rPr>
                <w:rFonts w:hint="eastAsia"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经评审，综合得分第</w:t>
            </w:r>
            <w:r>
              <w:rPr>
                <w:rFonts w:hint="eastAsia" w:ascii="宋体" w:hAnsi="宋体" w:eastAsia="宋体"/>
                <w:color w:val="333333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333333"/>
                <w:sz w:val="24"/>
              </w:rPr>
              <w:t>名</w:t>
            </w:r>
          </w:p>
        </w:tc>
      </w:tr>
    </w:tbl>
    <w:p w14:paraId="3BDFB3F1">
      <w:pPr>
        <w:rPr>
          <w:rFonts w:ascii="宋体" w:hAnsi="宋体" w:eastAsia="宋体"/>
          <w:sz w:val="24"/>
        </w:rPr>
      </w:pPr>
    </w:p>
    <w:p w14:paraId="2E1C2E13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3MGQ5YTEwMmY0NjgwMDVlNDJlMDZkZDhiNTE4YWYifQ=="/>
  </w:docVars>
  <w:rsids>
    <w:rsidRoot w:val="00BB4DE2"/>
    <w:rsid w:val="00021C39"/>
    <w:rsid w:val="000656A5"/>
    <w:rsid w:val="00071391"/>
    <w:rsid w:val="00073D29"/>
    <w:rsid w:val="00092ACA"/>
    <w:rsid w:val="00100488"/>
    <w:rsid w:val="00125A6F"/>
    <w:rsid w:val="00154B3C"/>
    <w:rsid w:val="0018776D"/>
    <w:rsid w:val="001928D8"/>
    <w:rsid w:val="001A4022"/>
    <w:rsid w:val="001B313C"/>
    <w:rsid w:val="001B485D"/>
    <w:rsid w:val="001B63B9"/>
    <w:rsid w:val="001C2F31"/>
    <w:rsid w:val="001C4625"/>
    <w:rsid w:val="001F416A"/>
    <w:rsid w:val="00240D25"/>
    <w:rsid w:val="00265C92"/>
    <w:rsid w:val="00285597"/>
    <w:rsid w:val="00294906"/>
    <w:rsid w:val="002B62AE"/>
    <w:rsid w:val="002C55C2"/>
    <w:rsid w:val="002C6E0F"/>
    <w:rsid w:val="002D7097"/>
    <w:rsid w:val="002F226B"/>
    <w:rsid w:val="003062CE"/>
    <w:rsid w:val="003105A7"/>
    <w:rsid w:val="00324F22"/>
    <w:rsid w:val="00334701"/>
    <w:rsid w:val="003435E3"/>
    <w:rsid w:val="0036150E"/>
    <w:rsid w:val="00375186"/>
    <w:rsid w:val="00391177"/>
    <w:rsid w:val="003D4323"/>
    <w:rsid w:val="004242CF"/>
    <w:rsid w:val="004255DE"/>
    <w:rsid w:val="004B5EC1"/>
    <w:rsid w:val="00507446"/>
    <w:rsid w:val="005644F3"/>
    <w:rsid w:val="0058636C"/>
    <w:rsid w:val="00597570"/>
    <w:rsid w:val="005E5282"/>
    <w:rsid w:val="00602D2B"/>
    <w:rsid w:val="0064123A"/>
    <w:rsid w:val="006850DC"/>
    <w:rsid w:val="006B7844"/>
    <w:rsid w:val="006C0643"/>
    <w:rsid w:val="006C39AF"/>
    <w:rsid w:val="006C3EC3"/>
    <w:rsid w:val="006F07AE"/>
    <w:rsid w:val="006F642C"/>
    <w:rsid w:val="00705BB2"/>
    <w:rsid w:val="0071776E"/>
    <w:rsid w:val="00744FE8"/>
    <w:rsid w:val="00771FD3"/>
    <w:rsid w:val="00795FC0"/>
    <w:rsid w:val="007F4AF3"/>
    <w:rsid w:val="00834789"/>
    <w:rsid w:val="00836980"/>
    <w:rsid w:val="00847E9F"/>
    <w:rsid w:val="00886EA2"/>
    <w:rsid w:val="008D4C85"/>
    <w:rsid w:val="0093326C"/>
    <w:rsid w:val="009355CF"/>
    <w:rsid w:val="009A5662"/>
    <w:rsid w:val="009E72AF"/>
    <w:rsid w:val="00A00612"/>
    <w:rsid w:val="00A1028C"/>
    <w:rsid w:val="00A21C9B"/>
    <w:rsid w:val="00A25132"/>
    <w:rsid w:val="00A3330A"/>
    <w:rsid w:val="00A50BF1"/>
    <w:rsid w:val="00A54A39"/>
    <w:rsid w:val="00A7338F"/>
    <w:rsid w:val="00A82A9A"/>
    <w:rsid w:val="00A8702C"/>
    <w:rsid w:val="00A91426"/>
    <w:rsid w:val="00AC2816"/>
    <w:rsid w:val="00AD363C"/>
    <w:rsid w:val="00AE68AC"/>
    <w:rsid w:val="00B2070D"/>
    <w:rsid w:val="00B24A6E"/>
    <w:rsid w:val="00B3445D"/>
    <w:rsid w:val="00B36981"/>
    <w:rsid w:val="00B40389"/>
    <w:rsid w:val="00B40798"/>
    <w:rsid w:val="00B42102"/>
    <w:rsid w:val="00BA5901"/>
    <w:rsid w:val="00BB4DE2"/>
    <w:rsid w:val="00BC22C8"/>
    <w:rsid w:val="00C50C9D"/>
    <w:rsid w:val="00C80832"/>
    <w:rsid w:val="00C80C69"/>
    <w:rsid w:val="00C82381"/>
    <w:rsid w:val="00C90B6B"/>
    <w:rsid w:val="00C96B17"/>
    <w:rsid w:val="00CC488F"/>
    <w:rsid w:val="00CD556C"/>
    <w:rsid w:val="00D11654"/>
    <w:rsid w:val="00D32DC3"/>
    <w:rsid w:val="00D4280A"/>
    <w:rsid w:val="00D50E7E"/>
    <w:rsid w:val="00D72B3C"/>
    <w:rsid w:val="00D80275"/>
    <w:rsid w:val="00DD1552"/>
    <w:rsid w:val="00E546DB"/>
    <w:rsid w:val="00E55FF5"/>
    <w:rsid w:val="00E7021A"/>
    <w:rsid w:val="00EA0134"/>
    <w:rsid w:val="00EB2533"/>
    <w:rsid w:val="00FD0F0E"/>
    <w:rsid w:val="00FE79F1"/>
    <w:rsid w:val="1AAC61D1"/>
    <w:rsid w:val="66B8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bid-open-header__title"/>
    <w:basedOn w:val="6"/>
    <w:qFormat/>
    <w:uiPriority w:val="0"/>
  </w:style>
  <w:style w:type="character" w:customStyle="1" w:styleId="12">
    <w:name w:val="bid-open-union"/>
    <w:basedOn w:val="6"/>
    <w:qFormat/>
    <w:uiPriority w:val="0"/>
  </w:style>
  <w:style w:type="character" w:customStyle="1" w:styleId="13">
    <w:name w:val="bid-open-header-maxwidth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A364-4EC3-4392-AE1D-D89AAB266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143</Characters>
  <Lines>1</Lines>
  <Paragraphs>1</Paragraphs>
  <TotalTime>1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粥小粒</cp:lastModifiedBy>
  <dcterms:modified xsi:type="dcterms:W3CDTF">2025-03-11T13:52:34Z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0F014A4D751542AD8263E6C181549ADD_12</vt:lpwstr>
  </property>
  <property fmtid="{D5CDD505-2E9C-101B-9397-08002B2CF9AE}" pid="4" name="KSOTemplateDocerSaveRecord">
    <vt:lpwstr>eyJoZGlkIjoiNDY3MGQ5YTEwMmY0NjgwMDVlNDJlMDZkZDhiNTE4YWYiLCJ1c2VySWQiOiI0NjA5ODUyMDMifQ==</vt:lpwstr>
  </property>
</Properties>
</file>