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4-179</w:t>
      </w:r>
    </w:p>
    <w:p w14:paraId="7B8BCCFF">
      <w:pPr>
        <w:rPr>
          <w:rFonts w:hint="eastAsia"/>
          <w:b/>
        </w:rPr>
      </w:pPr>
      <w:r>
        <w:rPr>
          <w:rFonts w:hint="eastAsia"/>
          <w:b/>
        </w:rPr>
        <w:t>标段名称：支队专用设备购置-台式计算机（基本型）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浙江兆久成信息技术股份有限公司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总分73.44排名第2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神州数码信息系统有限公司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总分73.01 排名第3</w:t>
            </w:r>
          </w:p>
        </w:tc>
      </w:tr>
      <w:tr w14:paraId="2762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7F661C8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2AADFC3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浙江星汉信息技术股份有限公司</w:t>
            </w:r>
          </w:p>
        </w:tc>
        <w:tc>
          <w:tcPr>
            <w:tcW w:w="2689" w:type="dxa"/>
          </w:tcPr>
          <w:p w14:paraId="19ADA6A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总分66.48 排名第4</w:t>
            </w:r>
          </w:p>
        </w:tc>
      </w:tr>
      <w:tr w14:paraId="36AC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8B09BE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7913B66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浙江焱达科技有限公司</w:t>
            </w:r>
          </w:p>
        </w:tc>
        <w:tc>
          <w:tcPr>
            <w:tcW w:w="2689" w:type="dxa"/>
          </w:tcPr>
          <w:p w14:paraId="6429CA9E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总分63.6 排名第5</w:t>
            </w:r>
          </w:p>
        </w:tc>
      </w:tr>
    </w:tbl>
    <w:p w14:paraId="776A9C5E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6D94133"/>
    <w:rsid w:val="2965523E"/>
    <w:rsid w:val="29721B68"/>
    <w:rsid w:val="2B8243EE"/>
    <w:rsid w:val="2C7145E8"/>
    <w:rsid w:val="2CB4115B"/>
    <w:rsid w:val="2DFB532B"/>
    <w:rsid w:val="2F5E49B6"/>
    <w:rsid w:val="38254E8A"/>
    <w:rsid w:val="4E81153A"/>
    <w:rsid w:val="553D6B6F"/>
    <w:rsid w:val="5E4A6A42"/>
    <w:rsid w:val="63C23A51"/>
    <w:rsid w:val="643D7EC8"/>
    <w:rsid w:val="687F0F05"/>
    <w:rsid w:val="68B17B1B"/>
    <w:rsid w:val="6CDD78FD"/>
    <w:rsid w:val="73E86551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182</Characters>
  <Lines>0</Lines>
  <Paragraphs>0</Paragraphs>
  <TotalTime>3</TotalTime>
  <ScaleCrop>false</ScaleCrop>
  <LinksUpToDate>false</LinksUpToDate>
  <CharactersWithSpaces>184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2024-11-11T02:01:17Z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90F8B88534774557A98461E9B9065343_12</vt:lpwstr>
  </property>
</Properties>
</file>