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一、</w:t>
      </w:r>
      <w:r>
        <w:rPr>
          <w:rFonts w:hint="eastAsia"/>
          <w:b/>
        </w:rPr>
        <w:t>标段编号：浙房咨2024【CG-002】-0001</w:t>
      </w:r>
      <w:bookmarkStart w:id="0" w:name="_GoBack"/>
      <w:bookmarkEnd w:id="0"/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二、</w:t>
      </w:r>
      <w:r>
        <w:rPr>
          <w:rFonts w:hint="eastAsia"/>
          <w:b/>
        </w:rPr>
        <w:t>标段名称：白马湖公园二期绿化养护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三、未中标情况说明：</w:t>
      </w:r>
    </w:p>
    <w:p>
      <w:pPr>
        <w:rPr>
          <w:rFonts w:hint="eastAsia"/>
          <w:b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投标无效：</w:t>
      </w:r>
    </w:p>
    <w:tbl>
      <w:tblPr>
        <w:tblStyle w:val="4"/>
        <w:tblpPr w:leftFromText="180" w:rightFromText="180" w:vertAnchor="text" w:horzAnchor="page" w:tblpX="1690" w:tblpY="242"/>
        <w:tblOverlap w:val="never"/>
        <w:tblW w:w="52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566"/>
        <w:gridCol w:w="2393"/>
        <w:gridCol w:w="2647"/>
        <w:gridCol w:w="1238"/>
        <w:gridCol w:w="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7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供应商名称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投标/响应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无效原因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投标/响应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无效依据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组织澄清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核实情况</w:t>
            </w:r>
          </w:p>
        </w:tc>
        <w:tc>
          <w:tcPr>
            <w:tcW w:w="2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8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r>
        <w:rPr>
          <w:rFonts w:hint="eastAsia"/>
          <w:b/>
          <w:lang w:val="en-US" w:eastAsia="zh-CN"/>
        </w:rPr>
        <w:t>2、评审综合得分排序</w:t>
      </w:r>
    </w:p>
    <w:tbl>
      <w:tblPr>
        <w:tblStyle w:val="5"/>
        <w:tblpPr w:leftFromText="180" w:rightFromText="180" w:vertAnchor="text" w:horzAnchor="page" w:tblpX="1839" w:tblpY="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774"/>
        <w:gridCol w:w="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浙江同盛环境建设有限公司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总得分84.35，排名第2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浙江创昊城市环境服务集团有限公司</w:t>
            </w:r>
            <w:r>
              <w:rPr>
                <w:rFonts w:hint="eastAsia"/>
                <w:lang w:eastAsia="zh-CN"/>
              </w:rPr>
              <w:t>、浙江浙勤城市服务科技有限公司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总得分81.75，排名第3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浙江萧建集团有限公司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总得分81.62，排名第4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杭州萧山振大园林绿化有限公司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总得分79.6，排名第5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浙江耀美市政园林工程有限公司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总得分78.61，排名第6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浙江伟达园林工程有限公司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总得分77.94，排名第7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浙江红树环境服务有限公司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总得分77.15，排名第8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杭州弘达景观工程有限公司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总得分76.43，排名第9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浙江易拓园林开发有限公司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总得分76.38，排名第10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浙江新绿盾环境技术工程有限公司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总得分74.78，排名第11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杭州宝地园林景观工程有限公司</w:t>
            </w:r>
          </w:p>
        </w:tc>
        <w:tc>
          <w:tcPr>
            <w:tcW w:w="3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总得分63.6，排名第12</w:t>
            </w:r>
          </w:p>
        </w:tc>
      </w:tr>
    </w:tbl>
    <w:p/>
    <w:p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DA09F"/>
    <w:multiLevelType w:val="singleLevel"/>
    <w:tmpl w:val="347DA0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BB4DE2"/>
    <w:rsid w:val="002D7097"/>
    <w:rsid w:val="00507446"/>
    <w:rsid w:val="00605830"/>
    <w:rsid w:val="009E501B"/>
    <w:rsid w:val="00A3330A"/>
    <w:rsid w:val="00B3445D"/>
    <w:rsid w:val="00BB4DE2"/>
    <w:rsid w:val="00C90B6B"/>
    <w:rsid w:val="00DC227A"/>
    <w:rsid w:val="10800C09"/>
    <w:rsid w:val="15BC7F28"/>
    <w:rsid w:val="167C60CF"/>
    <w:rsid w:val="17AB742B"/>
    <w:rsid w:val="1CB82849"/>
    <w:rsid w:val="20892324"/>
    <w:rsid w:val="2AE113C3"/>
    <w:rsid w:val="2EB96994"/>
    <w:rsid w:val="3C013E5F"/>
    <w:rsid w:val="5E6E062D"/>
    <w:rsid w:val="5F8C6C3C"/>
    <w:rsid w:val="7F757F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248</Characters>
  <Lines>1</Lines>
  <Paragraphs>1</Paragraphs>
  <TotalTime>6</TotalTime>
  <ScaleCrop>false</ScaleCrop>
  <LinksUpToDate>false</LinksUpToDate>
  <CharactersWithSpaces>248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省房代理</cp:lastModifiedBy>
  <dcterms:modified xsi:type="dcterms:W3CDTF">2024-05-06T13:51:17Z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839E334732CC43838015BB1D4E31AF4F</vt:lpwstr>
  </property>
</Properties>
</file>