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D8F205">
      <w:pPr>
        <w:jc w:val="center"/>
        <w:rPr>
          <w:rFonts w:hint="eastAsia" w:ascii="宋体" w:hAnsi="宋体" w:eastAsia="宋体" w:cs="宋体"/>
          <w:b/>
          <w:sz w:val="36"/>
          <w:szCs w:val="36"/>
        </w:rPr>
      </w:pPr>
      <w:r>
        <w:rPr>
          <w:rFonts w:hint="eastAsia" w:ascii="宋体" w:hAnsi="宋体" w:eastAsia="宋体" w:cs="宋体"/>
          <w:b/>
          <w:sz w:val="36"/>
          <w:szCs w:val="36"/>
        </w:rPr>
        <w:t>供应商未中标情况说明</w:t>
      </w:r>
    </w:p>
    <w:p w14:paraId="159441CA">
      <w:pPr>
        <w:rPr>
          <w:rFonts w:hint="eastAsia"/>
        </w:rPr>
      </w:pPr>
    </w:p>
    <w:p w14:paraId="60B2D432">
      <w:pPr>
        <w:jc w:val="both"/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标段编号：</w:t>
      </w:r>
      <w:r>
        <w:rPr>
          <w:rFonts w:hint="eastAsia" w:ascii="宋体" w:hAnsi="宋体" w:eastAsia="宋体" w:cs="宋体"/>
          <w:color w:val="auto"/>
          <w:sz w:val="24"/>
          <w:highlight w:val="none"/>
        </w:rPr>
        <w:t>FYC012</w:t>
      </w:r>
      <w:r>
        <w:rPr>
          <w:rFonts w:hint="eastAsia" w:ascii="宋体" w:hAnsi="宋体" w:eastAsia="宋体" w:cs="宋体"/>
          <w:color w:val="auto"/>
          <w:sz w:val="24"/>
          <w:highlight w:val="none"/>
          <w:lang w:val="en-US" w:eastAsia="zh-CN"/>
        </w:rPr>
        <w:t>503</w:t>
      </w:r>
      <w:r>
        <w:rPr>
          <w:rFonts w:hint="eastAsia" w:ascii="宋体" w:hAnsi="宋体" w:eastAsia="宋体" w:cs="宋体"/>
          <w:color w:val="auto"/>
          <w:sz w:val="24"/>
          <w:highlight w:val="none"/>
        </w:rPr>
        <w:t>-</w:t>
      </w:r>
      <w:r>
        <w:rPr>
          <w:rFonts w:hint="eastAsia" w:ascii="宋体" w:hAnsi="宋体" w:cs="宋体"/>
          <w:color w:val="auto"/>
          <w:sz w:val="24"/>
          <w:highlight w:val="none"/>
          <w:lang w:val="en-US" w:eastAsia="zh-CN"/>
        </w:rPr>
        <w:t>033</w:t>
      </w:r>
    </w:p>
    <w:p w14:paraId="0064D191">
      <w:pPr>
        <w:jc w:val="center"/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5DD58CDC">
      <w:pPr>
        <w:jc w:val="center"/>
      </w:pPr>
      <w:r>
        <w:rPr>
          <w:rFonts w:hint="eastAsia" w:ascii="宋体" w:hAnsi="宋体" w:eastAsia="宋体" w:cs="宋体"/>
          <w:b w:val="0"/>
          <w:bCs w:val="0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标段名称：</w:t>
      </w:r>
      <w:r>
        <w:rPr>
          <w:rFonts w:hint="eastAsia" w:ascii="宋体" w:hAnsi="宋体" w:eastAsia="宋体" w:cs="宋体"/>
          <w:b w:val="0"/>
          <w:bCs/>
          <w:snapToGrid w:val="0"/>
          <w:color w:val="auto"/>
          <w:kern w:val="28"/>
          <w:sz w:val="24"/>
          <w:szCs w:val="20"/>
          <w:highlight w:val="none"/>
          <w:lang w:val="en-US" w:eastAsia="zh-CN" w:bidi="ar-SA"/>
        </w:rPr>
        <w:t>2025-2026</w:t>
      </w:r>
      <w:r>
        <w:rPr>
          <w:rFonts w:hint="eastAsia" w:cs="宋体" w:asciiTheme="majorEastAsia" w:hAnsiTheme="majorEastAsia" w:eastAsiaTheme="majorEastAsia"/>
          <w:b w:val="0"/>
          <w:bCs/>
          <w:snapToGrid w:val="0"/>
          <w:color w:val="auto"/>
          <w:kern w:val="28"/>
          <w:sz w:val="24"/>
          <w:szCs w:val="20"/>
          <w:highlight w:val="none"/>
          <w:lang w:val="en-US" w:eastAsia="zh-CN" w:bidi="ar-SA"/>
        </w:rPr>
        <w:t>年湖中三岛园林养护、清卫保洁、秩序管理服务综合服务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3146"/>
        <w:gridCol w:w="3448"/>
      </w:tblGrid>
      <w:tr w14:paraId="479C2C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1696" w:type="dxa"/>
            <w:vAlign w:val="center"/>
          </w:tcPr>
          <w:p w14:paraId="3D3B2BBF">
            <w:pPr>
              <w:jc w:val="center"/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3146" w:type="dxa"/>
            <w:vAlign w:val="center"/>
          </w:tcPr>
          <w:p w14:paraId="0FC51B53">
            <w:pPr>
              <w:jc w:val="center"/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单位名称</w:t>
            </w:r>
          </w:p>
        </w:tc>
        <w:tc>
          <w:tcPr>
            <w:tcW w:w="3448" w:type="dxa"/>
            <w:vAlign w:val="center"/>
          </w:tcPr>
          <w:p w14:paraId="4D32D0B0">
            <w:pPr>
              <w:jc w:val="center"/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未中标理由</w:t>
            </w:r>
          </w:p>
        </w:tc>
      </w:tr>
      <w:tr w14:paraId="28DD4D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606CC5C4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3146" w:type="dxa"/>
            <w:vAlign w:val="center"/>
          </w:tcPr>
          <w:p w14:paraId="2BE0FE89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杭州蓝影环境科技有限公司</w:t>
            </w:r>
          </w:p>
        </w:tc>
        <w:tc>
          <w:tcPr>
            <w:tcW w:w="3448" w:type="dxa"/>
            <w:vAlign w:val="center"/>
          </w:tcPr>
          <w:p w14:paraId="6208117A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综合得分排名第2，具体见技术商务资信评分明细。</w:t>
            </w:r>
          </w:p>
        </w:tc>
      </w:tr>
      <w:tr w14:paraId="71CB10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1696" w:type="dxa"/>
            <w:vAlign w:val="center"/>
          </w:tcPr>
          <w:p w14:paraId="29DEA95E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3146" w:type="dxa"/>
            <w:vAlign w:val="center"/>
          </w:tcPr>
          <w:p w14:paraId="6A0E332C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杭州景容环境物业管理有限公司</w:t>
            </w:r>
          </w:p>
        </w:tc>
        <w:tc>
          <w:tcPr>
            <w:tcW w:w="3448" w:type="dxa"/>
            <w:vAlign w:val="center"/>
          </w:tcPr>
          <w:p w14:paraId="6B2071D7"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综合得分排名第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，具体见技术商务资信评分明细。</w:t>
            </w:r>
          </w:p>
        </w:tc>
      </w:tr>
      <w:tr w14:paraId="6E3033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1696" w:type="dxa"/>
            <w:vAlign w:val="center"/>
          </w:tcPr>
          <w:p w14:paraId="16EEA841">
            <w:pPr>
              <w:jc w:val="center"/>
              <w:rPr>
                <w:rFonts w:hint="default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3146" w:type="dxa"/>
            <w:vAlign w:val="center"/>
          </w:tcPr>
          <w:p w14:paraId="3E10FB5E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杭州俊皓物业管理有限公司</w:t>
            </w:r>
          </w:p>
        </w:tc>
        <w:tc>
          <w:tcPr>
            <w:tcW w:w="3448" w:type="dxa"/>
            <w:vAlign w:val="center"/>
          </w:tcPr>
          <w:p w14:paraId="66C38F30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综合得分排名第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，具体见技术商务资信评分明细。</w:t>
            </w:r>
          </w:p>
        </w:tc>
      </w:tr>
      <w:tr w14:paraId="56B4AB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1696" w:type="dxa"/>
            <w:vAlign w:val="center"/>
          </w:tcPr>
          <w:p w14:paraId="7C45DD0B">
            <w:pPr>
              <w:jc w:val="center"/>
              <w:rPr>
                <w:rFonts w:hint="default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3146" w:type="dxa"/>
            <w:vAlign w:val="center"/>
          </w:tcPr>
          <w:p w14:paraId="32EB1072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杭州珠缘物业管理有限公司</w:t>
            </w:r>
          </w:p>
        </w:tc>
        <w:tc>
          <w:tcPr>
            <w:tcW w:w="3448" w:type="dxa"/>
            <w:vAlign w:val="center"/>
          </w:tcPr>
          <w:p w14:paraId="73C7B7E6"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综合得分排名第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，具体见技术商务资信评分明细。</w:t>
            </w:r>
          </w:p>
        </w:tc>
      </w:tr>
    </w:tbl>
    <w:p w14:paraId="1DBA7F3F"/>
    <w:p w14:paraId="57FC8B17">
      <w:pPr>
        <w:rPr>
          <w:rFonts w:hint="eastAsia"/>
        </w:rPr>
      </w:pPr>
    </w:p>
    <w:p w14:paraId="65705824"/>
    <w:p w14:paraId="74891A6B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UwYTc1ZmZlMjQ1NTkzMDA2NjUyY2M5N2FiMmNhMmQifQ=="/>
  </w:docVars>
  <w:rsids>
    <w:rsidRoot w:val="00BB4DE2"/>
    <w:rsid w:val="002D7097"/>
    <w:rsid w:val="00507446"/>
    <w:rsid w:val="00A3330A"/>
    <w:rsid w:val="00B3445D"/>
    <w:rsid w:val="00BB4DE2"/>
    <w:rsid w:val="00C90B6B"/>
    <w:rsid w:val="0F3F5F47"/>
    <w:rsid w:val="2C4D35D8"/>
    <w:rsid w:val="38811E54"/>
    <w:rsid w:val="45970A90"/>
    <w:rsid w:val="49CC7DFC"/>
    <w:rsid w:val="4A4F27DB"/>
    <w:rsid w:val="4DB13C02"/>
    <w:rsid w:val="5A8A5051"/>
    <w:rsid w:val="6062279D"/>
    <w:rsid w:val="62AF7E63"/>
    <w:rsid w:val="648F65BE"/>
    <w:rsid w:val="7B4A0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152</Words>
  <Characters>172</Characters>
  <Lines>1</Lines>
  <Paragraphs>1</Paragraphs>
  <TotalTime>0</TotalTime>
  <ScaleCrop>false</ScaleCrop>
  <LinksUpToDate>false</LinksUpToDate>
  <CharactersWithSpaces>173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既然青春留不住</cp:lastModifiedBy>
  <dcterms:modified xsi:type="dcterms:W3CDTF">2025-04-03T06:39:09Z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01C825740800481587A41F39AFA86197_12</vt:lpwstr>
  </property>
  <property fmtid="{D5CDD505-2E9C-101B-9397-08002B2CF9AE}" pid="4" name="KSOTemplateDocerSaveRecord">
    <vt:lpwstr>eyJoZGlkIjoiMDUwYTc1ZmZlMjQ1NTkzMDA2NjUyY2M5N2FiMmNhMmQiLCJ1c2VySWQiOiIxMzM5NTc0NDYwIn0=</vt:lpwstr>
  </property>
</Properties>
</file>