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D498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FB0E518">
      <w:pPr>
        <w:rPr>
          <w:rFonts w:hint="eastAsia"/>
        </w:rPr>
      </w:pPr>
    </w:p>
    <w:p w14:paraId="6D391FC9">
      <w:pPr>
        <w:rPr>
          <w:b/>
        </w:rPr>
      </w:pPr>
      <w:r>
        <w:rPr>
          <w:rFonts w:hint="eastAsia"/>
          <w:b/>
        </w:rPr>
        <w:t>标段编号：TLHT-CG-2024-023</w:t>
      </w:r>
    </w:p>
    <w:p w14:paraId="65E2BB20">
      <w:pPr>
        <w:rPr>
          <w:rFonts w:hint="eastAsia"/>
          <w:b/>
        </w:rPr>
      </w:pPr>
      <w:r>
        <w:rPr>
          <w:rFonts w:hint="eastAsia"/>
          <w:b/>
        </w:rPr>
        <w:t>标段名称：桐庐县富春江镇人民政府富春江镇2024年村社建筑垃圾清理处置项目</w:t>
      </w:r>
    </w:p>
    <w:p w14:paraId="7C1F215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000"/>
        <w:gridCol w:w="4265"/>
      </w:tblGrid>
      <w:tr w14:paraId="5BFD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7855CAF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00" w:type="dxa"/>
          </w:tcPr>
          <w:p w14:paraId="78CFEA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65" w:type="dxa"/>
          </w:tcPr>
          <w:p w14:paraId="0E59867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14E8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20A054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0" w:type="dxa"/>
          </w:tcPr>
          <w:p w14:paraId="46095B1D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杭州震洲物业管理有限公司</w:t>
            </w:r>
          </w:p>
        </w:tc>
        <w:tc>
          <w:tcPr>
            <w:tcW w:w="4265" w:type="dxa"/>
          </w:tcPr>
          <w:p w14:paraId="7B67857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MAC地址与其他投标供应商重复</w:t>
            </w:r>
          </w:p>
        </w:tc>
      </w:tr>
      <w:tr w14:paraId="6910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4601C2B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0" w:type="dxa"/>
          </w:tcPr>
          <w:p w14:paraId="5BBA9179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杭州豪洲物业管理有限公司</w:t>
            </w:r>
          </w:p>
        </w:tc>
        <w:tc>
          <w:tcPr>
            <w:tcW w:w="4265" w:type="dxa"/>
          </w:tcPr>
          <w:p w14:paraId="0FB7E20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MAC地址与其他投标供应商重复</w:t>
            </w:r>
          </w:p>
        </w:tc>
      </w:tr>
      <w:tr w14:paraId="7D4C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3972D4A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0" w:type="dxa"/>
          </w:tcPr>
          <w:p w14:paraId="5DEC7200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浙江呈安环保有限公司</w:t>
            </w:r>
          </w:p>
        </w:tc>
        <w:tc>
          <w:tcPr>
            <w:tcW w:w="4265" w:type="dxa"/>
          </w:tcPr>
          <w:p w14:paraId="68D5C8D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未在规定时间内解密投标文件</w:t>
            </w:r>
          </w:p>
        </w:tc>
      </w:tr>
      <w:tr w14:paraId="2C0E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081A32D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00" w:type="dxa"/>
          </w:tcPr>
          <w:p w14:paraId="7E65C926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杭州顺伟物业服务有限公司</w:t>
            </w:r>
          </w:p>
        </w:tc>
        <w:tc>
          <w:tcPr>
            <w:tcW w:w="4265" w:type="dxa"/>
          </w:tcPr>
          <w:p w14:paraId="429A54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综合评分低于中标供应商</w:t>
            </w:r>
          </w:p>
        </w:tc>
      </w:tr>
      <w:tr w14:paraId="7BE0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</w:tcPr>
          <w:p w14:paraId="192AA50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00" w:type="dxa"/>
          </w:tcPr>
          <w:p w14:paraId="10170F64">
            <w:pPr>
              <w:jc w:val="center"/>
              <w:rPr>
                <w:rFonts w:hint="eastAsi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杭州海涛环境工程有限公司</w:t>
            </w:r>
          </w:p>
        </w:tc>
        <w:tc>
          <w:tcPr>
            <w:tcW w:w="4265" w:type="dxa"/>
          </w:tcPr>
          <w:p w14:paraId="144103B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综合评分低于中标供应商</w:t>
            </w:r>
            <w:bookmarkStart w:id="0" w:name="_GoBack"/>
            <w:bookmarkEnd w:id="0"/>
          </w:p>
        </w:tc>
      </w:tr>
    </w:tbl>
    <w:p w14:paraId="0BF94B21"/>
    <w:p w14:paraId="57521135">
      <w:pPr>
        <w:rPr>
          <w:rFonts w:hint="eastAsia"/>
        </w:rPr>
      </w:pPr>
    </w:p>
    <w:p w14:paraId="3909040C"/>
    <w:p w14:paraId="36A8BED4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MWY2YzExNDZkM2U4OGIyZTAwMzhiYmRjMDY3NjYifQ=="/>
  </w:docVars>
  <w:rsids>
    <w:rsidRoot w:val="00BB4DE2"/>
    <w:rsid w:val="002D7097"/>
    <w:rsid w:val="00507446"/>
    <w:rsid w:val="00A3330A"/>
    <w:rsid w:val="00B3445D"/>
    <w:rsid w:val="00BB4DE2"/>
    <w:rsid w:val="00C90B6B"/>
    <w:rsid w:val="108D61EE"/>
    <w:rsid w:val="3A255AA1"/>
    <w:rsid w:val="447A41FD"/>
    <w:rsid w:val="531613D5"/>
    <w:rsid w:val="71517E83"/>
    <w:rsid w:val="723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子小口鸟先森</cp:lastModifiedBy>
  <dcterms:modified xsi:type="dcterms:W3CDTF">2024-11-08T06:38:34Z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4C657E6AF82E48C980745C1B22C871D0_12</vt:lpwstr>
  </property>
</Properties>
</file>