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8831C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6C45E2BC">
      <w:pPr>
        <w:rPr>
          <w:rFonts w:hint="eastAsia"/>
        </w:rPr>
      </w:pPr>
    </w:p>
    <w:p w14:paraId="5B434ADA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THDL</w:t>
      </w:r>
      <w:r>
        <w:rPr>
          <w:rFonts w:hint="eastAsia"/>
          <w:b/>
          <w:lang w:eastAsia="zh-CN"/>
        </w:rPr>
        <w:t>2024-0</w:t>
      </w:r>
      <w:r>
        <w:rPr>
          <w:rFonts w:hint="eastAsia"/>
          <w:b/>
          <w:lang w:val="en-US" w:eastAsia="zh-CN"/>
        </w:rPr>
        <w:t>35</w:t>
      </w:r>
    </w:p>
    <w:p w14:paraId="61E92B29">
      <w:pPr>
        <w:rPr>
          <w:rFonts w:hint="eastAsia"/>
          <w:b/>
        </w:rPr>
      </w:pPr>
      <w:r>
        <w:rPr>
          <w:rFonts w:hint="eastAsia"/>
          <w:b/>
        </w:rPr>
        <w:t>标段名称：杭州市</w:t>
      </w:r>
      <w:r>
        <w:rPr>
          <w:rFonts w:hint="eastAsia"/>
          <w:b/>
          <w:lang w:val="en-US" w:eastAsia="zh-CN"/>
        </w:rPr>
        <w:t>临平区临平第三幼儿园2025年保安服务</w:t>
      </w:r>
      <w:r>
        <w:rPr>
          <w:rFonts w:hint="eastAsia"/>
          <w:b/>
        </w:rPr>
        <w:t>采购项目</w:t>
      </w:r>
    </w:p>
    <w:p w14:paraId="4F79876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DD8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8181C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1103C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6D36EB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050A2E66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3410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04F85F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2AEBCEEB">
            <w:pPr>
              <w:rPr>
                <w:rFonts w:hint="eastAsia"/>
              </w:rPr>
            </w:pPr>
            <w:r>
              <w:rPr>
                <w:rFonts w:hint="eastAsia"/>
              </w:rPr>
              <w:t>浙江龙泽保安服务有限公司</w:t>
            </w:r>
          </w:p>
        </w:tc>
        <w:tc>
          <w:tcPr>
            <w:tcW w:w="2072" w:type="dxa"/>
          </w:tcPr>
          <w:p w14:paraId="188DBB7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51AA3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EBF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20365C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250586F7">
            <w:pPr>
              <w:rPr>
                <w:rFonts w:hint="eastAsia"/>
              </w:rPr>
            </w:pPr>
            <w:r>
              <w:rPr>
                <w:rFonts w:hint="eastAsia"/>
              </w:rPr>
              <w:t>杭州荣邦保安服务有限公司</w:t>
            </w:r>
          </w:p>
        </w:tc>
        <w:tc>
          <w:tcPr>
            <w:tcW w:w="2072" w:type="dxa"/>
          </w:tcPr>
          <w:p w14:paraId="20BB22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2555130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499AB315"/>
    <w:p w14:paraId="789EF07E">
      <w:pPr>
        <w:rPr>
          <w:rFonts w:hint="eastAsia"/>
        </w:rPr>
      </w:pPr>
    </w:p>
    <w:p w14:paraId="77B0A580"/>
    <w:p w14:paraId="4CEAC72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8982E99"/>
    <w:rsid w:val="3207238F"/>
    <w:rsid w:val="3AB6537D"/>
    <w:rsid w:val="529B3074"/>
    <w:rsid w:val="6A6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116</Characters>
  <Lines>1</Lines>
  <Paragraphs>1</Paragraphs>
  <TotalTime>9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2025-01-22T07:39:43Z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