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41A5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FED4ED9">
      <w:pPr>
        <w:rPr>
          <w:rFonts w:hint="eastAsia"/>
        </w:rPr>
      </w:pPr>
    </w:p>
    <w:p w14:paraId="68ED53B6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gaea/api/project/flow/redirect?projectId=7285477599441584144&amp;newUrl=https://www.zcygov.cn/micro-app-back-index/blank?_flow_type_=agency&amp;_flow_projectId_=7285477599441584144&amp;_jump_page_type_=project_procurement_management_flow&amp;_app_=zcy.procurement&amp;oldUrl=https://www.zcygov.cn/project-center/_procurement_/project-result-detail/7285477599441584144&amp;_app_=zcy.procurement" \t "https://www.zcygov.cn/proj-bidding-center/_procurement_/bid-open/agency/_blank"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ZJMSGL-2024-022</w:t>
      </w:r>
      <w:r>
        <w:rPr>
          <w:rFonts w:hint="eastAsia"/>
          <w:b/>
        </w:rPr>
        <w:fldChar w:fldCharType="end"/>
      </w:r>
    </w:p>
    <w:p w14:paraId="639CCAAB">
      <w:pPr>
        <w:rPr>
          <w:rFonts w:hint="eastAsia"/>
          <w:b/>
        </w:rPr>
      </w:pPr>
      <w:r>
        <w:rPr>
          <w:rFonts w:hint="eastAsia"/>
          <w:b/>
        </w:rPr>
        <w:t>标段名称：2025年仓前街道人民调解服务项目</w:t>
      </w:r>
      <w:bookmarkStart w:id="0" w:name="_GoBack"/>
      <w:bookmarkEnd w:id="0"/>
    </w:p>
    <w:p w14:paraId="3F213BF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4695"/>
        <w:gridCol w:w="2502"/>
      </w:tblGrid>
      <w:tr w14:paraId="42F3A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62E5053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95" w:type="dxa"/>
          </w:tcPr>
          <w:p w14:paraId="07148A1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502" w:type="dxa"/>
          </w:tcPr>
          <w:p w14:paraId="0E59EA0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28C5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6E24E3D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695" w:type="dxa"/>
          </w:tcPr>
          <w:p w14:paraId="2A284E2A">
            <w:pPr>
              <w:rPr>
                <w:rFonts w:hint="eastAsia"/>
              </w:rPr>
            </w:pPr>
            <w:r>
              <w:t>杭州市富阳区浙里调民商事调解中心</w:t>
            </w:r>
          </w:p>
        </w:tc>
        <w:tc>
          <w:tcPr>
            <w:tcW w:w="2502" w:type="dxa"/>
          </w:tcPr>
          <w:p w14:paraId="7C27BF0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58AEC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0E0C01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695" w:type="dxa"/>
          </w:tcPr>
          <w:p w14:paraId="5436CDCD">
            <w:pPr>
              <w:rPr>
                <w:rFonts w:hint="eastAsia"/>
              </w:rPr>
            </w:pPr>
            <w:r>
              <w:t>杭州市余杭区橄榄枝调解中心</w:t>
            </w:r>
          </w:p>
        </w:tc>
        <w:tc>
          <w:tcPr>
            <w:tcW w:w="2502" w:type="dxa"/>
          </w:tcPr>
          <w:p w14:paraId="780659CE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71E7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3BDE46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95" w:type="dxa"/>
          </w:tcPr>
          <w:p w14:paraId="0778D06C">
            <w:pPr>
              <w:rPr>
                <w:rFonts w:hint="eastAsia"/>
              </w:rPr>
            </w:pPr>
            <w:r>
              <w:t>杭州市余杭区壹企惠普法公益服务中心</w:t>
            </w:r>
          </w:p>
        </w:tc>
        <w:tc>
          <w:tcPr>
            <w:tcW w:w="2502" w:type="dxa"/>
          </w:tcPr>
          <w:p w14:paraId="6D0B0677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</w:tbl>
    <w:p w14:paraId="51DDAD66"/>
    <w:p w14:paraId="05D154C5">
      <w:pPr>
        <w:rPr>
          <w:rFonts w:hint="eastAsia"/>
        </w:rPr>
      </w:pPr>
    </w:p>
    <w:p w14:paraId="69885ABD"/>
    <w:p w14:paraId="5546641F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0B6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小伙伴</cp:lastModifiedBy>
  <dcterms:modified xsi:type="dcterms:W3CDTF">2024-12-20T04:50:02Z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EE47BD6EA8D74D6597D310D3CCF09009_12</vt:lpwstr>
  </property>
</Properties>
</file>