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508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0C7B766">
      <w:pPr>
        <w:rPr>
          <w:rFonts w:hint="eastAsia"/>
        </w:rPr>
      </w:pPr>
    </w:p>
    <w:p w14:paraId="38063881">
      <w:pPr>
        <w:rPr>
          <w:rFonts w:hint="eastAsia"/>
          <w:b/>
        </w:rPr>
      </w:pPr>
      <w:r>
        <w:rPr>
          <w:rFonts w:hint="eastAsia"/>
          <w:b/>
        </w:rPr>
        <w:t>标段编号：ZFCG-HS2024-003</w:t>
      </w:r>
    </w:p>
    <w:p w14:paraId="74C3124B">
      <w:pPr>
        <w:rPr>
          <w:b/>
        </w:rPr>
      </w:pPr>
    </w:p>
    <w:p w14:paraId="2C929994">
      <w:pPr>
        <w:rPr>
          <w:rFonts w:hint="eastAsia"/>
          <w:b/>
        </w:rPr>
      </w:pPr>
      <w:r>
        <w:rPr>
          <w:rFonts w:hint="eastAsia"/>
          <w:b/>
        </w:rPr>
        <w:t>标段名称：2025年杭州市余杭区太炎中学餐饮服务外包采购项目</w:t>
      </w:r>
    </w:p>
    <w:p w14:paraId="676CEFE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887"/>
        <w:gridCol w:w="4307"/>
      </w:tblGrid>
      <w:tr w14:paraId="5ED3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078262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87" w:type="dxa"/>
          </w:tcPr>
          <w:p w14:paraId="589B34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07" w:type="dxa"/>
          </w:tcPr>
          <w:p w14:paraId="1F97DB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8C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6" w:type="dxa"/>
          </w:tcPr>
          <w:p w14:paraId="4AC2D3F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87" w:type="dxa"/>
          </w:tcPr>
          <w:p w14:paraId="0BBDB8B8">
            <w:pPr>
              <w:rPr>
                <w:rFonts w:hint="eastAsia"/>
              </w:rPr>
            </w:pPr>
            <w:r>
              <w:rPr>
                <w:rFonts w:hint="eastAsia"/>
              </w:rPr>
              <w:t>浙江爱苗餐饮管理有限公司</w:t>
            </w:r>
          </w:p>
        </w:tc>
        <w:tc>
          <w:tcPr>
            <w:tcW w:w="4307" w:type="dxa"/>
          </w:tcPr>
          <w:p w14:paraId="207520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608F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33B5DA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87" w:type="dxa"/>
          </w:tcPr>
          <w:p w14:paraId="33BC6E7B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杭州麦麦餐饮管理有限公司</w:t>
            </w:r>
          </w:p>
        </w:tc>
        <w:tc>
          <w:tcPr>
            <w:tcW w:w="4307" w:type="dxa"/>
          </w:tcPr>
          <w:p w14:paraId="4D862D7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17F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6DB9AC3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87" w:type="dxa"/>
          </w:tcPr>
          <w:p w14:paraId="0E1BF342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浙江丰胜餐饮管理有限公司</w:t>
            </w:r>
          </w:p>
        </w:tc>
        <w:tc>
          <w:tcPr>
            <w:tcW w:w="4307" w:type="dxa"/>
          </w:tcPr>
          <w:p w14:paraId="3DC42D6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1613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 w14:paraId="163DB03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87" w:type="dxa"/>
          </w:tcPr>
          <w:p w14:paraId="3FCD9CD3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杭州盛涵餐饮管理有限公司</w:t>
            </w:r>
          </w:p>
        </w:tc>
        <w:tc>
          <w:tcPr>
            <w:tcW w:w="4307" w:type="dxa"/>
          </w:tcPr>
          <w:p w14:paraId="30974F3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排名第五</w:t>
            </w:r>
          </w:p>
        </w:tc>
      </w:tr>
    </w:tbl>
    <w:p w14:paraId="5DDFEADB"/>
    <w:p w14:paraId="6089CEFF">
      <w:pPr>
        <w:rPr>
          <w:rFonts w:hint="eastAsia"/>
        </w:rPr>
      </w:pPr>
    </w:p>
    <w:p w14:paraId="2EECB0C7"/>
    <w:p w14:paraId="56C343F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C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2025-01-02T01:27:27Z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eyJoZGlkIjoiMzE3NzBmMGJiNTliMjllMWUyZmFkYmVhYzNhYTE0MjciLCJ1c2VySWQiOiIzNjQxMTc5NTEifQ==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DD76EE1E91A0426BAB7CEC62420722AF_12</vt:lpwstr>
  </property>
</Properties>
</file>