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57143">
      <w:pPr>
        <w:jc w:val="center"/>
        <w:rPr>
          <w:rFonts w:hint="eastAsia" w:ascii="仿宋" w:hAnsi="仿宋" w:eastAsia="仿宋"/>
          <w:b/>
          <w:sz w:val="28"/>
          <w:szCs w:val="36"/>
          <w:lang w:eastAsia="zh-CN"/>
        </w:rPr>
      </w:pPr>
      <w:r>
        <w:rPr>
          <w:rFonts w:hint="eastAsia" w:ascii="仿宋" w:hAnsi="仿宋" w:eastAsia="仿宋"/>
          <w:b/>
          <w:sz w:val="28"/>
          <w:szCs w:val="36"/>
        </w:rPr>
        <w:t>供应商未中标情况说明</w:t>
      </w:r>
    </w:p>
    <w:p w14:paraId="39BD8467">
      <w:pPr>
        <w:spacing w:line="360" w:lineRule="auto"/>
        <w:rPr>
          <w:rFonts w:ascii="仿宋" w:hAnsi="仿宋" w:eastAsia="仿宋"/>
        </w:rPr>
      </w:pPr>
    </w:p>
    <w:p w14:paraId="7ECCAD1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标段编号：</w:t>
      </w:r>
      <w:r>
        <w:rPr>
          <w:rFonts w:hint="eastAsia" w:ascii="仿宋" w:hAnsi="仿宋" w:eastAsia="仿宋"/>
          <w:b/>
          <w:lang w:val="en-US" w:eastAsia="zh-CN"/>
        </w:rPr>
        <w:t>YQ-GYGK-20241026</w:t>
      </w:r>
    </w:p>
    <w:p w14:paraId="25B0F65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标段名称：</w:t>
      </w:r>
      <w:bookmarkStart w:id="0" w:name="_GoBack"/>
      <w:r>
        <w:rPr>
          <w:rFonts w:hint="eastAsia" w:ascii="仿宋" w:hAnsi="仿宋" w:eastAsia="仿宋"/>
          <w:b/>
        </w:rPr>
        <w:t>衙前镇流动人口、交通治理、消防检查工作力量服务外包</w:t>
      </w:r>
      <w:bookmarkEnd w:id="0"/>
      <w:r>
        <w:rPr>
          <w:rFonts w:hint="eastAsia" w:ascii="仿宋" w:hAnsi="仿宋" w:eastAsia="仿宋"/>
          <w:b/>
        </w:rPr>
        <w:t>政府采购项目</w:t>
      </w: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969"/>
        <w:gridCol w:w="4107"/>
      </w:tblGrid>
      <w:tr w14:paraId="019C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1230941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3969" w:type="dxa"/>
            <w:vAlign w:val="center"/>
          </w:tcPr>
          <w:p w14:paraId="6DD1585A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单位名称</w:t>
            </w:r>
          </w:p>
        </w:tc>
        <w:tc>
          <w:tcPr>
            <w:tcW w:w="4107" w:type="dxa"/>
            <w:vAlign w:val="center"/>
          </w:tcPr>
          <w:p w14:paraId="439277F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未中标理由</w:t>
            </w:r>
          </w:p>
        </w:tc>
      </w:tr>
      <w:tr w14:paraId="788C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4A2AA83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969" w:type="dxa"/>
            <w:vAlign w:val="center"/>
          </w:tcPr>
          <w:p w14:paraId="4CCB6971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杭州鑫元泰控股集团有限公司</w:t>
            </w:r>
          </w:p>
        </w:tc>
        <w:tc>
          <w:tcPr>
            <w:tcW w:w="4107" w:type="dxa"/>
            <w:vAlign w:val="center"/>
          </w:tcPr>
          <w:p w14:paraId="4A22D954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该单位综合得分85.57，排序第2。</w:t>
            </w:r>
          </w:p>
        </w:tc>
      </w:tr>
      <w:tr w14:paraId="36DF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vAlign w:val="center"/>
          </w:tcPr>
          <w:p w14:paraId="153F04F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969" w:type="dxa"/>
            <w:vAlign w:val="center"/>
          </w:tcPr>
          <w:p w14:paraId="277420FD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ab/>
            </w:r>
          </w:p>
          <w:p w14:paraId="2C80BF62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杭州赛福保安服务有限公司</w:t>
            </w:r>
          </w:p>
        </w:tc>
        <w:tc>
          <w:tcPr>
            <w:tcW w:w="4107" w:type="dxa"/>
            <w:vAlign w:val="center"/>
          </w:tcPr>
          <w:p w14:paraId="4848BF57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该单位综合得分84.57 ，排序第3。</w:t>
            </w:r>
          </w:p>
        </w:tc>
      </w:tr>
      <w:tr w14:paraId="1FD6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18B9C892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3969" w:type="dxa"/>
            <w:vAlign w:val="center"/>
          </w:tcPr>
          <w:p w14:paraId="6E836ECA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杭州市安保服务集团有限公司</w:t>
            </w:r>
          </w:p>
        </w:tc>
        <w:tc>
          <w:tcPr>
            <w:tcW w:w="4107" w:type="dxa"/>
            <w:vAlign w:val="center"/>
          </w:tcPr>
          <w:p w14:paraId="7396ED4A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该单位综合得分83.83 ，排序第4。</w:t>
            </w:r>
          </w:p>
        </w:tc>
      </w:tr>
      <w:tr w14:paraId="33B5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461C3878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3969" w:type="dxa"/>
            <w:vAlign w:val="center"/>
          </w:tcPr>
          <w:p w14:paraId="1BF8EA0A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浙江军杰安保服务有限公司</w:t>
            </w:r>
          </w:p>
        </w:tc>
        <w:tc>
          <w:tcPr>
            <w:tcW w:w="4107" w:type="dxa"/>
            <w:vAlign w:val="center"/>
          </w:tcPr>
          <w:p w14:paraId="4BDE798E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该单位综合得分67.61 ，排序第5。</w:t>
            </w:r>
          </w:p>
        </w:tc>
      </w:tr>
      <w:tr w14:paraId="4D9A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3145E9A1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3969" w:type="dxa"/>
            <w:vAlign w:val="center"/>
          </w:tcPr>
          <w:p w14:paraId="66EDC041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杭州萧然保安服务有限公司</w:t>
            </w:r>
          </w:p>
        </w:tc>
        <w:tc>
          <w:tcPr>
            <w:tcW w:w="4107" w:type="dxa"/>
            <w:vAlign w:val="center"/>
          </w:tcPr>
          <w:p w14:paraId="7650F1E9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该单位综合得分53.42，排序第6。</w:t>
            </w:r>
          </w:p>
        </w:tc>
      </w:tr>
      <w:tr w14:paraId="302E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" w:type="dxa"/>
            <w:vAlign w:val="center"/>
          </w:tcPr>
          <w:p w14:paraId="47527B48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</w:p>
        </w:tc>
        <w:tc>
          <w:tcPr>
            <w:tcW w:w="3969" w:type="dxa"/>
            <w:vAlign w:val="center"/>
          </w:tcPr>
          <w:p w14:paraId="494CFE11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杭州三威保安服务有限公司</w:t>
            </w:r>
          </w:p>
          <w:p w14:paraId="4DF2588C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ab/>
            </w:r>
          </w:p>
          <w:p w14:paraId="76AC401B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4107" w:type="dxa"/>
            <w:vAlign w:val="center"/>
          </w:tcPr>
          <w:p w14:paraId="33293968"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该单位综合得分47.13，排序第7。</w:t>
            </w:r>
          </w:p>
        </w:tc>
      </w:tr>
    </w:tbl>
    <w:p w14:paraId="6E80C3CE">
      <w:pPr>
        <w:rPr>
          <w:rFonts w:ascii="仿宋" w:hAnsi="仿宋" w:eastAsia="仿宋"/>
        </w:rPr>
      </w:pPr>
    </w:p>
    <w:p w14:paraId="0DAEC330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备注：</w:t>
      </w:r>
      <w:r>
        <w:rPr>
          <w:rFonts w:ascii="仿宋" w:hAnsi="仿宋" w:eastAsia="仿宋"/>
        </w:rPr>
        <w:t>若标段废标，可对整个标段废标情况说明即可。</w:t>
      </w:r>
    </w:p>
    <w:p w14:paraId="11BB136A">
      <w:pPr>
        <w:rPr>
          <w:rFonts w:ascii="仿宋" w:hAnsi="仿宋" w:eastAsia="仿宋"/>
        </w:rPr>
      </w:pPr>
    </w:p>
    <w:p w14:paraId="6ED64AD8">
      <w:pPr>
        <w:rPr>
          <w:rFonts w:ascii="仿宋" w:hAnsi="仿宋" w:eastAsia="仿宋"/>
        </w:rPr>
      </w:pPr>
    </w:p>
    <w:p w14:paraId="166D24DE">
      <w:pPr>
        <w:rPr>
          <w:rFonts w:ascii="仿宋" w:hAnsi="仿宋" w:eastAsia="仿宋"/>
        </w:rPr>
      </w:pPr>
    </w:p>
    <w:p w14:paraId="56DBF85B">
      <w:pPr>
        <w:rPr>
          <w:rFonts w:ascii="仿宋" w:hAnsi="仿宋" w:eastAsia="仿宋"/>
        </w:rPr>
      </w:pPr>
    </w:p>
    <w:p w14:paraId="77FF5251">
      <w:pPr>
        <w:rPr>
          <w:rFonts w:ascii="仿宋" w:hAnsi="仿宋" w:eastAsia="仿宋"/>
        </w:rPr>
      </w:pPr>
    </w:p>
    <w:p w14:paraId="2889C47E">
      <w:pPr>
        <w:rPr>
          <w:rFonts w:ascii="仿宋" w:hAnsi="仿宋" w:eastAsia="仿宋"/>
        </w:rPr>
      </w:pPr>
    </w:p>
    <w:sectPr>
      <w:pgSz w:w="11900" w:h="16840"/>
      <w:pgMar w:top="1191" w:right="1418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Y2MzNGExYWY2MjkzNTRhODg2YmYwMDk3YjdjMTIifQ=="/>
  </w:docVars>
  <w:rsids>
    <w:rsidRoot w:val="00BB4DE2"/>
    <w:rsid w:val="000C2279"/>
    <w:rsid w:val="000D6036"/>
    <w:rsid w:val="001C421D"/>
    <w:rsid w:val="00225FE3"/>
    <w:rsid w:val="002D7097"/>
    <w:rsid w:val="00344D0C"/>
    <w:rsid w:val="00367AB2"/>
    <w:rsid w:val="003F5A51"/>
    <w:rsid w:val="0041330A"/>
    <w:rsid w:val="004B4499"/>
    <w:rsid w:val="004D7FED"/>
    <w:rsid w:val="00504C9C"/>
    <w:rsid w:val="00507446"/>
    <w:rsid w:val="005E1DB6"/>
    <w:rsid w:val="00647B4B"/>
    <w:rsid w:val="006B1E5A"/>
    <w:rsid w:val="006B61C4"/>
    <w:rsid w:val="006F4E35"/>
    <w:rsid w:val="00772D58"/>
    <w:rsid w:val="007D29DC"/>
    <w:rsid w:val="007E5B2C"/>
    <w:rsid w:val="00912F9E"/>
    <w:rsid w:val="00953EB3"/>
    <w:rsid w:val="0095448A"/>
    <w:rsid w:val="009D0A2E"/>
    <w:rsid w:val="00A254AF"/>
    <w:rsid w:val="00A3330A"/>
    <w:rsid w:val="00AB56DF"/>
    <w:rsid w:val="00AD6879"/>
    <w:rsid w:val="00B3445D"/>
    <w:rsid w:val="00B87FA0"/>
    <w:rsid w:val="00BA6933"/>
    <w:rsid w:val="00BB4DE2"/>
    <w:rsid w:val="00C56AD8"/>
    <w:rsid w:val="00C90B6B"/>
    <w:rsid w:val="00E274BD"/>
    <w:rsid w:val="00E74B14"/>
    <w:rsid w:val="00E92C17"/>
    <w:rsid w:val="00EA3993"/>
    <w:rsid w:val="00F74CF9"/>
    <w:rsid w:val="00F854AF"/>
    <w:rsid w:val="00FA3053"/>
    <w:rsid w:val="00FB2AB0"/>
    <w:rsid w:val="084E63D4"/>
    <w:rsid w:val="0E2476F7"/>
    <w:rsid w:val="124767EE"/>
    <w:rsid w:val="139129A8"/>
    <w:rsid w:val="20452C91"/>
    <w:rsid w:val="32A3368D"/>
    <w:rsid w:val="347E1A15"/>
    <w:rsid w:val="539A0179"/>
    <w:rsid w:val="5D80776B"/>
    <w:rsid w:val="627050EA"/>
    <w:rsid w:val="68F16ADF"/>
    <w:rsid w:val="69B31FE7"/>
    <w:rsid w:val="6D5B7164"/>
    <w:rsid w:val="6F93364C"/>
    <w:rsid w:val="719410A9"/>
    <w:rsid w:val="77DE46D3"/>
    <w:rsid w:val="79F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780</Words>
  <Characters>890</Characters>
  <Lines>1</Lines>
  <Paragraphs>1</Paragraphs>
  <TotalTime>5</TotalTime>
  <ScaleCrop>false</ScaleCrop>
  <LinksUpToDate>false</LinksUpToDate>
  <CharactersWithSpaces>900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三月七</cp:lastModifiedBy>
  <dcterms:modified xsi:type="dcterms:W3CDTF">2024-11-21T09:07:18Z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4006B4FB0CC244E3BAC176CF5C108A5E_13</vt:lpwstr>
  </property>
</Properties>
</file>