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仿宋_GBK" w:eastAsia="方正仿宋_GBK" w:cs="方正仿宋_GBK" w:hAnsi="方正仿宋_GBK" w:hint="eastAsia"/>
          <w:b/>
          <w:sz w:val="28"/>
          <w:szCs w:val="28"/>
        </w:rPr>
      </w:pPr>
      <w:r>
        <w:rPr>
          <w:rFonts w:ascii="方正仿宋_GBK" w:eastAsia="方正仿宋_GBK" w:cs="方正仿宋_GBK" w:hAnsi="方正仿宋_GBK" w:hint="eastAsia"/>
          <w:b/>
          <w:sz w:val="28"/>
          <w:szCs w:val="28"/>
        </w:rPr>
        <w:t>供应商未中标情况说明</w:t>
      </w:r>
    </w:p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</w:p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  <w:r>
        <w:rPr>
          <w:rFonts w:ascii="方正仿宋_GBK" w:eastAsia="方正仿宋_GBK" w:cs="方正仿宋_GBK" w:hAnsi="方正仿宋_GBK" w:hint="eastAsia"/>
          <w:sz w:val="28"/>
          <w:szCs w:val="28"/>
        </w:rPr>
        <w:t>标段编号：</w:t>
      </w:r>
      <w:r>
        <w:rPr>
          <w:rFonts w:ascii="方正仿宋_GBK" w:eastAsia="方正仿宋_GBK" w:cs="方正仿宋_GBK" w:hAnsi="方正仿宋_GBK"/>
          <w:sz w:val="28"/>
          <w:szCs w:val="28"/>
        </w:rPr>
        <w:t>BJZFCG-2025-004</w:t>
      </w:r>
    </w:p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  <w:r>
        <w:rPr>
          <w:rFonts w:ascii="方正仿宋_GBK" w:eastAsia="方正仿宋_GBK" w:cs="方正仿宋_GBK" w:hAnsi="方正仿宋_GBK" w:hint="eastAsia"/>
          <w:sz w:val="28"/>
          <w:szCs w:val="28"/>
        </w:rPr>
        <w:t>标段名称：</w:t>
      </w:r>
      <w:r>
        <w:rPr>
          <w:rFonts w:ascii="方正仿宋_GBK" w:eastAsia="方正仿宋_GBK" w:cs="方正仿宋_GBK" w:hAnsi="方正仿宋_GBK"/>
          <w:sz w:val="28"/>
          <w:szCs w:val="28"/>
        </w:rPr>
        <w:t>浙江省杭州滨和中学2025年度物业管理服务采购项目</w:t>
      </w:r>
    </w:p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10"/>
        <w:gridCol w:w="3995"/>
        <w:gridCol w:w="3484"/>
      </w:tblGrid>
      <w:tr>
        <w:tc>
          <w:tcPr>
            <w:tcW w:w="810" w:type="dxa"/>
          </w:tcPr>
          <w:p>
            <w:pPr>
              <w:jc w:val="center"/>
              <w:rPr>
                <w:rFonts w:ascii="方正仿宋_GBK" w:eastAsia="方正仿宋_GBK" w:cs="方正仿宋_GBK" w:hAnsi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95" w:type="dxa"/>
          </w:tcPr>
          <w:p>
            <w:pPr>
              <w:jc w:val="center"/>
              <w:rPr>
                <w:rFonts w:ascii="方正仿宋_GBK" w:eastAsia="方正仿宋_GBK" w:cs="方正仿宋_GBK" w:hAnsi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84" w:type="dxa"/>
          </w:tcPr>
          <w:p>
            <w:pPr>
              <w:jc w:val="center"/>
              <w:rPr>
                <w:rFonts w:ascii="方正仿宋_GBK" w:eastAsia="方正仿宋_GBK" w:cs="方正仿宋_GBK" w:hAnsi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sz w:val="28"/>
                <w:szCs w:val="28"/>
              </w:rPr>
              <w:t>未中标理由</w:t>
            </w:r>
          </w:p>
        </w:tc>
      </w:tr>
      <w:tr>
        <w:tc>
          <w:tcPr>
            <w:tcW w:w="810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1</w:t>
            </w:r>
          </w:p>
        </w:tc>
        <w:tc>
          <w:tcPr>
            <w:tcW w:w="3995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杭州兴耀物业管理有限公司</w:t>
            </w:r>
          </w:p>
        </w:tc>
        <w:tc>
          <w:tcPr>
            <w:tcW w:w="3484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得分81.59，排名第2；</w:t>
            </w:r>
          </w:p>
        </w:tc>
      </w:tr>
      <w:tr>
        <w:tc>
          <w:tcPr>
            <w:tcW w:w="810" w:type="dxa"/>
          </w:tcPr>
          <w:p>
            <w:pPr>
              <w:rPr>
                <w:rFonts w:ascii="方正仿宋_GBK" w:eastAsia="方正仿宋_GBK" w:cs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2</w:t>
            </w:r>
          </w:p>
        </w:tc>
        <w:tc>
          <w:tcPr>
            <w:tcW w:w="3995" w:type="dxa"/>
          </w:tcPr>
          <w:p>
            <w:pPr>
              <w:rPr>
                <w:rFonts w:ascii="方正仿宋_GBK" w:eastAsia="方正仿宋_GBK" w:cs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杭州广银物业管理有限公司</w:t>
            </w:r>
          </w:p>
        </w:tc>
        <w:tc>
          <w:tcPr>
            <w:tcW w:w="3484" w:type="dxa"/>
          </w:tcPr>
          <w:p>
            <w:pPr>
              <w:rPr>
                <w:rFonts w:ascii="方正仿宋_GBK" w:eastAsia="方正仿宋_GBK" w:cs="方正仿宋_GBK" w:hAnsi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得分73.78，排名第3；</w:t>
            </w:r>
          </w:p>
        </w:tc>
      </w:tr>
      <w:tr>
        <w:tc>
          <w:tcPr>
            <w:tcW w:w="810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3</w:t>
            </w:r>
          </w:p>
        </w:tc>
        <w:tc>
          <w:tcPr>
            <w:tcW w:w="3995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杭州易凯环境科技有限公司</w:t>
            </w:r>
          </w:p>
        </w:tc>
        <w:tc>
          <w:tcPr>
            <w:tcW w:w="3484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得分62.4，排名第4；</w:t>
            </w:r>
          </w:p>
        </w:tc>
      </w:tr>
      <w:tr>
        <w:tc>
          <w:tcPr>
            <w:tcW w:w="810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4</w:t>
            </w:r>
          </w:p>
        </w:tc>
        <w:tc>
          <w:tcPr>
            <w:tcW w:w="3995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杭州品尚物业服务集团有限公司</w:t>
            </w:r>
          </w:p>
        </w:tc>
        <w:tc>
          <w:tcPr>
            <w:tcW w:w="3484" w:type="dxa"/>
          </w:tcPr>
          <w:p>
            <w:pPr>
              <w:rPr>
                <w:rFonts w:ascii="方正仿宋_GBK" w:eastAsia="方正仿宋_GBK" w:cs="方正仿宋_GBK" w:hAnsi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Ansi="方正仿宋_GBK"/>
                <w:sz w:val="28"/>
                <w:szCs w:val="28"/>
              </w:rPr>
              <w:t>得分50.71，排名第5；</w:t>
            </w:r>
            <w:bookmarkStart w:id="0" w:name="_GoBack"/>
            <w:bookmarkEnd w:id="0"/>
          </w:p>
        </w:tc>
      </w:tr>
    </w:tbl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</w:p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</w:p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</w:p>
    <w:p>
      <w:pPr>
        <w:rPr>
          <w:rFonts w:ascii="方正仿宋_GBK" w:eastAsia="方正仿宋_GBK" w:cs="方正仿宋_GBK" w:hAnsi="方正仿宋_GBK" w:hint="eastAsia"/>
          <w:sz w:val="28"/>
          <w:szCs w:val="28"/>
        </w:rPr>
      </w:pPr>
      <w:r>
        <w:rPr>
          <w:rFonts w:ascii="方正仿宋_GBK" w:eastAsia="方正仿宋_GBK" w:cs="方正仿宋_GBK" w:hAnsi="方正仿宋_GBK" w:hint="eastAsia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 w:hAnsi="等线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等线" w:eastAsia="等线" w:cs="Arial" w:hAnsi="等线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等线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等线" w:eastAsia="等线" w:cs="Arial" w:hAnsi="等线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ECE3155-AED8-4D2C-97C9-7A7E0D5E57B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55</TotalTime>
  <Application>Yozo_Office9.0.5445.102ZH</Application>
  <Pages>1</Pages>
  <Words>0</Words>
  <Characters>171</Characters>
  <Lines>0</Lines>
  <Paragraphs>10</Paragraphs>
  <CharactersWithSpaces>229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 Office User</dc:creator>
  <cp:lastModifiedBy>Administrator</cp:lastModifiedBy>
  <cp:revision>1</cp:revision>
  <dcterms:created xsi:type="dcterms:W3CDTF">2021-08-24T08:02:00Z</dcterms:created>
  <dcterms:modified xsi:type="dcterms:W3CDTF">2025-01-26T09:03:24Z</dcterms:modified>
</cp:coreProperties>
</file>