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FEA6C">
      <w:pPr>
        <w:jc w:val="center"/>
        <w:rPr>
          <w:b/>
          <w:sz w:val="24"/>
          <w:szCs w:val="32"/>
        </w:rPr>
      </w:pPr>
      <w:bookmarkStart w:id="0" w:name="_GoBack"/>
      <w:r>
        <w:rPr>
          <w:rFonts w:hint="eastAsia"/>
          <w:b/>
          <w:sz w:val="24"/>
          <w:szCs w:val="32"/>
        </w:rPr>
        <w:t>供应商未中标情况说明</w:t>
      </w:r>
    </w:p>
    <w:bookmarkEnd w:id="0"/>
    <w:p w14:paraId="228F983C">
      <w:pPr>
        <w:rPr>
          <w:rFonts w:hint="eastAsia"/>
        </w:rPr>
      </w:pPr>
    </w:p>
    <w:p w14:paraId="45EFA73C">
      <w:pPr>
        <w:rPr>
          <w:b/>
        </w:rPr>
      </w:pPr>
      <w:r>
        <w:rPr>
          <w:rFonts w:hint="eastAsia"/>
          <w:b/>
        </w:rPr>
        <w:t>标段编号：HDSJ-2024-015</w:t>
      </w:r>
    </w:p>
    <w:p w14:paraId="5C3C17AB">
      <w:pPr>
        <w:rPr>
          <w:rFonts w:hint="eastAsia"/>
          <w:b/>
        </w:rPr>
      </w:pPr>
      <w:r>
        <w:rPr>
          <w:rFonts w:hint="eastAsia"/>
          <w:b/>
        </w:rPr>
        <w:t>标段名称：拱墅区绿地系统规划编制服务</w:t>
      </w:r>
    </w:p>
    <w:p w14:paraId="2F8F7E9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320"/>
        <w:gridCol w:w="3289"/>
      </w:tblGrid>
      <w:tr w14:paraId="5F42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4DA33D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20" w:type="dxa"/>
          </w:tcPr>
          <w:p w14:paraId="2CCCF2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89" w:type="dxa"/>
          </w:tcPr>
          <w:p w14:paraId="458FFA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83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CDABAF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20" w:type="dxa"/>
          </w:tcPr>
          <w:p w14:paraId="12899A01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浙江财大空间规划科技有限公司</w:t>
            </w:r>
          </w:p>
        </w:tc>
        <w:tc>
          <w:tcPr>
            <w:tcW w:w="3289" w:type="dxa"/>
          </w:tcPr>
          <w:p w14:paraId="2689446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排序第二</w:t>
            </w:r>
          </w:p>
        </w:tc>
      </w:tr>
      <w:tr w14:paraId="4DC8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1B40D7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20" w:type="dxa"/>
          </w:tcPr>
          <w:p w14:paraId="437519E8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杭州络达交通市政规划设计研究院有限公司</w:t>
            </w:r>
          </w:p>
        </w:tc>
        <w:tc>
          <w:tcPr>
            <w:tcW w:w="3289" w:type="dxa"/>
          </w:tcPr>
          <w:p w14:paraId="285BFF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排序第三</w:t>
            </w:r>
          </w:p>
        </w:tc>
      </w:tr>
    </w:tbl>
    <w:p w14:paraId="2645FA09"/>
    <w:p w14:paraId="1C710A6B">
      <w:pPr>
        <w:rPr>
          <w:rFonts w:hint="eastAsia"/>
        </w:rPr>
      </w:pPr>
    </w:p>
    <w:p w14:paraId="1D1DD983"/>
    <w:p w14:paraId="6A5AC32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DBmYjE3MzY3MzBjZTIxOWUxNTRmMDA2MzRhNjMifQ=="/>
  </w:docVars>
  <w:rsids>
    <w:rsidRoot w:val="00BB4DE2"/>
    <w:rsid w:val="002D7097"/>
    <w:rsid w:val="00507446"/>
    <w:rsid w:val="00A3330A"/>
    <w:rsid w:val="00B3445D"/>
    <w:rsid w:val="00BB4DE2"/>
    <w:rsid w:val="00C90B6B"/>
    <w:rsid w:val="18C762FF"/>
    <w:rsid w:val="1D177032"/>
    <w:rsid w:val="3B3A3440"/>
    <w:rsid w:val="7A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158</Characters>
  <Lines>1</Lines>
  <Paragraphs>1</Paragraphs>
  <TotalTime>3</TotalTime>
  <ScaleCrop>false</ScaleCrop>
  <LinksUpToDate>false</LinksUpToDate>
  <CharactersWithSpaces>158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游客</cp:lastModifiedBy>
  <dcterms:modified xsi:type="dcterms:W3CDTF">2024-08-01T10:21:01Z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22FF81C9B7024A91A9B0A795CAFAE306_13</vt:lpwstr>
  </property>
</Properties>
</file>