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00EF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32968DE">
      <w:pPr>
        <w:rPr>
          <w:rFonts w:hint="eastAsia"/>
        </w:rPr>
      </w:pPr>
    </w:p>
    <w:p w14:paraId="4DE83E21">
      <w:pPr>
        <w:rPr>
          <w:b/>
        </w:rPr>
      </w:pPr>
      <w:r>
        <w:rPr>
          <w:rFonts w:hint="eastAsia"/>
          <w:b/>
        </w:rPr>
        <w:t>标段编号：TCZX-ZFCG(F)-2025003</w:t>
      </w:r>
    </w:p>
    <w:p w14:paraId="26D90112">
      <w:pPr>
        <w:rPr>
          <w:rFonts w:hint="eastAsia"/>
          <w:b/>
        </w:rPr>
      </w:pPr>
      <w:r>
        <w:rPr>
          <w:rFonts w:hint="eastAsia"/>
          <w:b/>
        </w:rPr>
        <w:t>标段名称：烽火台-滨江纪检卓越管理系统信创改造项目</w:t>
      </w:r>
    </w:p>
    <w:p w14:paraId="0B2D516D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150"/>
        <w:gridCol w:w="1817"/>
        <w:gridCol w:w="3007"/>
      </w:tblGrid>
      <w:tr w14:paraId="4452A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736320B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50" w:type="dxa"/>
          </w:tcPr>
          <w:p w14:paraId="7933F94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1817" w:type="dxa"/>
          </w:tcPr>
          <w:p w14:paraId="58CE4EE4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报价（万元）</w:t>
            </w:r>
          </w:p>
        </w:tc>
        <w:tc>
          <w:tcPr>
            <w:tcW w:w="3007" w:type="dxa"/>
          </w:tcPr>
          <w:p w14:paraId="69C1139C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得分及排名</w:t>
            </w:r>
          </w:p>
        </w:tc>
      </w:tr>
      <w:tr w14:paraId="31ADF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top"/>
          </w:tcPr>
          <w:p w14:paraId="52B1CC0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50" w:type="dxa"/>
            <w:vAlign w:val="top"/>
          </w:tcPr>
          <w:p w14:paraId="6576822F">
            <w:pPr>
              <w:rPr>
                <w:rFonts w:hint="eastAsia"/>
              </w:rPr>
            </w:pPr>
            <w:r>
              <w:rPr>
                <w:rFonts w:hint="eastAsia"/>
              </w:rPr>
              <w:t>杭州耀达科技有限公司</w:t>
            </w:r>
          </w:p>
        </w:tc>
        <w:tc>
          <w:tcPr>
            <w:tcW w:w="1817" w:type="dxa"/>
            <w:vAlign w:val="top"/>
          </w:tcPr>
          <w:p w14:paraId="761DC3F1">
            <w:pPr>
              <w:rPr>
                <w:rFonts w:hint="eastAsia"/>
              </w:rPr>
            </w:pPr>
            <w:r>
              <w:rPr>
                <w:rFonts w:hint="eastAsia"/>
              </w:rPr>
              <w:t>140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0000</w:t>
            </w:r>
          </w:p>
        </w:tc>
        <w:tc>
          <w:tcPr>
            <w:tcW w:w="3007" w:type="dxa"/>
            <w:vAlign w:val="top"/>
          </w:tcPr>
          <w:p w14:paraId="228408A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得分为54.00，排名第2</w:t>
            </w:r>
          </w:p>
        </w:tc>
      </w:tr>
      <w:tr w14:paraId="2B156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top"/>
          </w:tcPr>
          <w:p w14:paraId="7FFAA8D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3150" w:type="dxa"/>
            <w:vAlign w:val="top"/>
          </w:tcPr>
          <w:p w14:paraId="5995FD6B">
            <w:pPr>
              <w:rPr>
                <w:rFonts w:hint="eastAsia"/>
              </w:rPr>
            </w:pPr>
            <w:r>
              <w:rPr>
                <w:rFonts w:hint="eastAsia"/>
              </w:rPr>
              <w:t>杭州天均科技有限公司</w:t>
            </w:r>
          </w:p>
        </w:tc>
        <w:tc>
          <w:tcPr>
            <w:tcW w:w="1817" w:type="dxa"/>
            <w:vAlign w:val="top"/>
          </w:tcPr>
          <w:p w14:paraId="25640A28">
            <w:pPr>
              <w:rPr>
                <w:rFonts w:hint="eastAsia"/>
              </w:rPr>
            </w:pPr>
            <w:r>
              <w:rPr>
                <w:rFonts w:hint="eastAsia"/>
              </w:rPr>
              <w:t>162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5000</w:t>
            </w:r>
          </w:p>
        </w:tc>
        <w:tc>
          <w:tcPr>
            <w:tcW w:w="3007" w:type="dxa"/>
            <w:vAlign w:val="top"/>
          </w:tcPr>
          <w:p w14:paraId="083D822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得分为52.62，排名第3</w:t>
            </w:r>
          </w:p>
        </w:tc>
      </w:tr>
      <w:tr w14:paraId="3B70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07813ABD"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50" w:type="dxa"/>
          </w:tcPr>
          <w:p w14:paraId="581FEB8B">
            <w:pPr>
              <w:rPr>
                <w:rFonts w:hint="eastAsia"/>
              </w:rPr>
            </w:pPr>
          </w:p>
        </w:tc>
        <w:tc>
          <w:tcPr>
            <w:tcW w:w="1817" w:type="dxa"/>
          </w:tcPr>
          <w:p w14:paraId="7D6044BB">
            <w:pPr>
              <w:rPr>
                <w:rFonts w:hint="eastAsia"/>
              </w:rPr>
            </w:pPr>
          </w:p>
        </w:tc>
        <w:tc>
          <w:tcPr>
            <w:tcW w:w="3007" w:type="dxa"/>
          </w:tcPr>
          <w:p w14:paraId="7B02AC9E">
            <w:pPr>
              <w:rPr>
                <w:rFonts w:hint="default" w:eastAsiaTheme="minorEastAsia"/>
                <w:lang w:val="en-US" w:eastAsia="zh-CN"/>
              </w:rPr>
            </w:pPr>
          </w:p>
        </w:tc>
      </w:tr>
    </w:tbl>
    <w:p w14:paraId="0024DC6D"/>
    <w:p w14:paraId="0262B59F">
      <w:pPr>
        <w:rPr>
          <w:rFonts w:hint="eastAsia"/>
        </w:rPr>
      </w:pPr>
    </w:p>
    <w:p w14:paraId="0A82FF4A"/>
    <w:p w14:paraId="69FC56D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2OTMyNGMyN2EzYzcxNDNmMDdlYzA4ZmI3ZmEyMmYifQ=="/>
  </w:docVars>
  <w:rsids>
    <w:rsidRoot w:val="00BB4DE2"/>
    <w:rsid w:val="002D7097"/>
    <w:rsid w:val="00507446"/>
    <w:rsid w:val="00A3330A"/>
    <w:rsid w:val="00B3445D"/>
    <w:rsid w:val="00BB4DE2"/>
    <w:rsid w:val="00C90B6B"/>
    <w:rsid w:val="6172390D"/>
    <w:rsid w:val="7AB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146</Characters>
  <Lines>1</Lines>
  <Paragraphs>1</Paragraphs>
  <TotalTime>0</TotalTime>
  <ScaleCrop>false</ScaleCrop>
  <LinksUpToDate>false</LinksUpToDate>
  <CharactersWithSpaces>146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不惜^_^</cp:lastModifiedBy>
  <dcterms:modified xsi:type="dcterms:W3CDTF">2025-03-07T01:38:33Z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CFF624BCBE00452B90326954B97EF69C_12</vt:lpwstr>
  </property>
  <property fmtid="{D5CDD505-2E9C-101B-9397-08002B2CF9AE}" pid="4" name="KSOTemplateDocerSaveRecord">
    <vt:lpwstr>eyJoZGlkIjoiNDY2OTMyNGMyN2EzYzcxNDNmMDdlYzA4ZmI3ZmEyMmYiLCJ1c2VySWQiOiI0NTc5MDQxNTMifQ==</vt:lpwstr>
  </property>
</Properties>
</file>