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4A752">
      <w:pPr>
        <w:pStyle w:val="5"/>
        <w:rPr>
          <w:rFonts w:ascii="等线"/>
          <w:sz w:val="20"/>
        </w:rPr>
      </w:pPr>
    </w:p>
    <w:p w14:paraId="02E9F8CB">
      <w:pPr>
        <w:pStyle w:val="5"/>
        <w:spacing w:before="10"/>
        <w:rPr>
          <w:rFonts w:ascii="等线"/>
          <w:sz w:val="15"/>
        </w:rPr>
      </w:pPr>
    </w:p>
    <w:p w14:paraId="2CA6DF95">
      <w:pPr>
        <w:pStyle w:val="2"/>
        <w:numPr>
          <w:ilvl w:val="1"/>
          <w:numId w:val="1"/>
        </w:numPr>
        <w:tabs>
          <w:tab w:val="left" w:pos="5776"/>
        </w:tabs>
        <w:spacing w:before="50" w:after="0" w:line="240" w:lineRule="auto"/>
        <w:ind w:left="5775" w:right="0" w:hanging="421"/>
        <w:jc w:val="left"/>
      </w:pPr>
      <w:bookmarkStart w:id="0" w:name="_bookmark0"/>
      <w:bookmarkEnd w:id="0"/>
      <w:bookmarkStart w:id="1" w:name="1.开标一览表（报价表）"/>
      <w:bookmarkEnd w:id="1"/>
      <w:r>
        <w:rPr>
          <w:w w:val="95"/>
        </w:rPr>
        <w:t>开标一览表（报价表</w:t>
      </w:r>
      <w:r>
        <w:rPr>
          <w:spacing w:val="-10"/>
          <w:w w:val="95"/>
        </w:rPr>
        <w:t>）</w:t>
      </w:r>
    </w:p>
    <w:p w14:paraId="5EAA002C">
      <w:pPr>
        <w:pStyle w:val="5"/>
        <w:spacing w:before="5"/>
        <w:ind w:left="216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95885</wp:posOffset>
            </wp:positionV>
            <wp:extent cx="254000" cy="1524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中国共产党杭州市滨江区纪律检查委员会、浙江天辰工程咨询有限公司</w:t>
      </w:r>
      <w:r>
        <w:rPr>
          <w:spacing w:val="-10"/>
          <w:sz w:val="24"/>
        </w:rPr>
        <w:t>：</w:t>
      </w:r>
    </w:p>
    <w:p w14:paraId="3C3DD1CA">
      <w:pPr>
        <w:pStyle w:val="5"/>
        <w:spacing w:before="186" w:line="364" w:lineRule="auto"/>
        <w:ind w:left="216" w:right="1103" w:firstLine="48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2489200</wp:posOffset>
            </wp:positionH>
            <wp:positionV relativeFrom="paragraph">
              <wp:posOffset>664845</wp:posOffset>
            </wp:positionV>
            <wp:extent cx="1524000" cy="1524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</w:rPr>
        <w:t>按你方招标文件要求，我们，本投标文件签字方，谨此向你方发出要约如下：如你方接受本投标，我方承诺按照</w:t>
      </w:r>
      <w:r>
        <w:rPr>
          <w:spacing w:val="-22"/>
          <w:w w:val="100"/>
        </w:rPr>
        <w:t>如下开标一览表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报价表</w:t>
      </w:r>
      <w:r>
        <w:rPr>
          <w:spacing w:val="-133"/>
          <w:w w:val="100"/>
        </w:rPr>
        <w:t>）</w:t>
      </w:r>
      <w:r>
        <w:rPr>
          <w:spacing w:val="-13"/>
          <w:w w:val="100"/>
        </w:rPr>
        <w:t>的价格完成烽火台-滨江纪检卓越管理系统信创改造项目【招标编号：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CZ</w:t>
      </w:r>
      <w:r>
        <w:rPr>
          <w:spacing w:val="1"/>
          <w:w w:val="100"/>
        </w:rPr>
        <w:t>X</w:t>
      </w:r>
      <w:r>
        <w:rPr>
          <w:spacing w:val="-2"/>
          <w:w w:val="100"/>
        </w:rPr>
        <w:t>-Z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CG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F)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20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50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3</w:t>
      </w:r>
      <w:r>
        <w:rPr>
          <w:w w:val="100"/>
        </w:rPr>
        <w:t>】</w:t>
      </w:r>
      <w:r>
        <w:rPr>
          <w:spacing w:val="-2"/>
          <w:w w:val="100"/>
        </w:rPr>
        <w:t>的实施。</w:t>
      </w:r>
    </w:p>
    <w:p w14:paraId="02105524">
      <w:pPr>
        <w:spacing w:before="0" w:line="305" w:lineRule="exact"/>
        <w:ind w:left="4964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开标一览表（报价表）（单位均为人民币元</w:t>
      </w:r>
      <w:r>
        <w:rPr>
          <w:b/>
          <w:spacing w:val="-10"/>
          <w:w w:val="95"/>
          <w:sz w:val="24"/>
        </w:rPr>
        <w:t>）</w:t>
      </w:r>
    </w:p>
    <w:p w14:paraId="55CC0010">
      <w:pPr>
        <w:pStyle w:val="5"/>
        <w:spacing w:before="4"/>
        <w:rPr>
          <w:b/>
          <w:sz w:val="12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05"/>
        <w:gridCol w:w="3118"/>
        <w:gridCol w:w="1985"/>
        <w:gridCol w:w="2268"/>
        <w:gridCol w:w="1388"/>
        <w:gridCol w:w="2127"/>
        <w:gridCol w:w="2126"/>
      </w:tblGrid>
      <w:tr w14:paraId="24FC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17" w:type="dxa"/>
          </w:tcPr>
          <w:p w14:paraId="05867B72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5BEAB673">
            <w:pPr>
              <w:pStyle w:val="12"/>
              <w:ind w:left="156" w:right="1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1305" w:type="dxa"/>
          </w:tcPr>
          <w:p w14:paraId="2BD44D40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2179D760">
            <w:pPr>
              <w:pStyle w:val="12"/>
              <w:ind w:left="153" w:right="1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名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3118" w:type="dxa"/>
          </w:tcPr>
          <w:p w14:paraId="18B9AD77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57396DFE">
            <w:pPr>
              <w:pStyle w:val="12"/>
              <w:ind w:left="103" w:right="9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服务范</w:t>
            </w:r>
            <w:r>
              <w:rPr>
                <w:b/>
                <w:spacing w:val="-10"/>
                <w:w w:val="95"/>
                <w:sz w:val="24"/>
              </w:rPr>
              <w:t>围</w:t>
            </w:r>
          </w:p>
        </w:tc>
        <w:tc>
          <w:tcPr>
            <w:tcW w:w="1985" w:type="dxa"/>
          </w:tcPr>
          <w:p w14:paraId="67381A04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5C8EBD69">
            <w:pPr>
              <w:pStyle w:val="12"/>
              <w:ind w:left="508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服务要</w:t>
            </w:r>
            <w:r>
              <w:rPr>
                <w:b/>
                <w:spacing w:val="-10"/>
                <w:w w:val="95"/>
                <w:sz w:val="24"/>
              </w:rPr>
              <w:t>求</w:t>
            </w:r>
          </w:p>
        </w:tc>
        <w:tc>
          <w:tcPr>
            <w:tcW w:w="2268" w:type="dxa"/>
          </w:tcPr>
          <w:p w14:paraId="676F80C6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2A71236E">
            <w:pPr>
              <w:pStyle w:val="12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服务时</w:t>
            </w:r>
            <w:r>
              <w:rPr>
                <w:b/>
                <w:spacing w:val="-10"/>
                <w:w w:val="95"/>
                <w:sz w:val="24"/>
              </w:rPr>
              <w:t>间</w:t>
            </w:r>
          </w:p>
        </w:tc>
        <w:tc>
          <w:tcPr>
            <w:tcW w:w="1388" w:type="dxa"/>
          </w:tcPr>
          <w:p w14:paraId="47F16A68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19D963D8">
            <w:pPr>
              <w:pStyle w:val="12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服务标</w:t>
            </w:r>
            <w:r>
              <w:rPr>
                <w:b/>
                <w:spacing w:val="-10"/>
                <w:w w:val="95"/>
                <w:sz w:val="24"/>
              </w:rPr>
              <w:t>准</w:t>
            </w:r>
          </w:p>
        </w:tc>
        <w:tc>
          <w:tcPr>
            <w:tcW w:w="2127" w:type="dxa"/>
          </w:tcPr>
          <w:p w14:paraId="63B79C8B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34FEB31C">
            <w:pPr>
              <w:pStyle w:val="12"/>
              <w:ind w:left="587" w:right="5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服务人</w:t>
            </w:r>
            <w:r>
              <w:rPr>
                <w:b/>
                <w:spacing w:val="-10"/>
                <w:w w:val="95"/>
                <w:sz w:val="24"/>
              </w:rPr>
              <w:t>数</w:t>
            </w:r>
          </w:p>
        </w:tc>
        <w:tc>
          <w:tcPr>
            <w:tcW w:w="2126" w:type="dxa"/>
          </w:tcPr>
          <w:p w14:paraId="00A1B438">
            <w:pPr>
              <w:pStyle w:val="12"/>
              <w:spacing w:before="5"/>
              <w:jc w:val="left"/>
              <w:rPr>
                <w:b/>
                <w:sz w:val="35"/>
              </w:rPr>
            </w:pPr>
          </w:p>
          <w:p w14:paraId="27B8A975">
            <w:pPr>
              <w:pStyle w:val="12"/>
              <w:ind w:left="244" w:right="2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备注（如果有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14:paraId="53B8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17" w:type="dxa"/>
          </w:tcPr>
          <w:p w14:paraId="324E02DB">
            <w:pPr>
              <w:pStyle w:val="12"/>
              <w:jc w:val="left"/>
              <w:rPr>
                <w:b/>
                <w:sz w:val="24"/>
              </w:rPr>
            </w:pPr>
          </w:p>
          <w:p w14:paraId="70D86FB5">
            <w:pPr>
              <w:pStyle w:val="12"/>
              <w:spacing w:before="8"/>
              <w:jc w:val="left"/>
              <w:rPr>
                <w:b/>
                <w:sz w:val="24"/>
              </w:rPr>
            </w:pPr>
          </w:p>
          <w:p w14:paraId="7DFDF04F">
            <w:pPr>
              <w:pStyle w:val="1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14:paraId="0488282C">
            <w:pPr>
              <w:pStyle w:val="12"/>
              <w:spacing w:before="2" w:line="242" w:lineRule="auto"/>
              <w:ind w:left="172" w:right="100" w:hanging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烽火台-滨</w:t>
            </w:r>
            <w:r>
              <w:rPr>
                <w:spacing w:val="-4"/>
                <w:sz w:val="24"/>
              </w:rPr>
              <w:t>江纪检卓越管理系统信创改</w:t>
            </w:r>
          </w:p>
          <w:p w14:paraId="11D77CB2">
            <w:pPr>
              <w:pStyle w:val="12"/>
              <w:spacing w:before="1" w:line="291" w:lineRule="exact"/>
              <w:ind w:left="9"/>
              <w:rPr>
                <w:sz w:val="24"/>
              </w:rPr>
            </w:pPr>
            <w:r>
              <w:rPr>
                <w:sz w:val="24"/>
              </w:rPr>
              <w:t>造</w:t>
            </w:r>
          </w:p>
        </w:tc>
        <w:tc>
          <w:tcPr>
            <w:tcW w:w="3118" w:type="dxa"/>
          </w:tcPr>
          <w:p w14:paraId="29C1333C">
            <w:pPr>
              <w:pStyle w:val="12"/>
              <w:spacing w:before="2" w:line="242" w:lineRule="auto"/>
              <w:ind w:left="117" w:right="10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个子系统</w:t>
            </w:r>
            <w:r>
              <w:rPr>
                <w:spacing w:val="-2"/>
                <w:sz w:val="24"/>
              </w:rPr>
              <w:t>，241</w:t>
            </w:r>
            <w:r>
              <w:rPr>
                <w:spacing w:val="-8"/>
                <w:sz w:val="24"/>
              </w:rPr>
              <w:t xml:space="preserve"> 个功能模</w:t>
            </w:r>
            <w:r>
              <w:rPr>
                <w:spacing w:val="-2"/>
                <w:sz w:val="24"/>
              </w:rPr>
              <w:t>块。同时要求在现有的系统基础上整合系统功能模块并</w:t>
            </w:r>
            <w:r>
              <w:rPr>
                <w:spacing w:val="-1"/>
                <w:sz w:val="24"/>
              </w:rPr>
              <w:t>在开发期间及运维期间提供</w:t>
            </w:r>
          </w:p>
          <w:p w14:paraId="0EDCCE54">
            <w:pPr>
              <w:pStyle w:val="12"/>
              <w:spacing w:before="1" w:line="291" w:lineRule="exact"/>
              <w:ind w:left="8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数据整理服务</w:t>
            </w:r>
          </w:p>
        </w:tc>
        <w:tc>
          <w:tcPr>
            <w:tcW w:w="1985" w:type="dxa"/>
          </w:tcPr>
          <w:p w14:paraId="643EE319">
            <w:pPr>
              <w:pStyle w:val="12"/>
              <w:jc w:val="left"/>
              <w:rPr>
                <w:b/>
                <w:sz w:val="24"/>
              </w:rPr>
            </w:pPr>
          </w:p>
          <w:p w14:paraId="6D3590BD">
            <w:pPr>
              <w:pStyle w:val="12"/>
              <w:spacing w:before="160" w:line="242" w:lineRule="auto"/>
              <w:ind w:left="870" w:right="142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遵循项目招标要</w:t>
            </w:r>
            <w:r>
              <w:rPr>
                <w:spacing w:val="-10"/>
                <w:sz w:val="24"/>
              </w:rPr>
              <w:t>求</w:t>
            </w:r>
          </w:p>
        </w:tc>
        <w:tc>
          <w:tcPr>
            <w:tcW w:w="2268" w:type="dxa"/>
          </w:tcPr>
          <w:p w14:paraId="1CC26233">
            <w:pPr>
              <w:pStyle w:val="12"/>
              <w:jc w:val="left"/>
              <w:rPr>
                <w:b/>
                <w:sz w:val="24"/>
              </w:rPr>
            </w:pPr>
          </w:p>
          <w:p w14:paraId="48BB27EA">
            <w:pPr>
              <w:pStyle w:val="12"/>
              <w:spacing w:before="160"/>
              <w:ind w:left="128" w:right="11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5"/>
                <w:sz w:val="24"/>
              </w:rPr>
              <w:t xml:space="preserve"> 日</w:t>
            </w:r>
          </w:p>
          <w:p w14:paraId="289AB229">
            <w:pPr>
              <w:pStyle w:val="12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前</w:t>
            </w:r>
          </w:p>
        </w:tc>
        <w:tc>
          <w:tcPr>
            <w:tcW w:w="1388" w:type="dxa"/>
          </w:tcPr>
          <w:p w14:paraId="1FE6DB28">
            <w:pPr>
              <w:pStyle w:val="12"/>
              <w:jc w:val="left"/>
              <w:rPr>
                <w:b/>
                <w:sz w:val="24"/>
              </w:rPr>
            </w:pPr>
          </w:p>
          <w:p w14:paraId="29B57199">
            <w:pPr>
              <w:pStyle w:val="12"/>
              <w:spacing w:before="160" w:line="242" w:lineRule="auto"/>
              <w:ind w:left="213" w:right="2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遵循用户</w:t>
            </w:r>
            <w:r>
              <w:rPr>
                <w:spacing w:val="-3"/>
                <w:sz w:val="24"/>
              </w:rPr>
              <w:t>服务标准</w:t>
            </w:r>
          </w:p>
        </w:tc>
        <w:tc>
          <w:tcPr>
            <w:tcW w:w="2127" w:type="dxa"/>
          </w:tcPr>
          <w:p w14:paraId="495C0131">
            <w:pPr>
              <w:pStyle w:val="12"/>
              <w:jc w:val="left"/>
              <w:rPr>
                <w:b/>
                <w:sz w:val="24"/>
              </w:rPr>
            </w:pPr>
          </w:p>
          <w:p w14:paraId="76F4FB4E">
            <w:pPr>
              <w:pStyle w:val="12"/>
              <w:spacing w:before="6"/>
              <w:jc w:val="left"/>
              <w:rPr>
                <w:b/>
                <w:sz w:val="18"/>
              </w:rPr>
            </w:pPr>
          </w:p>
          <w:p w14:paraId="7DC221A5">
            <w:pPr>
              <w:pStyle w:val="12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656203BD">
            <w:pPr>
              <w:pStyle w:val="12"/>
              <w:jc w:val="left"/>
              <w:rPr>
                <w:b/>
                <w:sz w:val="24"/>
              </w:rPr>
            </w:pPr>
          </w:p>
          <w:p w14:paraId="2D707E8E">
            <w:pPr>
              <w:pStyle w:val="12"/>
              <w:spacing w:before="6"/>
              <w:jc w:val="left"/>
              <w:rPr>
                <w:b/>
                <w:sz w:val="18"/>
              </w:rPr>
            </w:pPr>
          </w:p>
          <w:p w14:paraId="77E3EDAE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40E26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17" w:type="dxa"/>
          </w:tcPr>
          <w:p w14:paraId="022B11DF">
            <w:pPr>
              <w:pStyle w:val="12"/>
              <w:jc w:val="left"/>
              <w:rPr>
                <w:b/>
                <w:sz w:val="24"/>
              </w:rPr>
            </w:pPr>
          </w:p>
          <w:p w14:paraId="438632AD">
            <w:pPr>
              <w:pStyle w:val="12"/>
              <w:spacing w:before="16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14:paraId="1F3392E8">
            <w:pPr>
              <w:pStyle w:val="12"/>
              <w:spacing w:before="3" w:line="242" w:lineRule="auto"/>
              <w:ind w:left="112" w:right="100" w:firstLine="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项目数据</w:t>
            </w:r>
            <w:r>
              <w:rPr>
                <w:spacing w:val="-2"/>
                <w:sz w:val="24"/>
              </w:rPr>
              <w:t>设计/数据</w:t>
            </w:r>
            <w:r>
              <w:rPr>
                <w:spacing w:val="-4"/>
                <w:sz w:val="24"/>
              </w:rPr>
              <w:t>库改造设</w:t>
            </w:r>
          </w:p>
          <w:p w14:paraId="340F2237">
            <w:pPr>
              <w:pStyle w:val="12"/>
              <w:spacing w:line="290" w:lineRule="exact"/>
              <w:ind w:left="9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3118" w:type="dxa"/>
          </w:tcPr>
          <w:p w14:paraId="32E2B102">
            <w:pPr>
              <w:pStyle w:val="12"/>
              <w:spacing w:before="3" w:line="242" w:lineRule="auto"/>
              <w:ind w:left="117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数据资源建设规划、数据库结构设计、数据库软件和服</w:t>
            </w:r>
            <w:r>
              <w:rPr>
                <w:spacing w:val="-1"/>
                <w:sz w:val="24"/>
              </w:rPr>
              <w:t>务器选型，以及数据库适配</w:t>
            </w:r>
          </w:p>
          <w:p w14:paraId="765DE403">
            <w:pPr>
              <w:pStyle w:val="12"/>
              <w:spacing w:line="290" w:lineRule="exact"/>
              <w:ind w:left="5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和数据迁徙方案等</w:t>
            </w:r>
          </w:p>
        </w:tc>
        <w:tc>
          <w:tcPr>
            <w:tcW w:w="1985" w:type="dxa"/>
          </w:tcPr>
          <w:p w14:paraId="69BD96F0">
            <w:pPr>
              <w:pStyle w:val="12"/>
              <w:spacing w:before="5"/>
              <w:jc w:val="left"/>
              <w:rPr>
                <w:b/>
                <w:sz w:val="24"/>
              </w:rPr>
            </w:pPr>
          </w:p>
          <w:p w14:paraId="56057D63">
            <w:pPr>
              <w:pStyle w:val="12"/>
              <w:spacing w:line="242" w:lineRule="auto"/>
              <w:ind w:left="870" w:right="142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遵循项目招标要</w:t>
            </w:r>
            <w:r>
              <w:rPr>
                <w:spacing w:val="-10"/>
                <w:sz w:val="24"/>
              </w:rPr>
              <w:t>求</w:t>
            </w:r>
          </w:p>
        </w:tc>
        <w:tc>
          <w:tcPr>
            <w:tcW w:w="2268" w:type="dxa"/>
          </w:tcPr>
          <w:p w14:paraId="766C2C15">
            <w:pPr>
              <w:pStyle w:val="12"/>
              <w:spacing w:before="5"/>
              <w:jc w:val="left"/>
              <w:rPr>
                <w:b/>
                <w:sz w:val="24"/>
              </w:rPr>
            </w:pPr>
          </w:p>
          <w:p w14:paraId="0C79F000">
            <w:pPr>
              <w:pStyle w:val="12"/>
              <w:ind w:left="128" w:right="11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5"/>
                <w:sz w:val="24"/>
              </w:rPr>
              <w:t xml:space="preserve"> 日</w:t>
            </w:r>
          </w:p>
          <w:p w14:paraId="1B5E870B">
            <w:pPr>
              <w:pStyle w:val="12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前</w:t>
            </w:r>
          </w:p>
        </w:tc>
        <w:tc>
          <w:tcPr>
            <w:tcW w:w="1388" w:type="dxa"/>
          </w:tcPr>
          <w:p w14:paraId="0724CB79">
            <w:pPr>
              <w:pStyle w:val="12"/>
              <w:spacing w:before="5"/>
              <w:jc w:val="left"/>
              <w:rPr>
                <w:b/>
                <w:sz w:val="24"/>
              </w:rPr>
            </w:pPr>
          </w:p>
          <w:p w14:paraId="5001FD36">
            <w:pPr>
              <w:pStyle w:val="12"/>
              <w:spacing w:line="242" w:lineRule="auto"/>
              <w:ind w:left="213" w:right="2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遵循用户</w:t>
            </w:r>
            <w:r>
              <w:rPr>
                <w:spacing w:val="-3"/>
                <w:sz w:val="24"/>
              </w:rPr>
              <w:t>服务标准</w:t>
            </w:r>
          </w:p>
        </w:tc>
        <w:tc>
          <w:tcPr>
            <w:tcW w:w="2127" w:type="dxa"/>
          </w:tcPr>
          <w:p w14:paraId="2A36331B">
            <w:pPr>
              <w:pStyle w:val="12"/>
              <w:spacing w:before="7"/>
              <w:jc w:val="left"/>
              <w:rPr>
                <w:b/>
                <w:sz w:val="30"/>
              </w:rPr>
            </w:pPr>
          </w:p>
          <w:p w14:paraId="7D071950">
            <w:pPr>
              <w:pStyle w:val="12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2A898F91">
            <w:pPr>
              <w:pStyle w:val="12"/>
              <w:spacing w:before="7"/>
              <w:jc w:val="left"/>
              <w:rPr>
                <w:b/>
                <w:sz w:val="30"/>
              </w:rPr>
            </w:pPr>
          </w:p>
          <w:p w14:paraId="4947A32F">
            <w:pPr>
              <w:pStyle w:val="12"/>
              <w:ind w:left="11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2E2BE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7" w:type="dxa"/>
          </w:tcPr>
          <w:p w14:paraId="3FEC2A64">
            <w:pPr>
              <w:pStyle w:val="12"/>
              <w:spacing w:before="15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14:paraId="474E3EDC">
            <w:pPr>
              <w:pStyle w:val="12"/>
              <w:spacing w:before="1"/>
              <w:ind w:left="17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中间件适</w:t>
            </w:r>
          </w:p>
          <w:p w14:paraId="3AFB8421">
            <w:pPr>
              <w:pStyle w:val="12"/>
              <w:spacing w:before="4" w:line="290" w:lineRule="exact"/>
              <w:ind w:left="2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配改造</w:t>
            </w:r>
          </w:p>
        </w:tc>
        <w:tc>
          <w:tcPr>
            <w:tcW w:w="3118" w:type="dxa"/>
          </w:tcPr>
          <w:p w14:paraId="799465E2">
            <w:pPr>
              <w:pStyle w:val="12"/>
              <w:spacing w:before="1"/>
              <w:ind w:left="103" w:right="96"/>
              <w:rPr>
                <w:sz w:val="24"/>
              </w:rPr>
            </w:pPr>
            <w:r>
              <w:rPr>
                <w:spacing w:val="-1"/>
                <w:sz w:val="24"/>
              </w:rPr>
              <w:t>容器、消息队列、缓存、图</w:t>
            </w:r>
          </w:p>
          <w:p w14:paraId="3328A45C">
            <w:pPr>
              <w:pStyle w:val="12"/>
              <w:spacing w:before="4" w:line="290" w:lineRule="exact"/>
              <w:ind w:left="103" w:right="96"/>
              <w:rPr>
                <w:sz w:val="24"/>
              </w:rPr>
            </w:pPr>
            <w:r>
              <w:rPr>
                <w:spacing w:val="-1"/>
                <w:sz w:val="24"/>
              </w:rPr>
              <w:t>层解析等中间件的改造</w:t>
            </w:r>
          </w:p>
        </w:tc>
        <w:tc>
          <w:tcPr>
            <w:tcW w:w="1985" w:type="dxa"/>
          </w:tcPr>
          <w:p w14:paraId="285CD96D">
            <w:pPr>
              <w:pStyle w:val="12"/>
              <w:spacing w:before="1"/>
              <w:ind w:left="137" w:right="131"/>
              <w:rPr>
                <w:sz w:val="24"/>
              </w:rPr>
            </w:pPr>
            <w:r>
              <w:rPr>
                <w:spacing w:val="-2"/>
                <w:sz w:val="24"/>
              </w:rPr>
              <w:t>遵循项目招标要</w:t>
            </w:r>
          </w:p>
          <w:p w14:paraId="3AC52865">
            <w:pPr>
              <w:pStyle w:val="12"/>
              <w:spacing w:before="4"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2268" w:type="dxa"/>
          </w:tcPr>
          <w:p w14:paraId="1513DB26">
            <w:pPr>
              <w:pStyle w:val="12"/>
              <w:spacing w:before="1"/>
              <w:ind w:left="128" w:right="11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5"/>
                <w:sz w:val="24"/>
              </w:rPr>
              <w:t xml:space="preserve"> 日</w:t>
            </w:r>
          </w:p>
          <w:p w14:paraId="67C67496">
            <w:pPr>
              <w:pStyle w:val="12"/>
              <w:spacing w:before="4" w:line="290" w:lineRule="exact"/>
              <w:ind w:left="11"/>
              <w:rPr>
                <w:sz w:val="24"/>
              </w:rPr>
            </w:pPr>
            <w:r>
              <w:rPr>
                <w:sz w:val="24"/>
              </w:rPr>
              <w:t>前</w:t>
            </w:r>
          </w:p>
        </w:tc>
        <w:tc>
          <w:tcPr>
            <w:tcW w:w="1388" w:type="dxa"/>
          </w:tcPr>
          <w:p w14:paraId="1F8BC604">
            <w:pPr>
              <w:pStyle w:val="12"/>
              <w:spacing w:before="1"/>
              <w:ind w:left="21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遵循用户</w:t>
            </w:r>
          </w:p>
          <w:p w14:paraId="65CEA0BC">
            <w:pPr>
              <w:pStyle w:val="12"/>
              <w:spacing w:before="4" w:line="290" w:lineRule="exact"/>
              <w:ind w:left="21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服务标准</w:t>
            </w:r>
          </w:p>
        </w:tc>
        <w:tc>
          <w:tcPr>
            <w:tcW w:w="2127" w:type="dxa"/>
          </w:tcPr>
          <w:p w14:paraId="6A2B31CE">
            <w:pPr>
              <w:pStyle w:val="12"/>
              <w:spacing w:before="8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070CD6B2">
            <w:pPr>
              <w:pStyle w:val="12"/>
              <w:spacing w:before="80"/>
              <w:ind w:left="11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09560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7" w:type="dxa"/>
          </w:tcPr>
          <w:p w14:paraId="2FACBCE1">
            <w:pPr>
              <w:pStyle w:val="12"/>
              <w:spacing w:before="155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 w14:paraId="69F8D301">
            <w:pPr>
              <w:pStyle w:val="12"/>
              <w:spacing w:before="155"/>
              <w:ind w:left="158" w:right="149"/>
              <w:rPr>
                <w:sz w:val="24"/>
              </w:rPr>
            </w:pPr>
            <w:r>
              <w:rPr>
                <w:spacing w:val="-3"/>
                <w:sz w:val="24"/>
              </w:rPr>
              <w:t>部署实施</w:t>
            </w:r>
          </w:p>
        </w:tc>
        <w:tc>
          <w:tcPr>
            <w:tcW w:w="3118" w:type="dxa"/>
          </w:tcPr>
          <w:p w14:paraId="5105E2BA">
            <w:pPr>
              <w:pStyle w:val="12"/>
              <w:spacing w:before="1"/>
              <w:ind w:left="103" w:right="96"/>
              <w:rPr>
                <w:sz w:val="24"/>
              </w:rPr>
            </w:pPr>
            <w:r>
              <w:rPr>
                <w:spacing w:val="-1"/>
                <w:sz w:val="24"/>
              </w:rPr>
              <w:t>主要包括项目建设系统的部</w:t>
            </w:r>
          </w:p>
          <w:p w14:paraId="2A873830">
            <w:pPr>
              <w:pStyle w:val="12"/>
              <w:spacing w:before="2" w:line="289" w:lineRule="exact"/>
              <w:ind w:left="103" w:right="96"/>
              <w:rPr>
                <w:sz w:val="24"/>
              </w:rPr>
            </w:pPr>
            <w:r>
              <w:rPr>
                <w:spacing w:val="-2"/>
                <w:sz w:val="24"/>
              </w:rPr>
              <w:t>署实施，人员驻点等</w:t>
            </w:r>
          </w:p>
        </w:tc>
        <w:tc>
          <w:tcPr>
            <w:tcW w:w="1985" w:type="dxa"/>
          </w:tcPr>
          <w:p w14:paraId="43D4BDD0">
            <w:pPr>
              <w:pStyle w:val="12"/>
              <w:spacing w:before="1"/>
              <w:ind w:left="137" w:right="131"/>
              <w:rPr>
                <w:sz w:val="24"/>
              </w:rPr>
            </w:pPr>
            <w:r>
              <w:rPr>
                <w:spacing w:val="-2"/>
                <w:sz w:val="24"/>
              </w:rPr>
              <w:t>遵循项目招标要</w:t>
            </w:r>
          </w:p>
          <w:p w14:paraId="2A9ABC75">
            <w:pPr>
              <w:pStyle w:val="12"/>
              <w:spacing w:before="2" w:line="289" w:lineRule="exact"/>
              <w:ind w:left="6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2268" w:type="dxa"/>
          </w:tcPr>
          <w:p w14:paraId="7FC3DE73">
            <w:pPr>
              <w:pStyle w:val="12"/>
              <w:spacing w:before="1"/>
              <w:ind w:left="128" w:right="11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5"/>
                <w:sz w:val="24"/>
              </w:rPr>
              <w:t xml:space="preserve"> 日</w:t>
            </w:r>
          </w:p>
          <w:p w14:paraId="14796629">
            <w:pPr>
              <w:pStyle w:val="12"/>
              <w:spacing w:before="2" w:line="289" w:lineRule="exact"/>
              <w:ind w:left="11"/>
              <w:rPr>
                <w:sz w:val="24"/>
              </w:rPr>
            </w:pPr>
            <w:r>
              <w:rPr>
                <w:sz w:val="24"/>
              </w:rPr>
              <w:t>前</w:t>
            </w:r>
          </w:p>
        </w:tc>
        <w:tc>
          <w:tcPr>
            <w:tcW w:w="1388" w:type="dxa"/>
          </w:tcPr>
          <w:p w14:paraId="0FDAD3E6">
            <w:pPr>
              <w:pStyle w:val="12"/>
              <w:spacing w:before="1"/>
              <w:ind w:left="21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遵循用户</w:t>
            </w:r>
          </w:p>
          <w:p w14:paraId="5790BD85">
            <w:pPr>
              <w:pStyle w:val="12"/>
              <w:spacing w:before="2" w:line="289" w:lineRule="exact"/>
              <w:ind w:left="21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服务标准</w:t>
            </w:r>
          </w:p>
        </w:tc>
        <w:tc>
          <w:tcPr>
            <w:tcW w:w="2127" w:type="dxa"/>
          </w:tcPr>
          <w:p w14:paraId="41F81760">
            <w:pPr>
              <w:pStyle w:val="12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7C466CB7">
            <w:pPr>
              <w:pStyle w:val="12"/>
              <w:spacing w:before="78"/>
              <w:ind w:left="11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</w:tbl>
    <w:p w14:paraId="23171F38">
      <w:pPr>
        <w:spacing w:after="0"/>
        <w:rPr>
          <w:sz w:val="24"/>
        </w:rPr>
        <w:sectPr>
          <w:footerReference r:id="rId5" w:type="default"/>
          <w:pgSz w:w="16840" w:h="11910" w:orient="landscape"/>
          <w:pgMar w:top="1100" w:right="0" w:bottom="1440" w:left="1060" w:header="0" w:footer="1252" w:gutter="0"/>
          <w:pgNumType w:start="1"/>
          <w:cols w:space="720" w:num="1"/>
        </w:sectPr>
      </w:pPr>
    </w:p>
    <w:p w14:paraId="7A41A7EC">
      <w:pPr>
        <w:pStyle w:val="5"/>
        <w:spacing w:before="4"/>
        <w:rPr>
          <w:b/>
          <w:sz w:val="24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5"/>
        <w:gridCol w:w="7909"/>
      </w:tblGrid>
      <w:tr w14:paraId="1341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25" w:type="dxa"/>
          </w:tcPr>
          <w:p w14:paraId="1BCC17EF">
            <w:pPr>
              <w:pStyle w:val="12"/>
              <w:spacing w:before="97"/>
              <w:ind w:left="2680" w:right="26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投标报价（小写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7909" w:type="dxa"/>
          </w:tcPr>
          <w:p w14:paraId="3B814E50">
            <w:pPr>
              <w:pStyle w:val="12"/>
              <w:spacing w:before="97"/>
              <w:ind w:left="2739" w:right="2729"/>
              <w:rPr>
                <w:sz w:val="24"/>
              </w:rPr>
            </w:pPr>
            <w:r>
              <w:rPr>
                <w:spacing w:val="-2"/>
                <w:sz w:val="24"/>
              </w:rPr>
              <w:t>1659000</w:t>
            </w:r>
          </w:p>
        </w:tc>
      </w:tr>
      <w:tr w14:paraId="29AA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225" w:type="dxa"/>
          </w:tcPr>
          <w:p w14:paraId="0F953E71">
            <w:pPr>
              <w:pStyle w:val="12"/>
              <w:spacing w:before="66"/>
              <w:ind w:left="2680" w:right="26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投标报价（大写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7909" w:type="dxa"/>
          </w:tcPr>
          <w:p w14:paraId="11C67274">
            <w:pPr>
              <w:pStyle w:val="12"/>
              <w:spacing w:before="66"/>
              <w:ind w:left="2739" w:right="2729"/>
              <w:rPr>
                <w:sz w:val="24"/>
              </w:rPr>
            </w:pPr>
            <w:r>
              <w:rPr>
                <w:spacing w:val="-1"/>
                <w:sz w:val="24"/>
              </w:rPr>
              <w:t>壹佰陆拾伍万玖仟元整</w:t>
            </w:r>
          </w:p>
        </w:tc>
      </w:tr>
    </w:tbl>
    <w:p w14:paraId="13D9DB45">
      <w:pPr>
        <w:spacing w:before="2"/>
        <w:ind w:left="696" w:right="0" w:firstLine="0"/>
        <w:jc w:val="left"/>
        <w:rPr>
          <w:b/>
          <w:sz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-252095</wp:posOffset>
            </wp:positionV>
            <wp:extent cx="254000" cy="15240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注</w:t>
      </w:r>
      <w:r>
        <w:rPr>
          <w:b/>
          <w:spacing w:val="-10"/>
          <w:sz w:val="24"/>
        </w:rPr>
        <w:t>：</w:t>
      </w:r>
    </w:p>
    <w:p w14:paraId="0D898B59">
      <w:pPr>
        <w:spacing w:before="159"/>
        <w:ind w:left="694" w:right="0" w:firstLine="0"/>
        <w:jc w:val="left"/>
        <w:rPr>
          <w:b/>
          <w:sz w:val="24"/>
        </w:rPr>
      </w:pPr>
      <w:r>
        <w:rPr>
          <w:w w:val="95"/>
          <w:sz w:val="24"/>
        </w:rPr>
        <w:t>1、投标人需按本表格式填写</w:t>
      </w:r>
      <w:r>
        <w:rPr>
          <w:b/>
          <w:w w:val="95"/>
          <w:sz w:val="24"/>
        </w:rPr>
        <w:t>，否则视为投标文件含有采购人不能接受的附加条件，投标无效</w:t>
      </w:r>
      <w:r>
        <w:rPr>
          <w:b/>
          <w:spacing w:val="-10"/>
          <w:w w:val="95"/>
          <w:sz w:val="24"/>
        </w:rPr>
        <w:t>；</w:t>
      </w:r>
    </w:p>
    <w:p w14:paraId="4AAF426B">
      <w:pPr>
        <w:spacing w:before="160" w:line="364" w:lineRule="auto"/>
        <w:ind w:left="216" w:right="1159" w:firstLine="480"/>
        <w:jc w:val="left"/>
        <w:rPr>
          <w:b/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3949700</wp:posOffset>
            </wp:positionH>
            <wp:positionV relativeFrom="paragraph">
              <wp:posOffset>1235710</wp:posOffset>
            </wp:positionV>
            <wp:extent cx="1524000" cy="1524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2、有关本项目实施所涉及的一切费用均计入报价。采购人不得向供应商索要或者接受供应商给予的赠品、回扣或者与采购无关的其</w:t>
      </w:r>
      <w:r>
        <w:rPr>
          <w:spacing w:val="-10"/>
          <w:sz w:val="24"/>
        </w:rPr>
        <w:t>他商品、服务；如供应商承诺提供赠品、回扣、采购预算中本身不包含的其他商品或服务，视作无效承诺，不得因无效承诺对供应商实行差别待遇或者歧视待遇，也不得将其作为中标（成交）</w:t>
      </w:r>
      <w:r>
        <w:rPr>
          <w:spacing w:val="-11"/>
          <w:sz w:val="24"/>
        </w:rPr>
        <w:t>条件或者合同签订条件；总价不为零，报价明细表中部分产品、服务单价为零的，</w:t>
      </w:r>
      <w:r>
        <w:rPr>
          <w:sz w:val="24"/>
        </w:rPr>
        <w:t>视作已包含在总价中。</w:t>
      </w:r>
      <w:r>
        <w:rPr>
          <w:b/>
          <w:spacing w:val="2"/>
          <w:w w:val="99"/>
          <w:sz w:val="24"/>
        </w:rPr>
        <w:t>采购内容未包含在《开标一览表</w:t>
      </w:r>
      <w:r>
        <w:rPr>
          <w:b/>
          <w:spacing w:val="4"/>
          <w:w w:val="99"/>
          <w:sz w:val="24"/>
        </w:rPr>
        <w:t>（</w:t>
      </w:r>
      <w:r>
        <w:rPr>
          <w:b/>
          <w:spacing w:val="2"/>
          <w:w w:val="99"/>
          <w:sz w:val="24"/>
        </w:rPr>
        <w:t>报价表）</w:t>
      </w:r>
      <w:r>
        <w:rPr>
          <w:b/>
          <w:spacing w:val="1"/>
          <w:w w:val="99"/>
          <w:sz w:val="24"/>
        </w:rPr>
        <w:t>》名称栏中，投标人不能作出合理解释的，视为投标文件含有采购人</w:t>
      </w:r>
      <w:r>
        <w:rPr>
          <w:b/>
          <w:w w:val="99"/>
          <w:sz w:val="24"/>
        </w:rPr>
        <w:t>不能接受的附加条件的，投标无效。</w:t>
      </w:r>
    </w:p>
    <w:p w14:paraId="787DD1F0">
      <w:pPr>
        <w:spacing w:before="0" w:line="362" w:lineRule="auto"/>
        <w:ind w:left="216" w:right="1279" w:firstLine="480"/>
        <w:jc w:val="left"/>
        <w:rPr>
          <w:sz w:val="24"/>
        </w:rPr>
      </w:pPr>
      <w:r>
        <w:rPr>
          <w:spacing w:val="-2"/>
          <w:sz w:val="24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p w14:paraId="3A3E69C9">
      <w:pPr>
        <w:spacing w:before="1" w:line="364" w:lineRule="auto"/>
        <w:ind w:left="216" w:right="1279" w:firstLine="480"/>
        <w:jc w:val="left"/>
        <w:rPr>
          <w:sz w:val="24"/>
        </w:rPr>
      </w:pPr>
      <w:r>
        <w:rPr>
          <w:spacing w:val="-2"/>
          <w:sz w:val="24"/>
        </w:rPr>
        <w:t>4、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  <w:bookmarkStart w:id="2" w:name="_GoBack"/>
      <w:bookmarkEnd w:id="2"/>
    </w:p>
    <w:sectPr>
      <w:footerReference r:id="rId6" w:type="default"/>
      <w:pgSz w:w="16840" w:h="11910" w:orient="landscape"/>
      <w:pgMar w:top="1680" w:right="1520" w:bottom="0" w:left="1440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91867">
    <w:pPr>
      <w:pStyle w:val="5"/>
      <w:spacing w:line="14" w:lineRule="auto"/>
      <w:rPr>
        <w:sz w:val="20"/>
      </w:rPr>
    </w:pPr>
    <w:r>
      <w:pict>
        <v:shape id="docshape1" o:spid="_x0000_s2049" o:spt="202" type="#_x0000_t202" style="position:absolute;left:0pt;margin-left:416.25pt;margin-top:521.65pt;height:11.4pt;width:11.7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E863276">
                <w:pPr>
                  <w:spacing w:before="0" w:line="228" w:lineRule="exact"/>
                  <w:ind w:left="6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rPr>
                    <w:rFonts w:ascii="等线"/>
                    <w:sz w:val="18"/>
                  </w:rP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rPr>
                    <w:rFonts w:ascii="等线"/>
                    <w:sz w:val="18"/>
                  </w:rPr>
                  <w:fldChar w:fldCharType="separate"/>
                </w:r>
                <w:r>
                  <w:rPr>
                    <w:rFonts w:ascii="等线"/>
                    <w:sz w:val="18"/>
                  </w:rPr>
                  <w:t>1</w:t>
                </w:r>
                <w:r>
                  <w:rPr>
                    <w:rFonts w:ascii="等线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11051">
    <w:pPr>
      <w:pStyle w:val="5"/>
      <w:spacing w:line="14" w:lineRule="auto"/>
      <w:rPr>
        <w:sz w:val="20"/>
      </w:rPr>
    </w:pPr>
    <w:r>
      <w:pict>
        <v:shape id="docshape2" o:spid="_x0000_s2050" o:spt="202" type="#_x0000_t202" style="position:absolute;left:0pt;margin-left:292.3pt;margin-top:768.25pt;height:11.4pt;width:11.7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E6D137">
                <w:pPr>
                  <w:spacing w:before="0" w:line="228" w:lineRule="exact"/>
                  <w:ind w:left="6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rPr>
                    <w:rFonts w:ascii="等线"/>
                    <w:sz w:val="18"/>
                  </w:rP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rPr>
                    <w:rFonts w:ascii="等线"/>
                    <w:sz w:val="18"/>
                  </w:rPr>
                  <w:fldChar w:fldCharType="separate"/>
                </w:r>
                <w:r>
                  <w:rPr>
                    <w:rFonts w:ascii="等线"/>
                    <w:sz w:val="18"/>
                  </w:rPr>
                  <w:t>3</w:t>
                </w:r>
                <w:r>
                  <w:rPr>
                    <w:rFonts w:ascii="等线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8" w:hanging="629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100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5775" w:hanging="420"/>
        <w:jc w:val="right"/>
      </w:pPr>
      <w:rPr>
        <w:rFonts w:hint="default" w:ascii="宋体" w:hAnsi="宋体" w:eastAsia="宋体" w:cs="宋体"/>
        <w:b/>
        <w:bCs/>
        <w:i w:val="0"/>
        <w:iCs w:val="0"/>
        <w:spacing w:val="0"/>
        <w:w w:val="99"/>
        <w:sz w:val="36"/>
        <w:szCs w:val="36"/>
      </w:rPr>
    </w:lvl>
    <w:lvl w:ilvl="2" w:tentative="0">
      <w:start w:val="0"/>
      <w:numFmt w:val="bullet"/>
      <w:lvlText w:val="•"/>
      <w:lvlJc w:val="left"/>
      <w:pPr>
        <w:ind w:left="627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768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262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56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25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4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3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E52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2"/>
      <w:ind w:left="2313" w:hanging="421"/>
      <w:outlineLvl w:val="1"/>
    </w:pPr>
    <w:rPr>
      <w:rFonts w:ascii="楷体" w:hAnsi="楷体" w:eastAsia="楷体" w:cs="楷体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2505"/>
      <w:outlineLvl w:val="2"/>
    </w:pPr>
    <w:rPr>
      <w:rFonts w:ascii="仿宋" w:hAnsi="仿宋" w:eastAsia="仿宋" w:cs="仿宋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35"/>
      <w:ind w:left="259" w:hanging="420"/>
      <w:outlineLvl w:val="3"/>
    </w:pPr>
    <w:rPr>
      <w:rFonts w:ascii="仿宋" w:hAnsi="仿宋" w:eastAsia="仿宋" w:cs="仿宋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6">
    <w:name w:val="toc 1"/>
    <w:basedOn w:val="1"/>
    <w:qFormat/>
    <w:uiPriority w:val="1"/>
    <w:pPr>
      <w:spacing w:before="265"/>
      <w:ind w:left="748" w:right="1688" w:hanging="749"/>
    </w:pPr>
    <w:rPr>
      <w:rFonts w:ascii="仿宋" w:hAnsi="仿宋" w:eastAsia="仿宋" w:cs="仿宋"/>
      <w:sz w:val="28"/>
      <w:szCs w:val="28"/>
    </w:rPr>
  </w:style>
  <w:style w:type="paragraph" w:styleId="7">
    <w:name w:val="Title"/>
    <w:basedOn w:val="1"/>
    <w:qFormat/>
    <w:uiPriority w:val="1"/>
    <w:pPr>
      <w:spacing w:before="173"/>
      <w:ind w:left="3300" w:right="4981"/>
      <w:jc w:val="center"/>
    </w:pPr>
    <w:rPr>
      <w:rFonts w:ascii="仿宋" w:hAnsi="仿宋" w:eastAsia="仿宋" w:cs="仿宋"/>
      <w:sz w:val="48"/>
      <w:szCs w:val="4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65"/>
      <w:ind w:left="748" w:hanging="749"/>
    </w:pPr>
    <w:rPr>
      <w:rFonts w:ascii="仿宋" w:hAnsi="仿宋" w:eastAsia="仿宋" w:cs="仿宋"/>
    </w:r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1939</Words>
  <Characters>2035</Characters>
  <TotalTime>0</TotalTime>
  <ScaleCrop>false</ScaleCrop>
  <LinksUpToDate>false</LinksUpToDate>
  <CharactersWithSpaces>2100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2025-03-07T01:49:00Z</dcterms:created>
  <dc:creator>YZ</dc:creator>
  <cp:lastModifiedBy>不惜^_^</cp:lastModifiedBy>
  <dcterms:modified xsi:type="dcterms:W3CDTF">2025-03-07T01:49:21Z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2025-03-07T00:00:00Z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AF1563B44B734B55A3AC1F859CCDD610_12</vt:lpwstr>
  </property>
</Properties>
</file>