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464C"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OLE_LINK1"/>
      <w:r>
        <w:rPr>
          <w:rFonts w:hint="eastAsia" w:ascii="华文中宋" w:hAnsi="华文中宋" w:eastAsia="华文中宋"/>
          <w:highlight w:val="none"/>
          <w:lang w:val="en-US" w:eastAsia="zh-CN"/>
        </w:rPr>
        <w:t>中标</w:t>
      </w:r>
      <w:r>
        <w:rPr>
          <w:rFonts w:hint="eastAsia" w:ascii="华文中宋" w:hAnsi="华文中宋" w:eastAsia="华文中宋"/>
          <w:highlight w:val="none"/>
        </w:rPr>
        <w:t>公示</w:t>
      </w:r>
    </w:p>
    <w:p w14:paraId="5726D4EE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项目编号：BHZB-2024-0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91</w:t>
      </w:r>
    </w:p>
    <w:p w14:paraId="3A216E96">
      <w:pPr>
        <w:ind w:left="1680" w:hanging="1680" w:hangingChars="600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通化市第二十中学新建建设项目教学设施采购及信息化建设</w:t>
      </w:r>
    </w:p>
    <w:p w14:paraId="4BA50172">
      <w:pPr>
        <w:ind w:left="1680" w:hanging="1680" w:hangingChars="6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中标</w:t>
      </w:r>
      <w:r>
        <w:rPr>
          <w:rFonts w:hint="eastAsia" w:ascii="黑体" w:hAnsi="黑体" w:eastAsia="黑体"/>
          <w:sz w:val="28"/>
          <w:szCs w:val="28"/>
          <w:highlight w:val="none"/>
        </w:rPr>
        <w:t>信息</w:t>
      </w:r>
    </w:p>
    <w:p w14:paraId="280AB7D6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联通数字科技有限公司吉林省分公司</w:t>
      </w:r>
    </w:p>
    <w:p w14:paraId="4803180C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:长春市人民大街3535号</w:t>
      </w:r>
    </w:p>
    <w:p w14:paraId="6E1AF670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3715000元</w:t>
      </w:r>
    </w:p>
    <w:p w14:paraId="4D406A31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中标</w:t>
      </w:r>
      <w: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  <w:t>供应商的评审总得分：98.7分</w:t>
      </w:r>
    </w:p>
    <w:p w14:paraId="688F2E56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1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7"/>
      </w:tblGrid>
      <w:tr w14:paraId="0945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</w:tcPr>
          <w:p w14:paraId="78D19EE7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  <w:t>货物类</w:t>
            </w:r>
          </w:p>
        </w:tc>
      </w:tr>
      <w:tr w14:paraId="36DB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</w:tcPr>
          <w:p w14:paraId="0ADDED54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通化市第二十中学新建建设项目教学设施采购及信息化建设</w:t>
            </w:r>
          </w:p>
          <w:p w14:paraId="009F7A7B">
            <w:pP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</w:rPr>
              <w:t>规格型号：详见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</w:rPr>
              <w:t>文件</w:t>
            </w:r>
          </w:p>
          <w:p w14:paraId="4E4F5E0C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供货期：合同签订后30日内完成供货。</w:t>
            </w:r>
          </w:p>
          <w:p w14:paraId="277D3661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数量：1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套</w:t>
            </w:r>
            <w:bookmarkStart w:id="13" w:name="_GoBack"/>
            <w:bookmarkEnd w:id="13"/>
          </w:p>
          <w:p w14:paraId="2035F460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单价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3715000元</w:t>
            </w:r>
          </w:p>
        </w:tc>
      </w:tr>
    </w:tbl>
    <w:p w14:paraId="490AD705">
      <w:pPr>
        <w:rPr>
          <w:rFonts w:hint="eastAsia" w:ascii="黑体" w:hAnsi="黑体" w:eastAsia="黑体" w:cs="Times New Roman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28"/>
          <w:highlight w:val="none"/>
        </w:rPr>
        <w:t>、评审专家名单：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 xml:space="preserve">莫海波、丁鑫、黄晋军、陈伟峰、冯颖 </w:t>
      </w:r>
    </w:p>
    <w:p w14:paraId="50E1C0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照国家计委计价格〔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2002〕1980号文《招标代理服务费管理暂行办法》及国家发展和改革委员会办公厅发改办价格〔2003〕857号文、国家发展改革委发改价格【2015】299号文的取费标准，结合市场调节价收取。金额为：人民币45000元</w:t>
      </w:r>
    </w:p>
    <w:p w14:paraId="158000FD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281B121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29365A68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</w:p>
    <w:p w14:paraId="5A36590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无</w:t>
      </w:r>
    </w:p>
    <w:p w14:paraId="225CAEBE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3FA76A4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bookmarkStart w:id="1" w:name="_Toc28359100"/>
      <w:bookmarkStart w:id="2" w:name="_Toc28359023"/>
      <w:bookmarkStart w:id="3" w:name="_Toc35393641"/>
      <w:bookmarkStart w:id="4" w:name="_Toc35393810"/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1.采购人信息</w:t>
      </w:r>
      <w:bookmarkEnd w:id="1"/>
      <w:bookmarkEnd w:id="2"/>
      <w:bookmarkEnd w:id="3"/>
      <w:bookmarkEnd w:id="4"/>
    </w:p>
    <w:p w14:paraId="1A162179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28359101"/>
      <w:bookmarkStart w:id="6" w:name="_Toc28359024"/>
      <w:bookmarkStart w:id="7" w:name="_Toc35393811"/>
      <w:bookmarkStart w:id="8" w:name="_Toc35393642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通化市第二十中学校</w:t>
      </w:r>
    </w:p>
    <w:p w14:paraId="50CF4CF1">
      <w:pPr>
        <w:spacing w:line="500" w:lineRule="exact"/>
        <w:ind w:left="1129" w:leftChars="371" w:hanging="350" w:hangingChars="125"/>
        <w:jc w:val="left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通化市东昌区</w:t>
      </w:r>
    </w:p>
    <w:p w14:paraId="44D37F5D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刘春雷15504356261</w:t>
      </w:r>
    </w:p>
    <w:p w14:paraId="5059E6B5">
      <w:pPr>
        <w:pStyle w:val="6"/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</w:t>
      </w:r>
      <w:bookmarkEnd w:id="5"/>
      <w:bookmarkEnd w:id="6"/>
      <w:bookmarkEnd w:id="7"/>
      <w:bookmarkEnd w:id="8"/>
    </w:p>
    <w:p w14:paraId="0871EB05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吉林省北华建设项目管理有限公司</w:t>
      </w:r>
    </w:p>
    <w:p w14:paraId="55014DDC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　  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通化市弘康丽城南区1号楼6楼　</w:t>
      </w:r>
    </w:p>
    <w:p w14:paraId="516C0A7E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0435-6802755　　              </w:t>
      </w:r>
    </w:p>
    <w:p w14:paraId="51EE736A">
      <w:pPr>
        <w:pStyle w:val="6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9" w:name="_Toc28359025"/>
      <w:bookmarkStart w:id="10" w:name="_Toc28359102"/>
      <w:bookmarkStart w:id="11" w:name="_Toc35393643"/>
      <w:bookmarkStart w:id="12" w:name="_Toc35393812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highlight w:val="none"/>
        </w:rPr>
        <w:t>联系方式</w:t>
      </w:r>
      <w:bookmarkEnd w:id="9"/>
      <w:bookmarkEnd w:id="10"/>
      <w:bookmarkEnd w:id="11"/>
      <w:bookmarkEnd w:id="12"/>
    </w:p>
    <w:p w14:paraId="5621B351">
      <w:pPr>
        <w:pStyle w:val="8"/>
        <w:spacing w:line="360" w:lineRule="auto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王美群　      </w:t>
      </w:r>
    </w:p>
    <w:p w14:paraId="01624983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电　  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13331795656　　 </w:t>
      </w:r>
    </w:p>
    <w:bookmarkEnd w:id="0"/>
    <w:p w14:paraId="22DBFDB7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ODczZDY0NTg5MDBjODEzYjQxMmY1MDczMzgyYzAifQ=="/>
  </w:docVars>
  <w:rsids>
    <w:rsidRoot w:val="50B87875"/>
    <w:rsid w:val="0016661A"/>
    <w:rsid w:val="006813E4"/>
    <w:rsid w:val="00783170"/>
    <w:rsid w:val="008944DC"/>
    <w:rsid w:val="00927766"/>
    <w:rsid w:val="0095360F"/>
    <w:rsid w:val="00A64216"/>
    <w:rsid w:val="00FE24F9"/>
    <w:rsid w:val="010E3B8B"/>
    <w:rsid w:val="0539563E"/>
    <w:rsid w:val="061A435E"/>
    <w:rsid w:val="06CD7FAC"/>
    <w:rsid w:val="08183E10"/>
    <w:rsid w:val="0B8C119A"/>
    <w:rsid w:val="0C1C1B44"/>
    <w:rsid w:val="0C406AA1"/>
    <w:rsid w:val="0DE03142"/>
    <w:rsid w:val="0F770807"/>
    <w:rsid w:val="115B2DE0"/>
    <w:rsid w:val="11EF61B2"/>
    <w:rsid w:val="131100E8"/>
    <w:rsid w:val="16166073"/>
    <w:rsid w:val="169520DE"/>
    <w:rsid w:val="16B62664"/>
    <w:rsid w:val="17E92391"/>
    <w:rsid w:val="193C4015"/>
    <w:rsid w:val="1A5773E5"/>
    <w:rsid w:val="1D7274E7"/>
    <w:rsid w:val="1DBD4712"/>
    <w:rsid w:val="1E4A4025"/>
    <w:rsid w:val="1EE15077"/>
    <w:rsid w:val="204025B9"/>
    <w:rsid w:val="21BF7497"/>
    <w:rsid w:val="225A7FD5"/>
    <w:rsid w:val="25087A35"/>
    <w:rsid w:val="27D53D39"/>
    <w:rsid w:val="29724170"/>
    <w:rsid w:val="29B069AE"/>
    <w:rsid w:val="29CF0602"/>
    <w:rsid w:val="2B0D0AF7"/>
    <w:rsid w:val="2BC1694E"/>
    <w:rsid w:val="2BD20D81"/>
    <w:rsid w:val="2C526E62"/>
    <w:rsid w:val="2F1F578B"/>
    <w:rsid w:val="2F416D29"/>
    <w:rsid w:val="310E5321"/>
    <w:rsid w:val="31506105"/>
    <w:rsid w:val="351530B1"/>
    <w:rsid w:val="37976EC7"/>
    <w:rsid w:val="37EB3AE7"/>
    <w:rsid w:val="391D7DD4"/>
    <w:rsid w:val="3BD07ACB"/>
    <w:rsid w:val="3C0D01E7"/>
    <w:rsid w:val="3C9B58D1"/>
    <w:rsid w:val="3E0614B8"/>
    <w:rsid w:val="3E296FEF"/>
    <w:rsid w:val="404703B8"/>
    <w:rsid w:val="4100366D"/>
    <w:rsid w:val="437D25BE"/>
    <w:rsid w:val="467A3A1C"/>
    <w:rsid w:val="4796216E"/>
    <w:rsid w:val="47A45BBB"/>
    <w:rsid w:val="48D30824"/>
    <w:rsid w:val="4B210B43"/>
    <w:rsid w:val="4BF2134F"/>
    <w:rsid w:val="4F0427D4"/>
    <w:rsid w:val="50B87875"/>
    <w:rsid w:val="515E736A"/>
    <w:rsid w:val="542668CD"/>
    <w:rsid w:val="543F0869"/>
    <w:rsid w:val="54F56181"/>
    <w:rsid w:val="55965FA3"/>
    <w:rsid w:val="56956600"/>
    <w:rsid w:val="5B8D2E8A"/>
    <w:rsid w:val="60423780"/>
    <w:rsid w:val="61C20E69"/>
    <w:rsid w:val="62C513CD"/>
    <w:rsid w:val="63E24DF5"/>
    <w:rsid w:val="64795B18"/>
    <w:rsid w:val="67116436"/>
    <w:rsid w:val="69395437"/>
    <w:rsid w:val="6C6E0C4D"/>
    <w:rsid w:val="6CFE0E83"/>
    <w:rsid w:val="6DBC4CDE"/>
    <w:rsid w:val="6DC2056D"/>
    <w:rsid w:val="6E4F2C0B"/>
    <w:rsid w:val="704E52C1"/>
    <w:rsid w:val="71986DED"/>
    <w:rsid w:val="72262AC9"/>
    <w:rsid w:val="74B76E68"/>
    <w:rsid w:val="74C3013D"/>
    <w:rsid w:val="751740ED"/>
    <w:rsid w:val="757F36C5"/>
    <w:rsid w:val="75D42AD9"/>
    <w:rsid w:val="78FE1515"/>
    <w:rsid w:val="79733540"/>
    <w:rsid w:val="7A94495A"/>
    <w:rsid w:val="7BB7644C"/>
    <w:rsid w:val="7C3947AF"/>
    <w:rsid w:val="7E981885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firstLine="600"/>
    </w:pPr>
    <w:rPr>
      <w:rFonts w:ascii="楷体_GB2312" w:eastAsia="楷体_GB2312"/>
      <w:sz w:val="30"/>
      <w:szCs w:val="20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8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800080"/>
      <w:u w:val="none"/>
    </w:rPr>
  </w:style>
  <w:style w:type="character" w:styleId="15">
    <w:name w:val="Emphasis"/>
    <w:basedOn w:val="12"/>
    <w:autoRedefine/>
    <w:qFormat/>
    <w:uiPriority w:val="0"/>
    <w:rPr>
      <w:b/>
    </w:rPr>
  </w:style>
  <w:style w:type="character" w:styleId="16">
    <w:name w:val="HTML Definition"/>
    <w:basedOn w:val="12"/>
    <w:autoRedefine/>
    <w:qFormat/>
    <w:uiPriority w:val="0"/>
  </w:style>
  <w:style w:type="character" w:styleId="17">
    <w:name w:val="HTML Typewriter"/>
    <w:basedOn w:val="12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Acronym"/>
    <w:basedOn w:val="12"/>
    <w:autoRedefine/>
    <w:qFormat/>
    <w:uiPriority w:val="0"/>
  </w:style>
  <w:style w:type="character" w:styleId="19">
    <w:name w:val="HTML Variable"/>
    <w:basedOn w:val="12"/>
    <w:autoRedefine/>
    <w:qFormat/>
    <w:uiPriority w:val="0"/>
  </w:style>
  <w:style w:type="character" w:styleId="20">
    <w:name w:val="Hyperlink"/>
    <w:basedOn w:val="12"/>
    <w:autoRedefine/>
    <w:qFormat/>
    <w:uiPriority w:val="0"/>
    <w:rPr>
      <w:color w:val="0000FF"/>
      <w:u w:val="none"/>
    </w:rPr>
  </w:style>
  <w:style w:type="character" w:styleId="21">
    <w:name w:val="HTML Code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autoRedefine/>
    <w:qFormat/>
    <w:uiPriority w:val="0"/>
  </w:style>
  <w:style w:type="character" w:styleId="23">
    <w:name w:val="HTML Keyboard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Heading2"/>
    <w:basedOn w:val="1"/>
    <w:next w:val="1"/>
    <w:autoRedefine/>
    <w:qFormat/>
    <w:uiPriority w:val="0"/>
    <w:pPr>
      <w:keepNext/>
      <w:keepLines/>
      <w:spacing w:before="20" w:after="20" w:line="500" w:lineRule="exact"/>
      <w:ind w:left="4543" w:hanging="567"/>
      <w:jc w:val="center"/>
      <w:textAlignment w:val="baseline"/>
    </w:pPr>
    <w:rPr>
      <w:rFonts w:ascii="宋体" w:hAnsi="宋体" w:eastAsia="仿宋"/>
      <w:b/>
      <w:kern w:val="2"/>
      <w:sz w:val="32"/>
      <w:lang w:val="en-US" w:eastAsia="zh-CN" w:bidi="ar-SA"/>
    </w:rPr>
  </w:style>
  <w:style w:type="paragraph" w:customStyle="1" w:styleId="26">
    <w:name w:val="章正文"/>
    <w:basedOn w:val="1"/>
    <w:autoRedefine/>
    <w:qFormat/>
    <w:uiPriority w:val="0"/>
    <w:pPr>
      <w:spacing w:before="50" w:beforeLines="50" w:after="120" w:line="300" w:lineRule="auto"/>
      <w:ind w:firstLine="480"/>
    </w:pPr>
    <w:rPr>
      <w:rFonts w:ascii="Helvetica" w:hAnsi="Helvetica"/>
      <w:kern w:val="0"/>
      <w:sz w:val="24"/>
    </w:rPr>
  </w:style>
  <w:style w:type="character" w:customStyle="1" w:styleId="27">
    <w:name w:val="layui-layer-tabnow"/>
    <w:basedOn w:val="12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28">
    <w:name w:val="first-child"/>
    <w:basedOn w:val="12"/>
    <w:autoRedefine/>
    <w:qFormat/>
    <w:uiPriority w:val="0"/>
  </w:style>
  <w:style w:type="character" w:customStyle="1" w:styleId="29">
    <w:name w:val="mini-outputtext1"/>
    <w:basedOn w:val="12"/>
    <w:autoRedefine/>
    <w:qFormat/>
    <w:uiPriority w:val="0"/>
  </w:style>
  <w:style w:type="character" w:customStyle="1" w:styleId="30">
    <w:name w:val="toolbarlabel"/>
    <w:basedOn w:val="12"/>
    <w:autoRedefine/>
    <w:qFormat/>
    <w:uiPriority w:val="0"/>
    <w:rPr>
      <w:color w:val="333333"/>
      <w:sz w:val="18"/>
      <w:szCs w:val="18"/>
    </w:rPr>
  </w:style>
  <w:style w:type="character" w:customStyle="1" w:styleId="31">
    <w:name w:val="toolbarlabel2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559</Characters>
  <Lines>11</Lines>
  <Paragraphs>38</Paragraphs>
  <TotalTime>0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2020-07-07T00:54:00Z</dcterms:created>
  <dc:creator>Administrator</dc:creator>
  <cp:lastModifiedBy>Administrator</cp:lastModifiedBy>
  <dcterms:modified xsi:type="dcterms:W3CDTF">2025-01-21T00:41:58Z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5D01A17B9B8C42E4B0367352649C49DA</vt:lpwstr>
  </property>
  <property fmtid="{D5CDD505-2E9C-101B-9397-08002B2CF9AE}" pid="4" name="KSOTemplateDocerSaveRecord">
    <vt:lpwstr>eyJoZGlkIjoiYzFmODczZDY0NTg5MDBjODEzYjQxMmY1MDczMzgyYzAiLCJ1c2VySWQiOiI2MDgxNTgxMTEifQ==</vt:lpwstr>
  </property>
</Properties>
</file>