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47A9D">
      <w:pPr>
        <w:pStyle w:val="2"/>
        <w:spacing w:before="165" w:line="223" w:lineRule="auto"/>
        <w:ind w:left="2007"/>
        <w:outlineLvl w:val="0"/>
        <w:rPr>
          <w:sz w:val="43"/>
          <w:szCs w:val="43"/>
        </w:rPr>
      </w:pPr>
      <w:r>
        <w:rPr>
          <w:b/>
          <w:bCs/>
          <w:spacing w:val="4"/>
          <w:sz w:val="43"/>
          <w:szCs w:val="43"/>
        </w:rPr>
        <w:t>三、中小企业声明函（服务）</w:t>
      </w:r>
    </w:p>
    <w:p w14:paraId="74AF0B3C">
      <w:pPr>
        <w:spacing w:line="439" w:lineRule="auto"/>
        <w:rPr>
          <w:rFonts w:ascii="Arial"/>
          <w:sz w:val="21"/>
        </w:rPr>
      </w:pPr>
    </w:p>
    <w:p w14:paraId="18E52C67">
      <w:pPr>
        <w:pStyle w:val="2"/>
        <w:spacing w:before="78" w:line="219" w:lineRule="auto"/>
        <w:ind w:left="4050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中小企业声明函</w:t>
      </w:r>
    </w:p>
    <w:p w14:paraId="79E5587D">
      <w:pPr>
        <w:spacing w:line="284" w:lineRule="auto"/>
        <w:rPr>
          <w:rFonts w:ascii="Arial"/>
          <w:sz w:val="21"/>
        </w:rPr>
      </w:pPr>
    </w:p>
    <w:p w14:paraId="30EE7408">
      <w:pPr>
        <w:spacing w:line="284" w:lineRule="auto"/>
        <w:rPr>
          <w:rFonts w:ascii="Arial"/>
          <w:sz w:val="21"/>
        </w:rPr>
      </w:pPr>
    </w:p>
    <w:p w14:paraId="1C1072E8">
      <w:pPr>
        <w:pStyle w:val="2"/>
        <w:spacing w:before="78" w:line="219" w:lineRule="auto"/>
        <w:ind w:left="718"/>
        <w:rPr>
          <w:sz w:val="24"/>
          <w:szCs w:val="24"/>
        </w:rPr>
      </w:pPr>
      <w:r>
        <w:rPr>
          <w:spacing w:val="-1"/>
          <w:sz w:val="24"/>
          <w:szCs w:val="24"/>
        </w:rPr>
        <w:t>本公司非中小企业，所以不适用。</w:t>
      </w:r>
    </w:p>
    <w:p w14:paraId="114A025D">
      <w:pPr>
        <w:spacing w:line="284" w:lineRule="auto"/>
        <w:rPr>
          <w:rFonts w:ascii="Arial"/>
          <w:sz w:val="21"/>
        </w:rPr>
      </w:pPr>
    </w:p>
    <w:p w14:paraId="5C6EA8B8">
      <w:pPr>
        <w:spacing w:line="285" w:lineRule="auto"/>
        <w:rPr>
          <w:rFonts w:ascii="Arial"/>
          <w:sz w:val="21"/>
        </w:rPr>
      </w:pPr>
    </w:p>
    <w:p w14:paraId="6282AD43">
      <w:pPr>
        <w:pStyle w:val="2"/>
        <w:spacing w:before="78" w:line="347" w:lineRule="auto"/>
        <w:ind w:left="6545" w:hanging="3157"/>
        <w:rPr>
          <w:sz w:val="24"/>
          <w:szCs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-514985</wp:posOffset>
            </wp:positionV>
            <wp:extent cx="1524000" cy="1536700"/>
            <wp:effectExtent l="0" t="0" r="0" b="635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  <w:szCs w:val="24"/>
        </w:rPr>
        <w:t>企业名称（盖章</w:t>
      </w:r>
      <w:r>
        <w:rPr>
          <w:spacing w:val="-43"/>
          <w:sz w:val="24"/>
          <w:szCs w:val="24"/>
        </w:rPr>
        <w:t>）：</w:t>
      </w:r>
      <w:r>
        <w:rPr>
          <w:spacing w:val="-2"/>
          <w:sz w:val="24"/>
          <w:szCs w:val="24"/>
        </w:rPr>
        <w:t>中国联合网络通信有限公司四平市分公司</w:t>
      </w:r>
      <w:r>
        <w:rPr>
          <w:spacing w:val="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日 </w:t>
      </w:r>
      <w:bookmarkStart w:id="0" w:name="_GoBack"/>
      <w:bookmarkEnd w:id="0"/>
      <w:r>
        <w:rPr>
          <w:spacing w:val="-12"/>
          <w:sz w:val="24"/>
          <w:szCs w:val="24"/>
        </w:rPr>
        <w:t>期：</w:t>
      </w:r>
      <w:r>
        <w:rPr>
          <w:spacing w:val="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2024</w:t>
      </w:r>
      <w:r>
        <w:rPr>
          <w:spacing w:val="1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年</w:t>
      </w:r>
      <w:r>
        <w:rPr>
          <w:spacing w:val="2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12</w:t>
      </w:r>
      <w:r>
        <w:rPr>
          <w:spacing w:val="1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月</w:t>
      </w:r>
      <w:r>
        <w:rPr>
          <w:spacing w:val="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23</w:t>
      </w:r>
      <w:r>
        <w:rPr>
          <w:spacing w:val="5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日</w:t>
      </w:r>
    </w:p>
    <w:p w14:paraId="47150B6A">
      <w:pPr>
        <w:spacing w:line="297" w:lineRule="auto"/>
        <w:rPr>
          <w:rFonts w:ascii="Arial"/>
          <w:sz w:val="21"/>
        </w:rPr>
      </w:pPr>
    </w:p>
    <w:p w14:paraId="669FF33B">
      <w:pPr>
        <w:spacing w:line="297" w:lineRule="auto"/>
        <w:rPr>
          <w:rFonts w:ascii="Arial"/>
          <w:sz w:val="21"/>
        </w:rPr>
      </w:pPr>
    </w:p>
    <w:p w14:paraId="7DAD5853">
      <w:pPr>
        <w:spacing w:line="297" w:lineRule="auto"/>
        <w:rPr>
          <w:rFonts w:ascii="Arial"/>
          <w:sz w:val="21"/>
        </w:rPr>
      </w:pPr>
    </w:p>
    <w:p w14:paraId="20CCF825">
      <w:pPr>
        <w:spacing w:line="297" w:lineRule="auto"/>
        <w:rPr>
          <w:rFonts w:ascii="Arial"/>
          <w:sz w:val="21"/>
        </w:rPr>
      </w:pPr>
    </w:p>
    <w:p w14:paraId="6608ACAD">
      <w:pPr>
        <w:pStyle w:val="2"/>
        <w:spacing w:before="66" w:line="418" w:lineRule="auto"/>
        <w:ind w:left="419" w:right="752"/>
        <w:rPr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-245745</wp:posOffset>
            </wp:positionV>
            <wp:extent cx="1524000" cy="1536700"/>
            <wp:effectExtent l="0" t="0" r="0" b="635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sz w:val="20"/>
          <w:szCs w:val="20"/>
        </w:rPr>
        <w:t>从业人员、营业收入、资产总额填报上一年度数据，无上一年度数据的新成立</w:t>
      </w:r>
      <w:r>
        <w:rPr>
          <w:spacing w:val="8"/>
          <w:sz w:val="20"/>
          <w:szCs w:val="20"/>
        </w:rPr>
        <w:t>企业可不填报。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备注：</w:t>
      </w:r>
    </w:p>
    <w:p w14:paraId="20481027">
      <w:pPr>
        <w:pStyle w:val="2"/>
        <w:spacing w:before="31" w:line="417" w:lineRule="auto"/>
        <w:ind w:right="88" w:firstLine="432"/>
        <w:rPr>
          <w:sz w:val="20"/>
          <w:szCs w:val="20"/>
        </w:rPr>
      </w:pPr>
      <w:r>
        <w:rPr>
          <w:spacing w:val="9"/>
          <w:sz w:val="20"/>
          <w:szCs w:val="20"/>
        </w:rPr>
        <w:t>1.投标的服务全部均为小微企业提供的，需逐项填报，方可享受政策优惠；有任何一项服务为非小微</w:t>
      </w:r>
      <w:r>
        <w:rPr>
          <w:spacing w:val="7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企业提供的，不享受政策优惠，无需填报。</w:t>
      </w:r>
    </w:p>
    <w:p w14:paraId="61FD9867">
      <w:pPr>
        <w:pStyle w:val="2"/>
        <w:spacing w:before="42" w:line="198" w:lineRule="auto"/>
        <w:ind w:left="419"/>
        <w:rPr>
          <w:sz w:val="24"/>
          <w:szCs w:val="24"/>
        </w:rPr>
      </w:pPr>
      <w:r>
        <w:rPr>
          <w:spacing w:val="8"/>
          <w:sz w:val="20"/>
          <w:szCs w:val="20"/>
        </w:rPr>
        <w:t>2.此声明函仅作为政策性优惠的依据，不作为废标的依据</w:t>
      </w:r>
      <w:r>
        <w:rPr>
          <w:spacing w:val="8"/>
          <w:sz w:val="24"/>
          <w:szCs w:val="24"/>
        </w:rPr>
        <w:t>。</w:t>
      </w:r>
    </w:p>
    <w:p w14:paraId="5110325A">
      <w:pPr>
        <w:spacing w:line="198" w:lineRule="auto"/>
        <w:rPr>
          <w:sz w:val="24"/>
          <w:szCs w:val="24"/>
        </w:rPr>
        <w:sectPr>
          <w:footerReference r:id="rId5" w:type="default"/>
          <w:pgSz w:w="11906" w:h="16839"/>
          <w:pgMar w:top="1431" w:right="1079" w:bottom="1175" w:left="1091" w:header="0" w:footer="987" w:gutter="0"/>
          <w:cols w:space="720" w:num="1"/>
        </w:sectPr>
      </w:pPr>
    </w:p>
    <w:p w14:paraId="056920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8DAA4">
    <w:pPr>
      <w:spacing w:line="175" w:lineRule="auto"/>
      <w:ind w:left="481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14849"/>
    <w:rsid w:val="361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2024-12-23T06:37:00Z</dcterms:created>
  <dc:creator>开心就好</dc:creator>
  <cp:lastModifiedBy>开心就好</cp:lastModifiedBy>
  <dcterms:modified xsi:type="dcterms:W3CDTF">2024-12-23T06:37:48Z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546AC7F0ACA84B22B9C73A9E52D66B52_11</vt:lpwstr>
  </property>
</Properties>
</file>