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E8C808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05" w:afterAutospacing="0"/>
        <w:ind w:left="0" w:right="0" w:firstLine="0"/>
        <w:jc w:val="center"/>
        <w:rPr>
          <w:rFonts w:hint="eastAsia" w:ascii="微软雅黑" w:hAnsi="微软雅黑" w:eastAsia="微软雅黑" w:cs="微软雅黑"/>
          <w:b/>
          <w:bCs/>
          <w:i w:val="0"/>
          <w:iCs w:val="0"/>
          <w:caps w:val="0"/>
          <w:spacing w:val="0"/>
          <w:bdr w:val="none" w:color="auto" w:sz="0" w:space="0"/>
          <w:shd w:val="clear" w:fill="FFFFFF"/>
        </w:rPr>
      </w:pPr>
      <w:r>
        <w:rPr>
          <w:rFonts w:hint="eastAsia" w:ascii="微软雅黑" w:hAnsi="微软雅黑" w:eastAsia="微软雅黑" w:cs="微软雅黑"/>
          <w:b/>
          <w:bCs/>
          <w:i w:val="0"/>
          <w:iCs w:val="0"/>
          <w:caps w:val="0"/>
          <w:spacing w:val="0"/>
          <w:bdr w:val="none" w:color="auto" w:sz="0" w:space="0"/>
          <w:shd w:val="clear" w:fill="FFFFFF"/>
        </w:rPr>
        <w:t>2025年蛟河市农村公路小修工程项目</w:t>
      </w:r>
    </w:p>
    <w:p w14:paraId="6FAF25E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05" w:afterAutospacing="0"/>
        <w:ind w:left="0" w:right="0" w:firstLine="0"/>
        <w:jc w:val="center"/>
        <w:rPr>
          <w:rFonts w:ascii="微软雅黑" w:hAnsi="微软雅黑" w:eastAsia="微软雅黑" w:cs="微软雅黑"/>
          <w:b/>
          <w:bCs/>
          <w:i w:val="0"/>
          <w:iCs w:val="0"/>
          <w:caps w:val="0"/>
          <w:spacing w:val="0"/>
        </w:rPr>
      </w:pPr>
      <w:r>
        <w:rPr>
          <w:rFonts w:hint="eastAsia" w:ascii="微软雅黑" w:hAnsi="微软雅黑" w:eastAsia="微软雅黑" w:cs="微软雅黑"/>
          <w:b/>
          <w:bCs/>
          <w:i w:val="0"/>
          <w:iCs w:val="0"/>
          <w:caps w:val="0"/>
          <w:spacing w:val="0"/>
          <w:bdr w:val="none" w:color="auto" w:sz="0" w:space="0"/>
          <w:shd w:val="clear" w:fill="FFFFFF"/>
        </w:rPr>
        <w:t>中标(成交)结果公告</w:t>
      </w:r>
    </w:p>
    <w:p w14:paraId="40DE03C3">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240" w:lineRule="auto"/>
        <w:ind w:left="0" w:right="0"/>
        <w:jc w:val="both"/>
      </w:pPr>
      <w:r>
        <w:rPr>
          <w:rStyle w:val="6"/>
          <w:rFonts w:hint="eastAsia" w:ascii="微软雅黑" w:hAnsi="微软雅黑" w:eastAsia="微软雅黑" w:cs="微软雅黑"/>
          <w:b/>
          <w:bCs/>
          <w:i w:val="0"/>
          <w:iCs w:val="0"/>
          <w:caps w:val="0"/>
          <w:color w:val="232323"/>
          <w:spacing w:val="0"/>
          <w:sz w:val="21"/>
          <w:szCs w:val="21"/>
          <w:bdr w:val="none" w:color="auto" w:sz="0" w:space="0"/>
          <w:shd w:val="clear" w:fill="FFFFFF"/>
        </w:rPr>
        <w:t>一、项目编号：</w:t>
      </w:r>
      <w:r>
        <w:rPr>
          <w:rStyle w:val="7"/>
          <w:rFonts w:hint="eastAsia" w:ascii="微软雅黑" w:hAnsi="微软雅黑" w:eastAsia="微软雅黑" w:cs="微软雅黑"/>
          <w:i w:val="0"/>
          <w:iCs w:val="0"/>
          <w:caps w:val="0"/>
          <w:color w:val="232323"/>
          <w:spacing w:val="0"/>
          <w:sz w:val="21"/>
          <w:szCs w:val="21"/>
          <w:bdr w:val="none" w:color="auto" w:sz="0" w:space="0"/>
          <w:shd w:val="clear" w:fill="FFFFFF"/>
        </w:rPr>
        <w:t>采购计划-[2025]-00033号-0</w:t>
      </w:r>
      <w:bookmarkStart w:id="0" w:name="_GoBack"/>
      <w:bookmarkEnd w:id="0"/>
    </w:p>
    <w:p w14:paraId="677F7809">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56" w:beforeAutospacing="0" w:after="256" w:afterAutospacing="0" w:line="240" w:lineRule="auto"/>
        <w:ind w:left="0" w:right="0"/>
        <w:jc w:val="both"/>
        <w:rPr>
          <w:rFonts w:ascii="黑体" w:hAnsi="宋体" w:eastAsia="黑体" w:cs="黑体"/>
          <w:sz w:val="27"/>
          <w:szCs w:val="27"/>
        </w:rPr>
      </w:pPr>
      <w:r>
        <w:rPr>
          <w:rStyle w:val="6"/>
          <w:rFonts w:hint="eastAsia" w:ascii="微软雅黑" w:hAnsi="微软雅黑" w:eastAsia="微软雅黑" w:cs="微软雅黑"/>
          <w:b/>
          <w:bCs/>
          <w:i w:val="0"/>
          <w:iCs w:val="0"/>
          <w:caps w:val="0"/>
          <w:color w:val="232323"/>
          <w:spacing w:val="0"/>
          <w:sz w:val="24"/>
          <w:szCs w:val="24"/>
          <w:bdr w:val="none" w:color="auto" w:sz="0" w:space="0"/>
          <w:shd w:val="clear" w:fill="FFFFFF"/>
        </w:rPr>
        <w:t>二、项目名称：</w:t>
      </w:r>
      <w:r>
        <w:rPr>
          <w:rStyle w:val="7"/>
          <w:rFonts w:hint="eastAsia" w:ascii="微软雅黑" w:hAnsi="微软雅黑" w:eastAsia="微软雅黑" w:cs="微软雅黑"/>
          <w:i w:val="0"/>
          <w:iCs w:val="0"/>
          <w:caps w:val="0"/>
          <w:color w:val="232323"/>
          <w:spacing w:val="0"/>
          <w:sz w:val="21"/>
          <w:szCs w:val="21"/>
          <w:bdr w:val="none" w:color="auto" w:sz="0" w:space="0"/>
          <w:shd w:val="clear" w:fill="FFFFFF"/>
        </w:rPr>
        <w:t>2025年蛟河市农村公路小修工程项目</w:t>
      </w:r>
    </w:p>
    <w:p w14:paraId="08AB33BF">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6" w:afterAutospacing="0" w:line="240" w:lineRule="auto"/>
        <w:ind w:left="0" w:right="0"/>
      </w:pPr>
      <w:r>
        <w:rPr>
          <w:rStyle w:val="6"/>
          <w:rFonts w:hint="eastAsia" w:ascii="微软雅黑" w:hAnsi="微软雅黑" w:eastAsia="微软雅黑" w:cs="微软雅黑"/>
          <w:b/>
          <w:bCs/>
          <w:i w:val="0"/>
          <w:iCs w:val="0"/>
          <w:caps w:val="0"/>
          <w:color w:val="232323"/>
          <w:spacing w:val="0"/>
          <w:sz w:val="24"/>
          <w:szCs w:val="24"/>
          <w:bdr w:val="none" w:color="auto" w:sz="0" w:space="0"/>
          <w:shd w:val="clear" w:fill="FFFFFF"/>
        </w:rPr>
        <w:t>三、中标（成交）信息</w:t>
      </w:r>
      <w:r>
        <w:rPr>
          <w:rFonts w:hint="eastAsia" w:ascii="微软雅黑" w:hAnsi="微软雅黑" w:eastAsia="微软雅黑" w:cs="微软雅黑"/>
          <w:i w:val="0"/>
          <w:iCs w:val="0"/>
          <w:caps w:val="0"/>
          <w:color w:val="232323"/>
          <w:spacing w:val="0"/>
          <w:sz w:val="24"/>
          <w:szCs w:val="24"/>
          <w:bdr w:val="none" w:color="auto" w:sz="0" w:space="0"/>
          <w:shd w:val="clear" w:fill="FFFFFF"/>
        </w:rPr>
        <w:t>                    </w:t>
      </w:r>
    </w:p>
    <w:p w14:paraId="02720C2E">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240" w:lineRule="auto"/>
        <w:ind w:left="0" w:right="0" w:firstLine="420"/>
      </w:pPr>
      <w:r>
        <w:rPr>
          <w:rFonts w:hint="eastAsia" w:ascii="微软雅黑" w:hAnsi="微软雅黑" w:eastAsia="微软雅黑" w:cs="微软雅黑"/>
          <w:i w:val="0"/>
          <w:iCs w:val="0"/>
          <w:caps w:val="0"/>
          <w:color w:val="232323"/>
          <w:spacing w:val="0"/>
          <w:sz w:val="24"/>
          <w:szCs w:val="24"/>
          <w:bdr w:val="none" w:color="auto" w:sz="0" w:space="0"/>
          <w:shd w:val="clear" w:fill="FFFFFF"/>
        </w:rPr>
        <w:t>1.中标结果：</w:t>
      </w:r>
    </w:p>
    <w:tbl>
      <w:tblPr>
        <w:tblW w:w="10117" w:type="dxa"/>
        <w:tblInd w:w="-60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15" w:type="dxa"/>
          <w:left w:w="15" w:type="dxa"/>
          <w:bottom w:w="15" w:type="dxa"/>
          <w:right w:w="15" w:type="dxa"/>
        </w:tblCellMar>
      </w:tblPr>
      <w:tblGrid>
        <w:gridCol w:w="962"/>
        <w:gridCol w:w="2871"/>
        <w:gridCol w:w="2684"/>
        <w:gridCol w:w="2283"/>
        <w:gridCol w:w="1317"/>
      </w:tblGrid>
      <w:tr w14:paraId="59474C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rPr>
          <w:tblHeader/>
        </w:trPr>
        <w:tc>
          <w:tcPr>
            <w:tcW w:w="962"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14:paraId="2FE640FD">
            <w:pPr>
              <w:keepNext w:val="0"/>
              <w:keepLines w:val="0"/>
              <w:widowControl/>
              <w:suppressLineNumbers w:val="0"/>
              <w:spacing w:before="0" w:beforeAutospacing="0" w:after="0" w:afterAutospacing="0"/>
              <w:ind w:left="0" w:right="0"/>
              <w:jc w:val="center"/>
            </w:pPr>
            <w:r>
              <w:rPr>
                <w:rStyle w:val="6"/>
                <w:rFonts w:ascii="宋体" w:hAnsi="宋体" w:eastAsia="宋体" w:cs="宋体"/>
                <w:b/>
                <w:bCs/>
                <w:kern w:val="0"/>
                <w:sz w:val="24"/>
                <w:szCs w:val="24"/>
                <w:bdr w:val="none" w:color="auto" w:sz="0" w:space="0"/>
                <w:lang w:val="en-US" w:eastAsia="zh-CN" w:bidi="ar"/>
              </w:rPr>
              <w:t>序号</w:t>
            </w:r>
          </w:p>
        </w:tc>
        <w:tc>
          <w:tcPr>
            <w:tcW w:w="2871"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14:paraId="066697B9">
            <w:pPr>
              <w:keepNext w:val="0"/>
              <w:keepLines w:val="0"/>
              <w:widowControl/>
              <w:suppressLineNumbers w:val="0"/>
              <w:spacing w:before="0" w:beforeAutospacing="0" w:after="0" w:afterAutospacing="0"/>
              <w:ind w:left="0" w:right="0"/>
              <w:jc w:val="center"/>
            </w:pPr>
            <w:r>
              <w:rPr>
                <w:rStyle w:val="6"/>
                <w:rFonts w:ascii="宋体" w:hAnsi="宋体" w:eastAsia="宋体" w:cs="宋体"/>
                <w:b/>
                <w:bCs/>
                <w:kern w:val="0"/>
                <w:sz w:val="24"/>
                <w:szCs w:val="24"/>
                <w:bdr w:val="none" w:color="auto" w:sz="0" w:space="0"/>
                <w:lang w:val="en-US" w:eastAsia="zh-CN" w:bidi="ar"/>
              </w:rPr>
              <w:t>供应商名称</w:t>
            </w:r>
          </w:p>
        </w:tc>
        <w:tc>
          <w:tcPr>
            <w:tcW w:w="2684"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14:paraId="2F3742CF">
            <w:pPr>
              <w:keepNext w:val="0"/>
              <w:keepLines w:val="0"/>
              <w:widowControl/>
              <w:suppressLineNumbers w:val="0"/>
              <w:spacing w:before="0" w:beforeAutospacing="0" w:after="0" w:afterAutospacing="0"/>
              <w:ind w:left="0" w:right="0"/>
              <w:jc w:val="center"/>
            </w:pPr>
            <w:r>
              <w:rPr>
                <w:rStyle w:val="6"/>
                <w:rFonts w:ascii="宋体" w:hAnsi="宋体" w:eastAsia="宋体" w:cs="宋体"/>
                <w:b/>
                <w:bCs/>
                <w:kern w:val="0"/>
                <w:sz w:val="24"/>
                <w:szCs w:val="24"/>
                <w:bdr w:val="none" w:color="auto" w:sz="0" w:space="0"/>
                <w:lang w:val="en-US" w:eastAsia="zh-CN" w:bidi="ar"/>
              </w:rPr>
              <w:t>供应商地址</w:t>
            </w:r>
          </w:p>
        </w:tc>
        <w:tc>
          <w:tcPr>
            <w:tcW w:w="2283"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14:paraId="25EF0A4F">
            <w:pPr>
              <w:keepNext w:val="0"/>
              <w:keepLines w:val="0"/>
              <w:widowControl/>
              <w:suppressLineNumbers w:val="0"/>
              <w:spacing w:before="0" w:beforeAutospacing="0" w:after="0" w:afterAutospacing="0"/>
              <w:ind w:left="0" w:right="0"/>
              <w:jc w:val="center"/>
            </w:pPr>
            <w:r>
              <w:rPr>
                <w:rStyle w:val="6"/>
                <w:rFonts w:ascii="宋体" w:hAnsi="宋体" w:eastAsia="宋体" w:cs="宋体"/>
                <w:b/>
                <w:bCs/>
                <w:kern w:val="0"/>
                <w:sz w:val="24"/>
                <w:szCs w:val="24"/>
                <w:bdr w:val="none" w:color="auto" w:sz="0" w:space="0"/>
                <w:lang w:val="en-US" w:eastAsia="zh-CN" w:bidi="ar"/>
              </w:rPr>
              <w:t>中标（成交）金额</w:t>
            </w:r>
          </w:p>
        </w:tc>
        <w:tc>
          <w:tcPr>
            <w:tcW w:w="1317"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14:paraId="164A05BA">
            <w:pPr>
              <w:keepNext w:val="0"/>
              <w:keepLines w:val="0"/>
              <w:widowControl/>
              <w:suppressLineNumbers w:val="0"/>
              <w:spacing w:before="0" w:beforeAutospacing="0" w:after="0" w:afterAutospacing="0"/>
              <w:ind w:left="0" w:right="0"/>
              <w:jc w:val="center"/>
            </w:pPr>
            <w:r>
              <w:rPr>
                <w:rStyle w:val="6"/>
                <w:rFonts w:ascii="宋体" w:hAnsi="宋体" w:eastAsia="宋体" w:cs="宋体"/>
                <w:b/>
                <w:bCs/>
                <w:kern w:val="0"/>
                <w:sz w:val="24"/>
                <w:szCs w:val="24"/>
                <w:bdr w:val="none" w:color="auto" w:sz="0" w:space="0"/>
                <w:lang w:val="en-US" w:eastAsia="zh-CN" w:bidi="ar"/>
              </w:rPr>
              <w:t>评审总得分</w:t>
            </w:r>
          </w:p>
        </w:tc>
      </w:tr>
      <w:tr w14:paraId="0947C0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c>
          <w:tcPr>
            <w:tcW w:w="962" w:type="dxa"/>
            <w:tcBorders>
              <w:top w:val="single" w:color="DDDDDD" w:sz="6" w:space="0"/>
              <w:left w:val="single" w:color="DDDDDD" w:sz="6" w:space="0"/>
              <w:bottom w:val="single" w:color="DDDDDD" w:sz="6" w:space="0"/>
              <w:right w:val="single" w:color="DDDDDD" w:sz="6" w:space="0"/>
            </w:tcBorders>
            <w:shd w:val="clear"/>
            <w:tcMar>
              <w:top w:w="75" w:type="dxa"/>
              <w:left w:w="150" w:type="dxa"/>
              <w:bottom w:w="75" w:type="dxa"/>
              <w:right w:w="150" w:type="dxa"/>
            </w:tcMar>
            <w:vAlign w:val="center"/>
          </w:tcPr>
          <w:p w14:paraId="332178C6">
            <w:pPr>
              <w:keepNext w:val="0"/>
              <w:keepLines w:val="0"/>
              <w:widowControl/>
              <w:suppressLineNumbers w:val="0"/>
              <w:spacing w:before="0" w:beforeAutospacing="0" w:after="0" w:afterAutospacing="0"/>
              <w:ind w:left="0" w:right="0"/>
              <w:jc w:val="center"/>
              <w:rPr>
                <w:rFonts w:hint="eastAsia" w:ascii="微软雅黑" w:hAnsi="微软雅黑" w:eastAsia="微软雅黑" w:cs="微软雅黑"/>
                <w:sz w:val="21"/>
                <w:szCs w:val="21"/>
              </w:rPr>
            </w:pPr>
            <w:r>
              <w:rPr>
                <w:rFonts w:hint="eastAsia" w:ascii="微软雅黑" w:hAnsi="微软雅黑" w:eastAsia="微软雅黑" w:cs="微软雅黑"/>
                <w:kern w:val="0"/>
                <w:sz w:val="21"/>
                <w:szCs w:val="21"/>
                <w:bdr w:val="none" w:color="auto" w:sz="0" w:space="0"/>
                <w:lang w:val="en-US" w:eastAsia="zh-CN" w:bidi="ar"/>
              </w:rPr>
              <w:t>1</w:t>
            </w:r>
          </w:p>
        </w:tc>
        <w:tc>
          <w:tcPr>
            <w:tcW w:w="2871" w:type="dxa"/>
            <w:tcBorders>
              <w:top w:val="single" w:color="DDDDDD" w:sz="6" w:space="0"/>
              <w:left w:val="single" w:color="DDDDDD" w:sz="6" w:space="0"/>
              <w:bottom w:val="single" w:color="DDDDDD" w:sz="6" w:space="0"/>
              <w:right w:val="single" w:color="DDDDDD" w:sz="6" w:space="0"/>
            </w:tcBorders>
            <w:shd w:val="clear"/>
            <w:tcMar>
              <w:top w:w="75" w:type="dxa"/>
              <w:left w:w="150" w:type="dxa"/>
              <w:bottom w:w="75" w:type="dxa"/>
              <w:right w:w="150" w:type="dxa"/>
            </w:tcMar>
            <w:vAlign w:val="center"/>
          </w:tcPr>
          <w:p w14:paraId="40E5572B">
            <w:pPr>
              <w:keepNext w:val="0"/>
              <w:keepLines w:val="0"/>
              <w:widowControl/>
              <w:suppressLineNumbers w:val="0"/>
              <w:spacing w:before="0" w:beforeAutospacing="0" w:after="0" w:afterAutospacing="0"/>
              <w:ind w:left="0" w:right="0"/>
              <w:jc w:val="center"/>
              <w:rPr>
                <w:rFonts w:hint="eastAsia" w:ascii="微软雅黑" w:hAnsi="微软雅黑" w:eastAsia="微软雅黑" w:cs="微软雅黑"/>
                <w:sz w:val="21"/>
                <w:szCs w:val="21"/>
              </w:rPr>
            </w:pPr>
            <w:r>
              <w:rPr>
                <w:rFonts w:hint="eastAsia" w:ascii="微软雅黑" w:hAnsi="微软雅黑" w:eastAsia="微软雅黑" w:cs="微软雅黑"/>
                <w:kern w:val="0"/>
                <w:sz w:val="21"/>
                <w:szCs w:val="21"/>
                <w:bdr w:val="none" w:color="auto" w:sz="0" w:space="0"/>
                <w:lang w:val="en-US" w:eastAsia="zh-CN" w:bidi="ar"/>
              </w:rPr>
              <w:t>吉林隆达公路养护有限责任公司</w:t>
            </w:r>
          </w:p>
        </w:tc>
        <w:tc>
          <w:tcPr>
            <w:tcW w:w="2684" w:type="dxa"/>
            <w:tcBorders>
              <w:top w:val="single" w:color="DDDDDD" w:sz="6" w:space="0"/>
              <w:left w:val="single" w:color="DDDDDD" w:sz="6" w:space="0"/>
              <w:bottom w:val="single" w:color="DDDDDD" w:sz="6" w:space="0"/>
              <w:right w:val="single" w:color="DDDDDD" w:sz="6" w:space="0"/>
            </w:tcBorders>
            <w:shd w:val="clear"/>
            <w:tcMar>
              <w:top w:w="75" w:type="dxa"/>
              <w:left w:w="150" w:type="dxa"/>
              <w:bottom w:w="75" w:type="dxa"/>
              <w:right w:w="150" w:type="dxa"/>
            </w:tcMar>
            <w:vAlign w:val="center"/>
          </w:tcPr>
          <w:p w14:paraId="2BC7BC59">
            <w:pPr>
              <w:keepNext w:val="0"/>
              <w:keepLines w:val="0"/>
              <w:widowControl/>
              <w:suppressLineNumbers w:val="0"/>
              <w:spacing w:before="0" w:beforeAutospacing="0" w:after="0" w:afterAutospacing="0"/>
              <w:ind w:left="0" w:right="0"/>
              <w:jc w:val="center"/>
              <w:rPr>
                <w:rFonts w:hint="eastAsia" w:ascii="微软雅黑" w:hAnsi="微软雅黑" w:eastAsia="微软雅黑" w:cs="微软雅黑"/>
                <w:sz w:val="21"/>
                <w:szCs w:val="21"/>
              </w:rPr>
            </w:pPr>
            <w:r>
              <w:rPr>
                <w:rFonts w:hint="eastAsia" w:ascii="微软雅黑" w:hAnsi="微软雅黑" w:eastAsia="微软雅黑" w:cs="微软雅黑"/>
                <w:kern w:val="0"/>
                <w:sz w:val="21"/>
                <w:szCs w:val="21"/>
                <w:bdr w:val="none" w:color="auto" w:sz="0" w:space="0"/>
                <w:lang w:val="en-US" w:eastAsia="zh-CN" w:bidi="ar"/>
              </w:rPr>
              <w:t>吉林省蛟河市河北街道永祥社区红叶大街102号</w:t>
            </w:r>
          </w:p>
        </w:tc>
        <w:tc>
          <w:tcPr>
            <w:tcW w:w="2283" w:type="dxa"/>
            <w:tcBorders>
              <w:top w:val="single" w:color="DDDDDD" w:sz="6" w:space="0"/>
              <w:left w:val="single" w:color="DDDDDD" w:sz="6" w:space="0"/>
              <w:bottom w:val="single" w:color="DDDDDD" w:sz="6" w:space="0"/>
              <w:right w:val="single" w:color="DDDDDD" w:sz="6" w:space="0"/>
            </w:tcBorders>
            <w:shd w:val="clear"/>
            <w:tcMar>
              <w:top w:w="75" w:type="dxa"/>
              <w:left w:w="150" w:type="dxa"/>
              <w:bottom w:w="75" w:type="dxa"/>
              <w:right w:w="150" w:type="dxa"/>
            </w:tcMar>
            <w:vAlign w:val="center"/>
          </w:tcPr>
          <w:p w14:paraId="5457F523">
            <w:pPr>
              <w:keepNext w:val="0"/>
              <w:keepLines w:val="0"/>
              <w:widowControl/>
              <w:suppressLineNumbers w:val="0"/>
              <w:spacing w:before="0" w:beforeAutospacing="0" w:after="0" w:afterAutospacing="0"/>
              <w:ind w:left="0" w:right="0"/>
              <w:jc w:val="center"/>
              <w:rPr>
                <w:rFonts w:hint="eastAsia" w:ascii="微软雅黑" w:hAnsi="微软雅黑" w:eastAsia="微软雅黑" w:cs="微软雅黑"/>
                <w:sz w:val="21"/>
                <w:szCs w:val="21"/>
              </w:rPr>
            </w:pPr>
            <w:r>
              <w:rPr>
                <w:rFonts w:hint="eastAsia" w:ascii="微软雅黑" w:hAnsi="微软雅黑" w:eastAsia="微软雅黑" w:cs="微软雅黑"/>
                <w:kern w:val="0"/>
                <w:sz w:val="21"/>
                <w:szCs w:val="21"/>
                <w:bdr w:val="none" w:color="auto" w:sz="0" w:space="0"/>
                <w:lang w:val="en-US" w:eastAsia="zh-CN" w:bidi="ar"/>
              </w:rPr>
              <w:t>报价：2673243（元）</w:t>
            </w:r>
          </w:p>
        </w:tc>
        <w:tc>
          <w:tcPr>
            <w:tcW w:w="1317" w:type="dxa"/>
            <w:tcBorders>
              <w:top w:val="single" w:color="DDDDDD" w:sz="6" w:space="0"/>
              <w:left w:val="single" w:color="DDDDDD" w:sz="6" w:space="0"/>
              <w:bottom w:val="single" w:color="DDDDDD" w:sz="6" w:space="0"/>
              <w:right w:val="single" w:color="DDDDDD" w:sz="6" w:space="0"/>
            </w:tcBorders>
            <w:shd w:val="clear"/>
            <w:tcMar>
              <w:top w:w="75" w:type="dxa"/>
              <w:left w:w="150" w:type="dxa"/>
              <w:bottom w:w="75" w:type="dxa"/>
              <w:right w:w="150" w:type="dxa"/>
            </w:tcMar>
            <w:vAlign w:val="center"/>
          </w:tcPr>
          <w:p w14:paraId="16031632">
            <w:pPr>
              <w:keepNext w:val="0"/>
              <w:keepLines w:val="0"/>
              <w:widowControl/>
              <w:suppressLineNumbers w:val="0"/>
              <w:spacing w:before="0" w:beforeAutospacing="0" w:after="0" w:afterAutospacing="0"/>
              <w:ind w:left="0" w:right="0"/>
              <w:jc w:val="center"/>
              <w:rPr>
                <w:rFonts w:hint="eastAsia" w:ascii="微软雅黑" w:hAnsi="微软雅黑" w:eastAsia="微软雅黑" w:cs="微软雅黑"/>
                <w:sz w:val="21"/>
                <w:szCs w:val="21"/>
              </w:rPr>
            </w:pPr>
            <w:r>
              <w:rPr>
                <w:rFonts w:hint="eastAsia" w:ascii="微软雅黑" w:hAnsi="微软雅黑" w:eastAsia="微软雅黑" w:cs="微软雅黑"/>
                <w:kern w:val="0"/>
                <w:sz w:val="21"/>
                <w:szCs w:val="21"/>
                <w:bdr w:val="none" w:color="auto" w:sz="0" w:space="0"/>
                <w:lang w:val="en-US" w:eastAsia="zh-CN" w:bidi="ar"/>
              </w:rPr>
              <w:t>78.0</w:t>
            </w:r>
          </w:p>
        </w:tc>
      </w:tr>
    </w:tbl>
    <w:p w14:paraId="3232A5E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240" w:lineRule="auto"/>
        <w:ind w:left="0" w:right="0" w:firstLine="420"/>
        <w:rPr>
          <w:rFonts w:hint="eastAsia" w:ascii="微软雅黑" w:hAnsi="微软雅黑" w:eastAsia="微软雅黑" w:cs="微软雅黑"/>
          <w:sz w:val="24"/>
          <w:szCs w:val="24"/>
        </w:rPr>
      </w:pPr>
      <w:r>
        <w:rPr>
          <w:rFonts w:hint="eastAsia" w:ascii="微软雅黑" w:hAnsi="微软雅黑" w:eastAsia="微软雅黑" w:cs="微软雅黑"/>
          <w:i w:val="0"/>
          <w:iCs w:val="0"/>
          <w:caps w:val="0"/>
          <w:color w:val="232323"/>
          <w:spacing w:val="0"/>
          <w:sz w:val="24"/>
          <w:szCs w:val="24"/>
          <w:bdr w:val="none" w:color="auto" w:sz="0" w:space="0"/>
          <w:shd w:val="clear" w:fill="FFFFFF"/>
        </w:rPr>
        <w:t>2.废标结果:  </w:t>
      </w:r>
    </w:p>
    <w:p w14:paraId="7DB66732">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5" w:afterAutospacing="0" w:line="240" w:lineRule="auto"/>
        <w:ind w:left="0" w:right="0" w:firstLine="420"/>
      </w:pPr>
      <w:r>
        <w:rPr>
          <w:rStyle w:val="7"/>
          <w:rFonts w:hint="eastAsia" w:ascii="微软雅黑" w:hAnsi="微软雅黑" w:eastAsia="微软雅黑" w:cs="微软雅黑"/>
          <w:i w:val="0"/>
          <w:iCs w:val="0"/>
          <w:caps w:val="0"/>
          <w:color w:val="232323"/>
          <w:spacing w:val="0"/>
          <w:sz w:val="21"/>
          <w:szCs w:val="21"/>
          <w:bdr w:val="none" w:color="auto" w:sz="0" w:space="0"/>
          <w:shd w:val="clear" w:fill="FFFFFF"/>
        </w:rPr>
        <w:t>   </w:t>
      </w: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15" w:type="dxa"/>
          <w:left w:w="15" w:type="dxa"/>
          <w:bottom w:w="15" w:type="dxa"/>
          <w:right w:w="15" w:type="dxa"/>
        </w:tblCellMar>
      </w:tblPr>
      <w:tblGrid>
        <w:gridCol w:w="2151"/>
        <w:gridCol w:w="2151"/>
        <w:gridCol w:w="2152"/>
        <w:gridCol w:w="2152"/>
      </w:tblGrid>
      <w:tr w14:paraId="694AE5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c>
          <w:tcPr>
            <w:tcW w:w="1250" w:type="pct"/>
            <w:tcBorders>
              <w:top w:val="single" w:color="DDDDDD" w:sz="6" w:space="0"/>
              <w:left w:val="single" w:color="DDDDDD" w:sz="6" w:space="0"/>
              <w:bottom w:val="single" w:color="DDDDDD" w:sz="6" w:space="0"/>
              <w:right w:val="single" w:color="DDDDDD" w:sz="6" w:space="0"/>
            </w:tcBorders>
            <w:shd w:val="clear"/>
            <w:tcMar>
              <w:top w:w="75" w:type="dxa"/>
              <w:left w:w="150" w:type="dxa"/>
              <w:bottom w:w="75" w:type="dxa"/>
              <w:right w:w="150" w:type="dxa"/>
            </w:tcMar>
            <w:vAlign w:val="center"/>
          </w:tcPr>
          <w:p w14:paraId="39FD3E36">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24"/>
                <w:szCs w:val="24"/>
                <w:bdr w:val="none" w:color="auto" w:sz="0" w:space="0"/>
                <w:lang w:val="en-US" w:eastAsia="zh-CN" w:bidi="ar"/>
              </w:rPr>
              <w:t>序号</w:t>
            </w:r>
          </w:p>
        </w:tc>
        <w:tc>
          <w:tcPr>
            <w:tcW w:w="1250" w:type="pct"/>
            <w:tcBorders>
              <w:top w:val="single" w:color="DDDDDD" w:sz="6" w:space="0"/>
              <w:left w:val="single" w:color="DDDDDD" w:sz="6" w:space="0"/>
              <w:bottom w:val="single" w:color="DDDDDD" w:sz="6" w:space="0"/>
              <w:right w:val="single" w:color="DDDDDD" w:sz="6" w:space="0"/>
            </w:tcBorders>
            <w:shd w:val="clear"/>
            <w:tcMar>
              <w:top w:w="75" w:type="dxa"/>
              <w:left w:w="150" w:type="dxa"/>
              <w:bottom w:w="75" w:type="dxa"/>
              <w:right w:w="150" w:type="dxa"/>
            </w:tcMar>
            <w:vAlign w:val="center"/>
          </w:tcPr>
          <w:p w14:paraId="7C1B6A77">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24"/>
                <w:szCs w:val="24"/>
                <w:bdr w:val="none" w:color="auto" w:sz="0" w:space="0"/>
                <w:lang w:val="en-US" w:eastAsia="zh-CN" w:bidi="ar"/>
              </w:rPr>
              <w:t>标项名称</w:t>
            </w:r>
          </w:p>
        </w:tc>
        <w:tc>
          <w:tcPr>
            <w:tcW w:w="1250" w:type="pct"/>
            <w:tcBorders>
              <w:top w:val="single" w:color="DDDDDD" w:sz="6" w:space="0"/>
              <w:left w:val="single" w:color="DDDDDD" w:sz="6" w:space="0"/>
              <w:bottom w:val="single" w:color="DDDDDD" w:sz="6" w:space="0"/>
              <w:right w:val="single" w:color="DDDDDD" w:sz="6" w:space="0"/>
            </w:tcBorders>
            <w:shd w:val="clear"/>
            <w:tcMar>
              <w:top w:w="75" w:type="dxa"/>
              <w:left w:w="150" w:type="dxa"/>
              <w:bottom w:w="75" w:type="dxa"/>
              <w:right w:w="150" w:type="dxa"/>
            </w:tcMar>
            <w:vAlign w:val="center"/>
          </w:tcPr>
          <w:p w14:paraId="498CDC0D">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24"/>
                <w:szCs w:val="24"/>
                <w:bdr w:val="none" w:color="auto" w:sz="0" w:space="0"/>
                <w:lang w:val="en-US" w:eastAsia="zh-CN" w:bidi="ar"/>
              </w:rPr>
              <w:t>废标理由</w:t>
            </w:r>
          </w:p>
        </w:tc>
        <w:tc>
          <w:tcPr>
            <w:tcW w:w="1250" w:type="pct"/>
            <w:tcBorders>
              <w:top w:val="single" w:color="DDDDDD" w:sz="6" w:space="0"/>
              <w:left w:val="single" w:color="DDDDDD" w:sz="6" w:space="0"/>
              <w:bottom w:val="single" w:color="DDDDDD" w:sz="6" w:space="0"/>
              <w:right w:val="single" w:color="DDDDDD" w:sz="6" w:space="0"/>
            </w:tcBorders>
            <w:shd w:val="clear"/>
            <w:tcMar>
              <w:top w:w="75" w:type="dxa"/>
              <w:left w:w="150" w:type="dxa"/>
              <w:bottom w:w="75" w:type="dxa"/>
              <w:right w:w="150" w:type="dxa"/>
            </w:tcMar>
            <w:vAlign w:val="center"/>
          </w:tcPr>
          <w:p w14:paraId="5D6B1B23">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24"/>
                <w:szCs w:val="24"/>
                <w:bdr w:val="none" w:color="auto" w:sz="0" w:space="0"/>
                <w:lang w:val="en-US" w:eastAsia="zh-CN" w:bidi="ar"/>
              </w:rPr>
              <w:t>其他事项</w:t>
            </w:r>
          </w:p>
        </w:tc>
      </w:tr>
      <w:tr w14:paraId="514577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c>
          <w:tcPr>
            <w:tcW w:w="1250" w:type="pct"/>
            <w:tcBorders>
              <w:top w:val="single" w:color="DDDDDD" w:sz="6" w:space="0"/>
              <w:left w:val="single" w:color="DDDDDD" w:sz="6" w:space="0"/>
              <w:bottom w:val="single" w:color="DDDDDD" w:sz="6" w:space="0"/>
              <w:right w:val="single" w:color="DDDDDD" w:sz="6" w:space="0"/>
            </w:tcBorders>
            <w:shd w:val="clear"/>
            <w:tcMar>
              <w:top w:w="75" w:type="dxa"/>
              <w:left w:w="150" w:type="dxa"/>
              <w:bottom w:w="75" w:type="dxa"/>
              <w:right w:w="150" w:type="dxa"/>
            </w:tcMar>
            <w:vAlign w:val="center"/>
          </w:tcPr>
          <w:p w14:paraId="2C0141EB">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24"/>
                <w:szCs w:val="24"/>
                <w:bdr w:val="none" w:color="auto" w:sz="0" w:space="0"/>
                <w:lang w:val="en-US" w:eastAsia="zh-CN" w:bidi="ar"/>
              </w:rPr>
              <w:t>/</w:t>
            </w:r>
          </w:p>
        </w:tc>
        <w:tc>
          <w:tcPr>
            <w:tcW w:w="1250" w:type="pct"/>
            <w:tcBorders>
              <w:top w:val="single" w:color="DDDDDD" w:sz="6" w:space="0"/>
              <w:left w:val="single" w:color="DDDDDD" w:sz="6" w:space="0"/>
              <w:bottom w:val="single" w:color="DDDDDD" w:sz="6" w:space="0"/>
              <w:right w:val="single" w:color="DDDDDD" w:sz="6" w:space="0"/>
            </w:tcBorders>
            <w:shd w:val="clear"/>
            <w:tcMar>
              <w:top w:w="75" w:type="dxa"/>
              <w:left w:w="150" w:type="dxa"/>
              <w:bottom w:w="75" w:type="dxa"/>
              <w:right w:w="150" w:type="dxa"/>
            </w:tcMar>
            <w:vAlign w:val="center"/>
          </w:tcPr>
          <w:p w14:paraId="1ED4A029">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24"/>
                <w:szCs w:val="24"/>
                <w:bdr w:val="none" w:color="auto" w:sz="0" w:space="0"/>
                <w:lang w:val="en-US" w:eastAsia="zh-CN" w:bidi="ar"/>
              </w:rPr>
              <w:t>/</w:t>
            </w:r>
          </w:p>
        </w:tc>
        <w:tc>
          <w:tcPr>
            <w:tcW w:w="1250" w:type="pct"/>
            <w:tcBorders>
              <w:top w:val="single" w:color="DDDDDD" w:sz="6" w:space="0"/>
              <w:left w:val="single" w:color="DDDDDD" w:sz="6" w:space="0"/>
              <w:bottom w:val="single" w:color="DDDDDD" w:sz="6" w:space="0"/>
              <w:right w:val="single" w:color="DDDDDD" w:sz="6" w:space="0"/>
            </w:tcBorders>
            <w:shd w:val="clear"/>
            <w:tcMar>
              <w:top w:w="75" w:type="dxa"/>
              <w:left w:w="150" w:type="dxa"/>
              <w:bottom w:w="75" w:type="dxa"/>
              <w:right w:w="150" w:type="dxa"/>
            </w:tcMar>
            <w:vAlign w:val="center"/>
          </w:tcPr>
          <w:p w14:paraId="771C5472">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24"/>
                <w:szCs w:val="24"/>
                <w:bdr w:val="none" w:color="auto" w:sz="0" w:space="0"/>
                <w:lang w:val="en-US" w:eastAsia="zh-CN" w:bidi="ar"/>
              </w:rPr>
              <w:t>/</w:t>
            </w:r>
          </w:p>
        </w:tc>
        <w:tc>
          <w:tcPr>
            <w:tcW w:w="1250" w:type="pct"/>
            <w:tcBorders>
              <w:top w:val="single" w:color="DDDDDD" w:sz="6" w:space="0"/>
              <w:left w:val="single" w:color="DDDDDD" w:sz="6" w:space="0"/>
              <w:bottom w:val="single" w:color="DDDDDD" w:sz="6" w:space="0"/>
              <w:right w:val="single" w:color="DDDDDD" w:sz="6" w:space="0"/>
            </w:tcBorders>
            <w:shd w:val="clear"/>
            <w:tcMar>
              <w:top w:w="75" w:type="dxa"/>
              <w:left w:w="150" w:type="dxa"/>
              <w:bottom w:w="75" w:type="dxa"/>
              <w:right w:w="150" w:type="dxa"/>
            </w:tcMar>
            <w:vAlign w:val="center"/>
          </w:tcPr>
          <w:p w14:paraId="1BFEF9E3">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24"/>
                <w:szCs w:val="24"/>
                <w:bdr w:val="none" w:color="auto" w:sz="0" w:space="0"/>
                <w:lang w:val="en-US" w:eastAsia="zh-CN" w:bidi="ar"/>
              </w:rPr>
              <w:t>/</w:t>
            </w:r>
          </w:p>
        </w:tc>
      </w:tr>
    </w:tbl>
    <w:p w14:paraId="7824D09A">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0" w:lineRule="atLeast"/>
        <w:ind w:left="0" w:right="0" w:firstLine="0"/>
        <w:jc w:val="left"/>
        <w:rPr>
          <w:rFonts w:hint="eastAsia" w:ascii="微软雅黑" w:hAnsi="微软雅黑" w:eastAsia="微软雅黑" w:cs="微软雅黑"/>
          <w:i w:val="0"/>
          <w:iCs w:val="0"/>
          <w:caps w:val="0"/>
          <w:color w:val="232323"/>
          <w:spacing w:val="0"/>
          <w:sz w:val="24"/>
          <w:szCs w:val="24"/>
        </w:rPr>
      </w:pPr>
      <w:r>
        <w:rPr>
          <w:rFonts w:hint="eastAsia" w:ascii="微软雅黑" w:hAnsi="微软雅黑" w:eastAsia="微软雅黑" w:cs="微软雅黑"/>
          <w:i w:val="0"/>
          <w:iCs w:val="0"/>
          <w:caps w:val="0"/>
          <w:color w:val="232323"/>
          <w:spacing w:val="0"/>
          <w:kern w:val="0"/>
          <w:sz w:val="24"/>
          <w:szCs w:val="24"/>
          <w:bdr w:val="none" w:color="auto" w:sz="0" w:space="0"/>
          <w:shd w:val="clear" w:fill="FFFFFF"/>
          <w:lang w:val="en-US" w:eastAsia="zh-CN" w:bidi="ar"/>
        </w:rPr>
        <w:t> </w:t>
      </w:r>
    </w:p>
    <w:p w14:paraId="6B613E2A">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56" w:beforeAutospacing="0" w:after="256" w:afterAutospacing="0" w:line="240" w:lineRule="auto"/>
        <w:ind w:left="0" w:right="0"/>
        <w:jc w:val="both"/>
        <w:rPr>
          <w:rFonts w:ascii="黑体" w:hAnsi="宋体" w:eastAsia="黑体" w:cs="黑体"/>
          <w:sz w:val="24"/>
          <w:szCs w:val="24"/>
        </w:rPr>
      </w:pPr>
      <w:r>
        <w:rPr>
          <w:rStyle w:val="6"/>
          <w:rFonts w:hint="eastAsia" w:ascii="微软雅黑" w:hAnsi="微软雅黑" w:eastAsia="微软雅黑" w:cs="微软雅黑"/>
          <w:b/>
          <w:bCs/>
          <w:i w:val="0"/>
          <w:iCs w:val="0"/>
          <w:caps w:val="0"/>
          <w:color w:val="232323"/>
          <w:spacing w:val="0"/>
          <w:sz w:val="24"/>
          <w:szCs w:val="24"/>
          <w:bdr w:val="none" w:color="auto" w:sz="0" w:space="0"/>
          <w:shd w:val="clear" w:fill="FFFFFF"/>
        </w:rPr>
        <w:t>四、主要标的信息</w:t>
      </w:r>
      <w:r>
        <w:rPr>
          <w:rFonts w:hint="eastAsia" w:ascii="微软雅黑" w:hAnsi="微软雅黑" w:eastAsia="微软雅黑" w:cs="微软雅黑"/>
          <w:i w:val="0"/>
          <w:iCs w:val="0"/>
          <w:caps w:val="0"/>
          <w:color w:val="232323"/>
          <w:spacing w:val="0"/>
          <w:sz w:val="24"/>
          <w:szCs w:val="24"/>
          <w:bdr w:val="none" w:color="auto" w:sz="0" w:space="0"/>
          <w:shd w:val="clear" w:fill="FFFFFF"/>
        </w:rPr>
        <w:t>            </w:t>
      </w:r>
      <w:r>
        <w:rPr>
          <w:rFonts w:ascii="黑体" w:hAnsi="宋体" w:eastAsia="黑体" w:cs="黑体"/>
          <w:i w:val="0"/>
          <w:iCs w:val="0"/>
          <w:caps w:val="0"/>
          <w:color w:val="232323"/>
          <w:spacing w:val="0"/>
          <w:sz w:val="24"/>
          <w:szCs w:val="24"/>
          <w:bdr w:val="none" w:color="auto" w:sz="0" w:space="0"/>
          <w:shd w:val="clear" w:fill="FFFFFF"/>
        </w:rPr>
        <w:t>        </w:t>
      </w:r>
    </w:p>
    <w:p w14:paraId="2C0E4029">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240" w:lineRule="auto"/>
        <w:ind w:left="0" w:right="0"/>
      </w:pPr>
      <w:r>
        <w:rPr>
          <w:rFonts w:hint="eastAsia" w:ascii="微软雅黑" w:hAnsi="微软雅黑" w:eastAsia="微软雅黑" w:cs="微软雅黑"/>
          <w:i w:val="0"/>
          <w:iCs w:val="0"/>
          <w:caps w:val="0"/>
          <w:color w:val="232323"/>
          <w:spacing w:val="0"/>
          <w:sz w:val="24"/>
          <w:szCs w:val="24"/>
          <w:bdr w:val="none" w:color="auto" w:sz="0" w:space="0"/>
          <w:shd w:val="clear" w:fill="FFFFFF"/>
        </w:rPr>
        <w:t>   工程类主要标的信息：</w:t>
      </w:r>
    </w:p>
    <w:p w14:paraId="09E3F76E">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240" w:lineRule="auto"/>
        <w:ind w:left="0" w:right="0"/>
      </w:pPr>
      <w:r>
        <w:rPr>
          <w:rFonts w:hint="eastAsia" w:ascii="微软雅黑" w:hAnsi="微软雅黑" w:eastAsia="微软雅黑" w:cs="微软雅黑"/>
          <w:i w:val="0"/>
          <w:iCs w:val="0"/>
          <w:caps w:val="0"/>
          <w:color w:val="232323"/>
          <w:spacing w:val="0"/>
          <w:sz w:val="24"/>
          <w:szCs w:val="24"/>
          <w:bdr w:val="none" w:color="auto" w:sz="0" w:space="0"/>
          <w:shd w:val="clear" w:fill="FFFFFF"/>
        </w:rPr>
        <w:t>    </w:t>
      </w:r>
      <w:r>
        <w:rPr>
          <w:rStyle w:val="7"/>
          <w:rFonts w:hint="eastAsia" w:ascii="微软雅黑" w:hAnsi="微软雅黑" w:eastAsia="微软雅黑" w:cs="微软雅黑"/>
          <w:i w:val="0"/>
          <w:iCs w:val="0"/>
          <w:caps w:val="0"/>
          <w:color w:val="232323"/>
          <w:spacing w:val="0"/>
          <w:sz w:val="21"/>
          <w:szCs w:val="21"/>
          <w:bdr w:val="none" w:color="auto" w:sz="0" w:space="0"/>
          <w:shd w:val="clear" w:fill="FFFFFF"/>
        </w:rPr>
        <w:t>    </w:t>
      </w: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15" w:type="dxa"/>
          <w:left w:w="15" w:type="dxa"/>
          <w:bottom w:w="15" w:type="dxa"/>
          <w:right w:w="15" w:type="dxa"/>
        </w:tblCellMar>
      </w:tblPr>
      <w:tblGrid>
        <w:gridCol w:w="1229"/>
        <w:gridCol w:w="1229"/>
        <w:gridCol w:w="1229"/>
        <w:gridCol w:w="1229"/>
        <w:gridCol w:w="1230"/>
        <w:gridCol w:w="1230"/>
        <w:gridCol w:w="1230"/>
      </w:tblGrid>
      <w:tr w14:paraId="6F996D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c>
          <w:tcPr>
            <w:tcW w:w="714" w:type="pct"/>
            <w:tcBorders>
              <w:top w:val="single" w:color="DDDDDD" w:sz="6" w:space="0"/>
              <w:left w:val="single" w:color="DDDDDD" w:sz="6" w:space="0"/>
              <w:bottom w:val="single" w:color="DDDDDD" w:sz="6" w:space="0"/>
              <w:right w:val="single" w:color="DDDDDD" w:sz="6" w:space="0"/>
            </w:tcBorders>
            <w:shd w:val="clear"/>
            <w:tcMar>
              <w:top w:w="75" w:type="dxa"/>
              <w:left w:w="150" w:type="dxa"/>
              <w:bottom w:w="75" w:type="dxa"/>
              <w:right w:w="150" w:type="dxa"/>
            </w:tcMar>
            <w:vAlign w:val="center"/>
          </w:tcPr>
          <w:p w14:paraId="29170BCF">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24"/>
                <w:szCs w:val="24"/>
                <w:bdr w:val="none" w:color="auto" w:sz="0" w:space="0"/>
                <w:lang w:val="en-US" w:eastAsia="zh-CN" w:bidi="ar"/>
              </w:rPr>
              <w:t>序号</w:t>
            </w:r>
          </w:p>
        </w:tc>
        <w:tc>
          <w:tcPr>
            <w:tcW w:w="714" w:type="pct"/>
            <w:tcBorders>
              <w:top w:val="single" w:color="DDDDDD" w:sz="6" w:space="0"/>
              <w:left w:val="single" w:color="DDDDDD" w:sz="6" w:space="0"/>
              <w:bottom w:val="single" w:color="DDDDDD" w:sz="6" w:space="0"/>
              <w:right w:val="single" w:color="DDDDDD" w:sz="6" w:space="0"/>
            </w:tcBorders>
            <w:shd w:val="clear"/>
            <w:tcMar>
              <w:top w:w="75" w:type="dxa"/>
              <w:left w:w="150" w:type="dxa"/>
              <w:bottom w:w="75" w:type="dxa"/>
              <w:right w:w="150" w:type="dxa"/>
            </w:tcMar>
            <w:vAlign w:val="center"/>
          </w:tcPr>
          <w:p w14:paraId="355FD806">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24"/>
                <w:szCs w:val="24"/>
                <w:bdr w:val="none" w:color="auto" w:sz="0" w:space="0"/>
                <w:lang w:val="en-US" w:eastAsia="zh-CN" w:bidi="ar"/>
              </w:rPr>
              <w:t>标项名称</w:t>
            </w:r>
          </w:p>
        </w:tc>
        <w:tc>
          <w:tcPr>
            <w:tcW w:w="714" w:type="pct"/>
            <w:tcBorders>
              <w:top w:val="single" w:color="DDDDDD" w:sz="6" w:space="0"/>
              <w:left w:val="single" w:color="DDDDDD" w:sz="6" w:space="0"/>
              <w:bottom w:val="single" w:color="DDDDDD" w:sz="6" w:space="0"/>
              <w:right w:val="single" w:color="DDDDDD" w:sz="6" w:space="0"/>
            </w:tcBorders>
            <w:shd w:val="clear"/>
            <w:tcMar>
              <w:top w:w="75" w:type="dxa"/>
              <w:left w:w="150" w:type="dxa"/>
              <w:bottom w:w="75" w:type="dxa"/>
              <w:right w:w="150" w:type="dxa"/>
            </w:tcMar>
            <w:vAlign w:val="center"/>
          </w:tcPr>
          <w:p w14:paraId="1BFA462A">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24"/>
                <w:szCs w:val="24"/>
                <w:bdr w:val="none" w:color="auto" w:sz="0" w:space="0"/>
                <w:lang w:val="en-US" w:eastAsia="zh-CN" w:bidi="ar"/>
              </w:rPr>
              <w:t>标的名称</w:t>
            </w:r>
          </w:p>
        </w:tc>
        <w:tc>
          <w:tcPr>
            <w:tcW w:w="714" w:type="pct"/>
            <w:tcBorders>
              <w:top w:val="single" w:color="DDDDDD" w:sz="6" w:space="0"/>
              <w:left w:val="single" w:color="DDDDDD" w:sz="6" w:space="0"/>
              <w:bottom w:val="single" w:color="DDDDDD" w:sz="6" w:space="0"/>
              <w:right w:val="single" w:color="DDDDDD" w:sz="6" w:space="0"/>
            </w:tcBorders>
            <w:shd w:val="clear"/>
            <w:tcMar>
              <w:top w:w="75" w:type="dxa"/>
              <w:left w:w="150" w:type="dxa"/>
              <w:bottom w:w="75" w:type="dxa"/>
              <w:right w:w="150" w:type="dxa"/>
            </w:tcMar>
            <w:vAlign w:val="center"/>
          </w:tcPr>
          <w:p w14:paraId="76B94A38">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24"/>
                <w:szCs w:val="24"/>
                <w:bdr w:val="none" w:color="auto" w:sz="0" w:space="0"/>
                <w:lang w:val="en-US" w:eastAsia="zh-CN" w:bidi="ar"/>
              </w:rPr>
              <w:t>施工范围</w:t>
            </w:r>
          </w:p>
        </w:tc>
        <w:tc>
          <w:tcPr>
            <w:tcW w:w="714" w:type="pct"/>
            <w:tcBorders>
              <w:top w:val="single" w:color="DDDDDD" w:sz="6" w:space="0"/>
              <w:left w:val="single" w:color="DDDDDD" w:sz="6" w:space="0"/>
              <w:bottom w:val="single" w:color="DDDDDD" w:sz="6" w:space="0"/>
              <w:right w:val="single" w:color="DDDDDD" w:sz="6" w:space="0"/>
            </w:tcBorders>
            <w:shd w:val="clear"/>
            <w:tcMar>
              <w:top w:w="75" w:type="dxa"/>
              <w:left w:w="150" w:type="dxa"/>
              <w:bottom w:w="75" w:type="dxa"/>
              <w:right w:w="150" w:type="dxa"/>
            </w:tcMar>
            <w:vAlign w:val="center"/>
          </w:tcPr>
          <w:p w14:paraId="4B0E79EC">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24"/>
                <w:szCs w:val="24"/>
                <w:bdr w:val="none" w:color="auto" w:sz="0" w:space="0"/>
                <w:lang w:val="en-US" w:eastAsia="zh-CN" w:bidi="ar"/>
              </w:rPr>
              <w:t>施工工期</w:t>
            </w:r>
          </w:p>
        </w:tc>
        <w:tc>
          <w:tcPr>
            <w:tcW w:w="714" w:type="pct"/>
            <w:tcBorders>
              <w:top w:val="single" w:color="DDDDDD" w:sz="6" w:space="0"/>
              <w:left w:val="single" w:color="DDDDDD" w:sz="6" w:space="0"/>
              <w:bottom w:val="single" w:color="DDDDDD" w:sz="6" w:space="0"/>
              <w:right w:val="single" w:color="DDDDDD" w:sz="6" w:space="0"/>
            </w:tcBorders>
            <w:shd w:val="clear"/>
            <w:tcMar>
              <w:top w:w="75" w:type="dxa"/>
              <w:left w:w="150" w:type="dxa"/>
              <w:bottom w:w="75" w:type="dxa"/>
              <w:right w:w="150" w:type="dxa"/>
            </w:tcMar>
            <w:vAlign w:val="center"/>
          </w:tcPr>
          <w:p w14:paraId="0874E514">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24"/>
                <w:szCs w:val="24"/>
                <w:bdr w:val="none" w:color="auto" w:sz="0" w:space="0"/>
                <w:lang w:val="en-US" w:eastAsia="zh-CN" w:bidi="ar"/>
              </w:rPr>
              <w:t>项目经理</w:t>
            </w:r>
          </w:p>
        </w:tc>
        <w:tc>
          <w:tcPr>
            <w:tcW w:w="714" w:type="pct"/>
            <w:tcBorders>
              <w:top w:val="single" w:color="DDDDDD" w:sz="6" w:space="0"/>
              <w:left w:val="single" w:color="DDDDDD" w:sz="6" w:space="0"/>
              <w:bottom w:val="single" w:color="DDDDDD" w:sz="6" w:space="0"/>
              <w:right w:val="single" w:color="DDDDDD" w:sz="6" w:space="0"/>
            </w:tcBorders>
            <w:shd w:val="clear"/>
            <w:tcMar>
              <w:top w:w="75" w:type="dxa"/>
              <w:left w:w="150" w:type="dxa"/>
              <w:bottom w:w="75" w:type="dxa"/>
              <w:right w:w="150" w:type="dxa"/>
            </w:tcMar>
            <w:vAlign w:val="center"/>
          </w:tcPr>
          <w:p w14:paraId="356C1DC0">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24"/>
                <w:szCs w:val="24"/>
                <w:bdr w:val="none" w:color="auto" w:sz="0" w:space="0"/>
                <w:lang w:val="en-US" w:eastAsia="zh-CN" w:bidi="ar"/>
              </w:rPr>
              <w:t>执业证书信息</w:t>
            </w:r>
          </w:p>
        </w:tc>
      </w:tr>
      <w:tr w14:paraId="5A52A1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c>
          <w:tcPr>
            <w:tcW w:w="714" w:type="pct"/>
            <w:tcBorders>
              <w:top w:val="single" w:color="DDDDDD" w:sz="6" w:space="0"/>
              <w:left w:val="single" w:color="DDDDDD" w:sz="6" w:space="0"/>
              <w:bottom w:val="single" w:color="DDDDDD" w:sz="6" w:space="0"/>
              <w:right w:val="single" w:color="DDDDDD" w:sz="6" w:space="0"/>
            </w:tcBorders>
            <w:shd w:val="clear"/>
            <w:tcMar>
              <w:top w:w="75" w:type="dxa"/>
              <w:left w:w="150" w:type="dxa"/>
              <w:bottom w:w="75" w:type="dxa"/>
              <w:right w:w="150" w:type="dxa"/>
            </w:tcMar>
            <w:vAlign w:val="center"/>
          </w:tcPr>
          <w:p w14:paraId="180FE1AA">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24"/>
                <w:szCs w:val="24"/>
                <w:bdr w:val="none" w:color="auto" w:sz="0" w:space="0"/>
                <w:lang w:val="en-US" w:eastAsia="zh-CN" w:bidi="ar"/>
              </w:rPr>
              <w:t>1</w:t>
            </w:r>
          </w:p>
        </w:tc>
        <w:tc>
          <w:tcPr>
            <w:tcW w:w="714" w:type="pct"/>
            <w:tcBorders>
              <w:top w:val="single" w:color="DDDDDD" w:sz="6" w:space="0"/>
              <w:left w:val="single" w:color="DDDDDD" w:sz="6" w:space="0"/>
              <w:bottom w:val="single" w:color="DDDDDD" w:sz="6" w:space="0"/>
              <w:right w:val="single" w:color="DDDDDD" w:sz="6" w:space="0"/>
            </w:tcBorders>
            <w:shd w:val="clear"/>
            <w:tcMar>
              <w:top w:w="75" w:type="dxa"/>
              <w:left w:w="150" w:type="dxa"/>
              <w:bottom w:w="75" w:type="dxa"/>
              <w:right w:w="150" w:type="dxa"/>
            </w:tcMar>
            <w:vAlign w:val="center"/>
          </w:tcPr>
          <w:p w14:paraId="41D5C846">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24"/>
                <w:szCs w:val="24"/>
                <w:bdr w:val="none" w:color="auto" w:sz="0" w:space="0"/>
                <w:lang w:val="en-US" w:eastAsia="zh-CN" w:bidi="ar"/>
              </w:rPr>
              <w:t>2025年蛟河市农村公路小修工程</w:t>
            </w:r>
          </w:p>
        </w:tc>
        <w:tc>
          <w:tcPr>
            <w:tcW w:w="714" w:type="pct"/>
            <w:tcBorders>
              <w:top w:val="single" w:color="DDDDDD" w:sz="6" w:space="0"/>
              <w:left w:val="single" w:color="DDDDDD" w:sz="6" w:space="0"/>
              <w:bottom w:val="single" w:color="DDDDDD" w:sz="6" w:space="0"/>
              <w:right w:val="single" w:color="DDDDDD" w:sz="6" w:space="0"/>
            </w:tcBorders>
            <w:shd w:val="clear"/>
            <w:tcMar>
              <w:top w:w="75" w:type="dxa"/>
              <w:left w:w="150" w:type="dxa"/>
              <w:bottom w:w="75" w:type="dxa"/>
              <w:right w:w="150" w:type="dxa"/>
            </w:tcMar>
            <w:vAlign w:val="center"/>
          </w:tcPr>
          <w:p w14:paraId="2BEC9F1A">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24"/>
                <w:szCs w:val="24"/>
                <w:bdr w:val="none" w:color="auto" w:sz="0" w:space="0"/>
                <w:lang w:val="en-US" w:eastAsia="zh-CN" w:bidi="ar"/>
              </w:rPr>
              <w:t>2025年蛟河市农村公路小修工程</w:t>
            </w:r>
          </w:p>
        </w:tc>
        <w:tc>
          <w:tcPr>
            <w:tcW w:w="714" w:type="pct"/>
            <w:tcBorders>
              <w:top w:val="single" w:color="DDDDDD" w:sz="6" w:space="0"/>
              <w:left w:val="single" w:color="DDDDDD" w:sz="6" w:space="0"/>
              <w:bottom w:val="single" w:color="DDDDDD" w:sz="6" w:space="0"/>
              <w:right w:val="single" w:color="DDDDDD" w:sz="6" w:space="0"/>
            </w:tcBorders>
            <w:shd w:val="clear"/>
            <w:tcMar>
              <w:top w:w="75" w:type="dxa"/>
              <w:left w:w="150" w:type="dxa"/>
              <w:bottom w:w="75" w:type="dxa"/>
              <w:right w:w="150" w:type="dxa"/>
            </w:tcMar>
            <w:vAlign w:val="center"/>
          </w:tcPr>
          <w:p w14:paraId="12C34A2D">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24"/>
                <w:szCs w:val="24"/>
                <w:bdr w:val="none" w:color="auto" w:sz="0" w:space="0"/>
                <w:lang w:val="en-US" w:eastAsia="zh-CN" w:bidi="ar"/>
              </w:rPr>
              <w:t>工程量清单所含全部内容</w:t>
            </w:r>
          </w:p>
        </w:tc>
        <w:tc>
          <w:tcPr>
            <w:tcW w:w="714" w:type="pct"/>
            <w:tcBorders>
              <w:top w:val="single" w:color="DDDDDD" w:sz="6" w:space="0"/>
              <w:left w:val="single" w:color="DDDDDD" w:sz="6" w:space="0"/>
              <w:bottom w:val="single" w:color="DDDDDD" w:sz="6" w:space="0"/>
              <w:right w:val="single" w:color="DDDDDD" w:sz="6" w:space="0"/>
            </w:tcBorders>
            <w:shd w:val="clear"/>
            <w:tcMar>
              <w:top w:w="75" w:type="dxa"/>
              <w:left w:w="150" w:type="dxa"/>
              <w:bottom w:w="75" w:type="dxa"/>
              <w:right w:w="150" w:type="dxa"/>
            </w:tcMar>
            <w:vAlign w:val="center"/>
          </w:tcPr>
          <w:p w14:paraId="59A933B2">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24"/>
                <w:szCs w:val="24"/>
                <w:bdr w:val="none" w:color="auto" w:sz="0" w:space="0"/>
                <w:lang w:val="en-US" w:eastAsia="zh-CN" w:bidi="ar"/>
              </w:rPr>
              <w:t>2025年4月20日～2025年9月20日， 共计153日历天</w:t>
            </w:r>
          </w:p>
        </w:tc>
        <w:tc>
          <w:tcPr>
            <w:tcW w:w="714" w:type="pct"/>
            <w:tcBorders>
              <w:top w:val="single" w:color="DDDDDD" w:sz="6" w:space="0"/>
              <w:left w:val="single" w:color="DDDDDD" w:sz="6" w:space="0"/>
              <w:bottom w:val="single" w:color="DDDDDD" w:sz="6" w:space="0"/>
              <w:right w:val="single" w:color="DDDDDD" w:sz="6" w:space="0"/>
            </w:tcBorders>
            <w:shd w:val="clear"/>
            <w:tcMar>
              <w:top w:w="75" w:type="dxa"/>
              <w:left w:w="150" w:type="dxa"/>
              <w:bottom w:w="75" w:type="dxa"/>
              <w:right w:w="150" w:type="dxa"/>
            </w:tcMar>
            <w:vAlign w:val="center"/>
          </w:tcPr>
          <w:p w14:paraId="311718CA">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24"/>
                <w:szCs w:val="24"/>
                <w:bdr w:val="none" w:color="auto" w:sz="0" w:space="0"/>
                <w:lang w:val="en-US" w:eastAsia="zh-CN" w:bidi="ar"/>
              </w:rPr>
              <w:t>林洪艳</w:t>
            </w:r>
          </w:p>
        </w:tc>
        <w:tc>
          <w:tcPr>
            <w:tcW w:w="714" w:type="pct"/>
            <w:tcBorders>
              <w:top w:val="single" w:color="DDDDDD" w:sz="6" w:space="0"/>
              <w:left w:val="single" w:color="DDDDDD" w:sz="6" w:space="0"/>
              <w:bottom w:val="single" w:color="DDDDDD" w:sz="6" w:space="0"/>
              <w:right w:val="single" w:color="DDDDDD" w:sz="6" w:space="0"/>
            </w:tcBorders>
            <w:shd w:val="clear"/>
            <w:tcMar>
              <w:top w:w="75" w:type="dxa"/>
              <w:left w:w="150" w:type="dxa"/>
              <w:bottom w:w="75" w:type="dxa"/>
              <w:right w:w="150" w:type="dxa"/>
            </w:tcMar>
            <w:vAlign w:val="center"/>
          </w:tcPr>
          <w:p w14:paraId="4E03AA3F">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24"/>
                <w:szCs w:val="24"/>
                <w:bdr w:val="none" w:color="auto" w:sz="0" w:space="0"/>
                <w:lang w:val="en-US" w:eastAsia="zh-CN" w:bidi="ar"/>
              </w:rPr>
              <w:t>吉222111210483</w:t>
            </w:r>
          </w:p>
        </w:tc>
      </w:tr>
    </w:tbl>
    <w:p w14:paraId="469CFE1F">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0" w:lineRule="atLeast"/>
        <w:ind w:left="0" w:right="0" w:firstLine="0"/>
        <w:jc w:val="left"/>
        <w:rPr>
          <w:rFonts w:hint="eastAsia" w:ascii="微软雅黑" w:hAnsi="微软雅黑" w:eastAsia="微软雅黑" w:cs="微软雅黑"/>
          <w:i w:val="0"/>
          <w:iCs w:val="0"/>
          <w:caps w:val="0"/>
          <w:color w:val="232323"/>
          <w:spacing w:val="0"/>
          <w:sz w:val="24"/>
          <w:szCs w:val="24"/>
        </w:rPr>
      </w:pPr>
      <w:r>
        <w:rPr>
          <w:rFonts w:hint="eastAsia" w:ascii="微软雅黑" w:hAnsi="微软雅黑" w:eastAsia="微软雅黑" w:cs="微软雅黑"/>
          <w:i w:val="0"/>
          <w:iCs w:val="0"/>
          <w:caps w:val="0"/>
          <w:color w:val="232323"/>
          <w:spacing w:val="0"/>
          <w:kern w:val="0"/>
          <w:sz w:val="24"/>
          <w:szCs w:val="24"/>
          <w:bdr w:val="none" w:color="auto" w:sz="0" w:space="0"/>
          <w:shd w:val="clear" w:fill="FFFFFF"/>
          <w:lang w:val="en-US" w:eastAsia="zh-CN" w:bidi="ar"/>
        </w:rPr>
        <w:t>  </w:t>
      </w:r>
    </w:p>
    <w:p w14:paraId="0CB5106E">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56" w:beforeAutospacing="0" w:after="256" w:afterAutospacing="0" w:line="240" w:lineRule="auto"/>
        <w:ind w:left="0" w:right="0"/>
        <w:jc w:val="both"/>
        <w:rPr>
          <w:rFonts w:ascii="黑体" w:hAnsi="宋体" w:eastAsia="黑体" w:cs="黑体"/>
          <w:sz w:val="24"/>
          <w:szCs w:val="24"/>
        </w:rPr>
      </w:pPr>
      <w:r>
        <w:rPr>
          <w:rStyle w:val="6"/>
          <w:rFonts w:hint="eastAsia" w:ascii="微软雅黑" w:hAnsi="微软雅黑" w:eastAsia="微软雅黑" w:cs="微软雅黑"/>
          <w:b/>
          <w:bCs/>
          <w:i w:val="0"/>
          <w:iCs w:val="0"/>
          <w:caps w:val="0"/>
          <w:color w:val="232323"/>
          <w:spacing w:val="0"/>
          <w:sz w:val="24"/>
          <w:szCs w:val="24"/>
          <w:bdr w:val="none" w:color="auto" w:sz="0" w:space="0"/>
          <w:shd w:val="clear" w:fill="FFFFFF"/>
        </w:rPr>
        <w:t>五、评审专家（单一来源采购人员）名单：</w:t>
      </w:r>
      <w:r>
        <w:rPr>
          <w:rFonts w:hint="eastAsia" w:ascii="微软雅黑" w:hAnsi="微软雅黑" w:eastAsia="微软雅黑" w:cs="微软雅黑"/>
          <w:i w:val="0"/>
          <w:iCs w:val="0"/>
          <w:caps w:val="0"/>
          <w:color w:val="232323"/>
          <w:spacing w:val="0"/>
          <w:sz w:val="24"/>
          <w:szCs w:val="24"/>
          <w:bdr w:val="none" w:color="auto" w:sz="0" w:space="0"/>
          <w:shd w:val="clear" w:fill="FFFFFF"/>
        </w:rPr>
        <w:t>                    </w:t>
      </w:r>
    </w:p>
    <w:p w14:paraId="4E9E80CF">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240" w:lineRule="auto"/>
        <w:ind w:left="0" w:right="0" w:firstLine="420"/>
      </w:pPr>
      <w:r>
        <w:rPr>
          <w:rStyle w:val="7"/>
          <w:rFonts w:hint="eastAsia" w:ascii="微软雅黑" w:hAnsi="微软雅黑" w:eastAsia="微软雅黑" w:cs="微软雅黑"/>
          <w:i w:val="0"/>
          <w:iCs w:val="0"/>
          <w:caps w:val="0"/>
          <w:color w:val="232323"/>
          <w:spacing w:val="0"/>
          <w:sz w:val="21"/>
          <w:szCs w:val="21"/>
          <w:bdr w:val="none" w:color="auto" w:sz="0" w:space="0"/>
          <w:shd w:val="clear" w:fill="FFFFFF"/>
        </w:rPr>
        <w:t>王国峰，王吉臣，杜宝海</w:t>
      </w:r>
      <w:r>
        <w:rPr>
          <w:rFonts w:hint="eastAsia" w:ascii="微软雅黑" w:hAnsi="微软雅黑" w:eastAsia="微软雅黑" w:cs="微软雅黑"/>
          <w:i w:val="0"/>
          <w:iCs w:val="0"/>
          <w:caps w:val="0"/>
          <w:color w:val="232323"/>
          <w:spacing w:val="0"/>
          <w:sz w:val="24"/>
          <w:szCs w:val="24"/>
          <w:bdr w:val="none" w:color="auto" w:sz="0" w:space="0"/>
          <w:shd w:val="clear" w:fill="FFFFFF"/>
        </w:rPr>
        <w:t>                     </w:t>
      </w:r>
    </w:p>
    <w:p w14:paraId="53B04BB3">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56" w:beforeAutospacing="0" w:after="256" w:afterAutospacing="0" w:line="240" w:lineRule="auto"/>
        <w:ind w:left="0" w:right="0"/>
        <w:jc w:val="both"/>
        <w:rPr>
          <w:rFonts w:ascii="黑体" w:hAnsi="宋体" w:eastAsia="黑体" w:cs="黑体"/>
          <w:sz w:val="24"/>
          <w:szCs w:val="24"/>
        </w:rPr>
      </w:pPr>
      <w:r>
        <w:rPr>
          <w:rStyle w:val="6"/>
          <w:rFonts w:hint="eastAsia" w:ascii="微软雅黑" w:hAnsi="微软雅黑" w:eastAsia="微软雅黑" w:cs="微软雅黑"/>
          <w:b/>
          <w:bCs/>
          <w:i w:val="0"/>
          <w:iCs w:val="0"/>
          <w:caps w:val="0"/>
          <w:color w:val="232323"/>
          <w:spacing w:val="0"/>
          <w:sz w:val="24"/>
          <w:szCs w:val="24"/>
          <w:bdr w:val="none" w:color="auto" w:sz="0" w:space="0"/>
          <w:shd w:val="clear" w:fill="FFFFFF"/>
        </w:rPr>
        <w:t>六、代理服务收费标准及金额：</w:t>
      </w:r>
      <w:r>
        <w:rPr>
          <w:rFonts w:hint="eastAsia" w:ascii="微软雅黑" w:hAnsi="微软雅黑" w:eastAsia="微软雅黑" w:cs="微软雅黑"/>
          <w:i w:val="0"/>
          <w:iCs w:val="0"/>
          <w:caps w:val="0"/>
          <w:color w:val="232323"/>
          <w:spacing w:val="0"/>
          <w:sz w:val="24"/>
          <w:szCs w:val="24"/>
          <w:bdr w:val="none" w:color="auto" w:sz="0" w:space="0"/>
          <w:shd w:val="clear" w:fill="FFFFFF"/>
        </w:rPr>
        <w:t>                 </w:t>
      </w:r>
    </w:p>
    <w:p w14:paraId="4C515EA7">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240" w:lineRule="auto"/>
        <w:ind w:left="0" w:right="0" w:firstLine="420"/>
      </w:pPr>
      <w:r>
        <w:rPr>
          <w:rFonts w:hint="eastAsia" w:ascii="微软雅黑" w:hAnsi="微软雅黑" w:eastAsia="微软雅黑" w:cs="微软雅黑"/>
          <w:i w:val="0"/>
          <w:iCs w:val="0"/>
          <w:caps w:val="0"/>
          <w:color w:val="232323"/>
          <w:spacing w:val="0"/>
          <w:sz w:val="24"/>
          <w:szCs w:val="24"/>
          <w:bdr w:val="none" w:color="auto" w:sz="0" w:space="0"/>
          <w:shd w:val="clear" w:fill="FFFFFF"/>
        </w:rPr>
        <w:t>1.代理服务收费标准：</w:t>
      </w:r>
      <w:r>
        <w:rPr>
          <w:rStyle w:val="7"/>
          <w:rFonts w:hint="eastAsia" w:ascii="微软雅黑" w:hAnsi="微软雅黑" w:eastAsia="微软雅黑" w:cs="微软雅黑"/>
          <w:i w:val="0"/>
          <w:iCs w:val="0"/>
          <w:caps w:val="0"/>
          <w:color w:val="232323"/>
          <w:spacing w:val="0"/>
          <w:sz w:val="21"/>
          <w:szCs w:val="21"/>
          <w:bdr w:val="none" w:color="auto" w:sz="0" w:space="0"/>
          <w:shd w:val="clear" w:fill="FFFFFF"/>
        </w:rPr>
        <w:t>参考国家发展计划委员会计价格【2002】1980号文《招标代理服务费管理暂行办法》及发改办价格【2003】857号文、《国家发展改革委关于降低部分建设项目收费标准规范收费行为等有关问题的通知》（发改价格〔2011〕534号）规定的招标代理服务收费差额费率计算乘以下表中的系数为本标段的招标代理服务费。</w:t>
      </w:r>
      <w:r>
        <w:rPr>
          <w:rFonts w:hint="eastAsia" w:ascii="微软雅黑" w:hAnsi="微软雅黑" w:eastAsia="微软雅黑" w:cs="微软雅黑"/>
          <w:i w:val="0"/>
          <w:iCs w:val="0"/>
          <w:caps w:val="0"/>
          <w:color w:val="232323"/>
          <w:spacing w:val="0"/>
          <w:sz w:val="24"/>
          <w:szCs w:val="24"/>
          <w:bdr w:val="none" w:color="auto" w:sz="0" w:space="0"/>
          <w:shd w:val="clear" w:fill="FFFFFF"/>
        </w:rPr>
        <w:t>                    </w:t>
      </w:r>
    </w:p>
    <w:p w14:paraId="5D7A73F3">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240" w:lineRule="auto"/>
        <w:ind w:left="0" w:right="0" w:firstLine="420"/>
      </w:pPr>
      <w:r>
        <w:rPr>
          <w:rFonts w:hint="eastAsia" w:ascii="微软雅黑" w:hAnsi="微软雅黑" w:eastAsia="微软雅黑" w:cs="微软雅黑"/>
          <w:i w:val="0"/>
          <w:iCs w:val="0"/>
          <w:caps w:val="0"/>
          <w:color w:val="232323"/>
          <w:spacing w:val="0"/>
          <w:sz w:val="24"/>
          <w:szCs w:val="24"/>
          <w:bdr w:val="none" w:color="auto" w:sz="0" w:space="0"/>
          <w:shd w:val="clear" w:fill="FFFFFF"/>
        </w:rPr>
        <w:t>2.代理服务收费金额（元）：</w:t>
      </w:r>
      <w:r>
        <w:rPr>
          <w:rStyle w:val="7"/>
          <w:rFonts w:hint="eastAsia" w:ascii="微软雅黑" w:hAnsi="微软雅黑" w:eastAsia="微软雅黑" w:cs="微软雅黑"/>
          <w:i w:val="0"/>
          <w:iCs w:val="0"/>
          <w:caps w:val="0"/>
          <w:color w:val="232323"/>
          <w:spacing w:val="0"/>
          <w:sz w:val="21"/>
          <w:szCs w:val="21"/>
          <w:bdr w:val="none" w:color="auto" w:sz="0" w:space="0"/>
          <w:shd w:val="clear" w:fill="FFFFFF"/>
        </w:rPr>
        <w:t>21713</w:t>
      </w:r>
    </w:p>
    <w:p w14:paraId="0A497B8A">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56" w:beforeAutospacing="0" w:after="256" w:afterAutospacing="0" w:line="240" w:lineRule="auto"/>
        <w:ind w:left="0" w:right="0"/>
        <w:jc w:val="both"/>
        <w:rPr>
          <w:rFonts w:ascii="黑体" w:hAnsi="宋体" w:eastAsia="黑体" w:cs="黑体"/>
          <w:sz w:val="24"/>
          <w:szCs w:val="24"/>
        </w:rPr>
      </w:pPr>
      <w:r>
        <w:rPr>
          <w:rStyle w:val="6"/>
          <w:rFonts w:hint="eastAsia" w:ascii="微软雅黑" w:hAnsi="微软雅黑" w:eastAsia="微软雅黑" w:cs="微软雅黑"/>
          <w:b/>
          <w:bCs/>
          <w:i w:val="0"/>
          <w:iCs w:val="0"/>
          <w:caps w:val="0"/>
          <w:color w:val="232323"/>
          <w:spacing w:val="0"/>
          <w:sz w:val="24"/>
          <w:szCs w:val="24"/>
          <w:bdr w:val="none" w:color="auto" w:sz="0" w:space="0"/>
          <w:shd w:val="clear" w:fill="FFFFFF"/>
        </w:rPr>
        <w:t>七、公告期限</w:t>
      </w:r>
      <w:r>
        <w:rPr>
          <w:rFonts w:hint="eastAsia" w:ascii="微软雅黑" w:hAnsi="微软雅黑" w:eastAsia="微软雅黑" w:cs="微软雅黑"/>
          <w:i w:val="0"/>
          <w:iCs w:val="0"/>
          <w:caps w:val="0"/>
          <w:color w:val="232323"/>
          <w:spacing w:val="0"/>
          <w:sz w:val="24"/>
          <w:szCs w:val="24"/>
          <w:bdr w:val="none" w:color="auto" w:sz="0" w:space="0"/>
          <w:shd w:val="clear" w:fill="FFFFFF"/>
        </w:rPr>
        <w:t>                    </w:t>
      </w:r>
    </w:p>
    <w:p w14:paraId="507E0545">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240" w:lineRule="auto"/>
        <w:ind w:left="0" w:right="0" w:firstLine="420"/>
      </w:pPr>
      <w:r>
        <w:rPr>
          <w:rFonts w:hint="eastAsia" w:ascii="微软雅黑" w:hAnsi="微软雅黑" w:eastAsia="微软雅黑" w:cs="微软雅黑"/>
          <w:i w:val="0"/>
          <w:iCs w:val="0"/>
          <w:caps w:val="0"/>
          <w:color w:val="232323"/>
          <w:spacing w:val="0"/>
          <w:sz w:val="24"/>
          <w:szCs w:val="24"/>
          <w:bdr w:val="none" w:color="auto" w:sz="0" w:space="0"/>
          <w:shd w:val="clear" w:fill="FFFFFF"/>
        </w:rPr>
        <w:t>自本公告发布之日起1个工作日。                    </w:t>
      </w:r>
    </w:p>
    <w:p w14:paraId="096D888F">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56" w:beforeAutospacing="0" w:after="256" w:afterAutospacing="0" w:line="240" w:lineRule="auto"/>
        <w:ind w:left="0" w:right="0"/>
        <w:jc w:val="both"/>
        <w:rPr>
          <w:rFonts w:ascii="黑体" w:hAnsi="宋体" w:eastAsia="黑体" w:cs="黑体"/>
        </w:rPr>
      </w:pPr>
      <w:r>
        <w:rPr>
          <w:rStyle w:val="6"/>
          <w:rFonts w:hint="eastAsia" w:ascii="微软雅黑" w:hAnsi="微软雅黑" w:eastAsia="微软雅黑" w:cs="微软雅黑"/>
          <w:b/>
          <w:bCs/>
          <w:i w:val="0"/>
          <w:iCs w:val="0"/>
          <w:caps w:val="0"/>
          <w:color w:val="232323"/>
          <w:spacing w:val="0"/>
          <w:sz w:val="24"/>
          <w:szCs w:val="24"/>
          <w:bdr w:val="none" w:color="auto" w:sz="0" w:space="0"/>
          <w:shd w:val="clear" w:fill="FFFFFF"/>
        </w:rPr>
        <w:t>八、其他补充事宜</w:t>
      </w:r>
      <w:r>
        <w:rPr>
          <w:rFonts w:hint="eastAsia" w:ascii="微软雅黑" w:hAnsi="微软雅黑" w:eastAsia="微软雅黑" w:cs="微软雅黑"/>
          <w:i w:val="0"/>
          <w:iCs w:val="0"/>
          <w:caps w:val="0"/>
          <w:color w:val="232323"/>
          <w:spacing w:val="0"/>
          <w:sz w:val="24"/>
          <w:szCs w:val="24"/>
          <w:bdr w:val="none" w:color="auto" w:sz="0" w:space="0"/>
          <w:shd w:val="clear" w:fill="FFFFFF"/>
        </w:rPr>
        <w:t>                   </w:t>
      </w:r>
    </w:p>
    <w:p w14:paraId="264409E5">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240" w:lineRule="auto"/>
        <w:ind w:left="0" w:right="0" w:firstLine="420"/>
      </w:pPr>
      <w:r>
        <w:rPr>
          <w:rStyle w:val="7"/>
          <w:rFonts w:hint="eastAsia" w:ascii="微软雅黑" w:hAnsi="微软雅黑" w:eastAsia="微软雅黑" w:cs="微软雅黑"/>
          <w:i w:val="0"/>
          <w:iCs w:val="0"/>
          <w:caps w:val="0"/>
          <w:color w:val="232323"/>
          <w:spacing w:val="0"/>
          <w:sz w:val="21"/>
          <w:szCs w:val="21"/>
          <w:bdr w:val="none" w:color="auto" w:sz="0" w:space="0"/>
          <w:shd w:val="clear" w:fill="FFFFFF"/>
        </w:rPr>
        <w:t>无</w:t>
      </w:r>
      <w:r>
        <w:rPr>
          <w:rFonts w:hint="eastAsia" w:ascii="微软雅黑" w:hAnsi="微软雅黑" w:eastAsia="微软雅黑" w:cs="微软雅黑"/>
          <w:i w:val="0"/>
          <w:iCs w:val="0"/>
          <w:caps w:val="0"/>
          <w:color w:val="232323"/>
          <w:spacing w:val="0"/>
          <w:sz w:val="24"/>
          <w:szCs w:val="24"/>
          <w:bdr w:val="none" w:color="auto" w:sz="0" w:space="0"/>
          <w:shd w:val="clear" w:fill="FFFFFF"/>
        </w:rPr>
        <w:t>                     </w:t>
      </w:r>
    </w:p>
    <w:p w14:paraId="0F188C01">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56" w:beforeAutospacing="0" w:after="256" w:afterAutospacing="0" w:line="240" w:lineRule="auto"/>
        <w:ind w:left="0" w:right="0"/>
        <w:jc w:val="both"/>
        <w:rPr>
          <w:rFonts w:ascii="黑体" w:hAnsi="宋体" w:eastAsia="黑体" w:cs="黑体"/>
          <w:sz w:val="24"/>
          <w:szCs w:val="24"/>
        </w:rPr>
      </w:pPr>
      <w:r>
        <w:rPr>
          <w:rStyle w:val="6"/>
          <w:rFonts w:hint="eastAsia" w:ascii="微软雅黑" w:hAnsi="微软雅黑" w:eastAsia="微软雅黑" w:cs="微软雅黑"/>
          <w:b/>
          <w:bCs/>
          <w:i w:val="0"/>
          <w:iCs w:val="0"/>
          <w:caps w:val="0"/>
          <w:color w:val="232323"/>
          <w:spacing w:val="0"/>
          <w:sz w:val="24"/>
          <w:szCs w:val="24"/>
          <w:bdr w:val="none" w:color="auto" w:sz="0" w:space="0"/>
          <w:shd w:val="clear" w:fill="FFFFFF"/>
        </w:rPr>
        <w:t>九、对本次公告内容提出询问，请按以下方式联系</w:t>
      </w:r>
      <w:r>
        <w:rPr>
          <w:rFonts w:hint="eastAsia" w:ascii="微软雅黑" w:hAnsi="微软雅黑" w:eastAsia="微软雅黑" w:cs="微软雅黑"/>
          <w:i w:val="0"/>
          <w:iCs w:val="0"/>
          <w:caps w:val="0"/>
          <w:color w:val="232323"/>
          <w:spacing w:val="0"/>
          <w:sz w:val="24"/>
          <w:szCs w:val="24"/>
          <w:bdr w:val="none" w:color="auto" w:sz="0" w:space="0"/>
          <w:shd w:val="clear" w:fill="FFFFFF"/>
        </w:rPr>
        <w:t>　　　           </w:t>
      </w:r>
    </w:p>
    <w:p w14:paraId="1C4271F2">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315" w:lineRule="atLeast"/>
        <w:ind w:left="0" w:right="0" w:firstLine="420"/>
      </w:pPr>
      <w:r>
        <w:rPr>
          <w:rFonts w:hint="eastAsia" w:ascii="微软雅黑" w:hAnsi="微软雅黑" w:eastAsia="微软雅黑" w:cs="微软雅黑"/>
          <w:i w:val="0"/>
          <w:iCs w:val="0"/>
          <w:caps w:val="0"/>
          <w:color w:val="232323"/>
          <w:spacing w:val="0"/>
          <w:sz w:val="21"/>
          <w:szCs w:val="21"/>
          <w:bdr w:val="none" w:color="auto" w:sz="0" w:space="0"/>
          <w:shd w:val="clear" w:fill="FFFFFF"/>
        </w:rPr>
        <w:t>1.采购人信息        </w:t>
      </w:r>
    </w:p>
    <w:p w14:paraId="4A8AA762">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240" w:lineRule="auto"/>
        <w:ind w:left="0" w:right="0" w:firstLine="420"/>
      </w:pPr>
      <w:r>
        <w:rPr>
          <w:rFonts w:hint="eastAsia" w:ascii="微软雅黑" w:hAnsi="微软雅黑" w:eastAsia="微软雅黑" w:cs="微软雅黑"/>
          <w:i w:val="0"/>
          <w:iCs w:val="0"/>
          <w:caps w:val="0"/>
          <w:color w:val="232323"/>
          <w:spacing w:val="0"/>
          <w:sz w:val="21"/>
          <w:szCs w:val="21"/>
          <w:bdr w:val="none" w:color="auto" w:sz="0" w:space="0"/>
          <w:shd w:val="clear" w:fill="FFFFFF"/>
        </w:rPr>
        <w:t>名 称：</w:t>
      </w:r>
      <w:r>
        <w:rPr>
          <w:rStyle w:val="7"/>
          <w:rFonts w:hint="eastAsia" w:ascii="微软雅黑" w:hAnsi="微软雅黑" w:eastAsia="微软雅黑" w:cs="微软雅黑"/>
          <w:i w:val="0"/>
          <w:iCs w:val="0"/>
          <w:caps w:val="0"/>
          <w:color w:val="232323"/>
          <w:spacing w:val="0"/>
          <w:sz w:val="21"/>
          <w:szCs w:val="21"/>
          <w:bdr w:val="none" w:color="auto" w:sz="0" w:space="0"/>
          <w:shd w:val="clear" w:fill="FFFFFF"/>
        </w:rPr>
        <w:t>蛟河市农村公路管理中心</w:t>
      </w:r>
      <w:r>
        <w:rPr>
          <w:rFonts w:hint="eastAsia" w:ascii="微软雅黑" w:hAnsi="微软雅黑" w:eastAsia="微软雅黑" w:cs="微软雅黑"/>
          <w:i w:val="0"/>
          <w:iCs w:val="0"/>
          <w:caps w:val="0"/>
          <w:color w:val="232323"/>
          <w:spacing w:val="0"/>
          <w:sz w:val="21"/>
          <w:szCs w:val="21"/>
          <w:bdr w:val="none" w:color="auto" w:sz="0" w:space="0"/>
          <w:shd w:val="clear" w:fill="FFFFFF"/>
        </w:rPr>
        <w:t>        </w:t>
      </w:r>
    </w:p>
    <w:p w14:paraId="6C2F91CF">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240" w:lineRule="auto"/>
        <w:ind w:left="0" w:right="0" w:firstLine="420"/>
      </w:pPr>
      <w:r>
        <w:rPr>
          <w:rFonts w:hint="eastAsia" w:ascii="微软雅黑" w:hAnsi="微软雅黑" w:eastAsia="微软雅黑" w:cs="微软雅黑"/>
          <w:i w:val="0"/>
          <w:iCs w:val="0"/>
          <w:caps w:val="0"/>
          <w:color w:val="232323"/>
          <w:spacing w:val="0"/>
          <w:sz w:val="21"/>
          <w:szCs w:val="21"/>
          <w:bdr w:val="none" w:color="auto" w:sz="0" w:space="0"/>
          <w:shd w:val="clear" w:fill="FFFFFF"/>
        </w:rPr>
        <w:t>地 址：</w:t>
      </w:r>
      <w:r>
        <w:rPr>
          <w:rStyle w:val="7"/>
          <w:rFonts w:hint="eastAsia" w:ascii="微软雅黑" w:hAnsi="微软雅黑" w:eastAsia="微软雅黑" w:cs="微软雅黑"/>
          <w:i w:val="0"/>
          <w:iCs w:val="0"/>
          <w:caps w:val="0"/>
          <w:color w:val="232323"/>
          <w:spacing w:val="0"/>
          <w:sz w:val="21"/>
          <w:szCs w:val="21"/>
          <w:bdr w:val="none" w:color="auto" w:sz="0" w:space="0"/>
          <w:shd w:val="clear" w:fill="FFFFFF"/>
        </w:rPr>
        <w:t>蛟河市交通运输局</w:t>
      </w:r>
      <w:r>
        <w:rPr>
          <w:rFonts w:hint="eastAsia" w:ascii="微软雅黑" w:hAnsi="微软雅黑" w:eastAsia="微软雅黑" w:cs="微软雅黑"/>
          <w:i w:val="0"/>
          <w:iCs w:val="0"/>
          <w:caps w:val="0"/>
          <w:color w:val="232323"/>
          <w:spacing w:val="0"/>
          <w:sz w:val="21"/>
          <w:szCs w:val="21"/>
          <w:bdr w:val="none" w:color="auto" w:sz="0" w:space="0"/>
          <w:shd w:val="clear" w:fill="FFFFFF"/>
        </w:rPr>
        <w:t>       </w:t>
      </w:r>
    </w:p>
    <w:p w14:paraId="78932D83">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240" w:lineRule="auto"/>
        <w:ind w:left="0" w:right="0" w:firstLine="420"/>
      </w:pPr>
      <w:r>
        <w:rPr>
          <w:rFonts w:hint="eastAsia" w:ascii="微软雅黑" w:hAnsi="微软雅黑" w:eastAsia="微软雅黑" w:cs="微软雅黑"/>
          <w:i w:val="0"/>
          <w:iCs w:val="0"/>
          <w:caps w:val="0"/>
          <w:color w:val="232323"/>
          <w:spacing w:val="0"/>
          <w:sz w:val="21"/>
          <w:szCs w:val="21"/>
          <w:bdr w:val="none" w:color="auto" w:sz="0" w:space="0"/>
          <w:shd w:val="clear" w:fill="FFFFFF"/>
        </w:rPr>
        <w:t>联系方式：</w:t>
      </w:r>
      <w:r>
        <w:rPr>
          <w:rStyle w:val="7"/>
          <w:rFonts w:hint="eastAsia" w:ascii="微软雅黑" w:hAnsi="微软雅黑" w:eastAsia="微软雅黑" w:cs="微软雅黑"/>
          <w:i w:val="0"/>
          <w:iCs w:val="0"/>
          <w:caps w:val="0"/>
          <w:color w:val="232323"/>
          <w:spacing w:val="0"/>
          <w:sz w:val="21"/>
          <w:szCs w:val="21"/>
          <w:bdr w:val="none" w:color="auto" w:sz="0" w:space="0"/>
          <w:shd w:val="clear" w:fill="FFFFFF"/>
        </w:rPr>
        <w:t>0432-67221171</w:t>
      </w:r>
      <w:r>
        <w:rPr>
          <w:rFonts w:hint="eastAsia" w:ascii="微软雅黑" w:hAnsi="微软雅黑" w:eastAsia="微软雅黑" w:cs="微软雅黑"/>
          <w:i w:val="0"/>
          <w:iCs w:val="0"/>
          <w:caps w:val="0"/>
          <w:color w:val="232323"/>
          <w:spacing w:val="0"/>
          <w:sz w:val="21"/>
          <w:szCs w:val="21"/>
          <w:bdr w:val="none" w:color="auto" w:sz="0" w:space="0"/>
          <w:shd w:val="clear" w:fill="FFFFFF"/>
        </w:rPr>
        <w:t>     </w:t>
      </w:r>
    </w:p>
    <w:p w14:paraId="3BF8E506">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315" w:lineRule="atLeast"/>
        <w:ind w:left="0" w:right="0" w:firstLine="420"/>
      </w:pPr>
      <w:r>
        <w:rPr>
          <w:rFonts w:hint="eastAsia" w:ascii="微软雅黑" w:hAnsi="微软雅黑" w:eastAsia="微软雅黑" w:cs="微软雅黑"/>
          <w:i w:val="0"/>
          <w:iCs w:val="0"/>
          <w:caps w:val="0"/>
          <w:color w:val="232323"/>
          <w:spacing w:val="0"/>
          <w:sz w:val="21"/>
          <w:szCs w:val="21"/>
          <w:bdr w:val="none" w:color="auto" w:sz="0" w:space="0"/>
          <w:shd w:val="clear" w:fill="FFFFFF"/>
        </w:rPr>
        <w:t>2.采购代理机构信息        </w:t>
      </w:r>
    </w:p>
    <w:p w14:paraId="4B378A50">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240" w:lineRule="auto"/>
        <w:ind w:left="0" w:right="0" w:firstLine="420"/>
      </w:pPr>
      <w:r>
        <w:rPr>
          <w:rFonts w:hint="eastAsia" w:ascii="微软雅黑" w:hAnsi="微软雅黑" w:eastAsia="微软雅黑" w:cs="微软雅黑"/>
          <w:i w:val="0"/>
          <w:iCs w:val="0"/>
          <w:caps w:val="0"/>
          <w:color w:val="232323"/>
          <w:spacing w:val="0"/>
          <w:sz w:val="21"/>
          <w:szCs w:val="21"/>
          <w:bdr w:val="none" w:color="auto" w:sz="0" w:space="0"/>
          <w:shd w:val="clear" w:fill="FFFFFF"/>
        </w:rPr>
        <w:t>名 称：</w:t>
      </w:r>
      <w:r>
        <w:rPr>
          <w:rStyle w:val="7"/>
          <w:rFonts w:hint="eastAsia" w:ascii="微软雅黑" w:hAnsi="微软雅黑" w:eastAsia="微软雅黑" w:cs="微软雅黑"/>
          <w:i w:val="0"/>
          <w:iCs w:val="0"/>
          <w:caps w:val="0"/>
          <w:color w:val="232323"/>
          <w:spacing w:val="0"/>
          <w:sz w:val="21"/>
          <w:szCs w:val="21"/>
          <w:bdr w:val="none" w:color="auto" w:sz="0" w:space="0"/>
          <w:shd w:val="clear" w:fill="FFFFFF"/>
        </w:rPr>
        <w:t>吉林建烨建设项目管理有限公司</w:t>
      </w:r>
      <w:r>
        <w:rPr>
          <w:rFonts w:hint="eastAsia" w:ascii="微软雅黑" w:hAnsi="微软雅黑" w:eastAsia="微软雅黑" w:cs="微软雅黑"/>
          <w:i w:val="0"/>
          <w:iCs w:val="0"/>
          <w:caps w:val="0"/>
          <w:color w:val="232323"/>
          <w:spacing w:val="0"/>
          <w:sz w:val="21"/>
          <w:szCs w:val="21"/>
          <w:bdr w:val="none" w:color="auto" w:sz="0" w:space="0"/>
          <w:shd w:val="clear" w:fill="FFFFFF"/>
        </w:rPr>
        <w:t>        </w:t>
      </w:r>
    </w:p>
    <w:p w14:paraId="0EC1D3C9">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240" w:lineRule="auto"/>
        <w:ind w:left="0" w:right="0" w:firstLine="420"/>
      </w:pPr>
      <w:r>
        <w:rPr>
          <w:rFonts w:hint="eastAsia" w:ascii="微软雅黑" w:hAnsi="微软雅黑" w:eastAsia="微软雅黑" w:cs="微软雅黑"/>
          <w:i w:val="0"/>
          <w:iCs w:val="0"/>
          <w:caps w:val="0"/>
          <w:color w:val="232323"/>
          <w:spacing w:val="0"/>
          <w:sz w:val="21"/>
          <w:szCs w:val="21"/>
          <w:bdr w:val="none" w:color="auto" w:sz="0" w:space="0"/>
          <w:shd w:val="clear" w:fill="FFFFFF"/>
        </w:rPr>
        <w:t>地 址：</w:t>
      </w:r>
      <w:r>
        <w:rPr>
          <w:rStyle w:val="7"/>
          <w:rFonts w:hint="eastAsia" w:ascii="微软雅黑" w:hAnsi="微软雅黑" w:eastAsia="微软雅黑" w:cs="微软雅黑"/>
          <w:i w:val="0"/>
          <w:iCs w:val="0"/>
          <w:caps w:val="0"/>
          <w:color w:val="232323"/>
          <w:spacing w:val="0"/>
          <w:sz w:val="21"/>
          <w:szCs w:val="21"/>
          <w:bdr w:val="none" w:color="auto" w:sz="0" w:space="0"/>
          <w:shd w:val="clear" w:fill="FFFFFF"/>
        </w:rPr>
        <w:t>蛟河市民主街政府11号住宅楼1-201</w:t>
      </w:r>
      <w:r>
        <w:rPr>
          <w:rFonts w:hint="eastAsia" w:ascii="微软雅黑" w:hAnsi="微软雅黑" w:eastAsia="微软雅黑" w:cs="微软雅黑"/>
          <w:i w:val="0"/>
          <w:iCs w:val="0"/>
          <w:caps w:val="0"/>
          <w:color w:val="232323"/>
          <w:spacing w:val="0"/>
          <w:sz w:val="21"/>
          <w:szCs w:val="21"/>
          <w:bdr w:val="none" w:color="auto" w:sz="0" w:space="0"/>
          <w:shd w:val="clear" w:fill="FFFFFF"/>
        </w:rPr>
        <w:t>      </w:t>
      </w:r>
    </w:p>
    <w:p w14:paraId="2DE72B77">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240" w:lineRule="auto"/>
        <w:ind w:left="0" w:right="0" w:firstLine="420"/>
      </w:pPr>
      <w:r>
        <w:rPr>
          <w:rFonts w:hint="eastAsia" w:ascii="微软雅黑" w:hAnsi="微软雅黑" w:eastAsia="微软雅黑" w:cs="微软雅黑"/>
          <w:i w:val="0"/>
          <w:iCs w:val="0"/>
          <w:caps w:val="0"/>
          <w:color w:val="232323"/>
          <w:spacing w:val="0"/>
          <w:sz w:val="21"/>
          <w:szCs w:val="21"/>
          <w:bdr w:val="none" w:color="auto" w:sz="0" w:space="0"/>
          <w:shd w:val="clear" w:fill="FFFFFF"/>
        </w:rPr>
        <w:t>联系方式：</w:t>
      </w:r>
      <w:r>
        <w:rPr>
          <w:rStyle w:val="7"/>
          <w:rFonts w:hint="eastAsia" w:ascii="微软雅黑" w:hAnsi="微软雅黑" w:eastAsia="微软雅黑" w:cs="微软雅黑"/>
          <w:i w:val="0"/>
          <w:iCs w:val="0"/>
          <w:caps w:val="0"/>
          <w:color w:val="232323"/>
          <w:spacing w:val="0"/>
          <w:sz w:val="21"/>
          <w:szCs w:val="21"/>
          <w:bdr w:val="none" w:color="auto" w:sz="0" w:space="0"/>
          <w:shd w:val="clear" w:fill="FFFFFF"/>
        </w:rPr>
        <w:t>0432-67227157</w:t>
      </w:r>
      <w:r>
        <w:rPr>
          <w:rFonts w:hint="eastAsia" w:ascii="微软雅黑" w:hAnsi="微软雅黑" w:eastAsia="微软雅黑" w:cs="微软雅黑"/>
          <w:i w:val="0"/>
          <w:iCs w:val="0"/>
          <w:caps w:val="0"/>
          <w:color w:val="232323"/>
          <w:spacing w:val="0"/>
          <w:sz w:val="21"/>
          <w:szCs w:val="21"/>
          <w:bdr w:val="none" w:color="auto" w:sz="0" w:space="0"/>
          <w:shd w:val="clear" w:fill="FFFFFF"/>
        </w:rPr>
        <w:t>       </w:t>
      </w:r>
    </w:p>
    <w:p w14:paraId="646E59D6">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315" w:lineRule="atLeast"/>
        <w:ind w:left="0" w:right="0" w:firstLine="420"/>
      </w:pPr>
      <w:r>
        <w:rPr>
          <w:rFonts w:hint="eastAsia" w:ascii="微软雅黑" w:hAnsi="微软雅黑" w:eastAsia="微软雅黑" w:cs="微软雅黑"/>
          <w:i w:val="0"/>
          <w:iCs w:val="0"/>
          <w:caps w:val="0"/>
          <w:color w:val="232323"/>
          <w:spacing w:val="0"/>
          <w:sz w:val="21"/>
          <w:szCs w:val="21"/>
          <w:bdr w:val="none" w:color="auto" w:sz="0" w:space="0"/>
          <w:shd w:val="clear" w:fill="FFFFFF"/>
        </w:rPr>
        <w:t>3.项目联系方式</w:t>
      </w:r>
    </w:p>
    <w:p w14:paraId="48B5681F">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315" w:lineRule="atLeast"/>
        <w:ind w:left="0" w:right="0" w:firstLine="420"/>
      </w:pPr>
      <w:r>
        <w:rPr>
          <w:rFonts w:hint="eastAsia" w:ascii="微软雅黑" w:hAnsi="微软雅黑" w:eastAsia="微软雅黑" w:cs="微软雅黑"/>
          <w:i w:val="0"/>
          <w:iCs w:val="0"/>
          <w:caps w:val="0"/>
          <w:color w:val="232323"/>
          <w:spacing w:val="0"/>
          <w:sz w:val="21"/>
          <w:szCs w:val="21"/>
          <w:bdr w:val="none" w:color="auto" w:sz="0" w:space="0"/>
          <w:shd w:val="clear" w:fill="FFFFFF"/>
        </w:rPr>
        <w:t>项目联系人：</w:t>
      </w:r>
      <w:r>
        <w:rPr>
          <w:rStyle w:val="7"/>
          <w:rFonts w:hint="eastAsia" w:ascii="微软雅黑" w:hAnsi="微软雅黑" w:eastAsia="微软雅黑" w:cs="微软雅黑"/>
          <w:i w:val="0"/>
          <w:iCs w:val="0"/>
          <w:caps w:val="0"/>
          <w:color w:val="232323"/>
          <w:spacing w:val="0"/>
          <w:sz w:val="21"/>
          <w:szCs w:val="21"/>
          <w:bdr w:val="none" w:color="auto" w:sz="0" w:space="0"/>
          <w:shd w:val="clear" w:fill="FFFFFF"/>
        </w:rPr>
        <w:t>刘晓娜</w:t>
      </w:r>
    </w:p>
    <w:p w14:paraId="002969C4">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315" w:lineRule="atLeast"/>
        <w:ind w:left="0" w:right="0" w:firstLine="420"/>
      </w:pPr>
      <w:r>
        <w:rPr>
          <w:rFonts w:hint="eastAsia" w:ascii="微软雅黑" w:hAnsi="微软雅黑" w:eastAsia="微软雅黑" w:cs="微软雅黑"/>
          <w:i w:val="0"/>
          <w:iCs w:val="0"/>
          <w:caps w:val="0"/>
          <w:color w:val="232323"/>
          <w:spacing w:val="0"/>
          <w:sz w:val="21"/>
          <w:szCs w:val="21"/>
          <w:bdr w:val="none" w:color="auto" w:sz="0" w:space="0"/>
          <w:shd w:val="clear" w:fill="FFFFFF"/>
        </w:rPr>
        <w:t>电 话：</w:t>
      </w:r>
      <w:r>
        <w:rPr>
          <w:rStyle w:val="7"/>
          <w:rFonts w:hint="eastAsia" w:ascii="微软雅黑" w:hAnsi="微软雅黑" w:eastAsia="微软雅黑" w:cs="微软雅黑"/>
          <w:i w:val="0"/>
          <w:iCs w:val="0"/>
          <w:caps w:val="0"/>
          <w:color w:val="232323"/>
          <w:spacing w:val="0"/>
          <w:sz w:val="21"/>
          <w:szCs w:val="21"/>
          <w:bdr w:val="none" w:color="auto" w:sz="0" w:space="0"/>
          <w:shd w:val="clear" w:fill="FFFFFF"/>
        </w:rPr>
        <w:t>0432-67227157</w:t>
      </w:r>
    </w:p>
    <w:p w14:paraId="06482249"/>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4A46D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HTML Sample"/>
    <w:basedOn w:val="5"/>
    <w:uiPriority w:val="0"/>
    <w:rPr>
      <w:rFonts w:ascii="Courier New" w:hAnsi="Courier New"/>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1</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2025-04-11T07:00:45Z</dcterms:created>
  <dc:creator>Administrator</dc:creator>
  <cp:lastModifiedBy>韧瑾liu</cp:lastModifiedBy>
  <dcterms:modified xsi:type="dcterms:W3CDTF">2025-04-11T07:01:52Z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eyJoZGlkIjoiNGIwNTI5MTM1ZjE3Yjk1OTllYzM1NjhmZWY5ODQzMjEiLCJ1c2VySWQiOiI1MzUyOTE5OTYifQ==</vt:lpwstr>
  </property>
  <property fmtid="{D5CDD505-2E9C-101B-9397-08002B2CF9AE}" pid="4" name="ICV">
    <vt:lpwstr>7EE776511EF74CF1B85335CAB73FADA0_12</vt:lpwstr>
  </property>
</Properties>
</file>