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辉南县2024年高标准农田建设项目工程交（竣）工验收质量检测三标段（二次）中标结果公告</w:t>
      </w:r>
    </w:p>
    <w:p w14:paraId="3232C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E5C8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一、项目编号：JLYL-2024-030-3（采购编号：采购计划-[2024]-00177号）</w:t>
      </w:r>
    </w:p>
    <w:p w14:paraId="107AB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二、项目名称：辉南县2024年高标准农田建设项目工程交（竣）工验收质量检测三标段（二次）</w:t>
      </w:r>
    </w:p>
    <w:p w14:paraId="76F2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三、中标信息</w:t>
      </w:r>
    </w:p>
    <w:p w14:paraId="5E1E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合同包三：</w:t>
      </w:r>
    </w:p>
    <w:p w14:paraId="1C13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供应商名称：中检智安（河南）工程检测有限公司</w:t>
      </w:r>
    </w:p>
    <w:p w14:paraId="6067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供应商地址：河南省南阳市宛城区溧河乡嵩山路2497号立鼎工业园区1号办公楼</w:t>
      </w:r>
    </w:p>
    <w:p w14:paraId="1628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中标金额：921460元</w:t>
      </w:r>
    </w:p>
    <w:p w14:paraId="597540C9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评审综合得分：80.02分</w:t>
      </w:r>
    </w:p>
    <w:p w14:paraId="11367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四、主要标的信息</w:t>
      </w:r>
    </w:p>
    <w:tbl>
      <w:tblPr>
        <w:tblStyle w:val="13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5"/>
      </w:tblGrid>
      <w:tr w14:paraId="51CD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5" w:type="dxa"/>
          </w:tcPr>
          <w:p w14:paraId="3328C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服务类</w:t>
            </w:r>
          </w:p>
        </w:tc>
      </w:tr>
      <w:tr w14:paraId="013E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5" w:type="dxa"/>
          </w:tcPr>
          <w:p w14:paraId="6968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名称：辉南县2024年高标准农田建设项目工程交（竣）工验收质量检测三标段（二次）</w:t>
            </w:r>
          </w:p>
          <w:p w14:paraId="1075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服务范围：为辉南县2024年高标准农田建设项目工程提供交（竣）工验收质量检测服务</w:t>
            </w:r>
          </w:p>
          <w:p w14:paraId="710D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服务要求：符合国家及现行行业相关标准并满足采购人要求</w:t>
            </w:r>
          </w:p>
          <w:p w14:paraId="4D7C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服务时间：签订合同之日起至工程竣工验收、保修期结束为止</w:t>
            </w:r>
          </w:p>
          <w:p w14:paraId="0527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服务标准：符合国家及现行行业相关标准并满足采购人要求</w:t>
            </w:r>
          </w:p>
        </w:tc>
      </w:tr>
    </w:tbl>
    <w:p w14:paraId="29B8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评审专家名单：丁雪艳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、王伟、高红霞、刘爽、迟建荣。</w:t>
      </w:r>
    </w:p>
    <w:p w14:paraId="3599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六、代理服务收费标准：</w:t>
      </w:r>
    </w:p>
    <w:p w14:paraId="6889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执行《国家发展改革委关于进一步放开建设项目专业服务价格的通知》（发改办价格[2015]299号）文件规定，向中标人收取招标代理服务费。</w:t>
      </w:r>
    </w:p>
    <w:p w14:paraId="59C0E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七、公告期限</w:t>
      </w:r>
    </w:p>
    <w:p w14:paraId="0BD8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自本公告发布之日起1个工作日。</w:t>
      </w:r>
      <w:bookmarkStart w:id="0" w:name="_GoBack"/>
      <w:bookmarkEnd w:id="0"/>
    </w:p>
    <w:p w14:paraId="5CB4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八、其他补充事宜：本次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中标结果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公告同时在《中国政府采购网》、《中国招标投标公共服务平台》上发布。</w:t>
      </w:r>
    </w:p>
    <w:p w14:paraId="500CE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九、凡对本次公告内容提出询问，请按以下方式联系</w:t>
      </w:r>
    </w:p>
    <w:p w14:paraId="1942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1.采购人信息</w:t>
      </w:r>
    </w:p>
    <w:p w14:paraId="35110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名称：辉南县黑土地保护监测中心</w:t>
      </w:r>
    </w:p>
    <w:p w14:paraId="4672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地址：吉林省通化市辉南县朝阳镇站前路88号</w:t>
      </w:r>
    </w:p>
    <w:p w14:paraId="4E1C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联系方式：0435-8224621</w:t>
      </w:r>
    </w:p>
    <w:p w14:paraId="23D27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7C7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2.采购代理机构信息</w:t>
      </w:r>
    </w:p>
    <w:p w14:paraId="7654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名称：吉林省一鸿工程管理有限公司</w:t>
      </w:r>
    </w:p>
    <w:p w14:paraId="2FFCB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地址：长春市二道区东盛大街与自由大路交汇太古广场4号楼西第4号门市</w:t>
      </w:r>
    </w:p>
    <w:p w14:paraId="725C0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联系方式：19997154356（办公电话）</w:t>
      </w:r>
    </w:p>
    <w:p w14:paraId="511E0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E20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3.项目联系方式</w:t>
      </w:r>
    </w:p>
    <w:p w14:paraId="7473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项目联系人：宋宸睿</w:t>
      </w:r>
    </w:p>
    <w:p w14:paraId="1CDF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电话：19997154356（办公电话）</w:t>
      </w:r>
    </w:p>
    <w:p w14:paraId="79D77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18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GFjYjVmNDMxMjg1ZjFlMDI3MDQ0M2Y5NDhhMmEifQ=="/>
  </w:docVars>
  <w:rsids>
    <w:rsidRoot w:val="00000000"/>
    <w:rsid w:val="005C658C"/>
    <w:rsid w:val="007E5FD2"/>
    <w:rsid w:val="01187D22"/>
    <w:rsid w:val="01C94534"/>
    <w:rsid w:val="033A3DD4"/>
    <w:rsid w:val="039A767E"/>
    <w:rsid w:val="065B06D1"/>
    <w:rsid w:val="099862BF"/>
    <w:rsid w:val="0B950407"/>
    <w:rsid w:val="0C0265CE"/>
    <w:rsid w:val="0C74439E"/>
    <w:rsid w:val="0C7556E9"/>
    <w:rsid w:val="0DA53B05"/>
    <w:rsid w:val="0DE04309"/>
    <w:rsid w:val="0E391C1D"/>
    <w:rsid w:val="10737D26"/>
    <w:rsid w:val="12902616"/>
    <w:rsid w:val="12E10349"/>
    <w:rsid w:val="1356164A"/>
    <w:rsid w:val="1424395D"/>
    <w:rsid w:val="161F3D82"/>
    <w:rsid w:val="16465E0D"/>
    <w:rsid w:val="16E35FE1"/>
    <w:rsid w:val="17786EAA"/>
    <w:rsid w:val="18CE7702"/>
    <w:rsid w:val="190B1AAB"/>
    <w:rsid w:val="1C8461F3"/>
    <w:rsid w:val="1E2D340E"/>
    <w:rsid w:val="1ED93453"/>
    <w:rsid w:val="20E36B7A"/>
    <w:rsid w:val="23141F90"/>
    <w:rsid w:val="23AF578A"/>
    <w:rsid w:val="25C62268"/>
    <w:rsid w:val="25E2574E"/>
    <w:rsid w:val="260F1815"/>
    <w:rsid w:val="26D21EE0"/>
    <w:rsid w:val="27A04C51"/>
    <w:rsid w:val="27A2534F"/>
    <w:rsid w:val="27E8434F"/>
    <w:rsid w:val="28DB0637"/>
    <w:rsid w:val="29125B79"/>
    <w:rsid w:val="291476A5"/>
    <w:rsid w:val="29CF5D2B"/>
    <w:rsid w:val="2AAD1B5F"/>
    <w:rsid w:val="2AB465F5"/>
    <w:rsid w:val="2C5A16EC"/>
    <w:rsid w:val="2CD54D1D"/>
    <w:rsid w:val="2CFF4899"/>
    <w:rsid w:val="2D7C3F50"/>
    <w:rsid w:val="2DD54982"/>
    <w:rsid w:val="2E0A056F"/>
    <w:rsid w:val="2EAC732D"/>
    <w:rsid w:val="2EF77501"/>
    <w:rsid w:val="2FD11BCD"/>
    <w:rsid w:val="30E6042D"/>
    <w:rsid w:val="30E93F2C"/>
    <w:rsid w:val="34657A7F"/>
    <w:rsid w:val="34FE36D0"/>
    <w:rsid w:val="3619454C"/>
    <w:rsid w:val="365775F4"/>
    <w:rsid w:val="368C772D"/>
    <w:rsid w:val="380756EF"/>
    <w:rsid w:val="380D0574"/>
    <w:rsid w:val="386B39D0"/>
    <w:rsid w:val="3ADB41CE"/>
    <w:rsid w:val="3B561D9F"/>
    <w:rsid w:val="3B5625D2"/>
    <w:rsid w:val="3C487361"/>
    <w:rsid w:val="3C9B06FF"/>
    <w:rsid w:val="3DB86D41"/>
    <w:rsid w:val="3E157CEF"/>
    <w:rsid w:val="3E2D0FAB"/>
    <w:rsid w:val="3F0F75BE"/>
    <w:rsid w:val="3F955C2B"/>
    <w:rsid w:val="402B587E"/>
    <w:rsid w:val="409D4DEA"/>
    <w:rsid w:val="40A46DC5"/>
    <w:rsid w:val="418545A5"/>
    <w:rsid w:val="42111E5E"/>
    <w:rsid w:val="438D6C77"/>
    <w:rsid w:val="45947241"/>
    <w:rsid w:val="4613720A"/>
    <w:rsid w:val="4755115C"/>
    <w:rsid w:val="47834363"/>
    <w:rsid w:val="47E64A97"/>
    <w:rsid w:val="47F24318"/>
    <w:rsid w:val="48C078FB"/>
    <w:rsid w:val="49064128"/>
    <w:rsid w:val="494F2BEE"/>
    <w:rsid w:val="496B110B"/>
    <w:rsid w:val="497934A7"/>
    <w:rsid w:val="4A557DBA"/>
    <w:rsid w:val="4A935BEC"/>
    <w:rsid w:val="4AA762D3"/>
    <w:rsid w:val="4AE54646"/>
    <w:rsid w:val="4C397D74"/>
    <w:rsid w:val="4D602609"/>
    <w:rsid w:val="4E3879A0"/>
    <w:rsid w:val="4E467A51"/>
    <w:rsid w:val="4EA15A46"/>
    <w:rsid w:val="4FA073A4"/>
    <w:rsid w:val="50271341"/>
    <w:rsid w:val="511C3CE1"/>
    <w:rsid w:val="5178463C"/>
    <w:rsid w:val="51F85618"/>
    <w:rsid w:val="52946FDD"/>
    <w:rsid w:val="52AE4A26"/>
    <w:rsid w:val="52D71881"/>
    <w:rsid w:val="53CB69A6"/>
    <w:rsid w:val="54923783"/>
    <w:rsid w:val="553A21A3"/>
    <w:rsid w:val="5697486E"/>
    <w:rsid w:val="575E320D"/>
    <w:rsid w:val="58C921D2"/>
    <w:rsid w:val="592E3AFD"/>
    <w:rsid w:val="5B913CD5"/>
    <w:rsid w:val="5BA66ED2"/>
    <w:rsid w:val="5D453169"/>
    <w:rsid w:val="5F1D5C0B"/>
    <w:rsid w:val="5F690056"/>
    <w:rsid w:val="60A95ADB"/>
    <w:rsid w:val="618C11A0"/>
    <w:rsid w:val="61DC2B20"/>
    <w:rsid w:val="62D341F5"/>
    <w:rsid w:val="640B2E77"/>
    <w:rsid w:val="64F547FC"/>
    <w:rsid w:val="66023728"/>
    <w:rsid w:val="6671412D"/>
    <w:rsid w:val="66A650D9"/>
    <w:rsid w:val="675C55D0"/>
    <w:rsid w:val="67746A09"/>
    <w:rsid w:val="68BD3FAD"/>
    <w:rsid w:val="6AF57B78"/>
    <w:rsid w:val="6BFE79C0"/>
    <w:rsid w:val="6D5C652B"/>
    <w:rsid w:val="70F43EAF"/>
    <w:rsid w:val="71A051A3"/>
    <w:rsid w:val="76B465C1"/>
    <w:rsid w:val="77BF3E21"/>
    <w:rsid w:val="781539A7"/>
    <w:rsid w:val="781E5E73"/>
    <w:rsid w:val="78CF226D"/>
    <w:rsid w:val="7A175207"/>
    <w:rsid w:val="7D72619C"/>
    <w:rsid w:val="7DA7661C"/>
    <w:rsid w:val="7E097FCF"/>
    <w:rsid w:val="7FF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beforeLines="0" w:after="120" w:afterLines="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4">
    <w:name w:val="Normal Indent"/>
    <w:basedOn w:val="1"/>
    <w:autoRedefine/>
    <w:qFormat/>
    <w:uiPriority w:val="0"/>
    <w:pPr>
      <w:ind w:firstLine="200" w:firstLineChars="200"/>
    </w:pPr>
  </w:style>
  <w:style w:type="paragraph" w:styleId="5">
    <w:name w:val="index 5"/>
    <w:basedOn w:val="1"/>
    <w:next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szCs w:val="21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8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9">
    <w:name w:val="toc 1"/>
    <w:basedOn w:val="1"/>
    <w:next w:val="1"/>
    <w:autoRedefine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1"/>
    <w:autoRedefine/>
    <w:qFormat/>
    <w:uiPriority w:val="0"/>
    <w:pPr>
      <w:spacing w:line="312" w:lineRule="auto"/>
      <w:ind w:firstLine="42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Followed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7">
    <w:name w:val="Hyperlink"/>
    <w:basedOn w:val="14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8">
    <w:name w:val="首行缩进"/>
    <w:basedOn w:val="1"/>
    <w:qFormat/>
    <w:uiPriority w:val="0"/>
    <w:pPr>
      <w:numPr>
        <w:ilvl w:val="0"/>
        <w:numId w:val="1"/>
      </w:numPr>
      <w:spacing w:line="360" w:lineRule="auto"/>
    </w:pPr>
    <w:rPr>
      <w:rFonts w:eastAsia="仿宋_GB2312"/>
    </w:rPr>
  </w:style>
  <w:style w:type="paragraph" w:customStyle="1" w:styleId="19">
    <w:name w:val="Heading3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Cs/>
      <w:kern w:val="2"/>
      <w:sz w:val="32"/>
      <w:szCs w:val="32"/>
      <w:lang w:val="en-US" w:eastAsia="zh-CN" w:bidi="ar-SA"/>
    </w:rPr>
  </w:style>
  <w:style w:type="paragraph" w:customStyle="1" w:styleId="20">
    <w:name w:val="Default"/>
    <w:next w:val="8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character" w:customStyle="1" w:styleId="21">
    <w:name w:val="prev"/>
    <w:basedOn w:val="14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2">
    <w:name w:val="prev1"/>
    <w:basedOn w:val="14"/>
    <w:autoRedefine/>
    <w:qFormat/>
    <w:uiPriority w:val="0"/>
    <w:rPr>
      <w:color w:val="888888"/>
    </w:rPr>
  </w:style>
  <w:style w:type="character" w:customStyle="1" w:styleId="23">
    <w:name w:val="next"/>
    <w:basedOn w:val="14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4">
    <w:name w:val="next1"/>
    <w:basedOn w:val="14"/>
    <w:autoRedefine/>
    <w:qFormat/>
    <w:uiPriority w:val="0"/>
    <w:rPr>
      <w:color w:val="888888"/>
    </w:rPr>
  </w:style>
  <w:style w:type="character" w:customStyle="1" w:styleId="25">
    <w:name w:val="qx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26">
    <w:name w:val="cfdate"/>
    <w:basedOn w:val="14"/>
    <w:autoRedefine/>
    <w:qFormat/>
    <w:uiPriority w:val="0"/>
    <w:rPr>
      <w:color w:val="333333"/>
      <w:sz w:val="18"/>
      <w:szCs w:val="18"/>
    </w:rPr>
  </w:style>
  <w:style w:type="character" w:customStyle="1" w:styleId="27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28">
    <w:name w:val="displayarti"/>
    <w:basedOn w:val="14"/>
    <w:autoRedefine/>
    <w:qFormat/>
    <w:uiPriority w:val="0"/>
    <w:rPr>
      <w:color w:val="FFFFFF"/>
      <w:shd w:val="clear" w:fill="A00000"/>
    </w:rPr>
  </w:style>
  <w:style w:type="character" w:customStyle="1" w:styleId="29">
    <w:name w:val="redfilenumber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0">
    <w:name w:val="gjfg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775</Characters>
  <Lines>0</Lines>
  <Paragraphs>0</Paragraphs>
  <TotalTime>11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2020-05-20T08:35:00Z</dcterms:created>
  <dc:creator>Administrator</dc:creator>
  <cp:lastModifiedBy>A   ﹋  黄欣月 </cp:lastModifiedBy>
  <dcterms:modified xsi:type="dcterms:W3CDTF">2025-02-25T01:11:28Z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CAC8D770A7384D1A8DBB6B2D59EC4C8B_13</vt:lpwstr>
  </property>
  <property fmtid="{D5CDD505-2E9C-101B-9397-08002B2CF9AE}" pid="4" name="KSOTemplateDocerSaveRecord">
    <vt:lpwstr>eyJoZGlkIjoiMWU2ZGNiNzllZWJhNjE5ZDc2NjQ1YTM0NTAwNTQ5ZGEiLCJ1c2VySWQiOiIyNDg2NzM0MTgifQ==</vt:lpwstr>
  </property>
</Properties>
</file>