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821E3">
      <w:r>
        <w:rPr>
          <w:highlight w:val="none"/>
        </w:rPr>
        <w:drawing>
          <wp:inline distT="0" distB="0" distL="114300" distR="114300">
            <wp:extent cx="5269865" cy="638048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WQ3MjkyYjA2YjM3YzdkNGY3NzdlYjM5ZThiYzcifQ=="/>
  </w:docVars>
  <w:rsids>
    <w:rsidRoot w:val="00000000"/>
    <w:rsid w:val="0C5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2024-08-15T08:59:19Z</dcterms:created>
  <dc:creator>Administrator</dc:creator>
  <cp:lastModifiedBy>李思锐</cp:lastModifiedBy>
  <dcterms:modified xsi:type="dcterms:W3CDTF">2024-08-15T08:59:35Z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AF3DA08159CD4EE99E4C634619EE60AE_12</vt:lpwstr>
  </property>
</Properties>
</file>