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A523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</w:rPr>
      </w:pPr>
      <w:bookmarkStart w:id="0" w:name="_Toc35393809"/>
      <w:bookmarkStart w:id="1" w:name="_Toc28359022"/>
      <w:r>
        <w:rPr>
          <w:rFonts w:hint="eastAsia" w:ascii="宋体" w:hAnsi="宋体" w:eastAsia="宋体" w:cs="宋体"/>
          <w:lang w:eastAsia="zh-CN"/>
        </w:rPr>
        <w:t>成交</w:t>
      </w:r>
      <w:r>
        <w:rPr>
          <w:rFonts w:hint="eastAsia" w:ascii="宋体" w:hAnsi="宋体" w:eastAsia="宋体" w:cs="宋体"/>
        </w:rPr>
        <w:t>结果公告</w:t>
      </w:r>
      <w:bookmarkEnd w:id="0"/>
      <w:bookmarkEnd w:id="1"/>
    </w:p>
    <w:p w14:paraId="20FCC35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JYZB2024-11-03【FW】</w:t>
      </w:r>
    </w:p>
    <w:p w14:paraId="64BDD607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长春文旅首批素人用户培育项目</w:t>
      </w:r>
    </w:p>
    <w:p w14:paraId="4CAD974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</w:rPr>
        <w:t>信息</w:t>
      </w:r>
    </w:p>
    <w:p w14:paraId="67472C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吉林省东西南北杂志社有限公司</w:t>
      </w:r>
    </w:p>
    <w:p w14:paraId="127B01FE">
      <w:pPr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长春市高新开发区火炬路1518号</w:t>
      </w:r>
      <w:bookmarkStart w:id="14" w:name="_GoBack"/>
      <w:bookmarkEnd w:id="14"/>
    </w:p>
    <w:p w14:paraId="3123A836">
      <w:pPr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成交供应商的评审总得分：</w:t>
      </w:r>
      <w:r>
        <w:rPr>
          <w:rFonts w:hint="eastAsia" w:ascii="宋体" w:hAnsi="宋体" w:cs="宋体"/>
          <w:i w:val="0"/>
          <w:iCs w:val="0"/>
          <w:sz w:val="24"/>
          <w:szCs w:val="24"/>
          <w:u w:val="single"/>
          <w:lang w:val="en-US" w:eastAsia="zh-CN"/>
        </w:rPr>
        <w:t>93.33分</w:t>
      </w:r>
    </w:p>
    <w:p w14:paraId="3F9FD8C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</w:rPr>
        <w:t>金额：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8000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万元</w:t>
      </w:r>
    </w:p>
    <w:p w14:paraId="482ECC6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8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0"/>
      </w:tblGrid>
      <w:tr w14:paraId="7D366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80" w:type="dxa"/>
            <w:vAlign w:val="center"/>
          </w:tcPr>
          <w:p w14:paraId="5438EE4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服务类</w:t>
            </w:r>
          </w:p>
        </w:tc>
      </w:tr>
      <w:tr w14:paraId="507C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9580" w:type="dxa"/>
            <w:vAlign w:val="center"/>
          </w:tcPr>
          <w:p w14:paraId="5CB11AD0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长春文旅首批素人用户培育项目</w:t>
            </w:r>
          </w:p>
          <w:p w14:paraId="6147507A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服务范围：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详见磋商文件</w:t>
            </w:r>
          </w:p>
          <w:p w14:paraId="78403AA3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详见磋商文件</w:t>
            </w:r>
          </w:p>
          <w:p w14:paraId="2886E41C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一年</w:t>
            </w:r>
          </w:p>
          <w:p w14:paraId="005854C3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服务标准：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优质服务</w:t>
            </w:r>
          </w:p>
        </w:tc>
      </w:tr>
    </w:tbl>
    <w:p w14:paraId="4CFFBDB3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评审专家名单：侯健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、刘海龙、于海峰</w:t>
      </w:r>
    </w:p>
    <w:p w14:paraId="247E4AE7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代理服务收费标准及金额：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采购代理机构参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照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发改价格[2015]299号文件规定，向成交供应商收取代理服务费，代理服务费金额为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元。</w:t>
      </w:r>
    </w:p>
    <w:p w14:paraId="62768B6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 w14:paraId="1E6B4A3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自本公告发布之日起1个工作日。</w:t>
      </w:r>
    </w:p>
    <w:p w14:paraId="72B96FD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 w14:paraId="6F849A1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结果公告同时在中国政府采购网、“政采云”平台（http:// www.zcygov.cn）、同步推送到吉林省政府采购网（http://www.ccgp-jilin.gov.cn/）上发布。</w:t>
      </w:r>
    </w:p>
    <w:p w14:paraId="7DC1B3B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九、凡对本次公告内容提出询问，请按以下方式联系。</w:t>
      </w:r>
    </w:p>
    <w:p w14:paraId="7921202D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bookmarkStart w:id="2" w:name="_Toc35393810"/>
      <w:bookmarkStart w:id="3" w:name="_Toc28359100"/>
      <w:bookmarkStart w:id="4" w:name="_Toc35393641"/>
      <w:bookmarkStart w:id="5" w:name="_Toc28359023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420262B6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名称：长春市文化广播电视和旅游局</w:t>
      </w:r>
    </w:p>
    <w:p w14:paraId="5C1EC807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地址：长春市南关区谊民路966号</w:t>
      </w:r>
    </w:p>
    <w:p w14:paraId="5C0167D4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曹昊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0431-81162967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1A7C956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bookmarkStart w:id="6" w:name="_Toc28359024"/>
      <w:bookmarkStart w:id="7" w:name="_Toc35393811"/>
      <w:bookmarkStart w:id="8" w:name="_Toc28359101"/>
      <w:bookmarkStart w:id="9" w:name="_Toc35393642"/>
      <w:r>
        <w:rPr>
          <w:rFonts w:hint="eastAsia" w:ascii="宋体" w:hAnsi="宋体" w:eastAsia="宋体" w:cs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6B1ED501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吉林省建友建设项目管理有限公司</w:t>
      </w:r>
    </w:p>
    <w:p w14:paraId="4805AB5B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长春市硅谷大街与飞跃路交汇处上城财富源A座4楼452室</w:t>
      </w:r>
    </w:p>
    <w:p w14:paraId="54815513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沙庆非0431-87658708-608</w:t>
      </w:r>
    </w:p>
    <w:p w14:paraId="55A9007F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bookmarkStart w:id="10" w:name="_Toc28359102"/>
      <w:bookmarkStart w:id="11" w:name="_Toc35393812"/>
      <w:bookmarkStart w:id="12" w:name="_Toc28359025"/>
      <w:bookmarkStart w:id="13" w:name="_Toc35393643"/>
      <w:r>
        <w:rPr>
          <w:rFonts w:hint="eastAsia" w:ascii="宋体" w:hAnsi="宋体" w:eastAsia="宋体" w:cs="宋体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 w14:paraId="6826D084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沙庆非</w:t>
      </w:r>
    </w:p>
    <w:p w14:paraId="5EA7E9B8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0431-87658708-608</w:t>
      </w:r>
    </w:p>
    <w:p w14:paraId="50E1C78B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监督部门：长春市财政局政府采购管理工作办公室</w:t>
      </w:r>
    </w:p>
    <w:p w14:paraId="588A91A7">
      <w:pPr>
        <w:spacing w:line="360" w:lineRule="auto"/>
        <w:ind w:firstLine="240" w:firstLineChars="1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电话：0431-89865657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TliN2ZhMTMxZjE5ZTU1YmE4MWU2YWQyNmM2ZjcifQ=="/>
  </w:docVars>
  <w:rsids>
    <w:rsidRoot w:val="00000000"/>
    <w:rsid w:val="04420CD5"/>
    <w:rsid w:val="0F5367F5"/>
    <w:rsid w:val="158B6DE1"/>
    <w:rsid w:val="16896E6E"/>
    <w:rsid w:val="1EEE68C6"/>
    <w:rsid w:val="24AB107B"/>
    <w:rsid w:val="28222115"/>
    <w:rsid w:val="2A8F688D"/>
    <w:rsid w:val="2C493F40"/>
    <w:rsid w:val="2F6B28FE"/>
    <w:rsid w:val="33896E80"/>
    <w:rsid w:val="357F6D28"/>
    <w:rsid w:val="427D7E15"/>
    <w:rsid w:val="4AA020E7"/>
    <w:rsid w:val="56803FE6"/>
    <w:rsid w:val="584B7F5F"/>
    <w:rsid w:val="66A43252"/>
    <w:rsid w:val="7D4E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BodyText"/>
    <w:basedOn w:val="1"/>
    <w:qFormat/>
    <w:uiPriority w:val="0"/>
    <w:pPr>
      <w:ind w:left="120"/>
      <w:textAlignment w:val="baseline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676</Characters>
  <Lines>0</Lines>
  <Paragraphs>0</Paragraphs>
  <TotalTime>2</TotalTime>
  <ScaleCrop>false</ScaleCrop>
  <LinksUpToDate>false</LinksUpToDate>
  <CharactersWithSpaces>683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2023-01-06T05:03:00Z</dcterms:created>
  <dc:creator>Administrator</dc:creator>
  <cp:lastModifiedBy>建友</cp:lastModifiedBy>
  <dcterms:modified xsi:type="dcterms:W3CDTF">2024-12-04T10:21:15Z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DE2AB5B226DD4A0B8C13843C993DE09E</vt:lpwstr>
  </property>
</Properties>
</file>