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themeColor="text1"/>
          <w14:textFill>
            <w14:solidFill>
              <w14:schemeClr w14:val="tx1"/>
            </w14:solidFill>
          </w14:textFill>
        </w:rPr>
      </w:pPr>
      <w:bookmarkStart w:id="0" w:name="_Toc381081805"/>
      <w:bookmarkStart w:id="1" w:name="_Toc380429933"/>
      <w:r>
        <w:rPr>
          <w:rFonts w:hint="eastAsia" w:ascii="宋体" w:hAnsi="宋体"/>
          <w:color w:val="000000" w:themeColor="text1"/>
          <w14:textFill>
            <w14:solidFill>
              <w14:schemeClr w14:val="tx1"/>
            </w14:solidFill>
          </w14:textFill>
        </w:rPr>
        <w:t xml:space="preserve">      </w:t>
      </w:r>
    </w:p>
    <w:p>
      <w:pPr>
        <w:spacing w:before="120" w:beforeLines="50"/>
        <w:jc w:val="center"/>
        <w:rPr>
          <w:rFonts w:ascii="宋体" w:hAnsi="宋体"/>
          <w:b/>
          <w:color w:val="000000" w:themeColor="text1"/>
          <w:sz w:val="48"/>
          <w:szCs w:val="48"/>
          <w14:textFill>
            <w14:solidFill>
              <w14:schemeClr w14:val="tx1"/>
            </w14:solidFill>
          </w14:textFill>
        </w:rPr>
      </w:pPr>
      <w:r>
        <w:rPr>
          <w:rFonts w:hint="eastAsia" w:ascii="宋体" w:hAnsi="宋体"/>
          <w:b/>
          <w:color w:val="000000" w:themeColor="text1"/>
          <w:spacing w:val="-20"/>
          <w:sz w:val="48"/>
          <w:szCs w:val="48"/>
          <w14:textFill>
            <w14:solidFill>
              <w14:schemeClr w14:val="tx1"/>
            </w14:solidFill>
          </w14:textFill>
        </w:rPr>
        <w:t>嘉兴市气象局物业管理服务项目</w:t>
      </w:r>
    </w:p>
    <w:p>
      <w:pPr>
        <w:spacing w:before="120" w:beforeLines="50"/>
        <w:rPr>
          <w:rFonts w:ascii="宋体" w:hAnsi="宋体"/>
          <w:b/>
          <w:color w:val="000000" w:themeColor="text1"/>
          <w:sz w:val="48"/>
          <w:szCs w:val="48"/>
          <w14:textFill>
            <w14:solidFill>
              <w14:schemeClr w14:val="tx1"/>
            </w14:solidFill>
          </w14:textFill>
        </w:rPr>
      </w:pPr>
    </w:p>
    <w:p>
      <w:pPr>
        <w:spacing w:before="120" w:beforeLines="50"/>
        <w:jc w:val="center"/>
        <w:rPr>
          <w:rFonts w:ascii="宋体" w:hAnsi="宋体"/>
          <w:b/>
          <w:color w:val="000000" w:themeColor="text1"/>
          <w:sz w:val="48"/>
          <w:szCs w:val="48"/>
          <w14:textFill>
            <w14:solidFill>
              <w14:schemeClr w14:val="tx1"/>
            </w14:solidFill>
          </w14:textFill>
        </w:rPr>
      </w:pPr>
    </w:p>
    <w:p>
      <w:pPr>
        <w:spacing w:before="120" w:beforeLines="50"/>
        <w:jc w:val="center"/>
        <w:rPr>
          <w:rFonts w:ascii="宋体" w:hAnsi="宋体"/>
          <w:b/>
          <w:color w:val="000000" w:themeColor="text1"/>
          <w:sz w:val="48"/>
          <w:szCs w:val="48"/>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招标文件</w:t>
      </w:r>
    </w:p>
    <w:p>
      <w:pPr>
        <w:snapToGrid w:val="0"/>
        <w:spacing w:before="120" w:beforeLines="50" w:line="360" w:lineRule="auto"/>
        <w:rPr>
          <w:rFonts w:ascii="宋体" w:hAnsi="宋体"/>
          <w:color w:val="000000" w:themeColor="text1"/>
          <w:sz w:val="30"/>
          <w:szCs w:val="72"/>
          <w14:textFill>
            <w14:solidFill>
              <w14:schemeClr w14:val="tx1"/>
            </w14:solidFill>
          </w14:textFill>
        </w:rPr>
      </w:pPr>
    </w:p>
    <w:p>
      <w:pPr>
        <w:pStyle w:val="15"/>
        <w:snapToGrid w:val="0"/>
        <w:spacing w:before="120" w:after="120" w:line="360" w:lineRule="auto"/>
        <w:jc w:val="left"/>
        <w:rPr>
          <w:rFonts w:hAnsi="宋体"/>
          <w:b/>
          <w:bCs/>
          <w:color w:val="000000" w:themeColor="text1"/>
          <w:w w:val="95"/>
          <w:sz w:val="30"/>
          <w:szCs w:val="30"/>
          <w14:textFill>
            <w14:solidFill>
              <w14:schemeClr w14:val="tx1"/>
            </w14:solidFill>
          </w14:textFill>
        </w:rPr>
      </w:pPr>
    </w:p>
    <w:p>
      <w:pPr>
        <w:pStyle w:val="15"/>
        <w:snapToGrid w:val="0"/>
        <w:spacing w:before="120" w:after="120" w:line="360" w:lineRule="auto"/>
        <w:jc w:val="left"/>
        <w:rPr>
          <w:rFonts w:hAnsi="宋体"/>
          <w:b/>
          <w:bCs/>
          <w:color w:val="000000" w:themeColor="text1"/>
          <w:w w:val="95"/>
          <w:sz w:val="30"/>
          <w:szCs w:val="30"/>
          <w14:textFill>
            <w14:solidFill>
              <w14:schemeClr w14:val="tx1"/>
            </w14:solidFill>
          </w14:textFill>
        </w:rPr>
      </w:pPr>
    </w:p>
    <w:p>
      <w:pPr>
        <w:spacing w:line="360" w:lineRule="auto"/>
        <w:jc w:val="lef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项目编号：嘉政采招（2024）第48号</w:t>
      </w:r>
    </w:p>
    <w:p>
      <w:pPr>
        <w:spacing w:line="360" w:lineRule="auto"/>
        <w:jc w:val="lef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项目名称：嘉兴市气象局物业管理服务项目</w:t>
      </w:r>
    </w:p>
    <w:p>
      <w:pPr>
        <w:spacing w:line="360" w:lineRule="auto"/>
        <w:jc w:val="left"/>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采购人：嘉兴市气象局</w:t>
      </w:r>
    </w:p>
    <w:p>
      <w:pPr>
        <w:spacing w:line="360" w:lineRule="auto"/>
        <w:jc w:val="left"/>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集中采购机构：嘉兴市公共资源交易中心</w:t>
      </w:r>
    </w:p>
    <w:p>
      <w:pPr>
        <w:pStyle w:val="15"/>
        <w:snapToGrid w:val="0"/>
        <w:spacing w:before="120" w:after="120" w:line="240" w:lineRule="auto"/>
        <w:ind w:firstLine="613"/>
        <w:jc w:val="left"/>
        <w:rPr>
          <w:rFonts w:hAnsi="宋体"/>
          <w:b/>
          <w:bCs/>
          <w:color w:val="000000" w:themeColor="text1"/>
          <w:w w:val="95"/>
          <w:sz w:val="32"/>
          <w:szCs w:val="32"/>
          <w14:textFill>
            <w14:solidFill>
              <w14:schemeClr w14:val="tx1"/>
            </w14:solidFill>
          </w14:textFill>
        </w:rPr>
      </w:pPr>
    </w:p>
    <w:p>
      <w:pPr>
        <w:pStyle w:val="15"/>
        <w:snapToGrid w:val="0"/>
        <w:spacing w:before="120" w:after="120" w:line="240" w:lineRule="auto"/>
        <w:ind w:firstLine="613"/>
        <w:jc w:val="left"/>
        <w:rPr>
          <w:rFonts w:hAnsi="宋体"/>
          <w:b/>
          <w:bCs/>
          <w:color w:val="000000" w:themeColor="text1"/>
          <w:w w:val="95"/>
          <w:sz w:val="32"/>
          <w:szCs w:val="32"/>
          <w14:textFill>
            <w14:solidFill>
              <w14:schemeClr w14:val="tx1"/>
            </w14:solidFill>
          </w14:textFill>
        </w:rPr>
      </w:pPr>
    </w:p>
    <w:p>
      <w:pPr>
        <w:pStyle w:val="15"/>
        <w:spacing w:before="120" w:after="120" w:line="600" w:lineRule="exact"/>
        <w:jc w:val="center"/>
        <w:rPr>
          <w:rFonts w:hAnsi="宋体"/>
          <w:b/>
          <w:bCs/>
          <w:color w:val="000000" w:themeColor="text1"/>
          <w:w w:val="95"/>
          <w:sz w:val="32"/>
          <w:szCs w:val="32"/>
          <w14:textFill>
            <w14:solidFill>
              <w14:schemeClr w14:val="tx1"/>
            </w14:solidFill>
          </w14:textFill>
        </w:rPr>
      </w:pPr>
      <w:r>
        <w:rPr>
          <w:rFonts w:hint="eastAsia" w:hAnsi="宋体"/>
          <w:b/>
          <w:bCs/>
          <w:color w:val="000000" w:themeColor="text1"/>
          <w:w w:val="95"/>
          <w:sz w:val="32"/>
          <w:szCs w:val="32"/>
          <w14:textFill>
            <w14:solidFill>
              <w14:schemeClr w14:val="tx1"/>
            </w14:solidFill>
          </w14:textFill>
        </w:rPr>
        <w:t xml:space="preserve"> 　　　　　　　　　2024年7月1日</w:t>
      </w:r>
    </w:p>
    <w:p>
      <w:pPr>
        <w:pStyle w:val="15"/>
        <w:spacing w:before="120" w:after="120" w:line="600" w:lineRule="exact"/>
        <w:jc w:val="center"/>
        <w:rPr>
          <w:rFonts w:hAnsi="宋体"/>
          <w:b/>
          <w:color w:val="000000" w:themeColor="text1"/>
          <w:sz w:val="52"/>
          <w:szCs w:val="52"/>
          <w14:textFill>
            <w14:solidFill>
              <w14:schemeClr w14:val="tx1"/>
            </w14:solidFill>
          </w14:textFill>
        </w:rPr>
      </w:pPr>
    </w:p>
    <w:p>
      <w:pPr>
        <w:pStyle w:val="15"/>
        <w:spacing w:before="240" w:beforeLines="100" w:after="240" w:afterLines="100" w:line="600" w:lineRule="exact"/>
        <w:jc w:val="center"/>
        <w:rPr>
          <w:rFonts w:hAnsi="宋体"/>
          <w:b/>
          <w:color w:val="000000" w:themeColor="text1"/>
          <w:sz w:val="52"/>
          <w:szCs w:val="52"/>
          <w14:textFill>
            <w14:solidFill>
              <w14:schemeClr w14:val="tx1"/>
            </w14:solidFill>
          </w14:textFill>
        </w:rPr>
      </w:pPr>
    </w:p>
    <w:p>
      <w:pPr>
        <w:pStyle w:val="15"/>
        <w:spacing w:before="240" w:beforeLines="100" w:after="240" w:afterLines="100" w:line="600" w:lineRule="exact"/>
        <w:jc w:val="center"/>
        <w:rPr>
          <w:rFonts w:hAnsi="宋体"/>
          <w:b/>
          <w:color w:val="000000" w:themeColor="text1"/>
          <w:sz w:val="52"/>
          <w:szCs w:val="52"/>
          <w14:textFill>
            <w14:solidFill>
              <w14:schemeClr w14:val="tx1"/>
            </w14:solidFill>
          </w14:textFill>
        </w:rPr>
      </w:pPr>
    </w:p>
    <w:p>
      <w:pPr>
        <w:rPr>
          <w:rFonts w:hAnsi="宋体"/>
          <w:b/>
          <w:color w:val="000000" w:themeColor="text1"/>
          <w:sz w:val="52"/>
          <w:szCs w:val="52"/>
          <w14:textFill>
            <w14:solidFill>
              <w14:schemeClr w14:val="tx1"/>
            </w14:solidFill>
          </w14:textFill>
        </w:rPr>
      </w:pPr>
    </w:p>
    <w:p>
      <w:pPr>
        <w:pStyle w:val="4"/>
        <w:rPr>
          <w:color w:val="000000" w:themeColor="text1"/>
          <w14:textFill>
            <w14:solidFill>
              <w14:schemeClr w14:val="tx1"/>
            </w14:solidFill>
          </w14:textFill>
        </w:rPr>
      </w:pPr>
    </w:p>
    <w:p>
      <w:pPr>
        <w:pStyle w:val="15"/>
        <w:spacing w:before="240" w:beforeLines="100" w:after="240" w:afterLines="100" w:line="600" w:lineRule="exact"/>
        <w:jc w:val="center"/>
        <w:rPr>
          <w:rFonts w:hAnsi="宋体"/>
          <w:b/>
          <w:color w:val="000000" w:themeColor="text1"/>
          <w:sz w:val="52"/>
          <w:szCs w:val="52"/>
          <w14:textFill>
            <w14:solidFill>
              <w14:schemeClr w14:val="tx1"/>
            </w14:solidFill>
          </w14:textFill>
        </w:rPr>
      </w:pPr>
      <w:r>
        <w:rPr>
          <w:rFonts w:hint="eastAsia" w:hAnsi="宋体"/>
          <w:b/>
          <w:color w:val="000000" w:themeColor="text1"/>
          <w:sz w:val="52"/>
          <w:szCs w:val="52"/>
          <w14:textFill>
            <w14:solidFill>
              <w14:schemeClr w14:val="tx1"/>
            </w14:solidFill>
          </w14:textFill>
        </w:rPr>
        <w:t>目    录</w:t>
      </w:r>
    </w:p>
    <w:p>
      <w:pPr>
        <w:pStyle w:val="15"/>
        <w:spacing w:before="240" w:beforeLines="100" w:after="240" w:afterLines="100" w:line="600" w:lineRule="exact"/>
        <w:jc w:val="center"/>
        <w:rPr>
          <w:rFonts w:hAnsi="宋体"/>
          <w:b/>
          <w:color w:val="000000" w:themeColor="text1"/>
          <w:sz w:val="52"/>
          <w:szCs w:val="52"/>
          <w14:textFill>
            <w14:solidFill>
              <w14:schemeClr w14:val="tx1"/>
            </w14:solidFill>
          </w14:textFill>
        </w:rPr>
      </w:pPr>
    </w:p>
    <w:p>
      <w:pPr>
        <w:pStyle w:val="20"/>
        <w:tabs>
          <w:tab w:val="right" w:leader="dot" w:pos="8256"/>
        </w:tabs>
        <w:spacing w:line="480" w:lineRule="auto"/>
        <w:rPr>
          <w:rFonts w:ascii="宋体" w:hAnsi="宋体"/>
          <w:color w:val="000000" w:themeColor="text1"/>
          <w:sz w:val="36"/>
          <w:szCs w:val="36"/>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fldChar w:fldCharType="begin"/>
      </w:r>
      <w:r>
        <w:rPr>
          <w:rFonts w:hint="eastAsia" w:ascii="宋体" w:hAnsi="宋体"/>
          <w:b/>
          <w:color w:val="000000" w:themeColor="text1"/>
          <w:sz w:val="32"/>
          <w:szCs w:val="32"/>
          <w14:textFill>
            <w14:solidFill>
              <w14:schemeClr w14:val="tx1"/>
            </w14:solidFill>
          </w14:textFill>
        </w:rPr>
        <w:instrText xml:space="preserve"> TOC \o "1-1" \h \z \u </w:instrText>
      </w:r>
      <w:r>
        <w:rPr>
          <w:rFonts w:hint="eastAsia" w:ascii="宋体" w:hAnsi="宋体"/>
          <w:b/>
          <w:color w:val="000000" w:themeColor="text1"/>
          <w:sz w:val="32"/>
          <w:szCs w:val="32"/>
          <w14:textFill>
            <w14:solidFill>
              <w14:schemeClr w14:val="tx1"/>
            </w14:solidFill>
          </w14:textFill>
        </w:rPr>
        <w:fldChar w:fldCharType="separate"/>
      </w:r>
      <w:r>
        <w:fldChar w:fldCharType="begin"/>
      </w:r>
      <w:r>
        <w:instrText xml:space="preserve"> HYPERLINK \l "_Toc26963" </w:instrText>
      </w:r>
      <w:r>
        <w:fldChar w:fldCharType="separate"/>
      </w:r>
      <w:r>
        <w:rPr>
          <w:rFonts w:hint="eastAsia" w:ascii="宋体" w:hAnsi="宋体"/>
          <w:color w:val="000000" w:themeColor="text1"/>
          <w:sz w:val="36"/>
          <w:szCs w:val="36"/>
          <w14:textFill>
            <w14:solidFill>
              <w14:schemeClr w14:val="tx1"/>
            </w14:solidFill>
          </w14:textFill>
        </w:rPr>
        <w:t>第一章  公开招标采购公告</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 PAGEREF _Toc26963 </w:instrText>
      </w:r>
      <w:r>
        <w:rPr>
          <w:rFonts w:hint="eastAsia" w:ascii="宋体" w:hAnsi="宋体"/>
          <w:color w:val="000000" w:themeColor="text1"/>
          <w:sz w:val="36"/>
          <w:szCs w:val="36"/>
          <w14:textFill>
            <w14:solidFill>
              <w14:schemeClr w14:val="tx1"/>
            </w14:solidFill>
          </w14:textFill>
        </w:rPr>
        <w:fldChar w:fldCharType="separate"/>
      </w:r>
      <w:r>
        <w:rPr>
          <w:rFonts w:hint="eastAsia" w:ascii="宋体" w:hAnsi="宋体"/>
          <w:color w:val="000000" w:themeColor="text1"/>
          <w:sz w:val="36"/>
          <w:szCs w:val="36"/>
          <w14:textFill>
            <w14:solidFill>
              <w14:schemeClr w14:val="tx1"/>
            </w14:solidFill>
          </w14:textFill>
        </w:rPr>
        <w:t>3</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14:textFill>
            <w14:solidFill>
              <w14:schemeClr w14:val="tx1"/>
            </w14:solidFill>
          </w14:textFill>
        </w:rPr>
        <w:fldChar w:fldCharType="end"/>
      </w:r>
    </w:p>
    <w:p>
      <w:pPr>
        <w:pStyle w:val="20"/>
        <w:tabs>
          <w:tab w:val="right" w:leader="dot" w:pos="8256"/>
        </w:tabs>
        <w:spacing w:line="480" w:lineRule="auto"/>
        <w:rPr>
          <w:rFonts w:ascii="宋体" w:hAnsi="宋体"/>
          <w:color w:val="000000" w:themeColor="text1"/>
          <w:sz w:val="36"/>
          <w:szCs w:val="36"/>
          <w14:textFill>
            <w14:solidFill>
              <w14:schemeClr w14:val="tx1"/>
            </w14:solidFill>
          </w14:textFill>
        </w:rPr>
      </w:pPr>
      <w:r>
        <w:fldChar w:fldCharType="begin"/>
      </w:r>
      <w:r>
        <w:instrText xml:space="preserve"> HYPERLINK \l "_Toc11276" </w:instrText>
      </w:r>
      <w:r>
        <w:fldChar w:fldCharType="separate"/>
      </w:r>
      <w:r>
        <w:rPr>
          <w:rFonts w:hint="eastAsia" w:ascii="宋体" w:hAnsi="宋体"/>
          <w:color w:val="000000" w:themeColor="text1"/>
          <w:sz w:val="36"/>
          <w:szCs w:val="36"/>
          <w14:textFill>
            <w14:solidFill>
              <w14:schemeClr w14:val="tx1"/>
            </w14:solidFill>
          </w14:textFill>
        </w:rPr>
        <w:t>第二章 招标需求</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 PAGEREF _Toc11276 </w:instrText>
      </w:r>
      <w:r>
        <w:rPr>
          <w:rFonts w:hint="eastAsia" w:ascii="宋体" w:hAnsi="宋体"/>
          <w:color w:val="000000" w:themeColor="text1"/>
          <w:sz w:val="36"/>
          <w:szCs w:val="36"/>
          <w14:textFill>
            <w14:solidFill>
              <w14:schemeClr w14:val="tx1"/>
            </w14:solidFill>
          </w14:textFill>
        </w:rPr>
        <w:fldChar w:fldCharType="separate"/>
      </w:r>
      <w:r>
        <w:rPr>
          <w:rFonts w:hint="eastAsia" w:ascii="宋体" w:hAnsi="宋体"/>
          <w:color w:val="000000" w:themeColor="text1"/>
          <w:sz w:val="36"/>
          <w:szCs w:val="36"/>
          <w14:textFill>
            <w14:solidFill>
              <w14:schemeClr w14:val="tx1"/>
            </w14:solidFill>
          </w14:textFill>
        </w:rPr>
        <w:t>10</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14:textFill>
            <w14:solidFill>
              <w14:schemeClr w14:val="tx1"/>
            </w14:solidFill>
          </w14:textFill>
        </w:rPr>
        <w:fldChar w:fldCharType="end"/>
      </w:r>
    </w:p>
    <w:p>
      <w:pPr>
        <w:pStyle w:val="20"/>
        <w:tabs>
          <w:tab w:val="right" w:leader="dot" w:pos="8256"/>
        </w:tabs>
        <w:spacing w:line="480" w:lineRule="auto"/>
        <w:rPr>
          <w:rFonts w:ascii="宋体" w:hAnsi="宋体"/>
          <w:color w:val="000000" w:themeColor="text1"/>
          <w:sz w:val="36"/>
          <w:szCs w:val="36"/>
          <w14:textFill>
            <w14:solidFill>
              <w14:schemeClr w14:val="tx1"/>
            </w14:solidFill>
          </w14:textFill>
        </w:rPr>
      </w:pPr>
      <w:r>
        <w:fldChar w:fldCharType="begin"/>
      </w:r>
      <w:r>
        <w:instrText xml:space="preserve"> HYPERLINK \l "_Toc20654" </w:instrText>
      </w:r>
      <w:r>
        <w:fldChar w:fldCharType="separate"/>
      </w:r>
      <w:r>
        <w:rPr>
          <w:rFonts w:hint="eastAsia" w:ascii="宋体" w:hAnsi="宋体"/>
          <w:color w:val="000000" w:themeColor="text1"/>
          <w:sz w:val="36"/>
          <w:szCs w:val="36"/>
          <w14:textFill>
            <w14:solidFill>
              <w14:schemeClr w14:val="tx1"/>
            </w14:solidFill>
          </w14:textFill>
        </w:rPr>
        <w:t>第三章 供应商须知</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 PAGEREF _Toc20654 </w:instrText>
      </w:r>
      <w:r>
        <w:rPr>
          <w:rFonts w:hint="eastAsia" w:ascii="宋体" w:hAnsi="宋体"/>
          <w:color w:val="000000" w:themeColor="text1"/>
          <w:sz w:val="36"/>
          <w:szCs w:val="36"/>
          <w14:textFill>
            <w14:solidFill>
              <w14:schemeClr w14:val="tx1"/>
            </w14:solidFill>
          </w14:textFill>
        </w:rPr>
        <w:fldChar w:fldCharType="separate"/>
      </w:r>
      <w:r>
        <w:rPr>
          <w:rFonts w:hint="eastAsia" w:ascii="宋体" w:hAnsi="宋体"/>
          <w:color w:val="000000" w:themeColor="text1"/>
          <w:sz w:val="36"/>
          <w:szCs w:val="36"/>
          <w14:textFill>
            <w14:solidFill>
              <w14:schemeClr w14:val="tx1"/>
            </w14:solidFill>
          </w14:textFill>
        </w:rPr>
        <w:t>34</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14:textFill>
            <w14:solidFill>
              <w14:schemeClr w14:val="tx1"/>
            </w14:solidFill>
          </w14:textFill>
        </w:rPr>
        <w:fldChar w:fldCharType="end"/>
      </w:r>
    </w:p>
    <w:p>
      <w:pPr>
        <w:pStyle w:val="20"/>
        <w:tabs>
          <w:tab w:val="right" w:leader="dot" w:pos="8256"/>
        </w:tabs>
        <w:spacing w:line="480" w:lineRule="auto"/>
        <w:rPr>
          <w:rFonts w:hint="eastAsia" w:ascii="宋体" w:hAnsi="宋体" w:eastAsia="宋体"/>
          <w:color w:val="000000" w:themeColor="text1"/>
          <w:sz w:val="36"/>
          <w:szCs w:val="36"/>
          <w:lang w:val="en-US" w:eastAsia="zh-CN"/>
          <w14:textFill>
            <w14:solidFill>
              <w14:schemeClr w14:val="tx1"/>
            </w14:solidFill>
          </w14:textFill>
        </w:rPr>
      </w:pPr>
      <w:r>
        <w:fldChar w:fldCharType="begin"/>
      </w:r>
      <w:r>
        <w:instrText xml:space="preserve"> HYPERLINK \l "_Toc29464" </w:instrText>
      </w:r>
      <w:r>
        <w:fldChar w:fldCharType="separate"/>
      </w:r>
      <w:r>
        <w:rPr>
          <w:rFonts w:hint="eastAsia" w:ascii="宋体" w:hAnsi="宋体"/>
          <w:color w:val="000000" w:themeColor="text1"/>
          <w:sz w:val="36"/>
          <w:szCs w:val="36"/>
          <w14:textFill>
            <w14:solidFill>
              <w14:schemeClr w14:val="tx1"/>
            </w14:solidFill>
          </w14:textFill>
        </w:rPr>
        <w:t>第四章 评标办法及标准</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lang w:val="en-US" w:eastAsia="zh-CN"/>
          <w14:textFill>
            <w14:solidFill>
              <w14:schemeClr w14:val="tx1"/>
            </w14:solidFill>
          </w14:textFill>
        </w:rPr>
        <w:t>5</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lang w:val="en-US" w:eastAsia="zh-CN"/>
          <w14:textFill>
            <w14:solidFill>
              <w14:schemeClr w14:val="tx1"/>
            </w14:solidFill>
          </w14:textFill>
        </w:rPr>
        <w:t>4</w:t>
      </w:r>
    </w:p>
    <w:p>
      <w:pPr>
        <w:pStyle w:val="20"/>
        <w:tabs>
          <w:tab w:val="right" w:leader="dot" w:pos="8256"/>
        </w:tabs>
        <w:spacing w:line="480" w:lineRule="auto"/>
        <w:rPr>
          <w:rFonts w:ascii="宋体" w:hAnsi="宋体"/>
          <w:color w:val="000000" w:themeColor="text1"/>
          <w:sz w:val="36"/>
          <w:szCs w:val="36"/>
          <w14:textFill>
            <w14:solidFill>
              <w14:schemeClr w14:val="tx1"/>
            </w14:solidFill>
          </w14:textFill>
        </w:rPr>
      </w:pPr>
      <w:r>
        <w:fldChar w:fldCharType="begin"/>
      </w:r>
      <w:r>
        <w:instrText xml:space="preserve"> HYPERLINK \l "_Toc24160" </w:instrText>
      </w:r>
      <w:r>
        <w:fldChar w:fldCharType="separate"/>
      </w:r>
      <w:r>
        <w:rPr>
          <w:rFonts w:hint="eastAsia" w:ascii="宋体" w:hAnsi="宋体"/>
          <w:color w:val="000000" w:themeColor="text1"/>
          <w:sz w:val="36"/>
          <w:szCs w:val="36"/>
          <w14:textFill>
            <w14:solidFill>
              <w14:schemeClr w14:val="tx1"/>
            </w14:solidFill>
          </w14:textFill>
        </w:rPr>
        <w:t>第五章 嘉兴市政府采购合同（指引）</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 PAGEREF _Toc24160 </w:instrText>
      </w:r>
      <w:r>
        <w:rPr>
          <w:rFonts w:hint="eastAsia" w:ascii="宋体" w:hAnsi="宋体"/>
          <w:color w:val="000000" w:themeColor="text1"/>
          <w:sz w:val="36"/>
          <w:szCs w:val="36"/>
          <w14:textFill>
            <w14:solidFill>
              <w14:schemeClr w14:val="tx1"/>
            </w14:solidFill>
          </w14:textFill>
        </w:rPr>
        <w:fldChar w:fldCharType="separate"/>
      </w:r>
      <w:r>
        <w:rPr>
          <w:rFonts w:hint="eastAsia" w:ascii="宋体" w:hAnsi="宋体"/>
          <w:color w:val="000000" w:themeColor="text1"/>
          <w:sz w:val="36"/>
          <w:szCs w:val="36"/>
          <w14:textFill>
            <w14:solidFill>
              <w14:schemeClr w14:val="tx1"/>
            </w14:solidFill>
          </w14:textFill>
        </w:rPr>
        <w:t>58</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14:textFill>
            <w14:solidFill>
              <w14:schemeClr w14:val="tx1"/>
            </w14:solidFill>
          </w14:textFill>
        </w:rPr>
        <w:fldChar w:fldCharType="end"/>
      </w:r>
    </w:p>
    <w:p>
      <w:pPr>
        <w:pStyle w:val="20"/>
        <w:tabs>
          <w:tab w:val="right" w:leader="dot" w:pos="8256"/>
        </w:tabs>
        <w:spacing w:line="480" w:lineRule="auto"/>
        <w:rPr>
          <w:rFonts w:ascii="宋体" w:hAnsi="宋体"/>
          <w:color w:val="000000" w:themeColor="text1"/>
          <w14:textFill>
            <w14:solidFill>
              <w14:schemeClr w14:val="tx1"/>
            </w14:solidFill>
          </w14:textFill>
        </w:rPr>
      </w:pPr>
      <w:r>
        <w:fldChar w:fldCharType="begin"/>
      </w:r>
      <w:r>
        <w:instrText xml:space="preserve"> HYPERLINK \l "_Toc16230" </w:instrText>
      </w:r>
      <w:r>
        <w:fldChar w:fldCharType="separate"/>
      </w:r>
      <w:r>
        <w:rPr>
          <w:rFonts w:hint="eastAsia" w:ascii="宋体" w:hAnsi="宋体"/>
          <w:color w:val="000000" w:themeColor="text1"/>
          <w:sz w:val="36"/>
          <w:szCs w:val="36"/>
          <w14:textFill>
            <w14:solidFill>
              <w14:schemeClr w14:val="tx1"/>
            </w14:solidFill>
          </w14:textFill>
        </w:rPr>
        <w:t>第六章 投标文件格式</w:t>
      </w:r>
      <w:r>
        <w:rPr>
          <w:rFonts w:hint="eastAsia" w:ascii="宋体" w:hAnsi="宋体"/>
          <w:color w:val="000000" w:themeColor="text1"/>
          <w:sz w:val="36"/>
          <w:szCs w:val="36"/>
          <w14:textFill>
            <w14:solidFill>
              <w14:schemeClr w14:val="tx1"/>
            </w14:solidFill>
          </w14:textFill>
        </w:rPr>
        <w:tab/>
      </w:r>
      <w:r>
        <w:rPr>
          <w:rFonts w:hint="eastAsia" w:ascii="宋体" w:hAnsi="宋体"/>
          <w:color w:val="000000" w:themeColor="text1"/>
          <w:sz w:val="36"/>
          <w:szCs w:val="36"/>
          <w14:textFill>
            <w14:solidFill>
              <w14:schemeClr w14:val="tx1"/>
            </w14:solidFill>
          </w14:textFill>
        </w:rPr>
        <w:fldChar w:fldCharType="begin"/>
      </w:r>
      <w:r>
        <w:rPr>
          <w:rFonts w:hint="eastAsia" w:ascii="宋体" w:hAnsi="宋体"/>
          <w:color w:val="000000" w:themeColor="text1"/>
          <w:sz w:val="36"/>
          <w:szCs w:val="36"/>
          <w14:textFill>
            <w14:solidFill>
              <w14:schemeClr w14:val="tx1"/>
            </w14:solidFill>
          </w14:textFill>
        </w:rPr>
        <w:instrText xml:space="preserve"> PAGEREF _Toc16230 </w:instrText>
      </w:r>
      <w:r>
        <w:rPr>
          <w:rFonts w:hint="eastAsia" w:ascii="宋体" w:hAnsi="宋体"/>
          <w:color w:val="000000" w:themeColor="text1"/>
          <w:sz w:val="36"/>
          <w:szCs w:val="36"/>
          <w14:textFill>
            <w14:solidFill>
              <w14:schemeClr w14:val="tx1"/>
            </w14:solidFill>
          </w14:textFill>
        </w:rPr>
        <w:fldChar w:fldCharType="separate"/>
      </w:r>
      <w:r>
        <w:rPr>
          <w:rFonts w:hint="eastAsia" w:ascii="宋体" w:hAnsi="宋体"/>
          <w:color w:val="000000" w:themeColor="text1"/>
          <w:sz w:val="36"/>
          <w:szCs w:val="36"/>
          <w14:textFill>
            <w14:solidFill>
              <w14:schemeClr w14:val="tx1"/>
            </w14:solidFill>
          </w14:textFill>
        </w:rPr>
        <w:t>67</w:t>
      </w:r>
      <w:r>
        <w:rPr>
          <w:rFonts w:hint="eastAsia" w:ascii="宋体" w:hAnsi="宋体"/>
          <w:color w:val="000000" w:themeColor="text1"/>
          <w:sz w:val="36"/>
          <w:szCs w:val="36"/>
          <w14:textFill>
            <w14:solidFill>
              <w14:schemeClr w14:val="tx1"/>
            </w14:solidFill>
          </w14:textFill>
        </w:rPr>
        <w:fldChar w:fldCharType="end"/>
      </w:r>
      <w:r>
        <w:rPr>
          <w:rFonts w:hint="eastAsia" w:ascii="宋体" w:hAnsi="宋体"/>
          <w:color w:val="000000" w:themeColor="text1"/>
          <w:sz w:val="36"/>
          <w:szCs w:val="36"/>
          <w14:textFill>
            <w14:solidFill>
              <w14:schemeClr w14:val="tx1"/>
            </w14:solidFill>
          </w14:textFill>
        </w:rPr>
        <w:fldChar w:fldCharType="end"/>
      </w:r>
    </w:p>
    <w:p>
      <w:pPr>
        <w:pStyle w:val="15"/>
        <w:spacing w:before="120" w:after="120" w:line="480" w:lineRule="auto"/>
        <w:rPr>
          <w:rFonts w:hAnsi="宋体"/>
          <w:color w:val="000000" w:themeColor="text1"/>
          <w14:textFill>
            <w14:solidFill>
              <w14:schemeClr w14:val="tx1"/>
            </w14:solidFill>
          </w14:textFill>
        </w:rPr>
      </w:pPr>
      <w:r>
        <w:rPr>
          <w:rFonts w:hint="eastAsia" w:hAnsi="宋体"/>
          <w:color w:val="000000" w:themeColor="text1"/>
          <w:szCs w:val="32"/>
          <w14:textFill>
            <w14:solidFill>
              <w14:schemeClr w14:val="tx1"/>
            </w14:solidFill>
          </w14:textFill>
        </w:rPr>
        <w:fldChar w:fldCharType="end"/>
      </w:r>
    </w:p>
    <w:p>
      <w:pPr>
        <w:pStyle w:val="15"/>
        <w:spacing w:before="120" w:after="120" w:line="600" w:lineRule="exact"/>
        <w:rPr>
          <w:rFonts w:hAnsi="宋体"/>
          <w:color w:val="000000" w:themeColor="text1"/>
          <w14:textFill>
            <w14:solidFill>
              <w14:schemeClr w14:val="tx1"/>
            </w14:solidFill>
          </w14:textFill>
        </w:rPr>
      </w:pPr>
    </w:p>
    <w:p>
      <w:pPr>
        <w:pStyle w:val="3"/>
        <w:spacing w:line="480" w:lineRule="auto"/>
        <w:jc w:val="both"/>
        <w:rPr>
          <w:rFonts w:ascii="宋体" w:hAnsi="宋体" w:eastAsia="宋体"/>
          <w:color w:val="000000" w:themeColor="text1"/>
          <w:sz w:val="32"/>
          <w14:textFill>
            <w14:solidFill>
              <w14:schemeClr w14:val="tx1"/>
            </w14:solidFill>
          </w14:textFill>
        </w:rPr>
      </w:pPr>
      <w:bookmarkStart w:id="2" w:name="_Toc26963"/>
    </w:p>
    <w:p/>
    <w:p>
      <w:pPr>
        <w:pStyle w:val="3"/>
        <w:spacing w:line="48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32"/>
          <w14:textFill>
            <w14:solidFill>
              <w14:schemeClr w14:val="tx1"/>
            </w14:solidFill>
          </w14:textFill>
        </w:rPr>
        <w:t>第一章  公开招标采购公告</w:t>
      </w:r>
      <w:bookmarkEnd w:id="2"/>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000000" w:themeColor="text1"/>
          <w14:textFill>
            <w14:solidFill>
              <w14:schemeClr w14:val="tx1"/>
            </w14:solidFill>
          </w14:textFill>
        </w:rPr>
      </w:pPr>
      <w:bookmarkStart w:id="3" w:name="_Toc439666950"/>
      <w:r>
        <w:rPr>
          <w:rFonts w:hint="eastAsia" w:ascii="宋体" w:hAnsi="宋体"/>
          <w:color w:val="000000" w:themeColor="text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嘉兴市气象局物业管理服务项目</w:t>
      </w:r>
      <w:r>
        <w:rPr>
          <w:rFonts w:hint="eastAsia" w:ascii="宋体" w:hAnsi="宋体"/>
          <w:color w:val="000000" w:themeColor="text1"/>
          <w14:textFill>
            <w14:solidFill>
              <w14:schemeClr w14:val="tx1"/>
            </w14:solidFill>
          </w14:textFill>
        </w:rPr>
        <w:t>的潜在供应商应在</w:t>
      </w:r>
      <w:r>
        <w:rPr>
          <w:rFonts w:hint="eastAsia" w:ascii="宋体" w:hAnsi="宋体"/>
          <w:color w:val="000000" w:themeColor="text1"/>
          <w:u w:val="single"/>
          <w14:textFill>
            <w14:solidFill>
              <w14:schemeClr w14:val="tx1"/>
            </w14:solidFill>
          </w14:textFill>
        </w:rPr>
        <w:t>浙江政府采购网</w:t>
      </w:r>
      <w:r>
        <w:rPr>
          <w:rFonts w:hint="eastAsia" w:ascii="宋体" w:hAnsi="宋体"/>
          <w:color w:val="000000" w:themeColor="text1"/>
          <w14:textFill>
            <w14:solidFill>
              <w14:schemeClr w14:val="tx1"/>
            </w14:solidFill>
          </w14:textFill>
        </w:rPr>
        <w:t>（</w:t>
      </w:r>
      <w:r>
        <w:fldChar w:fldCharType="begin"/>
      </w:r>
      <w:r>
        <w:instrText xml:space="preserve"> HYPERLINK "http://zfcg.czt.zj.gov.cn" </w:instrText>
      </w:r>
      <w:r>
        <w:fldChar w:fldCharType="separate"/>
      </w:r>
      <w:r>
        <w:rPr>
          <w:rStyle w:val="27"/>
          <w:rFonts w:hint="eastAsia" w:ascii="宋体" w:hAnsi="宋体"/>
          <w:color w:val="000000" w:themeColor="text1"/>
          <w14:textFill>
            <w14:solidFill>
              <w14:schemeClr w14:val="tx1"/>
            </w14:solidFill>
          </w14:textFill>
        </w:rPr>
        <w:t>http://zfcg.czt.zj.gov.cn</w:t>
      </w:r>
      <w:r>
        <w:rPr>
          <w:rStyle w:val="27"/>
          <w:rFonts w:hint="eastAsia"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）获取招标文件，并于</w:t>
      </w:r>
      <w:r>
        <w:rPr>
          <w:rFonts w:hint="eastAsia" w:ascii="宋体" w:hAnsi="宋体"/>
          <w:color w:val="000000" w:themeColor="text1"/>
          <w:u w:val="single"/>
          <w14:textFill>
            <w14:solidFill>
              <w14:schemeClr w14:val="tx1"/>
            </w14:solidFill>
          </w14:textFill>
        </w:rPr>
        <w:t>2024年7月22日09：30</w:t>
      </w:r>
      <w:r>
        <w:rPr>
          <w:rFonts w:hint="eastAsia" w:ascii="宋体" w:hAnsi="宋体"/>
          <w:bCs/>
          <w:color w:val="000000" w:themeColor="text1"/>
          <w:u w:val="single"/>
          <w14:textFill>
            <w14:solidFill>
              <w14:schemeClr w14:val="tx1"/>
            </w14:solidFill>
          </w14:textFill>
        </w:rPr>
        <w:t>（</w:t>
      </w:r>
      <w:r>
        <w:rPr>
          <w:rFonts w:hint="eastAsia" w:ascii="宋体" w:hAnsi="宋体"/>
          <w:bCs/>
          <w:color w:val="000000" w:themeColor="text1"/>
          <w14:textFill>
            <w14:solidFill>
              <w14:schemeClr w14:val="tx1"/>
            </w14:solidFill>
          </w14:textFill>
        </w:rPr>
        <w:t>北京时间）前递交投标文件</w:t>
      </w:r>
      <w:r>
        <w:rPr>
          <w:rFonts w:hint="eastAsia" w:ascii="宋体" w:hAnsi="宋体"/>
          <w:color w:val="000000" w:themeColor="text1"/>
          <w14:textFill>
            <w14:solidFill>
              <w14:schemeClr w14:val="tx1"/>
            </w14:solidFill>
          </w14:textFill>
        </w:rPr>
        <w:t>。</w:t>
      </w:r>
    </w:p>
    <w:p>
      <w:pPr>
        <w:spacing w:line="360" w:lineRule="auto"/>
        <w:rPr>
          <w:rFonts w:ascii="宋体" w:hAnsi="宋体"/>
          <w:b/>
          <w:color w:val="000000" w:themeColor="text1"/>
          <w14:textFill>
            <w14:solidFill>
              <w14:schemeClr w14:val="tx1"/>
            </w14:solidFill>
          </w14:textFill>
        </w:rPr>
      </w:pPr>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一、项目基本情况</w:t>
      </w:r>
    </w:p>
    <w:p>
      <w:pPr>
        <w:widowControl/>
        <w:ind w:firstLine="480" w:firstLineChars="200"/>
        <w:jc w:val="left"/>
        <w:rPr>
          <w:rFonts w:ascii="宋体" w:hAnsi="宋体"/>
          <w:color w:val="FF0000"/>
        </w:rPr>
      </w:pPr>
      <w:r>
        <w:rPr>
          <w:rFonts w:hint="eastAsia" w:ascii="宋体" w:hAnsi="宋体"/>
          <w:color w:val="000000" w:themeColor="text1"/>
          <w14:textFill>
            <w14:solidFill>
              <w14:schemeClr w14:val="tx1"/>
            </w14:solidFill>
          </w14:textFill>
        </w:rPr>
        <w:t>采购计划文号：临[2024]4480号</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项目编号：嘉政采招（2024）第48号</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项目名称：嘉兴市气象局物业管理服务项目</w:t>
      </w:r>
    </w:p>
    <w:p>
      <w:pPr>
        <w:spacing w:line="540" w:lineRule="exact"/>
        <w:ind w:firstLine="480" w:firstLineChars="200"/>
        <w:rPr>
          <w:rFonts w:ascii="宋体" w:hAnsi="宋体"/>
        </w:rPr>
      </w:pPr>
      <w:r>
        <w:rPr>
          <w:rFonts w:hint="eastAsia" w:ascii="宋体" w:hAnsi="宋体"/>
        </w:rPr>
        <w:t>预算金额：人民币710000.00元</w:t>
      </w:r>
    </w:p>
    <w:p>
      <w:pPr>
        <w:spacing w:line="540" w:lineRule="atLeast"/>
        <w:ind w:firstLine="480" w:firstLineChars="200"/>
        <w:rPr>
          <w:rFonts w:ascii="宋体" w:hAnsi="宋体"/>
        </w:rPr>
      </w:pPr>
      <w:r>
        <w:rPr>
          <w:rFonts w:hint="eastAsia" w:ascii="宋体" w:hAnsi="宋体"/>
        </w:rPr>
        <w:t>最高限价：人民币710000.00元</w:t>
      </w:r>
    </w:p>
    <w:p>
      <w:pPr>
        <w:spacing w:line="540" w:lineRule="atLeas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采购需求：嘉兴市气象局物业服务，项目具体包括气象局本部和观测站物业管理。其中局本部位于新气象路589号，观测站位于由拳路中央公园内， 主要服务内容包括：会务、保洁、门卫保安、电器维护、消防设备巡查维护、</w:t>
      </w:r>
      <w:r>
        <w:rPr>
          <w:rFonts w:ascii="宋体" w:hAnsi="宋体"/>
          <w:color w:val="000000" w:themeColor="text1"/>
          <w14:textFill>
            <w14:solidFill>
              <w14:schemeClr w14:val="tx1"/>
            </w14:solidFill>
          </w14:textFill>
        </w:rPr>
        <w:t>绿化养护</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花木</w:t>
      </w:r>
      <w:r>
        <w:rPr>
          <w:rFonts w:hint="eastAsia" w:ascii="宋体" w:hAnsi="宋体"/>
          <w:color w:val="000000" w:themeColor="text1"/>
          <w14:textFill>
            <w14:solidFill>
              <w14:schemeClr w14:val="tx1"/>
            </w14:solidFill>
          </w14:textFill>
        </w:rPr>
        <w:t>摆放</w:t>
      </w:r>
      <w:r>
        <w:rPr>
          <w:rFonts w:ascii="宋体" w:hAnsi="宋体"/>
          <w:color w:val="000000" w:themeColor="text1"/>
          <w14:textFill>
            <w14:solidFill>
              <w14:schemeClr w14:val="tx1"/>
            </w14:solidFill>
          </w14:textFill>
        </w:rPr>
        <w:t>等</w:t>
      </w:r>
      <w:r>
        <w:rPr>
          <w:rFonts w:hint="eastAsia" w:ascii="宋体" w:hAnsi="宋体"/>
          <w:color w:val="000000" w:themeColor="text1"/>
          <w14:textFill>
            <w14:solidFill>
              <w14:schemeClr w14:val="tx1"/>
            </w14:solidFill>
          </w14:textFill>
        </w:rPr>
        <w:t>。</w:t>
      </w:r>
    </w:p>
    <w:p>
      <w:pPr>
        <w:spacing w:line="540" w:lineRule="exact"/>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服务期限：合同签订之日起壹年。经采购人对中标供应商考核达到良好的，甲乙双方按照相关规定，可续签不超过两年的合同。</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本项目接受联合体投标：</w:t>
      </w:r>
      <w:r>
        <w:rPr>
          <w:rFonts w:hint="eastAsia" w:ascii="宋体" w:hAnsi="宋体"/>
          <w:color w:val="000000" w:themeColor="text1"/>
          <w14:textFill>
            <w14:solidFill>
              <w14:schemeClr w14:val="tx1"/>
            </w14:solidFill>
          </w14:textFill>
        </w:rPr>
        <w:sym w:font="Wingdings" w:char="00A8"/>
      </w:r>
      <w:r>
        <w:rPr>
          <w:rFonts w:hint="eastAsia" w:ascii="宋体" w:hAnsi="宋体"/>
          <w:color w:val="000000" w:themeColor="text1"/>
          <w14:textFill>
            <w14:solidFill>
              <w14:schemeClr w14:val="tx1"/>
            </w14:solidFill>
          </w14:textFill>
        </w:rPr>
        <w:t xml:space="preserve"> 是，</w:t>
      </w:r>
      <w:r>
        <w:rPr>
          <w:rFonts w:hint="eastAsia" w:ascii="宋体" w:hAnsi="宋体"/>
          <w:color w:val="000000" w:themeColor="text1"/>
          <w14:textFill>
            <w14:solidFill>
              <w14:schemeClr w14:val="tx1"/>
            </w14:solidFill>
          </w14:textFill>
        </w:rPr>
        <w:sym w:font="Wingdings" w:char="00FE"/>
      </w:r>
      <w:r>
        <w:rPr>
          <w:rFonts w:hint="eastAsia" w:ascii="宋体" w:hAnsi="宋体"/>
          <w:color w:val="000000" w:themeColor="text1"/>
          <w14:textFill>
            <w14:solidFill>
              <w14:schemeClr w14:val="tx1"/>
            </w14:solidFill>
          </w14:textFill>
        </w:rPr>
        <w:t>否。</w:t>
      </w:r>
    </w:p>
    <w:p>
      <w:pPr>
        <w:pStyle w:val="4"/>
        <w:rPr>
          <w:color w:val="000000" w:themeColor="text1"/>
          <w14:textFill>
            <w14:solidFill>
              <w14:schemeClr w14:val="tx1"/>
            </w14:solidFill>
          </w14:textFill>
        </w:rPr>
      </w:pPr>
      <w:bookmarkStart w:id="4" w:name="_Toc35393791"/>
      <w:bookmarkStart w:id="5" w:name="_Toc35393622"/>
      <w:bookmarkStart w:id="6" w:name="_Toc28359003"/>
      <w:bookmarkStart w:id="7" w:name="_Toc28359080"/>
      <w:r>
        <w:rPr>
          <w:rFonts w:hint="eastAsia"/>
          <w:color w:val="000000" w:themeColor="text1"/>
          <w14:textFill>
            <w14:solidFill>
              <w14:schemeClr w14:val="tx1"/>
            </w14:solidFill>
          </w14:textFill>
        </w:rPr>
        <w:t>二、申请人的资格要求</w:t>
      </w:r>
      <w:bookmarkEnd w:id="4"/>
      <w:bookmarkEnd w:id="5"/>
      <w:bookmarkEnd w:id="6"/>
      <w:bookmarkEnd w:id="7"/>
    </w:p>
    <w:p>
      <w:pPr>
        <w:spacing w:line="360" w:lineRule="auto"/>
        <w:ind w:firstLine="480" w:firstLineChars="200"/>
        <w:rPr>
          <w:rFonts w:ascii="宋体" w:hAnsi="宋体"/>
          <w:color w:val="000000" w:themeColor="text1"/>
          <w14:textFill>
            <w14:solidFill>
              <w14:schemeClr w14:val="tx1"/>
            </w14:solidFill>
          </w14:textFill>
        </w:rPr>
      </w:pPr>
      <w:bookmarkStart w:id="8" w:name="_Toc28359081"/>
      <w:bookmarkStart w:id="9" w:name="_Toc28359004"/>
      <w:r>
        <w:rPr>
          <w:rFonts w:hint="eastAsia" w:ascii="宋体" w:hAnsi="宋体"/>
          <w:color w:val="000000" w:themeColor="text1"/>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2.落实政府采购支持中小企业政策需满足的资格要求：</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r>
        <w:rPr>
          <w:rFonts w:hint="eastAsia" w:ascii="宋体" w:hAnsi="宋体"/>
          <w:color w:val="000000" w:themeColor="text1"/>
          <w14:textFill>
            <w14:solidFill>
              <w14:schemeClr w14:val="tx1"/>
            </w14:solidFill>
          </w14:textFill>
        </w:rPr>
        <w:sym w:font="Wingdings" w:char="00A8"/>
      </w:r>
      <w:r>
        <w:rPr>
          <w:rFonts w:hint="eastAsia" w:ascii="宋体" w:hAnsi="宋体"/>
          <w:color w:val="000000" w:themeColor="text1"/>
          <w14:textFill>
            <w14:solidFill>
              <w14:schemeClr w14:val="tx1"/>
            </w14:solidFill>
          </w14:textFill>
        </w:rPr>
        <w:t xml:space="preserve"> 无需落实；</w:t>
      </w:r>
    </w:p>
    <w:p>
      <w:pPr>
        <w:spacing w:line="360" w:lineRule="auto"/>
        <w:ind w:firstLine="480" w:firstLineChars="200"/>
        <w:rPr>
          <w:rFonts w:ascii="仿宋_GB2312" w:hAnsi="仿宋" w:eastAsia="仿宋_GB2312" w:cs="Arial"/>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2.2</w:t>
      </w:r>
      <w:r>
        <w:rPr>
          <w:rFonts w:ascii="仿宋_GB2312" w:hAnsi="仿宋" w:eastAsia="仿宋_GB2312" w:cs="Arial"/>
          <w:color w:val="000000" w:themeColor="text1"/>
          <w:kern w:val="0"/>
          <w14:textFill>
            <w14:solidFill>
              <w14:schemeClr w14:val="tx1"/>
            </w14:solidFill>
          </w14:textFill>
        </w:rPr>
        <w:sym w:font="Wingdings" w:char="00FE"/>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需要落实：</w:t>
      </w:r>
    </w:p>
    <w:p>
      <w:pPr>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2.2.1专门面向中小企业</w:t>
      </w:r>
    </w:p>
    <w:p>
      <w:pPr>
        <w:spacing w:line="360" w:lineRule="auto"/>
        <w:ind w:firstLine="960" w:firstLineChars="400"/>
        <w:rPr>
          <w:rFonts w:ascii="宋体" w:hAnsi="宋体"/>
          <w:color w:val="000000" w:themeColor="text1"/>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A8"/>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货物全部由符合政策要求的中小企业制造，提供中小企业声明函；</w:t>
      </w:r>
    </w:p>
    <w:p>
      <w:pPr>
        <w:spacing w:line="360" w:lineRule="auto"/>
        <w:ind w:firstLine="960" w:firstLineChars="400"/>
        <w:rPr>
          <w:rFonts w:ascii="宋体" w:hAnsi="宋体"/>
          <w:color w:val="000000" w:themeColor="text1"/>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A8"/>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货物全部由符合政策要求的小微企业制造，提供中小企业声明函；</w:t>
      </w:r>
    </w:p>
    <w:p>
      <w:pPr>
        <w:spacing w:line="360" w:lineRule="auto"/>
        <w:ind w:firstLine="960" w:firstLineChars="400"/>
        <w:rPr>
          <w:rFonts w:ascii="宋体" w:hAnsi="宋体"/>
          <w:color w:val="000000" w:themeColor="text1"/>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FE"/>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服务全部由符合政策要求的中小企业承接，提供中小企业声明函；</w:t>
      </w:r>
    </w:p>
    <w:p>
      <w:pPr>
        <w:tabs>
          <w:tab w:val="left" w:pos="470"/>
        </w:tabs>
        <w:spacing w:line="360" w:lineRule="auto"/>
        <w:ind w:firstLine="480" w:firstLineChars="200"/>
        <w:rPr>
          <w:color w:val="000000" w:themeColor="text1"/>
          <w14:textFill>
            <w14:solidFill>
              <w14:schemeClr w14:val="tx1"/>
            </w14:solidFill>
          </w14:textFill>
        </w:rPr>
      </w:pPr>
      <w:r>
        <w:rPr>
          <w:rFonts w:hint="eastAsia" w:ascii="仿宋_GB2312" w:hAnsi="仿宋" w:eastAsia="仿宋_GB2312" w:cs="Arial"/>
          <w:color w:val="000000" w:themeColor="text1"/>
          <w:kern w:val="0"/>
          <w14:textFill>
            <w14:solidFill>
              <w14:schemeClr w14:val="tx1"/>
            </w14:solidFill>
          </w14:textFill>
        </w:rPr>
        <w:tab/>
      </w:r>
      <w:r>
        <w:rPr>
          <w:rFonts w:hint="eastAsia" w:ascii="仿宋_GB2312" w:hAnsi="仿宋" w:eastAsia="仿宋_GB2312" w:cs="Arial"/>
          <w:color w:val="000000" w:themeColor="text1"/>
          <w:kern w:val="0"/>
          <w14:textFill>
            <w14:solidFill>
              <w14:schemeClr w14:val="tx1"/>
            </w14:solidFill>
          </w14:textFill>
        </w:rPr>
        <w:t xml:space="preserve"> </w:t>
      </w:r>
      <w:r>
        <w:rPr>
          <w:rFonts w:ascii="仿宋_GB2312" w:hAnsi="仿宋" w:eastAsia="仿宋_GB2312" w:cs="Arial"/>
          <w:color w:val="000000" w:themeColor="text1"/>
          <w:kern w:val="0"/>
          <w14:textFill>
            <w14:solidFill>
              <w14:schemeClr w14:val="tx1"/>
            </w14:solidFill>
          </w14:textFill>
        </w:rPr>
        <w:sym w:font="Wingdings" w:char="00A8"/>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服务全部由符合政策要求的小微企业承接，提供中小企业声明函；</w:t>
      </w:r>
    </w:p>
    <w:p>
      <w:pPr>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2.2.2</w:t>
      </w:r>
      <w:r>
        <w:rPr>
          <w:rFonts w:ascii="仿宋_GB2312" w:hAnsi="仿宋" w:eastAsia="仿宋_GB2312" w:cs="Arial"/>
          <w:color w:val="000000" w:themeColor="text1"/>
          <w:kern w:val="0"/>
          <w14:textFill>
            <w14:solidFill>
              <w14:schemeClr w14:val="tx1"/>
            </w14:solidFill>
          </w14:textFill>
        </w:rPr>
        <w:sym w:font="Wingdings" w:char="00A8"/>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14:textFill>
            <w14:solidFill>
              <w14:schemeClr w14:val="tx1"/>
            </w14:solidFill>
          </w14:textFill>
        </w:rPr>
        <w:t>要求以联合体形式参加，提供联合协议和中小企业声明函，联合协议中中小企业合同金额应当达到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%，其中小微企业合同金额应当达到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%；如果供应商本身提供所有标的均由中小企业制造、承建或承接，视同符合了资格条件，无需再与其他中小企业组成联合体参加政府采购活动，无需提供联合协议；</w:t>
      </w:r>
    </w:p>
    <w:p>
      <w:pPr>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2.2.3</w:t>
      </w:r>
      <w:r>
        <w:rPr>
          <w:rFonts w:hint="eastAsia" w:ascii="宋体" w:hAnsi="宋体"/>
          <w:color w:val="000000" w:themeColor="text1"/>
          <w14:textFill>
            <w14:solidFill>
              <w14:schemeClr w14:val="tx1"/>
            </w14:solidFill>
          </w14:textFill>
        </w:rPr>
        <w:sym w:font="Wingdings" w:char="00A8"/>
      </w:r>
      <w:r>
        <w:rPr>
          <w:rFonts w:hint="eastAsia" w:ascii="宋体" w:hAnsi="宋体"/>
          <w:color w:val="000000" w:themeColor="text1"/>
          <w14:textFill>
            <w14:solidFill>
              <w14:schemeClr w14:val="tx1"/>
            </w14:solidFill>
          </w14:textFill>
        </w:rPr>
        <w:t>要求合同分包，提供分包意向协议和中小企业声明函，分包意向协议中中小企业合同金额应当达到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，其中小微企业合同金额应当达到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 ；如果供应商本身提供所有标的均由中小企业制造、承建或承接，视同符合了资格条件，无需再向中小企业分包，无需提供分包意向协议；</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3.本项目的特定资格要求： 无。                  </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olor w:val="000000" w:themeColor="text1"/>
          <w14:textFill>
            <w14:solidFill>
              <w14:schemeClr w14:val="tx1"/>
            </w14:solidFill>
          </w14:textFill>
        </w:rPr>
      </w:pPr>
      <w:bookmarkStart w:id="10" w:name="_Toc35393623"/>
      <w:bookmarkStart w:id="11" w:name="_Toc35393792"/>
    </w:p>
    <w:p>
      <w:pPr>
        <w:pStyle w:val="4"/>
        <w:rPr>
          <w:color w:val="000000" w:themeColor="text1"/>
          <w14:textFill>
            <w14:solidFill>
              <w14:schemeClr w14:val="tx1"/>
            </w14:solidFill>
          </w14:textFill>
        </w:rPr>
      </w:pPr>
      <w:r>
        <w:rPr>
          <w:rFonts w:hint="eastAsia"/>
          <w:color w:val="000000" w:themeColor="text1"/>
          <w14:textFill>
            <w14:solidFill>
              <w14:schemeClr w14:val="tx1"/>
            </w14:solidFill>
          </w14:textFill>
        </w:rPr>
        <w:t>三、获取招标文件</w:t>
      </w:r>
      <w:bookmarkEnd w:id="8"/>
      <w:bookmarkEnd w:id="9"/>
      <w:bookmarkEnd w:id="10"/>
      <w:bookmarkEnd w:id="11"/>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时间：2024年7月1日至2024年7月22日09：30</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地点（网址）：政采云平台（https://www.zcygov.cn/） </w:t>
      </w:r>
    </w:p>
    <w:p>
      <w:pPr>
        <w:spacing w:line="540" w:lineRule="exact"/>
        <w:ind w:firstLine="480" w:firstLineChars="200"/>
        <w:rPr>
          <w:rFonts w:ascii="宋体" w:hAnsi="宋体"/>
          <w:strike/>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方式：供应商登录政采云平台https://www.zcygov.cn/在线申请获取招标文件（进入“项目采购”应用，在获取招标文件菜单中选择项目，申请获取招标文件）。</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售价：免费。</w:t>
      </w:r>
    </w:p>
    <w:p>
      <w:pPr>
        <w:pStyle w:val="4"/>
        <w:rPr>
          <w:color w:val="000000" w:themeColor="text1"/>
          <w14:textFill>
            <w14:solidFill>
              <w14:schemeClr w14:val="tx1"/>
            </w14:solidFill>
          </w14:textFill>
        </w:rPr>
      </w:pPr>
      <w:bookmarkStart w:id="12" w:name="_Toc28359082"/>
      <w:bookmarkStart w:id="13" w:name="_Toc28359005"/>
      <w:bookmarkStart w:id="14" w:name="_Toc35393793"/>
      <w:bookmarkStart w:id="15" w:name="_Toc35393624"/>
      <w:r>
        <w:rPr>
          <w:rFonts w:hint="eastAsia"/>
          <w:color w:val="000000" w:themeColor="text1"/>
          <w14:textFill>
            <w14:solidFill>
              <w14:schemeClr w14:val="tx1"/>
            </w14:solidFill>
          </w14:textFill>
        </w:rPr>
        <w:t>四、提交投标文件</w:t>
      </w:r>
      <w:bookmarkEnd w:id="12"/>
      <w:bookmarkEnd w:id="13"/>
      <w:r>
        <w:rPr>
          <w:rFonts w:hint="eastAsia"/>
          <w:color w:val="000000" w:themeColor="text1"/>
          <w14:textFill>
            <w14:solidFill>
              <w14:schemeClr w14:val="tx1"/>
            </w14:solidFill>
          </w14:textFill>
        </w:rPr>
        <w:t>截止时间、开标时间和地点</w:t>
      </w:r>
      <w:bookmarkEnd w:id="14"/>
      <w:bookmarkEnd w:id="15"/>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2024年7月22日9：30（北京时间）</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地点（网址）：政采云平台（https://www.zcygov.cn/）</w:t>
      </w:r>
    </w:p>
    <w:p>
      <w:pPr>
        <w:pStyle w:val="4"/>
        <w:rPr>
          <w:color w:val="000000" w:themeColor="text1"/>
          <w14:textFill>
            <w14:solidFill>
              <w14:schemeClr w14:val="tx1"/>
            </w14:solidFill>
          </w14:textFill>
        </w:rPr>
      </w:pPr>
      <w:bookmarkStart w:id="16" w:name="_Toc28359084"/>
      <w:bookmarkStart w:id="17" w:name="_Toc28359007"/>
      <w:bookmarkStart w:id="18" w:name="_Toc35393625"/>
      <w:bookmarkStart w:id="19" w:name="_Toc35393794"/>
      <w:r>
        <w:rPr>
          <w:rFonts w:hint="eastAsia"/>
          <w:color w:val="000000" w:themeColor="text1"/>
          <w14:textFill>
            <w14:solidFill>
              <w14:schemeClr w14:val="tx1"/>
            </w14:solidFill>
          </w14:textFill>
        </w:rPr>
        <w:t>五、公告期限</w:t>
      </w:r>
      <w:bookmarkEnd w:id="16"/>
      <w:bookmarkEnd w:id="17"/>
      <w:bookmarkEnd w:id="18"/>
      <w:bookmarkEnd w:id="19"/>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自本公告发布之日起5个工作日。</w:t>
      </w:r>
    </w:p>
    <w:p>
      <w:pPr>
        <w:pStyle w:val="4"/>
        <w:rPr>
          <w:color w:val="000000" w:themeColor="text1"/>
          <w14:textFill>
            <w14:solidFill>
              <w14:schemeClr w14:val="tx1"/>
            </w14:solidFill>
          </w14:textFill>
        </w:rPr>
      </w:pPr>
      <w:bookmarkStart w:id="20" w:name="_Toc35393795"/>
      <w:bookmarkStart w:id="21" w:name="_Toc35393626"/>
      <w:r>
        <w:rPr>
          <w:rFonts w:hint="eastAsia"/>
          <w:color w:val="000000" w:themeColor="text1"/>
          <w14:textFill>
            <w14:solidFill>
              <w14:schemeClr w14:val="tx1"/>
            </w14:solidFill>
          </w14:textFill>
        </w:rPr>
        <w:t>六、其他补充事宜</w:t>
      </w:r>
      <w:bookmarkEnd w:id="20"/>
      <w:bookmarkEnd w:id="21"/>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供应商认为招标文件使自己的权益受到损害的，可以自获取招标文件之日或者招标文件公告期限届满之日（公告期限届满后获取招标文件的，以公告期限届满之日为准）起7个工作日内，以书面形式在政采云平台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2.其他事项：</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（1）需要落实的政府采购政策：包括节约资源、保护环境、支持创新、促进中小企业发展等。</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（2）电子招投标的说明：</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①电子招投标：本项目以数据电文形式，依托“政府采购云平台（www.zcygov.cn）”进行招投标活动，不接受纸质投标文件；</w:t>
      </w:r>
    </w:p>
    <w:p>
      <w:pPr>
        <w:spacing w:line="540" w:lineRule="exact"/>
        <w:ind w:firstLine="480" w:firstLineChars="200"/>
        <w:rPr>
          <w:rFonts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b/>
          <w:bCs/>
          <w:color w:val="000000" w:themeColor="text1"/>
          <w14:textFill>
            <w14:solidFill>
              <w14:schemeClr w14:val="tx1"/>
            </w14:solidFill>
          </w14:textFill>
        </w:rPr>
        <w:t>中标供应商在签合同前，如不完成注册，视为放弃；</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CA驱动和申领流程</w:t>
      </w:r>
    </w:p>
    <w:p>
      <w:pPr>
        <w:spacing w:before="120" w:beforeLines="50" w:after="120" w:afterLines="50" w:line="276" w:lineRule="auto"/>
        <w:ind w:firstLine="420" w:firstLineChars="200"/>
        <w:rPr>
          <w:rStyle w:val="27"/>
          <w:rFonts w:ascii="宋体" w:hAnsi="宋体"/>
          <w:color w:val="000000" w:themeColor="text1"/>
          <w:sz w:val="21"/>
          <w:szCs w:val="22"/>
          <w14:textFill>
            <w14:solidFill>
              <w14:schemeClr w14:val="tx1"/>
            </w14:solidFill>
          </w14:textFill>
        </w:rPr>
      </w:pPr>
      <w:r>
        <w:rPr>
          <w:rStyle w:val="27"/>
          <w:rFonts w:hint="eastAsia" w:ascii="宋体" w:hAnsi="宋体"/>
          <w:color w:val="000000" w:themeColor="text1"/>
          <w:sz w:val="21"/>
          <w:szCs w:val="22"/>
          <w14:textFill>
            <w14:solidFill>
              <w14:schemeClr w14:val="tx1"/>
            </w14:solidFill>
          </w14:textFill>
        </w:rPr>
        <w:t xml:space="preserve">https://zfcg.czt.zj.gov.cn/bidClientTemplate/2019-05-27/12945.html    </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注：ＣＡ证书遗失补办、延期、解锁、质保等业务可以在联连客户端上进行操作；使用政采云投标客户端时，建议使用windows7以上且64位的操作系统。</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CA证书办理操作视频</w:t>
      </w:r>
    </w:p>
    <w:p>
      <w:pPr>
        <w:spacing w:before="120" w:beforeLines="50" w:after="120" w:afterLines="50" w:line="276" w:lineRule="auto"/>
        <w:ind w:firstLine="420" w:firstLineChars="200"/>
        <w:rPr>
          <w:rStyle w:val="27"/>
          <w:rFonts w:ascii="宋体" w:hAnsi="宋体"/>
          <w:color w:val="000000" w:themeColor="text1"/>
          <w:sz w:val="21"/>
          <w:szCs w:val="22"/>
          <w14:textFill>
            <w14:solidFill>
              <w14:schemeClr w14:val="tx1"/>
            </w14:solidFill>
          </w14:textFill>
        </w:rPr>
      </w:pPr>
      <w:r>
        <w:rPr>
          <w:rStyle w:val="27"/>
          <w:rFonts w:hint="eastAsia" w:ascii="宋体" w:hAnsi="宋体"/>
          <w:color w:val="000000" w:themeColor="text1"/>
          <w:sz w:val="21"/>
          <w:szCs w:val="22"/>
          <w14:textFill>
            <w14:solidFill>
              <w14:schemeClr w14:val="tx1"/>
            </w14:solidFill>
          </w14:textFill>
        </w:rPr>
        <w:t>https://service.zcygov.cn/#/knowledges/UgcbC3EBiyELHE-opz1b/EWqqyXEByNnJ3A2CPyDI</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CA绑定登录操作视频</w:t>
      </w:r>
    </w:p>
    <w:p>
      <w:pPr>
        <w:spacing w:before="120" w:beforeLines="50" w:after="120" w:afterLines="50" w:line="276" w:lineRule="auto"/>
        <w:ind w:firstLine="420" w:firstLineChars="200"/>
        <w:rPr>
          <w:color w:val="000000" w:themeColor="text1"/>
          <w14:textFill>
            <w14:solidFill>
              <w14:schemeClr w14:val="tx1"/>
            </w14:solidFill>
          </w14:textFill>
        </w:rPr>
      </w:pPr>
      <w:r>
        <w:rPr>
          <w:rStyle w:val="27"/>
          <w:rFonts w:hint="eastAsia" w:ascii="宋体" w:hAnsi="宋体"/>
          <w:color w:val="000000" w:themeColor="text1"/>
          <w:sz w:val="21"/>
          <w:szCs w:val="22"/>
          <w14:textFill>
            <w14:solidFill>
              <w14:schemeClr w14:val="tx1"/>
            </w14:solidFill>
          </w14:textFill>
        </w:rPr>
        <w:t>https://service.zcygov.cn/#/knowledges/UgcbC3EBiyELHE-opz1b/nAkmyXEBiyELHE-o-983</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③招标文件的获取：使用账号登录或者使用CA登录政采云平台；进入“项目采购”应用，在获取招标文件菜单中选择项目，获取招标文件；</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④投标文件的制作：在“政采云电子交易客户端”中完成“填写基本信息”、“导入投标文件”、“标书关联”、“标书检查”、“电子签名”、“生成电子标书”等操作；</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⑤采购人、采购机构将依托政采云平台完成本项目的电子交易活动，平台不接受未按上述方式获取招标文件的供应商进行投标活动； </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⑥对未按上述方式获取招标文件的供应商对该文件提出的质疑，采购人或采购代理机构将不予处理；</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⑦不提供招标文件纸质版；</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⑧投标文件的传输递交：投标供应商在投标截止时间前将加密的投标文件上传至政府采购云平台，同时可在投标截止时间前将政采云平台上最后生成的具备电子签章的备份电子标文件1份下载至U盘，直接提交或者以</w:t>
      </w:r>
      <w:r>
        <w:rPr>
          <w:rFonts w:hint="eastAsia" w:ascii="宋体" w:hAnsi="宋体"/>
          <w:b/>
          <w:bCs/>
          <w:i/>
          <w:iCs/>
          <w:color w:val="000000" w:themeColor="text1"/>
          <w14:textFill>
            <w14:solidFill>
              <w14:schemeClr w14:val="tx1"/>
            </w14:solidFill>
          </w14:textFill>
        </w:rPr>
        <w:t>EMS</w:t>
      </w:r>
      <w:r>
        <w:rPr>
          <w:rFonts w:hint="eastAsia" w:ascii="宋体" w:hAnsi="宋体"/>
          <w:color w:val="000000" w:themeColor="text1"/>
          <w14:textFill>
            <w14:solidFill>
              <w14:schemeClr w14:val="tx1"/>
            </w14:solidFill>
          </w14:textFill>
        </w:rPr>
        <w:t>方式递交【地址：嘉兴市公共资源交易中心307室；收件人：董媛；电话：0573-82512025；快递寄出同时，项目被授权代表须以邮件方式将快递单号、项目名称、公司名称、被授权代表姓名及联系方式等内容（邮件格式为：</w:t>
      </w:r>
      <w:r>
        <w:fldChar w:fldCharType="begin"/>
      </w:r>
      <w:r>
        <w:instrText xml:space="preserve"> HYPERLINK "mailto:项目编号+快递单号+公司名称+被授权代表姓名及联系方式）发送至集中采购机构联系人邮箱(332603023@qq.com)。如供应商选择快递费到付，集中采购机构将拒签。】；" </w:instrText>
      </w:r>
      <w:r>
        <w:fldChar w:fldCharType="separate"/>
      </w:r>
      <w:r>
        <w:rPr>
          <w:rFonts w:hint="eastAsia" w:ascii="宋体" w:hAnsi="宋体"/>
          <w:color w:val="000000" w:themeColor="text1"/>
          <w14:textFill>
            <w14:solidFill>
              <w14:schemeClr w14:val="tx1"/>
            </w14:solidFill>
          </w14:textFill>
        </w:rPr>
        <w:t>项目编号+快递单号+公司名称+被授权代表姓名及联系方式）发送至集中采购机构联系人邮箱(739434675@qq.com)】</w:t>
      </w:r>
      <w:r>
        <w:rPr>
          <w:rFonts w:hint="eastAsia"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份投标文件递交须满足：外包装封面上应注明投标供应商名称、投标供应商联系方式（授权代表手机）、投标文件名称（备份投标文件）、投标项目名称、项目编号、标项及“开标时启封”字样，并加盖投标供应商公章。</w:t>
      </w:r>
    </w:p>
    <w:p>
      <w:pPr>
        <w:spacing w:line="540" w:lineRule="exact"/>
        <w:ind w:firstLine="480" w:firstLineChars="200"/>
        <w:rPr>
          <w:rFonts w:ascii="宋体" w:hAnsi="宋体"/>
          <w:color w:val="000000" w:themeColor="text1"/>
          <w14:textFill>
            <w14:solidFill>
              <w14:schemeClr w14:val="tx1"/>
            </w14:solidFill>
          </w14:textFill>
        </w:rPr>
      </w:pPr>
      <w:r>
        <w:rPr>
          <w:rFonts w:ascii="宋体" w:hAnsi="宋体"/>
          <w:color w:val="000000" w:themeColor="text1"/>
          <w:lang w:val="en"/>
          <w14:textFill>
            <w14:solidFill>
              <w14:schemeClr w14:val="tx1"/>
            </w14:solidFill>
          </w14:textFill>
        </w:rPr>
        <w:t xml:space="preserve">    </w:t>
      </w:r>
      <w:r>
        <w:rPr>
          <w:rFonts w:ascii="宋体" w:hAnsi="宋体"/>
          <w:color w:val="000000" w:themeColor="text1"/>
          <w14:textFill>
            <w14:solidFill>
              <w14:schemeClr w14:val="tx1"/>
            </w14:solidFill>
          </w14:textFill>
        </w:rPr>
        <w:t>投标供应商递交的备份投标文件，出现下列情况之一的，将被拒收：</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r>
        <w:rPr>
          <w:rFonts w:ascii="宋体" w:hAnsi="宋体"/>
          <w:color w:val="000000" w:themeColor="text1"/>
          <w:lang w:val="en"/>
          <w14:textFill>
            <w14:solidFill>
              <w14:schemeClr w14:val="tx1"/>
            </w14:solidFill>
          </w14:textFill>
        </w:rPr>
        <w:t xml:space="preserve">  </w:t>
      </w:r>
      <w:r>
        <w:rPr>
          <w:rFonts w:hint="eastAsia" w:ascii="宋体" w:hAnsi="宋体"/>
          <w:color w:val="000000" w:themeColor="text1"/>
          <w14:textFill>
            <w14:solidFill>
              <w14:schemeClr w14:val="tx1"/>
            </w14:solidFill>
          </w14:textFill>
        </w:rPr>
        <w:t>·未按规定密封或标记的；</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·由于包装不妥，在送交途中严重破损或失散的；</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·超过响应截止时间送达的；</w:t>
      </w:r>
    </w:p>
    <w:p>
      <w:pPr>
        <w:spacing w:line="540" w:lineRule="exact"/>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·快递方式：快递费到付。</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没有在电子交易平台传输递交投标文件的，投标无效；</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⑩具体操作指南：详见政采云平台“服务中心-帮助文档-项目采购-操作流程-电子招投标-政府采购项目电子交易管理操作指南-供应商”（浙江省“项目采购电子交易系统/不见面开评标”学习专题：</w:t>
      </w:r>
      <w:r>
        <w:fldChar w:fldCharType="begin"/>
      </w:r>
      <w:r>
        <w:instrText xml:space="preserve"> HYPERLINK "https://edu.zcygov.cn/luban/e-biding" </w:instrText>
      </w:r>
      <w:r>
        <w:fldChar w:fldCharType="separate"/>
      </w:r>
      <w:r>
        <w:rPr>
          <w:rFonts w:hint="eastAsia" w:ascii="宋体" w:hAnsi="宋体"/>
          <w:color w:val="000000" w:themeColor="text1"/>
          <w14:textFill>
            <w14:solidFill>
              <w14:schemeClr w14:val="tx1"/>
            </w14:solidFill>
          </w14:textFill>
        </w:rPr>
        <w:t>https://edu.zcygov.cn/luban/e-biding</w:t>
      </w:r>
      <w:r>
        <w:rPr>
          <w:rFonts w:hint="eastAsia" w:ascii="宋体" w:hAnsi="宋体"/>
          <w:color w:val="000000" w:themeColor="text1"/>
          <w14:textFill>
            <w14:solidFill>
              <w14:schemeClr w14:val="tx1"/>
            </w14:solidFill>
          </w14:textFill>
        </w:rPr>
        <w:fldChar w:fldCharType="end"/>
      </w:r>
      <w:r>
        <w:rPr>
          <w:rFonts w:hint="eastAsia" w:ascii="宋体" w:hAnsi="宋体"/>
          <w:color w:val="000000" w:themeColor="text1"/>
          <w14:textFill>
            <w14:solidFill>
              <w14:schemeClr w14:val="tx1"/>
            </w14:solidFill>
          </w14:textFill>
        </w:rPr>
        <w:t>）。</w:t>
      </w:r>
    </w:p>
    <w:p>
      <w:pPr>
        <w:spacing w:line="540" w:lineRule="exact"/>
        <w:ind w:firstLine="480" w:firstLineChars="200"/>
        <w:rPr>
          <w:rFonts w:ascii="宋体" w:hAnsi="宋体"/>
          <w:color w:val="000000" w:themeColor="text1"/>
          <w14:textFill>
            <w14:solidFill>
              <w14:schemeClr w14:val="tx1"/>
            </w14:solidFill>
          </w14:textFill>
        </w:rPr>
      </w:pPr>
      <w:bookmarkStart w:id="22" w:name="_Toc28359085"/>
      <w:bookmarkStart w:id="23" w:name="_Toc35393627"/>
      <w:bookmarkStart w:id="24" w:name="_Toc28359008"/>
      <w:bookmarkStart w:id="25" w:name="_Toc35393796"/>
      <w:r>
        <w:rPr>
          <w:rFonts w:hint="eastAsia" w:ascii="宋体" w:hAnsi="宋体"/>
          <w:color w:val="000000" w:themeColor="text1"/>
          <w14:textFill>
            <w14:solidFill>
              <w14:schemeClr w14:val="tx1"/>
            </w14:solidFill>
          </w14:textFill>
        </w:rPr>
        <w:t>3.惠企政策</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3.1本采购项目，中标供应商与采购人签订的政府采购合同适用于嘉兴市政府采购贷款政策（简称“政采贷”），具体内容可参阅政府采购贷款流程：</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http://jxszwsjb.jiaxing.gov.cn/zxfw/005001/005001004/20190315/76d484f7-8fac-497f-9359-4df81cc086da.html</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根据浙江省财政厅2022年3号文、8号文具体工作要求，鼓励政府采购供应商使用政采贷获得普惠融资，使用履约保险/保函、预付款保险/保函释放保证金或者提高增信。具体内容可登录政采云平台（https://www.zcygov.cn/），点击右侧咨询小采。</w:t>
      </w:r>
    </w:p>
    <w:p>
      <w:pPr>
        <w:pStyle w:val="4"/>
        <w:rPr>
          <w:rFonts w:ascii="宋体" w:hAnsi="宋体" w:cs="宋体"/>
          <w:b w:val="0"/>
          <w:bCs w:val="0"/>
          <w:color w:val="000000" w:themeColor="text1"/>
          <w:kern w:val="2"/>
          <w:szCs w:val="24"/>
          <w14:textFill>
            <w14:solidFill>
              <w14:schemeClr w14:val="tx1"/>
            </w14:solidFill>
          </w14:textFill>
        </w:rPr>
      </w:pPr>
    </w:p>
    <w:p>
      <w:pPr>
        <w:spacing w:line="540" w:lineRule="exact"/>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七、对本次招标提出询问，请按以下方式联系</w:t>
      </w:r>
      <w:bookmarkEnd w:id="22"/>
      <w:bookmarkEnd w:id="23"/>
      <w:bookmarkEnd w:id="24"/>
      <w:bookmarkEnd w:id="25"/>
    </w:p>
    <w:p>
      <w:pPr>
        <w:spacing w:line="540" w:lineRule="exact"/>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1.采购人信息</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名 称：嘉兴市气象局</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地址：嘉兴市新气象路589号</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项目联系人：沈省中</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联系方式：</w:t>
      </w:r>
      <w:bookmarkStart w:id="26" w:name="_Toc28359086"/>
      <w:bookmarkStart w:id="27" w:name="_Toc28359009"/>
      <w:r>
        <w:rPr>
          <w:rFonts w:hint="eastAsia" w:ascii="宋体" w:hAnsi="宋体"/>
          <w:color w:val="000000" w:themeColor="text1"/>
          <w14:textFill>
            <w14:solidFill>
              <w14:schemeClr w14:val="tx1"/>
            </w14:solidFill>
          </w14:textFill>
        </w:rPr>
        <w:t>0573-82531886</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质疑联系人：汪武锋</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联系方式：0573-83688711</w:t>
      </w:r>
    </w:p>
    <w:p>
      <w:pPr>
        <w:spacing w:line="540" w:lineRule="exact"/>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2.集中采购机构信息</w:t>
      </w:r>
      <w:bookmarkEnd w:id="26"/>
      <w:bookmarkEnd w:id="27"/>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名 称：嘉兴市公共资源交易中心</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 址：嘉兴市广场路350号</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项目联系人：董媛</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电话：0573-82512025</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邮箱：739434675@</w:t>
      </w:r>
      <w:r>
        <w:rPr>
          <w:rFonts w:ascii="宋体" w:hAnsi="宋体"/>
          <w:color w:val="000000" w:themeColor="text1"/>
          <w14:textFill>
            <w14:solidFill>
              <w14:schemeClr w14:val="tx1"/>
            </w14:solidFill>
          </w14:textFill>
        </w:rPr>
        <w:t>qq.com</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质疑联系人：沈妍</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联系方式：0573-82512025</w:t>
      </w:r>
    </w:p>
    <w:p>
      <w:pPr>
        <w:spacing w:line="540" w:lineRule="exact"/>
        <w:ind w:firstLine="480" w:firstLineChars="200"/>
      </w:pPr>
      <w:r>
        <w:rPr>
          <w:rFonts w:ascii="宋体" w:hAnsi="宋体"/>
        </w:rPr>
        <w:t>政采云驻点（网站系统问题：注册、账号、系统操作等）：0573-82512933</w:t>
      </w:r>
    </w:p>
    <w:p>
      <w:pPr>
        <w:spacing w:line="540" w:lineRule="exact"/>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3.同级政府采购监督管理部门</w:t>
      </w:r>
    </w:p>
    <w:p>
      <w:pPr>
        <w:spacing w:line="54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政府采购行政监管及投诉受理部门：嘉兴市财政局</w:t>
      </w:r>
    </w:p>
    <w:p>
      <w:pPr>
        <w:pStyle w:val="14"/>
        <w:ind w:left="0"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联系人：姚先生</w:t>
      </w:r>
    </w:p>
    <w:p>
      <w:pPr>
        <w:pStyle w:val="14"/>
        <w:ind w:left="0"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联系方式：0573-82031217</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若对项目采购电子交易系统操作有疑问，可登录政采云（</w:t>
      </w:r>
      <w:r>
        <w:rPr>
          <w:rFonts w:ascii="仿宋_GB2312" w:hAnsi="仿宋" w:eastAsia="仿宋_GB2312"/>
          <w:color w:val="000000" w:themeColor="text1"/>
          <w14:textFill>
            <w14:solidFill>
              <w14:schemeClr w14:val="tx1"/>
            </w14:solidFill>
          </w14:textFill>
        </w:rPr>
        <w:t>https://www.zcygov.cn/），点击右侧咨询小采，获取采小蜜智能服务管家帮助，或拨打政</w:t>
      </w:r>
      <w:r>
        <w:rPr>
          <w:rFonts w:hint="eastAsia" w:ascii="仿宋_GB2312" w:hAnsi="仿宋" w:eastAsia="仿宋_GB2312"/>
          <w:color w:val="000000" w:themeColor="text1"/>
          <w14:textFill>
            <w14:solidFill>
              <w14:schemeClr w14:val="tx1"/>
            </w14:solidFill>
          </w14:textFill>
        </w:rPr>
        <w:t>采云服务热线95763</w:t>
      </w:r>
      <w:r>
        <w:rPr>
          <w:rFonts w:ascii="仿宋_GB2312" w:hAnsi="仿宋" w:eastAsia="仿宋_GB2312"/>
          <w:color w:val="000000" w:themeColor="text1"/>
          <w14:textFill>
            <w14:solidFill>
              <w14:schemeClr w14:val="tx1"/>
            </w14:solidFill>
          </w14:textFill>
        </w:rPr>
        <w:t>获取热线服务帮助。</w:t>
      </w:r>
    </w:p>
    <w:p>
      <w:pPr>
        <w:spacing w:line="360" w:lineRule="auto"/>
        <w:ind w:firstLine="480" w:firstLineChars="200"/>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CA问题联系电话（人工）：</w:t>
      </w:r>
      <w:r>
        <w:rPr>
          <w:rFonts w:hint="eastAsia" w:ascii="仿宋_GB2312" w:hAnsi="仿宋" w:eastAsia="仿宋_GB2312"/>
          <w:color w:val="000000" w:themeColor="text1"/>
          <w14:textFill>
            <w14:solidFill>
              <w14:schemeClr w14:val="tx1"/>
            </w14:solidFill>
          </w14:textFill>
        </w:rPr>
        <w:t>汇信</w:t>
      </w:r>
      <w:r>
        <w:rPr>
          <w:rFonts w:ascii="仿宋_GB2312" w:hAnsi="仿宋" w:eastAsia="仿宋_GB2312"/>
          <w:color w:val="000000" w:themeColor="text1"/>
          <w14:textFill>
            <w14:solidFill>
              <w14:schemeClr w14:val="tx1"/>
            </w14:solidFill>
          </w14:textFill>
        </w:rPr>
        <w:t>CA 400-888-4636；天谷CA 400-087-8198。</w:t>
      </w:r>
    </w:p>
    <w:p>
      <w:pPr>
        <w:pStyle w:val="14"/>
        <w:ind w:left="0" w:firstLine="480" w:firstLineChars="200"/>
        <w:rPr>
          <w:rFonts w:hAnsi="宋体"/>
          <w:color w:val="000000" w:themeColor="text1"/>
          <w14:textFill>
            <w14:solidFill>
              <w14:schemeClr w14:val="tx1"/>
            </w14:solidFill>
          </w14:textFill>
        </w:rPr>
      </w:pPr>
    </w:p>
    <w:p>
      <w:pPr>
        <w:spacing w:line="540" w:lineRule="exact"/>
        <w:ind w:right="480" w:firstLine="4320" w:firstLineChars="18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采购人：嘉兴市气象局　　　　　　　　　　　                        </w:t>
      </w:r>
    </w:p>
    <w:p>
      <w:pPr>
        <w:spacing w:line="540" w:lineRule="exact"/>
        <w:ind w:right="48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集中采购机构：嘉兴市公共资源交易中心</w:t>
      </w:r>
    </w:p>
    <w:p>
      <w:pPr>
        <w:spacing w:line="540" w:lineRule="exact"/>
        <w:ind w:right="480" w:firstLine="3600" w:firstLineChars="1500"/>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2024年7月1日</w:t>
      </w:r>
      <w:bookmarkStart w:id="28" w:name="_Toc11276"/>
      <w:bookmarkStart w:id="29" w:name="_Toc532218222"/>
    </w:p>
    <w:p>
      <w:pPr>
        <w:pStyle w:val="3"/>
        <w:numPr>
          <w:ilvl w:val="0"/>
          <w:numId w:val="2"/>
        </w:numP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br w:type="page"/>
      </w:r>
      <w:r>
        <w:rPr>
          <w:rFonts w:hint="eastAsia" w:ascii="宋体" w:hAnsi="宋体" w:eastAsia="宋体"/>
          <w:color w:val="000000" w:themeColor="text1"/>
          <w14:textFill>
            <w14:solidFill>
              <w14:schemeClr w14:val="tx1"/>
            </w14:solidFill>
          </w14:textFill>
        </w:rPr>
        <w:t>招标需求</w:t>
      </w:r>
      <w:bookmarkEnd w:id="28"/>
      <w:bookmarkEnd w:id="29"/>
    </w:p>
    <w:p>
      <w:pPr>
        <w:pStyle w:val="4"/>
        <w:numPr>
          <w:ilvl w:val="0"/>
          <w:numId w:val="3"/>
        </w:numPr>
        <w:rPr>
          <w:color w:val="000000" w:themeColor="text1"/>
          <w14:textFill>
            <w14:solidFill>
              <w14:schemeClr w14:val="tx1"/>
            </w14:solidFill>
          </w14:textFill>
        </w:rPr>
      </w:pPr>
      <w:r>
        <w:rPr>
          <w:rFonts w:hint="eastAsia"/>
          <w:color w:val="000000" w:themeColor="text1"/>
          <w14:textFill>
            <w14:solidFill>
              <w14:schemeClr w14:val="tx1"/>
            </w14:solidFill>
          </w14:textFill>
        </w:rPr>
        <w:t>项目概况</w:t>
      </w:r>
    </w:p>
    <w:p>
      <w:pPr>
        <w:numPr>
          <w:ilvl w:val="255"/>
          <w:numId w:val="0"/>
        </w:numPr>
        <w:spacing w:line="360" w:lineRule="auto"/>
        <w:ind w:firstLine="480" w:firstLineChars="200"/>
        <w:rPr>
          <w:rFonts w:hAnsi="宋体"/>
          <w:color w:val="000000" w:themeColor="text1"/>
          <w:highlight w:val="yellow"/>
          <w14:textFill>
            <w14:solidFill>
              <w14:schemeClr w14:val="tx1"/>
            </w14:solidFill>
          </w14:textFill>
        </w:rPr>
      </w:pPr>
      <w:r>
        <w:rPr>
          <w:rFonts w:hint="eastAsia" w:ascii="宋体" w:hAnsi="宋体"/>
          <w:color w:val="000000" w:themeColor="text1"/>
          <w14:textFill>
            <w14:solidFill>
              <w14:schemeClr w14:val="tx1"/>
            </w14:solidFill>
          </w14:textFill>
        </w:rPr>
        <w:t xml:space="preserve">嘉兴市气象局物业服务，项目具体包括气象局本部和观测站物业服务。其中局本部位于新气象路589号，观测站位于由拳路中央公园内， </w:t>
      </w:r>
      <w:r>
        <w:rPr>
          <w:rFonts w:hint="eastAsia"/>
          <w:color w:val="000000" w:themeColor="text1"/>
          <w14:textFill>
            <w14:solidFill>
              <w14:schemeClr w14:val="tx1"/>
            </w14:solidFill>
          </w14:textFill>
        </w:rPr>
        <w:t>服务场所及区域：</w:t>
      </w:r>
      <w:r>
        <w:rPr>
          <w:rFonts w:hint="eastAsia" w:hAnsi="宋体"/>
          <w:color w:val="000000" w:themeColor="text1"/>
          <w14:textFill>
            <w14:solidFill>
              <w14:schemeClr w14:val="tx1"/>
            </w14:solidFill>
          </w14:textFill>
        </w:rPr>
        <w:t>嘉兴市气象科技中心和气象观测站办公楼及附属用房物业管理服务。</w:t>
      </w:r>
    </w:p>
    <w:p>
      <w:pPr>
        <w:snapToGrid w:val="0"/>
        <w:spacing w:line="560" w:lineRule="exact"/>
        <w:ind w:firstLine="480" w:firstLineChars="200"/>
        <w:rPr>
          <w:rFonts w:ascii="宋体" w:hAnsi="宋体"/>
        </w:rPr>
      </w:pPr>
      <w:r>
        <w:rPr>
          <w:rFonts w:hint="eastAsia" w:ascii="宋体" w:hAnsi="宋体"/>
        </w:rPr>
        <w:t>嘉兴市气象局本部由主楼及健身房和运动球馆组成。主楼为办公区域，共3层，楼内工作人员约70人，建筑面积约5500㎡，运动球馆800㎡，健身房130㎡，室外绿化面积约3600㎡。观测站建筑面积3000㎡，分南北两楼，1层，绿化面积6400㎡</w:t>
      </w:r>
    </w:p>
    <w:p>
      <w:pPr>
        <w:snapToGrid w:val="0"/>
        <w:spacing w:line="560" w:lineRule="exact"/>
        <w:ind w:firstLine="480" w:firstLineChars="200"/>
        <w:rPr>
          <w:rFonts w:ascii="宋体" w:hAnsi="宋体"/>
        </w:rPr>
      </w:pPr>
      <w:r>
        <w:rPr>
          <w:rFonts w:hint="eastAsia" w:ascii="宋体" w:hAnsi="宋体"/>
        </w:rPr>
        <w:t>嘉兴市气象局男女卫生间共12间，办公室26间，会议室共5间。机动车位40个，其中地上40个。</w:t>
      </w:r>
    </w:p>
    <w:p>
      <w:pPr>
        <w:widowControl/>
        <w:adjustRightInd w:val="0"/>
        <w:snapToGrid w:val="0"/>
        <w:spacing w:line="560" w:lineRule="exact"/>
        <w:ind w:firstLine="480"/>
        <w:jc w:val="left"/>
        <w:rPr>
          <w:rFonts w:ascii="宋体" w:hAnsi="宋体"/>
          <w:strike/>
          <w:color w:val="000000" w:themeColor="text1"/>
          <w14:textFill>
            <w14:solidFill>
              <w14:schemeClr w14:val="tx1"/>
            </w14:solidFill>
          </w14:textFill>
        </w:rPr>
      </w:pPr>
      <w:r>
        <w:rPr>
          <w:rFonts w:hint="eastAsia" w:ascii="宋体" w:hAnsi="宋体"/>
        </w:rPr>
        <w:t>嘉兴市气象局已有主要设备包括:干式500KVA配电房一个，315KVA配电房1个，2005KVA配电房1个，315KVA配电房1个，400KVA配电房1个，高压成套设备4套，低压成套设备4套，直流屏1套，楼层配电箱8只左右，分体式空调约90台，30吨消防水箱1只，视频监控系统2套（含摄像头30个），道闸1部等。</w:t>
      </w:r>
    </w:p>
    <w:p>
      <w:pPr>
        <w:pStyle w:val="4"/>
        <w:numPr>
          <w:ilvl w:val="255"/>
          <w:numId w:val="0"/>
        </w:numPr>
        <w:spacing w:line="360" w:lineRule="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二、服务方式及服务内容</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lang w:val="en"/>
          <w14:textFill>
            <w14:solidFill>
              <w14:schemeClr w14:val="tx1"/>
            </w14:solidFill>
          </w14:textFill>
        </w:rPr>
        <w:t>.</w:t>
      </w:r>
      <w:r>
        <w:rPr>
          <w:rFonts w:hint="eastAsia" w:ascii="宋体" w:hAnsi="宋体"/>
          <w:color w:val="000000" w:themeColor="text1"/>
          <w14:textFill>
            <w14:solidFill>
              <w14:schemeClr w14:val="tx1"/>
            </w14:solidFill>
          </w14:textFill>
        </w:rPr>
        <w:t>服务方式：包工、包料、包设备、包病媒防制</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ascii="宋体" w:hAnsi="宋体"/>
          <w:color w:val="000000" w:themeColor="text1"/>
          <w:lang w:val="en"/>
          <w14:textFill>
            <w14:solidFill>
              <w14:schemeClr w14:val="tx1"/>
            </w14:solidFill>
          </w14:textFill>
        </w:rPr>
        <w:t>.</w:t>
      </w:r>
      <w:r>
        <w:rPr>
          <w:rFonts w:hint="eastAsia" w:ascii="宋体" w:hAnsi="宋体"/>
          <w:color w:val="000000" w:themeColor="text1"/>
          <w14:textFill>
            <w14:solidFill>
              <w14:schemeClr w14:val="tx1"/>
            </w14:solidFill>
          </w14:textFill>
        </w:rPr>
        <w:t>服务内容：会务、保洁、门卫保安、电器维护、消防设备巡查维护、</w:t>
      </w:r>
      <w:r>
        <w:rPr>
          <w:rFonts w:ascii="宋体" w:hAnsi="宋体"/>
          <w:color w:val="000000" w:themeColor="text1"/>
          <w14:textFill>
            <w14:solidFill>
              <w14:schemeClr w14:val="tx1"/>
            </w14:solidFill>
          </w14:textFill>
        </w:rPr>
        <w:t>绿化养护</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花木</w:t>
      </w:r>
      <w:r>
        <w:rPr>
          <w:rFonts w:hint="eastAsia" w:ascii="宋体" w:hAnsi="宋体"/>
          <w:color w:val="000000" w:themeColor="text1"/>
          <w14:textFill>
            <w14:solidFill>
              <w14:schemeClr w14:val="tx1"/>
            </w14:solidFill>
          </w14:textFill>
        </w:rPr>
        <w:t>摆放</w:t>
      </w:r>
      <w:r>
        <w:rPr>
          <w:rFonts w:ascii="宋体" w:hAnsi="宋体"/>
          <w:color w:val="000000" w:themeColor="text1"/>
          <w14:textFill>
            <w14:solidFill>
              <w14:schemeClr w14:val="tx1"/>
            </w14:solidFill>
          </w14:textFill>
        </w:rPr>
        <w:t>等</w:t>
      </w:r>
      <w:r>
        <w:rPr>
          <w:rFonts w:hint="eastAsia" w:ascii="宋体" w:hAnsi="宋体"/>
          <w:color w:val="000000" w:themeColor="text1"/>
          <w14:textFill>
            <w14:solidFill>
              <w14:schemeClr w14:val="tx1"/>
            </w14:solidFill>
          </w14:textFill>
        </w:rPr>
        <w:t>。</w:t>
      </w:r>
    </w:p>
    <w:p>
      <w:pPr>
        <w:pStyle w:val="23"/>
        <w:numPr>
          <w:ilvl w:val="255"/>
          <w:numId w:val="0"/>
        </w:numPr>
        <w:rPr>
          <w:rFonts w:hAnsi="宋体" w:cs="宋体"/>
          <w:b/>
          <w:color w:val="000000" w:themeColor="text1"/>
          <w:kern w:val="2"/>
          <w:sz w:val="24"/>
          <w14:textFill>
            <w14:solidFill>
              <w14:schemeClr w14:val="tx1"/>
            </w14:solidFill>
          </w14:textFill>
        </w:rPr>
      </w:pPr>
      <w:r>
        <w:rPr>
          <w:rFonts w:hint="eastAsia" w:hAnsi="宋体" w:cs="宋体"/>
          <w:b/>
          <w:color w:val="000000" w:themeColor="text1"/>
          <w:kern w:val="2"/>
          <w:sz w:val="24"/>
          <w14:textFill>
            <w14:solidFill>
              <w14:schemeClr w14:val="tx1"/>
            </w14:solidFill>
          </w14:textFill>
        </w:rPr>
        <w:t>三、服务期限：</w:t>
      </w:r>
    </w:p>
    <w:p>
      <w:pPr>
        <w:pStyle w:val="23"/>
        <w:spacing w:line="360" w:lineRule="auto"/>
        <w:ind w:left="0" w:leftChars="0" w:firstLine="464"/>
        <w:rPr>
          <w:rFonts w:hAnsi="宋体" w:cs="宋体"/>
          <w:b/>
          <w:color w:val="000000" w:themeColor="text1"/>
          <w:kern w:val="2"/>
          <w:sz w:val="24"/>
          <w14:textFill>
            <w14:solidFill>
              <w14:schemeClr w14:val="tx1"/>
            </w14:solidFill>
          </w14:textFill>
        </w:rPr>
      </w:pPr>
      <w:r>
        <w:rPr>
          <w:rFonts w:hint="eastAsia" w:hAnsi="宋体" w:cs="宋体"/>
          <w:color w:val="000000" w:themeColor="text1"/>
          <w:kern w:val="2"/>
          <w:sz w:val="24"/>
          <w14:textFill>
            <w14:solidFill>
              <w14:schemeClr w14:val="tx1"/>
            </w14:solidFill>
          </w14:textFill>
        </w:rPr>
        <w:t>合同签定之日起壹年。合同期满前1个月，经采购人对中标供应商在服务期内的服务进行考核，达到良好的，甲乙双方按照相关规定，可续签不超过两年的合同。</w:t>
      </w:r>
    </w:p>
    <w:p>
      <w:pPr>
        <w:numPr>
          <w:ilvl w:val="255"/>
          <w:numId w:val="0"/>
        </w:numPr>
        <w:spacing w:line="360" w:lineRule="auto"/>
        <w:rPr>
          <w:rFonts w:ascii="Arial" w:hAnsi="Arial" w:cs="Times New Roman"/>
          <w:b/>
          <w:bCs/>
          <w:color w:val="000000" w:themeColor="text1"/>
          <w:kern w:val="0"/>
          <w14:textFill>
            <w14:solidFill>
              <w14:schemeClr w14:val="tx1"/>
            </w14:solidFill>
          </w14:textFill>
        </w:rPr>
      </w:pPr>
      <w:r>
        <w:rPr>
          <w:rFonts w:hint="eastAsia" w:ascii="Arial" w:hAnsi="Arial" w:cs="Times New Roman"/>
          <w:b/>
          <w:bCs/>
          <w:color w:val="000000" w:themeColor="text1"/>
          <w:kern w:val="0"/>
          <w14:textFill>
            <w14:solidFill>
              <w14:schemeClr w14:val="tx1"/>
            </w14:solidFill>
          </w14:textFill>
        </w:rPr>
        <w:t>四、人员需求：</w:t>
      </w:r>
    </w:p>
    <w:p>
      <w:pPr>
        <w:numPr>
          <w:ilvl w:val="255"/>
          <w:numId w:val="0"/>
        </w:numPr>
        <w:spacing w:line="360" w:lineRule="auto"/>
        <w:rPr>
          <w:rFonts w:ascii="Arial" w:hAnsi="Arial" w:cs="Times New Roman"/>
          <w:b/>
          <w:bCs/>
          <w:color w:val="000000" w:themeColor="text1"/>
          <w:kern w:val="0"/>
          <w14:textFill>
            <w14:solidFill>
              <w14:schemeClr w14:val="tx1"/>
            </w14:solidFill>
          </w14:textFill>
        </w:rPr>
      </w:pPr>
      <w:r>
        <w:rPr>
          <w:rFonts w:hint="eastAsia" w:ascii="Arial" w:hAnsi="Arial" w:cs="Times New Roman"/>
          <w:b/>
          <w:bCs/>
          <w:color w:val="000000" w:themeColor="text1"/>
          <w:kern w:val="0"/>
          <w14:textFill>
            <w14:solidFill>
              <w14:schemeClr w14:val="tx1"/>
            </w14:solidFill>
          </w14:textFill>
        </w:rPr>
        <w:t>（一）岗位设置及人数</w:t>
      </w:r>
    </w:p>
    <w:p>
      <w:pPr>
        <w:snapToGrid w:val="0"/>
        <w:spacing w:line="360" w:lineRule="auto"/>
        <w:ind w:left="238" w:firstLine="480" w:firstLineChars="200"/>
        <w:jc w:val="left"/>
        <w:rPr>
          <w:rFonts w:ascii="宋体" w:hAnsi="宋体"/>
        </w:rPr>
      </w:pPr>
      <w:r>
        <w:rPr>
          <w:rFonts w:hint="eastAsia" w:ascii="宋体" w:hAnsi="宋体"/>
        </w:rPr>
        <w:t>根据现场服务需求，须设立现场机构，配置物业服务团队，设立物业人员管理与服务的规章制度。本项目人员岗位配置根据服务需求由供应商拟定方案并在投标文件中明确，总人数不低于</w:t>
      </w:r>
      <w:r>
        <w:rPr>
          <w:rFonts w:hint="eastAsia" w:ascii="宋体" w:hAnsi="宋体"/>
          <w:u w:val="single"/>
        </w:rPr>
        <w:t xml:space="preserve"> 15</w:t>
      </w:r>
      <w:r>
        <w:rPr>
          <w:rFonts w:hint="eastAsia" w:ascii="宋体" w:hAnsi="宋体"/>
        </w:rPr>
        <w:t>人。配置不少于如下：</w:t>
      </w:r>
    </w:p>
    <w:p>
      <w:pPr>
        <w:numPr>
          <w:ilvl w:val="255"/>
          <w:numId w:val="0"/>
        </w:numPr>
        <w:spacing w:line="360" w:lineRule="auto"/>
        <w:rPr>
          <w:rFonts w:ascii="Arial" w:hAnsi="Arial" w:cs="Times New Roman"/>
          <w:b/>
          <w:bCs/>
          <w:color w:val="000000" w:themeColor="text1"/>
          <w:kern w:val="0"/>
          <w:szCs w:val="32"/>
          <w14:textFill>
            <w14:solidFill>
              <w14:schemeClr w14:val="tx1"/>
            </w14:solidFill>
          </w14:textFill>
        </w:rPr>
      </w:pPr>
    </w:p>
    <w:tbl>
      <w:tblPr>
        <w:tblStyle w:val="24"/>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14"/>
        <w:gridCol w:w="1890"/>
        <w:gridCol w:w="1424"/>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9"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181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服务内容</w:t>
            </w:r>
          </w:p>
        </w:tc>
        <w:tc>
          <w:tcPr>
            <w:tcW w:w="1890"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岗位名称</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最低人数</w:t>
            </w:r>
          </w:p>
        </w:tc>
        <w:tc>
          <w:tcPr>
            <w:tcW w:w="294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9" w:type="dxa"/>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814" w:type="dxa"/>
            <w:vAlign w:val="center"/>
          </w:tcPr>
          <w:p>
            <w:pPr>
              <w:tabs>
                <w:tab w:val="left" w:pos="720"/>
              </w:tabs>
              <w:spacing w:line="440" w:lineRule="exact"/>
              <w:rPr>
                <w:rFonts w:ascii="宋体" w:hAnsi="宋体"/>
                <w:color w:val="000000" w:themeColor="text1"/>
                <w14:textFill>
                  <w14:solidFill>
                    <w14:schemeClr w14:val="tx1"/>
                  </w14:solidFill>
                </w14:textFill>
              </w:rPr>
            </w:pPr>
            <w:r>
              <w:rPr>
                <w:rFonts w:hint="eastAsia" w:ascii="宋体" w:hAnsi="宋体"/>
                <w:bCs/>
                <w:color w:val="000000" w:themeColor="text1"/>
                <w:kern w:val="0"/>
                <w14:textFill>
                  <w14:solidFill>
                    <w14:schemeClr w14:val="tx1"/>
                  </w14:solidFill>
                </w14:textFill>
              </w:rPr>
              <w:t>综合管理（兼任会务人员）</w:t>
            </w:r>
          </w:p>
        </w:tc>
        <w:tc>
          <w:tcPr>
            <w:tcW w:w="1890" w:type="dxa"/>
            <w:vAlign w:val="center"/>
          </w:tcPr>
          <w:p>
            <w:pPr>
              <w:snapToGrid w:val="0"/>
              <w:spacing w:line="360" w:lineRule="auto"/>
              <w:jc w:val="left"/>
              <w:rPr>
                <w:rFonts w:ascii="宋体" w:hAnsi="宋体"/>
              </w:rPr>
            </w:pPr>
            <w:r>
              <w:rPr>
                <w:rFonts w:hint="eastAsia" w:ascii="宋体" w:hAnsi="宋体"/>
              </w:rPr>
              <w:t>项目经理</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944" w:type="dxa"/>
            <w:vAlign w:val="center"/>
          </w:tcPr>
          <w:p>
            <w:pPr>
              <w:tabs>
                <w:tab w:val="left" w:pos="720"/>
              </w:tabs>
              <w:spacing w:line="44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709" w:type="dxa"/>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814" w:type="dxa"/>
            <w:vAlign w:val="center"/>
          </w:tcPr>
          <w:p>
            <w:pPr>
              <w:tabs>
                <w:tab w:val="left" w:pos="720"/>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环境卫生服务</w:t>
            </w:r>
          </w:p>
        </w:tc>
        <w:tc>
          <w:tcPr>
            <w:tcW w:w="1890" w:type="dxa"/>
            <w:vAlign w:val="center"/>
          </w:tcPr>
          <w:p>
            <w:pPr>
              <w:snapToGrid w:val="0"/>
              <w:spacing w:line="360" w:lineRule="auto"/>
              <w:jc w:val="left"/>
              <w:rPr>
                <w:rFonts w:ascii="宋体" w:hAnsi="宋体"/>
              </w:rPr>
            </w:pPr>
            <w:r>
              <w:rPr>
                <w:rFonts w:hint="eastAsia" w:ascii="宋体" w:hAnsi="宋体"/>
              </w:rPr>
              <w:t>保洁员</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p>
        </w:tc>
        <w:tc>
          <w:tcPr>
            <w:tcW w:w="2944" w:type="dxa"/>
            <w:vAlign w:val="center"/>
          </w:tcPr>
          <w:p>
            <w:pPr>
              <w:spacing w:line="360" w:lineRule="auto"/>
              <w:jc w:val="lef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09" w:type="dxa"/>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1814" w:type="dxa"/>
            <w:vAlign w:val="center"/>
          </w:tcPr>
          <w:p>
            <w:pPr>
              <w:tabs>
                <w:tab w:val="left" w:pos="720"/>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秩序维护</w:t>
            </w:r>
          </w:p>
        </w:tc>
        <w:tc>
          <w:tcPr>
            <w:tcW w:w="1890" w:type="dxa"/>
            <w:vAlign w:val="center"/>
          </w:tcPr>
          <w:p>
            <w:pPr>
              <w:snapToGrid w:val="0"/>
              <w:spacing w:line="360" w:lineRule="auto"/>
              <w:jc w:val="left"/>
              <w:rPr>
                <w:rFonts w:ascii="宋体" w:hAnsi="宋体"/>
              </w:rPr>
            </w:pPr>
            <w:r>
              <w:rPr>
                <w:rFonts w:hint="eastAsia" w:ascii="宋体" w:hAnsi="宋体"/>
              </w:rPr>
              <w:t>保安人员</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2944" w:type="dxa"/>
            <w:vAlign w:val="center"/>
          </w:tcPr>
          <w:p>
            <w:pPr>
              <w:tabs>
                <w:tab w:val="left" w:pos="720"/>
              </w:tabs>
              <w:spacing w:line="440" w:lineRule="exact"/>
              <w:rPr>
                <w:color w:val="000000" w:themeColor="text1"/>
                <w14:textFill>
                  <w14:solidFill>
                    <w14:schemeClr w14:val="tx1"/>
                  </w14:solidFill>
                </w14:textFill>
              </w:rPr>
            </w:pPr>
            <w:r>
              <w:rPr>
                <w:rFonts w:hint="eastAsia" w:ascii="宋体" w:hAnsi="宋体"/>
                <w:bCs/>
                <w:color w:val="000000" w:themeColor="text1"/>
                <w:kern w:val="0"/>
                <w14:textFill>
                  <w14:solidFill>
                    <w14:schemeClr w14:val="tx1"/>
                  </w14:solidFill>
                </w14:textFill>
              </w:rPr>
              <w:t>气象科技中心岗位白班2人，夜班2人，1人轮岗；观测站岗位白天、晚上值班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09" w:type="dxa"/>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1814" w:type="dxa"/>
            <w:vAlign w:val="center"/>
          </w:tcPr>
          <w:p>
            <w:pPr>
              <w:spacing w:line="440" w:lineRule="exact"/>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工程维修</w:t>
            </w:r>
          </w:p>
        </w:tc>
        <w:tc>
          <w:tcPr>
            <w:tcW w:w="1890" w:type="dxa"/>
            <w:vAlign w:val="center"/>
          </w:tcPr>
          <w:p>
            <w:pPr>
              <w:snapToGrid w:val="0"/>
              <w:spacing w:line="360" w:lineRule="auto"/>
              <w:jc w:val="left"/>
              <w:rPr>
                <w:rFonts w:ascii="宋体" w:hAnsi="宋体"/>
              </w:rPr>
            </w:pPr>
            <w:r>
              <w:rPr>
                <w:rFonts w:hint="eastAsia" w:ascii="宋体" w:hAnsi="宋体"/>
              </w:rPr>
              <w:t>水电工</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944" w:type="dxa"/>
            <w:vAlign w:val="center"/>
          </w:tcPr>
          <w:p>
            <w:pPr>
              <w:tabs>
                <w:tab w:val="left" w:pos="720"/>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需高配、低配电工证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709" w:type="dxa"/>
            <w:vAlign w:val="center"/>
          </w:tcPr>
          <w:p>
            <w:pPr>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1814" w:type="dxa"/>
            <w:vAlign w:val="center"/>
          </w:tcPr>
          <w:p>
            <w:pPr>
              <w:tabs>
                <w:tab w:val="left" w:pos="720"/>
              </w:tabs>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绿化养护</w:t>
            </w:r>
          </w:p>
        </w:tc>
        <w:tc>
          <w:tcPr>
            <w:tcW w:w="1890" w:type="dxa"/>
            <w:vAlign w:val="center"/>
          </w:tcPr>
          <w:p>
            <w:pPr>
              <w:snapToGrid w:val="0"/>
              <w:spacing w:line="360" w:lineRule="auto"/>
              <w:jc w:val="left"/>
              <w:rPr>
                <w:rFonts w:ascii="宋体" w:hAnsi="宋体"/>
              </w:rPr>
            </w:pPr>
            <w:r>
              <w:rPr>
                <w:rFonts w:hint="eastAsia" w:ascii="宋体" w:hAnsi="宋体"/>
              </w:rPr>
              <w:t>绿化养护员</w:t>
            </w:r>
          </w:p>
        </w:tc>
        <w:tc>
          <w:tcPr>
            <w:tcW w:w="1424" w:type="dxa"/>
            <w:vAlign w:val="center"/>
          </w:tcPr>
          <w:p>
            <w:pPr>
              <w:tabs>
                <w:tab w:val="left" w:pos="720"/>
              </w:tabs>
              <w:spacing w:line="44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2944" w:type="dxa"/>
            <w:vAlign w:val="center"/>
          </w:tcPr>
          <w:p>
            <w:pPr>
              <w:tabs>
                <w:tab w:val="left" w:pos="720"/>
              </w:tabs>
              <w:spacing w:line="440" w:lineRule="exac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4413" w:type="dxa"/>
            <w:gridSpan w:val="3"/>
            <w:vAlign w:val="center"/>
          </w:tcPr>
          <w:p>
            <w:pPr>
              <w:adjustRightInd w:val="0"/>
              <w:spacing w:line="440" w:lineRule="exact"/>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合计</w:t>
            </w:r>
          </w:p>
        </w:tc>
        <w:tc>
          <w:tcPr>
            <w:tcW w:w="1424" w:type="dxa"/>
            <w:vAlign w:val="center"/>
          </w:tcPr>
          <w:p>
            <w:pPr>
              <w:adjustRightInd w:val="0"/>
              <w:spacing w:line="440" w:lineRule="exact"/>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15</w:t>
            </w:r>
          </w:p>
        </w:tc>
        <w:tc>
          <w:tcPr>
            <w:tcW w:w="2944" w:type="dxa"/>
            <w:vAlign w:val="center"/>
          </w:tcPr>
          <w:p>
            <w:pPr>
              <w:tabs>
                <w:tab w:val="left" w:pos="720"/>
              </w:tabs>
              <w:spacing w:line="440" w:lineRule="exact"/>
              <w:rPr>
                <w:rFonts w:ascii="宋体" w:hAnsi="宋体"/>
                <w:b/>
                <w:bCs/>
                <w:color w:val="000000" w:themeColor="text1"/>
                <w14:textFill>
                  <w14:solidFill>
                    <w14:schemeClr w14:val="tx1"/>
                  </w14:solidFill>
                </w14:textFill>
              </w:rPr>
            </w:pPr>
          </w:p>
        </w:tc>
      </w:tr>
    </w:tbl>
    <w:p>
      <w:pPr>
        <w:numPr>
          <w:ilvl w:val="255"/>
          <w:numId w:val="0"/>
        </w:numPr>
        <w:spacing w:line="360" w:lineRule="auto"/>
        <w:rPr>
          <w:rFonts w:ascii="微软雅黑" w:hAnsi="微软雅黑" w:eastAsia="微软雅黑" w:cs="微软雅黑"/>
          <w:sz w:val="21"/>
          <w:szCs w:val="21"/>
          <w:shd w:val="clear" w:color="auto" w:fill="FFFFFF"/>
        </w:rPr>
      </w:pPr>
      <w:r>
        <w:rPr>
          <w:rFonts w:hint="eastAsia" w:ascii="宋体" w:hAnsi="宋体"/>
          <w:b/>
          <w:bCs/>
        </w:rPr>
        <w:t xml:space="preserve"> 注</w:t>
      </w:r>
      <w:r>
        <w:rPr>
          <w:rFonts w:hint="eastAsia" w:ascii="宋体" w:hAnsi="宋体"/>
          <w:color w:val="000000" w:themeColor="text1"/>
          <w14:textFill>
            <w14:solidFill>
              <w14:schemeClr w14:val="tx1"/>
            </w14:solidFill>
          </w14:textFill>
        </w:rPr>
        <w:t>：▲1.本项目配置岗位总人数不得少于15人，包括：综合管理不少于1人，环境卫生不少于5人，秩序维护不少于7人，工程维护不少于1人，绿化养护不少于1人。</w:t>
      </w:r>
    </w:p>
    <w:p>
      <w:pPr>
        <w:numPr>
          <w:ilvl w:val="255"/>
          <w:numId w:val="0"/>
        </w:numPr>
        <w:spacing w:line="360" w:lineRule="auto"/>
        <w:rPr>
          <w:rFonts w:ascii="宋体" w:hAnsi="宋体"/>
          <w:b/>
          <w:bCs/>
        </w:rPr>
      </w:pPr>
      <w:r>
        <w:rPr>
          <w:rFonts w:hint="eastAsia" w:ascii="微软雅黑" w:hAnsi="微软雅黑" w:eastAsia="微软雅黑" w:cs="微软雅黑"/>
          <w:color w:val="171A1D"/>
          <w:sz w:val="21"/>
          <w:szCs w:val="21"/>
          <w:shd w:val="clear" w:color="auto" w:fill="FFFFFF"/>
        </w:rPr>
        <w:t>二、</w:t>
      </w:r>
      <w:r>
        <w:rPr>
          <w:rFonts w:hint="eastAsia" w:ascii="宋体" w:hAnsi="宋体"/>
          <w:b/>
          <w:bCs/>
          <w:color w:val="000000" w:themeColor="text1"/>
          <w14:textFill>
            <w14:solidFill>
              <w14:schemeClr w14:val="tx1"/>
            </w14:solidFill>
          </w14:textFill>
        </w:rPr>
        <w:t>人员要求</w:t>
      </w:r>
    </w:p>
    <w:p>
      <w:pPr>
        <w:spacing w:line="360" w:lineRule="auto"/>
        <w:rPr>
          <w:rFonts w:ascii="宋体" w:hAnsi="宋体"/>
        </w:rPr>
      </w:pPr>
      <w:r>
        <w:rPr>
          <w:rFonts w:hint="eastAsia" w:ascii="宋体" w:hAnsi="宋体"/>
        </w:rPr>
        <w:t>1.项目经理：具有相关工作经验，熟悉嘉兴市地方标准《机关事务管理保洁服务管理规范》DB 3304/T 044-2017等操作规范，年龄55周岁（含）以内，大专及以上学历，</w:t>
      </w:r>
      <w:r>
        <w:rPr>
          <w:rFonts w:hint="eastAsia" w:ascii="宋体" w:hAnsi="宋体"/>
          <w:kern w:val="0"/>
        </w:rPr>
        <w:t>具有物业相关上岗证书或物业管理师资格证书，</w:t>
      </w:r>
      <w:r>
        <w:rPr>
          <w:rFonts w:hint="eastAsia" w:ascii="宋体" w:hAnsi="宋体"/>
        </w:rPr>
        <w:t>会电脑办公软件基本操作，能组织本项目保洁员进行培训。</w:t>
      </w:r>
    </w:p>
    <w:p>
      <w:pPr>
        <w:spacing w:line="360" w:lineRule="auto"/>
        <w:rPr>
          <w:rFonts w:ascii="宋体" w:hAnsi="宋体"/>
        </w:rPr>
      </w:pPr>
      <w:r>
        <w:rPr>
          <w:rFonts w:hint="eastAsia" w:ascii="宋体" w:hAnsi="宋体"/>
        </w:rPr>
        <w:t>2.保洁员：年龄60（含）周岁以下，统一着装上岗，佩带工牌，使用文明语言，执行行为规范。需经过专业培训，符合上岗要求。未经采购人书面允许不得做与本保洁项目无关工作。能正确熟练使用保洁工具、清洁剂，不断加强业务学习，提高工作技能。当班时间遇到负责区域内有垃圾、污物、废物、杂物等不卫生现象，随产随清，保持区域良好的卫生状况，同时做好消耗品的无缝补充。完成采购人、项目经理交办的其他工作。</w:t>
      </w:r>
    </w:p>
    <w:p>
      <w:pPr>
        <w:spacing w:line="360" w:lineRule="auto"/>
        <w:rPr>
          <w:rFonts w:ascii="宋体" w:hAnsi="宋体"/>
        </w:rPr>
      </w:pPr>
      <w:r>
        <w:rPr>
          <w:rFonts w:hint="eastAsia" w:ascii="宋体" w:hAnsi="宋体"/>
        </w:rPr>
        <w:t>3.保安人员：男年龄在60周岁（含）以下，身高1.65米以上，女年龄在55（含）周岁以下，身高1.55米以上。</w:t>
      </w:r>
      <w:r>
        <w:rPr>
          <w:rFonts w:hint="eastAsia"/>
        </w:rPr>
        <w:t>持有保安员上岗证或保安员职业资格证书，其中2人持有消防设施操作员证。</w:t>
      </w:r>
      <w:r>
        <w:rPr>
          <w:rFonts w:hint="eastAsia" w:ascii="宋体" w:hAnsi="宋体"/>
        </w:rPr>
        <w:t>具备较高的职业道德素质（无违法犯罪记录）、较好的身体素质；具有初中以上文化、熟悉保安业务；具备与保安工作相适应的处置能力。</w:t>
      </w:r>
    </w:p>
    <w:p>
      <w:pPr>
        <w:spacing w:line="360" w:lineRule="auto"/>
        <w:rPr>
          <w:rFonts w:ascii="宋体" w:hAnsi="宋体"/>
        </w:rPr>
      </w:pPr>
      <w:r>
        <w:rPr>
          <w:rFonts w:hint="eastAsia" w:ascii="宋体" w:hAnsi="宋体"/>
        </w:rPr>
        <w:t>4.水电工：年龄在60周岁（含）以下、身体健康，持有高配电工证和低配电工证，具有供水、木工零星维修能力，负责嘉兴市气象科技中心、气象观测站、气象雷达站及公共区域等高、低压供电设备管理检查，日常供电线路、供电设备检查维修、日常供水、办公场所设备零星维修，非工作时间突发情况下需确保随叫随到完成处置。</w:t>
      </w:r>
    </w:p>
    <w:p>
      <w:pPr>
        <w:spacing w:line="360" w:lineRule="auto"/>
        <w:rPr>
          <w:rFonts w:ascii="宋体" w:hAnsi="宋体"/>
          <w:color w:val="000000" w:themeColor="text1"/>
          <w14:textFill>
            <w14:solidFill>
              <w14:schemeClr w14:val="tx1"/>
            </w14:solidFill>
          </w14:textFill>
        </w:rPr>
      </w:pPr>
      <w:r>
        <w:rPr>
          <w:rFonts w:hint="eastAsia" w:ascii="宋体" w:hAnsi="宋体"/>
        </w:rPr>
        <w:t>5.</w:t>
      </w:r>
      <w:r>
        <w:rPr>
          <w:rFonts w:hint="eastAsia" w:ascii="宋体" w:hAnsi="宋体"/>
          <w:kern w:val="0"/>
        </w:rPr>
        <w:t>绿化养护员：年龄在</w:t>
      </w:r>
      <w:r>
        <w:rPr>
          <w:rFonts w:hint="eastAsia" w:ascii="宋体" w:hAnsi="宋体"/>
        </w:rPr>
        <w:t>60</w:t>
      </w:r>
      <w:r>
        <w:rPr>
          <w:rFonts w:hint="eastAsia" w:ascii="宋体" w:hAnsi="宋体"/>
          <w:color w:val="000000" w:themeColor="text1"/>
          <w14:textFill>
            <w14:solidFill>
              <w14:schemeClr w14:val="tx1"/>
            </w14:solidFill>
          </w14:textFill>
        </w:rPr>
        <w:t>周岁以下，男性，有绿化维护，修剪造型等相关工作经验。</w:t>
      </w:r>
    </w:p>
    <w:p>
      <w:pPr>
        <w:spacing w:line="360" w:lineRule="auto"/>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五、服务要求</w:t>
      </w:r>
    </w:p>
    <w:p>
      <w:pPr>
        <w:pStyle w:val="12"/>
        <w:ind w:firstLine="241"/>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 xml:space="preserve">  （一）综合管理服务</w:t>
      </w:r>
    </w:p>
    <w:p>
      <w:pPr>
        <w:spacing w:line="360" w:lineRule="auto"/>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项目经理须参加采购人或其主管单位组织的检查、考核、应知应会测试等，如检查、考核、测试未达到采购人要求，采购人有权要求更换项目经理。2.负责对保洁员的工作进行安排、跟进、检查、监督，及时处理有关保洁服务方面的投诉，负责每日对员工的出勤、仪容仪表及劳动纪律等情况进行检查，抓好服务意识建设。3.指挥保洁员正确操作和使用机器、工具和清洁剂，负责把控物料、工具的消耗；负责监督保洁员的安全工作。4.做好每日每周每月工作检查记录，每天坚持班前后会、总结、安排、落实工作并及时向采购人汇报。5.掌握垃圾分类政策，熟悉垃圾分类知识，指导保洁员工正确进行垃圾分类，并全面负责本项目范围的垃圾分类工作。6.坚持每日对招标范围内区域进行卫生巡查，劝阻和制止不卫生、不文明的现象和行为。7.依据区域内卫生清洁情况，制定具体工作计划，并付诸实施；与采购人代表共同完成合同的履行；8.做好会议室的服务工作；9.负责会议室的卫生保洁后勤保障工作，保证会议室物品设施设备正常使用；10.完成采购人交办的其他任务。</w:t>
      </w:r>
    </w:p>
    <w:p>
      <w:pPr>
        <w:numPr>
          <w:ilvl w:val="255"/>
          <w:numId w:val="0"/>
        </w:numPr>
        <w:spacing w:line="360" w:lineRule="auto"/>
        <w:ind w:left="42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（二）环境卫生服务</w:t>
      </w:r>
    </w:p>
    <w:p>
      <w:pPr>
        <w:spacing w:line="360" w:lineRule="auto"/>
        <w:ind w:firstLine="484" w:firstLineChars="201"/>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具体服务要求：</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负责保洁区域的楼层大厅地面、墙体、室内公共场所、卫生间及公共走道、楼梯、电梯、所有会议室会议接待及卫生、活动室及应急通道、消防设施维护巡查、垃圾箱、下水道、所有通道、广场、绿化带等公共区域的卫生清洁工作，须按照嘉兴市地方标准DB 3304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T044</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2017《机关事务管理保洁服务管理规范》规范与所有附录的要求执行。</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负责保洁区域电梯门和轿厢内光亮无污渍，无灰尘，地面无烟头、纸屑等杂物，墙面无污渍、灰尘，楼梯扶手、大门等无灰尘，干净、明亮。负责室外公共设施场地的清洁（包括广场地面、通道、自行车库及停车位、附楼四周）。</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对公共卫生间勤检查、勤冲洗。适时安放樟脑丸、卫生纸、洗手液等，喷洒芳香精，做到无污渍、泥沙，无异味等。卫生纸、洗手液、餐巾纸、垃圾袋及其它易耗品由采购人提供，保洁工具、专业药剂等由供应商提供，保洁时不得使用伪劣清洁药剂、保洁工具。禁止野蛮操作，做到文明礼貌、规范操作。</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（4）在每日集中保洁时段后，上班时间内，对保洁区域内的进行保洁定时巡查，发现垃圾、污物及时清除。对清除部位随时擦拭，发现灰尘、污渍及时清除。</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（5）每天下班后，需及时清空冲洗公共区域内的垃圾桶（篓），更换垃圾袋、关闭公共区域（走廊、楼梯、会议室、厕所等处）的电源、门窗及水笼头等。</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（6）保洁操作过程中如损坏业主单位物品，则应照价赔偿。保洁员工如因操作不当发生的人身安全事故，发生的一切费用均由承包方负责，与采购人无关。</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做好招标范围内所有集中办公点的垃圾分类、公共场所禁烟控烟工作。主要包括：1.按采购人要求设立大件垃圾、园林垃圾、可回收物、装修垃圾等临时堆放点。做好以上垃圾的日常管理，如采购人发现有乱堆放现场，由中标供应商督促相关（施工）单位整改或自行清运，采购人不再支付相关费用。2.按垃圾分类办、文明办、爱卫办等文件要求做好各类标识宣传语的制作、张贴、劝导及培训，费用由中标供应商承担。3.按照上级要求做好公共场所禁烟控烟等工作。</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（8）领导办公室专人每天清洁、办公桌、地面和室内所有设施及门窗等，清洁工作时不能影响领导的正常工作。</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（9）保洁员统一着装上岗，佩带工牌，使用文明语言，执行行为规范。</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（10）如遇会议、节日或重大庆典等紧急任务、须临时安排加班的，采购人提前通知供应商，供应商应及时保证满足采购人的需求，在不影响日常工作的前提下，自行安排人员调休，采购人不再支付此类费用。</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（11）病媒生物防制。与有资质的单位签订病媒生物防制合同，按照卫健委（爱卫办）要求做好各集中办公点（包括食堂）的病媒防制工作检查、督促落实日常工作及台账工作。</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（12）特殊时期的消杀、清洁卫生等工作费用由供应商考虑在投标报价中，采购人不再支付相关人员费用。</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中标供应商根据本项目保洁区域的派驻保洁人员，并向采购人提供人员“定岗、定职、定责”清单，清单内容和样式须经采购人确认。中标供应商不得将不符合项目需求的人员派驻本项目，包括人员健康、素质要求、技能要求及个人形象等。</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（14）中标供应商必须按照劳动合同法的规定合法规范用工，不能招用没有完全民事行为能力的人参与相关劳动。中标供应商须全员购买商业保险及雇主险并全面承担保洁人员涉及劳动关系的所有事宜。</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（15）中标供应商服从属地管理部门管理要求，服从、遵守采购人有关安全管理制度，并对从业人员进行安全教育。</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（16）所有人员的驻场工作地点必须服从采购人的分配并满足项目的整体服务要求，由投标供应商在投标文件中承诺。</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中标供应商确保保洁人员工作安全，若保洁员发生人生安全等意外伤害，由中标供应商负责处理，与采购人无关。涉及存在安全隐患的作业，中标供应商要安排专门的安全监护员，作业过程中，监护员不得离岗。</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保洁人员不得私自拔动任何机器设备及开关，以免发生事故，当需要清洁带电物体时，须确定电源已关或须有电工在场，方可进行。保洁人员必须熟悉药水的用途和操作规程，在高空作业（如有）时须系好安全带，做好安全防护措施。保洁人员如因操作不当发生的人身安全事故，其发生的一切费用均由中标供应商负责。</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（19）保洁区域内的重点区域如卫生间、会议室、电梯等须有专人负责。当有重大活动或有突击性任务，中标供应商必须服务统一调配。当需进行影响范围较大保洁工作时，须提前经采购人确认后方可进行。</w:t>
      </w:r>
    </w:p>
    <w:p>
      <w:pPr>
        <w:spacing w:line="360" w:lineRule="auto"/>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r>
        <w:rPr>
          <w:rFonts w:hint="eastAsia" w:ascii="宋体" w:hAnsi="宋体"/>
          <w:b/>
          <w:color w:val="000000" w:themeColor="text1"/>
          <w14:textFill>
            <w14:solidFill>
              <w14:schemeClr w14:val="tx1"/>
            </w14:solidFill>
          </w14:textFill>
        </w:rPr>
        <w:t>保洁服务质量要求：</w:t>
      </w:r>
      <w:r>
        <w:rPr>
          <w:rFonts w:hint="eastAsia" w:ascii="宋体" w:hAnsi="宋体"/>
          <w:color w:val="000000" w:themeColor="text1"/>
          <w14:textFill>
            <w14:solidFill>
              <w14:schemeClr w14:val="tx1"/>
            </w14:solidFill>
          </w14:textFill>
        </w:rPr>
        <w:t>不得低于嘉兴市地方标准《机关事务管理 保洁服务管理规范》DB 3304/T 044-2017。</w:t>
      </w:r>
    </w:p>
    <w:tbl>
      <w:tblPr>
        <w:tblStyle w:val="24"/>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792"/>
        <w:gridCol w:w="7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2466" w:type="dxa"/>
            <w:gridSpan w:val="2"/>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区域</w:t>
            </w:r>
          </w:p>
        </w:tc>
        <w:tc>
          <w:tcPr>
            <w:tcW w:w="7029" w:type="dxa"/>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restart"/>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室内区域</w:t>
            </w: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一、服务功能性用房（办公室、会议室、活动室、阅览室、会客室等独立区域）</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1.踢脚线等处无积垢、灰尘、水迹和胶黏物等。</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2.地面保持干燥洁净、无污垢、纸屑。</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3.大厅环境应整洁，大理石墙面应清洁光亮，地面无纸屑和水迹。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4.内墙面、天花、顶角、转角及墙踢脚等处无积尘、霉斑和蜘蛛网。</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5.玻璃门、玻璃窗等表面应洁净、明亮，无水迹、指印和张贴物。</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6.窗台及上下四周接缝处等应光洁，无灰尘。</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7.门面、门框、门背等应无油迹和灰尘，金属门饰、门锁、门附件等应保持金属光亮，无锈斑、污迹。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8.办公家具应保持表面无灰尘；辅助设施的物件表面无积尘和污迹。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二、垂直电梯</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1.垂直电梯召唤面板应光亮，无指印和污迹。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2.垂直电梯轿厢门和内壁面应保持光亮洁净，无手印、污迹、胶黏物和乱张贴。</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5.梯内地毯保持清洁，无污渍、纸屑、垃圾等，定期更换清洗。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三、候梯厅</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1.大理石、花岗石墙面应保持光亮，无污迹。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2.电梯门保持明亮，无手印和污渍，有透视度；地面无纸屑和水迹。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四、走道 /楼梯（消防梯）</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1.楼梯无痰迹、油污、纸屑、烟蒂和废弃物。</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2.扶手栏杆应洁净，无污迹、锈斑及灰尘。</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3.楼梯墙面无污迹、鞋印等。</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4.通道设施、消防设施等无积灰，宣传框等装饰物无积灰、水印。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5.通风窗窗框、窗槽及窗沿无积灰、积水、杂物及悬挂蛛网等，玻璃明亮。</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6.走道内垃圾桶每天及时清理。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五、洗手间</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1.镜面应明净，无水迹。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2.台盆和台面应无积垢、无锈迹、皂迹和毛发。</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3.面池水龙头应无皂迹、锈迹和污垢。</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4.便斗内应放置清洁球，无积垢、黄迹，无堵塞。</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5.坐便器、大便池外部无积垢，内部无黄斑、霉斑，便盖无污迹、无积灰。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6.废纸篓无拖挂、无漫溢，废弃物袋装化，及时倾倒，清洗消毒。</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7.地面无积水和脚印，地砖缝隙无霉斑、无积垢。</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8.墙面隔板无积灰、无蛛网、无锈迹、无乱张贴。</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9.通风窗窗框、窗槽及窗沿无积灰、积水、杂物及悬挂蛛网等，玻璃明亮。</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10.洗手液、香皂、卫生纸、擦手纸定期补足，摆放整齐，各类设施无积灰。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11.洗手间整体无异味、清洁明亮。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六、茶水间</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1.茶叶漏水篮定期倾倒，茶水桶无异味散发，无积垢，定期清洗消毒。</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2.垃圾桶无破损，需套袋装置废弃物，桶内垃圾不宜超过桶高2/3，桶表面无污迹，桶内无积水和异味散发，垃圾桶需加盖放置，位置摆放端正，对垃圾桶需定期清洗消毒。</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3.茶水间内墙面无积垢、蛛网，地面干燥无积水、积垢。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七、大厅</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1.大厅地坪地面，无垃圾、水迹及脚印，视石材情况，定期进行清洗/抛光处理。</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2.挑空厅顶及吊顶灯无蛛网、无长期积灰。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3.大厅环境应整洁，大理石墙面、立柱应清洁光亮，无积灰。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4.大厅内各类摆设、装饰物无积灰，摆放整齐。</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5.落地玻璃明亮，无手印、无水迹，定期清洗。</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6.进门地毯定期清洗，更换、无破损。</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7.直立式垃圾桶，清洁无污垢，无异味，无漫溢拖挂，摆放合理、整齐。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八、休息/等候区域</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1.座椅应保持清洁，无水迹和污迹。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2.地面应保持整洁。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九、设备房</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1.无卫生死角，无废弃物堆积，无蛛网，无积水。</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2.管道漆面干净，无锈斑，无油渍，无积灰。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十、广场、停车场 、运动场</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1.地面应保持干净，路面标识清洁。无大面积积水、无大面积落叶，无青苔、无杂草、无油污。</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2.道路指示牌、照明、栏杆等无积灰、无污垢。</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3.绿化带内无烟蒂、杂物，无白色垃圾。</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4.各类设施设备无蛛网悬挂，无严重积灰。</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5.明沟下水通畅，无垃圾、落叶、淤泥等堆积，定期清理。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十一、停车平台/台阶/屋面</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1.无垃圾、无淤泥，无杂草，无杂物堆积。</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2.设施设备整齐，无大面积积灰，无私自拉线、拖挂、晾晒。</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3.标识、标签、挂牌清晰，无积灰，无污渍，无锈迹。</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4.定期处理石材渗出物。</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5.明、暗沟下水通畅，无垃圾、落叶、淤泥等堆积，定期清理。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十二、喷水池</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1.喷水池应保持水质清澈，无沉积物，无异味。</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2.无死亡生物。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4" w:type="dxa"/>
            <w:vMerge w:val="continue"/>
          </w:tcPr>
          <w:p>
            <w:pPr>
              <w:adjustRightInd w:val="0"/>
              <w:snapToGrid w:val="0"/>
              <w:spacing w:line="300" w:lineRule="atLeast"/>
              <w:rPr>
                <w:rFonts w:ascii="宋体" w:hAnsi="宋体"/>
                <w:color w:val="000000" w:themeColor="text1"/>
                <w14:textFill>
                  <w14:solidFill>
                    <w14:schemeClr w14:val="tx1"/>
                  </w14:solidFill>
                </w14:textFill>
              </w:rPr>
            </w:pPr>
          </w:p>
        </w:tc>
        <w:tc>
          <w:tcPr>
            <w:tcW w:w="1792"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十三、垃圾房/垃圾分类亭</w:t>
            </w:r>
          </w:p>
        </w:tc>
        <w:tc>
          <w:tcPr>
            <w:tcW w:w="7029" w:type="dxa"/>
          </w:tcPr>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1.垃圾房/垃圾分类亭标识标签清晰，专人管理。</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2.垃圾房内设施设备整洁、无异味。</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3.垃圾日产日清，无拖挂，不漫溢。</w:t>
            </w:r>
          </w:p>
          <w:p>
            <w:pPr>
              <w:adjustRightInd w:val="0"/>
              <w:snapToGrid w:val="0"/>
              <w:spacing w:line="30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4.垃圾房内定期清洗。</w:t>
            </w:r>
          </w:p>
        </w:tc>
      </w:tr>
    </w:tbl>
    <w:p>
      <w:pPr>
        <w:rPr>
          <w:vanish/>
          <w:color w:val="000000" w:themeColor="text1"/>
          <w14:textFill>
            <w14:solidFill>
              <w14:schemeClr w14:val="tx1"/>
            </w14:solidFill>
          </w14:textFill>
        </w:rPr>
      </w:pPr>
    </w:p>
    <w:tbl>
      <w:tblPr>
        <w:tblStyle w:val="24"/>
        <w:tblpPr w:leftFromText="180" w:rightFromText="180" w:vertAnchor="text" w:tblpX="13589" w:tblpY="-97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trPr>
        <w:tc>
          <w:tcPr>
            <w:tcW w:w="590" w:type="dxa"/>
          </w:tcPr>
          <w:p>
            <w:pPr>
              <w:spacing w:line="360" w:lineRule="auto"/>
              <w:rPr>
                <w:rFonts w:ascii="宋体" w:hAnsi="宋体"/>
                <w:color w:val="000000" w:themeColor="text1"/>
                <w14:textFill>
                  <w14:solidFill>
                    <w14:schemeClr w14:val="tx1"/>
                  </w14:solidFill>
                </w14:textFill>
              </w:rPr>
            </w:pPr>
          </w:p>
        </w:tc>
      </w:tr>
    </w:tbl>
    <w:p>
      <w:pPr>
        <w:rPr>
          <w:vanish/>
          <w:color w:val="000000" w:themeColor="text1"/>
          <w14:textFill>
            <w14:solidFill>
              <w14:schemeClr w14:val="tx1"/>
            </w14:solidFill>
          </w14:textFill>
        </w:rPr>
      </w:pPr>
    </w:p>
    <w:tbl>
      <w:tblPr>
        <w:tblStyle w:val="24"/>
        <w:tblpPr w:leftFromText="180" w:rightFromText="180" w:vertAnchor="text" w:tblpX="13624" w:tblpY="-97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trPr>
        <w:tc>
          <w:tcPr>
            <w:tcW w:w="555" w:type="dxa"/>
          </w:tcPr>
          <w:p>
            <w:pPr>
              <w:spacing w:line="360" w:lineRule="auto"/>
              <w:rPr>
                <w:rFonts w:ascii="宋体" w:hAnsi="宋体"/>
                <w:color w:val="000000" w:themeColor="text1"/>
                <w14:textFill>
                  <w14:solidFill>
                    <w14:schemeClr w14:val="tx1"/>
                  </w14:solidFill>
                </w14:textFill>
              </w:rPr>
            </w:pPr>
          </w:p>
        </w:tc>
      </w:tr>
    </w:tbl>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保洁服务质量要求（续）：</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材料</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大理石、花岗石</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表面光亮，色泽均一。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面砖</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表面光洁，无污迹、油污和胶黏物，接缝处无霉斑。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金属附件及面板</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明亮，具有折射光泽，无浊水痕迹。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木质地板</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花纹清晰，色泽光洁，保持原色，无灰尘。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亚光丝纹不锈钢、黄铜等</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光亮洁净，保持原材料质量，无油灰吸附、粒点状和水迹。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墙纸</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花纹清晰，表面无灰尘、油迹、霉点和划痕。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地毯</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纤维方向一致，色泽花纹不混浊，无垃圾、灰尘和污渍。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涂料墙</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保持原色彩，无印迹、黑点及底色反映。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木质护墙面</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光洁，无印迹和水迹。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软质墙面</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表面色彩不受污染，保持原色，无油斑、灰尘和水迹。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玻璃、墙面</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清洁明亮，玻璃有透视度，影像清晰，镜面无雾气。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洁具瓷面</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表面光洁，保持原色，无积垢、黄迹、水迹。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350"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水泥地面</w:t>
            </w:r>
          </w:p>
        </w:tc>
        <w:tc>
          <w:tcPr>
            <w:tcW w:w="6121" w:type="dxa"/>
            <w:vAlign w:val="center"/>
          </w:tcPr>
          <w:p>
            <w:pPr>
              <w:adjustRightInd w:val="0"/>
              <w:snapToGri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防水、防滑，保持地面洁净。</w:t>
            </w:r>
          </w:p>
        </w:tc>
      </w:tr>
    </w:tbl>
    <w:p>
      <w:pPr>
        <w:rPr>
          <w:rFonts w:ascii="宋体" w:hAnsi="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r>
        <w:rPr>
          <w:rFonts w:hint="eastAsia"/>
          <w:color w:val="000000" w:themeColor="text1"/>
          <w14:textFill>
            <w14:solidFill>
              <w14:schemeClr w14:val="tx1"/>
            </w14:solidFill>
          </w14:textFill>
        </w:rPr>
        <w:t>保洁作业频率及标准：</w:t>
      </w:r>
    </w:p>
    <w:tbl>
      <w:tblPr>
        <w:tblStyle w:val="24"/>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1"/>
        <w:gridCol w:w="445"/>
        <w:gridCol w:w="2813"/>
        <w:gridCol w:w="2126"/>
        <w:gridCol w:w="2126"/>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936" w:type="dxa"/>
            <w:gridSpan w:val="2"/>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清洁</w:t>
            </w:r>
          </w:p>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w:t>
            </w:r>
          </w:p>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分类</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作业内容</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作业频率</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作业标准（与上述地方标准有冲突的，取要求高者）</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卫生间、淋浴房、开水间</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w:t>
            </w:r>
          </w:p>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地面（扫、拖、擦）</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每日4次，巡视清洁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台盆、小便器、大便器（清洁、刷洗、消毒）</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每日4次，巡视清洁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无尿垢、便渍、污迹、无异味</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便厕卫生纸架、冲水阀（清洁消毒）</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水龙头、洗手台面（清洁）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每日4次，巡视清洁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无水渍、污迹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镜子（擦拭、刮洗）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每日4次，巡视清洁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无水渍、污迹、清洁光亮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电镀件、小五金、擦手纸盒、洗手液盒等摆设表面（擦拭）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无水渍、污迹、清洁光亮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废纸篓（收理、清洁、套垃圾袋）</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天，巡视清洁，保持干净、收理</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无垃圾溢出、不超容积</w:t>
            </w:r>
            <w:r>
              <w:rPr>
                <w:color w:val="000000" w:themeColor="text1"/>
                <w14:textFill>
                  <w14:solidFill>
                    <w14:schemeClr w14:val="tx1"/>
                  </w14:solidFill>
                </w14:textFill>
              </w:rPr>
              <w:t>2/3</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卫生纸、擦手纸、洗手液、芳香除臭滤洁块（补充）</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无短缺、无异味</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墩布池、清洁工具（清洁、整理）</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巡视清洁，保持干净、整理</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无污迹、规定位置摆放整齐</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w:t>
            </w:r>
          </w:p>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墙面（清洁剂清洗）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天花板（擦拭）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厕所门面（擦拭）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照明灯具、排风扇、出风口（外表擦拭）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窗台（框、槽）、玻璃内侧（清洁剂清洁）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无积灰、污迹、清洁光亮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textDirection w:val="tbRlV"/>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大厅</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地面（推尘）</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无积灰、垃圾、污迹、水迹、光亮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防尘地垫（清扫、吸尘）</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无垃圾、污渍</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玻璃门手印擦拭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大厅内家具摆设（擦拭）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电梯外门不锈钢面手印擦拭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无大量手印、污迹、洁净光亮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铭牌、指示牌、墙面装饰物、摆设、广告</w:t>
            </w:r>
            <w:r>
              <w:rPr>
                <w:color w:val="000000" w:themeColor="text1"/>
                <w14:textFill>
                  <w14:solidFill>
                    <w14:schemeClr w14:val="tx1"/>
                  </w14:solidFill>
                </w14:textFill>
              </w:rPr>
              <w:t>LOGO</w:t>
            </w:r>
            <w:r>
              <w:rPr>
                <w:rFonts w:hint="eastAsia"/>
                <w:color w:val="000000" w:themeColor="text1"/>
                <w14:textFill>
                  <w14:solidFill>
                    <w14:schemeClr w14:val="tx1"/>
                  </w14:solidFill>
                </w14:textFill>
              </w:rPr>
              <w:t>（擦拭）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无手印、尘灰、污迹、洁净光亮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植物花盆</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电源开关、插座（擦拭）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门框表面、把手（擦拭）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2米以下墙、柱面（擦拭）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无积灰、污迹、虫网</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2 -4米墙面（擦拭）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无积灰、虫网、污迹、洁净光亮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大堂3米以下玻璃（刮洗、擦拭）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无手印、尘灰、污迹、洁净光亮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玻璃门（刮洗、擦拭）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无手印、尘灰、污迹、洁净光亮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踢脚线（擦拭）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无积尘</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照明灯具、排风扇、出风口（外表擦拭）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空调出风口（清洁剂擦拭）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消防栓等消防设备（擦拭）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防尘地垫（冲洗）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无油污渍</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大堂地面石材（清洗、镜面养护）</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textDirection w:val="tbRlV"/>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电梯轿厢</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轿厢地面（清扫、擦拭、地毯吸尘或拾捡垃圾）</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轿厢墙面、门面、内呼按键（擦拭）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轿厢地毯（清洗）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轿厢墙面、门面、内呼按键（不锈钢光亮剂保养）</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 w:hRule="atLeast"/>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梯门槽、门框（吸尘、刷洗、擦拭）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顶部风口（擦拭）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textDirection w:val="tbRlV"/>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电梯厅及公共环廊</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地面（牵尘或拖擦）</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无垃圾、污迹、水迹、光亮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电梯外门不锈钢面、电梯外呼（擦拭）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无手印、污迹、洁净光亮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电源开关、插座（擦拭）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消防栓等消防设备（擦拭）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楼层垃圾集放桶（擦拭、收理、套垃圾袋）</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天，巡视收理，保持干净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无污迹、异味、垃圾不超</w:t>
            </w:r>
            <w:r>
              <w:rPr>
                <w:color w:val="000000" w:themeColor="text1"/>
                <w14:textFill>
                  <w14:solidFill>
                    <w14:schemeClr w14:val="tx1"/>
                  </w14:solidFill>
                </w14:textFill>
              </w:rPr>
              <w:t>2/3</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地面（清洗、石材地面镜面养护）</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无积灰、污迹、水迹、光亮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墙面（清洁、擦拭）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无积灰、污迹、虫网</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通道门面（擦拭）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踢脚线（擦拭）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消防栓等消防设备（内外零件擦拭）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天花（擦拭）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通道门框（擦拭）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窗台（框、槽）、玻璃内侧（清洁剂清洁）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无积灰、污迹、清洁光亮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排风口、出风口（外表擦拭）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照明灯具</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烟感器、应急灯</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表具间、管道井（清扫、擦拭）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无积尘、垃圾、物品摆放整齐</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消防楼梯</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地面、梯级（清扫）</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扶手</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通道门（擦拭）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地面、梯级（拖擦）</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栏杆</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照明灯具</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季</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墙面（清洁、擦拭）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无积灰、污迹、虫网</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踢脚线（擦拭）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窗台（框、槽）、玻璃内侧（清洁剂清洁）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无积灰、污迹、清洁光亮</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textDirection w:val="tbRlV"/>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天台、屋面</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地面、梯级（清扫）</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通道门（擦拭）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天台公共设施设备（擦拭）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地面、排水明沟（冲洗、去除下水口阻塞物）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无泥沙、垃圾杂物、通畅</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围栏、扶手（清洁剂擦拭）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外围</w:t>
            </w: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日常清洁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地面停车场</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无白色垃圾、杂物、大量落叶</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车辆、人行通道地面（清扫、局部冲洗、刷洗）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广场（清扫、局部冲洗、刷洗）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绿化带（草坪）</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无白色垃圾、杂物、大量落叶</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休憩设施（擦拭）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交通设施、指示牌（擦拭）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景观、水池（打捞漂浮物）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室外附着设施（擦拭）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室外分类垃圾箱（擦拭、收理、套垃圾袋）</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无污迹、垃圾不超</w:t>
            </w:r>
            <w:r>
              <w:rPr>
                <w:color w:val="000000" w:themeColor="text1"/>
                <w14:textFill>
                  <w14:solidFill>
                    <w14:schemeClr w14:val="tx1"/>
                  </w14:solidFill>
                </w14:textFill>
              </w:rPr>
              <w:t>2/3</w:t>
            </w:r>
            <w:r>
              <w:rPr>
                <w:rFonts w:hint="eastAsia"/>
                <w:color w:val="000000" w:themeColor="text1"/>
                <w14:textFill>
                  <w14:solidFill>
                    <w14:schemeClr w14:val="tx1"/>
                  </w14:solidFill>
                </w14:textFill>
              </w:rPr>
              <w:t>、无异味</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消防设施外表（擦拭）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天，巡视清洁，保持干净</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垃圾房、桶冲洗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天</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无污迹、无异味</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restart"/>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通道地面（清洁剂冲洗）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广场（清洁剂冲洗、刷洗）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凉亭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无大量垃圾杂物、虫网</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休憩设施（清洁剂擦拭）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排水明沟、窨井盖及周边（清洗）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无泥沙、垃圾杂物、通畅</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路灯、泛光照明等设施（擦拭）</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月</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无积灰、污迹、虫网</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检查、手摸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室外分类垃圾箱（内部冲洗除味）</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无污迹、无异味</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雨蓬（清洁剂清洗）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无积灰泥沙、污迹、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445" w:type="dxa"/>
            <w:vMerge w:val="continue"/>
            <w:vAlign w:val="center"/>
          </w:tcPr>
          <w:p>
            <w:pPr>
              <w:adjustRightInd w:val="0"/>
              <w:snapToGrid w:val="0"/>
              <w:spacing w:line="300" w:lineRule="atLeast"/>
              <w:jc w:val="center"/>
              <w:rPr>
                <w:color w:val="000000" w:themeColor="text1"/>
                <w14:textFill>
                  <w14:solidFill>
                    <w14:schemeClr w14:val="tx1"/>
                  </w14:solidFill>
                </w14:textFill>
              </w:rPr>
            </w:pP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垃圾房（消毒）</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无积尘、污迹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其他</w:t>
            </w:r>
          </w:p>
        </w:tc>
        <w:tc>
          <w:tcPr>
            <w:tcW w:w="445"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定期清洁</w:t>
            </w:r>
          </w:p>
        </w:tc>
        <w:tc>
          <w:tcPr>
            <w:tcW w:w="2813"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采购人指定的领导办公室、周转房</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按采购人要求清洗</w:t>
            </w:r>
          </w:p>
        </w:tc>
        <w:tc>
          <w:tcPr>
            <w:tcW w:w="212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无明显污迹</w:t>
            </w:r>
          </w:p>
        </w:tc>
        <w:tc>
          <w:tcPr>
            <w:tcW w:w="1286" w:type="dxa"/>
            <w:vAlign w:val="center"/>
          </w:tcPr>
          <w:p>
            <w:pPr>
              <w:adjustRightInd w:val="0"/>
              <w:snapToGrid w:val="0"/>
              <w:spacing w:line="300" w:lineRule="atLeas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目视</w:t>
            </w:r>
          </w:p>
        </w:tc>
      </w:tr>
    </w:tbl>
    <w:p>
      <w:pPr>
        <w:spacing w:line="360" w:lineRule="auto"/>
        <w:ind w:firstLine="484" w:firstLineChars="202"/>
        <w:rPr>
          <w:rFonts w:ascii="宋体" w:hAnsi="宋体"/>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w:t>
      </w:r>
      <w:r>
        <w:rPr>
          <w:rFonts w:hint="eastAsia" w:ascii="宋体" w:hAnsi="宋体"/>
          <w:b/>
          <w:color w:val="000000" w:themeColor="text1"/>
          <w14:textFill>
            <w14:solidFill>
              <w14:schemeClr w14:val="tx1"/>
            </w14:solidFill>
          </w14:textFill>
        </w:rPr>
        <w:t>紧急处理、临时性保洁工作：</w:t>
      </w:r>
    </w:p>
    <w:tbl>
      <w:tblPr>
        <w:tblStyle w:val="24"/>
        <w:tblW w:w="0" w:type="auto"/>
        <w:jc w:val="center"/>
        <w:tblLayout w:type="fixed"/>
        <w:tblCellMar>
          <w:top w:w="0" w:type="dxa"/>
          <w:left w:w="108" w:type="dxa"/>
          <w:bottom w:w="0" w:type="dxa"/>
          <w:right w:w="108" w:type="dxa"/>
        </w:tblCellMar>
      </w:tblPr>
      <w:tblGrid>
        <w:gridCol w:w="1306"/>
        <w:gridCol w:w="2551"/>
        <w:gridCol w:w="3899"/>
        <w:gridCol w:w="1600"/>
      </w:tblGrid>
      <w:tr>
        <w:tblPrEx>
          <w:tblCellMar>
            <w:top w:w="0" w:type="dxa"/>
            <w:left w:w="108" w:type="dxa"/>
            <w:bottom w:w="0" w:type="dxa"/>
            <w:right w:w="108" w:type="dxa"/>
          </w:tblCellMar>
        </w:tblPrEx>
        <w:trPr>
          <w:trHeight w:val="460" w:hRule="atLeast"/>
          <w:jc w:val="center"/>
        </w:trPr>
        <w:tc>
          <w:tcPr>
            <w:tcW w:w="1306"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紧急处理</w:t>
            </w:r>
          </w:p>
        </w:tc>
        <w:tc>
          <w:tcPr>
            <w:tcW w:w="2551"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项目名称</w:t>
            </w:r>
          </w:p>
        </w:tc>
        <w:tc>
          <w:tcPr>
            <w:tcW w:w="3899"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清洁标准/服务要求</w:t>
            </w:r>
          </w:p>
        </w:tc>
        <w:tc>
          <w:tcPr>
            <w:tcW w:w="1600"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清洁次数</w:t>
            </w:r>
          </w:p>
        </w:tc>
      </w:tr>
      <w:tr>
        <w:tblPrEx>
          <w:tblCellMar>
            <w:top w:w="0" w:type="dxa"/>
            <w:left w:w="108" w:type="dxa"/>
            <w:bottom w:w="0" w:type="dxa"/>
            <w:right w:w="108" w:type="dxa"/>
          </w:tblCellMar>
        </w:tblPrEx>
        <w:trPr>
          <w:trHeight w:val="840"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p>
        </w:tc>
        <w:tc>
          <w:tcPr>
            <w:tcW w:w="2551"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雨天/暴风/降雪/降温/台风</w:t>
            </w:r>
          </w:p>
        </w:tc>
        <w:tc>
          <w:tcPr>
            <w:tcW w:w="3899"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清除积雪、水，确保没有积水及废物，确保雪天地面及道路畅通，及时做好相关预防工作，如因供应商工作失误造成损失，须承担相应赔偿责任。</w:t>
            </w:r>
          </w:p>
        </w:tc>
        <w:tc>
          <w:tcPr>
            <w:tcW w:w="1600"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随时候命</w:t>
            </w:r>
          </w:p>
        </w:tc>
      </w:tr>
      <w:tr>
        <w:tblPrEx>
          <w:tblCellMar>
            <w:top w:w="0" w:type="dxa"/>
            <w:left w:w="108" w:type="dxa"/>
            <w:bottom w:w="0" w:type="dxa"/>
            <w:right w:w="108" w:type="dxa"/>
          </w:tblCellMar>
        </w:tblPrEx>
        <w:trPr>
          <w:trHeight w:val="507" w:hRule="atLeast"/>
          <w:jc w:val="center"/>
        </w:trPr>
        <w:tc>
          <w:tcPr>
            <w:tcW w:w="130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p>
        </w:tc>
        <w:tc>
          <w:tcPr>
            <w:tcW w:w="2551"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疫情、流感大流行等</w:t>
            </w:r>
          </w:p>
        </w:tc>
        <w:tc>
          <w:tcPr>
            <w:tcW w:w="3899"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全面消毒</w:t>
            </w:r>
          </w:p>
        </w:tc>
        <w:tc>
          <w:tcPr>
            <w:tcW w:w="1600"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按相关要求</w:t>
            </w:r>
          </w:p>
        </w:tc>
      </w:tr>
      <w:tr>
        <w:tblPrEx>
          <w:tblCellMar>
            <w:top w:w="0" w:type="dxa"/>
            <w:left w:w="108" w:type="dxa"/>
            <w:bottom w:w="0" w:type="dxa"/>
            <w:right w:w="108" w:type="dxa"/>
          </w:tblCellMar>
        </w:tblPrEx>
        <w:trPr>
          <w:trHeight w:val="357" w:hRule="atLeast"/>
          <w:jc w:val="center"/>
        </w:trPr>
        <w:tc>
          <w:tcPr>
            <w:tcW w:w="1306" w:type="dxa"/>
            <w:tcBorders>
              <w:top w:val="single" w:color="000000" w:sz="4" w:space="0"/>
              <w:left w:val="single" w:color="000000" w:sz="4" w:space="0"/>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临时性工作</w:t>
            </w:r>
          </w:p>
        </w:tc>
        <w:tc>
          <w:tcPr>
            <w:tcW w:w="2551"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建筑改造保洁收尾工作</w:t>
            </w:r>
          </w:p>
        </w:tc>
        <w:tc>
          <w:tcPr>
            <w:tcW w:w="3899"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及时处理干净（不能影响采购人工作人员工作）</w:t>
            </w:r>
          </w:p>
        </w:tc>
        <w:tc>
          <w:tcPr>
            <w:tcW w:w="1600" w:type="dxa"/>
            <w:tcBorders>
              <w:top w:val="single" w:color="000000" w:sz="4" w:space="0"/>
              <w:left w:val="nil"/>
              <w:bottom w:val="single" w:color="000000" w:sz="4" w:space="0"/>
              <w:right w:val="single" w:color="000000" w:sz="4" w:space="0"/>
            </w:tcBorders>
            <w:vAlign w:val="center"/>
          </w:tcPr>
          <w:p>
            <w:pPr>
              <w:adjustRightInd w:val="0"/>
              <w:spacing w:line="30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临时安排</w:t>
            </w:r>
          </w:p>
        </w:tc>
      </w:tr>
    </w:tbl>
    <w:p>
      <w:pPr>
        <w:spacing w:line="460" w:lineRule="exact"/>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（三）秩序维护</w:t>
      </w:r>
    </w:p>
    <w:p>
      <w:pPr>
        <w:spacing w:line="460" w:lineRule="exact"/>
        <w:ind w:firstLine="482" w:firstLineChars="201"/>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（1）保安人员必须遵守采购人的安全保卫制度及有关规定，实行24小时值班巡逻制，每个保安人员的工作期限必须保持相对稳定，如有调动需征得采购人的同意。每个保安人员须熟悉安保、技防设施的使用。</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（2）供应商安保人员应保持24小时巡逻检查，其中夜间（当日17：30—次日7：30）每1小时对所有服务区域巡逻检查不少于一次。每次巡逻结束后，要做好检查记录。</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（3）统一着装，服装整齐清洁，仪表仪容整洁端庄，行为举止规范得体。服务过程中应保持良好的精神状态；表情自然、亲切；举止大方、有礼；用语文明、规范；提供主动、热情、周到、及时的服务。</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（4）对外来人员进出实行登记制度，办公楼及业务楼实行巡逻制度。</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（5）保安人员需时刻保持警惕性，防止安全隐患的发生，并加强与公安部门的联系。严禁酒后上岗，做到上班时不打瞌睡，不溜岗、脱岗，不滥用职权等。</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（6）采购人有权要求供应商对有违法乱纪行为的保安人员予以更换，并追偿其对采购人造成的经济损失，并保留对其法律责任的追究。</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（7）做好报刊、杂志、信件的接收，对挂号信、邮包等实行签收。</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（8）根据采购人要求，保证停车场安全，及时疏导车辆进出，做到停放整齐，进出有序。</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(9)下班后大门关闭前，对安保区域内（灯光、电源、门、窗）巡视一遍，有灯光未关的，应及时关闭并报告负责人，确保大楼及附楼安全。</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（10）如遇会议、节日或重大庆典等紧急任务、须临时安排加班的，采购人提前通知供应商，供应商应及时保证满足采购人的需求，在不影响日常工作的前提下，自行安排人员调休，采购人不再支付此类费用。</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（11）供应商应做好安保人员的安全管理工作。所配备的安保人员应取得相应的执业资格证书。</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（12）供应商须对员工进行考勤管理，每月上报人员流动及考勤情况。采购人有权调阅考勤数据。</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（13）供应商配备安保八件套，并自行考虑其使用寿命及更新。采购人不再支付此类费用。</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（14）疫情或特殊时期相关设备的巡检及报修。</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（15）做好项目安保人员及岗亭等场所的垃圾分类、禁烟控烟等工作。</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（16）领导交办的其他事项。</w:t>
      </w:r>
    </w:p>
    <w:p>
      <w:pPr>
        <w:spacing w:line="460" w:lineRule="exac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（四）工程维修</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（1）对采购人配电房、水泵房、供水供电设备设施的日常管理维护以及电梯检验申报、维修保养管理，如有损坏，须承担赔偿责任。</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（2）确保采购人照明系统正常运行。</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（3）做好水、电、照明和日常设备的小型维修、配件更换及检修工作。</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（4）做好采购人出租用房的水、电表抄送（分摊），每月的清单报表工作。</w:t>
      </w:r>
    </w:p>
    <w:p>
      <w:pPr>
        <w:spacing w:line="460" w:lineRule="exact"/>
        <w:ind w:firstLine="482" w:firstLineChars="201"/>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（5）涉及相关维修、检测相关工具、设备等由供应商提供，涉及维修耗材采购人提供。</w:t>
      </w:r>
    </w:p>
    <w:p>
      <w:pPr>
        <w:pStyle w:val="12"/>
        <w:ind w:firstLine="240"/>
        <w:rPr>
          <w:rFonts w:ascii="宋体" w:hAnsi="宋体" w:eastAsia="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（6</w:t>
      </w:r>
      <w:r>
        <w:rPr>
          <w:rFonts w:hint="eastAsia" w:ascii="宋体" w:hAnsi="宋体" w:eastAsia="宋体" w:cs="宋体"/>
          <w:color w:val="000000" w:themeColor="text1"/>
          <w:sz w:val="24"/>
          <w14:textFill>
            <w14:solidFill>
              <w14:schemeClr w14:val="tx1"/>
            </w14:solidFill>
          </w14:textFill>
        </w:rPr>
        <w:t>）做好日常消防设备巡查维护。</w:t>
      </w:r>
    </w:p>
    <w:p>
      <w:pPr>
        <w:widowControl/>
        <w:adjustRightInd w:val="0"/>
        <w:snapToGrid w:val="0"/>
        <w:spacing w:line="420" w:lineRule="atLeast"/>
        <w:jc w:val="left"/>
        <w:rPr>
          <w:b/>
          <w:color w:val="000000" w:themeColor="text1"/>
          <w14:textFill>
            <w14:solidFill>
              <w14:schemeClr w14:val="tx1"/>
            </w14:solidFill>
          </w14:textFill>
        </w:rPr>
      </w:pPr>
      <w:r>
        <w:rPr>
          <w:rFonts w:hint="eastAsia"/>
          <w:b/>
          <w:color w:val="000000" w:themeColor="text1"/>
          <w14:textFill>
            <w14:solidFill>
              <w14:schemeClr w14:val="tx1"/>
            </w14:solidFill>
          </w14:textFill>
        </w:rPr>
        <w:t>（五）绿化养护及花木摆放</w:t>
      </w:r>
    </w:p>
    <w:p>
      <w:pPr>
        <w:widowControl/>
        <w:adjustRightInd w:val="0"/>
        <w:snapToGrid w:val="0"/>
        <w:spacing w:line="420" w:lineRule="atLeast"/>
        <w:ind w:firstLine="480" w:firstLineChars="200"/>
        <w:jc w:val="left"/>
        <w:rPr>
          <w:b/>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完成采购人规定的</w:t>
      </w:r>
      <w:r>
        <w:rPr>
          <w:rFonts w:ascii="宋体" w:hAnsi="宋体"/>
          <w:color w:val="000000" w:themeColor="text1"/>
          <w:kern w:val="0"/>
          <w14:textFill>
            <w14:solidFill>
              <w14:schemeClr w14:val="tx1"/>
            </w14:solidFill>
          </w14:textFill>
        </w:rPr>
        <w:t>办公区域室内外绿化养护，补（种）植苗木、摆放的花卉、盘</w:t>
      </w:r>
      <w:r>
        <w:rPr>
          <w:rFonts w:hAnsi="宋体"/>
          <w:color w:val="000000" w:themeColor="text1"/>
          <w:kern w:val="0"/>
          <w14:textFill>
            <w14:solidFill>
              <w14:schemeClr w14:val="tx1"/>
            </w14:solidFill>
          </w14:textFill>
        </w:rPr>
        <w:t>景及室外养护</w:t>
      </w:r>
      <w:r>
        <w:rPr>
          <w:rFonts w:hint="eastAsia" w:hAnsi="宋体"/>
          <w:color w:val="000000" w:themeColor="text1"/>
          <w:kern w:val="0"/>
          <w14:textFill>
            <w14:solidFill>
              <w14:schemeClr w14:val="tx1"/>
            </w14:solidFill>
          </w14:textFill>
        </w:rPr>
        <w:t>。</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（1）2024年绿化养护合计约1</w:t>
      </w:r>
      <w:r>
        <w:rPr>
          <w:rFonts w:ascii="宋体" w:hAnsi="宋体"/>
          <w:color w:val="000000" w:themeColor="text1"/>
          <w:kern w:val="0"/>
          <w14:textFill>
            <w14:solidFill>
              <w14:schemeClr w14:val="tx1"/>
            </w14:solidFill>
          </w14:textFill>
        </w:rPr>
        <w:t>00</w:t>
      </w:r>
      <w:r>
        <w:rPr>
          <w:rFonts w:hint="eastAsia" w:ascii="宋体" w:hAnsi="宋体"/>
          <w:color w:val="000000" w:themeColor="text1"/>
          <w:kern w:val="0"/>
          <w14:textFill>
            <w14:solidFill>
              <w14:schemeClr w14:val="tx1"/>
            </w14:solidFill>
          </w14:textFill>
        </w:rPr>
        <w:t>00㎡。</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（2）花木摆放：嘉兴市气象科技中心大楼40盆、气象观测站20盆、合计60盆。</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摆设总体以荫生观叶类为主，并配以部分盆景及花草，并且根据不同季节及时更换花卉，做到大小搭配，富于层次，美观、自然、典雅、大方</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3</w:t>
      </w:r>
      <w:r>
        <w:rPr>
          <w:rFonts w:hint="eastAsia" w:ascii="宋体" w:hAnsi="宋体"/>
          <w:color w:val="000000" w:themeColor="text1"/>
          <w:kern w:val="0"/>
          <w14:textFill>
            <w14:solidFill>
              <w14:schemeClr w14:val="tx1"/>
            </w14:solidFill>
          </w14:textFill>
        </w:rPr>
        <w:t>）</w:t>
      </w:r>
      <w:r>
        <w:rPr>
          <w:rFonts w:hint="eastAsia" w:ascii="宋体" w:hAnsi="宋体"/>
          <w:color w:val="000000" w:themeColor="text1"/>
          <w14:textFill>
            <w14:solidFill>
              <w14:schemeClr w14:val="tx1"/>
            </w14:solidFill>
          </w14:textFill>
        </w:rPr>
        <w:t>落实专人1名进行日常管理，</w:t>
      </w:r>
      <w:r>
        <w:rPr>
          <w:rFonts w:hint="eastAsia" w:ascii="宋体" w:hAnsi="宋体"/>
          <w:color w:val="000000" w:themeColor="text1"/>
          <w:kern w:val="0"/>
          <w14:textFill>
            <w14:solidFill>
              <w14:schemeClr w14:val="tx1"/>
            </w14:solidFill>
          </w14:textFill>
        </w:rPr>
        <w:t>做到院内植物生长良好，乔灌木成活率、乔灌木保存率98%以上，无死株，缺株，绿化区块（绿道）内无垃圾其他有碍观瞻的物体。室内植物定时浇灌、清洁、更移位置，并根据生长特性，在适合的季节移至室外作短期养护，并确保植物的成活率与美观度。</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4</w:t>
      </w:r>
      <w:r>
        <w:rPr>
          <w:rFonts w:hint="eastAsia" w:ascii="宋体" w:hAnsi="宋体"/>
          <w:color w:val="000000" w:themeColor="text1"/>
          <w:kern w:val="0"/>
          <w14:textFill>
            <w14:solidFill>
              <w14:schemeClr w14:val="tx1"/>
            </w14:solidFill>
          </w14:textFill>
        </w:rPr>
        <w:t>）养护所需的工属具、药物等用采购人提供。</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5</w:t>
      </w:r>
      <w:r>
        <w:rPr>
          <w:rFonts w:hint="eastAsia" w:ascii="宋体" w:hAnsi="宋体"/>
          <w:color w:val="000000" w:themeColor="text1"/>
          <w:kern w:val="0"/>
          <w14:textFill>
            <w14:solidFill>
              <w14:schemeClr w14:val="tx1"/>
            </w14:solidFill>
          </w14:textFill>
        </w:rPr>
        <w:t>）做好院内的树木修剪工作。按乔灌木生长习性进行定期科学修剪，不影响行人交通安全。做到乔木分枝点合适，主侧枝分布匀称，内膛不乱，通风透光；修剪有型、疏密适度，剪口平滑。乔灌木无歪斜，无倒伏现象；无枯枝死杈，无徒长枝、病虫枝、过密枝、枯枝、伤损枝；叶片大小、颜色正常。花灌木开花应适时，株形丰满，修剪及时、准确。</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6</w:t>
      </w:r>
      <w:r>
        <w:rPr>
          <w:rFonts w:hint="eastAsia" w:ascii="宋体" w:hAnsi="宋体"/>
          <w:color w:val="000000" w:themeColor="text1"/>
          <w:kern w:val="0"/>
          <w14:textFill>
            <w14:solidFill>
              <w14:schemeClr w14:val="tx1"/>
            </w14:solidFill>
          </w14:textFill>
        </w:rPr>
        <w:t>）色块、绿篱等枝叶茂密，整齐一致，完好率95%以上；适期修剪，曲线润畅，轮廓明显，球类修剪圆整；绿篱及色块无死亡、空缺，无脱脚现象；新生枝不得超过10cm。</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7</w:t>
      </w:r>
      <w:r>
        <w:rPr>
          <w:rFonts w:hint="eastAsia" w:ascii="宋体" w:hAnsi="宋体"/>
          <w:color w:val="000000" w:themeColor="text1"/>
          <w:kern w:val="0"/>
          <w14:textFill>
            <w14:solidFill>
              <w14:schemeClr w14:val="tx1"/>
            </w14:solidFill>
          </w14:textFill>
        </w:rPr>
        <w:t>）宿根植物及时翻种、断根、间苗。</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ascii="宋体" w:hAnsi="宋体"/>
          <w:color w:val="000000" w:themeColor="text1"/>
          <w:kern w:val="0"/>
          <w14:textFill>
            <w14:solidFill>
              <w14:schemeClr w14:val="tx1"/>
            </w14:solidFill>
          </w14:textFill>
        </w:rPr>
        <w:t>8</w:t>
      </w:r>
      <w:r>
        <w:rPr>
          <w:rFonts w:hint="eastAsia" w:ascii="宋体" w:hAnsi="宋体"/>
          <w:color w:val="000000" w:themeColor="text1"/>
          <w:kern w:val="0"/>
          <w14:textFill>
            <w14:solidFill>
              <w14:schemeClr w14:val="tx1"/>
            </w14:solidFill>
          </w14:textFill>
        </w:rPr>
        <w:t>）草坪及地被植物整齐一致，边缘线清晰（及时切边），生长茂盛且覆盖率95%以上，草坪适时修剪，高度保持在10cm之内。草坪无黄化现象，无杂草、无斑秃、无裸露地面。</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（9）时花按设计精心养护，花期整齐，花量饱满，轮廓清晰、整齐美观。花坛、花带株行距适宜，无倒伏、无残缺。</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（10）植草浅沟、拦污雨水口、简易格栅井等应定期清理垃圾，清理垃圾间隔时间不得大于1个月。</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（11）垃圾日产日清，保洁及时；无焚烧垃圾、树叶现象；无卫生死角。</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（12）做好单位交给的其他绿化养护、场地保洁、临时种养等工作。</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（13）负责承包范围内所有的绿地、乔木、灌木、植被的日常养护；园路铺装、园林建筑小品及其他设施的日常维护和管理（院内绿化带内烟蒂、纸屑、杂物及枯叶等每月一次，特殊季节每周清扫一次）。</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（14）养护的草坪要确保春、夏、秋季节绿草如茵。</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（15）对树木的养护要采取针对性的有效的措施。</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（16）列出草坪、树木、花卉等植物的浇水、排泄、施肥及修剪、除草的具体操作规程。</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（17）提倡生物防治和综合防治，以防为主。病虫害控制及时，对园林景观、绿地无影响。</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18）坚持人工除草，严禁药物除草。保证院内主要道路、绿地内无大型和缠绕性、攀缘性杂草。在春秋主要生长季，另星杂草控制在10％以下，不发生大面积杂草丛生现象。无加拿大一枝黄花等有害植物及影响生长的附着物。</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（19）供应商按规定范围及花卉种类摆放，并落实专人1名每周至少一天进行日常管理，进行日常管理的人员必须统一佩带上岗证和印有公司字号的服装。</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（20）供应商按《标准园林植物养护技术规程》对花木进行管理和养护，并提供具体的操作计划。</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（21）花卉摆放要根据摆放场所的功能、植物生长环境及绿化的特性进行合理的选择。</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22）供应商应派懂技术的专业人员，定期为采购人服务，对不健康的植株，供应商应及时进行更换，更换费用由供应商承担。凡属因供应商管理不善，发生干死、涝死、闷死、冻死等情况的，所涉及的费用均由供应商负责。</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（23）大型种类植物、花草类、鲜花类植物要有不同的更换周期（列出具体的更换时间表）。</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（24）对采购人摆放花木要经常性的征求意见，并根据要求做到及时调换。</w:t>
      </w:r>
    </w:p>
    <w:p>
      <w:pPr>
        <w:widowControl/>
        <w:adjustRightInd w:val="0"/>
        <w:snapToGrid w:val="0"/>
        <w:spacing w:line="420" w:lineRule="atLeas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（25）如遇会议、节日或重大庆典等特殊情况，需临时布置采购人应提前通知供应商，供应商应及时保证满足采购人的需求，费用另行结算。</w:t>
      </w:r>
    </w:p>
    <w:p>
      <w:pPr>
        <w:widowControl/>
        <w:adjustRightInd w:val="0"/>
        <w:snapToGrid w:val="0"/>
        <w:spacing w:line="420" w:lineRule="atLeas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（26）采购人有权制订相应考评办法，对承包方的工作进行考核，承包方必须无条件予以接受。</w:t>
      </w:r>
    </w:p>
    <w:p>
      <w:pPr>
        <w:pStyle w:val="8"/>
        <w:spacing w:line="420" w:lineRule="atLeast"/>
        <w:ind w:firstLine="0"/>
        <w:rPr>
          <w:rFonts w:cs="宋体"/>
          <w:b/>
          <w:color w:val="000000" w:themeColor="text1"/>
          <w:szCs w:val="24"/>
          <w14:textFill>
            <w14:solidFill>
              <w14:schemeClr w14:val="tx1"/>
            </w14:solidFill>
          </w14:textFill>
        </w:rPr>
      </w:pPr>
      <w:r>
        <w:rPr>
          <w:rFonts w:hint="eastAsia" w:cs="宋体"/>
          <w:b/>
          <w:color w:val="000000" w:themeColor="text1"/>
          <w:szCs w:val="24"/>
          <w14:textFill>
            <w14:solidFill>
              <w14:schemeClr w14:val="tx1"/>
            </w14:solidFill>
          </w14:textFill>
        </w:rPr>
        <w:t>（六）其他要求</w:t>
      </w:r>
    </w:p>
    <w:p>
      <w:pPr>
        <w:widowControl/>
        <w:adjustRightInd w:val="0"/>
        <w:snapToGrid w:val="0"/>
        <w:spacing w:line="420" w:lineRule="atLeas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（1）中标供应商作业人员必须遵守以下行为规范：班前班中不得饮酒；作业场地不得大声喧哗、打闹嬉戏；必须按要求穿戴劳动保护用品。</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（2）采购人有权对违章人员进行考核建议，直至解除该人员用工合同。</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涉及政府公共安全考虑，必要时中标供应商须配合采购人开展保洁人员背景调查工作。中标供应商应了解派遣人员的思想动态、工作表现、遵纪情况以及采购人其他合理要求，提供最佳服务。对工作区域的任何信息不得对外泄露。</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根据采购人的服务要求设定工作岗位，分配工作任务，并对派遣人员的工作情况实行监督、检查、考核管理。按采购人要求，中标供应商做好保洁自查巡查工作，自查、巡查记录表种类和格式需采购人认可，并及时记录、公开。采购人室内外设施设备故障或出现跑冒滴漏及时报修。</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（5）中标供应商派遣人员应遵守采购人的规章制度。</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（6）项目人员工资发放、劳动纠纷处理、意外事故处置赔付、社保及意外伤害险缴纳、福利发放、技能培训、人员管理等一切事物均有中标供应商负责。</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（7）保洁人员应相对稳定，每月流动率控制在10%以内，主要管理岗位人员如需调动需提前征求采购人意见。</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（8）中标供应商应建立健全各项规章制度、岗位责任制、操作规程和各项台账。</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（9）中标供应商须自行配备员工的劳保用品，统一工作制服，工作服装的选择由中标供应商提供选型由采购人确认，服装费用由中标供应商承担。</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（10）中标供应商须有计划地组织员工进行相关业务、礼仪等培训并形成台账资料，一年培训不少2次。</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（11）采购人根据嘉兴市地方标准《机关事务管理 保洁服务管理规范》DB 3304/T 044-2017制定相应考评办法，对中标供应商的工作进行考核，中标供应商必须无条件予以接受并及时做好考核台账资料等准备工作。考评办法后附。</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12）供应商按照垃圾分类、城市创建有关要求成立领导小组、设置专项管理，做好垃圾分类、城市创建卫生方面迎检等相关工作，如垃圾桶（垃圾袋）颜色分类、垃圾分类标识张贴（补充）、突击性任务等，并于投标报价中全面考虑人工及物耗预算。如因未做好垃圾分类工作被检查发现问题或被批评、处罚的，由供应商承担责任。</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（13）供应商每个月要制定客户反馈意见表，征求采购人各部门对日常保洁服务质量的意见，就保洁员工的清洁质量、服务态度，操作技能和劳动纪律等方面进行评价，以利于提高日常保洁服务质量。</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（14）采购人有权审议中标供应商提供的保洁服务管理方案，提出意见建议。供应商须制定相应的考评办法、保洁制度，并将人员分工情况、作息时间、人员到岗及考核情况等告知采购人。</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（15）采购人有权对中标供应商提供的卫生用品进行验收，中标供应商须无条件配合。</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16）中标供应商须严格按照本项目人数需求进行人员配备并检查、确保人员全部到岗。当出现以下情况时，中标供应商需要补足本项目人数：1.当保洁员工请假，到岗率不满100%时。2.重要岗位人员请假，影响到本项目正常开展时。3.重大活动，保洁项目现有人手不够时。</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（17）采购人提供工具房、休息间及服务项目所需的水、电。投标供应商在报价中不应包含此部分费用。</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（18）保洁工作所需的清洁用设备器材、清洁用物料均由供应商提供。</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（19）领导交办的其他事项。</w:t>
      </w:r>
    </w:p>
    <w:p>
      <w:pPr>
        <w:widowControl/>
        <w:adjustRightInd w:val="0"/>
        <w:snapToGrid w:val="0"/>
        <w:spacing w:line="420" w:lineRule="atLeast"/>
        <w:ind w:firstLine="482" w:firstLineChars="201"/>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（20）法律法规规定必须遵守的但本需求书未尽之规定。</w:t>
      </w:r>
    </w:p>
    <w:p>
      <w:pPr>
        <w:widowControl/>
        <w:ind w:firstLine="240" w:firstLineChars="100"/>
        <w:jc w:val="left"/>
        <w:rPr>
          <w:rFonts w:ascii="宋体" w:hAnsi="宋体"/>
          <w:b/>
          <w:color w:val="000000" w:themeColor="text1"/>
          <w14:textFill>
            <w14:solidFill>
              <w14:schemeClr w14:val="tx1"/>
            </w14:solidFill>
          </w14:textFill>
        </w:rPr>
      </w:pPr>
    </w:p>
    <w:p>
      <w:pPr>
        <w:widowControl/>
        <w:ind w:firstLine="240" w:firstLineChars="1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六、考核内容及评分标准</w:t>
      </w:r>
    </w:p>
    <w:p>
      <w:pPr>
        <w:spacing w:line="500" w:lineRule="exact"/>
        <w:ind w:firstLine="481" w:firstLineChars="200"/>
        <w:rPr>
          <w:rFonts w:ascii="宋体" w:hAnsi="宋体" w:cs="Times New Roman"/>
          <w:b/>
          <w:bCs/>
          <w:color w:val="000000" w:themeColor="text1"/>
          <w:kern w:val="0"/>
          <w14:textFill>
            <w14:solidFill>
              <w14:schemeClr w14:val="tx1"/>
            </w14:solidFill>
          </w14:textFill>
        </w:rPr>
      </w:pPr>
      <w:r>
        <w:rPr>
          <w:rFonts w:hint="eastAsia" w:ascii="宋体" w:hAnsi="宋体" w:cs="Times New Roman"/>
          <w:b/>
          <w:bCs/>
          <w:color w:val="000000" w:themeColor="text1"/>
          <w:kern w:val="0"/>
          <w14:textFill>
            <w14:solidFill>
              <w14:schemeClr w14:val="tx1"/>
            </w14:solidFill>
          </w14:textFill>
        </w:rPr>
        <w:t>（一）考核办法</w:t>
      </w:r>
    </w:p>
    <w:p>
      <w:pPr>
        <w:spacing w:line="500" w:lineRule="exact"/>
        <w:ind w:firstLine="480" w:firstLineChars="200"/>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实行综合考核办法，以质量考核和满意度考核相结合，总分100分。质量考核占比90%，满意度考核占比10%，并实行一票否决制。</w:t>
      </w:r>
      <w:r>
        <w:rPr>
          <w:rFonts w:hint="eastAsia" w:ascii="宋体" w:hAnsi="宋体" w:cs="Tahoma"/>
          <w:color w:val="000000" w:themeColor="text1"/>
          <w:kern w:val="0"/>
          <w14:textFill>
            <w14:solidFill>
              <w14:schemeClr w14:val="tx1"/>
            </w14:solidFill>
          </w14:textFill>
        </w:rPr>
        <w:t>考核办法的最终解释权归</w:t>
      </w:r>
      <w:r>
        <w:rPr>
          <w:rFonts w:hint="eastAsia" w:ascii="宋体" w:hAnsi="宋体"/>
          <w:color w:val="000000" w:themeColor="text1"/>
          <w:u w:val="single"/>
          <w14:textFill>
            <w14:solidFill>
              <w14:schemeClr w14:val="tx1"/>
            </w14:solidFill>
          </w14:textFill>
        </w:rPr>
        <w:t>嘉兴市气象局</w:t>
      </w:r>
      <w:r>
        <w:rPr>
          <w:rFonts w:hint="eastAsia" w:ascii="宋体" w:hAnsi="宋体" w:cs="Tahoma"/>
          <w:color w:val="000000" w:themeColor="text1"/>
          <w:kern w:val="0"/>
          <w14:textFill>
            <w14:solidFill>
              <w14:schemeClr w14:val="tx1"/>
            </w14:solidFill>
          </w14:textFill>
        </w:rPr>
        <w:t>。</w:t>
      </w:r>
      <w:r>
        <w:rPr>
          <w:rFonts w:hint="eastAsia" w:ascii="宋体" w:hAnsi="宋体" w:cs="Times New Roman"/>
          <w:color w:val="000000" w:themeColor="text1"/>
          <w:kern w:val="0"/>
          <w14:textFill>
            <w14:solidFill>
              <w14:schemeClr w14:val="tx1"/>
            </w14:solidFill>
          </w14:textFill>
        </w:rPr>
        <w:t>采购人组织相关人员组成考核小组，每三个月开展一次，考核组依据</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物业</w:t>
      </w:r>
      <w:r>
        <w:rPr>
          <w:rFonts w:hint="eastAsia" w:ascii="宋体" w:hAnsi="宋体"/>
          <w:color w:val="000000" w:themeColor="text1"/>
          <w14:textFill>
            <w14:solidFill>
              <w14:schemeClr w14:val="tx1"/>
            </w14:solidFill>
          </w14:textFill>
        </w:rPr>
        <w:t>服务考核表》</w:t>
      </w:r>
      <w:r>
        <w:rPr>
          <w:rFonts w:hint="eastAsia" w:ascii="宋体" w:hAnsi="宋体" w:cs="Times New Roman"/>
          <w:color w:val="000000" w:themeColor="text1"/>
          <w:kern w:val="0"/>
          <w14:textFill>
            <w14:solidFill>
              <w14:schemeClr w14:val="tx1"/>
            </w14:solidFill>
          </w14:textFill>
        </w:rPr>
        <w:t>（详见附件3）中的考核内容，对服务质量及满意度进逐项进行考核或者抽查部分项目进行考核并打分，考核分数计入</w:t>
      </w: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物业</w:t>
      </w:r>
      <w:r>
        <w:rPr>
          <w:rFonts w:hint="eastAsia" w:ascii="宋体" w:hAnsi="宋体"/>
          <w:color w:val="000000" w:themeColor="text1"/>
          <w14:textFill>
            <w14:solidFill>
              <w14:schemeClr w14:val="tx1"/>
            </w14:solidFill>
          </w14:textFill>
        </w:rPr>
        <w:t>服务考核表》</w:t>
      </w:r>
    </w:p>
    <w:p>
      <w:pPr>
        <w:spacing w:line="500" w:lineRule="exact"/>
        <w:ind w:firstLine="481" w:firstLineChars="200"/>
        <w:rPr>
          <w:rFonts w:ascii="宋体" w:hAnsi="宋体" w:cs="Times New Roman"/>
          <w:b/>
          <w:bCs/>
          <w:color w:val="000000" w:themeColor="text1"/>
          <w:kern w:val="0"/>
          <w14:textFill>
            <w14:solidFill>
              <w14:schemeClr w14:val="tx1"/>
            </w14:solidFill>
          </w14:textFill>
        </w:rPr>
      </w:pPr>
      <w:r>
        <w:rPr>
          <w:rFonts w:hint="eastAsia" w:ascii="宋体" w:hAnsi="宋体" w:cs="Times New Roman"/>
          <w:b/>
          <w:bCs/>
          <w:color w:val="000000" w:themeColor="text1"/>
          <w:kern w:val="0"/>
          <w14:textFill>
            <w14:solidFill>
              <w14:schemeClr w14:val="tx1"/>
            </w14:solidFill>
          </w14:textFill>
        </w:rPr>
        <w:t>（二）一票否决</w:t>
      </w:r>
    </w:p>
    <w:p>
      <w:pPr>
        <w:spacing w:line="500" w:lineRule="exact"/>
        <w:ind w:firstLine="480" w:firstLineChars="200"/>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供应商出现以下情况时，实行一票否决，取消本年度考核奖，采购人有权提前终止合同并追究相关责任。（1）随机抽查或日常考核出现累计三次到岗率不满100%的(极端天气和不可抗力情况除外，已征求业主单位同意的除外)。（2）因物业管理人员失职发生重大安全生产事故，造成重大损失的。（3）因管理不善或工作失误，发生人身伤害、火灾、信访事件的。（4）区以上领导点名、公开批评或部门（单位）有书面批评意见及投诉，经查实的。（5）由相关监管职能部门查出不合格事项或由媒体、舆论曝光，造成不良影响的。不合格事项包含但不限于以下方面：使用假冒伪劣保洁用品及消耗品；未取得特殊作业资质而进行作业的；未按劳动法合法用工的或违反其他法律法规事项的。（6）供应商未按招投标文件及合同要求进行员工薪水福利发放，由采购人检查发现或有供应商员工投诉且情况查实的。</w:t>
      </w:r>
    </w:p>
    <w:p>
      <w:pPr>
        <w:spacing w:line="500" w:lineRule="exact"/>
        <w:ind w:firstLine="481" w:firstLineChars="200"/>
        <w:rPr>
          <w:rFonts w:ascii="宋体" w:hAnsi="宋体" w:cs="Times New Roman"/>
          <w:b/>
          <w:bCs/>
          <w:color w:val="000000" w:themeColor="text1"/>
          <w:kern w:val="0"/>
          <w14:textFill>
            <w14:solidFill>
              <w14:schemeClr w14:val="tx1"/>
            </w14:solidFill>
          </w14:textFill>
        </w:rPr>
      </w:pPr>
      <w:r>
        <w:rPr>
          <w:rFonts w:hint="eastAsia" w:ascii="宋体" w:hAnsi="宋体" w:cs="Times New Roman"/>
          <w:b/>
          <w:bCs/>
          <w:color w:val="000000" w:themeColor="text1"/>
          <w:kern w:val="0"/>
          <w14:textFill>
            <w14:solidFill>
              <w14:schemeClr w14:val="tx1"/>
            </w14:solidFill>
          </w14:textFill>
        </w:rPr>
        <w:t>（三）考核结果应用</w:t>
      </w:r>
    </w:p>
    <w:p>
      <w:pPr>
        <w:spacing w:line="500" w:lineRule="exact"/>
        <w:ind w:firstLine="480" w:firstLineChars="200"/>
        <w:rPr>
          <w:rFonts w:ascii="宋体" w:hAnsi="宋体" w:cs="Times New Roman"/>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考核小组对供应商的物业服务质量及满意度考核进行计分得出综合考核分，确定考核等级。考核总评分95分及以上为优秀、85-94分为良好、75-84分为合格、74分及以下为不合格。同时，考核小组填写《物业服务考核反馈单》（详见附件4），并将考核得分情况及时反馈给供应商，要求规定时间完成，并做好跟踪督查。供应商对发现的问题能现场解决处理的立即整改落实，需要时间进行处理的，做出书面说明并限定整改时间。</w:t>
      </w:r>
    </w:p>
    <w:p>
      <w:pPr>
        <w:spacing w:line="500" w:lineRule="exact"/>
        <w:ind w:firstLine="480" w:firstLineChars="200"/>
        <w:rPr>
          <w:rFonts w:ascii="宋体" w:hAnsi="宋体" w:cs="Tahoma"/>
          <w:color w:val="000000" w:themeColor="text1"/>
          <w:kern w:val="0"/>
          <w14:textFill>
            <w14:solidFill>
              <w14:schemeClr w14:val="tx1"/>
            </w14:solidFill>
          </w14:textFill>
        </w:rPr>
      </w:pPr>
      <w:r>
        <w:rPr>
          <w:rFonts w:hint="eastAsia" w:ascii="宋体" w:hAnsi="宋体" w:cs="Times New Roman"/>
          <w:color w:val="000000" w:themeColor="text1"/>
          <w:kern w:val="0"/>
          <w14:textFill>
            <w14:solidFill>
              <w14:schemeClr w14:val="tx1"/>
            </w14:solidFill>
          </w14:textFill>
        </w:rPr>
        <w:t>合同总金额8%作为考核经费（均摊到每个季度为2%），考核支付方式：按季度支付，季度综合考核结果为优秀的支付100%，良好的支付90%，合格的支付80%，不合格的考核费将全部扣除。考核等次为不合格的，采购人有权解除合同，如造成损失的由中标供应商进行赔偿，采购人有权保留追究中标供应商法律责任的权力。</w:t>
      </w:r>
      <w:r>
        <w:rPr>
          <w:rFonts w:hint="eastAsia" w:ascii="宋体" w:hAnsi="宋体" w:cs="Tahoma"/>
          <w:color w:val="000000" w:themeColor="text1"/>
          <w:kern w:val="0"/>
          <w14:textFill>
            <w14:solidFill>
              <w14:schemeClr w14:val="tx1"/>
            </w14:solidFill>
          </w14:textFill>
        </w:rPr>
        <w:t>连续二次的考核结果为 “合格”的，采购人有权拒绝续签下一年合同；考核结果出现一次“不合格”或“一票否决”的即取消后续全部考核费用，连续二次考核结果“不合格”或“一票否决”的，且采购人有权提前终止合同。</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附件3</w:t>
      </w:r>
    </w:p>
    <w:p>
      <w:pPr>
        <w:adjustRightInd w:val="0"/>
        <w:snapToGrid w:val="0"/>
        <w:spacing w:line="560" w:lineRule="exac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物业服务考核表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7"/>
        <w:gridCol w:w="714"/>
        <w:gridCol w:w="5451"/>
        <w:gridCol w:w="709"/>
        <w:gridCol w:w="850"/>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877"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项目</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序号</w:t>
            </w:r>
          </w:p>
        </w:tc>
        <w:tc>
          <w:tcPr>
            <w:tcW w:w="5451"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firstLine="480" w:firstLineChars="20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考 评 内 容</w:t>
            </w:r>
          </w:p>
        </w:tc>
        <w:tc>
          <w:tcPr>
            <w:tcW w:w="709"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分值</w:t>
            </w:r>
          </w:p>
        </w:tc>
        <w:tc>
          <w:tcPr>
            <w:tcW w:w="850"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自评分</w:t>
            </w:r>
          </w:p>
        </w:tc>
        <w:tc>
          <w:tcPr>
            <w:tcW w:w="894" w:type="dxa"/>
            <w:tcBorders>
              <w:top w:val="single" w:color="000000" w:sz="4" w:space="0"/>
              <w:left w:val="single" w:color="000000" w:sz="4" w:space="0"/>
              <w:bottom w:val="single" w:color="000000" w:sz="4" w:space="0"/>
              <w:right w:val="single" w:color="000000" w:sz="4" w:space="0"/>
            </w:tcBorders>
            <w:vAlign w:val="center"/>
          </w:tcPr>
          <w:p>
            <w:pPr>
              <w:ind w:left="-120" w:leftChars="-50" w:right="-120" w:rightChars="-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考核分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行为</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规范</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（15分）</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物业员工迟到、早退、串岗，缺岗，发现一人扣1分。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反恐器材（装备）放置不规范，随意摆放，或缺失的</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保洁员工作业时未采取安全措施，野蛮操作，不符合要求每处扣1分。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执勤室内务不整洁，物品不按要求摆放，室内脏、乱、差的，发现一次扣1分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违反甲方各项管理规定，发现一次扣1-2分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物业员工违法违纪或有影响甲方声誉的行为，每次扣5分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制度</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执行</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（25分）</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不按要求配足人数的，或当班值勤保安人员、保洁人员数量不符合规定要求的，或保安队员、水电修理人员无证上岗的。发现一人次扣5分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员工流动率每个月控制在10%以内，人员调整需与业主方沟通、达成一致方可执行，人员档案资料齐全，不符合要求每处扣2-3分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保洁、保安、等工作要有台账，台账记录不完整、不规范的每处扣1分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其他未按合同及地方标准执行的事项，每处扣1-2分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按要求进行消防、反恐等培训、演练，每季度最少一次，少于规定演练次数的，每次2分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职责</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履行</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（50分）</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13</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保安队员，岗位职责不清楚，应知应会知识不清楚的。业务知识不熟悉，对设施设备操作不熟练。每次1分。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14</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发生报警，保安队员处置反应迟缓的，出警不及时，或不及时到现场查看处置的，每次1分。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抽查巡更回放记录，发现保安巡逻次数少于规定要求或发现当班人员工作不符合要求的。每次1分。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16</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门卫制度执行不严格，门卫登记不规范，检查不严格的。未按规定做好进出车辆、过夜船舶信息登记的。每次1分。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17</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责任区域内房屋建筑、线杆、地面、墙面、设施等有乱涂乱画现象，有小广告，每处扣1分。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18</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责任区域内道路、场地、园路、园林小品、绿化带、地面整洁干净，无烟蒂、纸屑、杂物及枯叶等垃圾，不符合要求每处扣1分。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19</w:t>
            </w:r>
          </w:p>
        </w:tc>
        <w:tc>
          <w:tcPr>
            <w:tcW w:w="545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墙面、门窗、桌面干净、明亮、无污渍、灰尘，公共厕所、浴室等地面墙面整洁干净、室内无明显异味，不符合要求每处扣1分。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20</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公共区域内垃圾房、垃圾箱垃圾不外溢，外观干净整洁，不符合要求每处扣1分。</w:t>
            </w:r>
            <w:r>
              <w:rPr>
                <w:rFonts w:hint="eastAsia" w:ascii="宋体" w:hAnsi="宋体"/>
                <w:color w:val="000000" w:themeColor="text1"/>
                <w14:textFill>
                  <w14:solidFill>
                    <w14:schemeClr w14:val="tx1"/>
                  </w14:solidFill>
                </w14:textFill>
              </w:rPr>
              <w:t xml:space="preserve"> </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做好浇水、施肥、修剪、除草、除虫等的日常养护管理，确保树木和绿化长势良好。不符合要求每处扣1分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按规定做好垃圾分类，如发现分类错误，每次扣1分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垃圾及时清运，不得造成堆积，如发现堆积，每次扣5分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24</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因设备设施未及时维修造成损失的，除赔偿甲方经济损失外，视情况扣1-5分</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25</w:t>
            </w:r>
          </w:p>
        </w:tc>
        <w:tc>
          <w:tcPr>
            <w:tcW w:w="5451" w:type="dxa"/>
            <w:tcBorders>
              <w:top w:val="single" w:color="auto" w:sz="4" w:space="0"/>
              <w:left w:val="single" w:color="000000" w:sz="4" w:space="0"/>
              <w:bottom w:val="single" w:color="auto"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有重大活动或有突击性任务，未及时完成下达任务的，每次扣2-5分</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满意度</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26</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响应时间0-3分：日常工作及考核时服务单位能够及时响应配合。不响应不得分</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27</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形象礼仪0-2分：着装整洁，容貌端正，用语礼貌，态度和蔼，工作文明，举止大方。</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服务质量仪0-3分： 对发现的问题保质保量整改，及时做好沟通工作。未及时整改的每次扣2分。</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29</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投诉率0-2分：未有投诉不扣分，每投诉一次扣2分。</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p>
        </w:tc>
        <w:tc>
          <w:tcPr>
            <w:tcW w:w="545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         计</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100</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加分项</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（10分）</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因物业管理工作成绩突出，受到上级领导表扬或有关部门书面表扬的。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拾金不昧，捡到贵重物品或现金及时上报、归还失主的。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restart"/>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一票</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否决</w:t>
            </w:r>
          </w:p>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事项</w:t>
            </w: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随机抽查或日常考核出现累计三次到岗率不满100%的(极端天气和不可抗力情况除外，已征求业主单位同意的除外)。</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545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因物业管理人员失职发生重大安全生产事故，造成重大损失的。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w:t>
            </w:r>
          </w:p>
        </w:tc>
        <w:tc>
          <w:tcPr>
            <w:tcW w:w="85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因管理不善或工作失误，发生人身伤害、火灾、信访事件的。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w:t>
            </w:r>
          </w:p>
        </w:tc>
        <w:tc>
          <w:tcPr>
            <w:tcW w:w="850"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000000"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545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由相关监管职能部门查出不合格事项或由媒体、舆论曝光，造成不良影响的。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w:t>
            </w:r>
          </w:p>
        </w:tc>
        <w:tc>
          <w:tcPr>
            <w:tcW w:w="850"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auto"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5451" w:type="dxa"/>
            <w:tcBorders>
              <w:top w:val="single" w:color="000000" w:sz="4" w:space="0"/>
              <w:left w:val="single" w:color="000000" w:sz="4" w:space="0"/>
              <w:bottom w:val="single" w:color="auto"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区以上领导点名、公开批评或部门（单位）有书面批评意见及投诉，经查实的。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c>
          <w:tcPr>
            <w:tcW w:w="850"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themeColor="text1"/>
                <w14:textFill>
                  <w14:solidFill>
                    <w14:schemeClr w14:val="tx1"/>
                  </w14:solidFill>
                </w14:textFill>
              </w:rPr>
            </w:pPr>
          </w:p>
        </w:tc>
        <w:tc>
          <w:tcPr>
            <w:tcW w:w="714" w:type="dxa"/>
            <w:tcBorders>
              <w:top w:val="single" w:color="000000" w:sz="4" w:space="0"/>
              <w:left w:val="single" w:color="000000" w:sz="4" w:space="0"/>
              <w:bottom w:val="single" w:color="auto" w:sz="4" w:space="0"/>
              <w:right w:val="single" w:color="000000" w:sz="4" w:space="0"/>
            </w:tcBorders>
            <w:vAlign w:val="center"/>
          </w:tcPr>
          <w:p>
            <w:pPr>
              <w:ind w:left="-50" w:right="-5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5451" w:type="dxa"/>
            <w:tcBorders>
              <w:top w:val="single" w:color="000000" w:sz="4" w:space="0"/>
              <w:left w:val="single" w:color="000000" w:sz="4" w:space="0"/>
              <w:bottom w:val="single" w:color="auto" w:sz="4" w:space="0"/>
              <w:right w:val="single" w:color="000000" w:sz="4" w:space="0"/>
            </w:tcBorders>
            <w:vAlign w:val="center"/>
          </w:tcPr>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乙方未按招投标文件及合同要求进行员工薪水福利发放，由采购人检查发现或有乙方员工投诉且情况查实的。</w:t>
            </w:r>
          </w:p>
        </w:tc>
        <w:tc>
          <w:tcPr>
            <w:tcW w:w="709"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0</w:t>
            </w:r>
          </w:p>
        </w:tc>
        <w:tc>
          <w:tcPr>
            <w:tcW w:w="850"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75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合计</w:t>
            </w:r>
          </w:p>
        </w:tc>
        <w:tc>
          <w:tcPr>
            <w:tcW w:w="850" w:type="dxa"/>
            <w:tcBorders>
              <w:top w:val="single" w:color="auto" w:sz="4" w:space="0"/>
              <w:left w:val="single" w:color="000000" w:sz="4" w:space="0"/>
              <w:bottom w:val="single" w:color="auto" w:sz="4" w:space="0"/>
              <w:right w:val="single" w:color="000000" w:sz="4" w:space="0"/>
            </w:tcBorders>
            <w:vAlign w:val="center"/>
          </w:tcPr>
          <w:p>
            <w:pPr>
              <w:jc w:val="left"/>
              <w:rPr>
                <w:rFonts w:ascii="宋体" w:hAnsi="宋体"/>
                <w:color w:val="000000" w:themeColor="text1"/>
                <w14:textFill>
                  <w14:solidFill>
                    <w14:schemeClr w14:val="tx1"/>
                  </w14:solidFill>
                </w14:textFill>
              </w:rPr>
            </w:pPr>
          </w:p>
        </w:tc>
        <w:tc>
          <w:tcPr>
            <w:tcW w:w="894"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olor w:val="000000" w:themeColor="text1"/>
                <w14:textFill>
                  <w14:solidFill>
                    <w14:schemeClr w14:val="tx1"/>
                  </w14:solidFill>
                </w14:textFill>
              </w:rPr>
            </w:pPr>
          </w:p>
        </w:tc>
      </w:tr>
    </w:tbl>
    <w:p>
      <w:pPr>
        <w:adjustRightInd w:val="0"/>
        <w:snapToGrid w:val="0"/>
        <w:spacing w:line="5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1.总分不得超过100分。</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2.加分项须提供文件或依据。</w:t>
      </w:r>
    </w:p>
    <w:p>
      <w:pPr>
        <w:rPr>
          <w:rFonts w:ascii="宋体" w:hAnsi="宋体"/>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3.</w:t>
      </w:r>
      <w:r>
        <w:rPr>
          <w:rFonts w:hint="eastAsia" w:ascii="宋体" w:hAnsi="宋体"/>
          <w:color w:val="000000" w:themeColor="text1"/>
          <w:kern w:val="0"/>
          <w14:textFill>
            <w14:solidFill>
              <w14:schemeClr w14:val="tx1"/>
            </w14:solidFill>
          </w14:textFill>
        </w:rPr>
        <w:t>加分项仅在年度综合考核时计入总分，其他考核不计入。</w:t>
      </w: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4.一票否决事项每发生一起，当季度定期考核为0分。</w:t>
      </w:r>
    </w:p>
    <w:p>
      <w:pPr>
        <w:adjustRightInd w:val="0"/>
        <w:snapToGrid w:val="0"/>
        <w:spacing w:line="5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物业管理考核小组：</w:t>
      </w:r>
    </w:p>
    <w:p>
      <w:pPr>
        <w:adjustRightIn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考核日期：</w:t>
      </w:r>
    </w:p>
    <w:p>
      <w:pPr>
        <w:adjustRightInd w:val="0"/>
        <w:rPr>
          <w:rFonts w:ascii="宋体" w:hAnsi="宋体"/>
          <w:color w:val="000000" w:themeColor="text1"/>
          <w14:textFill>
            <w14:solidFill>
              <w14:schemeClr w14:val="tx1"/>
            </w14:solidFill>
          </w14:textFill>
        </w:rPr>
      </w:pPr>
    </w:p>
    <w:p>
      <w:pPr>
        <w:adjustRightInd w:val="0"/>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附件4</w:t>
      </w:r>
    </w:p>
    <w:p>
      <w:pPr>
        <w:adjustRightInd w:val="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服务服务考核反馈单</w:t>
      </w:r>
    </w:p>
    <w:p>
      <w:pPr>
        <w:adjustRightInd w:val="0"/>
        <w:rPr>
          <w:rFonts w:ascii="宋体" w:hAnsi="宋体"/>
          <w:color w:val="000000" w:themeColor="text1"/>
          <w14:textFill>
            <w14:solidFill>
              <w14:schemeClr w14:val="tx1"/>
            </w14:solidFill>
          </w14:textFill>
        </w:rPr>
      </w:pPr>
    </w:p>
    <w:p>
      <w:pPr>
        <w:adjustRightIn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被考核单位：</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考核组于</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年</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月</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日进行的物业服务工作考核中，发现如下问题：</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整改意见：</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以上第  项问题，请于  个工作日内完成整改；</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以上第  项问题，请于  个工作日内完成整改；</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以上第  项问题，请于  个工作日内完成整改；</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以上第  项问题，请于  个工作日内完成整改；</w:t>
      </w:r>
    </w:p>
    <w:p>
      <w:pPr>
        <w:adjustRightInd w:val="0"/>
        <w:snapToGrid w:val="0"/>
        <w:spacing w:line="56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以上第  项问题，请于  个工作日内完成整改；</w:t>
      </w:r>
    </w:p>
    <w:p>
      <w:pPr>
        <w:adjustRightInd w:val="0"/>
        <w:ind w:firstLine="2640" w:firstLineChars="1100"/>
        <w:rPr>
          <w:rFonts w:ascii="宋体" w:hAnsi="宋体"/>
          <w:color w:val="000000" w:themeColor="text1"/>
          <w14:textFill>
            <w14:solidFill>
              <w14:schemeClr w14:val="tx1"/>
            </w14:solidFill>
          </w14:textFill>
        </w:rPr>
      </w:pPr>
    </w:p>
    <w:p>
      <w:pPr>
        <w:adjustRightInd w:val="0"/>
        <w:ind w:firstLine="2640" w:firstLineChars="1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嘉兴市气象局物业服务考核小组</w:t>
      </w:r>
    </w:p>
    <w:p>
      <w:pPr>
        <w:adjustRightInd w:val="0"/>
        <w:snapToGrid w:val="0"/>
        <w:spacing w:line="460" w:lineRule="atLeast"/>
        <w:ind w:firstLine="484" w:firstLineChars="202"/>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年   月   日</w:t>
      </w:r>
    </w:p>
    <w:p>
      <w:pPr>
        <w:pStyle w:val="23"/>
        <w:ind w:left="480" w:firstLine="0" w:firstLineChars="0"/>
        <w:rPr>
          <w:color w:val="000000" w:themeColor="text1"/>
          <w:sz w:val="24"/>
          <w14:textFill>
            <w14:solidFill>
              <w14:schemeClr w14:val="tx1"/>
            </w14:solidFill>
          </w14:textFill>
        </w:rPr>
      </w:pPr>
    </w:p>
    <w:p>
      <w:pPr>
        <w:spacing w:line="500" w:lineRule="exact"/>
        <w:ind w:firstLine="480" w:firstLineChars="200"/>
        <w:rPr>
          <w:rFonts w:ascii="宋体" w:hAnsi="宋体"/>
          <w:color w:val="000000" w:themeColor="text1"/>
          <w14:textFill>
            <w14:solidFill>
              <w14:schemeClr w14:val="tx1"/>
            </w14:solidFill>
          </w14:textFill>
        </w:rPr>
      </w:pPr>
    </w:p>
    <w:p>
      <w:pPr>
        <w:adjustRightInd w:val="0"/>
        <w:spacing w:line="540" w:lineRule="exact"/>
        <w:rPr>
          <w:rFonts w:ascii="宋体" w:hAnsi="宋体" w:cs="Times New Roman"/>
          <w:b/>
          <w:color w:val="000000" w:themeColor="text1"/>
          <w:szCs w:val="20"/>
          <w14:textFill>
            <w14:solidFill>
              <w14:schemeClr w14:val="tx1"/>
            </w14:solidFill>
          </w14:textFill>
        </w:rPr>
      </w:pPr>
      <w:bookmarkStart w:id="30" w:name="_Toc29464"/>
      <w:bookmarkStart w:id="31" w:name="_Toc82338245"/>
      <w:bookmarkStart w:id="32" w:name="_Toc485648402"/>
      <w:bookmarkStart w:id="33" w:name="_Toc211745569"/>
      <w:bookmarkStart w:id="34" w:name="_Toc82873328"/>
      <w:r>
        <w:rPr>
          <w:rFonts w:hint="eastAsia" w:ascii="宋体" w:hAnsi="宋体" w:cs="Times New Roman"/>
          <w:b/>
          <w:color w:val="000000" w:themeColor="text1"/>
          <w:szCs w:val="20"/>
          <w14:textFill>
            <w14:solidFill>
              <w14:schemeClr w14:val="tx1"/>
            </w14:solidFill>
          </w14:textFill>
        </w:rPr>
        <w:t>七、商务条款</w:t>
      </w:r>
    </w:p>
    <w:tbl>
      <w:tblPr>
        <w:tblStyle w:val="24"/>
        <w:tblW w:w="84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2"/>
        <w:gridCol w:w="67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服务期限</w:t>
            </w:r>
          </w:p>
        </w:tc>
        <w:tc>
          <w:tcPr>
            <w:tcW w:w="6701"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auto"/>
                <w:kern w:val="2"/>
              </w:rPr>
              <w:t>合同签订之日起壹年。经采购人对中标供应商考核达到良好的，甲乙双方按照相关规定，可续签不超过两年的合同。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服务地点</w:t>
            </w:r>
          </w:p>
        </w:tc>
        <w:tc>
          <w:tcPr>
            <w:tcW w:w="6701"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嘉兴市气象局科技中心大楼、气象观测站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考核要求（验收标准）</w:t>
            </w:r>
          </w:p>
        </w:tc>
        <w:tc>
          <w:tcPr>
            <w:tcW w:w="6701"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附考核（验收）办法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培训要求</w:t>
            </w:r>
          </w:p>
        </w:tc>
        <w:tc>
          <w:tcPr>
            <w:tcW w:w="6701"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eastAsia="宋体" w:cs="宋体"/>
                <w:color w:val="000000" w:themeColor="text1"/>
                <w:kern w:val="2"/>
                <w14:textFill>
                  <w14:solidFill>
                    <w14:schemeClr w14:val="tx1"/>
                  </w14:solidFill>
                </w14:textFill>
              </w:rPr>
            </w:pPr>
            <w:r>
              <w:rPr>
                <w:rFonts w:hint="eastAsia" w:ascii="宋体" w:hAnsi="宋体" w:eastAsia="宋体" w:cs="宋体"/>
                <w:color w:val="000000" w:themeColor="text1"/>
                <w:kern w:val="2"/>
                <w14:textFill>
                  <w14:solidFill>
                    <w14:schemeClr w14:val="tx1"/>
                  </w14:solidFill>
                </w14:textFill>
              </w:rPr>
              <w:t>有计划地组织员工进行相关业务、礼仪等培训并形成台账资料，一年培训不少2次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报价要求</w:t>
            </w:r>
          </w:p>
        </w:tc>
        <w:tc>
          <w:tcPr>
            <w:tcW w:w="6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1.本项目投标报价为1年的承包费用报价。</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投标总价必须包括在承包区域内提供物业服务所需的一切人员工资、奖金、各种社会保险（基本养老保险、基本医疗保险、工伤保险、失业保险）、办公用品、食宿与交通、高温补偿费、设备及工具、器材、服装、安全、管理费用、第三方外包费用（外聘人员）费用、税费、利润、完成合同所需的一切本身和不可或缺的所有工作开支、政策性文件规定及合同包含的所有风险、责任等各项全部费用并承担一切风险责任。在合同服务期间内不得违反国家相关政策规定。</w:t>
            </w:r>
          </w:p>
          <w:p>
            <w:pPr>
              <w:widowControl/>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3.本次招标费用按实际进场情况进行结算，报价需提供岗位单价，如有增减，按该岗位单价进行费用结算。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9"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付款条件及合同支付</w:t>
            </w:r>
          </w:p>
        </w:tc>
        <w:tc>
          <w:tcPr>
            <w:tcW w:w="6701" w:type="dxa"/>
            <w:tcBorders>
              <w:top w:val="single" w:color="auto" w:sz="4" w:space="0"/>
              <w:left w:val="single" w:color="auto" w:sz="4" w:space="0"/>
              <w:bottom w:val="single" w:color="auto" w:sz="4" w:space="0"/>
              <w:right w:val="single" w:color="auto" w:sz="4" w:space="0"/>
            </w:tcBorders>
            <w:vAlign w:val="center"/>
          </w:tcPr>
          <w:p>
            <w:pPr>
              <w:pStyle w:val="28"/>
              <w:rPr>
                <w:rFonts w:ascii="宋体" w:hAnsi="宋体" w:eastAsia="宋体" w:cs="宋体"/>
                <w:color w:val="000000" w:themeColor="text1"/>
                <w:kern w:val="2"/>
                <w14:textFill>
                  <w14:solidFill>
                    <w14:schemeClr w14:val="tx1"/>
                  </w14:solidFill>
                </w14:textFill>
              </w:rPr>
            </w:pPr>
            <w:r>
              <w:rPr>
                <w:rFonts w:ascii="宋体" w:hAnsi="宋体" w:eastAsia="宋体" w:cs="宋体"/>
                <w:color w:val="000000" w:themeColor="text1"/>
                <w:kern w:val="2"/>
                <w14:textFill>
                  <w14:solidFill>
                    <w14:schemeClr w14:val="tx1"/>
                  </w14:solidFill>
                </w14:textFill>
              </w:rPr>
              <w:t>（1）合同签订后七个工作日内，向中标供应商支付合同金额20%预付款；其余合同款采购人每季度支付一次（中标供应商通过考核，采购人在收到发票后七个工作日内支付，首次支付合同款时扣除预付款）。</w:t>
            </w:r>
          </w:p>
          <w:p>
            <w:pPr>
              <w:pStyle w:val="28"/>
              <w:rPr>
                <w:rFonts w:ascii="宋体" w:hAnsi="宋体" w:eastAsia="宋体" w:cs="宋体"/>
                <w:color w:val="000000" w:themeColor="text1"/>
                <w:kern w:val="2"/>
                <w14:textFill>
                  <w14:solidFill>
                    <w14:schemeClr w14:val="tx1"/>
                  </w14:solidFill>
                </w14:textFill>
              </w:rPr>
            </w:pPr>
            <w:r>
              <w:rPr>
                <w:rFonts w:ascii="宋体" w:hAnsi="宋体" w:eastAsia="宋体" w:cs="宋体"/>
                <w:color w:val="000000" w:themeColor="text1"/>
                <w:kern w:val="2"/>
                <w14:textFill>
                  <w14:solidFill>
                    <w14:schemeClr w14:val="tx1"/>
                  </w14:solidFill>
                </w14:textFill>
              </w:rPr>
              <w:t>（2）续签服务期内支付方式：合同续签，在验收合格并符合相关政策的前提下，采购人与供应商协商决定。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pStyle w:val="3"/>
              <w:ind w:firstLine="240" w:firstLineChars="100"/>
              <w:jc w:val="left"/>
              <w:rPr>
                <w:rFonts w:ascii="宋体" w:hAnsi="宋体" w:eastAsia="宋体" w:cs="宋体"/>
                <w:b w:val="0"/>
                <w:color w:val="000000" w:themeColor="text1"/>
                <w:kern w:val="2"/>
                <w:sz w:val="24"/>
                <w:szCs w:val="24"/>
                <w14:textFill>
                  <w14:solidFill>
                    <w14:schemeClr w14:val="tx1"/>
                  </w14:solidFill>
                </w14:textFill>
              </w:rPr>
            </w:pPr>
            <w:r>
              <w:rPr>
                <w:rFonts w:hint="eastAsia" w:ascii="宋体" w:hAnsi="宋体" w:eastAsia="宋体" w:cs="宋体"/>
                <w:b w:val="0"/>
                <w:color w:val="000000" w:themeColor="text1"/>
                <w:kern w:val="2"/>
                <w:sz w:val="24"/>
                <w:szCs w:val="24"/>
                <w14:textFill>
                  <w14:solidFill>
                    <w14:schemeClr w14:val="tx1"/>
                  </w14:solidFill>
                </w14:textFill>
              </w:rPr>
              <w:t>责任认定</w:t>
            </w:r>
          </w:p>
        </w:tc>
        <w:tc>
          <w:tcPr>
            <w:tcW w:w="6701"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在服务期内，因中标供应商的原因，未能完全履行服务承诺，采购人有权追究中标供应商的责任。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7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政策性条件</w:t>
            </w:r>
          </w:p>
        </w:tc>
        <w:tc>
          <w:tcPr>
            <w:tcW w:w="67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投标供应商属于中小企业、监狱企业、残疾人福利性单位视为小型、微型企业，享受中小企业政策扶持。</w:t>
            </w:r>
          </w:p>
        </w:tc>
      </w:tr>
    </w:tbl>
    <w:p>
      <w:pPr>
        <w:rPr>
          <w:color w:val="000000" w:themeColor="text1"/>
          <w14:textFill>
            <w14:solidFill>
              <w14:schemeClr w14:val="tx1"/>
            </w14:solidFill>
          </w14:textFill>
        </w:rPr>
      </w:pPr>
      <w:bookmarkStart w:id="35" w:name="_Toc20654"/>
    </w:p>
    <w:p>
      <w:pPr>
        <w:rPr>
          <w:rFonts w:ascii="宋体" w:hAnsi="宋体"/>
          <w:color w:val="000000" w:themeColor="text1"/>
          <w14:textFill>
            <w14:solidFill>
              <w14:schemeClr w14:val="tx1"/>
            </w14:solidFill>
          </w14:textFill>
        </w:rPr>
      </w:pPr>
    </w:p>
    <w:p>
      <w:pPr>
        <w:pStyle w:val="3"/>
        <w:ind w:left="240" w:leftChars="1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14:textFill>
            <w14:solidFill>
              <w14:schemeClr w14:val="tx1"/>
            </w14:solidFill>
          </w14:textFill>
        </w:rPr>
        <w:br w:type="page"/>
      </w:r>
      <w:r>
        <w:rPr>
          <w:rFonts w:hint="eastAsia" w:ascii="宋体" w:hAnsi="宋体" w:eastAsia="宋体"/>
          <w:color w:val="000000" w:themeColor="text1"/>
          <w14:textFill>
            <w14:solidFill>
              <w14:schemeClr w14:val="tx1"/>
            </w14:solidFill>
          </w14:textFill>
        </w:rPr>
        <w:t>第三章　供应商须知</w:t>
      </w:r>
      <w:bookmarkEnd w:id="35"/>
    </w:p>
    <w:p>
      <w:pPr>
        <w:spacing w:line="360" w:lineRule="auto"/>
        <w:ind w:firstLine="240" w:firstLineChars="100"/>
        <w:jc w:val="center"/>
        <w:rPr>
          <w:rFonts w:ascii="宋体" w:hAnsi="宋体"/>
          <w:b/>
          <w:bCs/>
          <w:color w:val="000000" w:themeColor="text1"/>
          <w:sz w:val="28"/>
          <w:szCs w:val="28"/>
          <w14:textFill>
            <w14:solidFill>
              <w14:schemeClr w14:val="tx1"/>
            </w14:solidFill>
          </w14:textFill>
        </w:rPr>
      </w:pPr>
      <w:r>
        <w:rPr>
          <w:rFonts w:hint="eastAsia" w:ascii="宋体" w:hAnsi="宋体"/>
          <w:color w:val="000000" w:themeColor="text1"/>
          <w:shd w:val="clear" w:color="auto" w:fill="FFFFFF"/>
          <w14:textFill>
            <w14:solidFill>
              <w14:schemeClr w14:val="tx1"/>
            </w14:solidFill>
          </w14:textFill>
        </w:rPr>
        <w:t>　</w:t>
      </w:r>
      <w:r>
        <w:rPr>
          <w:rFonts w:hint="eastAsia" w:ascii="宋体" w:hAnsi="宋体"/>
          <w:b/>
          <w:bCs/>
          <w:color w:val="000000" w:themeColor="text1"/>
          <w:sz w:val="28"/>
          <w:szCs w:val="28"/>
          <w14:textFill>
            <w14:solidFill>
              <w14:schemeClr w14:val="tx1"/>
            </w14:solidFill>
          </w14:textFill>
        </w:rPr>
        <w:t>电子交易注意事项</w:t>
      </w:r>
    </w:p>
    <w:p>
      <w:pPr>
        <w:spacing w:line="360" w:lineRule="auto"/>
        <w:ind w:firstLine="240" w:firstLineChars="100"/>
        <w:jc w:val="left"/>
        <w:rPr>
          <w:rFonts w:ascii="宋体" w:hAnsi="宋体"/>
          <w:color w:val="000000" w:themeColor="text1"/>
          <w:shd w:val="clear" w:color="auto" w:fill="FFFFFF"/>
          <w14:textFill>
            <w14:solidFill>
              <w14:schemeClr w14:val="tx1"/>
            </w14:solidFill>
          </w14:textFill>
        </w:rPr>
      </w:pPr>
      <w:r>
        <w:rPr>
          <w:rFonts w:hint="eastAsia" w:ascii="宋体" w:hAnsi="宋体"/>
          <w:color w:val="000000" w:themeColor="text1"/>
          <w:shd w:val="clear" w:color="auto" w:fill="FFFFFF"/>
          <w14:textFill>
            <w14:solidFill>
              <w14:schemeClr w14:val="tx1"/>
            </w14:solidFill>
          </w14:textFill>
        </w:rPr>
        <w:t>　政府采购项目电子交易活动适用《浙江省政府采购项目电子交易管理暂行办法》，现将相关注意事项告知如下：</w:t>
      </w:r>
    </w:p>
    <w:p>
      <w:pPr>
        <w:spacing w:line="360" w:lineRule="auto"/>
        <w:ind w:firstLine="240" w:firstLineChars="1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1.集中采购机构按照招标文件规定的时间通过电子交易平台组织开标、开启投标文件，所有供应商均应当准时在线参加，直至评审结束。</w:t>
      </w:r>
    </w:p>
    <w:p>
      <w:pPr>
        <w:pStyle w:val="22"/>
        <w:spacing w:beforeAutospacing="0" w:afterAutospacing="0" w:line="360" w:lineRule="auto"/>
        <w:ind w:firstLine="240" w:firstLineChars="1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2. 投标文件未按时解密，供应商如提供备份投标文件的，以符合要求的备份投标文件作为依据，否则视为投标文件撤回。投标文件已按时解密的，备份投标文件自动失效。</w:t>
      </w:r>
    </w:p>
    <w:p>
      <w:pPr>
        <w:pStyle w:val="22"/>
        <w:spacing w:beforeAutospacing="0" w:afterAutospacing="0" w:line="360" w:lineRule="auto"/>
        <w:ind w:firstLine="240" w:firstLineChars="1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3. 采购过程中出现以下情形，导致电子交易平台无法正常运行，或者无法保证电子交易的公平、公正和安全时，集中采购机构可中止电子交易活动：</w:t>
      </w:r>
    </w:p>
    <w:p>
      <w:pPr>
        <w:pStyle w:val="22"/>
        <w:spacing w:beforeAutospacing="0" w:afterAutospacing="0" w:line="360" w:lineRule="auto"/>
        <w:ind w:firstLine="645"/>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（一）电子交易平台发生故障而无法登录访问的。</w:t>
      </w:r>
    </w:p>
    <w:p>
      <w:pPr>
        <w:pStyle w:val="22"/>
        <w:spacing w:beforeAutospacing="0" w:afterAutospacing="0" w:line="360" w:lineRule="auto"/>
        <w:ind w:firstLine="645"/>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（二）电子交易平台应用或数据库出现错误，不能进行正常操作的。</w:t>
      </w:r>
    </w:p>
    <w:p>
      <w:pPr>
        <w:pStyle w:val="22"/>
        <w:spacing w:beforeAutospacing="0" w:afterAutospacing="0" w:line="360" w:lineRule="auto"/>
        <w:ind w:firstLine="645"/>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（三）电子交易平台发现严重安全漏洞，有潜在泄密危险的。</w:t>
      </w:r>
    </w:p>
    <w:p>
      <w:pPr>
        <w:pStyle w:val="22"/>
        <w:spacing w:beforeAutospacing="0" w:afterAutospacing="0" w:line="360" w:lineRule="auto"/>
        <w:ind w:firstLine="645"/>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（四）病毒发作导致不能进行正常操作的。 </w:t>
      </w:r>
    </w:p>
    <w:p>
      <w:pPr>
        <w:pStyle w:val="22"/>
        <w:spacing w:beforeAutospacing="0" w:afterAutospacing="0" w:line="360" w:lineRule="auto"/>
        <w:ind w:firstLine="645"/>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（五）其他无法保证电子交易的公平、公正和安全的情况。</w:t>
      </w:r>
    </w:p>
    <w:p>
      <w:pPr>
        <w:pStyle w:val="22"/>
        <w:spacing w:beforeAutospacing="0" w:afterAutospacing="0" w:line="360" w:lineRule="auto"/>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出现前款规定情形，不影响采购公平、公正性的，集中采购机构可以待上述情形消除后继续组织电子交易活动，也可以决定某些环节以纸质形式进行；影响或可能影响采购公平、公正性的，应当重新采购。</w:t>
      </w:r>
    </w:p>
    <w:p>
      <w:pPr>
        <w:pStyle w:val="22"/>
        <w:numPr>
          <w:ilvl w:val="0"/>
          <w:numId w:val="4"/>
        </w:numPr>
        <w:spacing w:beforeAutospacing="0" w:afterAutospacing="0" w:line="360" w:lineRule="auto"/>
        <w:ind w:firstLine="48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评审中需要供应商对投标文件作出澄清、说明或者补正的，评审小组和供应商应当通过电子交易平台交换数据电文。供应商需在半小时内提交澄清说明或补正，供应商已经明确表示澄清说明或补正完毕的除外。</w:t>
      </w:r>
    </w:p>
    <w:p>
      <w:pPr>
        <w:pStyle w:val="22"/>
        <w:spacing w:beforeAutospacing="0" w:afterAutospacing="0" w:line="360" w:lineRule="auto"/>
        <w:ind w:firstLine="480"/>
        <w:jc w:val="center"/>
        <w:rPr>
          <w:b/>
          <w:color w:val="000000" w:themeColor="text1"/>
          <w:sz w:val="32"/>
          <w:szCs w:val="32"/>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br w:type="page"/>
      </w:r>
      <w:r>
        <w:rPr>
          <w:rFonts w:hint="eastAsia"/>
          <w:b/>
          <w:color w:val="000000" w:themeColor="text1"/>
          <w:sz w:val="32"/>
          <w:szCs w:val="32"/>
          <w:shd w:val="clear" w:color="auto" w:fill="FFFFFF"/>
          <w14:textFill>
            <w14:solidFill>
              <w14:schemeClr w14:val="tx1"/>
            </w14:solidFill>
          </w14:textFill>
        </w:rPr>
        <w:t>前　附　表</w:t>
      </w:r>
    </w:p>
    <w:tbl>
      <w:tblPr>
        <w:tblStyle w:val="24"/>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项目名称</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center"/>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嘉兴市气象局物业管理服务项目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采购内容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jc w:val="left"/>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嘉兴市气象局物业服务，项目具体包括气象局本部和观测站物业管理。其中局本部位于新气象路589号，观测站位于由拳路中央公园内， 主要服务内容包括：会务、保洁、门卫保安、电器维护、消防设备巡查维护、绿化养护、花木摆放等。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有关本项目实施所需的所有费用（含税费）均计入报价。开标一览表（报价表）是报价的唯一载体。投标文件中价格全部采用人民币报价。招标文件未列明，而投标供应商认为必需的费用也需列入报价。</w:t>
            </w:r>
          </w:p>
          <w:p>
            <w:pPr>
              <w:spacing w:line="360" w:lineRule="auto"/>
              <w:rPr>
                <w:rFonts w:ascii="仿宋_GB2312" w:hAnsi="仿宋" w:eastAsia="仿宋_GB2312"/>
                <w:color w:val="000000" w:themeColor="text1"/>
                <w14:textFill>
                  <w14:solidFill>
                    <w14:schemeClr w14:val="tx1"/>
                  </w14:solidFill>
                </w14:textFill>
              </w:rPr>
            </w:pPr>
            <w:r>
              <w:rPr>
                <w:rFonts w:hint="eastAsia" w:ascii="仿宋_GB2312" w:hAnsi="仿宋" w:eastAsia="仿宋_GB2312" w:cs="仿宋_GB2312"/>
                <w:b/>
                <w:color w:val="000000" w:themeColor="text1"/>
                <w:kern w:val="0"/>
                <w:lang w:val="zh-CN"/>
                <w14:textFill>
                  <w14:solidFill>
                    <w14:schemeClr w14:val="tx1"/>
                  </w14:solidFill>
                </w14:textFill>
              </w:rPr>
              <w:t>提醒：考核</w:t>
            </w:r>
            <w:r>
              <w:rPr>
                <w:rFonts w:hint="eastAsia" w:ascii="仿宋_GB2312" w:hAnsi="仿宋" w:eastAsia="仿宋_GB2312" w:cs="仿宋_GB2312"/>
                <w:b/>
                <w:color w:val="000000" w:themeColor="text1"/>
                <w:kern w:val="0"/>
                <w14:textFill>
                  <w14:solidFill>
                    <w14:schemeClr w14:val="tx1"/>
                  </w14:solidFill>
                </w14:textFill>
              </w:rPr>
              <w:t>所产生的合理费</w:t>
            </w:r>
            <w:r>
              <w:rPr>
                <w:rFonts w:hint="eastAsia" w:ascii="仿宋_GB2312" w:hAnsi="仿宋" w:eastAsia="仿宋_GB2312" w:cs="仿宋_GB2312"/>
                <w:b/>
                <w:color w:val="000000" w:themeColor="text1"/>
                <w:kern w:val="0"/>
                <w:lang w:val="zh-CN"/>
                <w14:textFill>
                  <w14:solidFill>
                    <w14:schemeClr w14:val="tx1"/>
                  </w14:solidFill>
                </w14:textFill>
              </w:rPr>
              <w:t>用由采购人承担，不包含在投标总价中，</w:t>
            </w:r>
            <w:r>
              <w:rPr>
                <w:rFonts w:hint="eastAsia" w:ascii="仿宋_GB2312" w:hAnsi="仿宋" w:eastAsia="仿宋_GB2312" w:cs="仿宋_GB2312"/>
                <w:b/>
                <w:color w:val="000000" w:themeColor="text1"/>
                <w:kern w:val="0"/>
                <w14:textFill>
                  <w14:solidFill>
                    <w14:schemeClr w14:val="tx1"/>
                  </w14:solidFill>
                </w14:textFill>
              </w:rPr>
              <w:t>若由供应商原因造成的考核不合格所产生的费用，由供应商承担</w:t>
            </w:r>
            <w:r>
              <w:rPr>
                <w:rFonts w:hint="eastAsia" w:ascii="仿宋_GB2312" w:hAnsi="仿宋" w:eastAsia="仿宋_GB2312" w:cs="仿宋_GB2312"/>
                <w:b/>
                <w:color w:val="000000" w:themeColor="text1"/>
                <w:kern w:val="0"/>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0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pacing w:line="500" w:lineRule="exact"/>
              <w:jc w:val="center"/>
              <w:rPr>
                <w:rFonts w:ascii="仿宋" w:hAnsi="仿宋" w:eastAsia="仿宋"/>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中小企业预留份额情况</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b/>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根据《政府采购促进中小企业发展管理办法》财库〔2020〕46号文件的规定，本项目</w:t>
            </w:r>
            <w:r>
              <w:rPr>
                <w:rFonts w:hint="eastAsia" w:ascii="宋体" w:hAnsi="宋体"/>
                <w:color w:val="000000" w:themeColor="text1"/>
                <w:u w:val="single"/>
                <w:lang w:val="zh-CN"/>
                <w14:textFill>
                  <w14:solidFill>
                    <w14:schemeClr w14:val="tx1"/>
                  </w14:solidFill>
                </w14:textFill>
              </w:rPr>
              <w:t>属于</w:t>
            </w:r>
            <w:r>
              <w:rPr>
                <w:rFonts w:hint="eastAsia" w:ascii="宋体" w:hAnsi="宋体"/>
                <w:color w:val="000000" w:themeColor="text1"/>
                <w:lang w:val="zh-CN"/>
                <w14:textFill>
                  <w14:solidFill>
                    <w14:schemeClr w14:val="tx1"/>
                  </w14:solidFill>
                </w14:textFill>
              </w:rPr>
              <w:t>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olor w:val="000000" w:themeColor="text1"/>
                <w:lang w:val="zh-CN"/>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FE"/>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A同意将非主体、非关键性的</w:t>
            </w:r>
            <w:r>
              <w:rPr>
                <w:rFonts w:hint="eastAsia" w:ascii="宋体" w:hAnsi="宋体"/>
              </w:rPr>
              <w:t xml:space="preserve"> </w:t>
            </w:r>
            <w:r>
              <w:rPr>
                <w:rFonts w:hint="eastAsia" w:ascii="宋体" w:hAnsi="宋体"/>
                <w:u w:val="single"/>
              </w:rPr>
              <w:t>病媒生物防制</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工作分包。</w:t>
            </w:r>
          </w:p>
          <w:p>
            <w:pPr>
              <w:spacing w:line="360" w:lineRule="auto"/>
              <w:rPr>
                <w:rFonts w:ascii="仿宋_GB2312" w:hAnsi="仿宋" w:eastAsia="仿宋_GB2312" w:cs="仿宋_GB2312"/>
                <w:color w:val="000000" w:themeColor="text1"/>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A8"/>
            </w:r>
            <w:r>
              <w:rPr>
                <w:rFonts w:ascii="仿宋_GB2312" w:hAnsi="仿宋" w:eastAsia="仿宋_GB2312" w:cs="Arial"/>
                <w:color w:val="000000" w:themeColor="text1"/>
                <w:kern w:val="0"/>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B不同意分包。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p>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开标前答疑会或现场踏勘</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olor w:val="000000" w:themeColor="text1"/>
                <w:lang w:val="zh-CN"/>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FE"/>
            </w:r>
            <w:r>
              <w:rPr>
                <w:rFonts w:hint="eastAsia" w:ascii="宋体" w:hAnsi="宋体"/>
                <w:color w:val="000000" w:themeColor="text1"/>
                <w:lang w:val="zh-CN"/>
                <w14:textFill>
                  <w14:solidFill>
                    <w14:schemeClr w14:val="tx1"/>
                  </w14:solidFill>
                </w14:textFill>
              </w:rPr>
              <w:t>A不组织。</w:t>
            </w:r>
          </w:p>
          <w:p>
            <w:pPr>
              <w:spacing w:line="360" w:lineRule="auto"/>
              <w:rPr>
                <w:rFonts w:ascii="仿宋_GB2312" w:hAnsi="仿宋" w:eastAsia="仿宋_GB2312"/>
                <w:color w:val="000000" w:themeColor="text1"/>
                <w:szCs w:val="20"/>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B组织，</w:t>
            </w:r>
            <w:r>
              <w:rPr>
                <w:rFonts w:hint="eastAsia" w:ascii="宋体" w:hAnsi="宋体"/>
                <w:color w:val="000000" w:themeColor="text1"/>
                <w:lang w:val="zh-CN"/>
                <w14:textFill>
                  <w14:solidFill>
                    <w14:schemeClr w14:val="tx1"/>
                  </w14:solidFill>
                </w14:textFill>
              </w:rPr>
              <w:t>时间：</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olor w:val="000000" w:themeColor="text1"/>
                <w:u w:val="single"/>
                <w14:textFill>
                  <w14:solidFill>
                    <w14:schemeClr w14:val="tx1"/>
                  </w14:solidFill>
                </w14:textFill>
              </w:rPr>
              <w:t xml:space="preserve">   </w:t>
            </w:r>
            <w:r>
              <w:rPr>
                <w:rFonts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olor w:val="000000" w:themeColor="text1"/>
                <w14:textFill>
                  <w14:solidFill>
                    <w14:schemeClr w14:val="tx1"/>
                  </w14:solidFill>
                </w14:textFill>
              </w:rPr>
              <w:t>，</w:t>
            </w:r>
            <w:r>
              <w:rPr>
                <w:rFonts w:hint="eastAsia" w:ascii="宋体" w:hAnsi="宋体"/>
                <w:color w:val="000000" w:themeColor="text1"/>
                <w:lang w:val="zh-CN"/>
                <w14:textFill>
                  <w14:solidFill>
                    <w14:schemeClr w14:val="tx1"/>
                  </w14:solidFill>
                </w14:textFill>
              </w:rPr>
              <w:t>地点：</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lang w:val="zh-CN"/>
                <w14:textFill>
                  <w14:solidFill>
                    <w14:schemeClr w14:val="tx1"/>
                  </w14:solidFill>
                </w14:textFill>
              </w:rPr>
              <w:t>，联系人：</w:t>
            </w:r>
            <w:r>
              <w:rPr>
                <w:rFonts w:hint="eastAsia" w:ascii="宋体" w:hAnsi="宋体"/>
                <w:color w:val="000000" w:themeColor="text1"/>
                <w:u w:val="single"/>
                <w14:textFill>
                  <w14:solidFill>
                    <w14:schemeClr w14:val="tx1"/>
                  </w14:solidFill>
                </w14:textFill>
              </w:rPr>
              <w:t xml:space="preserve">       </w:t>
            </w:r>
            <w:r>
              <w:rPr>
                <w:rFonts w:hint="eastAsia" w:ascii="仿宋_GB2312" w:hAnsi="仿宋" w:eastAsia="仿宋_GB2312"/>
                <w:color w:val="000000" w:themeColor="text1"/>
                <w14:textFill>
                  <w14:solidFill>
                    <w14:schemeClr w14:val="tx1"/>
                  </w14:solidFill>
                </w14:textFill>
              </w:rPr>
              <w:t>，</w:t>
            </w:r>
            <w:r>
              <w:rPr>
                <w:rFonts w:hint="eastAsia" w:ascii="宋体" w:hAnsi="宋体"/>
                <w:color w:val="000000" w:themeColor="text1"/>
                <w:lang w:val="zh-CN"/>
                <w14:textFill>
                  <w14:solidFill>
                    <w14:schemeClr w14:val="tx1"/>
                  </w14:solidFill>
                </w14:textFill>
              </w:rPr>
              <w:t>联系方式：</w:t>
            </w:r>
            <w:r>
              <w:rPr>
                <w:rFonts w:hint="eastAsia" w:ascii="宋体" w:hAnsi="宋体"/>
                <w:color w:val="000000" w:themeColor="text1"/>
                <w:u w:val="single"/>
                <w14:textFill>
                  <w14:solidFill>
                    <w14:schemeClr w14:val="tx1"/>
                  </w14:solidFill>
                </w14:textFill>
              </w:rPr>
              <w:t xml:space="preserve">              </w:t>
            </w:r>
            <w:r>
              <w:rPr>
                <w:rFonts w:hint="eastAsia" w:ascii="仿宋_GB2312" w:hAnsi="仿宋" w:eastAsia="仿宋_GB2312"/>
                <w:color w:val="000000" w:themeColor="text1"/>
                <w:szCs w:val="20"/>
                <w14:textFill>
                  <w14:solidFill>
                    <w14:schemeClr w14:val="tx1"/>
                  </w14:solidFill>
                </w14:textFill>
              </w:rPr>
              <w:t>。</w:t>
            </w:r>
          </w:p>
          <w:p>
            <w:pPr>
              <w:spacing w:line="360" w:lineRule="auto"/>
              <w:rPr>
                <w:rFonts w:ascii="仿宋_GB2312" w:hAnsi="仿宋" w:eastAsia="仿宋_GB2312"/>
                <w:color w:val="000000" w:themeColor="text1"/>
                <w:szCs w:val="20"/>
                <w14:textFill>
                  <w14:solidFill>
                    <w14:schemeClr w14:val="tx1"/>
                  </w14:solidFill>
                </w14:textFill>
              </w:rPr>
            </w:pPr>
            <w:r>
              <w:rPr>
                <w:rFonts w:hint="eastAsia" w:ascii="宋体" w:hAnsi="宋体"/>
                <w:color w:val="000000" w:themeColor="text1"/>
                <w:lang w:val="zh-CN"/>
                <w14:textFill>
                  <w14:solidFill>
                    <w14:schemeClr w14:val="tx1"/>
                  </w14:solidFill>
                </w14:textFill>
              </w:rPr>
              <w:t>本项目须进行现场踏勘（招标文件中不能详细表述的不可预见费用、招标需求等，投标供应商需通过现场踏勘后考虑在最终报价内，否则后果由中标供应商自负）；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投标</w:t>
            </w:r>
            <w:r>
              <w:rPr>
                <w:rFonts w:hint="eastAsia" w:ascii="仿宋_GB2312" w:hAnsi="仿宋" w:eastAsia="仿宋_GB2312" w:cs="仿宋_GB2312"/>
                <w:b/>
                <w:color w:val="000000" w:themeColor="text1"/>
                <w:lang w:val="zh-CN"/>
                <w14:textFill>
                  <w14:solidFill>
                    <w14:schemeClr w14:val="tx1"/>
                  </w14:solidFill>
                </w14:textFill>
              </w:rPr>
              <w:t>文件组成</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电子</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lang w:val="zh-CN"/>
                <w14:textFill>
                  <w14:solidFill>
                    <w14:schemeClr w14:val="tx1"/>
                  </w14:solidFill>
                </w14:textFill>
              </w:rPr>
              <w:t>文件和备份</w:t>
            </w:r>
            <w:r>
              <w:rPr>
                <w:rFonts w:hint="eastAsia" w:ascii="宋体" w:hAnsi="宋体"/>
                <w:color w:val="000000" w:themeColor="text1"/>
                <w14:textFill>
                  <w14:solidFill>
                    <w14:schemeClr w14:val="tx1"/>
                  </w14:solidFill>
                </w14:textFill>
              </w:rPr>
              <w:t>投标</w:t>
            </w:r>
            <w:r>
              <w:rPr>
                <w:rFonts w:hint="eastAsia" w:ascii="宋体" w:hAnsi="宋体"/>
                <w:color w:val="000000" w:themeColor="text1"/>
                <w:lang w:val="zh-CN"/>
                <w14:textFill>
                  <w14:solidFill>
                    <w14:schemeClr w14:val="tx1"/>
                  </w14:solidFill>
                </w14:textFill>
              </w:rPr>
              <w:t>文件均由</w:t>
            </w:r>
            <w:r>
              <w:rPr>
                <w:rFonts w:hint="eastAsia" w:ascii="宋体" w:hAnsi="宋体"/>
                <w:color w:val="000000" w:themeColor="text1"/>
                <w14:textFill>
                  <w14:solidFill>
                    <w14:schemeClr w14:val="tx1"/>
                  </w14:solidFill>
                </w14:textFill>
              </w:rPr>
              <w:t>资格</w:t>
            </w:r>
            <w:r>
              <w:rPr>
                <w:rFonts w:hint="eastAsia" w:ascii="宋体" w:hAnsi="宋体"/>
                <w:color w:val="000000" w:themeColor="text1"/>
                <w:lang w:val="zh-CN"/>
                <w14:textFill>
                  <w14:solidFill>
                    <w14:schemeClr w14:val="tx1"/>
                  </w14:solidFill>
                </w14:textFill>
              </w:rPr>
              <w:t>文件、</w:t>
            </w:r>
            <w:r>
              <w:rPr>
                <w:rFonts w:hint="eastAsia" w:ascii="宋体" w:hAnsi="宋体"/>
                <w:color w:val="000000" w:themeColor="text1"/>
                <w14:textFill>
                  <w14:solidFill>
                    <w14:schemeClr w14:val="tx1"/>
                  </w14:solidFill>
                </w14:textFill>
              </w:rPr>
              <w:t>商务</w:t>
            </w:r>
            <w:r>
              <w:rPr>
                <w:rFonts w:hint="eastAsia" w:ascii="宋体" w:hAnsi="宋体"/>
                <w:color w:val="000000" w:themeColor="text1"/>
                <w:lang w:val="zh-CN"/>
                <w14:textFill>
                  <w14:solidFill>
                    <w14:schemeClr w14:val="tx1"/>
                  </w14:solidFill>
                </w14:textFill>
              </w:rPr>
              <w:t>技术文件及投标报价文件</w:t>
            </w:r>
            <w:r>
              <w:rPr>
                <w:rFonts w:hint="eastAsia" w:ascii="宋体" w:hAnsi="宋体"/>
                <w:color w:val="000000" w:themeColor="text1"/>
                <w14:textFill>
                  <w14:solidFill>
                    <w14:schemeClr w14:val="tx1"/>
                  </w14:solidFill>
                </w14:textFill>
              </w:rPr>
              <w:t>三</w:t>
            </w:r>
            <w:r>
              <w:rPr>
                <w:rFonts w:hint="eastAsia" w:ascii="宋体" w:hAnsi="宋体"/>
                <w:color w:val="000000" w:themeColor="text1"/>
                <w:lang w:val="zh-CN"/>
                <w14:textFill>
                  <w14:solidFill>
                    <w14:schemeClr w14:val="tx1"/>
                  </w14:solidFill>
                </w14:textFill>
              </w:rPr>
              <w:t>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8</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lang w:val="zh-CN"/>
                <w14:textFill>
                  <w14:solidFill>
                    <w14:schemeClr w14:val="tx1"/>
                  </w14:solidFill>
                </w14:textFill>
              </w:rPr>
              <w:t>开标时间及地点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rPr>
                <w:rFonts w:ascii="宋体" w:hAnsi="宋体"/>
                <w:color w:val="000000" w:themeColor="text1"/>
                <w:lang w:val="zh-CN"/>
                <w14:textFill>
                  <w14:solidFill>
                    <w14:schemeClr w14:val="tx1"/>
                  </w14:solidFill>
                </w14:textFill>
              </w:rPr>
            </w:pPr>
            <w:r>
              <w:rPr>
                <w:rFonts w:hint="eastAsia" w:ascii="宋体" w:hAnsi="宋体"/>
                <w:color w:val="000000" w:themeColor="text1"/>
                <w14:textFill>
                  <w14:solidFill>
                    <w14:schemeClr w14:val="tx1"/>
                  </w14:solidFill>
                </w14:textFill>
              </w:rPr>
              <w:t>时间：</w:t>
            </w:r>
            <w:r>
              <w:rPr>
                <w:rFonts w:hint="eastAsia" w:ascii="宋体" w:hAnsi="宋体"/>
                <w:color w:val="000000" w:themeColor="text1"/>
                <w:lang w:val="zh-CN"/>
                <w14:textFill>
                  <w14:solidFill>
                    <w14:schemeClr w14:val="tx1"/>
                  </w14:solidFill>
                </w14:textFill>
              </w:rPr>
              <w:t>2024年7月22日9时30分</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地点：政采云平台</w:t>
            </w:r>
          </w:p>
          <w:p>
            <w:pPr>
              <w:snapToGrid w:val="0"/>
              <w:rPr>
                <w:rFonts w:ascii="宋体" w:hAnsi="宋体"/>
                <w:color w:val="000000" w:themeColor="text1"/>
                <w:lang w:val="zh-CN"/>
                <w14:textFill>
                  <w14:solidFill>
                    <w14:schemeClr w14:val="tx1"/>
                  </w14:solidFill>
                </w14:textFill>
              </w:rPr>
            </w:pPr>
            <w:r>
              <w:rPr>
                <w:rFonts w:hint="eastAsia" w:ascii="宋体" w:hAnsi="宋体"/>
                <w:b/>
                <w:bCs/>
                <w:color w:val="000000" w:themeColor="text1"/>
                <w:u w:val="single"/>
                <w:lang w:val="zh-CN"/>
                <w14:textFill>
                  <w14:solidFill>
                    <w14:schemeClr w14:val="tx1"/>
                  </w14:solidFill>
                </w14:textFill>
              </w:rPr>
              <w:t>供应商无需到开标现场，但须准时在线参加，直至评审结束。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olor w:val="000000" w:themeColor="text1"/>
                <w:kern w:val="0"/>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FE"/>
            </w:r>
            <w:r>
              <w:rPr>
                <w:rFonts w:hint="eastAsia" w:ascii="宋体" w:hAnsi="宋体"/>
                <w:color w:val="000000" w:themeColor="text1"/>
                <w:lang w:val="zh-CN"/>
                <w14:textFill>
                  <w14:solidFill>
                    <w14:schemeClr w14:val="tx1"/>
                  </w14:solidFill>
                </w14:textFill>
              </w:rPr>
              <w:t>A不组织。</w:t>
            </w:r>
          </w:p>
          <w:p>
            <w:pPr>
              <w:spacing w:line="360" w:lineRule="auto"/>
              <w:rPr>
                <w:rFonts w:ascii="宋体" w:hAnsi="宋体"/>
                <w:color w:val="000000" w:themeColor="text1"/>
                <w:lang w:val="zh-CN"/>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00A8"/>
            </w:r>
            <w:r>
              <w:rPr>
                <w:rFonts w:hint="eastAsia" w:ascii="宋体" w:hAnsi="宋体"/>
                <w:color w:val="000000" w:themeColor="text1"/>
                <w:lang w:val="zh-CN"/>
                <w14:textFill>
                  <w14:solidFill>
                    <w14:schemeClr w14:val="tx1"/>
                  </w14:solidFill>
                </w14:textFill>
              </w:rPr>
              <w:t>B组织。</w:t>
            </w:r>
          </w:p>
          <w:p>
            <w:pPr>
              <w:spacing w:line="360" w:lineRule="auto"/>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（1）在评标时安排每个投标供应商进行方案讲解演示。每个投标供应商时间不超过</w:t>
            </w:r>
            <w:r>
              <w:rPr>
                <w:rFonts w:hint="eastAsia" w:ascii="宋体" w:hAnsi="宋体"/>
                <w:color w:val="000000" w:themeColor="text1"/>
                <w14:textFill>
                  <w14:solidFill>
                    <w14:schemeClr w14:val="tx1"/>
                  </w14:solidFill>
                </w14:textFill>
              </w:rPr>
              <w:t>10</w:t>
            </w:r>
            <w:r>
              <w:rPr>
                <w:rFonts w:hint="eastAsia" w:ascii="宋体" w:hAnsi="宋体"/>
                <w:color w:val="000000" w:themeColor="text1"/>
                <w:lang w:val="zh-CN"/>
                <w14:textFill>
                  <w14:solidFill>
                    <w14:schemeClr w14:val="tx1"/>
                  </w14:solidFill>
                </w14:textFill>
              </w:rPr>
              <w:t>分钟（</w:t>
            </w:r>
            <w:r>
              <w:rPr>
                <w:rFonts w:hint="eastAsia" w:ascii="宋体" w:hAnsi="宋体"/>
                <w:color w:val="000000" w:themeColor="text1"/>
                <w14:textFill>
                  <w14:solidFill>
                    <w14:schemeClr w14:val="tx1"/>
                  </w14:solidFill>
                </w14:textFill>
              </w:rPr>
              <w:t>不含专家提问时间）</w:t>
            </w:r>
            <w:r>
              <w:rPr>
                <w:rFonts w:hint="eastAsia" w:ascii="宋体" w:hAnsi="宋体"/>
                <w:color w:val="000000" w:themeColor="text1"/>
                <w:lang w:val="zh-CN"/>
                <w14:textFill>
                  <w14:solidFill>
                    <w14:schemeClr w14:val="tx1"/>
                  </w14:solidFill>
                </w14:textFill>
              </w:rPr>
              <w:t>，讲解次序以投标文件解密时间先后次序为准。讲解演示结束后按要求解答评标委员会提问。</w:t>
            </w:r>
          </w:p>
          <w:p>
            <w:pPr>
              <w:spacing w:line="360" w:lineRule="auto"/>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（2）</w:t>
            </w:r>
            <w:r>
              <w:rPr>
                <w:rFonts w:hint="eastAsia" w:ascii="宋体" w:hAnsi="宋体"/>
                <w:color w:val="000000" w:themeColor="text1"/>
                <w14:textFill>
                  <w14:solidFill>
                    <w14:schemeClr w14:val="tx1"/>
                  </w14:solidFill>
                </w14:textFill>
              </w:rPr>
              <w:t>演示</w:t>
            </w:r>
            <w:r>
              <w:rPr>
                <w:rFonts w:hint="eastAsia" w:ascii="宋体" w:hAnsi="宋体"/>
                <w:color w:val="000000" w:themeColor="text1"/>
                <w:lang w:val="zh-CN"/>
                <w14:textFill>
                  <w14:solidFill>
                    <w14:schemeClr w14:val="tx1"/>
                  </w14:solidFill>
                </w14:textFill>
              </w:rPr>
              <w:t>方式：</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lang w:val="zh-CN"/>
                <w14:textFill>
                  <w14:solidFill>
                    <w14:schemeClr w14:val="tx1"/>
                  </w14:solidFill>
                </w14:textFill>
              </w:rPr>
              <w:t>政采云平台在线讲解演示。政采云平台在线讲解需投标供应商根据政采云平台操作要求做好准备工作，确保网络、摄像头、麦克风、演示环境等演示所需设备和系统正常稳定，并提前熟悉操作和使用。</w:t>
            </w:r>
          </w:p>
          <w:p>
            <w:pPr>
              <w:spacing w:line="360" w:lineRule="auto"/>
              <w:rPr>
                <w:rFonts w:ascii="仿宋_GB2312" w:hAnsi="仿宋" w:eastAsia="仿宋_GB2312"/>
                <w:color w:val="000000" w:themeColor="text1"/>
                <w:kern w:val="0"/>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注：因投标供应商自身原因导致无法演示或者演示效果不理想的，责任自负。因平台原因导致本项目方案讲解演示环节无法顺利开展，按照《浙江省政府采购项目电子交易管理暂行办法》相关规定执行。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color w:val="000000" w:themeColor="text1"/>
                <w:kern w:val="0"/>
                <w14:textFill>
                  <w14:solidFill>
                    <w14:schemeClr w14:val="tx1"/>
                  </w14:solidFill>
                </w14:textFill>
              </w:rPr>
            </w:pPr>
            <w:r>
              <w:rPr>
                <w:rFonts w:ascii="仿宋_GB2312" w:hAnsi="仿宋" w:eastAsia="仿宋_GB2312" w:cs="Arial"/>
                <w:color w:val="000000" w:themeColor="text1"/>
                <w:kern w:val="0"/>
                <w14:textFill>
                  <w14:solidFill>
                    <w14:schemeClr w14:val="tx1"/>
                  </w14:solidFill>
                </w14:textFill>
              </w:rPr>
              <w:sym w:font="Wingdings" w:char="F0FE"/>
            </w:r>
            <w:r>
              <w:rPr>
                <w:rFonts w:hint="eastAsia" w:ascii="宋体" w:hAnsi="宋体"/>
                <w:color w:val="000000" w:themeColor="text1"/>
                <w:lang w:val="zh-CN"/>
                <w14:textFill>
                  <w14:solidFill>
                    <w14:schemeClr w14:val="tx1"/>
                  </w14:solidFill>
                </w14:textFill>
              </w:rPr>
              <w:t>本项目不允许采购进口产品。</w:t>
            </w:r>
          </w:p>
          <w:p>
            <w:pPr>
              <w:spacing w:line="360" w:lineRule="auto"/>
              <w:rPr>
                <w:color w:val="000000" w:themeColor="text1"/>
                <w14:textFill>
                  <w14:solidFill>
                    <w14:schemeClr w14:val="tx1"/>
                  </w14:solidFill>
                </w14:textFill>
              </w:rPr>
            </w:pPr>
            <w:r>
              <w:rPr>
                <w:rFonts w:ascii="MS Gothic" w:hAnsi="MS Gothic" w:eastAsia="MS Gothic" w:cs="Arial"/>
                <w:color w:val="000000" w:themeColor="text1"/>
                <w:kern w:val="0"/>
                <w14:textFill>
                  <w14:solidFill>
                    <w14:schemeClr w14:val="tx1"/>
                  </w14:solidFill>
                </w14:textFill>
              </w:rPr>
              <w:t>☐</w:t>
            </w:r>
            <w:r>
              <w:rPr>
                <w:rFonts w:hint="eastAsia" w:ascii="宋体" w:hAnsi="宋体"/>
                <w:color w:val="000000" w:themeColor="text1"/>
                <w:lang w:val="zh-CN"/>
                <w14:textFill>
                  <w14:solidFill>
                    <w14:schemeClr w14:val="tx1"/>
                  </w14:solidFill>
                </w14:textFill>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11</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000000" w:themeColor="text1"/>
                <w14:textFill>
                  <w14:solidFill>
                    <w14:schemeClr w14:val="tx1"/>
                  </w14:solidFill>
                </w14:textFill>
              </w:rPr>
            </w:pPr>
            <w:r>
              <w:rPr>
                <w:rFonts w:ascii="Wingdings" w:hAnsi="Wingdings" w:eastAsia="仿宋_GB2312" w:cs="Arial"/>
                <w:color w:val="000000" w:themeColor="text1"/>
                <w:kern w:val="0"/>
                <w14:textFill>
                  <w14:solidFill>
                    <w14:schemeClr w14:val="tx1"/>
                  </w14:solidFill>
                </w14:textFill>
              </w:rPr>
              <w:sym w:font="Wingdings" w:char="00A8"/>
            </w:r>
            <w:r>
              <w:rPr>
                <w:rFonts w:hint="eastAsia" w:ascii="宋体" w:hAnsi="宋体"/>
                <w:color w:val="000000" w:themeColor="text1"/>
                <w:lang w:val="zh-CN"/>
                <w14:textFill>
                  <w14:solidFill>
                    <w14:schemeClr w14:val="tx1"/>
                  </w14:solidFill>
                </w14:textFill>
              </w:rPr>
              <w:t>A货物类，核心产品为：</w:t>
            </w:r>
            <w:r>
              <w:rPr>
                <w:rFonts w:hint="eastAsia" w:ascii="仿宋_GB2312" w:hAnsi="仿宋" w:eastAsia="仿宋_GB2312"/>
                <w:color w:val="000000" w:themeColor="text1"/>
                <w:u w:val="single"/>
                <w14:textFill>
                  <w14:solidFill>
                    <w14:schemeClr w14:val="tx1"/>
                  </w14:solidFill>
                </w14:textFill>
              </w:rPr>
              <w:t xml:space="preserve">    </w:t>
            </w:r>
            <w:r>
              <w:rPr>
                <w:rFonts w:hint="eastAsia" w:ascii="仿宋_GB2312" w:hAnsi="仿宋" w:eastAsia="仿宋_GB2312"/>
                <w:color w:val="000000" w:themeColor="text1"/>
                <w14:textFill>
                  <w14:solidFill>
                    <w14:schemeClr w14:val="tx1"/>
                  </w14:solidFill>
                </w14:textFill>
              </w:rPr>
              <w:t>。</w:t>
            </w:r>
          </w:p>
          <w:p>
            <w:pPr>
              <w:spacing w:line="360" w:lineRule="auto"/>
              <w:rPr>
                <w:rFonts w:ascii="仿宋_GB2312" w:hAnsi="仿宋" w:eastAsia="仿宋_GB2312"/>
                <w:color w:val="000000" w:themeColor="text1"/>
                <w14:textFill>
                  <w14:solidFill>
                    <w14:schemeClr w14:val="tx1"/>
                  </w14:solidFill>
                </w14:textFill>
              </w:rPr>
            </w:pPr>
            <w:r>
              <w:rPr>
                <w:rFonts w:ascii="Wingdings" w:hAnsi="Wingdings" w:eastAsia="仿宋_GB2312" w:cs="Arial"/>
                <w:color w:val="000000" w:themeColor="text1"/>
                <w:kern w:val="0"/>
                <w14:textFill>
                  <w14:solidFill>
                    <w14:schemeClr w14:val="tx1"/>
                  </w14:solidFill>
                </w14:textFill>
              </w:rPr>
              <w:t></w:t>
            </w:r>
            <w:r>
              <w:rPr>
                <w:rFonts w:hint="eastAsia" w:ascii="宋体" w:hAnsi="宋体"/>
                <w:color w:val="000000" w:themeColor="text1"/>
                <w:lang w:val="zh-CN"/>
                <w14:textFill>
                  <w14:solidFill>
                    <w14:schemeClr w14:val="tx1"/>
                  </w14:solidFill>
                </w14:textFill>
              </w:rPr>
              <w:t>B服务类。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采购标的所属行业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000000" w:themeColor="text1"/>
                <w14:textFill>
                  <w14:solidFill>
                    <w14:schemeClr w14:val="tx1"/>
                  </w14:solidFill>
                </w14:textFill>
              </w:rPr>
            </w:pPr>
            <w:r>
              <w:rPr>
                <w:rFonts w:hint="eastAsia" w:ascii="宋体" w:hAnsi="宋体"/>
                <w:color w:val="000000" w:themeColor="text1"/>
                <w:lang w:val="zh-CN"/>
                <w14:textFill>
                  <w14:solidFill>
                    <w14:schemeClr w14:val="tx1"/>
                  </w14:solidFill>
                </w14:textFill>
              </w:rPr>
              <w:t>标的：</w:t>
            </w:r>
            <w:r>
              <w:rPr>
                <w:rFonts w:hint="eastAsia" w:ascii="仿宋_GB2312" w:hAnsi="仿宋" w:eastAsia="仿宋_GB2312" w:cs="Arial"/>
                <w:color w:val="000000" w:themeColor="text1"/>
                <w:kern w:val="0"/>
                <w:u w:val="single"/>
                <w14:textFill>
                  <w14:solidFill>
                    <w14:schemeClr w14:val="tx1"/>
                  </w14:solidFill>
                </w14:textFill>
              </w:rPr>
              <w:t xml:space="preserve"> 嘉兴市气象局物业管理服务项目 </w:t>
            </w:r>
            <w:r>
              <w:rPr>
                <w:rFonts w:hint="eastAsia" w:ascii="仿宋_GB2312" w:hAnsi="仿宋" w:eastAsia="仿宋_GB2312" w:cs="Arial"/>
                <w:color w:val="000000" w:themeColor="text1"/>
                <w:kern w:val="0"/>
                <w14:textFill>
                  <w14:solidFill>
                    <w14:schemeClr w14:val="tx1"/>
                  </w14:solidFill>
                </w14:textFill>
              </w:rPr>
              <w:t>，</w:t>
            </w:r>
            <w:r>
              <w:rPr>
                <w:rFonts w:hint="eastAsia" w:ascii="宋体" w:hAnsi="宋体"/>
                <w:color w:val="000000" w:themeColor="text1"/>
                <w:lang w:val="zh-CN"/>
                <w14:textFill>
                  <w14:solidFill>
                    <w14:schemeClr w14:val="tx1"/>
                  </w14:solidFill>
                </w14:textFill>
              </w:rPr>
              <w:t>属于</w:t>
            </w:r>
            <w:r>
              <w:rPr>
                <w:rFonts w:hint="eastAsia" w:ascii="仿宋_GB2312" w:hAnsi="仿宋" w:eastAsia="仿宋_GB2312" w:cs="Arial"/>
                <w:color w:val="000000" w:themeColor="text1"/>
                <w:kern w:val="0"/>
                <w:u w:val="single"/>
                <w14:textFill>
                  <w14:solidFill>
                    <w14:schemeClr w14:val="tx1"/>
                  </w14:solidFill>
                </w14:textFill>
              </w:rPr>
              <w:t xml:space="preserve"> 物业管理 </w:t>
            </w:r>
            <w:r>
              <w:rPr>
                <w:rFonts w:hint="eastAsia" w:ascii="宋体" w:hAnsi="宋体"/>
                <w:color w:val="000000" w:themeColor="text1"/>
                <w:lang w:val="zh-CN"/>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000000" w:themeColor="text1"/>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按《节能产品政府采购品目清单》财库〔2019〕19号执行；政府采购节能产品、环境标志产品实施品目清单管理：投标产品符合财库〔2019〕9号《关于调整优化节能产品、环境标志产品政府采购执行机制的通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tcBorders>
              <w:left w:val="single" w:color="000000" w:sz="8" w:space="0"/>
              <w:right w:val="single" w:color="000000" w:sz="2" w:space="0"/>
            </w:tcBorders>
            <w:vAlign w:val="center"/>
          </w:tcPr>
          <w:p>
            <w:pPr>
              <w:snapToGrid w:val="0"/>
              <w:spacing w:line="360" w:lineRule="auto"/>
              <w:jc w:val="center"/>
              <w:rPr>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14</w:t>
            </w:r>
          </w:p>
        </w:tc>
        <w:tc>
          <w:tcPr>
            <w:tcW w:w="1843" w:type="dxa"/>
            <w:tcBorders>
              <w:left w:val="single" w:color="000000" w:sz="2" w:space="0"/>
              <w:right w:val="single" w:color="000000" w:sz="8" w:space="0"/>
            </w:tcBorders>
            <w:vAlign w:val="center"/>
          </w:tcPr>
          <w:p>
            <w:pPr>
              <w:snapToGrid w:val="0"/>
              <w:spacing w:line="360" w:lineRule="auto"/>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评标结果公告及中标通知书</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评标结束后2个工作日内，评标结果公告于浙江政府采购网(http://www.zjzfcg.gov.cn/new/)。</w:t>
            </w:r>
            <w:r>
              <w:rPr>
                <w:rFonts w:hint="eastAsia" w:ascii="仿宋" w:hAnsi="仿宋" w:eastAsia="仿宋"/>
                <w:b/>
                <w:color w:val="000000" w:themeColor="text1"/>
                <w14:textFill>
                  <w14:solidFill>
                    <w14:schemeClr w14:val="tx1"/>
                  </w14:solidFill>
                </w14:textFill>
              </w:rPr>
              <w:t>（中标人为中小企业的，其声明函将随中标结果同时公告）</w:t>
            </w:r>
          </w:p>
          <w:p>
            <w:pPr>
              <w:autoSpaceDE w:val="0"/>
              <w:autoSpaceDN w:val="0"/>
              <w:snapToGrid w:val="0"/>
              <w:textAlignment w:val="bottom"/>
              <w:rPr>
                <w:rFonts w:ascii="仿宋_GB2312" w:hAnsi="仿宋" w:eastAsia="仿宋_GB2312"/>
                <w:snapToGrid w:val="0"/>
                <w:color w:val="000000" w:themeColor="text1"/>
                <w:kern w:val="28"/>
                <w14:textFill>
                  <w14:solidFill>
                    <w14:schemeClr w14:val="tx1"/>
                  </w14:solidFill>
                </w14:textFill>
              </w:rPr>
            </w:pPr>
            <w:r>
              <w:rPr>
                <w:rFonts w:hint="eastAsia" w:ascii="宋体" w:hAnsi="宋体"/>
                <w:color w:val="000000" w:themeColor="text1"/>
                <w:kern w:val="0"/>
                <w14:textFill>
                  <w14:solidFill>
                    <w14:schemeClr w14:val="tx1"/>
                  </w14:solidFill>
                </w14:textFill>
              </w:rPr>
              <w:t>中标公告期限为1个工作日。在公告中标结果的同时，集中采购机构在政采云系统向中标供应商发出中标通知书。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3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jc w:val="center"/>
              <w:textAlignment w:val="bottom"/>
              <w:rPr>
                <w:rFonts w:ascii="宋体" w:hAnsi="宋体"/>
                <w:color w:val="000000" w:themeColor="text1"/>
                <w:kern w:val="0"/>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olor w:val="000000" w:themeColor="text1"/>
                <w:kern w:val="0"/>
                <w14:textFill>
                  <w14:solidFill>
                    <w14:schemeClr w14:val="tx1"/>
                  </w14:solidFill>
                </w14:textFill>
              </w:rPr>
            </w:pPr>
            <w:r>
              <w:rPr>
                <w:rFonts w:hint="eastAsia" w:ascii="宋体" w:hAnsi="宋体"/>
                <w:color w:val="000000" w:themeColor="text1"/>
                <w:lang w:val="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签订合同时间</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color w:val="000000" w:themeColor="text1"/>
                <w14:textFill>
                  <w14:solidFill>
                    <w14:schemeClr w14:val="tx1"/>
                  </w14:solidFill>
                </w14:textFill>
              </w:rPr>
              <w:t>中标通知书发出后30日内。</w:t>
            </w:r>
            <w:r>
              <w:rPr>
                <w:rFonts w:hint="eastAsia" w:ascii="宋体" w:hAnsi="宋体"/>
                <w:color w:val="000000" w:themeColor="text1"/>
                <w:kern w:val="0"/>
                <w14:textFill>
                  <w14:solidFill>
                    <w14:schemeClr w14:val="tx1"/>
                  </w14:solidFill>
                </w14:textFill>
              </w:rPr>
              <w:t>建议采购人在对采购结果质疑期（自采购结果公告之日起七个工作日）后与中标供应商签订政府采购合同。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0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合同公告</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color w:val="000000" w:themeColor="text1"/>
                <w14:textFill>
                  <w14:solidFill>
                    <w14:schemeClr w14:val="tx1"/>
                  </w14:solidFill>
                </w14:textFill>
              </w:rPr>
              <w:t>本项目政府采购合同将于签订之日起2个工作日内发布于浙江政府采购网，但政府采购合同中涉及国家秘密、商业秘密的内容除外。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本项目预算金额</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540" w:lineRule="exact"/>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color w:val="000000" w:themeColor="text1"/>
                <w14:textFill>
                  <w14:solidFill>
                    <w14:schemeClr w14:val="tx1"/>
                  </w14:solidFill>
                </w14:textFill>
              </w:rPr>
              <w:t>人</w:t>
            </w:r>
            <w:r>
              <w:rPr>
                <w:rFonts w:hint="eastAsia" w:ascii="宋体" w:hAnsi="宋体"/>
              </w:rPr>
              <w:t>民币710000.00元</w:t>
            </w:r>
            <w:r>
              <w:rPr>
                <w:rFonts w:hint="eastAsia" w:ascii="宋体" w:hAnsi="宋体"/>
                <w:kern w:val="0"/>
              </w:rPr>
              <w:t>；</w:t>
            </w:r>
            <w:r>
              <w:rPr>
                <w:rFonts w:hint="eastAsia" w:ascii="宋体" w:hAnsi="宋体"/>
              </w:rPr>
              <w:t>最高限价为预算价，超预算价的投标文件无效。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19</w:t>
            </w:r>
          </w:p>
        </w:tc>
        <w:tc>
          <w:tcPr>
            <w:tcW w:w="1843"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jc w:val="center"/>
              <w:textAlignment w:val="bottom"/>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付款条件</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color w:val="000000" w:themeColor="text1"/>
                <w14:textFill>
                  <w14:solidFill>
                    <w14:schemeClr w14:val="tx1"/>
                  </w14:solidFill>
                </w14:textFill>
              </w:rPr>
              <w:t>合同签订后七个工作日内，向中标供应商支付合同金额</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20%预付款；其余合同款采购人每季度支付一次（中标供应商通过考核，采购人在收到发票后七个工作日内支付）。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20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投标文件有效期</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color w:val="000000" w:themeColor="text1"/>
                <w:u w:val="single"/>
                <w14:textFill>
                  <w14:solidFill>
                    <w14:schemeClr w14:val="tx1"/>
                  </w14:solidFill>
                </w14:textFill>
              </w:rPr>
              <w:t>90</w:t>
            </w:r>
            <w:r>
              <w:rPr>
                <w:rFonts w:hint="eastAsia" w:ascii="宋体" w:hAnsi="宋体"/>
                <w:color w:val="000000" w:themeColor="text1"/>
                <w14:textFill>
                  <w14:solidFill>
                    <w14:schemeClr w14:val="tx1"/>
                  </w14:solidFill>
                </w14:textFill>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21</w:t>
            </w:r>
          </w:p>
        </w:tc>
        <w:tc>
          <w:tcPr>
            <w:tcW w:w="1843" w:type="dxa"/>
            <w:tcBorders>
              <w:top w:val="single" w:color="000000" w:sz="8" w:space="0"/>
              <w:left w:val="single" w:color="000000" w:sz="2" w:space="0"/>
              <w:bottom w:val="single" w:color="000000" w:sz="8" w:space="0"/>
              <w:right w:val="single" w:color="000000" w:sz="8" w:space="0"/>
            </w:tcBorders>
            <w:vAlign w:val="center"/>
          </w:tcPr>
          <w:p>
            <w:pPr>
              <w:tabs>
                <w:tab w:val="center" w:pos="954"/>
                <w:tab w:val="right" w:pos="1787"/>
              </w:tabs>
              <w:snapToGrid w:val="0"/>
              <w:spacing w:line="360" w:lineRule="auto"/>
              <w:jc w:val="left"/>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ab/>
            </w:r>
            <w:r>
              <w:rPr>
                <w:rFonts w:hint="eastAsia" w:ascii="仿宋_GB2312" w:hAnsi="仿宋" w:eastAsia="仿宋_GB2312" w:cs="仿宋_GB2312"/>
                <w:b/>
                <w:color w:val="000000" w:themeColor="text1"/>
                <w14:textFill>
                  <w14:solidFill>
                    <w14:schemeClr w14:val="tx1"/>
                  </w14:solidFill>
                </w14:textFill>
              </w:rPr>
              <w:t>政策优惠</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1.根据财库〔2020〕46号、财库〔2022〕19号等相关规定，在评审时对于未预留份额专门面向中小企业的政府采购货物或服务项目，以及预留份额政府采购货物或服务项目中的非预留部分标项，对小型和微型企业的</w:t>
            </w:r>
            <w:r>
              <w:rPr>
                <w:rFonts w:ascii="宋体" w:hAnsi="宋体"/>
                <w:color w:val="000000" w:themeColor="text1"/>
                <w:lang w:val="en"/>
                <w14:textFill>
                  <w14:solidFill>
                    <w14:schemeClr w14:val="tx1"/>
                  </w14:solidFill>
                </w14:textFill>
              </w:rPr>
              <w:t>投标报价给予</w:t>
            </w:r>
            <w:r>
              <w:rPr>
                <w:rFonts w:hint="eastAsia" w:ascii="宋体" w:hAnsi="宋体"/>
                <w:color w:val="000000" w:themeColor="text1"/>
                <w14:textFill>
                  <w14:solidFill>
                    <w14:schemeClr w14:val="tx1"/>
                  </w14:solidFill>
                </w14:textFill>
              </w:rPr>
              <w:t>1</w:t>
            </w:r>
            <w:r>
              <w:rPr>
                <w:rFonts w:ascii="宋体" w:hAnsi="宋体"/>
                <w:color w:val="000000" w:themeColor="text1"/>
                <w:lang w:val="en"/>
                <w14:textFill>
                  <w14:solidFill>
                    <w14:schemeClr w14:val="tx1"/>
                  </w14:solidFill>
                </w14:textFill>
              </w:rPr>
              <w:t>0%的扣除</w:t>
            </w:r>
            <w:r>
              <w:rPr>
                <w:rFonts w:hint="eastAsia" w:ascii="宋体" w:hAnsi="宋体"/>
                <w:color w:val="000000" w:themeColor="text1"/>
                <w14:textFill>
                  <w14:solidFill>
                    <w14:schemeClr w14:val="tx1"/>
                  </w14:solidFill>
                </w14:textFill>
              </w:rPr>
              <w:t>，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olor w:val="000000" w:themeColor="text1"/>
                <w:lang w:val="en"/>
                <w14:textFill>
                  <w14:solidFill>
                    <w14:schemeClr w14:val="tx1"/>
                  </w14:solidFill>
                </w14:textFill>
              </w:rPr>
              <w:t>6</w:t>
            </w:r>
            <w:r>
              <w:rPr>
                <w:rFonts w:hint="eastAsia" w:ascii="宋体" w:hAnsi="宋体"/>
                <w:color w:val="000000" w:themeColor="text1"/>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属于小微企业的，投标文件必须提供《中小企业声明函》（模板见第六章）。</w:t>
            </w:r>
          </w:p>
          <w:p>
            <w:pPr>
              <w:autoSpaceDE w:val="0"/>
              <w:autoSpaceDN w:val="0"/>
              <w:snapToGrid w:val="0"/>
              <w:textAlignment w:val="bottom"/>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ascii="宋体" w:hAnsi="宋体"/>
                <w:color w:val="000000" w:themeColor="text1"/>
                <w:lang w:val="en"/>
                <w14:textFill>
                  <w14:solidFill>
                    <w14:schemeClr w14:val="tx1"/>
                  </w14:solidFill>
                </w14:textFill>
              </w:rPr>
              <w:t xml:space="preserve"> </w:t>
            </w:r>
            <w:r>
              <w:rPr>
                <w:rFonts w:ascii="宋体" w:hAnsi="宋体"/>
                <w:color w:val="000000" w:themeColor="text1"/>
                <w14:textFill>
                  <w14:solidFill>
                    <w14:schemeClr w14:val="tx1"/>
                  </w14:solidFill>
                </w14:textFill>
              </w:rPr>
              <w:t>3.监狱企业同视为小型、微型企业，享受中小企业政策扶持。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0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22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trike/>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autoSpaceDE w:val="0"/>
              <w:autoSpaceDN w:val="0"/>
              <w:snapToGrid w:val="0"/>
              <w:textAlignment w:val="bottom"/>
              <w:rPr>
                <w:rFonts w:ascii="仿宋_GB2312" w:hAnsi="仿宋" w:eastAsia="仿宋_GB2312" w:cs="Times New Roman"/>
                <w:strike/>
                <w:color w:val="000000" w:themeColor="text1"/>
                <w:kern w:val="28"/>
                <w14:textFill>
                  <w14:solidFill>
                    <w14:schemeClr w14:val="tx1"/>
                  </w14:solidFill>
                </w14:textFill>
              </w:rPr>
            </w:pPr>
            <w:r>
              <w:rPr>
                <w:rFonts w:hint="eastAsia" w:ascii="宋体" w:hAnsi="宋体"/>
                <w:snapToGrid w:val="0"/>
                <w:color w:val="000000" w:themeColor="text1"/>
                <w:kern w:val="0"/>
                <w14:textFill>
                  <w14:solidFill>
                    <w14:schemeClr w14:val="tx1"/>
                  </w14:solidFill>
                </w14:textFill>
              </w:rPr>
              <w:t>本招标文件的解释权属于采购人</w:t>
            </w:r>
          </w:p>
        </w:tc>
      </w:tr>
    </w:tbl>
    <w:p>
      <w:pPr>
        <w:pStyle w:val="22"/>
        <w:spacing w:beforeAutospacing="0" w:afterAutospacing="0" w:line="360" w:lineRule="auto"/>
        <w:ind w:firstLine="480"/>
        <w:jc w:val="center"/>
        <w:rPr>
          <w:b/>
          <w:color w:val="000000" w:themeColor="text1"/>
          <w:sz w:val="32"/>
          <w:szCs w:val="32"/>
          <w:shd w:val="clear" w:color="auto" w:fill="FFFFFF"/>
          <w14:textFill>
            <w14:solidFill>
              <w14:schemeClr w14:val="tx1"/>
            </w14:solidFill>
          </w14:textFill>
        </w:rPr>
      </w:pPr>
    </w:p>
    <w:p>
      <w:pPr>
        <w:pStyle w:val="22"/>
        <w:spacing w:beforeAutospacing="0" w:afterAutospacing="0" w:line="360" w:lineRule="auto"/>
        <w:ind w:firstLine="480"/>
        <w:jc w:val="center"/>
        <w:rPr>
          <w:b/>
          <w:color w:val="000000" w:themeColor="text1"/>
          <w:sz w:val="32"/>
          <w:szCs w:val="32"/>
          <w:shd w:val="clear" w:color="auto" w:fill="FFFFFF"/>
          <w14:textFill>
            <w14:solidFill>
              <w14:schemeClr w14:val="tx1"/>
            </w14:solidFill>
          </w14:textFill>
        </w:rPr>
      </w:pPr>
    </w:p>
    <w:p>
      <w:pPr>
        <w:pStyle w:val="4"/>
        <w:rPr>
          <w:color w:val="000000" w:themeColor="text1"/>
          <w14:textFill>
            <w14:solidFill>
              <w14:schemeClr w14:val="tx1"/>
            </w14:solidFill>
          </w14:textFill>
        </w:rPr>
      </w:pPr>
      <w:bookmarkStart w:id="36" w:name="_Toc439666965"/>
      <w:bookmarkStart w:id="37" w:name="_Toc384730989"/>
      <w:bookmarkStart w:id="38" w:name="_Toc380429945"/>
      <w:r>
        <w:rPr>
          <w:rFonts w:hint="eastAsia"/>
          <w:color w:val="000000" w:themeColor="text1"/>
          <w14:textFill>
            <w14:solidFill>
              <w14:schemeClr w14:val="tx1"/>
            </w14:solidFill>
          </w14:textFill>
        </w:rPr>
        <w:t>一   总  则</w:t>
      </w:r>
    </w:p>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bookmarkStart w:id="39" w:name="_Toc397670948"/>
      <w:bookmarkStart w:id="40" w:name="_Toc397670919"/>
      <w:r>
        <w:rPr>
          <w:rFonts w:hint="eastAsia" w:ascii="宋体" w:hAnsi="宋体"/>
          <w:b/>
          <w:color w:val="000000" w:themeColor="text1"/>
          <w14:textFill>
            <w14:solidFill>
              <w14:schemeClr w14:val="tx1"/>
            </w14:solidFill>
          </w14:textFill>
        </w:rPr>
        <w:t>（一）适用范围</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本招标文件适用于该项目的招标、投标、评标、定标、验收、合同履约、付款等行为（法律、法规另有规定的，从其规定）。</w:t>
      </w:r>
    </w:p>
    <w:p>
      <w:pPr>
        <w:snapToGrid w:val="0"/>
        <w:spacing w:line="360" w:lineRule="auto"/>
        <w:ind w:firstLine="354" w:firstLineChars="147"/>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（二）定义</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1.“采购人”系指招标公告中载明的本项目的采购人。</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2.“采购代理机构”系指招标公告中载明的本项目的采购代理机构</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3.“供应商”系指是指响应招标、参加投标竞争的法人、其他组织或者自然人。</w:t>
      </w:r>
    </w:p>
    <w:p>
      <w:pPr>
        <w:snapToGrid w:val="0"/>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4.“负责人”系指法人企业的法定负责人，或其他组织为法律、行政法规规定代表单位行使职权的主要负责人，或自然人本人。</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5.“产品”系指供方按招标文件规定，须向采购人提供的一切设备、保险、税金、备品备件、工具、手册及其他有关技术资料和材料。</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6.“服务”系指招标文件规定投标供应商须承担的安装、调试、技术协助、校准、培训、技术指导以及其他类似的义务。</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7.“项目”系指投标供应商按招标文件规定向采购人提供的产品和服务。</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8.“书面形式”包括信函、传真、电报等。</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9.“电子签名”系指数据电文中以电子形式所含、所附用于识别签名人身份并表明签名人认可其中内容的数据；“公章”系指单位法定名称章。</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10.“电子交易平台”是指本项目政府采购活动所依托的政府采购云平台（https://www.zcygov.cn/）。</w:t>
      </w:r>
    </w:p>
    <w:p>
      <w:pPr>
        <w:snapToGrid w:val="0"/>
        <w:spacing w:line="360" w:lineRule="auto"/>
        <w:ind w:left="240" w:leftChars="100" w:firstLine="240" w:firstLineChars="1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11.“▲”系指实质性要求条款，不满足实行性要求条款的投标文件无效。“★”系指产品采购项目中核心产品。</w:t>
      </w:r>
      <w:r>
        <w:rPr>
          <w:rFonts w:hint="eastAsia" w:ascii="仿宋_GB2312" w:hAnsi="仿宋" w:eastAsia="仿宋_GB2312"/>
          <w:color w:val="000000" w:themeColor="text1"/>
          <w14:textFill>
            <w14:solidFill>
              <w14:schemeClr w14:val="tx1"/>
            </w14:solidFill>
          </w14:textFill>
        </w:rPr>
        <w:t>“</w:t>
      </w:r>
      <w:r>
        <w:rPr>
          <w:rFonts w:ascii="Wingdings" w:hAnsi="Wingdings" w:eastAsia="仿宋_GB2312" w:cs="Arial"/>
          <w:color w:val="000000" w:themeColor="text1"/>
          <w:kern w:val="0"/>
          <w14:textFill>
            <w14:solidFill>
              <w14:schemeClr w14:val="tx1"/>
            </w14:solidFill>
          </w14:textFill>
        </w:rPr>
        <w:t></w:t>
      </w:r>
      <w:r>
        <w:rPr>
          <w:rFonts w:hint="eastAsia" w:ascii="仿宋_GB2312" w:hAnsi="仿宋" w:eastAsia="仿宋_GB2312"/>
          <w:color w:val="000000" w:themeColor="text1"/>
          <w14:textFill>
            <w14:solidFill>
              <w14:schemeClr w14:val="tx1"/>
            </w14:solidFill>
          </w14:textFill>
        </w:rPr>
        <w:t>”</w:t>
      </w:r>
      <w:r>
        <w:rPr>
          <w:rFonts w:ascii="仿宋_GB2312" w:hAnsi="仿宋" w:eastAsia="仿宋_GB2312"/>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系指适用本项目的要求，“</w:t>
      </w:r>
      <w:r>
        <w:rPr>
          <w:rFonts w:hint="eastAsia" w:ascii="宋体" w:hAnsi="宋体"/>
          <w:color w:val="000000" w:themeColor="text1"/>
          <w14:textFill>
            <w14:solidFill>
              <w14:schemeClr w14:val="tx1"/>
            </w14:solidFill>
          </w14:textFill>
        </w:rPr>
        <w:sym w:font="Wingdings" w:char="00A8"/>
      </w:r>
      <w:r>
        <w:rPr>
          <w:rFonts w:hint="eastAsia" w:ascii="宋体" w:hAnsi="宋体"/>
          <w:color w:val="000000" w:themeColor="text1"/>
          <w14:textFill>
            <w14:solidFill>
              <w14:schemeClr w14:val="tx1"/>
            </w14:solidFill>
          </w14:textFill>
        </w:rPr>
        <w:t>” 系指不适用本项目的要求。</w:t>
      </w:r>
    </w:p>
    <w:bookmarkEnd w:id="39"/>
    <w:bookmarkEnd w:id="40"/>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bookmarkStart w:id="41" w:name="_Toc397670920"/>
      <w:bookmarkStart w:id="42" w:name="_Toc397670949"/>
      <w:r>
        <w:rPr>
          <w:rFonts w:hint="eastAsia" w:ascii="宋体" w:hAnsi="宋体"/>
          <w:b/>
          <w:color w:val="000000" w:themeColor="text1"/>
          <w14:textFill>
            <w14:solidFill>
              <w14:schemeClr w14:val="tx1"/>
            </w14:solidFill>
          </w14:textFill>
        </w:rPr>
        <w:t>（三）采购方式</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本次招标采用公开采购方式进行。</w:t>
      </w:r>
    </w:p>
    <w:bookmarkEnd w:id="41"/>
    <w:bookmarkEnd w:id="42"/>
    <w:p>
      <w:pPr>
        <w:snapToGrid w:val="0"/>
        <w:spacing w:before="120" w:beforeLines="50" w:line="360" w:lineRule="auto"/>
        <w:ind w:firstLine="472" w:firstLineChars="196"/>
        <w:jc w:val="left"/>
        <w:outlineLvl w:val="2"/>
        <w:rPr>
          <w:rFonts w:ascii="宋体" w:hAnsi="宋体"/>
          <w:b/>
          <w:color w:val="000000" w:themeColor="text1"/>
          <w14:textFill>
            <w14:solidFill>
              <w14:schemeClr w14:val="tx1"/>
            </w14:solidFill>
          </w14:textFill>
        </w:rPr>
      </w:pPr>
      <w:bookmarkStart w:id="43" w:name="_Toc397670950"/>
      <w:bookmarkStart w:id="44" w:name="_Toc397670921"/>
      <w:r>
        <w:rPr>
          <w:rFonts w:hint="eastAsia" w:ascii="宋体" w:hAnsi="宋体"/>
          <w:b/>
          <w:color w:val="000000" w:themeColor="text1"/>
          <w14:textFill>
            <w14:solidFill>
              <w14:schemeClr w14:val="tx1"/>
            </w14:solidFill>
          </w14:textFill>
        </w:rPr>
        <w:t>（四）投标费用</w:t>
      </w:r>
      <w:bookmarkEnd w:id="43"/>
      <w:bookmarkEnd w:id="44"/>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不论投标结果如何，投标供应商均应自行承担所有与投标有关的全部费用（招标文件有相反规定除外）。</w:t>
      </w:r>
    </w:p>
    <w:p>
      <w:pPr>
        <w:snapToGrid w:val="0"/>
        <w:spacing w:before="120" w:beforeLines="50" w:line="360" w:lineRule="auto"/>
        <w:ind w:firstLine="472" w:firstLineChars="196"/>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（五）相关政府采购政策</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2.支持绿色发展</w:t>
      </w:r>
    </w:p>
    <w:p>
      <w:pPr>
        <w:snapToGrid w:val="0"/>
        <w:spacing w:line="360" w:lineRule="auto"/>
        <w:ind w:firstLine="480" w:firstLineChars="200"/>
        <w:jc w:val="left"/>
        <w:rPr>
          <w:rFonts w:ascii="仿宋_GB2312" w:hAnsi="仿宋" w:eastAsia="仿宋_GB2312"/>
          <w:b/>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ascii="仿宋_GB2312" w:hAnsi="仿宋" w:eastAsia="仿宋_GB2312"/>
          <w:color w:val="000000" w:themeColor="text1"/>
          <w14:textFill>
            <w14:solidFill>
              <w14:schemeClr w14:val="tx1"/>
            </w14:solidFill>
          </w14:textFill>
        </w:rPr>
        <w:t>▲</w:t>
      </w:r>
      <w:r>
        <w:rPr>
          <w:rFonts w:hint="eastAsia" w:ascii="仿宋_GB2312" w:hAnsi="仿宋" w:eastAsia="仿宋_GB2312"/>
          <w:b/>
          <w:color w:val="000000" w:themeColor="text1"/>
          <w14:textFill>
            <w14:solidFill>
              <w14:schemeClr w14:val="tx1"/>
            </w14:solidFill>
          </w14:textFill>
        </w:rPr>
        <w:t>采购人拟采购的产品属于政府强制采购的节能产品品目清单范围的，投标供应商未按招标文件要求提供国家确定的认证机构出具的、处于有效期之内的节能产品认证证书的，投标无效。</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 修缮、装修类项目采购建材的，采购人应将绿色建筑和绿色建材性能、指标等作为实质性条件纳入招标文件和合同。</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3.支持中小企业发展</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符合中小企业划分标准的个体工商户，在政府采购活动中视同中小企业。</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3.2在政府采购活动中，投标供应商提供的货物、工程或者服务符合下列情形的，享受中小企业扶持政策：</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3.2.1在货物采购项目中，货物由中小企业制造，即货物由中小企业生产且使用该中小企业商号或者注册商标；</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3.2.2在工程采购项目中，工程由中小企业承建，即工程施工单位为中小企业；</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3.2.3在服务采购项目中，服务由中小企业承接，即提供服务的人员为中小企业依照《中华人民共和国劳动合同法》订立劳动合同的从业人员。</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在货物采购项目中，投标供应商提供的货物既有中小企业制造货物，也有大型企业制造货物的，不享受中小企业扶持政策。</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以联合体形式参加政府采购活动，联合体各方均为中小企业的，联合体视同中小企业。其中，联合体各方均为小微企业的，联合体视同小微企业。</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3.3符合《关于促进残疾人就业政府采购政策的通知》（财库〔2017〕141号）规定的条件并提供《残疾人福利性单位声明函》（附件1）的残疾人福利性单位视同小型、微型企业；</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lang w:val="en"/>
          <w14:textFill>
            <w14:solidFill>
              <w14:schemeClr w14:val="tx1"/>
            </w14:solidFill>
          </w14:textFill>
        </w:rPr>
        <w:t>4</w:t>
      </w:r>
      <w:r>
        <w:rPr>
          <w:rFonts w:hint="eastAsia" w:ascii="宋体" w:hAnsi="宋体"/>
          <w:color w:val="000000" w:themeColor="text1"/>
          <w14:textFill>
            <w14:solidFill>
              <w14:schemeClr w14:val="tx1"/>
            </w14:solidFill>
          </w14:textFill>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480" w:firstLineChars="200"/>
        <w:jc w:val="left"/>
        <w:rPr>
          <w:rFonts w:ascii="仿宋_GB2312" w:hAnsi="仿宋" w:eastAsia="仿宋_GB2312"/>
          <w:b/>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lang w:val="en"/>
          <w14:textFill>
            <w14:solidFill>
              <w14:schemeClr w14:val="tx1"/>
            </w14:solidFill>
          </w14:textFill>
        </w:rPr>
        <w:t>5</w:t>
      </w:r>
      <w:r>
        <w:rPr>
          <w:rFonts w:hint="eastAsia" w:ascii="宋体" w:hAnsi="宋体"/>
          <w:color w:val="000000" w:themeColor="text1"/>
          <w14:textFill>
            <w14:solidFill>
              <w14:schemeClr w14:val="tx1"/>
            </w14:solidFill>
          </w14:textFill>
        </w:rPr>
        <w:t>可享受中小企业扶持政策的投标供应商应按照招标文件格式要求提供《中小企业声明函》，投标供应商提供的《中小企业声明函》与实际情况不符的，不享受中小企业扶持政策。</w:t>
      </w:r>
      <w:r>
        <w:rPr>
          <w:rFonts w:hint="eastAsia" w:ascii="仿宋_GB2312" w:hAnsi="仿宋" w:eastAsia="仿宋_GB2312"/>
          <w:b/>
          <w:bCs/>
          <w:color w:val="000000" w:themeColor="text1"/>
          <w14:textFill>
            <w14:solidFill>
              <w14:schemeClr w14:val="tx1"/>
            </w14:solidFill>
          </w14:textFill>
        </w:rPr>
        <w:t>声明内容不实的，属于提供虚假材料谋取中标、成交的，依法承担法律责任。</w:t>
      </w:r>
    </w:p>
    <w:p>
      <w:pPr>
        <w:snapToGrid w:val="0"/>
        <w:spacing w:line="360" w:lineRule="auto"/>
        <w:ind w:firstLine="480" w:firstLineChars="200"/>
        <w:jc w:val="left"/>
        <w:rPr>
          <w:rFonts w:ascii="宋体" w:hAnsi="宋体"/>
          <w:b/>
          <w:strike/>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r>
        <w:rPr>
          <w:rFonts w:ascii="宋体" w:hAnsi="宋体"/>
          <w:color w:val="000000" w:themeColor="text1"/>
          <w:lang w:val="en"/>
          <w14:textFill>
            <w14:solidFill>
              <w14:schemeClr w14:val="tx1"/>
            </w14:solidFill>
          </w14:textFill>
        </w:rPr>
        <w:t>6</w:t>
      </w:r>
      <w:r>
        <w:rPr>
          <w:rFonts w:hint="eastAsia" w:ascii="宋体" w:hAnsi="宋体"/>
          <w:color w:val="000000" w:themeColor="text1"/>
          <w14:textFill>
            <w14:solidFill>
              <w14:schemeClr w14:val="tx1"/>
            </w14:solidFill>
          </w14:textFill>
        </w:rPr>
        <w:t>中小企业享受扶持政策获得政府采购合同的，小微企业不得将合同分包给大中型企业，中型企业不得将合同分包给大型企业。</w:t>
      </w:r>
    </w:p>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（六）特别说明：</w:t>
      </w:r>
    </w:p>
    <w:p>
      <w:pPr>
        <w:pStyle w:val="15"/>
        <w:snapToGrid w:val="0"/>
        <w:spacing w:beforeLines="0" w:afterLines="0" w:line="360" w:lineRule="auto"/>
        <w:ind w:left="2" w:leftChars="1" w:firstLine="480" w:firstLineChars="200"/>
        <w:rPr>
          <w:rFonts w:hAnsi="宋体" w:cs="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1.采用最低评标价法的采购项目，不同投标供应商参加同一合同项下投标的，以其中通过资格审查、符合性审查且报价最低的参加评标；报价相同的，由采购人或者采购人委托评标委员会按照招标文件规定的方式确定一个参加评标的投标供应商，招标文件未规定的采取随机抽取方式确定，其他投标无效。</w:t>
      </w:r>
    </w:p>
    <w:p>
      <w:pPr>
        <w:pStyle w:val="15"/>
        <w:snapToGrid w:val="0"/>
        <w:spacing w:beforeLines="0" w:afterLines="0" w:line="360" w:lineRule="auto"/>
        <w:ind w:left="2" w:leftChars="1" w:firstLine="480" w:firstLineChars="200"/>
        <w:rPr>
          <w:rFonts w:hAnsi="宋体"/>
          <w:color w:val="000000" w:themeColor="text1"/>
          <w14:textFill>
            <w14:solidFill>
              <w14:schemeClr w14:val="tx1"/>
            </w14:solidFill>
          </w14:textFill>
        </w:rPr>
      </w:pPr>
      <w:r>
        <w:rPr>
          <w:rFonts w:hint="eastAsia" w:hAnsi="宋体" w:cs="宋体"/>
          <w:color w:val="000000" w:themeColor="text1"/>
          <w14:textFill>
            <w14:solidFill>
              <w14:schemeClr w14:val="tx1"/>
            </w14:solidFill>
          </w14:textFill>
        </w:rPr>
        <w:t>使用综合评分法的采购项目，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w:t>
      </w:r>
    </w:p>
    <w:p>
      <w:pPr>
        <w:pStyle w:val="15"/>
        <w:snapToGrid w:val="0"/>
        <w:spacing w:before="120" w:after="120" w:line="360" w:lineRule="auto"/>
        <w:ind w:left="2" w:leftChars="1"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2.投标供应商投标所使用的资格、信誉、荣誉、业绩与企业认证必须为本法人所拥有。投标供应商投标所使用的采购项目实施人员必须为本法人员工（或必须为本法人或控股投标供应商正式员工）。</w:t>
      </w:r>
    </w:p>
    <w:p>
      <w:pPr>
        <w:pStyle w:val="15"/>
        <w:snapToGrid w:val="0"/>
        <w:spacing w:before="120" w:after="120" w:line="360" w:lineRule="auto"/>
        <w:ind w:left="2" w:leftChars="1"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3.投标供应商应仔细阅读招标文件的所有内容，按照招标文件的要求提交投标文件，并对所提供的全部资料的真实性承担法律责任。</w:t>
      </w:r>
    </w:p>
    <w:p>
      <w:pPr>
        <w:pStyle w:val="15"/>
        <w:snapToGrid w:val="0"/>
        <w:spacing w:before="120" w:after="120" w:line="360" w:lineRule="auto"/>
        <w:ind w:left="2" w:leftChars="1"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4.投标供应商在投标活动中提供任何虚假材料，其投标无效，并报监管部门查处；中标后发现的，中标供应商须依照《中华人民共和国消费者权益保护法》第49条之规定双倍赔偿采购人，且民事赔偿并不免除违法投标供应商的行政与刑事责任。</w:t>
      </w:r>
    </w:p>
    <w:p>
      <w:pPr>
        <w:pStyle w:val="15"/>
        <w:snapToGrid w:val="0"/>
        <w:spacing w:before="120" w:after="120" w:line="360" w:lineRule="auto"/>
        <w:ind w:left="2" w:leftChars="1"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5、</w:t>
      </w:r>
      <w:r>
        <w:rPr>
          <w:rFonts w:hint="eastAsia" w:hAnsi="宋体" w:cs="宋体"/>
          <w:color w:val="000000" w:themeColor="text1"/>
          <w14:textFill>
            <w14:solidFill>
              <w14:schemeClr w14:val="tx1"/>
            </w14:solidFill>
          </w14:textFill>
        </w:rPr>
        <w:t>采购人因建设、发展、改造、提升等原因，需要在服务周期内增加或减少相应</w:t>
      </w:r>
      <w:r>
        <w:rPr>
          <w:rFonts w:hint="eastAsia" w:hAnsi="宋体"/>
          <w:color w:val="000000" w:themeColor="text1"/>
          <w14:textFill>
            <w14:solidFill>
              <w14:schemeClr w14:val="tx1"/>
            </w14:solidFill>
          </w14:textFill>
        </w:rPr>
        <w:t>岗位服务人员的，按中标单价进行核减或增加，经财政审批同意后，供应商须无条件服从，并签订</w:t>
      </w:r>
      <w:r>
        <w:rPr>
          <w:rFonts w:hint="eastAsia" w:hAnsi="宋体" w:cs="宋体"/>
          <w:color w:val="000000" w:themeColor="text1"/>
          <w14:textFill>
            <w14:solidFill>
              <w14:schemeClr w14:val="tx1"/>
            </w14:solidFill>
          </w14:textFill>
        </w:rPr>
        <w:t>合同补充协议。</w:t>
      </w:r>
    </w:p>
    <w:p>
      <w:pPr>
        <w:spacing w:line="360" w:lineRule="auto"/>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（七）质疑和投诉</w:t>
      </w:r>
    </w:p>
    <w:p>
      <w:pPr>
        <w:spacing w:line="360" w:lineRule="auto"/>
        <w:ind w:firstLine="480" w:firstLineChars="200"/>
        <w:rPr>
          <w:rFonts w:ascii="宋体" w:hAnsi="宋体"/>
          <w:color w:val="000000" w:themeColor="text1"/>
          <w14:textFill>
            <w14:solidFill>
              <w14:schemeClr w14:val="tx1"/>
            </w14:solidFill>
          </w14:textFill>
        </w:rPr>
      </w:pPr>
      <w:bookmarkStart w:id="45" w:name="_Toc406402943"/>
      <w:bookmarkStart w:id="46" w:name="_Toc406402987"/>
      <w:bookmarkStart w:id="47" w:name="_Toc532218224"/>
      <w:r>
        <w:rPr>
          <w:rFonts w:hint="eastAsia" w:ascii="宋体" w:hAnsi="宋体"/>
          <w:color w:val="000000" w:themeColor="text1"/>
          <w14:textFill>
            <w14:solidFill>
              <w14:schemeClr w14:val="tx1"/>
            </w14:solidFill>
          </w14:textFill>
        </w:rPr>
        <w:t>1.质疑和投诉应当满足《政府采购质疑和投诉办法》（中华人民共和国财政部令第94号）要求。</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招标文件质疑：供应商可在获取招标文件之日或者招标文件公告期限届满之日（公告期限届满后获取招标文件的，以公告期限届满之日为准）起7个工作日内发起；采购过程质疑：投标（响应）供应商可在投标（响应）截止时间后，采购结果公告发布时间起7个工作日内发起；采购结果质疑：投标（响应）供应商可在采购结果公告期限届满之日起7个工作日内发起。</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3.供应商须在法定质疑期内一次性提出针对同一采购程序环节的质疑。</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供应商须按上述规定，在政采云系统里提出质疑。询问路径为：政采云-项目采购-询问质疑投诉-询问列表；质疑路径为：政采云-项目采购-询问质疑投诉-质疑列表。质疑供应商对在线质疑答复不满意的，可在线提起投诉，路径为：浙江政府服务网-政府采购投诉处理-在线办理。</w:t>
      </w:r>
    </w:p>
    <w:p>
      <w:pPr>
        <w:pStyle w:val="15"/>
        <w:snapToGrid w:val="0"/>
        <w:spacing w:before="120" w:after="120" w:line="360" w:lineRule="auto"/>
        <w:ind w:firstLine="472" w:firstLineChars="196"/>
        <w:jc w:val="center"/>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二、招标文件</w:t>
      </w:r>
      <w:bookmarkEnd w:id="45"/>
      <w:bookmarkEnd w:id="46"/>
      <w:bookmarkEnd w:id="47"/>
    </w:p>
    <w:p>
      <w:pPr>
        <w:snapToGrid w:val="0"/>
        <w:spacing w:line="360" w:lineRule="auto"/>
        <w:ind w:firstLine="472" w:firstLineChars="196"/>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（一）招标文件的构成。本招标文件由以下部分组成：</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1.招标公告</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2.招标需求</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3.投标供应商须知</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4.评标办法及标准</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5.合同主要条款</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6.投标文件格式</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7.本项目招标文件的澄清、答复、修改、补充的内容</w:t>
      </w:r>
    </w:p>
    <w:p>
      <w:pPr>
        <w:snapToGrid w:val="0"/>
        <w:spacing w:line="360" w:lineRule="auto"/>
        <w:ind w:firstLine="472" w:firstLineChars="196"/>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（二）投标供应商的风险</w:t>
      </w:r>
    </w:p>
    <w:p>
      <w:pPr>
        <w:pStyle w:val="21"/>
        <w:spacing w:line="360" w:lineRule="auto"/>
        <w:rPr>
          <w:rFonts w:ascii="宋体" w:eastAsia="宋体"/>
          <w:color w:val="000000" w:themeColor="text1"/>
          <w14:textFill>
            <w14:solidFill>
              <w14:schemeClr w14:val="tx1"/>
            </w14:solidFill>
          </w14:textFill>
        </w:rPr>
      </w:pPr>
      <w:r>
        <w:rPr>
          <w:rFonts w:hint="eastAsia" w:ascii="宋体" w:eastAsia="宋体"/>
          <w:color w:val="000000" w:themeColor="text1"/>
          <w14:textFill>
            <w14:solidFill>
              <w14:schemeClr w14:val="tx1"/>
            </w14:solidFill>
          </w14:textFill>
        </w:rPr>
        <w:t>投标供应商没有按照招标文件要求提供全部资料，或者投标供应商没有对招标文件在各方面做出实质性响应是投标供应商的风险，并可能导致其投标为无效标。</w:t>
      </w:r>
    </w:p>
    <w:p>
      <w:pPr>
        <w:pStyle w:val="29"/>
        <w:snapToGrid w:val="0"/>
        <w:spacing w:before="0"/>
        <w:ind w:left="480" w:firstLine="0"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（三）招标文件的澄清与修改</w:t>
      </w:r>
    </w:p>
    <w:p>
      <w:pPr>
        <w:pStyle w:val="29"/>
        <w:snapToGrid w:val="0"/>
        <w:spacing w:before="0"/>
        <w:ind w:left="480" w:firstLine="0" w:firstLineChars="0"/>
        <w:rPr>
          <w:rFonts w:hAnsi="宋体"/>
          <w:color w:val="000000" w:themeColor="text1"/>
          <w14:textFill>
            <w14:solidFill>
              <w14:schemeClr w14:val="tx1"/>
            </w14:solidFill>
          </w14:textFill>
        </w:rPr>
      </w:pPr>
      <w:r>
        <w:rPr>
          <w:rFonts w:hint="eastAsia" w:ascii="宋体" w:hAnsi="宋体" w:cs="Times New Roman"/>
          <w:color w:val="000000" w:themeColor="text1"/>
          <w:kern w:val="0"/>
          <w:szCs w:val="24"/>
          <w14:textFill>
            <w14:solidFill>
              <w14:schemeClr w14:val="tx1"/>
            </w14:solidFill>
          </w14:textFill>
        </w:rPr>
        <w:t>1.</w:t>
      </w:r>
      <w:r>
        <w:rPr>
          <w:rFonts w:hint="eastAsia" w:hAnsi="宋体"/>
          <w:color w:val="000000" w:themeColor="text1"/>
          <w14:textFill>
            <w14:solidFill>
              <w14:schemeClr w14:val="tx1"/>
            </w14:solidFill>
          </w14:textFill>
        </w:rPr>
        <w:t>投标供应商应认真阅读本招标文件，发现其中有误或有不合理要求的，可</w:t>
      </w:r>
    </w:p>
    <w:p>
      <w:pPr>
        <w:pStyle w:val="29"/>
        <w:snapToGrid w:val="0"/>
        <w:spacing w:before="0"/>
        <w:ind w:firstLine="0"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要求招标采购人澄清。招标采购人对已发出的招标文件进行必要澄清或者修改的，应当在招标文件要求提交投标文件截止十五日前，在财政部门指定的政府采购信息发布媒体上发布更正公告，并以书面形式通知所有招标文件获取人。</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2.招标文件澄清或者修改的内容为招标文件的组成部分。当招标文件与澄清或者修改就同一内容的表述不一致时，以最后发出的书面文件为准。</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3.对招标文件的澄清、答复、修改或补充都应该通过集中采购机构以法定形式发布，采购人非通过本机构，不得擅自澄清、答复、修改或补充招标文件。</w:t>
      </w:r>
    </w:p>
    <w:p>
      <w:pPr>
        <w:pStyle w:val="15"/>
        <w:snapToGrid w:val="0"/>
        <w:spacing w:before="120" w:after="120" w:line="360" w:lineRule="auto"/>
        <w:ind w:firstLine="472" w:firstLineChars="196"/>
        <w:jc w:val="center"/>
        <w:outlineLvl w:val="1"/>
        <w:rPr>
          <w:rFonts w:hAnsi="宋体" w:cs="宋体"/>
          <w:b/>
          <w:bCs/>
          <w:color w:val="000000" w:themeColor="text1"/>
          <w:kern w:val="2"/>
          <w14:textFill>
            <w14:solidFill>
              <w14:schemeClr w14:val="tx1"/>
            </w14:solidFill>
          </w14:textFill>
        </w:rPr>
      </w:pPr>
      <w:r>
        <w:rPr>
          <w:rFonts w:hint="eastAsia" w:hAnsi="宋体" w:cs="宋体"/>
          <w:b/>
          <w:bCs/>
          <w:color w:val="000000" w:themeColor="text1"/>
          <w:kern w:val="2"/>
          <w14:textFill>
            <w14:solidFill>
              <w14:schemeClr w14:val="tx1"/>
            </w14:solidFill>
          </w14:textFill>
        </w:rPr>
        <w:t>三、投标文件的编制</w:t>
      </w:r>
    </w:p>
    <w:p>
      <w:pPr>
        <w:ind w:firstLine="481" w:firstLineChars="200"/>
        <w:rPr>
          <w:rFonts w:ascii="宋体" w:hAnsi="宋体"/>
          <w:b/>
          <w:bCs/>
          <w:color w:val="000000" w:themeColor="text1"/>
          <w14:textFill>
            <w14:solidFill>
              <w14:schemeClr w14:val="tx1"/>
            </w14:solidFill>
          </w14:textFill>
        </w:rPr>
      </w:pPr>
      <w:bookmarkStart w:id="48" w:name="_Toc21392"/>
      <w:bookmarkStart w:id="49" w:name="_Toc14074"/>
      <w:bookmarkStart w:id="50" w:name="_Toc406402988"/>
      <w:bookmarkStart w:id="51" w:name="_Toc532218225"/>
      <w:bookmarkStart w:id="52" w:name="_Toc406402944"/>
      <w:r>
        <w:rPr>
          <w:rFonts w:hint="eastAsia" w:ascii="宋体" w:hAnsi="宋体"/>
          <w:b/>
          <w:bCs/>
          <w:color w:val="000000" w:themeColor="text1"/>
          <w14:textFill>
            <w14:solidFill>
              <w14:schemeClr w14:val="tx1"/>
            </w14:solidFill>
          </w14:textFill>
        </w:rPr>
        <w:t>本项目所涉投标文件格式请详见第六章，未给出的格式请自拟。商务、资信及其他及技术文件中不得出现报价，否则投标文件将被视为无效。</w:t>
      </w:r>
    </w:p>
    <w:p>
      <w:pPr>
        <w:ind w:firstLine="481" w:firstLineChars="2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 xml:space="preserve">    注：电子投标文件按政采云平台供应商电子招投标操作指南及本招标文件规定的格式和顺序编制电子投标文件并进行关联。建议根据招标文件合格供应商的资格要求、投标文件的编制及评分标准等内容一一关联。</w:t>
      </w:r>
    </w:p>
    <w:p>
      <w:pPr>
        <w:ind w:firstLine="481" w:firstLineChars="2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路径：浙江省“项目采购电子交易系统/不见面开评标”学习专题-操作指南-供应商</w:t>
      </w:r>
    </w:p>
    <w:p>
      <w:pPr>
        <w:spacing w:line="360" w:lineRule="auto"/>
        <w:ind w:firstLine="481" w:firstLineChars="2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网址：</w:t>
      </w:r>
      <w:r>
        <w:fldChar w:fldCharType="begin"/>
      </w:r>
      <w:r>
        <w:instrText xml:space="preserve"> HYPERLINK "https://help.zcygov.cn/web/site_2/2018/12-28/2573.html%EF%BC%89%E5%8F%8A%E6%9C%AC%E6%8B%9B%E6%A0%87%E6%96%87%E4%BB%B6%E8%A7%84%E5%AE%9A%E7%9A%84%E6%A0%BC%E5%BC%8F%E5%92%8C%E9%A1%BA%E5%BA%8F%E7%BC%96%E5%88%B6%E7%94%B5%E5%AD%90%E6%8A%95%E6%A0%87%E6%96%87%E4%BB%B6%E5%B9%B6%E8%BF%9B%E8%A1%8C%E5%85%B3%E8%81%94%E5%AE%9A" \t "_blank" </w:instrText>
      </w:r>
      <w:r>
        <w:fldChar w:fldCharType="separate"/>
      </w:r>
      <w:r>
        <w:rPr>
          <w:rFonts w:hint="eastAsia" w:ascii="宋体" w:hAnsi="宋体"/>
          <w:b/>
          <w:bCs/>
          <w:color w:val="000000" w:themeColor="text1"/>
          <w14:textFill>
            <w14:solidFill>
              <w14:schemeClr w14:val="tx1"/>
            </w14:solidFill>
          </w14:textFill>
        </w:rPr>
        <w:t>https://edu.zcygov.cn/luban/e-biding</w:t>
      </w:r>
      <w:r>
        <w:rPr>
          <w:rFonts w:hint="eastAsia" w:ascii="宋体" w:hAnsi="宋体"/>
          <w:b/>
          <w:bCs/>
          <w:color w:val="000000" w:themeColor="text1"/>
          <w14:textFill>
            <w14:solidFill>
              <w14:schemeClr w14:val="tx1"/>
            </w14:solidFill>
          </w14:textFill>
        </w:rPr>
        <w:fldChar w:fldCharType="end"/>
      </w:r>
    </w:p>
    <w:p>
      <w:pPr>
        <w:spacing w:line="360" w:lineRule="auto"/>
        <w:ind w:firstLine="481" w:firstLineChars="20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总体要求：</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1.供应商应仔细阅读招标文件的所有内容，按本文件的要求提供投标文件，并保证所提供的全部资料的真实性，以使其投标文件对招标文件作出实质性响应，否则，投标文件可能视为无效投标文件。 </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2.投标文件及供应商与采购有关的来往通知，函件和文件均应使用中文。</w:t>
      </w:r>
    </w:p>
    <w:p>
      <w:pPr>
        <w:ind w:firstLine="480" w:firstLineChars="200"/>
        <w:rPr>
          <w:rFonts w:ascii="宋体" w:hAnsi="宋体"/>
          <w:b/>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3.供应商应按本文件中提供的文件格式、内容和要求制作投标文件</w:t>
      </w:r>
      <w:r>
        <w:rPr>
          <w:rFonts w:hint="eastAsia" w:ascii="宋体" w:hAnsi="宋体"/>
          <w:b/>
          <w:color w:val="000000" w:themeColor="text1"/>
          <w14:textFill>
            <w14:solidFill>
              <w14:schemeClr w14:val="tx1"/>
            </w14:solidFill>
          </w14:textFill>
        </w:rPr>
        <w:t>。</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（一）投标文件的组成</w:t>
      </w:r>
      <w:bookmarkEnd w:id="48"/>
      <w:bookmarkEnd w:id="49"/>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电子投标文件和备份投标文件均由资格文件、商务技术文件及投标报价文件三部分组成。投标文件中所须加盖公章部分均采用CA签章。</w:t>
      </w:r>
    </w:p>
    <w:bookmarkEnd w:id="50"/>
    <w:bookmarkEnd w:id="51"/>
    <w:bookmarkEnd w:id="52"/>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w:t>
      </w:r>
      <w:r>
        <w:rPr>
          <w:rFonts w:hint="eastAsia" w:ascii="宋体" w:hAnsi="宋体"/>
          <w:b/>
          <w:bCs/>
          <w:color w:val="000000" w:themeColor="text1"/>
          <w14:textFill>
            <w14:solidFill>
              <w14:schemeClr w14:val="tx1"/>
            </w14:solidFill>
          </w14:textFill>
        </w:rPr>
        <w:t>投标文件的编制</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lang w:val="zh-CN"/>
          <w14:textFill>
            <w14:solidFill>
              <w14:schemeClr w14:val="tx1"/>
            </w14:solidFill>
          </w14:textFill>
        </w:rPr>
        <w:t>1</w:t>
      </w:r>
      <w:r>
        <w:rPr>
          <w:rFonts w:ascii="宋体" w:hAnsi="宋体"/>
          <w:color w:val="000000" w:themeColor="text1"/>
          <w:lang w:val="en"/>
          <w14:textFill>
            <w14:solidFill>
              <w14:schemeClr w14:val="tx1"/>
            </w14:solidFill>
          </w14:textFill>
        </w:rPr>
        <w:t>.</w:t>
      </w:r>
      <w:r>
        <w:rPr>
          <w:rFonts w:hint="eastAsia" w:ascii="宋体" w:hAnsi="宋体"/>
          <w:color w:val="000000" w:themeColor="text1"/>
          <w:lang w:val="zh-CN"/>
          <w14:textFill>
            <w14:solidFill>
              <w14:schemeClr w14:val="tx1"/>
            </w14:solidFill>
          </w14:textFill>
        </w:rPr>
        <w:t>投标文件分为资格文件、商务技术文件、报价文件三部分。各投标供应商在编制投标文件时请按照招标文件规定的格式进行，混乱的编排导致投标文件被误读或评标委员会查找不到有效文件是投标供应商的风险。</w:t>
      </w:r>
    </w:p>
    <w:p>
      <w:pPr>
        <w:snapToGrid w:val="0"/>
        <w:spacing w:line="360" w:lineRule="auto"/>
        <w:ind w:firstLine="480" w:firstLineChars="200"/>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2</w:t>
      </w:r>
      <w:r>
        <w:rPr>
          <w:rFonts w:ascii="宋体" w:hAnsi="宋体"/>
          <w:color w:val="000000" w:themeColor="text1"/>
          <w:lang w:val="en"/>
          <w14:textFill>
            <w14:solidFill>
              <w14:schemeClr w14:val="tx1"/>
            </w14:solidFill>
          </w14:textFill>
        </w:rPr>
        <w:t>.</w:t>
      </w:r>
      <w:r>
        <w:rPr>
          <w:rFonts w:hint="eastAsia" w:ascii="宋体" w:hAnsi="宋体"/>
          <w:color w:val="000000" w:themeColor="text1"/>
          <w:lang w:val="zh-CN"/>
          <w14:textFill>
            <w14:solidFill>
              <w14:schemeClr w14:val="tx1"/>
            </w14:solidFill>
          </w14:textFill>
        </w:rPr>
        <w:t>投标供应商进行电子投标应安装客户端软件—“政采云电子交易客户端”，并按照招标文件和电子交易平台的要求编制并加密投标文件。投标供应商未按规定加密的投标文件，电子交易平台将拒收并提示。</w:t>
      </w:r>
    </w:p>
    <w:p>
      <w:pPr>
        <w:snapToGrid w:val="0"/>
        <w:spacing w:line="360" w:lineRule="auto"/>
        <w:ind w:firstLine="480" w:firstLineChars="200"/>
        <w:rPr>
          <w:rFonts w:ascii="宋体" w:hAnsi="宋体"/>
          <w:color w:val="000000" w:themeColor="text1"/>
          <w:lang w:val="zh-CN"/>
          <w14:textFill>
            <w14:solidFill>
              <w14:schemeClr w14:val="tx1"/>
            </w14:solidFill>
          </w14:textFill>
        </w:rPr>
      </w:pPr>
      <w:r>
        <w:rPr>
          <w:rFonts w:hint="eastAsia" w:ascii="宋体" w:hAnsi="宋体"/>
          <w:color w:val="000000" w:themeColor="text1"/>
          <w:lang w:val="zh-CN"/>
          <w14:textFill>
            <w14:solidFill>
              <w14:schemeClr w14:val="tx1"/>
            </w14:solidFill>
          </w14:textFill>
        </w:rPr>
        <w:t>3</w:t>
      </w:r>
      <w:r>
        <w:rPr>
          <w:rFonts w:ascii="宋体" w:hAnsi="宋体"/>
          <w:color w:val="000000" w:themeColor="text1"/>
          <w:lang w:val="en"/>
          <w14:textFill>
            <w14:solidFill>
              <w14:schemeClr w14:val="tx1"/>
            </w14:solidFill>
          </w14:textFill>
        </w:rPr>
        <w:t>.</w:t>
      </w:r>
      <w:r>
        <w:rPr>
          <w:rFonts w:hint="eastAsia" w:ascii="宋体" w:hAnsi="宋体"/>
          <w:color w:val="000000" w:themeColor="text1"/>
          <w:lang w:val="zh-CN"/>
          <w14:textFill>
            <w14:solidFill>
              <w14:schemeClr w14:val="tx1"/>
            </w14:solidFill>
          </w14:textFill>
        </w:rPr>
        <w:t>使用“政采云电子交易客户端”需要提前申领CA数字证书，申领流程请自行前往“浙江政府采购网-下载专区-电子交易客户端-CA驱动和申领流程”进行查阅。</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lang w:val="en"/>
          <w14:textFill>
            <w14:solidFill>
              <w14:schemeClr w14:val="tx1"/>
            </w14:solidFill>
          </w14:textFill>
        </w:rPr>
        <w:t>.</w:t>
      </w:r>
      <w:r>
        <w:rPr>
          <w:rFonts w:hint="eastAsia" w:ascii="宋体" w:hAnsi="宋体"/>
          <w:color w:val="000000" w:themeColor="text1"/>
          <w14:textFill>
            <w14:solidFill>
              <w14:schemeClr w14:val="tx1"/>
            </w14:solidFill>
          </w14:textFill>
        </w:rPr>
        <w:t>投标文件按照招标文件要求进行签署、盖章。</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r>
        <w:rPr>
          <w:rFonts w:ascii="宋体" w:hAnsi="宋体"/>
          <w:color w:val="000000" w:themeColor="text1"/>
          <w:lang w:val="en"/>
          <w14:textFill>
            <w14:solidFill>
              <w14:schemeClr w14:val="tx1"/>
            </w14:solidFill>
          </w14:textFill>
        </w:rPr>
        <w:t>.</w:t>
      </w:r>
      <w:r>
        <w:rPr>
          <w:rFonts w:hint="eastAsia" w:ascii="宋体" w:hAnsi="宋体"/>
          <w:color w:val="000000" w:themeColor="text1"/>
          <w14:textFill>
            <w14:solidFill>
              <w14:schemeClr w14:val="tx1"/>
            </w14:solidFill>
          </w14:textFill>
        </w:rPr>
        <w:t>为确保网上操作合法、有效和安全，投标供应商应当在投标截止时间前完成在“政府采购云平台”的身份认证，确保在电子投标过程中能够对相关数据电文进行加密和使用电子签名。</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r>
        <w:rPr>
          <w:rFonts w:ascii="宋体" w:hAnsi="宋体"/>
          <w:color w:val="000000" w:themeColor="text1"/>
          <w:lang w:val="en"/>
          <w14:textFill>
            <w14:solidFill>
              <w14:schemeClr w14:val="tx1"/>
            </w14:solidFill>
          </w14:textFill>
        </w:rPr>
        <w:t>.</w:t>
      </w:r>
      <w:r>
        <w:rPr>
          <w:rFonts w:hint="eastAsia" w:ascii="宋体" w:hAnsi="宋体"/>
          <w:color w:val="000000" w:themeColor="text1"/>
          <w14:textFill>
            <w14:solidFill>
              <w14:schemeClr w14:val="tx1"/>
            </w14:solidFill>
          </w14:textFill>
        </w:rPr>
        <w:t>招标文件对投标文件签署、盖章的要求适用于电子签名。</w:t>
      </w:r>
    </w:p>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bookmarkStart w:id="53" w:name="_Toc406402946"/>
      <w:bookmarkStart w:id="54" w:name="_Toc402963117"/>
      <w:bookmarkStart w:id="55" w:name="_Toc406402990"/>
      <w:bookmarkStart w:id="56" w:name="_Toc402963084"/>
      <w:bookmarkStart w:id="57" w:name="_Toc385854146"/>
      <w:bookmarkStart w:id="58" w:name="_Toc532218227"/>
      <w:bookmarkStart w:id="59" w:name="_Toc385854100"/>
      <w:r>
        <w:rPr>
          <w:rFonts w:hint="eastAsia" w:ascii="宋体" w:hAnsi="宋体"/>
          <w:b/>
          <w:color w:val="000000" w:themeColor="text1"/>
          <w14:textFill>
            <w14:solidFill>
              <w14:schemeClr w14:val="tx1"/>
            </w14:solidFill>
          </w14:textFill>
        </w:rPr>
        <w:t>（三）投标文件的语言及计量</w:t>
      </w:r>
      <w:bookmarkEnd w:id="53"/>
      <w:bookmarkEnd w:id="54"/>
      <w:bookmarkEnd w:id="55"/>
      <w:bookmarkEnd w:id="56"/>
      <w:bookmarkEnd w:id="57"/>
      <w:bookmarkEnd w:id="58"/>
      <w:bookmarkEnd w:id="59"/>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1．投标文件以及投标方与采购人就有关投标事宜的所有来往函电，均应以中文汉语书写。除签名、盖章、专用名称等特殊情形外，以中文汉语以外的文字表述的投标文件视同未提供。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2．投标计量单位，招标文件已有明确规定的，使用招标文件规定的计量单位；招标文件没有规定的，应采用中华人民共和国法定计量单位（货币单位：人民币元），否则视同未响应。</w:t>
      </w:r>
    </w:p>
    <w:p>
      <w:pPr>
        <w:pStyle w:val="29"/>
        <w:spacing w:before="0"/>
        <w:ind w:firstLine="482"/>
        <w:rPr>
          <w:rFonts w:ascii="宋体" w:hAnsi="宋体"/>
          <w:b/>
          <w:color w:val="000000" w:themeColor="text1"/>
          <w:szCs w:val="24"/>
          <w14:textFill>
            <w14:solidFill>
              <w14:schemeClr w14:val="tx1"/>
            </w14:solidFill>
          </w14:textFill>
        </w:rPr>
      </w:pPr>
      <w:r>
        <w:rPr>
          <w:rFonts w:hint="eastAsia" w:ascii="宋体" w:hAnsi="宋体"/>
          <w:b/>
          <w:color w:val="000000" w:themeColor="text1"/>
          <w14:textFill>
            <w14:solidFill>
              <w14:schemeClr w14:val="tx1"/>
            </w14:solidFill>
          </w14:textFill>
        </w:rPr>
        <w:t>（四</w:t>
      </w:r>
      <w:r>
        <w:rPr>
          <w:rFonts w:hint="eastAsia" w:ascii="宋体" w:hAnsi="宋体"/>
          <w:b/>
          <w:color w:val="000000" w:themeColor="text1"/>
          <w:szCs w:val="24"/>
          <w14:textFill>
            <w14:solidFill>
              <w14:schemeClr w14:val="tx1"/>
            </w14:solidFill>
          </w14:textFill>
        </w:rPr>
        <w:t>）投标文件的提交、补充、修改、撤回</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2.电子交易平台收到投标文件，将妥善保存并即时向供应商发出确认回执通知。在投标截止时间前，除供应商补充、修改或者撤回投标文件外，任何单位和个人不得解密或提取投标文件。</w:t>
      </w:r>
    </w:p>
    <w:p>
      <w:pPr>
        <w:snapToGrid w:val="0"/>
        <w:spacing w:line="360" w:lineRule="auto"/>
        <w:ind w:firstLine="48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3.采购人、采购机构可以视情况延长投标文件提交的截止时间。在上述情况下，采购机构与投标供应商以前在投标截止期方面的全部权利、责任和义务，将适用于延长至新的投标截止期。</w:t>
      </w:r>
    </w:p>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bookmarkStart w:id="60" w:name="_Toc385854147"/>
      <w:bookmarkStart w:id="61" w:name="_Toc406402947"/>
      <w:bookmarkStart w:id="62" w:name="_Toc406402991"/>
      <w:bookmarkStart w:id="63" w:name="_Toc532218228"/>
      <w:bookmarkStart w:id="64" w:name="_Toc402963085"/>
      <w:bookmarkStart w:id="65" w:name="_Toc402963118"/>
      <w:bookmarkStart w:id="66" w:name="_Toc385854101"/>
      <w:r>
        <w:rPr>
          <w:rFonts w:hint="eastAsia" w:ascii="宋体" w:hAnsi="宋体"/>
          <w:b/>
          <w:color w:val="000000" w:themeColor="text1"/>
          <w14:textFill>
            <w14:solidFill>
              <w14:schemeClr w14:val="tx1"/>
            </w14:solidFill>
          </w14:textFill>
        </w:rPr>
        <w:t>（五）投标报价</w:t>
      </w:r>
      <w:bookmarkEnd w:id="60"/>
      <w:bookmarkEnd w:id="61"/>
      <w:bookmarkEnd w:id="62"/>
      <w:bookmarkEnd w:id="63"/>
      <w:bookmarkEnd w:id="64"/>
      <w:bookmarkEnd w:id="65"/>
      <w:bookmarkEnd w:id="66"/>
    </w:p>
    <w:p>
      <w:pPr>
        <w:pStyle w:val="15"/>
        <w:snapToGrid w:val="0"/>
        <w:spacing w:before="120" w:after="120" w:line="360" w:lineRule="auto"/>
        <w:ind w:firstLine="48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1.投标报价应按招标文件中相关附表格式填写。</w:t>
      </w:r>
    </w:p>
    <w:p>
      <w:pPr>
        <w:pStyle w:val="15"/>
        <w:snapToGrid w:val="0"/>
        <w:spacing w:before="120" w:after="120" w:line="360" w:lineRule="auto"/>
        <w:ind w:firstLine="480" w:firstLineChars="200"/>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2.投标报价是履行合同的最终价格，应包括货款、标准附件、备品备件、专用工具、包装、运输、装卸、保险、税金、货到就位以及安装、调试、培训、保修和前期方案编制、招投标等一切税金和费用。</w:t>
      </w:r>
    </w:p>
    <w:p>
      <w:pPr>
        <w:tabs>
          <w:tab w:val="left" w:pos="525"/>
        </w:tabs>
        <w:snapToGrid w:val="0"/>
        <w:spacing w:line="360" w:lineRule="auto"/>
        <w:ind w:firstLine="480" w:firstLineChars="200"/>
        <w:jc w:val="left"/>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3.投标文件只允许有一个报价，有选择的或有条件的报价将不予接受。</w:t>
      </w:r>
    </w:p>
    <w:p>
      <w:pPr>
        <w:snapToGrid w:val="0"/>
        <w:spacing w:line="360" w:lineRule="auto"/>
        <w:ind w:firstLine="472" w:firstLineChars="196"/>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（六）投标文件的有效期</w:t>
      </w:r>
    </w:p>
    <w:p>
      <w:pPr>
        <w:pStyle w:val="7"/>
        <w:numPr>
          <w:ilvl w:val="0"/>
          <w:numId w:val="0"/>
        </w:numPr>
        <w:tabs>
          <w:tab w:val="left" w:pos="720"/>
        </w:tabs>
        <w:snapToGrid w:val="0"/>
        <w:spacing w:after="120" w:line="360" w:lineRule="auto"/>
        <w:ind w:left="480" w:left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1.自投标截止日起</w:t>
      </w:r>
      <w:r>
        <w:rPr>
          <w:rFonts w:hint="eastAsia" w:ascii="宋体" w:hAnsi="宋体"/>
          <w:color w:val="000000" w:themeColor="text1"/>
          <w:u w:val="single"/>
          <w14:textFill>
            <w14:solidFill>
              <w14:schemeClr w14:val="tx1"/>
            </w14:solidFill>
          </w14:textFill>
        </w:rPr>
        <w:t>90</w:t>
      </w:r>
      <w:r>
        <w:rPr>
          <w:rFonts w:hint="eastAsia" w:ascii="宋体" w:hAnsi="宋体"/>
          <w:color w:val="000000" w:themeColor="text1"/>
          <w14:textFill>
            <w14:solidFill>
              <w14:schemeClr w14:val="tx1"/>
            </w14:solidFill>
          </w14:textFill>
        </w:rPr>
        <w:t>天投标文件应保持有效。有效期不足的投标文件将被拒绝。</w:t>
      </w:r>
    </w:p>
    <w:p>
      <w:pPr>
        <w:pStyle w:val="7"/>
        <w:numPr>
          <w:ilvl w:val="0"/>
          <w:numId w:val="0"/>
        </w:numPr>
        <w:tabs>
          <w:tab w:val="left" w:pos="720"/>
        </w:tabs>
        <w:snapToGrid w:val="0"/>
        <w:spacing w:after="120"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2.在特殊情况下，采购人可与投标供应商协商延长投标书的有效期，这种要求和答复均以书面形式进行。</w:t>
      </w:r>
    </w:p>
    <w:p>
      <w:pPr>
        <w:pStyle w:val="7"/>
        <w:numPr>
          <w:ilvl w:val="0"/>
          <w:numId w:val="0"/>
        </w:numPr>
        <w:tabs>
          <w:tab w:val="left" w:pos="720"/>
        </w:tabs>
        <w:snapToGrid w:val="0"/>
        <w:spacing w:after="120" w:line="360" w:lineRule="auto"/>
        <w:ind w:firstLine="480" w:firstLineChars="200"/>
        <w:rPr>
          <w:rFonts w:ascii="宋体" w:hAnsi="宋体"/>
          <w:color w:val="000000" w:themeColor="text1"/>
          <w14:textFill>
            <w14:solidFill>
              <w14:schemeClr w14:val="tx1"/>
            </w14:solidFill>
          </w14:textFill>
        </w:rPr>
      </w:pPr>
      <w:bookmarkStart w:id="67" w:name="_Toc402963087"/>
      <w:bookmarkStart w:id="68" w:name="_Toc532218229"/>
      <w:bookmarkStart w:id="69" w:name="_Toc406402949"/>
      <w:bookmarkStart w:id="70" w:name="_Toc385854103"/>
      <w:bookmarkStart w:id="71" w:name="_Toc385854149"/>
      <w:bookmarkStart w:id="72" w:name="_Toc406402993"/>
      <w:bookmarkStart w:id="73" w:name="_Toc402963120"/>
      <w:r>
        <w:rPr>
          <w:rFonts w:hint="eastAsia" w:ascii="宋体" w:hAnsi="宋体"/>
          <w:color w:val="000000" w:themeColor="text1"/>
          <w14:textFill>
            <w14:solidFill>
              <w14:schemeClr w14:val="tx1"/>
            </w14:solidFill>
          </w14:textFill>
        </w:rPr>
        <w:t>3.中标供应商的投标文件自开标之日起至合同履行完毕止均应保持有效。</w:t>
      </w:r>
      <w:bookmarkEnd w:id="67"/>
      <w:bookmarkEnd w:id="68"/>
      <w:bookmarkEnd w:id="69"/>
      <w:bookmarkEnd w:id="70"/>
      <w:bookmarkEnd w:id="71"/>
      <w:bookmarkEnd w:id="72"/>
      <w:bookmarkEnd w:id="73"/>
    </w:p>
    <w:p>
      <w:pPr>
        <w:pStyle w:val="29"/>
        <w:spacing w:before="0"/>
        <w:ind w:firstLine="480"/>
        <w:rPr>
          <w:rFonts w:ascii="宋体" w:hAnsi="宋体"/>
          <w:color w:val="000000" w:themeColor="text1"/>
          <w14:textFill>
            <w14:solidFill>
              <w14:schemeClr w14:val="tx1"/>
            </w14:solidFill>
          </w14:textFill>
        </w:rPr>
      </w:pPr>
      <w:r>
        <w:rPr>
          <w:rFonts w:hint="eastAsia" w:ascii="宋体" w:hAnsi="宋体" w:cs="Times New Roman"/>
          <w:color w:val="000000" w:themeColor="text1"/>
          <w:szCs w:val="24"/>
          <w14:textFill>
            <w14:solidFill>
              <w14:schemeClr w14:val="tx1"/>
            </w14:solidFill>
          </w14:textFill>
        </w:rPr>
        <w:t>4.在原定投标有效期满之前，如果出现特殊情况，采购机构可以以书面形式通知投标供应商延长投标有效期。投标供应商同意延长的，不得要求或被允许修改其投标文件，投标供应商拒绝延长的，其投标无效。</w:t>
      </w:r>
    </w:p>
    <w:p>
      <w:pPr>
        <w:snapToGrid w:val="0"/>
        <w:spacing w:line="360" w:lineRule="auto"/>
        <w:ind w:firstLine="481" w:firstLineChars="200"/>
        <w:jc w:val="left"/>
        <w:outlineLvl w:val="2"/>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（七）投标无效的情形</w:t>
      </w:r>
    </w:p>
    <w:p>
      <w:pPr>
        <w:snapToGrid w:val="0"/>
        <w:spacing w:line="480" w:lineRule="exact"/>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1.电子投标文件解密失败的，且未在规定时间内提交有效备份投标文件的。电子投标文件解密失败，虽然在规定时间内提交了备份投标文件，但是备份投标文件无法导入或者无法读取或者不符合本招标文件和电子交易平台要求的。</w:t>
      </w:r>
    </w:p>
    <w:p>
      <w:pPr>
        <w:snapToGrid w:val="0"/>
        <w:spacing w:line="480" w:lineRule="exact"/>
        <w:ind w:firstLine="481" w:firstLineChars="200"/>
        <w:rPr>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2.仅提交备份投标文件，没有在电子交易平台传输递交投标文件的。</w:t>
      </w:r>
    </w:p>
    <w:p>
      <w:pPr>
        <w:snapToGrid w:val="0"/>
        <w:spacing w:line="480" w:lineRule="exact"/>
        <w:ind w:firstLine="472" w:firstLineChars="196"/>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3.没有通过资格审查的，投标文件将被视为无效。</w:t>
      </w:r>
    </w:p>
    <w:p>
      <w:pPr>
        <w:snapToGrid w:val="0"/>
        <w:spacing w:line="480" w:lineRule="exact"/>
        <w:ind w:firstLine="472" w:firstLineChars="196"/>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4.在符合性审查和商务评审时，如发现下列情形之一的，投标文件将被视为无效：</w:t>
      </w:r>
    </w:p>
    <w:p>
      <w:pPr>
        <w:snapToGrid w:val="0"/>
        <w:spacing w:line="480" w:lineRule="exact"/>
        <w:ind w:firstLine="470" w:firstLineChars="196"/>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4.1</w:t>
      </w:r>
      <w:r>
        <w:rPr>
          <w:rFonts w:hint="eastAsia" w:ascii="宋体" w:hAnsi="宋体"/>
          <w:color w:val="000000" w:themeColor="text1"/>
          <w14:textFill>
            <w14:solidFill>
              <w14:schemeClr w14:val="tx1"/>
            </w14:solidFill>
          </w14:textFill>
        </w:rPr>
        <w:t>电子投标文件未按规定要求提供电子签章的。</w:t>
      </w:r>
    </w:p>
    <w:p>
      <w:pPr>
        <w:snapToGrid w:val="0"/>
        <w:spacing w:line="480" w:lineRule="exact"/>
        <w:ind w:firstLine="480" w:firstLineChars="200"/>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4.2</w:t>
      </w:r>
      <w:r>
        <w:rPr>
          <w:rFonts w:hint="eastAsia" w:ascii="宋体" w:hAnsi="宋体"/>
          <w:bCs/>
          <w:color w:val="000000" w:themeColor="text1"/>
          <w14:textFill>
            <w14:solidFill>
              <w14:schemeClr w14:val="tx1"/>
            </w14:solidFill>
          </w14:textFill>
        </w:rPr>
        <w:t>在资信商务技术文件中出现报价的。</w:t>
      </w:r>
    </w:p>
    <w:p>
      <w:pPr>
        <w:snapToGrid w:val="0"/>
        <w:spacing w:line="48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4.3未按要求对资格文件进行承诺，或虚假承诺的。</w:t>
      </w:r>
    </w:p>
    <w:p>
      <w:pPr>
        <w:snapToGrid w:val="0"/>
        <w:spacing w:line="480" w:lineRule="exact"/>
        <w:ind w:firstLine="470" w:firstLineChars="196"/>
        <w:rPr>
          <w:rFonts w:ascii="宋体" w:hAnsi="宋体"/>
          <w:bCs/>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4.4未</w:t>
      </w:r>
      <w:r>
        <w:rPr>
          <w:rFonts w:hint="eastAsia" w:ascii="宋体" w:hAnsi="宋体"/>
          <w:bCs/>
          <w:color w:val="000000" w:themeColor="text1"/>
          <w:kern w:val="0"/>
          <w14:textFill>
            <w14:solidFill>
              <w14:schemeClr w14:val="tx1"/>
            </w14:solidFill>
          </w14:textFill>
        </w:rPr>
        <w:t>提供法定代表人身份证明或授权委托书、投标函或者填写项目不齐全的。</w:t>
      </w:r>
    </w:p>
    <w:p>
      <w:pPr>
        <w:pStyle w:val="9"/>
        <w:snapToGrid w:val="0"/>
        <w:spacing w:line="480" w:lineRule="exact"/>
        <w:ind w:firstLine="454" w:firstLineChars="196"/>
        <w:rPr>
          <w:rFonts w:hAnsi="宋体"/>
          <w:snapToGrid w:val="0"/>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4.5投标文件格式不规范、项目不齐全或者内容虚假的。</w:t>
      </w:r>
    </w:p>
    <w:p>
      <w:pPr>
        <w:pStyle w:val="9"/>
        <w:snapToGrid w:val="0"/>
        <w:spacing w:line="480" w:lineRule="exact"/>
        <w:ind w:firstLine="454" w:firstLineChars="196"/>
        <w:rPr>
          <w:rFonts w:hAnsi="宋体"/>
          <w:snapToGrid w:val="0"/>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4.6投标文件的实质性内容未使用中文表述、意思表述不明确、前后矛盾或者使用计量单位不符合招标文件要求的（经评标委员会认定并允许其当场更正的笔误除外）。</w:t>
      </w:r>
    </w:p>
    <w:p>
      <w:pPr>
        <w:pStyle w:val="9"/>
        <w:snapToGrid w:val="0"/>
        <w:spacing w:line="480" w:lineRule="exact"/>
        <w:ind w:firstLine="454" w:firstLineChars="196"/>
        <w:rPr>
          <w:rFonts w:hAnsi="宋体"/>
          <w:snapToGrid w:val="0"/>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4.7</w:t>
      </w:r>
      <w:r>
        <w:rPr>
          <w:rFonts w:hint="eastAsia" w:hAnsi="宋体"/>
          <w:snapToGrid w:val="0"/>
          <w:color w:val="000000" w:themeColor="text1"/>
          <w:sz w:val="24"/>
          <w:szCs w:val="24"/>
          <w14:textFill>
            <w14:solidFill>
              <w14:schemeClr w14:val="tx1"/>
            </w14:solidFill>
          </w14:textFill>
        </w:rPr>
        <w:t>投标有效期、服务承诺等商务条款不能满足招标文件要求的。</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4.8未实质性响应招标文件要求或者投标文件有采购人不能接受的附加条件的。</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4.9不符合本招标文件中的实质性要求条款。</w:t>
      </w:r>
    </w:p>
    <w:p>
      <w:pPr>
        <w:pStyle w:val="9"/>
        <w:snapToGrid w:val="0"/>
        <w:spacing w:line="360" w:lineRule="auto"/>
        <w:ind w:firstLine="456" w:firstLineChars="196"/>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5.在技术评审时，如发现下列情形之一的，投标文件将被视为无效：</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5.1未提供或未如实提供投标货物的技术参数，或者投标文件标明的响应或偏离与事实不符或虚假投标的。</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5.2</w:t>
      </w:r>
      <w:r>
        <w:rPr>
          <w:rFonts w:hint="eastAsia" w:hAnsi="宋体"/>
          <w:snapToGrid w:val="0"/>
          <w:color w:val="000000" w:themeColor="text1"/>
          <w:sz w:val="24"/>
          <w:szCs w:val="24"/>
          <w14:textFill>
            <w14:solidFill>
              <w14:schemeClr w14:val="tx1"/>
            </w14:solidFill>
          </w14:textFill>
        </w:rPr>
        <w:t>明显不符合招标文件要求的规格型号、质量标准，或者与</w:t>
      </w:r>
      <w:r>
        <w:rPr>
          <w:rFonts w:hint="eastAsia" w:hAnsi="宋体"/>
          <w:color w:val="000000" w:themeColor="text1"/>
          <w:sz w:val="24"/>
          <w:szCs w:val="24"/>
          <w14:textFill>
            <w14:solidFill>
              <w14:schemeClr w14:val="tx1"/>
            </w14:solidFill>
          </w14:textFill>
        </w:rPr>
        <w:t>招标文件中标“▲”的技术指标、主要功能项目发生实质性偏离的。</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snapToGrid w:val="0"/>
          <w:color w:val="000000" w:themeColor="text1"/>
          <w:sz w:val="24"/>
          <w:szCs w:val="24"/>
          <w14:textFill>
            <w14:solidFill>
              <w14:schemeClr w14:val="tx1"/>
            </w14:solidFill>
          </w14:textFill>
        </w:rPr>
        <w:t>5.3</w:t>
      </w:r>
      <w:r>
        <w:rPr>
          <w:rFonts w:hint="eastAsia" w:hAnsi="宋体"/>
          <w:color w:val="000000" w:themeColor="text1"/>
          <w:sz w:val="24"/>
          <w:szCs w:val="24"/>
          <w14:textFill>
            <w14:solidFill>
              <w14:schemeClr w14:val="tx1"/>
            </w14:solidFill>
          </w14:textFill>
        </w:rPr>
        <w:t>投标技术方案不明确，存在一个或一个以上备选（替代）投标方案的。</w:t>
      </w:r>
    </w:p>
    <w:p>
      <w:pPr>
        <w:pStyle w:val="9"/>
        <w:snapToGrid w:val="0"/>
        <w:spacing w:line="480" w:lineRule="exact"/>
        <w:ind w:firstLine="456" w:firstLineChars="196"/>
        <w:rPr>
          <w:rFonts w:hAnsi="宋体"/>
          <w:b/>
          <w:bCs/>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6.在报价评审时，如发现下列情形之一的，投标文件将被视为无效：</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6.1未按要求提供《开标一览表》。</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6.2未采用人民币报价或者未按照招标文件标明的币种报价的。</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6.3报价超出最高限价的；报价低于项目预算50%，未在报价文件中详细阐述不影响产品质量或者诚信履约的具体原因的。</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6.4投标报价具有选择性，或者开标价格与投标文件承诺的优惠（折扣）价格不一致的。   </w:t>
      </w:r>
    </w:p>
    <w:p>
      <w:pPr>
        <w:spacing w:line="360" w:lineRule="auto"/>
        <w:ind w:firstLine="464" w:firstLineChars="200"/>
        <w:rPr>
          <w:rFonts w:ascii="宋体" w:hAnsi="宋体" w:cs="Times New Roman"/>
          <w:color w:val="000000" w:themeColor="text1"/>
          <w:spacing w:val="-4"/>
          <w:kern w:val="0"/>
          <w14:textFill>
            <w14:solidFill>
              <w14:schemeClr w14:val="tx1"/>
            </w14:solidFill>
          </w14:textFill>
        </w:rPr>
      </w:pPr>
      <w:r>
        <w:rPr>
          <w:rFonts w:hint="eastAsia" w:ascii="宋体" w:hAnsi="宋体" w:cs="Times New Roman"/>
          <w:color w:val="000000" w:themeColor="text1"/>
          <w:spacing w:val="-4"/>
          <w:kern w:val="0"/>
          <w14:textFill>
            <w14:solidFill>
              <w14:schemeClr w14:val="tx1"/>
            </w14:solidFill>
          </w14:textFill>
        </w:rPr>
        <w:t xml:space="preserve">6.5报价明显低于其他通过符合性审查投标供应商的报价，有可能影响产品质量或者不能诚信履约的，未能按要求提供书面说明或者提交相关证明材料，不能证明其报价合理性的； </w:t>
      </w:r>
    </w:p>
    <w:p>
      <w:pPr>
        <w:spacing w:line="360" w:lineRule="auto"/>
        <w:ind w:firstLine="464" w:firstLineChars="200"/>
        <w:rPr>
          <w:rFonts w:ascii="宋体" w:hAnsi="宋体" w:cs="Times New Roman"/>
          <w:color w:val="000000" w:themeColor="text1"/>
          <w:spacing w:val="-4"/>
          <w:kern w:val="0"/>
          <w14:textFill>
            <w14:solidFill>
              <w14:schemeClr w14:val="tx1"/>
            </w14:solidFill>
          </w14:textFill>
        </w:rPr>
      </w:pPr>
      <w:r>
        <w:rPr>
          <w:rFonts w:hint="eastAsia" w:ascii="宋体" w:hAnsi="宋体" w:cs="Times New Roman"/>
          <w:color w:val="000000" w:themeColor="text1"/>
          <w:spacing w:val="-4"/>
          <w:kern w:val="0"/>
          <w14:textFill>
            <w14:solidFill>
              <w14:schemeClr w14:val="tx1"/>
            </w14:solidFill>
          </w14:textFill>
        </w:rPr>
        <w:t xml:space="preserve">6.6报价一经涂改，应在涂改处加盖单位公章或者由法定代表人或被授权人签字（或盖章），否则其投标作无效标处理；      </w:t>
      </w:r>
    </w:p>
    <w:p>
      <w:pPr>
        <w:spacing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7.</w:t>
      </w:r>
      <w:r>
        <w:rPr>
          <w:rFonts w:hint="eastAsia" w:hAnsi="宋体"/>
          <w:b/>
          <w:bCs/>
          <w:color w:val="000000" w:themeColor="text1"/>
          <w14:textFill>
            <w14:solidFill>
              <w14:schemeClr w14:val="tx1"/>
            </w14:solidFill>
          </w14:textFill>
        </w:rPr>
        <w:t>投标供应商有恶意串通、妨碍其他投标供应商的竞争行为、损害采购人或者其他投标供应商的合法权益情形的，投标文件将被视为无效</w:t>
      </w:r>
      <w:r>
        <w:rPr>
          <w:rFonts w:ascii="仿宋_GB2312" w:hAnsi="仿宋" w:eastAsia="仿宋_GB2312" w:cs="Arial"/>
          <w:color w:val="000000" w:themeColor="text1"/>
          <w:kern w:val="0"/>
          <w14:textFill>
            <w14:solidFill>
              <w14:schemeClr w14:val="tx1"/>
            </w14:solidFill>
          </w14:textFill>
        </w:rPr>
        <w:t>；</w:t>
      </w:r>
      <w:r>
        <w:rPr>
          <w:rFonts w:hint="eastAsia" w:hAnsi="宋体"/>
          <w:color w:val="000000" w:themeColor="text1"/>
          <w14:textFill>
            <w14:solidFill>
              <w14:schemeClr w14:val="tx1"/>
            </w14:solidFill>
          </w14:textFill>
        </w:rPr>
        <w:t xml:space="preserve"> </w:t>
      </w:r>
    </w:p>
    <w:p>
      <w:pPr>
        <w:pStyle w:val="9"/>
        <w:snapToGrid w:val="0"/>
        <w:spacing w:line="480" w:lineRule="exact"/>
        <w:ind w:firstLine="456" w:firstLineChars="196"/>
        <w:rPr>
          <w:rFonts w:hAnsi="宋体"/>
          <w:color w:val="000000" w:themeColor="text1"/>
          <w:sz w:val="24"/>
          <w:szCs w:val="24"/>
          <w14:textFill>
            <w14:solidFill>
              <w14:schemeClr w14:val="tx1"/>
            </w14:solidFill>
          </w14:textFill>
        </w:rPr>
      </w:pPr>
      <w:r>
        <w:rPr>
          <w:rFonts w:hint="eastAsia" w:hAnsi="宋体"/>
          <w:b/>
          <w:bCs/>
          <w:color w:val="000000" w:themeColor="text1"/>
          <w:sz w:val="24"/>
          <w:szCs w:val="24"/>
          <w14:textFill>
            <w14:solidFill>
              <w14:schemeClr w14:val="tx1"/>
            </w14:solidFill>
          </w14:textFill>
        </w:rPr>
        <w:t>8.法律、法规、规章（适用本市的）及省级以上规范性文件（适用本市的）规定的其他无效情形。</w:t>
      </w:r>
      <w:r>
        <w:rPr>
          <w:rFonts w:hint="eastAsia" w:hAnsi="宋体"/>
          <w:color w:val="000000" w:themeColor="text1"/>
          <w:sz w:val="24"/>
          <w:szCs w:val="24"/>
          <w14:textFill>
            <w14:solidFill>
              <w14:schemeClr w14:val="tx1"/>
            </w14:solidFill>
          </w14:textFill>
        </w:rPr>
        <w:t xml:space="preserve">                                                                                    </w:t>
      </w:r>
    </w:p>
    <w:p>
      <w:pPr>
        <w:pStyle w:val="9"/>
        <w:snapToGrid w:val="0"/>
        <w:spacing w:line="480" w:lineRule="exact"/>
        <w:ind w:firstLine="465"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9.被拒绝的投标文件为无效。</w:t>
      </w:r>
    </w:p>
    <w:p>
      <w:pPr>
        <w:pStyle w:val="9"/>
        <w:snapToGrid w:val="0"/>
        <w:spacing w:line="480" w:lineRule="exact"/>
        <w:ind w:firstLine="465" w:firstLineChars="200"/>
        <w:rPr>
          <w:rFonts w:hAnsi="宋体"/>
          <w:b/>
          <w:color w:val="000000" w:themeColor="text1"/>
          <w:sz w:val="24"/>
          <w:szCs w:val="24"/>
          <w14:textFill>
            <w14:solidFill>
              <w14:schemeClr w14:val="tx1"/>
            </w14:solidFill>
          </w14:textFill>
        </w:rPr>
      </w:pPr>
      <w:r>
        <w:rPr>
          <w:rFonts w:hint="eastAsia" w:hAnsi="宋体"/>
          <w:b/>
          <w:color w:val="000000" w:themeColor="text1"/>
          <w:sz w:val="24"/>
          <w:szCs w:val="24"/>
          <w14:textFill>
            <w14:solidFill>
              <w14:schemeClr w14:val="tx1"/>
            </w14:solidFill>
          </w14:textFill>
        </w:rPr>
        <w:t>（八）废标的情形</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根据《中华人民共和国政府采购法》第三十六条之规定，在采购中，出现下列情形之一的，应予废标：</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1符合专业条件的供应商或者对招标文件作实质响应的供应商不足3家的；</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2出现影响采购公正的违法、违规行为的；</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3投标供应商的报价均超过了采购预算，采购人不能支付的；</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4因重大变故，采购任务取消的。</w:t>
      </w:r>
    </w:p>
    <w:p>
      <w:pPr>
        <w:pStyle w:val="9"/>
        <w:snapToGrid w:val="0"/>
        <w:spacing w:line="480" w:lineRule="exact"/>
        <w:ind w:firstLine="464" w:firstLineChars="20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废标后，采购机构应当将废标理由通知所有投标供应商。</w:t>
      </w:r>
    </w:p>
    <w:p>
      <w:pPr>
        <w:pStyle w:val="9"/>
        <w:snapToGrid w:val="0"/>
        <w:spacing w:line="480" w:lineRule="exact"/>
        <w:ind w:firstLine="0"/>
        <w:rPr>
          <w:rFonts w:hAnsi="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pStyle w:val="15"/>
        <w:snapToGrid w:val="0"/>
        <w:spacing w:before="120" w:after="120" w:line="360" w:lineRule="auto"/>
        <w:ind w:firstLine="472" w:firstLineChars="196"/>
        <w:jc w:val="center"/>
        <w:outlineLvl w:val="1"/>
        <w:rPr>
          <w:rFonts w:hAnsi="宋体"/>
          <w:b/>
          <w:strike/>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四、开标</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1.本项目实行电子开评标，供应商无需到开标现场，但须准时在线参加，直至评审结束。投标供应商不足3家的，不得开标。</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2.投标截止时间后的半小时内，由各供应商自行对电子投标文件进行解密请各供应商务必在规定时间内完成电子投标文件的解密工作；开启报价环节，供应商须在15分钟内在系统里CA签字确认。</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3.投标文件未按时解密，投标供应商提供了备份投标文件的，以备份投标文件作为依据，否则视为投标文件撤回。投标文件已按时解密的，备份投标文件自动失效。</w:t>
      </w:r>
    </w:p>
    <w:p>
      <w:pPr>
        <w:pStyle w:val="29"/>
        <w:spacing w:before="0"/>
        <w:ind w:firstLine="480"/>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　</w:t>
      </w:r>
    </w:p>
    <w:p>
      <w:pPr>
        <w:pStyle w:val="9"/>
        <w:snapToGrid w:val="0"/>
        <w:spacing w:line="480" w:lineRule="exact"/>
        <w:ind w:firstLine="454" w:firstLineChars="196"/>
        <w:rPr>
          <w:rFonts w:hAnsi="宋体"/>
          <w:color w:val="000000" w:themeColor="text1"/>
          <w:sz w:val="24"/>
          <w:szCs w:val="24"/>
          <w14:textFill>
            <w14:solidFill>
              <w14:schemeClr w14:val="tx1"/>
            </w14:solidFill>
          </w14:textFill>
        </w:rPr>
      </w:pPr>
    </w:p>
    <w:p>
      <w:pPr>
        <w:pStyle w:val="15"/>
        <w:snapToGrid w:val="0"/>
        <w:spacing w:before="120" w:after="120" w:line="360" w:lineRule="auto"/>
        <w:ind w:firstLine="472" w:firstLineChars="196"/>
        <w:jc w:val="center"/>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五、评标</w:t>
      </w:r>
    </w:p>
    <w:p>
      <w:pPr>
        <w:pStyle w:val="15"/>
        <w:snapToGrid w:val="0"/>
        <w:spacing w:before="120" w:after="120" w:line="360" w:lineRule="auto"/>
        <w:ind w:left="787" w:leftChars="228" w:hanging="240" w:hangingChars="10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（一）组建评标委员会</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评标委员会由采购人代表和评审专家组成，政府采购评审专家</w:t>
      </w:r>
      <w:r>
        <w:rPr>
          <w:rFonts w:hint="eastAsia" w:hAnsi="宋体"/>
          <w:color w:val="000000" w:themeColor="text1"/>
          <w:u w:val="single"/>
          <w14:textFill>
            <w14:solidFill>
              <w14:schemeClr w14:val="tx1"/>
            </w14:solidFill>
          </w14:textFill>
        </w:rPr>
        <w:t xml:space="preserve"> 4 </w:t>
      </w:r>
      <w:r>
        <w:rPr>
          <w:rFonts w:hint="eastAsia" w:hAnsi="宋体"/>
          <w:color w:val="000000" w:themeColor="text1"/>
          <w14:textFill>
            <w14:solidFill>
              <w14:schemeClr w14:val="tx1"/>
            </w14:solidFill>
          </w14:textFill>
        </w:rPr>
        <w:t>人和采购人代表</w:t>
      </w:r>
      <w:r>
        <w:rPr>
          <w:rFonts w:hint="eastAsia" w:hAnsi="宋体"/>
          <w:color w:val="000000" w:themeColor="text1"/>
          <w:u w:val="single"/>
          <w14:textFill>
            <w14:solidFill>
              <w14:schemeClr w14:val="tx1"/>
            </w14:solidFill>
          </w14:textFill>
        </w:rPr>
        <w:t xml:space="preserve">  1 </w:t>
      </w:r>
      <w:r>
        <w:rPr>
          <w:rFonts w:hint="eastAsia" w:hAnsi="宋体"/>
          <w:color w:val="000000" w:themeColor="text1"/>
          <w14:textFill>
            <w14:solidFill>
              <w14:schemeClr w14:val="tx1"/>
            </w14:solidFill>
          </w14:textFill>
        </w:rPr>
        <w:t>人，共</w:t>
      </w:r>
      <w:r>
        <w:rPr>
          <w:rFonts w:hint="eastAsia" w:hAnsi="宋体"/>
          <w:color w:val="000000" w:themeColor="text1"/>
          <w:u w:val="single"/>
          <w14:textFill>
            <w14:solidFill>
              <w14:schemeClr w14:val="tx1"/>
            </w14:solidFill>
          </w14:textFill>
        </w:rPr>
        <w:t xml:space="preserve"> 5  </w:t>
      </w:r>
      <w:r>
        <w:rPr>
          <w:rFonts w:hint="eastAsia" w:hAnsi="宋体"/>
          <w:color w:val="000000" w:themeColor="text1"/>
          <w14:textFill>
            <w14:solidFill>
              <w14:schemeClr w14:val="tx1"/>
            </w14:solidFill>
          </w14:textFill>
        </w:rPr>
        <w:t>人组成。</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评标委员会负责具体评标事务，并独立履行下列职责：</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1.审查、评价投标文件是否符合招标文件的商务、技术等实质性要求。</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2.要求投标供应商对投标文件有关事项做出澄清或者说明。</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3.对投标文件进行比较和评价。</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4.确定中标供应商名单，以及根据采购人委托直接确定中标供应商。</w:t>
      </w:r>
    </w:p>
    <w:p>
      <w:pPr>
        <w:widowControl/>
        <w:shd w:val="clear" w:color="auto" w:fill="FFFFFF"/>
        <w:spacing w:line="360" w:lineRule="auto"/>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5.向采购人、集中采购机构或者有关部门报告评标中发现的违法行为。</w:t>
      </w:r>
    </w:p>
    <w:p>
      <w:pPr>
        <w:widowControl/>
        <w:shd w:val="clear" w:color="auto" w:fill="FFFFFF"/>
        <w:spacing w:line="360" w:lineRule="auto"/>
        <w:ind w:firstLine="481" w:firstLineChars="200"/>
        <w:jc w:val="left"/>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除采购人代表及所派纪检监察人员、评标现场组织人员外，采购人的其他工作人员以及与评标工作无关的人员不得进入评标现场。</w:t>
      </w:r>
    </w:p>
    <w:p>
      <w:pPr>
        <w:pStyle w:val="15"/>
        <w:snapToGrid w:val="0"/>
        <w:spacing w:before="120" w:after="120" w:line="360" w:lineRule="auto"/>
        <w:ind w:left="787" w:leftChars="228" w:hanging="240" w:hangingChars="10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（二）评标的方式</w:t>
      </w:r>
    </w:p>
    <w:p>
      <w:pPr>
        <w:pStyle w:val="15"/>
        <w:snapToGrid w:val="0"/>
        <w:spacing w:before="120" w:after="120" w:line="360" w:lineRule="auto"/>
        <w:ind w:left="787" w:leftChars="228" w:hanging="240" w:hangingChars="1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本项目采用不公开方式评标，评标的依据为招标文件和投标文件。</w:t>
      </w:r>
    </w:p>
    <w:p>
      <w:pPr>
        <w:pStyle w:val="15"/>
        <w:snapToGrid w:val="0"/>
        <w:spacing w:before="120" w:after="120" w:line="360" w:lineRule="auto"/>
        <w:ind w:left="787" w:leftChars="228" w:hanging="240" w:hangingChars="100"/>
        <w:rPr>
          <w:rFonts w:hAnsi="宋体"/>
          <w:b/>
          <w:bCs/>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（三）</w:t>
      </w:r>
      <w:r>
        <w:rPr>
          <w:rFonts w:hint="eastAsia" w:hAnsi="宋体"/>
          <w:b/>
          <w:bCs/>
          <w:color w:val="000000" w:themeColor="text1"/>
          <w14:textFill>
            <w14:solidFill>
              <w14:schemeClr w14:val="tx1"/>
            </w14:solidFill>
          </w14:textFill>
        </w:rPr>
        <w:t>评标程序</w:t>
      </w:r>
    </w:p>
    <w:p>
      <w:pPr>
        <w:pStyle w:val="15"/>
        <w:snapToGrid w:val="0"/>
        <w:spacing w:before="120" w:after="120" w:line="360" w:lineRule="auto"/>
        <w:ind w:firstLine="480" w:firstLineChars="200"/>
        <w:rPr>
          <w:rFonts w:hAnsi="宋体"/>
          <w:bCs/>
          <w:color w:val="000000" w:themeColor="text1"/>
          <w14:textFill>
            <w14:solidFill>
              <w14:schemeClr w14:val="tx1"/>
            </w14:solidFill>
          </w14:textFill>
        </w:rPr>
      </w:pPr>
      <w:r>
        <w:rPr>
          <w:rFonts w:hint="eastAsia" w:hAnsi="宋体"/>
          <w:bCs/>
          <w:color w:val="000000" w:themeColor="text1"/>
          <w14:textFill>
            <w14:solidFill>
              <w14:schemeClr w14:val="tx1"/>
            </w14:solidFill>
          </w14:textFill>
        </w:rPr>
        <w:t>采购人可以在评标前说明项目背景和采购需求，说明内容不得含有歧视性、倾向性意见，不得超出招标文件所述范围。说明应当提交书面材料，并随招标文件一并存档。</w:t>
      </w:r>
    </w:p>
    <w:p>
      <w:pPr>
        <w:snapToGrid w:val="0"/>
        <w:spacing w:line="360" w:lineRule="auto"/>
        <w:ind w:firstLine="472" w:firstLineChars="196"/>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1.形式审查</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形式审查包括资格审查（除符合性审查以外的关于投标供应商资格条件等内容）和符合性审查，即对投标供应商的资格和投标文件的完整性、合法性等进行审查。投标文件形式审查未通过的投标供应商，其投标文件将不再评审。合格投标供应商不足3家的，不再评标。</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1.2信用信息查询</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1.2.1信用信息查询渠道及截止时间：采购人将通过“信用中国”网站(www.creditchina.gov.cn)、中国政府采购网(www.ccgp.gov.cn)渠道查询投标供应商投标截止时间当天的信用记录。</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1.2.2信用信息查询记录和证据留存的具体方式：现场查询的投标供应商的信用记录、查询结果经确认后将与招标文件一起存档。</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1.2.3信用信息的使用规则：经查询列入失信被执行人名单、重大税收违法案件当事人名单、政府采购严重违法失信行为记录名单的投标供应商将被拒绝参与政府采购活动。</w:t>
      </w:r>
    </w:p>
    <w:p>
      <w:pPr>
        <w:snapToGrid w:val="0"/>
        <w:spacing w:line="360" w:lineRule="auto"/>
        <w:ind w:firstLine="480" w:firstLineChars="200"/>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4"/>
        <w:rPr>
          <w:color w:val="000000" w:themeColor="text1"/>
          <w14:textFill>
            <w14:solidFill>
              <w14:schemeClr w14:val="tx1"/>
            </w14:solidFill>
          </w14:textFill>
        </w:rPr>
      </w:pPr>
    </w:p>
    <w:p>
      <w:pPr>
        <w:snapToGrid w:val="0"/>
        <w:spacing w:line="360" w:lineRule="auto"/>
        <w:ind w:firstLine="472" w:firstLineChars="196"/>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2.实质审查</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2.1评标委员会审查投标文件的实质性内容是否符合招标文件的实质性要求。</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2.2评标委员会将根据投标供应商的投标文件进行审查、核对，如有疑问，将对投标供应商进行询标，投标供应商要向评标委员会澄清有关问题，并最终以书面形式进行答复。</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询标时，投标供应商代表未到场或者拒绝澄清或者澄清的内容改变了投标文件的实质性内容的，评标委员会有权对该投标文件做出不利于投标供应商的评判。</w:t>
      </w:r>
    </w:p>
    <w:p>
      <w:pPr>
        <w:snapToGrid w:val="0"/>
        <w:spacing w:line="360" w:lineRule="auto"/>
        <w:ind w:firstLine="480" w:firstLineChars="200"/>
        <w:rPr>
          <w:rFonts w:ascii="宋体" w:hAnsi="宋体"/>
          <w:strike/>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2.3评标委员会各成员应当独立对每个投标供应商的商务和技术文件进行评价，并汇总商务技术得分情况。</w:t>
      </w:r>
    </w:p>
    <w:p>
      <w:pPr>
        <w:pStyle w:val="4"/>
        <w:ind w:firstLine="481" w:firstLineChars="200"/>
        <w:rPr>
          <w:rFonts w:ascii="宋体" w:hAnsi="宋体"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3.报价审查</w:t>
      </w:r>
    </w:p>
    <w:p>
      <w:pPr>
        <w:rPr>
          <w:color w:val="000000" w:themeColor="text1"/>
          <w14:textFill>
            <w14:solidFill>
              <w14:schemeClr w14:val="tx1"/>
            </w14:solidFill>
          </w14:textFill>
        </w:rPr>
      </w:pPr>
    </w:p>
    <w:p>
      <w:pPr>
        <w:pStyle w:val="15"/>
        <w:snapToGrid w:val="0"/>
        <w:spacing w:before="120" w:after="120" w:line="360" w:lineRule="auto"/>
        <w:ind w:left="787" w:leftChars="228" w:hanging="240" w:hangingChars="1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（1）投标文件报价如果出现计算或表达上的错误，修正错误的原则如下：</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1.1开标一览表总价与投标报价明细表汇总数不一致的，</w:t>
      </w:r>
      <w:r>
        <w:rPr>
          <w:rFonts w:hint="eastAsia" w:ascii="宋体" w:hAnsi="宋体"/>
          <w:color w:val="000000" w:themeColor="text1"/>
          <w:kern w:val="0"/>
          <w14:textFill>
            <w14:solidFill>
              <w14:schemeClr w14:val="tx1"/>
            </w14:solidFill>
          </w14:textFill>
        </w:rPr>
        <w:t>以开标一览表为准。</w:t>
      </w:r>
    </w:p>
    <w:p>
      <w:pPr>
        <w:pStyle w:val="15"/>
        <w:snapToGrid w:val="0"/>
        <w:spacing w:before="120" w:after="120" w:line="360" w:lineRule="auto"/>
        <w:ind w:firstLine="48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1.2投标文件的大写金额和小写金额不一致的，以大写金额为准。</w:t>
      </w:r>
    </w:p>
    <w:p>
      <w:pPr>
        <w:pStyle w:val="29"/>
        <w:spacing w:before="0"/>
        <w:ind w:firstLine="480"/>
        <w:rPr>
          <w:rFonts w:hAnsi="宋体"/>
          <w:color w:val="000000" w:themeColor="text1"/>
          <w14:textFill>
            <w14:solidFill>
              <w14:schemeClr w14:val="tx1"/>
            </w14:solidFill>
          </w14:textFill>
        </w:rPr>
      </w:pPr>
      <w:r>
        <w:rPr>
          <w:rFonts w:hint="eastAsia" w:ascii="宋体" w:hAnsi="宋体" w:cs="Times New Roman"/>
          <w:color w:val="000000" w:themeColor="text1"/>
          <w:kern w:val="0"/>
          <w:szCs w:val="24"/>
          <w14:textFill>
            <w14:solidFill>
              <w14:schemeClr w14:val="tx1"/>
            </w14:solidFill>
          </w14:textFill>
        </w:rPr>
        <w:t>1.3总</w:t>
      </w:r>
      <w:r>
        <w:rPr>
          <w:rFonts w:hint="eastAsia" w:hAnsi="宋体"/>
          <w:color w:val="000000" w:themeColor="text1"/>
          <w14:textFill>
            <w14:solidFill>
              <w14:schemeClr w14:val="tx1"/>
            </w14:solidFill>
          </w14:textFill>
        </w:rPr>
        <w:t>价金额与按单价汇总金额不一致的，以单价金额计算结果为准。</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1.4对不同文字文本投标文件的解释发生异议的，以中文文本为准。</w:t>
      </w:r>
    </w:p>
    <w:p>
      <w:pPr>
        <w:pStyle w:val="15"/>
        <w:snapToGrid w:val="0"/>
        <w:spacing w:before="120" w:after="120" w:line="360" w:lineRule="auto"/>
        <w:ind w:firstLine="481" w:firstLineChars="200"/>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按上述修正错误的原则及方法调整或修正投标文件的投标报价，投标供应商同意并签字确认后，调整后的投标报价对投标供应商具有约束作用。如果投标供应商不接受修正后的报价，则其投标将作为无效投标处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（2）评标委员会根据合格供应商报价得出得分汇总。</w:t>
      </w:r>
    </w:p>
    <w:p>
      <w:pPr>
        <w:pStyle w:val="4"/>
        <w:ind w:firstLine="481" w:firstLineChars="200"/>
        <w:rPr>
          <w:rFonts w:ascii="宋体" w:hAnsi="宋体" w:cs="宋体"/>
          <w:color w:val="000000" w:themeColor="text1"/>
          <w:kern w:val="2"/>
          <w:szCs w:val="24"/>
          <w14:textFill>
            <w14:solidFill>
              <w14:schemeClr w14:val="tx1"/>
            </w14:solidFill>
          </w14:textFill>
        </w:rPr>
      </w:pPr>
      <w:r>
        <w:rPr>
          <w:rFonts w:hint="eastAsia" w:ascii="宋体" w:hAnsi="宋体" w:cs="宋体"/>
          <w:color w:val="000000" w:themeColor="text1"/>
          <w:kern w:val="2"/>
          <w:szCs w:val="24"/>
          <w14:textFill>
            <w14:solidFill>
              <w14:schemeClr w14:val="tx1"/>
            </w14:solidFill>
          </w14:textFill>
        </w:rPr>
        <w:t>4.比较和推荐</w:t>
      </w:r>
    </w:p>
    <w:p>
      <w:pPr>
        <w:pStyle w:val="15"/>
        <w:spacing w:before="120" w:after="120" w:line="360" w:lineRule="auto"/>
        <w:ind w:firstLine="480" w:firstLineChars="200"/>
        <w:rPr>
          <w:rFonts w:ascii="仿宋_GB2312" w:hAnsi="仿宋" w:eastAsia="仿宋_GB2312" w:cs="Arial"/>
          <w:color w:val="000000" w:themeColor="text1"/>
          <w14:textFill>
            <w14:solidFill>
              <w14:schemeClr w14:val="tx1"/>
            </w14:solidFill>
          </w14:textFill>
        </w:rPr>
      </w:pPr>
      <w:r>
        <w:rPr>
          <w:rFonts w:hint="eastAsia" w:hAnsi="宋体"/>
          <w:color w:val="000000" w:themeColor="text1"/>
          <w14:textFill>
            <w14:solidFill>
              <w14:schemeClr w14:val="tx1"/>
            </w14:solidFill>
          </w14:textFill>
        </w:rPr>
        <w:t>评标委员会按评标原则推荐中标供应商同时起草评标报告。</w:t>
      </w:r>
    </w:p>
    <w:p>
      <w:pPr>
        <w:snapToGrid w:val="0"/>
        <w:spacing w:line="360" w:lineRule="auto"/>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（四）澄清问题的形式</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对投标文件中含义不明确、同类问题表述不一致或者有明显文字和计算错误的内容，评标委员会可要求供应商作出必要的澄清、说明或者纠正。</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评标委员会可以在“政采云”平台在线询标或其他有效形式要求供应商对同一份投标文件含义不明确或同类问题表述不一致的内容（招标文件其他地方有规定处理方法的除外）作必要的澄清或说明。供应商应采用在线回复或其他有效形式在询标规定时间内进行澄清或说明，但不得超出投标文件的范围或改变投标文件的实质性内容。凡属于评标委员会在评标中发现的计算错误并进行核实的修改不在此列。</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2.如果供应商代表拒绝或未按评标委员会要求在“政采云”平台作出在线回复且无其他有效回复方式的，评标委员会可以对其作出无效标处理。</w:t>
      </w:r>
    </w:p>
    <w:p>
      <w:pPr>
        <w:pStyle w:val="15"/>
        <w:tabs>
          <w:tab w:val="left" w:pos="630"/>
        </w:tabs>
        <w:snapToGrid w:val="0"/>
        <w:spacing w:before="120" w:after="120" w:line="360" w:lineRule="auto"/>
        <w:ind w:firstLine="472" w:firstLineChars="196"/>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（五）评标原则和评标办法</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供应商接触。</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2.评标办法。本项目评标办法是 综合评分法，具体评标内容及评分标准等详见《第四章：评标办法及评分标准》。</w:t>
      </w:r>
    </w:p>
    <w:p>
      <w:pPr>
        <w:pStyle w:val="15"/>
        <w:snapToGrid w:val="0"/>
        <w:spacing w:before="120" w:after="120" w:line="360" w:lineRule="auto"/>
        <w:ind w:firstLine="472" w:firstLineChars="196"/>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（六）评标过程的监控</w:t>
      </w:r>
    </w:p>
    <w:p>
      <w:pPr>
        <w:pStyle w:val="15"/>
        <w:snapToGrid w:val="0"/>
        <w:spacing w:before="120" w:after="120" w:line="360" w:lineRule="auto"/>
        <w:ind w:firstLine="48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本项目评标过程实行全程录音、录像监控。投标供应商在评标过程中所进行的试图影响评标结果的不公正活动，可能导致其投标被拒绝。</w:t>
      </w:r>
    </w:p>
    <w:p>
      <w:pPr>
        <w:rPr>
          <w:rFonts w:hAnsi="宋体"/>
          <w:color w:val="000000" w:themeColor="text1"/>
          <w14:textFill>
            <w14:solidFill>
              <w14:schemeClr w14:val="tx1"/>
            </w14:solidFill>
          </w14:textFill>
        </w:rPr>
      </w:pPr>
    </w:p>
    <w:p>
      <w:pPr>
        <w:pStyle w:val="15"/>
        <w:snapToGrid w:val="0"/>
        <w:spacing w:before="120" w:after="120" w:line="360" w:lineRule="auto"/>
        <w:ind w:firstLine="472" w:firstLineChars="196"/>
        <w:jc w:val="center"/>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六、定标</w:t>
      </w:r>
    </w:p>
    <w:p>
      <w:pPr>
        <w:pStyle w:val="15"/>
        <w:snapToGrid w:val="0"/>
        <w:spacing w:before="120" w:after="120" w:line="360" w:lineRule="auto"/>
        <w:ind w:firstLine="472" w:firstLineChars="196"/>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确定中标供应商：本项目由采购人确定中标供应商。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1.嘉兴市公共资源交易中心在评标结束后2个工作日内将评标报告交采购人确认，同时在发布招标公告的网站上对评标结果进行公告。</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2.投标供应商对评标结果无异议的，采购人应在收到评标报告后5个工作日内对评标结果进行确认。如有投标供应商对评标结果提出质疑的，采购人可在质疑处理完毕后确定中标供应商。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 在公告中标结果的同时，集中采购机构在政采云系统向中标供应商发出中标通知书。</w:t>
      </w:r>
    </w:p>
    <w:p>
      <w:pPr>
        <w:rPr>
          <w:color w:val="000000" w:themeColor="text1"/>
          <w14:textFill>
            <w14:solidFill>
              <w14:schemeClr w14:val="tx1"/>
            </w14:solidFill>
          </w14:textFill>
        </w:rPr>
      </w:pPr>
    </w:p>
    <w:p>
      <w:pPr>
        <w:pStyle w:val="15"/>
        <w:snapToGrid w:val="0"/>
        <w:spacing w:before="120" w:after="120" w:line="360" w:lineRule="auto"/>
        <w:ind w:firstLine="472" w:firstLineChars="196"/>
        <w:jc w:val="center"/>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七、合同授予</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1.采购人与中标供应商应当在《中标通知书》发出之日起30日内签订政府采购合同。</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２.中标供应商拖延、拒签合同的，将被取消中标资格，并报监督管理部门依法处理。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3.采购人须在本项目政府采购合同签订之日起2个工作日内将合同发布于浙江政府采购网，但政府采购合同中涉及国家秘密、商业秘密的内容除外。</w:t>
      </w:r>
    </w:p>
    <w:p>
      <w:pPr>
        <w:pStyle w:val="4"/>
        <w:rPr>
          <w:color w:val="000000" w:themeColor="text1"/>
          <w14:textFill>
            <w14:solidFill>
              <w14:schemeClr w14:val="tx1"/>
            </w14:solidFill>
          </w14:textFill>
        </w:rPr>
      </w:pPr>
    </w:p>
    <w:bookmarkEnd w:id="36"/>
    <w:bookmarkEnd w:id="37"/>
    <w:bookmarkEnd w:id="38"/>
    <w:p>
      <w:pPr>
        <w:pStyle w:val="15"/>
        <w:snapToGrid w:val="0"/>
        <w:spacing w:before="120" w:after="120" w:line="360" w:lineRule="auto"/>
        <w:ind w:firstLine="472" w:firstLineChars="196"/>
        <w:jc w:val="center"/>
        <w:outlineLvl w:val="1"/>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八、验收</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2.采购人可以邀请参加本项目的其他投标供应商或者第三方机构参与验收。参与验收的投标供应商或者第三方机构的意见作为验收书的参考资料一并存档。</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ind w:firstLine="480" w:firstLineChars="200"/>
        <w:rPr>
          <w:rFonts w:ascii="宋体" w:hAnsi="宋体"/>
          <w:color w:val="000000" w:themeColor="text1"/>
          <w14:textFill>
            <w14:solidFill>
              <w14:schemeClr w14:val="tx1"/>
            </w14:solidFill>
          </w14:textFill>
        </w:rPr>
        <w:sectPr>
          <w:footerReference r:id="rId3" w:type="default"/>
          <w:pgSz w:w="11849" w:h="16781"/>
          <w:pgMar w:top="1440" w:right="1797" w:bottom="1440" w:left="1797" w:header="851" w:footer="850" w:gutter="0"/>
          <w:cols w:space="720" w:num="1"/>
          <w:docGrid w:linePitch="312" w:charSpace="0"/>
        </w:sectPr>
      </w:pPr>
      <w:r>
        <w:rPr>
          <w:rFonts w:hint="eastAsia" w:ascii="宋体" w:hAnsi="宋体"/>
          <w:color w:val="000000" w:themeColor="text1"/>
          <w14:textFill>
            <w14:solidFill>
              <w14:schemeClr w14:val="tx1"/>
            </w14:solidFill>
          </w14:textFill>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w:t>
      </w:r>
      <w:bookmarkStart w:id="74" w:name="_Hlt68072990"/>
      <w:bookmarkEnd w:id="74"/>
      <w:bookmarkStart w:id="75" w:name="_Hlt68057669"/>
      <w:bookmarkEnd w:id="75"/>
      <w:bookmarkStart w:id="76" w:name="_Hlt75236101"/>
      <w:bookmarkEnd w:id="76"/>
      <w:bookmarkStart w:id="77" w:name="_Hlt75236290"/>
      <w:bookmarkEnd w:id="77"/>
      <w:bookmarkStart w:id="78" w:name="_Hlt74714665"/>
      <w:bookmarkEnd w:id="78"/>
      <w:bookmarkStart w:id="79" w:name="_Hlt68072998"/>
      <w:bookmarkEnd w:id="79"/>
      <w:bookmarkStart w:id="80" w:name="_Hlt75236011"/>
      <w:bookmarkEnd w:id="80"/>
      <w:bookmarkStart w:id="81" w:name="_Hlt68073093"/>
      <w:bookmarkEnd w:id="81"/>
      <w:bookmarkStart w:id="82" w:name="_Hlt74729768"/>
      <w:bookmarkEnd w:id="82"/>
      <w:bookmarkStart w:id="83" w:name="_Hlt68403820"/>
      <w:bookmarkEnd w:id="83"/>
      <w:bookmarkStart w:id="84" w:name="_Hlt74730295"/>
      <w:bookmarkEnd w:id="84"/>
      <w:bookmarkStart w:id="85" w:name="_Hlt74707468"/>
      <w:bookmarkEnd w:id="85"/>
      <w:r>
        <w:rPr>
          <w:rFonts w:hint="eastAsia" w:ascii="宋体" w:hAnsi="宋体"/>
          <w:color w:val="000000" w:themeColor="text1"/>
          <w14:textFill>
            <w14:solidFill>
              <w14:schemeClr w14:val="tx1"/>
            </w14:solidFill>
          </w14:textFill>
        </w:rPr>
        <w:t>部门。</w:t>
      </w:r>
    </w:p>
    <w:p>
      <w:pPr>
        <w:pStyle w:val="3"/>
        <w:snapToGrid w:val="0"/>
        <w:spacing w:line="30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第四章 评标办法及标准</w:t>
      </w:r>
      <w:bookmarkEnd w:id="30"/>
    </w:p>
    <w:p>
      <w:pPr>
        <w:spacing w:before="120" w:beforeLines="50" w:after="120" w:afterLines="50"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为公正、公平、科学地选择中标供应商，根据《中华人民共和国政府采购法》等有关法律法规的规定，并结合本项目的实际，制定本办法。</w:t>
      </w:r>
    </w:p>
    <w:p>
      <w:pPr>
        <w:spacing w:before="120" w:beforeLines="50" w:after="120" w:afterLines="50"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本办法适用于本项目的评标。</w:t>
      </w:r>
    </w:p>
    <w:p>
      <w:pPr>
        <w:spacing w:before="120" w:beforeLines="50" w:after="120" w:afterLines="50" w:line="360" w:lineRule="auto"/>
        <w:ind w:firstLine="481" w:firstLineChars="200"/>
        <w:jc w:val="left"/>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一、总则</w:t>
      </w:r>
    </w:p>
    <w:p>
      <w:pPr>
        <w:spacing w:before="120" w:beforeLines="50" w:after="120" w:afterLines="50"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次评标采用综合评分法，总分为100分。合格供应商的评标得分为各项目汇总得分，中标候选资格按评标得分由高到低顺序排列，得分相同的，按投标报价由低到高顺序排列；得分且投标报价相同的，按商务技术得分由高到低顺序排列，仍不能分出前后的，以投标解密先后顺序确定中标候选供应商。中标候选供应商数量：3家，采购人应从评审报告确定的中标候选供应商名单中按顺序确定中标供应商，中标供应商拒绝与采购人签订合同的，确定下一候选供应商为中标供应商，也可以重新开展政府采购活动。评分过程中采用四舍五入法，并保留小数2位。</w:t>
      </w:r>
    </w:p>
    <w:p>
      <w:pPr>
        <w:spacing w:before="120" w:beforeLines="50" w:after="120" w:afterLines="50"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供应商评标综合得分=价格分+技术分+资信及其他分</w:t>
      </w:r>
    </w:p>
    <w:p>
      <w:pPr>
        <w:spacing w:before="120" w:beforeLines="50" w:after="120" w:afterLines="50" w:line="360" w:lineRule="auto"/>
        <w:ind w:firstLine="481" w:firstLineChars="2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二、评标内容及标准</w:t>
      </w:r>
    </w:p>
    <w:p>
      <w:pPr>
        <w:pStyle w:val="9"/>
        <w:spacing w:before="120" w:beforeLines="50" w:after="120" w:afterLines="50" w:line="360" w:lineRule="auto"/>
        <w:ind w:firstLine="482"/>
        <w:rPr>
          <w:rFonts w:hAnsi="宋体"/>
          <w:b/>
          <w:bCs/>
          <w:sz w:val="24"/>
        </w:rPr>
      </w:pPr>
      <w:r>
        <w:rPr>
          <w:rFonts w:hint="eastAsia" w:hAnsi="宋体"/>
          <w:b/>
          <w:sz w:val="24"/>
        </w:rPr>
        <w:t>（一）</w:t>
      </w:r>
      <w:r>
        <w:rPr>
          <w:rFonts w:hint="eastAsia" w:hAnsi="宋体"/>
          <w:b/>
          <w:bCs/>
          <w:sz w:val="24"/>
        </w:rPr>
        <w:t>价格分（20分）</w:t>
      </w:r>
    </w:p>
    <w:p>
      <w:pPr>
        <w:pStyle w:val="9"/>
        <w:spacing w:before="120" w:beforeLines="50" w:after="120" w:afterLines="50" w:line="360" w:lineRule="auto"/>
        <w:ind w:firstLine="48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1.价格分采用低价优先法计算，即满足招标文件要求且投标价格最低的投标报价为评标基准价，其他供应商的价格分按照下列公式计算：</w:t>
      </w:r>
    </w:p>
    <w:p>
      <w:pPr>
        <w:spacing w:before="120" w:beforeLines="50" w:after="120" w:afterLines="50"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价格分=（评标基准价/投标报价）×20%×100</w:t>
      </w:r>
    </w:p>
    <w:p>
      <w:pPr>
        <w:pStyle w:val="9"/>
        <w:spacing w:before="120" w:beforeLines="50" w:after="120" w:afterLines="50" w:line="360" w:lineRule="auto"/>
        <w:ind w:firstLine="464" w:firstLineChars="200"/>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2.供应商的投标报价超过采购人设定的最高限价，将作为无效标。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pStyle w:val="9"/>
        <w:numPr>
          <w:ilvl w:val="255"/>
          <w:numId w:val="0"/>
        </w:numPr>
        <w:spacing w:before="120" w:beforeLines="50" w:after="120" w:afterLines="50" w:line="360" w:lineRule="auto"/>
        <w:rPr>
          <w:rFonts w:hAnsi="宋体"/>
          <w:bCs/>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（二）商务资信及其他分（13分）</w:t>
      </w:r>
    </w:p>
    <w:tbl>
      <w:tblPr>
        <w:tblStyle w:val="24"/>
        <w:tblW w:w="9720" w:type="dxa"/>
        <w:jc w:val="center"/>
        <w:tblLayout w:type="fixed"/>
        <w:tblCellMar>
          <w:top w:w="0" w:type="dxa"/>
          <w:left w:w="0" w:type="dxa"/>
          <w:bottom w:w="0" w:type="dxa"/>
          <w:right w:w="0" w:type="dxa"/>
        </w:tblCellMar>
      </w:tblPr>
      <w:tblGrid>
        <w:gridCol w:w="705"/>
        <w:gridCol w:w="1573"/>
        <w:gridCol w:w="6235"/>
        <w:gridCol w:w="1207"/>
      </w:tblGrid>
      <w:tr>
        <w:tblPrEx>
          <w:tblCellMar>
            <w:top w:w="0" w:type="dxa"/>
            <w:left w:w="0" w:type="dxa"/>
            <w:bottom w:w="0" w:type="dxa"/>
            <w:right w:w="0" w:type="dxa"/>
          </w:tblCellMar>
        </w:tblPrEx>
        <w:trPr>
          <w:trHeight w:val="285" w:hRule="atLeast"/>
          <w:jc w:val="center"/>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序号</w:t>
            </w:r>
          </w:p>
        </w:tc>
        <w:tc>
          <w:tcPr>
            <w:tcW w:w="157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项目</w:t>
            </w:r>
          </w:p>
        </w:tc>
        <w:tc>
          <w:tcPr>
            <w:tcW w:w="623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评分内容和标准</w:t>
            </w:r>
          </w:p>
        </w:tc>
        <w:tc>
          <w:tcPr>
            <w:tcW w:w="12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备注</w:t>
            </w:r>
          </w:p>
        </w:tc>
      </w:tr>
      <w:tr>
        <w:tblPrEx>
          <w:tblCellMar>
            <w:top w:w="0" w:type="dxa"/>
            <w:left w:w="0" w:type="dxa"/>
            <w:bottom w:w="0" w:type="dxa"/>
            <w:right w:w="0" w:type="dxa"/>
          </w:tblCellMar>
        </w:tblPrEx>
        <w:trPr>
          <w:trHeight w:val="720" w:hRule="atLeast"/>
          <w:jc w:val="center"/>
        </w:trPr>
        <w:tc>
          <w:tcPr>
            <w:tcW w:w="705" w:type="dxa"/>
            <w:tcBorders>
              <w:top w:val="nil"/>
              <w:left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p>
        </w:tc>
        <w:tc>
          <w:tcPr>
            <w:tcW w:w="1573" w:type="dxa"/>
            <w:tcBorders>
              <w:top w:val="nil"/>
              <w:left w:val="nil"/>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荣誉</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（0-3分）</w:t>
            </w:r>
          </w:p>
        </w:tc>
        <w:tc>
          <w:tcPr>
            <w:tcW w:w="623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供应商提供投标截止时间前三年以来，获得与本项目采购需求相符且有利于合同履约的市级（地级市）及以上政府部门颁发的荣誉证书，经专家组评审后每个得</w:t>
            </w: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分，最高得3分。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（投标时须提供复印件，否则不得分）</w:t>
            </w:r>
          </w:p>
        </w:tc>
        <w:tc>
          <w:tcPr>
            <w:tcW w:w="120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CellMar>
            <w:top w:w="0" w:type="dxa"/>
            <w:left w:w="0" w:type="dxa"/>
            <w:bottom w:w="0" w:type="dxa"/>
            <w:right w:w="0" w:type="dxa"/>
          </w:tblCellMar>
        </w:tblPrEx>
        <w:trPr>
          <w:trHeight w:val="1754" w:hRule="atLeast"/>
          <w:jc w:val="center"/>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w:t>
            </w:r>
          </w:p>
        </w:tc>
        <w:tc>
          <w:tcPr>
            <w:tcW w:w="157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体系认证</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（0-5分）</w:t>
            </w:r>
          </w:p>
        </w:tc>
        <w:tc>
          <w:tcPr>
            <w:tcW w:w="623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供应商提供有效期内的质量管理体系认证证书、环境管理体系认证证书、职业健康安全管理体系认证证书、生活垃圾分类管理体系认证证书，能源管理体系认证证书，每个得1分，最高得5分。（投标时须提供复印件，否则不得分）</w:t>
            </w:r>
          </w:p>
        </w:tc>
        <w:tc>
          <w:tcPr>
            <w:tcW w:w="120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CellMar>
            <w:top w:w="0" w:type="dxa"/>
            <w:left w:w="0" w:type="dxa"/>
            <w:bottom w:w="0" w:type="dxa"/>
            <w:right w:w="0" w:type="dxa"/>
          </w:tblCellMar>
        </w:tblPrEx>
        <w:trPr>
          <w:trHeight w:val="1627" w:hRule="atLeast"/>
          <w:jc w:val="center"/>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w:t>
            </w:r>
          </w:p>
        </w:tc>
        <w:tc>
          <w:tcPr>
            <w:tcW w:w="157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项目业绩</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（0-2分）</w:t>
            </w:r>
          </w:p>
        </w:tc>
        <w:tc>
          <w:tcPr>
            <w:tcW w:w="6235"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供应商提供投标截止时间前三年以来，具有与本项目类似案例的，专家组评审后每一个得1分，最高2分。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注：投标时须提供合同复印件，否则不得分，同一企业、单位内的同一项目，三年内有多份合同的，按照一个合同计算。</w:t>
            </w:r>
          </w:p>
        </w:tc>
        <w:tc>
          <w:tcPr>
            <w:tcW w:w="1207" w:type="dxa"/>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CellMar>
            <w:top w:w="0" w:type="dxa"/>
            <w:left w:w="0" w:type="dxa"/>
            <w:bottom w:w="0" w:type="dxa"/>
            <w:right w:w="0" w:type="dxa"/>
          </w:tblCellMar>
        </w:tblPrEx>
        <w:trPr>
          <w:trHeight w:val="1295" w:hRule="atLeast"/>
          <w:jc w:val="center"/>
        </w:trPr>
        <w:tc>
          <w:tcPr>
            <w:tcW w:w="70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４</w:t>
            </w:r>
          </w:p>
        </w:tc>
        <w:tc>
          <w:tcPr>
            <w:tcW w:w="1573"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供应商综合评价反馈</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（0-3分）</w:t>
            </w:r>
          </w:p>
        </w:tc>
        <w:tc>
          <w:tcPr>
            <w:tcW w:w="6235"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供应商提供的与本项目采购需求相符的其他采购人正面反馈意见，经评审委员会评审后每个得1分，最高得3分。</w:t>
            </w:r>
          </w:p>
        </w:tc>
        <w:tc>
          <w:tcPr>
            <w:tcW w:w="1207" w:type="dxa"/>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bl>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br w:type="page"/>
      </w:r>
    </w:p>
    <w:p>
      <w:pPr>
        <w:widowControl/>
        <w:spacing w:line="360" w:lineRule="exact"/>
        <w:jc w:val="left"/>
        <w:textAlignment w:val="center"/>
        <w:rPr>
          <w:rFonts w:ascii="宋体" w:hAnsi="宋体"/>
          <w:bCs/>
          <w:color w:val="000000" w:themeColor="text1"/>
          <w14:textFill>
            <w14:solidFill>
              <w14:schemeClr w14:val="tx1"/>
            </w14:solidFill>
          </w14:textFill>
        </w:rPr>
      </w:pPr>
    </w:p>
    <w:p>
      <w:pPr>
        <w:widowControl/>
        <w:spacing w:line="360" w:lineRule="exact"/>
        <w:jc w:val="left"/>
        <w:textAlignment w:val="center"/>
        <w:rPr>
          <w:rFonts w:ascii="宋体" w:hAnsi="宋体"/>
          <w:b/>
          <w:color w:val="auto"/>
        </w:rPr>
      </w:pPr>
      <w:bookmarkStart w:id="92" w:name="_GoBack"/>
      <w:r>
        <w:rPr>
          <w:rFonts w:hint="eastAsia" w:ascii="宋体" w:hAnsi="宋体"/>
          <w:b/>
          <w:color w:val="auto"/>
        </w:rPr>
        <w:t>（三）技术分（67分）</w:t>
      </w:r>
    </w:p>
    <w:bookmarkEnd w:id="92"/>
    <w:tbl>
      <w:tblPr>
        <w:tblStyle w:val="24"/>
        <w:tblW w:w="931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568"/>
        <w:gridCol w:w="1094"/>
        <w:gridCol w:w="6481"/>
        <w:gridCol w:w="116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95" w:hRule="atLeast"/>
          <w:jc w:val="center"/>
        </w:trPr>
        <w:tc>
          <w:tcPr>
            <w:tcW w:w="568" w:type="dxa"/>
            <w:tcBorders>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序号</w:t>
            </w:r>
          </w:p>
        </w:tc>
        <w:tc>
          <w:tcPr>
            <w:tcW w:w="1094"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项目</w:t>
            </w:r>
          </w:p>
        </w:tc>
        <w:tc>
          <w:tcPr>
            <w:tcW w:w="6481" w:type="dxa"/>
            <w:tcBorders>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评分内容和标准</w:t>
            </w:r>
          </w:p>
        </w:tc>
        <w:tc>
          <w:tcPr>
            <w:tcW w:w="1167" w:type="dxa"/>
            <w:tcBorders>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45" w:hRule="atLeast"/>
          <w:jc w:val="center"/>
        </w:trPr>
        <w:tc>
          <w:tcPr>
            <w:tcW w:w="568" w:type="dxa"/>
            <w:vMerge w:val="restart"/>
            <w:tcBorders>
              <w:top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p>
        </w:tc>
        <w:tc>
          <w:tcPr>
            <w:tcW w:w="109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服务方案</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（0-34分）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1.1针对本项目综合管理服务方案综合打分，得0-4分；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24"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1.2针对本项目保洁服务方案综合打分，得0-5分；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0"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1.3针对本项目的保安服务方案综合打分，得0-6分；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0"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1.4针对本项目的工程维修服务方案综合打分，得0-5分；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0"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1.5针对本项目的绿化养护及花木摆放服务方案综合打分，得0-3分；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37"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1.6针对本项目员工稳定方案综合打分，得0-3分；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81"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1.</w:t>
            </w:r>
            <w:r>
              <w:rPr>
                <w:rFonts w:hint="eastAsia" w:ascii="宋体" w:hAnsi="宋体"/>
                <w:bCs/>
                <w:color w:val="000000" w:themeColor="text1"/>
                <w14:textFill>
                  <w14:solidFill>
                    <w14:schemeClr w14:val="tx1"/>
                  </w14:solidFill>
                </w14:textFill>
              </w:rPr>
              <w:t>7</w:t>
            </w:r>
            <w:r>
              <w:rPr>
                <w:rFonts w:ascii="宋体" w:hAnsi="宋体"/>
                <w:bCs/>
                <w:color w:val="000000" w:themeColor="text1"/>
                <w14:textFill>
                  <w14:solidFill>
                    <w14:schemeClr w14:val="tx1"/>
                  </w14:solidFill>
                </w14:textFill>
              </w:rPr>
              <w:t>针对本项目各类突发事件的应急预案及相应的措施综合打分（包括但不限于各类矛盾纠纷、投诉处理、消防、应对极端天气、其他突发事件），得0-3分；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0"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1.8针对本项目的着装方案综合打分，得 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0"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1.9针对本项目制定的符合采购需求且有利于合同履约的特色服务方案综合打分，得0-3分。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84" w:hRule="atLeast"/>
          <w:jc w:val="center"/>
        </w:trPr>
        <w:tc>
          <w:tcPr>
            <w:tcW w:w="568" w:type="dxa"/>
            <w:vMerge w:val="restart"/>
            <w:tcBorders>
              <w:top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w:t>
            </w:r>
          </w:p>
        </w:tc>
        <w:tc>
          <w:tcPr>
            <w:tcW w:w="109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投入本项目服务团队人员配置（0-23分）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2.1</w:t>
            </w:r>
            <w:r>
              <w:rPr>
                <w:rFonts w:hint="eastAsia" w:ascii="宋体" w:hAnsi="宋体"/>
                <w:bCs/>
                <w:color w:val="000000" w:themeColor="text1"/>
                <w14:textFill>
                  <w14:solidFill>
                    <w14:schemeClr w14:val="tx1"/>
                  </w14:solidFill>
                </w14:textFill>
              </w:rPr>
              <w:t>项目经理：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①年龄55周岁</w:t>
            </w:r>
            <w:r>
              <w:rPr>
                <w:rFonts w:hint="eastAsia" w:ascii="宋体" w:hAnsi="宋体"/>
              </w:rPr>
              <w:t>（含）</w:t>
            </w:r>
            <w:r>
              <w:rPr>
                <w:rFonts w:hint="eastAsia" w:ascii="宋体" w:hAnsi="宋体"/>
                <w:bCs/>
                <w:color w:val="000000" w:themeColor="text1"/>
                <w14:textFill>
                  <w14:solidFill>
                    <w14:schemeClr w14:val="tx1"/>
                  </w14:solidFill>
                </w14:textFill>
              </w:rPr>
              <w:t>以内，满足得1分，不满足不得分（提供项目经理的身份证复印件）；</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②具有大专及以上学历（提供学历证书复印件），满足得1分，不满足不得分；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③具有物业相关上岗证书或物业管理师资格证书（需提供证书复印件），满足得1分，不满足不得分；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④根据拟派项目经理的综合素质进行评审，包括但不限于：专业能力、履历经验、主要工作业绩，得0-2分。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02"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2.2根据拟派保洁服务人员综合情况（包括但不限于专业能力、工作履历等）综合打分，得0-2分。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95"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2.3</w:t>
            </w:r>
            <w:r>
              <w:rPr>
                <w:rFonts w:hint="eastAsia" w:ascii="宋体" w:hAnsi="宋体"/>
                <w:bCs/>
                <w:color w:val="000000" w:themeColor="text1"/>
                <w14:textFill>
                  <w14:solidFill>
                    <w14:schemeClr w14:val="tx1"/>
                  </w14:solidFill>
                </w14:textFill>
              </w:rPr>
              <w:t>秩序维护人员：</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①拟派秩序维护人员中有7人持有保安员上岗证或保安员职业资格证书（提供证书复印件），满足得1分，不满足不得分；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②拟派秩序维护人员中有2人消防设施操作员证（提供证书复印件）满足得1分，不满足不得分；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③根据拟派秩序维护人员的综合素质进行评审，包括但不限于：年龄、学历、专业能力、履历经验、主要工作业绩，得0-3分。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5"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2.4</w:t>
            </w:r>
            <w:r>
              <w:rPr>
                <w:rFonts w:hint="eastAsia" w:ascii="宋体" w:hAnsi="宋体"/>
                <w:bCs/>
                <w:color w:val="000000" w:themeColor="text1"/>
                <w14:textFill>
                  <w14:solidFill>
                    <w14:schemeClr w14:val="tx1"/>
                  </w14:solidFill>
                </w14:textFill>
              </w:rPr>
              <w:t>工程维修人员：</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①拟派工程维修人员持有高、低压电工证（提供证书复印件），满足得2分，不满足不得分；</w:t>
            </w:r>
          </w:p>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②根据拟工程维修人员的综合素质进行评审，包括但不限于：年龄、学历、专业能力、履历经验、主要工作业绩，得0-2分。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65"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2.5根据拟派绿化养护人员综合情况（包括但不限于专业能力、工作履历等）综合打分，得0-2分。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12" w:hRule="atLeast"/>
          <w:jc w:val="center"/>
        </w:trPr>
        <w:tc>
          <w:tcPr>
            <w:tcW w:w="568" w:type="dxa"/>
            <w:vMerge w:val="continue"/>
            <w:tcBorders>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2.6承诺：拟派的项目服务人员完全符合招标需求，承诺得2分，不承诺不得分。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15" w:hRule="atLeast"/>
          <w:jc w:val="center"/>
        </w:trPr>
        <w:tc>
          <w:tcPr>
            <w:tcW w:w="568" w:type="dxa"/>
            <w:vMerge w:val="continue"/>
            <w:tcBorders>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2.7根据本项目的人员需求制定岗位设置方案，针对履行合同的条件，结合对本项目的了解，制定具体实施服务人员的组织结构、人员配置情况、重要岗位职责等综合打分，得0-3分。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5" w:hRule="atLeast"/>
          <w:jc w:val="center"/>
        </w:trPr>
        <w:tc>
          <w:tcPr>
            <w:tcW w:w="568" w:type="dxa"/>
            <w:tcBorders>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3</w:t>
            </w:r>
          </w:p>
        </w:tc>
        <w:tc>
          <w:tcPr>
            <w:tcW w:w="1094" w:type="dxa"/>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服务理念</w:t>
            </w:r>
          </w:p>
          <w:p>
            <w:pPr>
              <w:widowControl/>
              <w:spacing w:line="360" w:lineRule="exact"/>
              <w:jc w:val="left"/>
              <w:textAlignment w:val="center"/>
              <w:rPr>
                <w:rFonts w:ascii="宋体" w:hAnsi="宋体"/>
                <w:bCs/>
              </w:rPr>
            </w:pPr>
            <w:r>
              <w:rPr>
                <w:rFonts w:hint="eastAsia" w:ascii="宋体" w:hAnsi="宋体"/>
                <w:bCs/>
              </w:rPr>
              <w:t>（0-2分）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根据本项目提出合理的物业管理服务理念，提出服务定位、目标，管理模式切合实际程度，与用户的日常用途和需求的满足程度综合打分，得0-2分。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10" w:hRule="atLeast"/>
          <w:jc w:val="center"/>
        </w:trPr>
        <w:tc>
          <w:tcPr>
            <w:tcW w:w="568" w:type="dxa"/>
            <w:vMerge w:val="restart"/>
            <w:tcBorders>
              <w:top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4</w:t>
            </w:r>
          </w:p>
        </w:tc>
        <w:tc>
          <w:tcPr>
            <w:tcW w:w="1094"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人员培训</w:t>
            </w:r>
          </w:p>
          <w:p>
            <w:pPr>
              <w:widowControl/>
              <w:spacing w:line="360" w:lineRule="exact"/>
              <w:jc w:val="left"/>
              <w:textAlignment w:val="center"/>
              <w:rPr>
                <w:rFonts w:ascii="宋体" w:hAnsi="宋体"/>
                <w:bCs/>
              </w:rPr>
            </w:pPr>
            <w:r>
              <w:rPr>
                <w:rFonts w:hint="eastAsia" w:ascii="宋体" w:hAnsi="宋体"/>
                <w:bCs/>
              </w:rPr>
              <w:t>（0-3分）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4.1根据项目情况，针对本项目岗位人员制定科学、合理的培训方案和实施计划，0-2分。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29" w:hRule="atLeast"/>
          <w:jc w:val="center"/>
        </w:trPr>
        <w:tc>
          <w:tcPr>
            <w:tcW w:w="568" w:type="dxa"/>
            <w:vMerge w:val="continue"/>
            <w:tcBorders>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p>
        </w:tc>
        <w:tc>
          <w:tcPr>
            <w:tcW w:w="1094"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4.2供应商针对本项目提供的考核制度和质量保障体系措施，进行综合打分，得0-1分。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655" w:hRule="atLeast"/>
          <w:jc w:val="center"/>
        </w:trPr>
        <w:tc>
          <w:tcPr>
            <w:tcW w:w="568" w:type="dxa"/>
            <w:tcBorders>
              <w:top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5</w:t>
            </w:r>
          </w:p>
        </w:tc>
        <w:tc>
          <w:tcPr>
            <w:tcW w:w="109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合理化建议（0-3分）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针对项目推进和实施中可能会出现的问题和存在的困难，进行客观仔细地分析，并结合自身专业、经验等实际情况，在对项目理解的基础上提出合理化建议（解决对策）。经专家组认可，每条合理化建议（解决对策）得1分，最高得3分。</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215" w:hRule="atLeast"/>
          <w:jc w:val="center"/>
        </w:trPr>
        <w:tc>
          <w:tcPr>
            <w:tcW w:w="568" w:type="dxa"/>
            <w:tcBorders>
              <w:top w:val="single" w:color="auto" w:sz="4" w:space="0"/>
              <w:right w:val="single" w:color="auto" w:sz="4" w:space="0"/>
            </w:tcBorders>
            <w:tcMar>
              <w:top w:w="15" w:type="dxa"/>
              <w:left w:w="15" w:type="dxa"/>
              <w:right w:w="15" w:type="dxa"/>
            </w:tcMar>
            <w:vAlign w:val="center"/>
          </w:tcPr>
          <w:p>
            <w:pPr>
              <w:widowControl/>
              <w:spacing w:line="360" w:lineRule="exact"/>
              <w:jc w:val="center"/>
              <w:textAlignment w:val="cente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6</w:t>
            </w:r>
          </w:p>
        </w:tc>
        <w:tc>
          <w:tcPr>
            <w:tcW w:w="1094" w:type="dxa"/>
            <w:tcBorders>
              <w:top w:val="single" w:color="auto" w:sz="4" w:space="0"/>
              <w:left w:val="single" w:color="auto" w:sz="4" w:space="0"/>
              <w:right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投入设备和工具管理（0-2分）</w:t>
            </w:r>
          </w:p>
        </w:tc>
        <w:tc>
          <w:tcPr>
            <w:tcW w:w="6481"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rPr>
            </w:pPr>
            <w:r>
              <w:rPr>
                <w:rFonts w:hint="eastAsia" w:ascii="宋体" w:hAnsi="宋体"/>
                <w:bCs/>
              </w:rPr>
              <w:t xml:space="preserve">根据供应商完成服务提供设备和工具配置和管理等内容进行综合打分，得0-2分。 </w:t>
            </w:r>
          </w:p>
        </w:tc>
        <w:tc>
          <w:tcPr>
            <w:tcW w:w="1167" w:type="dxa"/>
            <w:tcBorders>
              <w:top w:val="single" w:color="auto" w:sz="4" w:space="0"/>
              <w:left w:val="single" w:color="auto" w:sz="4" w:space="0"/>
              <w:bottom w:val="single" w:color="auto" w:sz="4" w:space="0"/>
            </w:tcBorders>
            <w:tcMar>
              <w:top w:w="15" w:type="dxa"/>
              <w:left w:w="15" w:type="dxa"/>
              <w:right w:w="15" w:type="dxa"/>
            </w:tcMar>
            <w:vAlign w:val="center"/>
          </w:tcPr>
          <w:p>
            <w:pPr>
              <w:widowControl/>
              <w:spacing w:line="360" w:lineRule="exact"/>
              <w:jc w:val="left"/>
              <w:textAlignment w:val="center"/>
              <w:rPr>
                <w:rFonts w:ascii="宋体" w:hAnsi="宋体"/>
                <w:bCs/>
                <w:color w:val="000000" w:themeColor="text1"/>
                <w14:textFill>
                  <w14:solidFill>
                    <w14:schemeClr w14:val="tx1"/>
                  </w14:solidFill>
                </w14:textFill>
              </w:rPr>
            </w:pPr>
          </w:p>
        </w:tc>
      </w:tr>
    </w:tbl>
    <w:p>
      <w:pPr>
        <w:spacing w:line="360" w:lineRule="exact"/>
        <w:rPr>
          <w:rFonts w:ascii="宋体" w:hAnsi="宋体"/>
          <w:b/>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p>
    <w:bookmarkEnd w:id="31"/>
    <w:bookmarkEnd w:id="32"/>
    <w:bookmarkEnd w:id="33"/>
    <w:bookmarkEnd w:id="34"/>
    <w:p>
      <w:pPr>
        <w:adjustRightInd w:val="0"/>
        <w:snapToGrid w:val="0"/>
        <w:spacing w:line="300" w:lineRule="auto"/>
        <w:jc w:val="center"/>
        <w:rPr>
          <w:rFonts w:hint="eastAsia" w:ascii="宋体" w:hAnsi="宋体" w:eastAsia="宋体" w:cs="Times New Roman"/>
          <w:b/>
          <w:bCs/>
          <w:color w:val="000000" w:themeColor="text1"/>
          <w:kern w:val="44"/>
          <w:sz w:val="44"/>
          <w:szCs w:val="44"/>
          <w:lang w:val="en-US" w:eastAsia="zh-CN" w:bidi="ar-SA"/>
          <w14:textFill>
            <w14:solidFill>
              <w14:schemeClr w14:val="tx1"/>
            </w14:solidFill>
          </w14:textFill>
        </w:rPr>
      </w:pPr>
      <w:bookmarkStart w:id="86" w:name="_Hlk78982992"/>
      <w:r>
        <w:rPr>
          <w:rFonts w:hint="eastAsia" w:ascii="宋体" w:hAnsi="宋体" w:eastAsia="宋体" w:cs="Times New Roman"/>
          <w:b/>
          <w:bCs/>
          <w:color w:val="000000" w:themeColor="text1"/>
          <w:kern w:val="44"/>
          <w:sz w:val="44"/>
          <w:szCs w:val="44"/>
          <w:lang w:val="en-US" w:eastAsia="zh-CN" w:bidi="ar-SA"/>
          <w14:textFill>
            <w14:solidFill>
              <w14:schemeClr w14:val="tx1"/>
            </w14:solidFill>
          </w14:textFill>
        </w:rPr>
        <w:t>第五章 嘉兴市政府采购合同（指引）</w:t>
      </w:r>
    </w:p>
    <w:bookmarkEnd w:id="0"/>
    <w:bookmarkEnd w:id="1"/>
    <w:bookmarkEnd w:id="3"/>
    <w:bookmarkEnd w:id="86"/>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项目编号：嘉政采招（2024）第48号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合同编号：嘉政采招（2024）第48号</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 xml:space="preserve">采购计划文号：临[2024]4480号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采购人（以下称甲方）：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 xml:space="preserve">供应商（以下称乙方）：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集中采购机构：嘉兴市公共资源交易中心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采购方式：公开招标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根据《中华人民共和国政府采购法》、《中华人民共和国民法典》等法律法规的规定，按照嘉政采招（2024）第48号</w:t>
      </w:r>
      <w:r>
        <w:rPr>
          <w:rFonts w:hint="eastAsia" w:ascii="宋体" w:hAnsi="宋体"/>
          <w:color w:val="000000" w:themeColor="text1"/>
          <w:u w:val="single"/>
          <w14:textFill>
            <w14:solidFill>
              <w14:schemeClr w14:val="tx1"/>
            </w14:solidFill>
          </w14:textFill>
        </w:rPr>
        <w:t>嘉兴市气象局物业管理服务项目</w:t>
      </w:r>
      <w:r>
        <w:rPr>
          <w:rFonts w:hint="eastAsia" w:ascii="宋体" w:hAnsi="宋体" w:cs="Arial"/>
          <w:color w:val="000000" w:themeColor="text1"/>
          <w:kern w:val="0"/>
          <w14:textFill>
            <w14:solidFill>
              <w14:schemeClr w14:val="tx1"/>
            </w14:solidFill>
          </w14:textFill>
        </w:rPr>
        <w:t>采购结果，遵守</w:t>
      </w:r>
      <w:r>
        <w:rPr>
          <w:rFonts w:hint="eastAsia" w:ascii="宋体" w:hAnsi="宋体" w:cs="Arial"/>
          <w:color w:val="000000" w:themeColor="text1"/>
          <w:kern w:val="0"/>
          <w:lang w:val="zh-CN"/>
          <w14:textFill>
            <w14:solidFill>
              <w14:schemeClr w14:val="tx1"/>
            </w14:solidFill>
          </w14:textFill>
        </w:rPr>
        <w:t>平等、自愿、公平、诚实信用和绿色的原则，经</w:t>
      </w:r>
      <w:r>
        <w:rPr>
          <w:rFonts w:hint="eastAsia" w:ascii="宋体" w:hAnsi="宋体" w:cs="Arial"/>
          <w:color w:val="000000" w:themeColor="text1"/>
          <w:kern w:val="0"/>
          <w14:textFill>
            <w14:solidFill>
              <w14:schemeClr w14:val="tx1"/>
            </w14:solidFill>
          </w14:textFill>
        </w:rPr>
        <w:t>甲乙双方</w:t>
      </w:r>
      <w:r>
        <w:rPr>
          <w:rFonts w:hint="eastAsia" w:ascii="宋体" w:hAnsi="宋体" w:cs="Arial"/>
          <w:color w:val="000000" w:themeColor="text1"/>
          <w:kern w:val="0"/>
          <w:lang w:val="zh-CN"/>
          <w14:textFill>
            <w14:solidFill>
              <w14:schemeClr w14:val="tx1"/>
            </w14:solidFill>
          </w14:textFill>
        </w:rPr>
        <w:t>协商一致，约定以下合同</w:t>
      </w:r>
      <w:r>
        <w:rPr>
          <w:rFonts w:hint="eastAsia" w:ascii="宋体" w:hAnsi="宋体" w:cs="Arial"/>
          <w:color w:val="000000" w:themeColor="text1"/>
          <w:kern w:val="0"/>
          <w14:textFill>
            <w14:solidFill>
              <w14:schemeClr w14:val="tx1"/>
            </w14:solidFill>
          </w14:textFill>
        </w:rPr>
        <w:t>条款，以兹共同遵守、全面履行。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第一条 合同组成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下列文件为本合同的组成部分，并构成一个整体，需综合解释、相互补充。如果下列文件内容出现不一致的情形，那么在保证按照招标文件确定的事项的前提下，组成本合同的多个文件的优先适用顺序如下：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（1）本合同及其补充合同、变更协议；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（2）中标或成交通知书；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（3）投标文件（含澄清或者说明文件）；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（4）招标文件（含澄清或者修改文件）；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（5）其他相关招标文件。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组成本合同的所有文件必须为书面形式。政府采购合同备案时，须提供以上（1）、（2）两项，如由社会中介机构代理，须提供代理协议，合同如有变更的，须提供变更协议。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第二条 合同标的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本次采购的是</w:t>
      </w:r>
      <w:r>
        <w:rPr>
          <w:rFonts w:hint="eastAsia" w:ascii="宋体" w:hAnsi="宋体" w:cs="Arial"/>
          <w:color w:val="000000" w:themeColor="text1"/>
          <w:kern w:val="0"/>
          <w:u w:val="single"/>
          <w14:textFill>
            <w14:solidFill>
              <w14:schemeClr w14:val="tx1"/>
            </w14:solidFill>
          </w14:textFill>
        </w:rPr>
        <w:t>嘉兴市气象局物业管理服务项目</w:t>
      </w:r>
    </w:p>
    <w:tbl>
      <w:tblPr>
        <w:tblStyle w:val="24"/>
        <w:tblW w:w="8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51"/>
        <w:gridCol w:w="1701"/>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序号</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服务内容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配置人数</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ascii="宋体" w:hAnsi="宋体"/>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rPr>
                <w:rFonts w:ascii="宋体" w:hAnsi="宋体"/>
                <w:b/>
                <w:color w:val="000000" w:themeColor="text1"/>
                <w:sz w:val="28"/>
                <w:szCs w:val="28"/>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170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人</w:t>
            </w:r>
          </w:p>
        </w:tc>
        <w:tc>
          <w:tcPr>
            <w:tcW w:w="3507"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b/>
                <w:color w:val="000000" w:themeColor="text1"/>
                <w:sz w:val="28"/>
                <w:szCs w:val="28"/>
                <w14:textFill>
                  <w14:solidFill>
                    <w14:schemeClr w14:val="tx1"/>
                  </w14:solidFill>
                </w14:textFill>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center"/>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合 计</w:t>
            </w:r>
          </w:p>
        </w:tc>
        <w:tc>
          <w:tcPr>
            <w:tcW w:w="5208" w:type="dxa"/>
            <w:gridSpan w:val="2"/>
            <w:tcBorders>
              <w:top w:val="single" w:color="auto" w:sz="4" w:space="0"/>
              <w:left w:val="single" w:color="auto" w:sz="4" w:space="0"/>
              <w:bottom w:val="single" w:color="auto" w:sz="4" w:space="0"/>
              <w:right w:val="single" w:color="auto" w:sz="4" w:space="0"/>
            </w:tcBorders>
            <w:vAlign w:val="center"/>
          </w:tcPr>
          <w:p>
            <w:pPr>
              <w:spacing w:before="156" w:after="156" w:line="360" w:lineRule="auto"/>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万元</w:t>
            </w:r>
          </w:p>
        </w:tc>
      </w:tr>
    </w:tbl>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第三条 合同价款及付款方式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1、本合同项下总价款为（大写）人民币</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，小写：     万元。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2</w:t>
      </w:r>
      <w:r>
        <w:rPr>
          <w:rFonts w:hint="eastAsia" w:ascii="宋体" w:hAnsi="宋体" w:cs="Arial"/>
          <w:color w:val="000000" w:themeColor="text1"/>
          <w:kern w:val="0"/>
          <w14:textFill>
            <w14:solidFill>
              <w14:schemeClr w14:val="tx1"/>
            </w14:solidFill>
          </w14:textFill>
        </w:rPr>
        <w:t>、服务期限：壹年，自</w:t>
      </w:r>
      <w:r>
        <w:rPr>
          <w:rFonts w:ascii="宋体" w:hAnsi="宋体" w:cs="Arial"/>
          <w:color w:val="000000" w:themeColor="text1"/>
          <w:kern w:val="0"/>
          <w:u w:val="single"/>
          <w14:textFill>
            <w14:solidFill>
              <w14:schemeClr w14:val="tx1"/>
            </w14:solidFill>
          </w14:textFill>
        </w:rPr>
        <w:t>20</w:t>
      </w:r>
      <w:r>
        <w:rPr>
          <w:rFonts w:hint="eastAsia" w:ascii="宋体" w:hAnsi="宋体" w:cs="Arial"/>
          <w:color w:val="000000" w:themeColor="text1"/>
          <w:kern w:val="0"/>
          <w:u w:val="single"/>
          <w14:textFill>
            <w14:solidFill>
              <w14:schemeClr w14:val="tx1"/>
            </w14:solidFill>
          </w14:textFill>
        </w:rPr>
        <w:t xml:space="preserve">  年  月  日至20  年  月  日</w:t>
      </w:r>
      <w:r>
        <w:rPr>
          <w:rFonts w:hint="eastAsia" w:ascii="宋体" w:hAnsi="宋体" w:cs="Arial"/>
          <w:color w:val="000000" w:themeColor="text1"/>
          <w:kern w:val="0"/>
          <w14:textFill>
            <w14:solidFill>
              <w14:schemeClr w14:val="tx1"/>
            </w14:solidFill>
          </w14:textFill>
        </w:rPr>
        <w:t>。（如合同期满考核满意，经双方协商一致，在经费不增加的情况下，可续签壹年）。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3</w:t>
      </w:r>
      <w:r>
        <w:rPr>
          <w:rFonts w:hint="eastAsia" w:ascii="宋体" w:hAnsi="宋体" w:cs="Arial"/>
          <w:color w:val="000000" w:themeColor="text1"/>
          <w:kern w:val="0"/>
          <w14:textFill>
            <w14:solidFill>
              <w14:schemeClr w14:val="tx1"/>
            </w14:solidFill>
          </w14:textFill>
        </w:rPr>
        <w:t>、本合同总价款包括所有服务、人员、货物设计、材料、制造、包装、运输、安装、调试、检测、售后服务、税费等全部费用。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4</w:t>
      </w:r>
      <w:r>
        <w:rPr>
          <w:rFonts w:hint="eastAsia" w:ascii="宋体" w:hAnsi="宋体" w:cs="Arial"/>
          <w:color w:val="000000" w:themeColor="text1"/>
          <w:kern w:val="0"/>
          <w14:textFill>
            <w14:solidFill>
              <w14:schemeClr w14:val="tx1"/>
            </w14:solidFill>
          </w14:textFill>
        </w:rPr>
        <w:t>、本合同付款方式为以下第</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（1）本合同项下的采购资金系甲方自行支付，付款程序为</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（2）本合同项下的采购资金须财政直接支付，付款程序为</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（3）其他方式：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5</w:t>
      </w:r>
      <w:r>
        <w:rPr>
          <w:rFonts w:hint="eastAsia" w:ascii="宋体" w:hAnsi="宋体" w:cs="Arial"/>
          <w:color w:val="000000" w:themeColor="text1"/>
          <w:kern w:val="0"/>
          <w14:textFill>
            <w14:solidFill>
              <w14:schemeClr w14:val="tx1"/>
            </w14:solidFill>
          </w14:textFill>
        </w:rPr>
        <w:t>、本合同项下的采购资金付款进度按招投标文件规定，未规定时按以下第</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项支付：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（1）一次性付款：乙方合同履行达到</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（条件）时，一次性付款；</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40" w:lineRule="atLeast"/>
        <w:jc w:val="left"/>
        <w:rPr>
          <w:rFonts w:ascii="宋体" w:hAnsi="宋体"/>
          <w:color w:val="000000" w:themeColor="text1"/>
          <w14:textFill>
            <w14:solidFill>
              <w14:schemeClr w14:val="tx1"/>
            </w14:solidFill>
          </w14:textFill>
        </w:rPr>
      </w:pPr>
      <w:r>
        <w:rPr>
          <w:rFonts w:hint="eastAsia" w:ascii="宋体" w:hAnsi="宋体" w:cs="Arial"/>
          <w:color w:val="000000" w:themeColor="text1"/>
          <w:kern w:val="0"/>
          <w14:textFill>
            <w14:solidFill>
              <w14:schemeClr w14:val="tx1"/>
            </w14:solidFill>
          </w14:textFill>
        </w:rPr>
        <w:t>（2）分期付款：</w:t>
      </w:r>
      <w:r>
        <w:rPr>
          <w:rFonts w:hint="eastAsia" w:ascii="宋体" w:hAnsi="宋体"/>
          <w:color w:val="000000" w:themeColor="text1"/>
          <w:u w:val="single"/>
          <w14:textFill>
            <w14:solidFill>
              <w14:schemeClr w14:val="tx1"/>
            </w14:solidFill>
          </w14:textFill>
        </w:rPr>
        <w:t>本项目扣除中标价的8%（¥      元）作为考核费用(按季度平摊，¥   元/季度)，采购人根据考核情况汇总支付，考核办法附后，由采购人根据考核办法进行考核支付。</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第四条 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按以下第</w:t>
      </w:r>
      <w:r>
        <w:rPr>
          <w:rFonts w:hint="eastAsia" w:ascii="宋体" w:hAnsi="宋体" w:cs="Arial"/>
          <w:color w:val="000000" w:themeColor="text1"/>
          <w:kern w:val="0"/>
          <w:u w:val="single"/>
          <w14:textFill>
            <w14:solidFill>
              <w14:schemeClr w14:val="tx1"/>
            </w14:solidFill>
          </w14:textFill>
        </w:rPr>
        <w:t xml:space="preserve">  2  </w:t>
      </w:r>
      <w:r>
        <w:rPr>
          <w:rFonts w:hint="eastAsia" w:ascii="宋体" w:hAnsi="宋体" w:cs="Arial"/>
          <w:color w:val="000000" w:themeColor="text1"/>
          <w:kern w:val="0"/>
          <w14:textFill>
            <w14:solidFill>
              <w14:schemeClr w14:val="tx1"/>
            </w14:solidFill>
          </w14:textFill>
        </w:rPr>
        <w:t>项处理：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1、本项目设置履约保证金，乙方应于_________（时间）向甲方提交履约保证金_________元（不得高于本合同金额的1%）。履约保证金在_________（时间）退还乙方。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2、本项目不设置履约保证金。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第五条 质量保证及售后服务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1、乙方按招标文件规定的时间和要求完成各项服务、考核和培训。</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2、甲方其他服务需求。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第六条 合同的变更和终止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除《政府采购法》第49条、第50条第二款规定的情形外，本合同一经签订，甲乙双方不得擅自终止合同或对合同实质性条款进行变更。确有特殊情况的，须经同级财政部门批准。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第七条 合同的转让与分包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乙方须严格</w:t>
      </w:r>
      <w:r>
        <w:rPr>
          <w:rFonts w:hint="eastAsia" w:ascii="宋体" w:hAnsi="宋体"/>
          <w:color w:val="000000" w:themeColor="text1"/>
          <w14:textFill>
            <w14:solidFill>
              <w14:schemeClr w14:val="tx1"/>
            </w14:solidFill>
          </w14:textFill>
        </w:rPr>
        <w:t>按《政府采购促进中小企业发展管理办法》等文件要求的预留份额比例、对象企业等内容进行分包</w:t>
      </w:r>
      <w:r>
        <w:rPr>
          <w:rFonts w:hint="eastAsia" w:ascii="宋体" w:hAnsi="宋体" w:cs="Arial"/>
          <w:color w:val="000000" w:themeColor="text1"/>
          <w:kern w:val="0"/>
          <w14:textFill>
            <w14:solidFill>
              <w14:schemeClr w14:val="tx1"/>
            </w14:solidFill>
          </w14:textFill>
        </w:rPr>
        <w:t>。甲方有权对乙方不合规、不合理的分包行为提出限期整改要求，乙方不得拒绝整改。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第八条 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  除不可抗力外，如果乙方没有按照本合同约定的期限、地点和方式提供服务，那么甲方可要求乙方支付违约金，违约金按逾期提供服务总额每日 0.05  %计算，最高限额为本合同总价的 20  %；逾期提供服务的违约金计算数额达到前述最高限额之日起，甲方有权在要求乙方支付违约金的同时，书面通知乙方解除本合同；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2、除不可抗力外，如果甲方没有按照本合同约定的付款方式付款，那么乙方可要求甲方支付违约金，违约金按每迟延付款一日的应付而未付款的  0.05  %计算，最高限额为本合同总价的  20   %；迟延付款的违约金计算数额达到前述最高限额之日起，乙方有权在要求甲方支付违约金的同时，书面通知甲方解除本合同；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olor w:val="000000" w:themeColor="text1"/>
          <w14:textFill>
            <w14:solidFill>
              <w14:schemeClr w14:val="tx1"/>
            </w14:solidFill>
          </w14:textFill>
        </w:rPr>
        <w:t>6、如果出现政府采购监督管理部门在处理投诉事项期间，书面通知甲方暂停采购活动的情形，或者询问或质疑事项可能影响中标结果的，导致甲方中止履行合同的情形，均不视为甲方违约。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第九条 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1、在合同有效期内，任何一方因不可抗力事件导致不能履行合同的，合同履行期可延长，其延长期与不可抗力影响期相同。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3、不可抗力事件延续120天以上，双方应通过友好协商，确定是否继续履行合同。</w:t>
      </w:r>
    </w:p>
    <w:p>
      <w:pPr>
        <w:pStyle w:val="23"/>
        <w:ind w:left="480" w:firstLine="404"/>
        <w:rPr>
          <w:color w:val="000000" w:themeColor="text1"/>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第十条 争议的解决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1、因履行本合同引起的或与本合同有关的争议，甲、乙双方应首先通过友好协商解决，如果协商不能解决争议，则采取以下第</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种方式解决争议：</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（1）向甲方所在地有管辖权的人民法院提起诉讼；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（2）向</w:t>
      </w:r>
      <w:r>
        <w:rPr>
          <w:rFonts w:hint="eastAsia" w:ascii="宋体" w:hAnsi="宋体" w:cs="Arial"/>
          <w:color w:val="000000" w:themeColor="text1"/>
          <w:kern w:val="0"/>
          <w:u w:val="single"/>
          <w14:textFill>
            <w14:solidFill>
              <w14:schemeClr w14:val="tx1"/>
            </w14:solidFill>
          </w14:textFill>
        </w:rPr>
        <w:t xml:space="preserve">      </w:t>
      </w:r>
      <w:r>
        <w:rPr>
          <w:rFonts w:hint="eastAsia" w:ascii="宋体" w:hAnsi="宋体" w:cs="Arial"/>
          <w:color w:val="000000" w:themeColor="text1"/>
          <w:kern w:val="0"/>
          <w14:textFill>
            <w14:solidFill>
              <w14:schemeClr w14:val="tx1"/>
            </w14:solidFill>
          </w14:textFill>
        </w:rPr>
        <w:t>仲裁委员申请仲裁。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p>
    <w:p>
      <w:pPr>
        <w:snapToGrid w:val="0"/>
        <w:spacing w:before="120" w:beforeLines="50" w:after="120" w:afterLines="50" w:line="360" w:lineRule="auto"/>
        <w:jc w:val="center"/>
        <w:rPr>
          <w:rFonts w:ascii="宋体" w:hAnsi="宋体"/>
          <w:b/>
          <w:color w:val="000000" w:themeColor="text1"/>
          <w14:textFill>
            <w14:solidFill>
              <w14:schemeClr w14:val="tx1"/>
            </w14:solidFill>
          </w14:textFill>
        </w:rPr>
      </w:pPr>
      <w:r>
        <w:rPr>
          <w:rFonts w:hint="eastAsia" w:ascii="宋体" w:hAnsi="宋体" w:cs="Arial"/>
          <w:b/>
          <w:color w:val="000000" w:themeColor="text1"/>
          <w:kern w:val="0"/>
          <w14:textFill>
            <w14:solidFill>
              <w14:schemeClr w14:val="tx1"/>
            </w14:solidFill>
          </w14:textFill>
        </w:rPr>
        <w:t>二、特殊专用条款部分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第一条、项目服务要求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1、乙方严格按照本合同及招标文件范围和要求执行，做好各项工作。</w:t>
      </w:r>
    </w:p>
    <w:p>
      <w:pPr>
        <w:pStyle w:val="30"/>
        <w:spacing w:line="360" w:lineRule="auto"/>
        <w:ind w:firstLine="0" w:firstLineChars="0"/>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2、乙方未按招标文件与合同约定的质量标准履行综合服务外包职责，且给甲方造成损失的，甲方可要求乙方赔偿相应损失，同时甲方有权单方面解除合同。因乙方原因导致重大火灾、失窃、安全事故等事件或其他违反法律、法规和规章规定的行为的，甲方有权单方解除合同，并要求乙方赔偿相关损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3、驻场服务员工如因操作不当发生的人身安全事故，其发生的一切费用均由乙方承担，与甲方无关；</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4、乙方应将项目实施人员的分工情况、作息时间、排班计划等告知甲方，以便甲方进行监督；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5、项目实施过程中发生的意外事故、交通事故、包括乙方使用的保洁车辆、设备发生的事故等所造成的一切经济损失由乙方承担。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6、为平稳过渡，乙方优先接纳自愿留在本项目现有的服务人员，人员不足部分，在中标结果公示结束后的一周内补充人员到位。如人员无法按时到位，项目未做到平稳运行的，甲方有权向财政等相关部门申请取消单位中标资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7、乙方工作人员在工作中应注意文明礼貌，对业主态度和蔼，使用规范语言，并不得与业主发生任何私人关系或委托任何与工作无关的人和事。</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8、乙方工作人员在工作中发生事故或违法行为，经查属乙方人员所为时，其后果由乙方单位承担。如在工作中因操作不当，或发现不合格隐患未予及时处理而造成责任事故，损失由乙方负责。</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9、乙方必须按照嘉兴市劳动部门的规定规范用工，确保不存在劳动纠纷，如出现劳动纠纷的均由乙方自行负责。乙方负责教育所属工作人员严守有关安全作业规定，做好规范操作、文明操作、安全操作，杜绝安全事故、责任事故的发生。一旦发生安全事故和责任事故，其法律责任和经济责任均由乙方自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10、乙方按规定做好服务人员的背景、政治面貌等政审工作。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第二条</w:t>
      </w:r>
      <w:r>
        <w:rPr>
          <w:rFonts w:ascii="宋体" w:hAnsi="宋体" w:cs="Arial"/>
          <w:b/>
          <w:color w:val="000000" w:themeColor="text1"/>
          <w:kern w:val="0"/>
          <w14:textFill>
            <w14:solidFill>
              <w14:schemeClr w14:val="tx1"/>
            </w14:solidFill>
          </w14:textFill>
        </w:rPr>
        <w:t>、技术资料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1</w:t>
      </w:r>
      <w:r>
        <w:rPr>
          <w:rFonts w:hint="eastAsia" w:ascii="宋体" w:hAnsi="宋体" w:cs="Arial"/>
          <w:color w:val="000000" w:themeColor="text1"/>
          <w:kern w:val="0"/>
          <w14:textFill>
            <w14:solidFill>
              <w14:schemeClr w14:val="tx1"/>
            </w14:solidFill>
          </w14:textFill>
        </w:rPr>
        <w:t>.</w:t>
      </w:r>
      <w:r>
        <w:rPr>
          <w:rFonts w:ascii="宋体" w:hAnsi="宋体" w:cs="Arial"/>
          <w:color w:val="000000" w:themeColor="text1"/>
          <w:kern w:val="0"/>
          <w14:textFill>
            <w14:solidFill>
              <w14:schemeClr w14:val="tx1"/>
            </w14:solidFill>
          </w14:textFill>
        </w:rPr>
        <w:t>乙方应按招标文件规定</w:t>
      </w:r>
      <w:r>
        <w:rPr>
          <w:rFonts w:hint="eastAsia" w:ascii="宋体" w:hAnsi="宋体" w:cs="Arial"/>
          <w:color w:val="000000" w:themeColor="text1"/>
          <w:kern w:val="0"/>
          <w14:textFill>
            <w14:solidFill>
              <w14:schemeClr w14:val="tx1"/>
            </w14:solidFill>
          </w14:textFill>
        </w:rPr>
        <w:t>及时</w:t>
      </w:r>
      <w:r>
        <w:rPr>
          <w:rFonts w:ascii="宋体" w:hAnsi="宋体" w:cs="Arial"/>
          <w:color w:val="000000" w:themeColor="text1"/>
          <w:kern w:val="0"/>
          <w14:textFill>
            <w14:solidFill>
              <w14:schemeClr w14:val="tx1"/>
            </w14:solidFill>
          </w14:textFill>
        </w:rPr>
        <w:t>向甲方提供有关技术资料。</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2</w:t>
      </w:r>
      <w:r>
        <w:rPr>
          <w:rFonts w:hint="eastAsia" w:ascii="宋体" w:hAnsi="宋体" w:cs="Arial"/>
          <w:color w:val="000000" w:themeColor="text1"/>
          <w:kern w:val="0"/>
          <w14:textFill>
            <w14:solidFill>
              <w14:schemeClr w14:val="tx1"/>
            </w14:solidFill>
          </w14:textFill>
        </w:rPr>
        <w:t>.</w:t>
      </w:r>
      <w:r>
        <w:rPr>
          <w:rFonts w:ascii="宋体" w:hAnsi="宋体" w:cs="Arial"/>
          <w:color w:val="000000" w:themeColor="text1"/>
          <w:kern w:val="0"/>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第三条</w:t>
      </w:r>
      <w:r>
        <w:rPr>
          <w:rFonts w:ascii="宋体" w:hAnsi="宋体" w:cs="Arial"/>
          <w:b/>
          <w:color w:val="000000" w:themeColor="text1"/>
          <w:kern w:val="0"/>
          <w14:textFill>
            <w14:solidFill>
              <w14:schemeClr w14:val="tx1"/>
            </w14:solidFill>
          </w14:textFill>
        </w:rPr>
        <w:t>、知识产权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乙方应保证提供服务过程中不会侵犯任何第三方的知识产权。</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第四条、税费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本合同执行中相关的一切税费均由</w:t>
      </w:r>
      <w:r>
        <w:rPr>
          <w:rFonts w:ascii="宋体" w:hAnsi="宋体" w:cs="Arial"/>
          <w:color w:val="000000" w:themeColor="text1"/>
          <w:kern w:val="0"/>
          <w14:textFill>
            <w14:solidFill>
              <w14:schemeClr w14:val="tx1"/>
            </w14:solidFill>
          </w14:textFill>
        </w:rPr>
        <w:t>乙</w:t>
      </w:r>
      <w:r>
        <w:rPr>
          <w:rFonts w:hint="eastAsia" w:ascii="宋体" w:hAnsi="宋体" w:cs="Arial"/>
          <w:color w:val="000000" w:themeColor="text1"/>
          <w:kern w:val="0"/>
          <w14:textFill>
            <w14:solidFill>
              <w14:schemeClr w14:val="tx1"/>
            </w14:solidFill>
          </w14:textFill>
        </w:rPr>
        <w:t>方负担。</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第五条</w:t>
      </w:r>
      <w:r>
        <w:rPr>
          <w:rFonts w:ascii="宋体" w:hAnsi="宋体" w:cs="Arial"/>
          <w:b/>
          <w:color w:val="000000" w:themeColor="text1"/>
          <w:kern w:val="0"/>
          <w14:textFill>
            <w14:solidFill>
              <w14:schemeClr w14:val="tx1"/>
            </w14:solidFill>
          </w14:textFill>
        </w:rPr>
        <w:t>、违约责任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1、甲方无故逾期办理支付手续的，甲方应按逾期付款总额每日万分之五向乙方支付违约金。</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乙方逾期完成合同或招标文件要求的，乙方应按逾期天数以每日合同总额千分之六向甲方支付违约金，由甲方从待付款中扣除。逾期超过约定日期10个工作日不能完成的，甲方可解除本合同。乙方因逾期完成或因其他违约行为导致甲方解除合同的，乙方应向甲方另行支付合同总值5%的违约金，若造成甲方损失超过违约金的，超出部分由乙方继续承担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人员到岗率（甲方提出需要核减的人数不计入到岗率计算基数）以甲方认可的乙方月考勤为依据。未全勤到岗的，根据缺勤人数按该单项服务板块（如综合、设施设备运维管理、餐饮、保洁、安保、会务、绿化）人员平均综合费用扣减，到岗率≥90%，扣减缺勤人数的服务费；到岗率＜90%部分，按该单项服务板块人员平均综合费用的2倍扣罚缺勤人数的服务费，直至解除合同；如因此造成甲方损失的，乙方还需另行承担损失赔偿责任。</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4、乙方不得擅自变更、中止或终止合同。乙方若需提前变更、中止或终止合同，必须提前30日向甲方提出书面申请，在征得甲方书面同意，并做好后续平稳对接等相关工作后乙方才可退场。若乙方未经甲方书面同意且未做好后续平稳对接等相关工作而变更、中止、终止合同，或存在擅自退场等违约行为的，甲方有权扣除乙方全部履约保证金(若未收取履约保证金的，则扣除合同总额的5%金额)；如因此造成甲方损失的，乙方还需另行承担损失赔偿责任；同时甲方有权将乙方的履约情况上报至相关部门，并纳入诚信系统黑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第六条</w:t>
      </w:r>
      <w:r>
        <w:rPr>
          <w:rFonts w:ascii="宋体" w:hAnsi="宋体" w:cs="Arial"/>
          <w:b/>
          <w:color w:val="000000" w:themeColor="text1"/>
          <w:kern w:val="0"/>
          <w14:textFill>
            <w14:solidFill>
              <w14:schemeClr w14:val="tx1"/>
            </w14:solidFill>
          </w14:textFill>
        </w:rPr>
        <w:t>、不可抗力事件处理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1</w:t>
      </w:r>
      <w:r>
        <w:rPr>
          <w:rFonts w:hint="eastAsia" w:ascii="宋体" w:hAnsi="宋体" w:cs="Arial"/>
          <w:color w:val="000000" w:themeColor="text1"/>
          <w:kern w:val="0"/>
          <w14:textFill>
            <w14:solidFill>
              <w14:schemeClr w14:val="tx1"/>
            </w14:solidFill>
          </w14:textFill>
        </w:rPr>
        <w:t>．</w:t>
      </w:r>
      <w:r>
        <w:rPr>
          <w:rFonts w:ascii="宋体" w:hAnsi="宋体" w:cs="Arial"/>
          <w:color w:val="000000" w:themeColor="text1"/>
          <w:kern w:val="0"/>
          <w14:textFill>
            <w14:solidFill>
              <w14:schemeClr w14:val="tx1"/>
            </w14:solidFill>
          </w14:textFill>
        </w:rPr>
        <w:t>在合同有效期内，任何一方因不可抗力事件导致不能履行合同，则合同履行期可延长，其延长期与不可抗力影响期相同。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2</w:t>
      </w:r>
      <w:r>
        <w:rPr>
          <w:rFonts w:hint="eastAsia" w:ascii="宋体" w:hAnsi="宋体" w:cs="Arial"/>
          <w:color w:val="000000" w:themeColor="text1"/>
          <w:kern w:val="0"/>
          <w14:textFill>
            <w14:solidFill>
              <w14:schemeClr w14:val="tx1"/>
            </w14:solidFill>
          </w14:textFill>
        </w:rPr>
        <w:t>．</w:t>
      </w:r>
      <w:r>
        <w:rPr>
          <w:rFonts w:ascii="宋体" w:hAnsi="宋体" w:cs="Arial"/>
          <w:color w:val="000000" w:themeColor="text1"/>
          <w:kern w:val="0"/>
          <w14:textFill>
            <w14:solidFill>
              <w14:schemeClr w14:val="tx1"/>
            </w14:solidFill>
          </w14:textFill>
        </w:rPr>
        <w:t>不可抗力事件发生后，应立即通知对方，并寄送有关权威机构出具的证明。</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3</w:t>
      </w:r>
      <w:r>
        <w:rPr>
          <w:rFonts w:hint="eastAsia" w:ascii="宋体" w:hAnsi="宋体" w:cs="Arial"/>
          <w:color w:val="000000" w:themeColor="text1"/>
          <w:kern w:val="0"/>
          <w14:textFill>
            <w14:solidFill>
              <w14:schemeClr w14:val="tx1"/>
            </w14:solidFill>
          </w14:textFill>
        </w:rPr>
        <w:t>．</w:t>
      </w:r>
      <w:r>
        <w:rPr>
          <w:rFonts w:ascii="宋体" w:hAnsi="宋体" w:cs="Arial"/>
          <w:color w:val="000000" w:themeColor="text1"/>
          <w:kern w:val="0"/>
          <w14:textFill>
            <w14:solidFill>
              <w14:schemeClr w14:val="tx1"/>
            </w14:solidFill>
          </w14:textFill>
        </w:rPr>
        <w:t>不可抗力事件延续120天以上，双方应通过友好协商，确定是否继续履行合同。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第七条</w:t>
      </w:r>
      <w:r>
        <w:rPr>
          <w:rFonts w:ascii="宋体" w:hAnsi="宋体" w:cs="Arial"/>
          <w:b/>
          <w:color w:val="000000" w:themeColor="text1"/>
          <w:kern w:val="0"/>
          <w14:textFill>
            <w14:solidFill>
              <w14:schemeClr w14:val="tx1"/>
            </w14:solidFill>
          </w14:textFill>
        </w:rPr>
        <w:t>、诉讼</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ascii="宋体" w:hAnsi="宋体" w:cs="Arial"/>
          <w:color w:val="000000" w:themeColor="text1"/>
          <w:kern w:val="0"/>
          <w14:textFill>
            <w14:solidFill>
              <w14:schemeClr w14:val="tx1"/>
            </w14:solidFill>
          </w14:textFill>
        </w:rPr>
        <w:t xml:space="preserve"> 双方在执行合同中所发生的一切争议，应通过协商解决。如协商不成，可向</w:t>
      </w:r>
      <w:r>
        <w:rPr>
          <w:rFonts w:hint="eastAsia" w:ascii="宋体" w:hAnsi="宋体" w:cs="Arial"/>
          <w:color w:val="000000" w:themeColor="text1"/>
          <w:kern w:val="0"/>
          <w14:textFill>
            <w14:solidFill>
              <w14:schemeClr w14:val="tx1"/>
            </w14:solidFill>
          </w14:textFill>
        </w:rPr>
        <w:t>甲方所在</w:t>
      </w:r>
      <w:r>
        <w:rPr>
          <w:rFonts w:ascii="宋体" w:hAnsi="宋体" w:cs="Arial"/>
          <w:color w:val="000000" w:themeColor="text1"/>
          <w:kern w:val="0"/>
          <w14:textFill>
            <w14:solidFill>
              <w14:schemeClr w14:val="tx1"/>
            </w14:solidFill>
          </w14:textFill>
        </w:rPr>
        <w:t>地法院起诉。</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b/>
          <w:color w:val="000000" w:themeColor="text1"/>
          <w:kern w:val="0"/>
          <w14:textFill>
            <w14:solidFill>
              <w14:schemeClr w14:val="tx1"/>
            </w14:solidFill>
          </w14:textFill>
        </w:rPr>
      </w:pPr>
      <w:r>
        <w:rPr>
          <w:rFonts w:hint="eastAsia" w:ascii="宋体" w:hAnsi="宋体" w:cs="Arial"/>
          <w:b/>
          <w:color w:val="000000" w:themeColor="text1"/>
          <w:kern w:val="0"/>
          <w14:textFill>
            <w14:solidFill>
              <w14:schemeClr w14:val="tx1"/>
            </w14:solidFill>
          </w14:textFill>
        </w:rPr>
        <w:t>第八条 合同公告、合同生效及备案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1、合同公告：本项目政府采购合同将于签订之日起2个工作日内发布于浙江政府采购网，但政府采购合同中涉及国家秘密、商业秘密的内容除外。</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2、合同经双方法定代表人或被授权人签字并加盖单位公章后生效。</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3、合同执行中涉及采购资金和采购内容修改或补充的，须经财政部门审批，并签书面补充协议报政府部门备案，方可作为主合同不可分割的一部分。</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4、本合同未尽事宜，遵照《民法典》有关条文执行。</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5、本合同一式份，甲乙双方各执份。若执行政采贷，另加</w:t>
      </w:r>
      <w:r>
        <w:rPr>
          <w:rFonts w:hint="eastAsia" w:ascii="宋体" w:hAnsi="宋体" w:cs="Arial"/>
          <w:color w:val="000000" w:themeColor="text1"/>
          <w:kern w:val="0"/>
          <w:u w:val="single"/>
          <w14:textFill>
            <w14:solidFill>
              <w14:schemeClr w14:val="tx1"/>
            </w14:solidFill>
          </w14:textFill>
        </w:rPr>
        <w:t xml:space="preserve"> 贰 </w:t>
      </w:r>
      <w:r>
        <w:rPr>
          <w:rFonts w:hint="eastAsia" w:ascii="宋体" w:hAnsi="宋体" w:cs="Arial"/>
          <w:color w:val="000000" w:themeColor="text1"/>
          <w:kern w:val="0"/>
          <w14:textFill>
            <w14:solidFill>
              <w14:schemeClr w14:val="tx1"/>
            </w14:solidFill>
          </w14:textFill>
        </w:rPr>
        <w:t>份。</w:t>
      </w:r>
    </w:p>
    <w:p>
      <w:pPr>
        <w:pStyle w:val="23"/>
        <w:ind w:left="480" w:firstLine="464"/>
        <w:rPr>
          <w:color w:val="000000" w:themeColor="text1"/>
          <w:sz w:val="24"/>
          <w14:textFill>
            <w14:solidFill>
              <w14:schemeClr w14:val="tx1"/>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 xml:space="preserve">甲方：                             乙方：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 xml:space="preserve">地址：                             地址：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Arial"/>
          <w:color w:val="000000" w:themeColor="text1"/>
          <w:kern w:val="0"/>
          <w14:textFill>
            <w14:solidFill>
              <w14:schemeClr w14:val="tx1"/>
            </w14:solidFill>
          </w14:textFill>
        </w:rPr>
      </w:pPr>
      <w:r>
        <w:rPr>
          <w:rFonts w:hint="eastAsia" w:ascii="宋体" w:hAnsi="宋体" w:cs="Arial"/>
          <w:color w:val="000000" w:themeColor="text1"/>
          <w:kern w:val="0"/>
          <w14:textFill>
            <w14:solidFill>
              <w14:schemeClr w14:val="tx1"/>
            </w14:solidFill>
          </w14:textFill>
        </w:rPr>
        <w:t>法定代表人或被授权人：             法定代表人或被授权人：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color w:val="000000" w:themeColor="text1"/>
          <w14:textFill>
            <w14:solidFill>
              <w14:schemeClr w14:val="tx1"/>
            </w14:solidFill>
          </w14:textFill>
        </w:rPr>
        <w:sectPr>
          <w:pgSz w:w="11849" w:h="16781"/>
          <w:pgMar w:top="1440" w:right="1797" w:bottom="1440" w:left="1797" w:header="851" w:footer="850" w:gutter="0"/>
          <w:cols w:space="720" w:num="1"/>
          <w:docGrid w:linePitch="312" w:charSpace="0"/>
        </w:sectPr>
      </w:pPr>
      <w:r>
        <w:rPr>
          <w:rFonts w:hint="eastAsia" w:ascii="宋体" w:hAnsi="宋体" w:cs="Arial"/>
          <w:color w:val="000000" w:themeColor="text1"/>
          <w:kern w:val="0"/>
          <w14:textFill>
            <w14:solidFill>
              <w14:schemeClr w14:val="tx1"/>
            </w14:solidFill>
          </w14:textFill>
        </w:rPr>
        <w:t>签订地点：                  签订日期：      年  月  日</w:t>
      </w:r>
    </w:p>
    <w:tbl>
      <w:tblPr>
        <w:tblStyle w:val="24"/>
        <w:tblW w:w="0" w:type="auto"/>
        <w:jc w:val="center"/>
        <w:tblLayout w:type="fixed"/>
        <w:tblCellMar>
          <w:top w:w="0" w:type="dxa"/>
          <w:left w:w="108" w:type="dxa"/>
          <w:bottom w:w="0" w:type="dxa"/>
          <w:right w:w="108" w:type="dxa"/>
        </w:tblCellMar>
      </w:tblPr>
      <w:tblGrid>
        <w:gridCol w:w="4620"/>
        <w:gridCol w:w="4840"/>
        <w:gridCol w:w="1280"/>
        <w:gridCol w:w="1600"/>
        <w:gridCol w:w="1740"/>
      </w:tblGrid>
      <w:tr>
        <w:tblPrEx>
          <w:tblCellMar>
            <w:top w:w="0" w:type="dxa"/>
            <w:left w:w="108" w:type="dxa"/>
            <w:bottom w:w="0" w:type="dxa"/>
            <w:right w:w="108" w:type="dxa"/>
          </w:tblCellMar>
        </w:tblPrEx>
        <w:trPr>
          <w:trHeight w:val="735" w:hRule="atLeast"/>
          <w:jc w:val="center"/>
        </w:trPr>
        <w:tc>
          <w:tcPr>
            <w:tcW w:w="14080" w:type="dxa"/>
            <w:gridSpan w:val="5"/>
            <w:tcBorders>
              <w:top w:val="nil"/>
              <w:left w:val="nil"/>
              <w:bottom w:val="nil"/>
              <w:right w:val="nil"/>
            </w:tcBorders>
            <w:vAlign w:val="center"/>
          </w:tcPr>
          <w:p>
            <w:pPr>
              <w:widowControl/>
              <w:jc w:val="center"/>
              <w:rPr>
                <w:rFonts w:ascii="宋体" w:hAnsi="宋体"/>
                <w:b/>
                <w:bCs/>
                <w:color w:val="000000" w:themeColor="text1"/>
                <w:kern w:val="0"/>
                <w:sz w:val="48"/>
                <w:szCs w:val="48"/>
                <w14:textFill>
                  <w14:solidFill>
                    <w14:schemeClr w14:val="tx1"/>
                  </w14:solidFill>
                </w14:textFill>
              </w:rPr>
            </w:pPr>
            <w:r>
              <w:rPr>
                <w:rFonts w:hint="eastAsia" w:ascii="宋体" w:hAnsi="宋体"/>
                <w:b/>
                <w:bCs/>
                <w:color w:val="000000" w:themeColor="text1"/>
                <w:kern w:val="0"/>
                <w:sz w:val="48"/>
                <w:szCs w:val="48"/>
                <w14:textFill>
                  <w14:solidFill>
                    <w14:schemeClr w14:val="tx1"/>
                  </w14:solidFill>
                </w14:textFill>
              </w:rPr>
              <w:t>政府采购项目验收单</w:t>
            </w:r>
          </w:p>
        </w:tc>
      </w:tr>
      <w:tr>
        <w:tblPrEx>
          <w:tblCellMar>
            <w:top w:w="0" w:type="dxa"/>
            <w:left w:w="108" w:type="dxa"/>
            <w:bottom w:w="0" w:type="dxa"/>
            <w:right w:w="108" w:type="dxa"/>
          </w:tblCellMar>
        </w:tblPrEx>
        <w:trPr>
          <w:trHeight w:val="570" w:hRule="atLeast"/>
          <w:jc w:val="center"/>
        </w:trPr>
        <w:tc>
          <w:tcPr>
            <w:tcW w:w="14080" w:type="dxa"/>
            <w:gridSpan w:val="5"/>
            <w:tcBorders>
              <w:top w:val="nil"/>
              <w:left w:val="nil"/>
              <w:bottom w:val="nil"/>
              <w:right w:val="nil"/>
            </w:tcBorders>
            <w:vAlign w:val="center"/>
          </w:tcPr>
          <w:p>
            <w:pPr>
              <w:wordWrap w:val="0"/>
              <w:spacing w:line="300" w:lineRule="atLeas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14:textFill>
                  <w14:solidFill>
                    <w14:schemeClr w14:val="tx1"/>
                  </w14:solidFill>
                </w14:textFill>
              </w:rPr>
              <w:t>按照采购计划文号</w:t>
            </w:r>
            <w:r>
              <w:rPr>
                <w:rFonts w:hint="eastAsia" w:ascii="宋体" w:hAnsi="宋体" w:cs="Arial"/>
                <w:color w:val="000000" w:themeColor="text1"/>
                <w:kern w:val="0"/>
                <w14:textFill>
                  <w14:solidFill>
                    <w14:schemeClr w14:val="tx1"/>
                  </w14:solidFill>
                </w14:textFill>
              </w:rPr>
              <w:t>：临[2024]4480号</w:t>
            </w:r>
            <w:r>
              <w:rPr>
                <w:rFonts w:hint="eastAsia" w:ascii="宋体" w:hAnsi="宋体"/>
                <w:color w:val="000000" w:themeColor="text1"/>
                <w14:textFill>
                  <w14:solidFill>
                    <w14:schemeClr w14:val="tx1"/>
                  </w14:solidFill>
                </w14:textFill>
              </w:rPr>
              <w:t>，项目编号：嘉政采招（2024）第48号，合同号：嘉政采招（2024）第48号，以下项目已采购到位并验收合格。</w:t>
            </w:r>
          </w:p>
        </w:tc>
      </w:tr>
      <w:tr>
        <w:tblPrEx>
          <w:tblCellMar>
            <w:top w:w="0" w:type="dxa"/>
            <w:left w:w="108" w:type="dxa"/>
            <w:bottom w:w="0" w:type="dxa"/>
            <w:right w:w="108" w:type="dxa"/>
          </w:tblCellMar>
        </w:tblPrEx>
        <w:trPr>
          <w:trHeight w:val="870" w:hRule="atLeast"/>
          <w:jc w:val="center"/>
        </w:trPr>
        <w:tc>
          <w:tcPr>
            <w:tcW w:w="4620" w:type="dxa"/>
            <w:tcBorders>
              <w:top w:val="single" w:color="auto" w:sz="4" w:space="0"/>
              <w:left w:val="single" w:color="auto" w:sz="4" w:space="0"/>
              <w:bottom w:val="nil"/>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服务名称</w:t>
            </w:r>
          </w:p>
        </w:tc>
        <w:tc>
          <w:tcPr>
            <w:tcW w:w="4840" w:type="dxa"/>
            <w:tcBorders>
              <w:top w:val="single" w:color="auto" w:sz="4" w:space="0"/>
              <w:left w:val="nil"/>
              <w:bottom w:val="nil"/>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服务内容</w:t>
            </w:r>
          </w:p>
        </w:tc>
        <w:tc>
          <w:tcPr>
            <w:tcW w:w="1280" w:type="dxa"/>
            <w:tcBorders>
              <w:top w:val="single" w:color="auto" w:sz="4" w:space="0"/>
              <w:left w:val="nil"/>
              <w:bottom w:val="nil"/>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数量</w:t>
            </w:r>
          </w:p>
        </w:tc>
        <w:tc>
          <w:tcPr>
            <w:tcW w:w="1600" w:type="dxa"/>
            <w:tcBorders>
              <w:top w:val="single" w:color="auto" w:sz="4" w:space="0"/>
              <w:left w:val="nil"/>
              <w:bottom w:val="nil"/>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核定总价</w:t>
            </w:r>
          </w:p>
        </w:tc>
        <w:tc>
          <w:tcPr>
            <w:tcW w:w="17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采购人</w:t>
            </w:r>
          </w:p>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验收意见</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c>
          <w:tcPr>
            <w:tcW w:w="48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c>
          <w:tcPr>
            <w:tcW w:w="1740" w:type="dxa"/>
            <w:tcBorders>
              <w:top w:val="nil"/>
              <w:left w:val="nil"/>
              <w:bottom w:val="single" w:color="auto" w:sz="4" w:space="0"/>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746" w:hRule="atLeast"/>
          <w:jc w:val="center"/>
        </w:trPr>
        <w:tc>
          <w:tcPr>
            <w:tcW w:w="4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p>
        </w:tc>
        <w:tc>
          <w:tcPr>
            <w:tcW w:w="484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p>
        </w:tc>
        <w:tc>
          <w:tcPr>
            <w:tcW w:w="128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p>
        </w:tc>
        <w:tc>
          <w:tcPr>
            <w:tcW w:w="16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p>
        </w:tc>
        <w:tc>
          <w:tcPr>
            <w:tcW w:w="1740" w:type="dxa"/>
            <w:tcBorders>
              <w:top w:val="nil"/>
              <w:left w:val="nil"/>
              <w:bottom w:val="single" w:color="auto" w:sz="4" w:space="0"/>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p>
        </w:tc>
      </w:tr>
      <w:tr>
        <w:tblPrEx>
          <w:tblCellMar>
            <w:top w:w="0" w:type="dxa"/>
            <w:left w:w="108" w:type="dxa"/>
            <w:bottom w:w="0" w:type="dxa"/>
            <w:right w:w="108" w:type="dxa"/>
          </w:tblCellMar>
        </w:tblPrEx>
        <w:trPr>
          <w:trHeight w:val="750" w:hRule="atLeast"/>
          <w:jc w:val="center"/>
        </w:trPr>
        <w:tc>
          <w:tcPr>
            <w:tcW w:w="4620" w:type="dxa"/>
            <w:tcBorders>
              <w:top w:val="nil"/>
              <w:left w:val="single" w:color="auto" w:sz="4" w:space="0"/>
              <w:bottom w:val="single" w:color="auto" w:sz="4" w:space="0"/>
              <w:right w:val="single" w:color="auto" w:sz="4" w:space="0"/>
            </w:tcBorders>
            <w:vAlign w:val="center"/>
          </w:tcPr>
          <w:p>
            <w:pPr>
              <w:widowControl/>
              <w:jc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合计总价款（人民币）</w:t>
            </w:r>
          </w:p>
        </w:tc>
        <w:tc>
          <w:tcPr>
            <w:tcW w:w="9460" w:type="dxa"/>
            <w:gridSpan w:val="4"/>
            <w:tcBorders>
              <w:top w:val="nil"/>
              <w:left w:val="nil"/>
              <w:bottom w:val="single" w:color="auto" w:sz="4" w:space="0"/>
              <w:right w:val="single" w:color="000000" w:sz="4" w:space="0"/>
            </w:tcBorders>
            <w:vAlign w:val="center"/>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xml:space="preserve">人民币元整。       ￥: </w:t>
            </w:r>
          </w:p>
        </w:tc>
      </w:tr>
      <w:tr>
        <w:tblPrEx>
          <w:tblCellMar>
            <w:top w:w="0" w:type="dxa"/>
            <w:left w:w="108" w:type="dxa"/>
            <w:bottom w:w="0" w:type="dxa"/>
            <w:right w:w="108" w:type="dxa"/>
          </w:tblCellMar>
        </w:tblPrEx>
        <w:trPr>
          <w:trHeight w:val="690" w:hRule="atLeast"/>
          <w:jc w:val="center"/>
        </w:trPr>
        <w:tc>
          <w:tcPr>
            <w:tcW w:w="4620" w:type="dxa"/>
            <w:tcBorders>
              <w:top w:val="nil"/>
              <w:left w:val="single" w:color="auto" w:sz="4" w:space="0"/>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服务单位（盖章）：</w:t>
            </w:r>
          </w:p>
        </w:tc>
        <w:tc>
          <w:tcPr>
            <w:tcW w:w="4840" w:type="dxa"/>
            <w:tcBorders>
              <w:top w:val="nil"/>
              <w:left w:val="nil"/>
              <w:bottom w:val="nil"/>
              <w:right w:val="nil"/>
            </w:tcBorders>
            <w:vAlign w:val="bottom"/>
          </w:tcPr>
          <w:p>
            <w:pPr>
              <w:widowControl/>
              <w:ind w:firstLine="1680" w:firstLineChars="800"/>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采购人（盖章）:</w:t>
            </w:r>
          </w:p>
        </w:tc>
        <w:tc>
          <w:tcPr>
            <w:tcW w:w="2880" w:type="dxa"/>
            <w:gridSpan w:val="2"/>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740" w:type="dxa"/>
            <w:tcBorders>
              <w:top w:val="nil"/>
              <w:left w:val="nil"/>
              <w:bottom w:val="nil"/>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经办项目负责人：</w:t>
            </w:r>
          </w:p>
        </w:tc>
        <w:tc>
          <w:tcPr>
            <w:tcW w:w="4840" w:type="dxa"/>
            <w:tcBorders>
              <w:top w:val="nil"/>
              <w:left w:val="nil"/>
              <w:bottom w:val="nil"/>
              <w:right w:val="nil"/>
            </w:tcBorders>
            <w:vAlign w:val="bottom"/>
          </w:tcPr>
          <w:p>
            <w:pPr>
              <w:widowControl/>
              <w:ind w:firstLine="1680" w:firstLineChars="800"/>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项目验收组组长：</w:t>
            </w:r>
          </w:p>
        </w:tc>
        <w:tc>
          <w:tcPr>
            <w:tcW w:w="2880" w:type="dxa"/>
            <w:gridSpan w:val="2"/>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740" w:type="dxa"/>
            <w:tcBorders>
              <w:top w:val="nil"/>
              <w:left w:val="nil"/>
              <w:bottom w:val="nil"/>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25" w:hRule="atLeast"/>
          <w:jc w:val="center"/>
        </w:trPr>
        <w:tc>
          <w:tcPr>
            <w:tcW w:w="4620" w:type="dxa"/>
            <w:tcBorders>
              <w:top w:val="nil"/>
              <w:left w:val="single" w:color="auto" w:sz="4" w:space="0"/>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联系电话：</w:t>
            </w:r>
          </w:p>
        </w:tc>
        <w:tc>
          <w:tcPr>
            <w:tcW w:w="4840" w:type="dxa"/>
            <w:tcBorders>
              <w:top w:val="nil"/>
              <w:left w:val="nil"/>
              <w:bottom w:val="nil"/>
              <w:right w:val="nil"/>
            </w:tcBorders>
            <w:vAlign w:val="bottom"/>
          </w:tcPr>
          <w:p>
            <w:pPr>
              <w:widowControl/>
              <w:ind w:firstLine="1680" w:firstLineChars="800"/>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联系电话：</w:t>
            </w:r>
          </w:p>
        </w:tc>
        <w:tc>
          <w:tcPr>
            <w:tcW w:w="1280" w:type="dxa"/>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600" w:type="dxa"/>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740" w:type="dxa"/>
            <w:tcBorders>
              <w:top w:val="nil"/>
              <w:left w:val="nil"/>
              <w:bottom w:val="nil"/>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540" w:hRule="atLeast"/>
          <w:jc w:val="center"/>
        </w:trPr>
        <w:tc>
          <w:tcPr>
            <w:tcW w:w="4620" w:type="dxa"/>
            <w:tcBorders>
              <w:top w:val="nil"/>
              <w:left w:val="single" w:color="auto" w:sz="4" w:space="0"/>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开户银行：</w:t>
            </w:r>
          </w:p>
        </w:tc>
        <w:tc>
          <w:tcPr>
            <w:tcW w:w="4840" w:type="dxa"/>
            <w:tcBorders>
              <w:top w:val="nil"/>
              <w:left w:val="nil"/>
              <w:bottom w:val="nil"/>
              <w:right w:val="nil"/>
            </w:tcBorders>
            <w:vAlign w:val="bottom"/>
          </w:tcPr>
          <w:p>
            <w:pPr>
              <w:widowControl/>
              <w:ind w:firstLine="1680" w:firstLineChars="800"/>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项目验收组成员（签名）：</w:t>
            </w:r>
          </w:p>
        </w:tc>
        <w:tc>
          <w:tcPr>
            <w:tcW w:w="1280" w:type="dxa"/>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600" w:type="dxa"/>
            <w:tcBorders>
              <w:top w:val="nil"/>
              <w:left w:val="nil"/>
              <w:bottom w:val="nil"/>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p>
        </w:tc>
        <w:tc>
          <w:tcPr>
            <w:tcW w:w="1740" w:type="dxa"/>
            <w:tcBorders>
              <w:top w:val="nil"/>
              <w:left w:val="nil"/>
              <w:bottom w:val="nil"/>
              <w:right w:val="single" w:color="auto" w:sz="4" w:space="0"/>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675" w:hRule="atLeast"/>
          <w:jc w:val="center"/>
        </w:trPr>
        <w:tc>
          <w:tcPr>
            <w:tcW w:w="4620" w:type="dxa"/>
            <w:tcBorders>
              <w:top w:val="nil"/>
              <w:left w:val="single" w:color="auto" w:sz="4" w:space="0"/>
              <w:bottom w:val="single" w:color="auto" w:sz="4" w:space="0"/>
              <w:right w:val="nil"/>
            </w:tcBorders>
            <w:vAlign w:val="center"/>
          </w:tcPr>
          <w:p>
            <w:pPr>
              <w:widowControl/>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银行帐号：</w:t>
            </w:r>
          </w:p>
        </w:tc>
        <w:tc>
          <w:tcPr>
            <w:tcW w:w="4840" w:type="dxa"/>
            <w:tcBorders>
              <w:top w:val="nil"/>
              <w:left w:val="nil"/>
              <w:bottom w:val="single" w:color="auto" w:sz="4" w:space="0"/>
              <w:right w:val="nil"/>
            </w:tcBorders>
            <w:vAlign w:val="bottom"/>
          </w:tcPr>
          <w:p>
            <w:pPr>
              <w:widowControl/>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　</w:t>
            </w:r>
          </w:p>
        </w:tc>
        <w:tc>
          <w:tcPr>
            <w:tcW w:w="4620" w:type="dxa"/>
            <w:gridSpan w:val="3"/>
            <w:tcBorders>
              <w:top w:val="nil"/>
              <w:left w:val="nil"/>
              <w:bottom w:val="single" w:color="auto" w:sz="4" w:space="0"/>
              <w:right w:val="single" w:color="000000" w:sz="4" w:space="0"/>
            </w:tcBorders>
            <w:vAlign w:val="center"/>
          </w:tcPr>
          <w:p>
            <w:pPr>
              <w:widowControl/>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验收时间：年月日</w:t>
            </w:r>
          </w:p>
        </w:tc>
      </w:tr>
      <w:tr>
        <w:tblPrEx>
          <w:tblCellMar>
            <w:top w:w="0" w:type="dxa"/>
            <w:left w:w="108" w:type="dxa"/>
            <w:bottom w:w="0" w:type="dxa"/>
            <w:right w:w="108" w:type="dxa"/>
          </w:tblCellMar>
        </w:tblPrEx>
        <w:trPr>
          <w:trHeight w:val="345" w:hRule="atLeast"/>
          <w:jc w:val="center"/>
        </w:trPr>
        <w:tc>
          <w:tcPr>
            <w:tcW w:w="14080" w:type="dxa"/>
            <w:gridSpan w:val="5"/>
            <w:tcBorders>
              <w:top w:val="single" w:color="auto" w:sz="4" w:space="0"/>
              <w:left w:val="nil"/>
              <w:bottom w:val="nil"/>
              <w:right w:val="nil"/>
            </w:tcBorders>
            <w:vAlign w:val="center"/>
          </w:tcPr>
          <w:p>
            <w:pPr>
              <w:widowControl/>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本单一式四联：第一联采购人留存，第二联作为财政支付凭证，第三联服务单位留存。</w:t>
            </w:r>
          </w:p>
        </w:tc>
      </w:tr>
    </w:tbl>
    <w:p>
      <w:pPr>
        <w:pStyle w:val="23"/>
        <w:ind w:left="480" w:firstLine="404"/>
        <w:rPr>
          <w:color w:val="000000" w:themeColor="text1"/>
          <w14:textFill>
            <w14:solidFill>
              <w14:schemeClr w14:val="tx1"/>
            </w14:solidFill>
          </w14:textFill>
        </w:rPr>
        <w:sectPr>
          <w:pgSz w:w="16781" w:h="11849" w:orient="landscape"/>
          <w:pgMar w:top="1797" w:right="1440" w:bottom="1797" w:left="1440" w:header="851" w:footer="850" w:gutter="0"/>
          <w:cols w:space="720" w:num="1"/>
          <w:docGrid w:linePitch="312" w:charSpace="0"/>
        </w:sectPr>
      </w:pPr>
    </w:p>
    <w:p>
      <w:pPr>
        <w:pStyle w:val="3"/>
        <w:rPr>
          <w:rFonts w:ascii="宋体" w:hAnsi="宋体" w:eastAsia="宋体"/>
          <w:b w:val="0"/>
          <w:bCs w:val="0"/>
          <w:color w:val="000000" w:themeColor="text1"/>
          <w:sz w:val="30"/>
          <w:szCs w:val="30"/>
          <w14:textFill>
            <w14:solidFill>
              <w14:schemeClr w14:val="tx1"/>
            </w14:solidFill>
          </w14:textFill>
        </w:rPr>
      </w:pPr>
      <w:bookmarkStart w:id="87" w:name="_Toc16230"/>
      <w:bookmarkStart w:id="88" w:name="_Toc7432608"/>
      <w:r>
        <w:rPr>
          <w:rFonts w:hint="eastAsia" w:ascii="宋体" w:hAnsi="宋体" w:eastAsia="宋体"/>
          <w:color w:val="000000" w:themeColor="text1"/>
          <w14:textFill>
            <w14:solidFill>
              <w14:schemeClr w14:val="tx1"/>
            </w14:solidFill>
          </w14:textFill>
        </w:rPr>
        <w:t>第六章 投标文件格式</w:t>
      </w:r>
      <w:bookmarkEnd w:id="87"/>
      <w:bookmarkEnd w:id="88"/>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资格文件部分</w:t>
      </w:r>
    </w:p>
    <w:p>
      <w:pPr>
        <w:spacing w:line="360" w:lineRule="auto"/>
        <w:jc w:val="center"/>
        <w:outlineLvl w:val="0"/>
        <w:rPr>
          <w:rFonts w:ascii="仿宋" w:hAnsi="仿宋" w:eastAsia="仿宋" w:cs="仿宋_GB2312"/>
          <w:b/>
          <w:color w:val="000000" w:themeColor="text1"/>
          <w:kern w:val="0"/>
          <w:sz w:val="36"/>
          <w:szCs w:val="36"/>
          <w14:textFill>
            <w14:solidFill>
              <w14:schemeClr w14:val="tx1"/>
            </w14:solidFill>
          </w14:textFill>
        </w:rPr>
      </w:pPr>
      <w:r>
        <w:rPr>
          <w:rFonts w:hint="eastAsia" w:ascii="仿宋" w:hAnsi="仿宋" w:eastAsia="仿宋" w:cs="仿宋_GB2312"/>
          <w:b/>
          <w:color w:val="000000" w:themeColor="text1"/>
          <w:kern w:val="0"/>
          <w:sz w:val="36"/>
          <w:szCs w:val="36"/>
          <w14:textFill>
            <w14:solidFill>
              <w14:schemeClr w14:val="tx1"/>
            </w14:solidFill>
          </w14:textFill>
        </w:rPr>
        <w:t>目录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（1）符合参加政府采购活动应当具备的一般条件的承诺函……………（页码）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（2）落实政府采购政策需满足的资格要求………………………………（页码）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（3）本项目的特定资格要求………………………………………………（页码）</w:t>
      </w:r>
    </w:p>
    <w:p>
      <w:pPr>
        <w:pStyle w:val="23"/>
        <w:ind w:left="480" w:firstLine="404"/>
        <w:rPr>
          <w:rFonts w:hAnsi="宋体" w:cs="宋体"/>
          <w:color w:val="000000" w:themeColor="text1"/>
          <w14:textFill>
            <w14:solidFill>
              <w14:schemeClr w14:val="tx1"/>
            </w14:solidFill>
          </w14:textFill>
        </w:rPr>
      </w:pPr>
    </w:p>
    <w:p>
      <w:pPr>
        <w:pStyle w:val="23"/>
        <w:ind w:left="480" w:firstLine="404"/>
        <w:rPr>
          <w:rFonts w:hAnsi="宋体" w:cs="宋体"/>
          <w:color w:val="000000" w:themeColor="text1"/>
          <w14:textFill>
            <w14:solidFill>
              <w14:schemeClr w14:val="tx1"/>
            </w14:solidFill>
          </w14:textFill>
        </w:rPr>
      </w:pPr>
    </w:p>
    <w:p>
      <w:pPr>
        <w:pStyle w:val="9"/>
        <w:rPr>
          <w:rFonts w:ascii="仿宋" w:hAnsi="仿宋" w:eastAsia="仿宋" w:cs="仿宋_GB2312"/>
          <w:color w:val="000000" w:themeColor="text1"/>
          <w:sz w:val="24"/>
          <w14:textFill>
            <w14:solidFill>
              <w14:schemeClr w14:val="tx1"/>
            </w14:solidFill>
          </w14:textFill>
        </w:rPr>
      </w:pPr>
    </w:p>
    <w:p>
      <w:pPr>
        <w:pStyle w:val="9"/>
        <w:rPr>
          <w:rFonts w:ascii="仿宋" w:hAnsi="仿宋" w:eastAsia="仿宋" w:cs="仿宋_GB2312"/>
          <w:color w:val="000000" w:themeColor="text1"/>
          <w:sz w:val="24"/>
          <w14:textFill>
            <w14:solidFill>
              <w14:schemeClr w14:val="tx1"/>
            </w14:solidFill>
          </w14:textFill>
        </w:rPr>
      </w:pPr>
    </w:p>
    <w:p>
      <w:pPr>
        <w:snapToGrid w:val="0"/>
        <w:spacing w:line="360" w:lineRule="auto"/>
        <w:ind w:right="480"/>
        <w:jc w:val="center"/>
        <w:rPr>
          <w:rFonts w:ascii="仿宋" w:hAnsi="仿宋" w:eastAsia="仿宋" w:cs="仿宋_GB2312"/>
          <w:b/>
          <w:color w:val="000000" w:themeColor="text1"/>
          <w:kern w:val="0"/>
          <w:sz w:val="30"/>
          <w:szCs w:val="30"/>
          <w14:textFill>
            <w14:solidFill>
              <w14:schemeClr w14:val="tx1"/>
            </w14:solidFill>
          </w14:textFill>
        </w:rPr>
      </w:pPr>
      <w:r>
        <w:rPr>
          <w:rFonts w:ascii="仿宋" w:hAnsi="仿宋" w:eastAsia="仿宋" w:cs="仿宋_GB2312"/>
          <w:b/>
          <w:color w:val="000000" w:themeColor="text1"/>
          <w:kern w:val="0"/>
          <w:sz w:val="30"/>
          <w:szCs w:val="30"/>
          <w14:textFill>
            <w14:solidFill>
              <w14:schemeClr w14:val="tx1"/>
            </w14:solidFill>
          </w14:textFill>
        </w:rPr>
        <w:t>一、 符合参加政府采购活动应当具备的一般条件的承诺函</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（采购人）、（采购代理机构）：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我方参与（项目名称）【项目编号】政府采购活动，郑重承诺：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2、具有良好的商业信誉和健全的财务会计制度；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2、为采购项目提供整体设计、规范编制或者项目管理、监理、检测等服务后再参加该采购项目的其他采购活动的。</w:t>
      </w:r>
    </w:p>
    <w:p>
      <w:pPr>
        <w:pStyle w:val="23"/>
        <w:ind w:left="480" w:firstLine="404"/>
        <w:rPr>
          <w:color w:val="000000" w:themeColor="text1"/>
          <w14:textFill>
            <w14:solidFill>
              <w14:schemeClr w14:val="tx1"/>
            </w14:solidFill>
          </w14:textFill>
        </w:rPr>
      </w:pP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pStyle w:val="23"/>
        <w:ind w:left="480" w:firstLine="404"/>
        <w:rPr>
          <w:color w:val="000000" w:themeColor="text1"/>
          <w14:textFill>
            <w14:solidFill>
              <w14:schemeClr w14:val="tx1"/>
            </w14:solidFill>
          </w14:textFill>
        </w:rPr>
      </w:pPr>
    </w:p>
    <w:p>
      <w:pPr>
        <w:pStyle w:val="23"/>
        <w:ind w:left="480" w:firstLine="404"/>
        <w:rPr>
          <w:color w:val="000000" w:themeColor="text1"/>
          <w14:textFill>
            <w14:solidFill>
              <w14:schemeClr w14:val="tx1"/>
            </w14:solidFill>
          </w14:textFill>
        </w:rPr>
      </w:pPr>
    </w:p>
    <w:p>
      <w:pPr>
        <w:snapToGrid w:val="0"/>
        <w:spacing w:line="360" w:lineRule="auto"/>
        <w:ind w:right="48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二、落实政府采购政策需满足的资格要求</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（根据招标公告落实政府采购政策需满足的资格要求选择提供相应的材料；未要求的，无需提供）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A.专门面向中小企业，货物全部由符合政策要求的中小企业（或小微企业）制造或者服务全部由符合政策要求的中小企业（或小微企业）承接的，提供相应的中小企业声明函。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根据财库〔2017〕141号的相关规定，在政府采购活动中，残疾人福利性单位视同小型、微型企业，属于享受政府采购支持政策的残疾人福利性单位，应满足财库〔2017〕141号文件第一条的规定，并在投标文件中提供残疾人福利性单位声明函。</w:t>
      </w:r>
    </w:p>
    <w:p>
      <w:pPr>
        <w:pStyle w:val="4"/>
        <w:rPr>
          <w:color w:val="000000" w:themeColor="text1"/>
          <w14:textFill>
            <w14:solidFill>
              <w14:schemeClr w14:val="tx1"/>
            </w14:solidFill>
          </w14:textFill>
        </w:rPr>
      </w:pPr>
    </w:p>
    <w:p>
      <w:pPr>
        <w:widowContro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12"/>
        </w:tabs>
        <w:spacing w:line="480" w:lineRule="exact"/>
        <w:ind w:firstLine="480" w:firstLineChars="200"/>
        <w:jc w:val="left"/>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要求以联合体形式参加的，提供联合协议和中小企业声明函，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Style w:val="4"/>
        <w:rPr>
          <w:color w:val="000000" w:themeColor="text1"/>
          <w14:textFill>
            <w14:solidFill>
              <w14:schemeClr w14:val="tx1"/>
            </w14:solidFill>
          </w14:textFill>
        </w:rPr>
      </w:pPr>
    </w:p>
    <w:p>
      <w:pPr>
        <w:pStyle w:val="32"/>
        <w:keepNext w:val="0"/>
        <w:pageBreakBefore w:val="0"/>
        <w:tabs>
          <w:tab w:val="clear" w:pos="720"/>
        </w:tabs>
        <w:snapToGrid w:val="0"/>
        <w:spacing w:before="120" w:after="120"/>
        <w:ind w:firstLine="643"/>
        <w:outlineLvl w:val="9"/>
        <w:rPr>
          <w:rFonts w:ascii="宋体" w:hAnsi="宋体" w:eastAsia="宋体" w:cs="Times New Roman"/>
          <w:color w:val="000000" w:themeColor="text1"/>
          <w:kern w:val="2"/>
          <w:sz w:val="32"/>
          <w:szCs w:val="32"/>
          <w14:textFill>
            <w14:solidFill>
              <w14:schemeClr w14:val="tx1"/>
            </w14:solidFill>
          </w14:textFill>
        </w:rPr>
      </w:pPr>
      <w:r>
        <w:rPr>
          <w:rFonts w:hint="eastAsia" w:ascii="宋体" w:hAnsi="宋体" w:eastAsia="宋体" w:cs="Times New Roman"/>
          <w:color w:val="000000" w:themeColor="text1"/>
          <w:kern w:val="2"/>
          <w:sz w:val="32"/>
          <w:szCs w:val="32"/>
          <w14:textFill>
            <w14:solidFill>
              <w14:schemeClr w14:val="tx1"/>
            </w14:solidFill>
          </w14:textFill>
        </w:rPr>
        <w:t>中小企业声明函</w:t>
      </w:r>
    </w:p>
    <w:p>
      <w:pPr>
        <w:spacing w:line="480" w:lineRule="exact"/>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本公司郑重声明，根据《政府采购促进中小企业发展管理办法》（财库﹝2020﹞46 号）的规定，本公司参加</w:t>
      </w:r>
      <w:r>
        <w:rPr>
          <w:rFonts w:hint="eastAsia" w:ascii="宋体" w:hAnsi="宋体"/>
          <w:color w:val="000000" w:themeColor="text1"/>
          <w:spacing w:val="-3"/>
          <w:u w:val="single"/>
          <w14:textFill>
            <w14:solidFill>
              <w14:schemeClr w14:val="tx1"/>
            </w14:solidFill>
          </w14:textFill>
        </w:rPr>
        <w:t xml:space="preserve">（单位名称） </w:t>
      </w:r>
      <w:r>
        <w:rPr>
          <w:rFonts w:hint="eastAsia" w:ascii="宋体" w:hAnsi="宋体"/>
          <w:color w:val="000000" w:themeColor="text1"/>
          <w:spacing w:val="-3"/>
          <w14:textFill>
            <w14:solidFill>
              <w14:schemeClr w14:val="tx1"/>
            </w14:solidFill>
          </w14:textFill>
        </w:rPr>
        <w:t xml:space="preserve"> 的 </w:t>
      </w:r>
      <w:r>
        <w:rPr>
          <w:rFonts w:hint="eastAsia" w:ascii="宋体" w:hAnsi="宋体"/>
          <w:color w:val="000000" w:themeColor="text1"/>
          <w:spacing w:val="-3"/>
          <w:u w:val="single"/>
          <w14:textFill>
            <w14:solidFill>
              <w14:schemeClr w14:val="tx1"/>
            </w14:solidFill>
          </w14:textFill>
        </w:rPr>
        <w:t xml:space="preserve">  （项目名称）</w:t>
      </w:r>
      <w:r>
        <w:rPr>
          <w:rFonts w:hint="eastAsia" w:ascii="宋体" w:hAnsi="宋体"/>
          <w:color w:val="000000" w:themeColor="text1"/>
          <w:spacing w:val="-3"/>
          <w14:textFill>
            <w14:solidFill>
              <w14:schemeClr w14:val="tx1"/>
            </w14:solidFill>
          </w14:textFill>
        </w:rPr>
        <w:t>采购活动，服务全部由符合政策要求的中小企业承接。相关企业</w:t>
      </w:r>
      <w:r>
        <w:rPr>
          <w:rFonts w:hint="eastAsia" w:ascii="宋体" w:hAnsi="宋体"/>
          <w:color w:val="000000" w:themeColor="text1"/>
          <w14:textFill>
            <w14:solidFill>
              <w14:schemeClr w14:val="tx1"/>
            </w14:solidFill>
          </w14:textFill>
        </w:rPr>
        <w:t>的具体情况如下：</w:t>
      </w:r>
    </w:p>
    <w:p>
      <w:pPr>
        <w:spacing w:line="480" w:lineRule="exact"/>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1.</w:t>
      </w:r>
      <w:r>
        <w:rPr>
          <w:rFonts w:hint="eastAsia" w:ascii="宋体" w:hAnsi="宋体"/>
          <w:color w:val="000000" w:themeColor="text1"/>
          <w:spacing w:val="-3"/>
          <w:u w:val="single"/>
          <w14:textFill>
            <w14:solidFill>
              <w14:schemeClr w14:val="tx1"/>
            </w14:solidFill>
          </w14:textFill>
        </w:rPr>
        <w:t>（标的名称）</w:t>
      </w:r>
      <w:r>
        <w:rPr>
          <w:rFonts w:hint="eastAsia" w:ascii="宋体" w:hAnsi="宋体"/>
          <w:color w:val="000000" w:themeColor="text1"/>
          <w:spacing w:val="-3"/>
          <w14:textFill>
            <w14:solidFill>
              <w14:schemeClr w14:val="tx1"/>
            </w14:solidFill>
          </w14:textFill>
        </w:rPr>
        <w:t>，属于</w:t>
      </w:r>
      <w:r>
        <w:rPr>
          <w:rFonts w:hint="eastAsia" w:ascii="宋体" w:hAnsi="宋体"/>
          <w:color w:val="000000" w:themeColor="text1"/>
          <w:spacing w:val="-3"/>
          <w:u w:val="single"/>
          <w14:textFill>
            <w14:solidFill>
              <w14:schemeClr w14:val="tx1"/>
            </w14:solidFill>
          </w14:textFill>
        </w:rPr>
        <w:t>（招标文件中明确所属行业）</w:t>
      </w:r>
      <w:r>
        <w:rPr>
          <w:rFonts w:hint="eastAsia" w:ascii="宋体" w:hAnsi="宋体"/>
          <w:color w:val="000000" w:themeColor="text1"/>
          <w:spacing w:val="-3"/>
          <w14:textFill>
            <w14:solidFill>
              <w14:schemeClr w14:val="tx1"/>
            </w14:solidFill>
          </w14:textFill>
        </w:rPr>
        <w:t>承接企业为</w:t>
      </w:r>
      <w:r>
        <w:rPr>
          <w:rFonts w:hint="eastAsia" w:ascii="宋体" w:hAnsi="宋体"/>
          <w:color w:val="000000" w:themeColor="text1"/>
          <w:spacing w:val="-3"/>
          <w:u w:val="single"/>
          <w14:textFill>
            <w14:solidFill>
              <w14:schemeClr w14:val="tx1"/>
            </w14:solidFill>
          </w14:textFill>
        </w:rPr>
        <w:t>（企业名称）</w:t>
      </w:r>
      <w:r>
        <w:rPr>
          <w:rFonts w:hint="eastAsia" w:ascii="宋体" w:hAnsi="宋体"/>
          <w:color w:val="000000" w:themeColor="text1"/>
          <w:spacing w:val="-3"/>
          <w14:textFill>
            <w14:solidFill>
              <w14:schemeClr w14:val="tx1"/>
            </w14:solidFill>
          </w14:textFill>
        </w:rPr>
        <w:t>从业人员</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14:textFill>
            <w14:solidFill>
              <w14:schemeClr w14:val="tx1"/>
            </w14:solidFill>
          </w14:textFill>
        </w:rPr>
        <w:t>人，营业收入为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万元，资产总额为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万元¹，属于</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中型企业、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小型企业、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微型企业</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spacing w:val="-3"/>
          <w14:textFill>
            <w14:solidFill>
              <w14:schemeClr w14:val="tx1"/>
            </w14:solidFill>
          </w14:textFill>
        </w:rPr>
        <w:t>；</w:t>
      </w:r>
    </w:p>
    <w:p>
      <w:pPr>
        <w:spacing w:line="480" w:lineRule="exact"/>
        <w:ind w:right="417" w:firstLine="645"/>
        <w:rPr>
          <w:rFonts w:ascii="宋体" w:hAnsi="宋体"/>
          <w:color w:val="000000" w:themeColor="text1"/>
          <w:spacing w:val="-3"/>
          <w:u w:val="single"/>
          <w14:textFill>
            <w14:solidFill>
              <w14:schemeClr w14:val="tx1"/>
            </w14:solidFill>
          </w14:textFill>
        </w:rPr>
      </w:pPr>
      <w:r>
        <w:rPr>
          <w:rFonts w:hint="eastAsia" w:ascii="宋体" w:hAnsi="宋体"/>
          <w:color w:val="000000" w:themeColor="text1"/>
          <w:spacing w:val="-3"/>
          <w14:textFill>
            <w14:solidFill>
              <w14:schemeClr w14:val="tx1"/>
            </w14:solidFill>
          </w14:textFill>
        </w:rPr>
        <w:t>2.（</w:t>
      </w:r>
      <w:r>
        <w:rPr>
          <w:rFonts w:hint="eastAsia" w:ascii="宋体" w:hAnsi="宋体"/>
          <w:color w:val="000000" w:themeColor="text1"/>
          <w:spacing w:val="-3"/>
          <w:u w:val="single"/>
          <w14:textFill>
            <w14:solidFill>
              <w14:schemeClr w14:val="tx1"/>
            </w14:solidFill>
          </w14:textFill>
        </w:rPr>
        <w:t>标的名称）</w:t>
      </w:r>
      <w:r>
        <w:rPr>
          <w:rFonts w:hint="eastAsia" w:ascii="宋体" w:hAnsi="宋体"/>
          <w:color w:val="000000" w:themeColor="text1"/>
          <w:spacing w:val="-3"/>
          <w14:textFill>
            <w14:solidFill>
              <w14:schemeClr w14:val="tx1"/>
            </w14:solidFill>
          </w14:textFill>
        </w:rPr>
        <w:t>，属于</w:t>
      </w:r>
      <w:r>
        <w:rPr>
          <w:rFonts w:hint="eastAsia" w:ascii="宋体" w:hAnsi="宋体"/>
          <w:color w:val="000000" w:themeColor="text1"/>
          <w:spacing w:val="-3"/>
          <w:u w:val="single"/>
          <w14:textFill>
            <w14:solidFill>
              <w14:schemeClr w14:val="tx1"/>
            </w14:solidFill>
          </w14:textFill>
        </w:rPr>
        <w:t>（招标文件中明确所属行业）</w:t>
      </w:r>
      <w:r>
        <w:rPr>
          <w:rFonts w:hint="eastAsia" w:ascii="宋体" w:hAnsi="宋体"/>
          <w:color w:val="000000" w:themeColor="text1"/>
          <w:spacing w:val="-3"/>
          <w14:textFill>
            <w14:solidFill>
              <w14:schemeClr w14:val="tx1"/>
            </w14:solidFill>
          </w14:textFill>
        </w:rPr>
        <w:t>承接企业为</w:t>
      </w:r>
      <w:r>
        <w:rPr>
          <w:rFonts w:hint="eastAsia" w:ascii="宋体" w:hAnsi="宋体"/>
          <w:color w:val="000000" w:themeColor="text1"/>
          <w:spacing w:val="-3"/>
          <w:u w:val="single"/>
          <w14:textFill>
            <w14:solidFill>
              <w14:schemeClr w14:val="tx1"/>
            </w14:solidFill>
          </w14:textFill>
        </w:rPr>
        <w:t>（企业名称）</w:t>
      </w:r>
      <w:r>
        <w:rPr>
          <w:rFonts w:hint="eastAsia" w:ascii="宋体" w:hAnsi="宋体"/>
          <w:color w:val="000000" w:themeColor="text1"/>
          <w:spacing w:val="-3"/>
          <w14:textFill>
            <w14:solidFill>
              <w14:schemeClr w14:val="tx1"/>
            </w14:solidFill>
          </w14:textFill>
        </w:rPr>
        <w:t>从业人员</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14:textFill>
            <w14:solidFill>
              <w14:schemeClr w14:val="tx1"/>
            </w14:solidFill>
          </w14:textFill>
        </w:rPr>
        <w:t>人，营业收入为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万元，资产总额为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万元，属于</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中型企业、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小型企业、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微型企业</w:t>
      </w:r>
      <w:r>
        <w:rPr>
          <w:rFonts w:hint="eastAsia" w:ascii="宋体" w:hAnsi="宋体"/>
          <w:color w:val="000000" w:themeColor="text1"/>
          <w:spacing w:val="-3"/>
          <w:u w:val="single"/>
          <w14:textFill>
            <w14:solidFill>
              <w14:schemeClr w14:val="tx1"/>
            </w14:solidFill>
          </w14:textFill>
        </w:rPr>
        <w:t>）；</w:t>
      </w:r>
    </w:p>
    <w:p>
      <w:pPr>
        <w:spacing w:before="108" w:after="120" w:line="304" w:lineRule="auto"/>
        <w:ind w:right="417" w:firstLine="645"/>
        <w:rPr>
          <w:rFonts w:ascii="宋体" w:hAnsi="宋体"/>
          <w:color w:val="000000" w:themeColor="text1"/>
          <w:spacing w:val="-3"/>
          <w14:textFill>
            <w14:solidFill>
              <w14:schemeClr w14:val="tx1"/>
            </w14:solidFill>
          </w14:textFill>
        </w:rPr>
      </w:pP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w:t>
      </w: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以上企业，不属于大企业的分支机构，不存在控股股东为大企业的情形，也不存在与大企业的负责人为同一人的情形。</w:t>
      </w: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本企业对上述声明内容的真实性负责。如有虚假，将依法承担相应责任。</w:t>
      </w:r>
    </w:p>
    <w:p>
      <w:pPr>
        <w:spacing w:before="108" w:after="120" w:line="304" w:lineRule="auto"/>
        <w:ind w:right="417"/>
        <w:rPr>
          <w:rFonts w:ascii="宋体" w:hAnsi="宋体"/>
          <w:color w:val="000000" w:themeColor="text1"/>
          <w:spacing w:val="-3"/>
          <w14:textFill>
            <w14:solidFill>
              <w14:schemeClr w14:val="tx1"/>
            </w14:solidFill>
          </w14:textFill>
        </w:rPr>
      </w:pP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spacing w:val="-3"/>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spacing w:after="120" w:line="300" w:lineRule="auto"/>
        <w:rPr>
          <w:rFonts w:ascii="宋体" w:hAnsi="宋体"/>
          <w:color w:val="000000" w:themeColor="text1"/>
          <w:spacing w:val="-3"/>
          <w14:textFill>
            <w14:solidFill>
              <w14:schemeClr w14:val="tx1"/>
            </w14:solidFill>
          </w14:textFill>
        </w:rPr>
      </w:pP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声明内容不实的，属于提供虚假材料谋取中标、成交的，依法承担法律责任。</w:t>
      </w: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722" w:firstLineChars="3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3.根据实际情况，在（</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中型企业、</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小型企业、</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微型企业）处进行勾选。</w:t>
      </w:r>
    </w:p>
    <w:p>
      <w:pPr>
        <w:pStyle w:val="5"/>
        <w:ind w:firstLine="480"/>
        <w:rPr>
          <w:color w:val="000000" w:themeColor="text1"/>
          <w14:textFill>
            <w14:solidFill>
              <w14:schemeClr w14:val="tx1"/>
            </w14:solidFill>
          </w14:textFill>
        </w:rPr>
      </w:pPr>
    </w:p>
    <w:p>
      <w:pPr>
        <w:pStyle w:val="5"/>
        <w:ind w:firstLine="480"/>
        <w:rPr>
          <w:color w:val="000000" w:themeColor="text1"/>
          <w14:textFill>
            <w14:solidFill>
              <w14:schemeClr w14:val="tx1"/>
            </w14:solidFill>
          </w14:textFill>
        </w:rPr>
      </w:pPr>
    </w:p>
    <w:p>
      <w:pPr>
        <w:snapToGrid w:val="0"/>
        <w:spacing w:before="50" w:after="50" w:line="360" w:lineRule="auto"/>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ascii="仿宋_GB2312" w:hAnsi="仿宋" w:eastAsia="仿宋_GB2312" w:cs="仿宋_GB2312"/>
          <w:b/>
          <w:color w:val="000000" w:themeColor="text1"/>
          <w14:textFill>
            <w14:solidFill>
              <w14:schemeClr w14:val="tx1"/>
            </w14:solidFill>
          </w14:textFill>
        </w:rPr>
        <w:t xml:space="preserve">    </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（联合体所有成员名称）</w:t>
      </w:r>
      <w:r>
        <w:rPr>
          <w:rFonts w:hint="eastAsia" w:ascii="宋体" w:hAnsi="宋体"/>
          <w:color w:val="000000" w:themeColor="text1"/>
          <w:kern w:val="0"/>
          <w14:textFill>
            <w14:solidFill>
              <w14:schemeClr w14:val="tx1"/>
            </w14:solidFill>
          </w14:textFill>
        </w:rPr>
        <w:t>自愿</w:t>
      </w:r>
      <w:r>
        <w:rPr>
          <w:rFonts w:hint="eastAsia" w:ascii="宋体" w:hAnsi="宋体"/>
          <w:color w:val="000000" w:themeColor="text1"/>
          <w:kern w:val="0"/>
          <w:lang w:val="zh-CN"/>
          <w14:textFill>
            <w14:solidFill>
              <w14:schemeClr w14:val="tx1"/>
            </w14:solidFill>
          </w14:textFill>
        </w:rPr>
        <w:t>组成一个联合体，以一个投标供应商的身份</w:t>
      </w:r>
      <w:r>
        <w:rPr>
          <w:rFonts w:hint="eastAsia" w:ascii="宋体" w:hAnsi="宋体"/>
          <w:color w:val="000000" w:themeColor="text1"/>
          <w:kern w:val="0"/>
          <w14:textFill>
            <w14:solidFill>
              <w14:schemeClr w14:val="tx1"/>
            </w14:solidFill>
          </w14:textFill>
        </w:rPr>
        <w:t>参加</w:t>
      </w:r>
      <w:r>
        <w:rPr>
          <w:rFonts w:hint="eastAsia" w:ascii="宋体" w:hAnsi="宋体"/>
          <w:color w:val="000000" w:themeColor="text1"/>
          <w14:textFill>
            <w14:solidFill>
              <w14:schemeClr w14:val="tx1"/>
            </w14:solidFill>
          </w14:textFill>
        </w:rPr>
        <w:t>（项目名称）【项目编号】</w:t>
      </w:r>
      <w:r>
        <w:rPr>
          <w:rFonts w:hint="eastAsia" w:ascii="宋体" w:hAnsi="宋体"/>
          <w:color w:val="000000" w:themeColor="text1"/>
          <w:kern w:val="0"/>
          <w:lang w:val="zh-CN"/>
          <w14:textFill>
            <w14:solidFill>
              <w14:schemeClr w14:val="tx1"/>
            </w14:solidFill>
          </w14:textFill>
        </w:rPr>
        <w:t xml:space="preserve">投标。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一、各方一致决定，</w:t>
      </w:r>
      <w:r>
        <w:rPr>
          <w:rFonts w:hint="eastAsia" w:ascii="宋体" w:hAnsi="宋体"/>
          <w:color w:val="000000" w:themeColor="text1"/>
          <w:kern w:val="0"/>
          <w:u w:val="single"/>
          <w14:textFill>
            <w14:solidFill>
              <w14:schemeClr w14:val="tx1"/>
            </w14:solidFill>
          </w14:textFill>
        </w:rPr>
        <w:t>（某联合体成员名称）</w:t>
      </w:r>
      <w:r>
        <w:rPr>
          <w:rFonts w:hint="eastAsia" w:ascii="宋体" w:hAnsi="宋体"/>
          <w:color w:val="000000" w:themeColor="text1"/>
          <w:kern w:val="0"/>
          <w14:textFill>
            <w14:solidFill>
              <w14:schemeClr w14:val="tx1"/>
            </w14:solidFill>
          </w14:textFill>
        </w:rPr>
        <w:t>为联合体</w:t>
      </w:r>
      <w:r>
        <w:rPr>
          <w:rFonts w:hint="eastAsia" w:ascii="宋体" w:hAnsi="宋体"/>
          <w:color w:val="000000" w:themeColor="text1"/>
          <w:kern w:val="0"/>
          <w:lang w:val="zh-CN"/>
          <w14:textFill>
            <w14:solidFill>
              <w14:schemeClr w14:val="tx1"/>
            </w14:solidFill>
          </w14:textFill>
        </w:rPr>
        <w:t>牵头人</w:t>
      </w:r>
      <w:r>
        <w:rPr>
          <w:rFonts w:hint="eastAsia" w:ascii="宋体" w:hAnsi="宋体"/>
          <w:color w:val="000000" w:themeColor="text1"/>
          <w14:textFill>
            <w14:solidFill>
              <w14:schemeClr w14:val="tx1"/>
            </w14:solidFill>
          </w14:textFill>
        </w:rPr>
        <w:t>，代表所有联合体成员负责投标和合同实施阶段的主办、协调工作</w:t>
      </w:r>
      <w:r>
        <w:rPr>
          <w:rFonts w:hint="eastAsia" w:ascii="宋体" w:hAnsi="宋体"/>
          <w:color w:val="000000" w:themeColor="text1"/>
          <w:kern w:val="0"/>
          <w:lang w:val="zh-CN"/>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二、</w:t>
      </w:r>
      <w:r>
        <w:rPr>
          <w:rFonts w:hint="eastAsia" w:ascii="宋体" w:hAnsi="宋体"/>
          <w:color w:val="000000" w:themeColor="text1"/>
          <w14:textFill>
            <w14:solidFill>
              <w14:schemeClr w14:val="tx1"/>
            </w14:solidFill>
          </w14:textFill>
        </w:rPr>
        <w:t>所有联合体成员各方签署授权书，授权书载明的</w:t>
      </w:r>
      <w:r>
        <w:rPr>
          <w:rFonts w:hint="eastAsia" w:ascii="宋体" w:hAnsi="宋体"/>
          <w:color w:val="000000" w:themeColor="text1"/>
          <w:kern w:val="0"/>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三、本次联合投标中，分工如下：</w:t>
      </w:r>
      <w:r>
        <w:rPr>
          <w:rFonts w:hint="eastAsia" w:ascii="宋体" w:hAnsi="宋体"/>
          <w:color w:val="000000" w:themeColor="text1"/>
          <w:kern w:val="0"/>
          <w:u w:val="single"/>
          <w14:textFill>
            <w14:solidFill>
              <w14:schemeClr w14:val="tx1"/>
            </w14:solidFill>
          </w14:textFill>
        </w:rPr>
        <w:t>（联合体其中一方成员名称）</w:t>
      </w:r>
      <w:r>
        <w:rPr>
          <w:rFonts w:hint="eastAsia" w:ascii="宋体" w:hAnsi="宋体"/>
          <w:color w:val="000000" w:themeColor="text1"/>
          <w:kern w:val="0"/>
          <w:lang w:val="zh-CN"/>
          <w14:textFill>
            <w14:solidFill>
              <w14:schemeClr w14:val="tx1"/>
            </w14:solidFill>
          </w14:textFill>
        </w:rPr>
        <w:t>承担的工作和义务为：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kern w:val="0"/>
          <w:lang w:val="zh-CN"/>
          <w14:textFill>
            <w14:solidFill>
              <w14:schemeClr w14:val="tx1"/>
            </w14:solidFill>
          </w14:textFill>
        </w:rPr>
        <w:t>；</w:t>
      </w:r>
      <w:r>
        <w:rPr>
          <w:rFonts w:hint="eastAsia" w:ascii="宋体" w:hAnsi="宋体"/>
          <w:color w:val="000000" w:themeColor="text1"/>
          <w:kern w:val="0"/>
          <w:u w:val="single"/>
          <w14:textFill>
            <w14:solidFill>
              <w14:schemeClr w14:val="tx1"/>
            </w14:solidFill>
          </w14:textFill>
        </w:rPr>
        <w:t>（联合体其中一方成员名称）</w:t>
      </w:r>
      <w:r>
        <w:rPr>
          <w:rFonts w:hint="eastAsia" w:ascii="宋体" w:hAnsi="宋体"/>
          <w:color w:val="000000" w:themeColor="text1"/>
          <w:kern w:val="0"/>
          <w:lang w:val="zh-CN"/>
          <w14:textFill>
            <w14:solidFill>
              <w14:schemeClr w14:val="tx1"/>
            </w14:solidFill>
          </w14:textFill>
        </w:rPr>
        <w:t>承担的工作和义务为：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kern w:val="0"/>
          <w:lang w:val="zh-CN"/>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四、</w:t>
      </w:r>
      <w:r>
        <w:rPr>
          <w:rFonts w:hint="eastAsia" w:ascii="宋体" w:hAnsi="宋体"/>
          <w:color w:val="000000" w:themeColor="text1"/>
          <w14:textFill>
            <w14:solidFill>
              <w14:schemeClr w14:val="tx1"/>
            </w14:solidFill>
          </w14:textFill>
        </w:rPr>
        <w:t>中小企业合同金额达到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%，小微企业合同金额达到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kern w:val="0"/>
          <w:lang w:val="zh-CN"/>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五、如果中标，</w:t>
      </w:r>
      <w:r>
        <w:rPr>
          <w:rFonts w:hint="eastAsia" w:ascii="宋体" w:hAnsi="宋体"/>
          <w:color w:val="000000" w:themeColor="text1"/>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六、有关本次联合投标的其他事宜：</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3、本协议提交采购人、采购机构后，联合体各方不得以任何形式对上述内容进行修改或撤销。</w:t>
      </w:r>
    </w:p>
    <w:p>
      <w:pPr>
        <w:wordWrap w:val="0"/>
        <w:snapToGrid w:val="0"/>
        <w:spacing w:line="360"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联合体成员名称(公章)：</w:t>
      </w:r>
      <w:r>
        <w:rPr>
          <w:rFonts w:hint="eastAsia" w:ascii="宋体" w:hAnsi="宋体"/>
          <w:color w:val="000000" w:themeColor="text1"/>
          <w:kern w:val="0"/>
          <w14:textFill>
            <w14:solidFill>
              <w14:schemeClr w14:val="tx1"/>
            </w14:solidFill>
          </w14:textFill>
        </w:rPr>
        <w:t xml:space="preserve">       </w:t>
      </w:r>
    </w:p>
    <w:p>
      <w:pPr>
        <w:wordWrap w:val="0"/>
        <w:snapToGrid w:val="0"/>
        <w:spacing w:line="360"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联合体成员名称(公章)：</w:t>
      </w:r>
      <w:r>
        <w:rPr>
          <w:rFonts w:hint="eastAsia" w:ascii="宋体" w:hAnsi="宋体"/>
          <w:color w:val="000000" w:themeColor="text1"/>
          <w:kern w:val="0"/>
          <w14:textFill>
            <w14:solidFill>
              <w14:schemeClr w14:val="tx1"/>
            </w14:solidFill>
          </w14:textFill>
        </w:rPr>
        <w:t xml:space="preserve">       </w:t>
      </w:r>
    </w:p>
    <w:p>
      <w:pPr>
        <w:snapToGrid w:val="0"/>
        <w:spacing w:line="360" w:lineRule="auto"/>
        <w:ind w:firstLine="5760" w:firstLineChars="2400"/>
        <w:rPr>
          <w:rFonts w:ascii="宋体" w:hAnsi="宋体"/>
          <w:color w:val="000000" w:themeColor="text1"/>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w:t>
      </w:r>
    </w:p>
    <w:p>
      <w:pPr>
        <w:snapToGrid w:val="0"/>
        <w:spacing w:line="360" w:lineRule="auto"/>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 xml:space="preserve">                                               日期：  年  月   日</w:t>
      </w:r>
    </w:p>
    <w:p>
      <w:pPr>
        <w:spacing w:line="360" w:lineRule="auto"/>
        <w:ind w:firstLine="480" w:firstLineChars="200"/>
        <w:rPr>
          <w:rFonts w:ascii="仿宋_GB2312" w:hAnsi="仿宋" w:eastAsia="仿宋_GB2312" w:cs="仿宋_GB2312"/>
          <w:color w:val="000000" w:themeColor="text1"/>
          <w14:textFill>
            <w14:solidFill>
              <w14:schemeClr w14:val="tx1"/>
            </w14:solidFill>
          </w14:textFill>
        </w:rPr>
      </w:pPr>
    </w:p>
    <w:p>
      <w:pPr>
        <w:pStyle w:val="23"/>
        <w:ind w:left="480" w:firstLine="404"/>
        <w:rPr>
          <w:color w:val="000000" w:themeColor="text1"/>
          <w14:textFill>
            <w14:solidFill>
              <w14:schemeClr w14:val="tx1"/>
            </w14:solidFill>
          </w14:textFill>
        </w:rPr>
      </w:pPr>
    </w:p>
    <w:p>
      <w:pPr>
        <w:numPr>
          <w:ilvl w:val="0"/>
          <w:numId w:val="6"/>
        </w:numPr>
        <w:spacing w:line="360" w:lineRule="auto"/>
        <w:ind w:firstLine="480" w:firstLineChars="200"/>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r>
        <w:rPr>
          <w:rFonts w:hint="eastAsia" w:ascii="仿宋_GB2312" w:hAnsi="仿宋" w:eastAsia="仿宋_GB2312" w:cs="仿宋_GB2312"/>
          <w:color w:val="000000" w:themeColor="text1"/>
          <w14:textFill>
            <w14:solidFill>
              <w14:schemeClr w14:val="tx1"/>
            </w14:solidFill>
          </w14:textFill>
        </w:rPr>
        <w:t>。</w:t>
      </w:r>
    </w:p>
    <w:p>
      <w:pPr>
        <w:snapToGrid w:val="0"/>
        <w:spacing w:line="360" w:lineRule="auto"/>
        <w:ind w:firstLine="3533"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b/>
          <w:color w:val="000000" w:themeColor="text1"/>
          <w14:textFill>
            <w14:solidFill>
              <w14:schemeClr w14:val="tx1"/>
            </w14:solidFill>
          </w14:textFill>
        </w:rPr>
        <w:t>中标后以分包方式履行合同的，提供分包意向协议；采购人不同意分包或者投标供应商中标后不以分包方式履行合同的，则不需要提供。</w:t>
      </w:r>
      <w:r>
        <w:rPr>
          <w:rFonts w:hint="eastAsia" w:ascii="宋体" w:hAnsi="宋体"/>
          <w:color w:val="000000" w:themeColor="text1"/>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lang w:val="zh-CN"/>
          <w14:textFill>
            <w14:solidFill>
              <w14:schemeClr w14:val="tx1"/>
            </w14:solidFill>
          </w14:textFill>
        </w:rPr>
        <w:t>若成为</w:t>
      </w:r>
      <w:r>
        <w:rPr>
          <w:rFonts w:hint="eastAsia" w:ascii="宋体" w:hAnsi="宋体"/>
          <w:color w:val="000000" w:themeColor="text1"/>
          <w14:textFill>
            <w14:solidFill>
              <w14:schemeClr w14:val="tx1"/>
            </w14:solidFill>
          </w14:textFill>
        </w:rPr>
        <w:t>（项目名称）【项目编号】</w:t>
      </w:r>
      <w:r>
        <w:rPr>
          <w:rFonts w:hint="eastAsia" w:ascii="宋体" w:hAnsi="宋体"/>
          <w:color w:val="000000" w:themeColor="text1"/>
          <w:kern w:val="0"/>
          <w:lang w:val="zh-CN"/>
          <w14:textFill>
            <w14:solidFill>
              <w14:schemeClr w14:val="tx1"/>
            </w14:solidFill>
          </w14:textFill>
        </w:rPr>
        <w:t>的中标供应商，将依法采取分包方式履行合同。</w:t>
      </w: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14:textFill>
            <w14:solidFill>
              <w14:schemeClr w14:val="tx1"/>
            </w14:solidFill>
          </w14:textFill>
        </w:rPr>
        <w:t>与</w:t>
      </w:r>
      <w:r>
        <w:rPr>
          <w:rFonts w:hint="eastAsia" w:ascii="宋体" w:hAnsi="宋体"/>
          <w:color w:val="000000" w:themeColor="text1"/>
          <w:kern w:val="0"/>
          <w:u w:val="single"/>
          <w14:textFill>
            <w14:solidFill>
              <w14:schemeClr w14:val="tx1"/>
            </w14:solidFill>
          </w14:textFill>
        </w:rPr>
        <w:t>（所有分包供应商名称）</w:t>
      </w:r>
      <w:r>
        <w:rPr>
          <w:rFonts w:hint="eastAsia" w:ascii="宋体" w:hAnsi="宋体"/>
          <w:color w:val="000000" w:themeColor="text1"/>
          <w:kern w:val="0"/>
          <w14:textFill>
            <w14:solidFill>
              <w14:schemeClr w14:val="tx1"/>
            </w14:solidFill>
          </w14:textFill>
        </w:rPr>
        <w:t>达成分包意向协议</w:t>
      </w:r>
      <w:r>
        <w:rPr>
          <w:rFonts w:hint="eastAsia" w:ascii="宋体" w:hAnsi="宋体"/>
          <w:color w:val="000000" w:themeColor="text1"/>
          <w:kern w:val="0"/>
          <w:lang w:val="zh-CN"/>
          <w14:textFill>
            <w14:solidFill>
              <w14:schemeClr w14:val="tx1"/>
            </w14:solidFill>
          </w14:textFill>
        </w:rPr>
        <w:t>。一、分包标的及数量</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lang w:val="zh-CN"/>
          <w14:textFill>
            <w14:solidFill>
              <w14:schemeClr w14:val="tx1"/>
            </w14:solidFill>
          </w14:textFill>
        </w:rPr>
        <w:t>将</w:t>
      </w:r>
      <w:r>
        <w:rPr>
          <w:rFonts w:hint="eastAsia" w:ascii="宋体" w:hAnsi="宋体"/>
          <w:color w:val="000000" w:themeColor="text1"/>
          <w:u w:val="single"/>
          <w14:textFill>
            <w14:solidFill>
              <w14:schemeClr w14:val="tx1"/>
            </w14:solidFill>
          </w14:textFill>
        </w:rPr>
        <w:t xml:space="preserve">   XX工作内容   </w:t>
      </w:r>
      <w:r>
        <w:rPr>
          <w:rFonts w:hint="eastAsia" w:ascii="宋体" w:hAnsi="宋体"/>
          <w:color w:val="000000" w:themeColor="text1"/>
          <w14:textFill>
            <w14:solidFill>
              <w14:schemeClr w14:val="tx1"/>
            </w14:solidFill>
          </w14:textFill>
        </w:rPr>
        <w:t>分包给</w:t>
      </w:r>
      <w:r>
        <w:rPr>
          <w:rFonts w:hint="eastAsia" w:ascii="宋体" w:hAnsi="宋体"/>
          <w:color w:val="000000" w:themeColor="text1"/>
          <w:kern w:val="0"/>
          <w:u w:val="single"/>
          <w14:textFill>
            <w14:solidFill>
              <w14:schemeClr w14:val="tx1"/>
            </w14:solidFill>
          </w14:textFill>
        </w:rPr>
        <w:t>（某分包供应商名称）</w:t>
      </w:r>
      <w:r>
        <w:rPr>
          <w:rFonts w:hint="eastAsia" w:ascii="宋体" w:hAnsi="宋体"/>
          <w:color w:val="000000" w:themeColor="text1"/>
          <w:kern w:val="0"/>
          <w:lang w:val="zh-CN"/>
          <w14:textFill>
            <w14:solidFill>
              <w14:schemeClr w14:val="tx1"/>
            </w14:solidFill>
          </w14:textFill>
        </w:rPr>
        <w:t>，</w:t>
      </w:r>
      <w:r>
        <w:rPr>
          <w:rFonts w:hint="eastAsia" w:ascii="宋体" w:hAnsi="宋体"/>
          <w:color w:val="000000" w:themeColor="text1"/>
          <w:kern w:val="0"/>
          <w:u w:val="single"/>
          <w14:textFill>
            <w14:solidFill>
              <w14:schemeClr w14:val="tx1"/>
            </w14:solidFill>
          </w14:textFill>
        </w:rPr>
        <w:t>（某分包供应商名称），</w:t>
      </w:r>
      <w:r>
        <w:rPr>
          <w:rFonts w:hint="eastAsia" w:ascii="宋体" w:hAnsi="宋体"/>
          <w:color w:val="000000" w:themeColor="text1"/>
          <w:kern w:val="0"/>
          <w:lang w:val="zh-CN"/>
          <w14:textFill>
            <w14:solidFill>
              <w14:schemeClr w14:val="tx1"/>
            </w14:solidFill>
          </w14:textFill>
        </w:rPr>
        <w:t>具备承</w:t>
      </w:r>
      <w:r>
        <w:rPr>
          <w:rFonts w:hint="eastAsia" w:ascii="宋体" w:hAnsi="宋体"/>
          <w:color w:val="000000" w:themeColor="text1"/>
          <w:kern w:val="0"/>
          <w14:textFill>
            <w14:solidFill>
              <w14:schemeClr w14:val="tx1"/>
            </w14:solidFill>
          </w14:textFill>
        </w:rPr>
        <w:t>担</w:t>
      </w:r>
      <w:r>
        <w:rPr>
          <w:rFonts w:hint="eastAsia" w:ascii="宋体" w:hAnsi="宋体"/>
          <w:color w:val="000000" w:themeColor="text1"/>
          <w:kern w:val="0"/>
          <w:u w:val="single"/>
          <w:lang w:val="zh-CN"/>
          <w14:textFill>
            <w14:solidFill>
              <w14:schemeClr w14:val="tx1"/>
            </w14:solidFill>
          </w14:textFill>
        </w:rPr>
        <w:t>XX工作内容</w:t>
      </w:r>
      <w:r>
        <w:rPr>
          <w:rFonts w:hint="eastAsia" w:ascii="宋体" w:hAnsi="宋体"/>
          <w:color w:val="000000" w:themeColor="text1"/>
          <w:kern w:val="0"/>
          <w:lang w:val="zh-CN"/>
          <w14:textFill>
            <w14:solidFill>
              <w14:schemeClr w14:val="tx1"/>
            </w14:solidFill>
          </w14:textFill>
        </w:rPr>
        <w:t>相应资质条件且不得再次分包；</w:t>
      </w:r>
    </w:p>
    <w:p>
      <w:pPr>
        <w:pStyle w:val="4"/>
        <w:tabs>
          <w:tab w:val="left" w:pos="432"/>
        </w:tabs>
        <w:ind w:left="758" w:leftChars="316" w:firstLine="228" w:firstLineChars="9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二、分包工作履行期限、地点、方式</w:t>
      </w:r>
    </w:p>
    <w:p>
      <w:pPr>
        <w:snapToGrid w:val="0"/>
        <w:spacing w:line="360" w:lineRule="auto"/>
        <w:ind w:firstLine="576"/>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三、质量</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四、价款或者报酬</w:t>
      </w:r>
    </w:p>
    <w:p>
      <w:pPr>
        <w:snapToGrid w:val="0"/>
        <w:spacing w:line="360" w:lineRule="auto"/>
        <w:ind w:left="655" w:leftChars="273"/>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left="655" w:leftChars="273"/>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五、违约责任</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六、争议解决的办法</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七、其他</w:t>
      </w:r>
    </w:p>
    <w:p>
      <w:pPr>
        <w:snapToGrid w:val="0"/>
        <w:spacing w:line="360" w:lineRule="auto"/>
        <w:ind w:left="5861" w:leftChars="342" w:hanging="5040" w:hangingChars="2100"/>
        <w:jc w:val="left"/>
        <w:rPr>
          <w:rFonts w:ascii="宋体" w:hAnsi="宋体"/>
          <w:color w:val="000000" w:themeColor="text1"/>
          <w:kern w:val="0"/>
          <w:lang w:val="zh-CN"/>
          <w14:textFill>
            <w14:solidFill>
              <w14:schemeClr w14:val="tx1"/>
            </w14:solidFill>
          </w14:textFill>
        </w:rPr>
      </w:pPr>
      <w:r>
        <w:rPr>
          <w:rFonts w:hint="eastAsia" w:ascii="宋体" w:hAnsi="宋体"/>
          <w:color w:val="000000" w:themeColor="text1"/>
          <w14:textFill>
            <w14:solidFill>
              <w14:schemeClr w14:val="tx1"/>
            </w14:solidFill>
          </w14:textFill>
        </w:rPr>
        <w:t>中小企业合同金额达到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%，小微企业合同金额达到</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r>
        <w:rPr>
          <w:rFonts w:hint="eastAsia" w:ascii="宋体" w:hAnsi="宋体"/>
          <w:color w:val="000000" w:themeColor="text1"/>
          <w:kern w:val="0"/>
          <w:lang w:val="zh-CN"/>
          <w14:textFill>
            <w14:solidFill>
              <w14:schemeClr w14:val="tx1"/>
            </w14:solidFill>
          </w14:textFill>
        </w:rPr>
        <w:t xml:space="preserve">  。</w:t>
      </w:r>
    </w:p>
    <w:p>
      <w:pPr>
        <w:wordWrap w:val="0"/>
        <w:snapToGrid w:val="0"/>
        <w:spacing w:line="360" w:lineRule="auto"/>
        <w:ind w:left="5861" w:leftChars="342" w:hanging="5040" w:hangingChars="2100"/>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 xml:space="preserve">                                 </w:t>
      </w:r>
      <w:r>
        <w:rPr>
          <w:rFonts w:hint="eastAsia" w:ascii="宋体" w:hAnsi="宋体"/>
          <w:color w:val="000000" w:themeColor="text1"/>
          <w:kern w:val="0"/>
          <w:lang w:val="zh-CN"/>
          <w14:textFill>
            <w14:solidFill>
              <w14:schemeClr w14:val="tx1"/>
            </w14:solidFill>
          </w14:textFill>
        </w:rPr>
        <w:t>投标供应商名称(公章)：</w:t>
      </w:r>
      <w:r>
        <w:rPr>
          <w:rFonts w:hint="eastAsia" w:ascii="宋体" w:hAnsi="宋体"/>
          <w:color w:val="000000" w:themeColor="text1"/>
          <w:kern w:val="0"/>
          <w14:textFill>
            <w14:solidFill>
              <w14:schemeClr w14:val="tx1"/>
            </w14:solidFill>
          </w14:textFill>
        </w:rPr>
        <w:t xml:space="preserve">      </w:t>
      </w:r>
    </w:p>
    <w:p>
      <w:pPr>
        <w:snapToGrid w:val="0"/>
        <w:spacing w:line="360" w:lineRule="auto"/>
        <w:ind w:firstLine="5640" w:firstLineChars="2350"/>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分包供应商名称：</w:t>
      </w:r>
    </w:p>
    <w:p>
      <w:pPr>
        <w:snapToGrid w:val="0"/>
        <w:spacing w:line="360" w:lineRule="auto"/>
        <w:ind w:firstLine="5760" w:firstLineChars="2400"/>
        <w:rPr>
          <w:rFonts w:ascii="宋体" w:hAnsi="宋体"/>
          <w:color w:val="000000" w:themeColor="text1"/>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w:t>
      </w:r>
    </w:p>
    <w:p>
      <w:pPr>
        <w:spacing w:line="360" w:lineRule="auto"/>
        <w:jc w:val="center"/>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 xml:space="preserve">                                        日期：  年  月   日</w:t>
      </w: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p>
    <w:p>
      <w:pPr>
        <w:pStyle w:val="23"/>
        <w:ind w:left="480" w:firstLine="404"/>
        <w:rPr>
          <w:color w:val="000000" w:themeColor="text1"/>
          <w14:textFill>
            <w14:solidFill>
              <w14:schemeClr w14:val="tx1"/>
            </w14:solidFill>
          </w14:textFill>
        </w:rPr>
      </w:pPr>
    </w:p>
    <w:p>
      <w:pPr>
        <w:widowControl/>
        <w:spacing w:line="360" w:lineRule="auto"/>
        <w:ind w:left="150"/>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三、本项目的特定资格要求</w:t>
      </w:r>
    </w:p>
    <w:p>
      <w:pPr>
        <w:pStyle w:val="23"/>
        <w:ind w:left="0" w:leftChars="0" w:firstLine="0" w:firstLineChars="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（根据招标公告本项目的特定资格要求提供相应的材料；未要求的，无需提供）</w:t>
      </w:r>
    </w:p>
    <w:p>
      <w:pPr>
        <w:pStyle w:val="23"/>
        <w:ind w:left="0" w:leftChars="0" w:firstLine="0" w:firstLineChars="0"/>
        <w:rPr>
          <w:rFonts w:hAnsi="宋体" w:cs="宋体"/>
          <w:color w:val="000000" w:themeColor="text1"/>
          <w:sz w:val="24"/>
          <w14:textFill>
            <w14:solidFill>
              <w14:schemeClr w14:val="tx1"/>
            </w14:solidFill>
          </w14:textFill>
        </w:rPr>
      </w:pPr>
    </w:p>
    <w:p>
      <w:pPr>
        <w:pStyle w:val="23"/>
        <w:ind w:left="0" w:leftChars="0" w:firstLine="0" w:firstLineChars="0"/>
        <w:rPr>
          <w:rFonts w:hAnsi="宋体" w:cs="宋体"/>
          <w:color w:val="000000" w:themeColor="text1"/>
          <w:sz w:val="24"/>
          <w14:textFill>
            <w14:solidFill>
              <w14:schemeClr w14:val="tx1"/>
            </w14:solidFill>
          </w14:textFill>
        </w:rPr>
      </w:pPr>
    </w:p>
    <w:p>
      <w:pPr>
        <w:pStyle w:val="23"/>
        <w:ind w:left="0" w:leftChars="0" w:firstLine="0" w:firstLineChars="0"/>
        <w:rPr>
          <w:rFonts w:hAnsi="宋体" w:cs="宋体"/>
          <w:color w:val="000000" w:themeColor="text1"/>
          <w:sz w:val="24"/>
          <w14:textFill>
            <w14:solidFill>
              <w14:schemeClr w14:val="tx1"/>
            </w14:solidFill>
          </w14:textFill>
        </w:rPr>
      </w:pPr>
    </w:p>
    <w:p>
      <w:pPr>
        <w:spacing w:line="360" w:lineRule="auto"/>
        <w:ind w:right="420"/>
        <w:jc w:val="center"/>
        <w:rPr>
          <w:rFonts w:ascii="仿宋_GB2312" w:hAnsi="仿宋" w:eastAsia="仿宋_GB2312" w:cs="仿宋_GB2312"/>
          <w:b/>
          <w:color w:val="000000" w:themeColor="text1"/>
          <w:kern w:val="0"/>
          <w:sz w:val="36"/>
          <w:szCs w:val="36"/>
          <w14:textFill>
            <w14:solidFill>
              <w14:schemeClr w14:val="tx1"/>
            </w14:solidFill>
          </w14:textFill>
        </w:rPr>
      </w:pPr>
    </w:p>
    <w:p>
      <w:pPr>
        <w:spacing w:line="360" w:lineRule="auto"/>
        <w:ind w:right="420"/>
        <w:jc w:val="center"/>
        <w:rPr>
          <w:rFonts w:ascii="仿宋_GB2312" w:hAnsi="仿宋" w:eastAsia="仿宋_GB2312" w:cs="仿宋_GB2312"/>
          <w:b/>
          <w:color w:val="000000" w:themeColor="text1"/>
          <w:kern w:val="0"/>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b/>
          <w:color w:val="000000" w:themeColor="text1"/>
          <w:kern w:val="0"/>
          <w:sz w:val="28"/>
          <w:szCs w:val="28"/>
          <w14:textFill>
            <w14:solidFill>
              <w14:schemeClr w14:val="tx1"/>
            </w14:solidFill>
          </w14:textFill>
        </w:rPr>
      </w:pPr>
      <w:r>
        <w:rPr>
          <w:rFonts w:hint="eastAsia" w:ascii="宋体" w:hAnsi="宋体"/>
          <w:b/>
          <w:color w:val="000000" w:themeColor="text1"/>
          <w:kern w:val="0"/>
          <w:sz w:val="28"/>
          <w:szCs w:val="28"/>
          <w14:textFill>
            <w14:solidFill>
              <w14:schemeClr w14:val="tx1"/>
            </w14:solidFill>
          </w14:textFill>
        </w:rPr>
        <w:t>目录</w:t>
      </w:r>
    </w:p>
    <w:p>
      <w:pPr>
        <w:numPr>
          <w:ilvl w:val="0"/>
          <w:numId w:val="7"/>
        </w:num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投标函……………………………………………………………………（页码）</w:t>
      </w:r>
    </w:p>
    <w:p>
      <w:pPr>
        <w:numPr>
          <w:ilvl w:val="0"/>
          <w:numId w:val="7"/>
        </w:numPr>
        <w:spacing w:line="360" w:lineRule="auto"/>
        <w:jc w:val="left"/>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法定代表人授权委托书或法定代表人身份证明（复印件）…………………（页码）</w:t>
      </w:r>
    </w:p>
    <w:p>
      <w:pPr>
        <w:spacing w:line="360"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（3）政府采购活动现场确认声明书…………………………………………（页码）</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（4）联合协议…………………………………………………………………（页码）</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（5）分包意向协议……………………………………………………………（页码）</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（6）符合性审查资料…………………………………………………………（页码）</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（7）评分对应表………………………………………………………………（页码）</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（8）商务响应表………………………………………………………………（页码）</w:t>
      </w:r>
    </w:p>
    <w:p>
      <w:pPr>
        <w:spacing w:line="360" w:lineRule="auto"/>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宋体" w:hAnsi="宋体"/>
          <w:color w:val="000000" w:themeColor="text1"/>
          <w:lang w:val="zh-CN"/>
          <w14:textFill>
            <w14:solidFill>
              <w14:schemeClr w14:val="tx1"/>
            </w14:solidFill>
          </w14:textFill>
        </w:rPr>
        <w:t>（</w:t>
      </w:r>
      <w:r>
        <w:rPr>
          <w:rFonts w:hint="eastAsia" w:ascii="宋体" w:hAnsi="宋体"/>
          <w:color w:val="000000" w:themeColor="text1"/>
          <w14:textFill>
            <w14:solidFill>
              <w14:schemeClr w14:val="tx1"/>
            </w14:solidFill>
          </w14:textFill>
        </w:rPr>
        <w:t>9</w:t>
      </w:r>
      <w:r>
        <w:rPr>
          <w:rFonts w:hint="eastAsia" w:ascii="宋体" w:hAnsi="宋体"/>
          <w:color w:val="000000" w:themeColor="text1"/>
          <w:lang w:val="zh-CN"/>
          <w14:textFill>
            <w14:solidFill>
              <w14:schemeClr w14:val="tx1"/>
            </w14:solidFill>
          </w14:textFill>
        </w:rPr>
        <w:t>）评标标准相应的商务技术资料</w:t>
      </w:r>
      <w:r>
        <w:rPr>
          <w:rFonts w:hint="eastAsia" w:ascii="宋体" w:hAnsi="宋体"/>
          <w:color w:val="000000" w:themeColor="text1"/>
          <w14:textFill>
            <w14:solidFill>
              <w14:schemeClr w14:val="tx1"/>
            </w14:solidFill>
          </w14:textFill>
        </w:rPr>
        <w:t>…………………………………………（页码）</w:t>
      </w: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p>
    <w:p>
      <w:pPr>
        <w:snapToGrid w:val="0"/>
        <w:spacing w:line="360" w:lineRule="auto"/>
        <w:jc w:val="center"/>
        <w:outlineLvl w:val="0"/>
        <w:rPr>
          <w:rFonts w:ascii="仿宋_GB2312" w:hAnsi="仿宋" w:eastAsia="仿宋_GB2312" w:cs="仿宋_GB2312"/>
          <w:b/>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一、投标</w:t>
      </w:r>
      <w:r>
        <w:rPr>
          <w:rFonts w:hint="eastAsia" w:ascii="仿宋_GB2312" w:hAnsi="仿宋" w:eastAsia="仿宋_GB2312" w:cs="仿宋_GB2312"/>
          <w:b/>
          <w:color w:val="000000" w:themeColor="text1"/>
          <w:sz w:val="32"/>
          <w:szCs w:val="32"/>
          <w14:textFill>
            <w14:solidFill>
              <w14:schemeClr w14:val="tx1"/>
            </w14:solidFill>
          </w14:textFill>
        </w:rPr>
        <w:t>函</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u w:val="single"/>
          <w14:textFill>
            <w14:solidFill>
              <w14:schemeClr w14:val="tx1"/>
            </w14:solidFill>
          </w14:textFill>
        </w:rPr>
        <w:t>（采购人）、（采购代理机构）</w:t>
      </w:r>
      <w:r>
        <w:rPr>
          <w:rFonts w:hint="eastAsia" w:ascii="宋体" w:hAnsi="宋体"/>
          <w:color w:val="000000" w:themeColor="text1"/>
          <w14:textFill>
            <w14:solidFill>
              <w14:schemeClr w14:val="tx1"/>
            </w14:solidFill>
          </w14:textFill>
        </w:rPr>
        <w:t>：</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我方参加你方组织的（项目名称）【项目编号】招标的有关活动，并对此项目进行投标。为此：</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1、我方承诺投标有效期从提交投标文件的截止之日起</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天（不少于90天），本投标文件在投标有效期满之前均具有约束力。</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2、我方的投标文件包括以下内容：</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2.1资格文件：</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2.1.1 符合参加政府采购活动应当具备的一般条件的承诺函；</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2.1.2落实政府采购政策需满足的资格要求（如果有）；</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2.1.3本项目的特定资格要求（如果有）。</w:t>
      </w:r>
    </w:p>
    <w:p>
      <w:pPr>
        <w:snapToGrid w:val="0"/>
        <w:spacing w:line="360" w:lineRule="auto"/>
        <w:ind w:left="240" w:leftChars="100" w:firstLine="480" w:firstLineChars="200"/>
        <w:rPr>
          <w:rFonts w:ascii="宋体" w:hAnsi="宋体"/>
          <w:color w:val="000000" w:themeColor="text1"/>
          <w:lang w:val="zh-CN"/>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zh-CN"/>
          <w14:textFill>
            <w14:solidFill>
              <w14:schemeClr w14:val="tx1"/>
            </w14:solidFill>
          </w14:textFill>
        </w:rPr>
        <w:t>.</w:t>
      </w: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zh-CN"/>
          <w14:textFill>
            <w14:solidFill>
              <w14:schemeClr w14:val="tx1"/>
            </w14:solidFill>
          </w14:textFill>
        </w:rPr>
        <w:t xml:space="preserve"> </w:t>
      </w:r>
      <w:r>
        <w:rPr>
          <w:rFonts w:hint="eastAsia" w:ascii="宋体" w:hAnsi="宋体"/>
          <w:color w:val="000000" w:themeColor="text1"/>
          <w14:textFill>
            <w14:solidFill>
              <w14:schemeClr w14:val="tx1"/>
            </w14:solidFill>
          </w14:textFill>
        </w:rPr>
        <w:t>商务技术</w:t>
      </w:r>
      <w:r>
        <w:rPr>
          <w:rFonts w:hint="eastAsia" w:ascii="宋体" w:hAnsi="宋体"/>
          <w:color w:val="000000" w:themeColor="text1"/>
          <w:lang w:val="zh-CN"/>
          <w14:textFill>
            <w14:solidFill>
              <w14:schemeClr w14:val="tx1"/>
            </w14:solidFill>
          </w14:textFill>
        </w:rPr>
        <w:t>文件：</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2.2.1投标函；</w:t>
      </w:r>
      <w:r>
        <w:rPr>
          <w:rFonts w:hint="eastAsia" w:ascii="宋体" w:hAnsi="宋体"/>
          <w:color w:val="000000" w:themeColor="text1"/>
          <w:lang w:val="zh-CN"/>
          <w14:textFill>
            <w14:solidFill>
              <w14:schemeClr w14:val="tx1"/>
            </w14:solidFill>
          </w14:textFill>
        </w:rPr>
        <w:t xml:space="preserve"> </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2.2.2授权委托书或法定代表人（单位负责人）身份证明；</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2.2.3联合协议（如果有）；</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2.2.4分包意向协议（如果有）；</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2.2.5符合性审查资料；</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2.2.6评分对应表；</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2.2.7商务响应表</w:t>
      </w:r>
      <w:r>
        <w:rPr>
          <w:rFonts w:ascii="仿宋_GB2312" w:hAnsi="仿宋" w:eastAsia="仿宋_GB2312" w:cs="仿宋_GB2312"/>
          <w:color w:val="000000" w:themeColor="text1"/>
          <w14:textFill>
            <w14:solidFill>
              <w14:schemeClr w14:val="tx1"/>
            </w14:solidFill>
          </w14:textFill>
        </w:rPr>
        <w:t>；</w:t>
      </w:r>
    </w:p>
    <w:p>
      <w:pPr>
        <w:snapToGrid w:val="0"/>
        <w:spacing w:line="360" w:lineRule="auto"/>
        <w:ind w:firstLine="96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2.2.8评标标准相应的商务技术资料</w:t>
      </w:r>
      <w:r>
        <w:rPr>
          <w:rFonts w:ascii="仿宋_GB2312" w:hAnsi="仿宋" w:eastAsia="仿宋_GB2312" w:cs="仿宋_GB2312"/>
          <w:color w:val="000000" w:themeColor="text1"/>
          <w14:textFill>
            <w14:solidFill>
              <w14:schemeClr w14:val="tx1"/>
            </w14:solidFill>
          </w14:textFill>
        </w:rPr>
        <w:t>；</w:t>
      </w:r>
    </w:p>
    <w:p>
      <w:pPr>
        <w:snapToGrid w:val="0"/>
        <w:spacing w:line="360" w:lineRule="auto"/>
        <w:ind w:firstLine="96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2.2.9供应商认为需要提供的其他文件及资料（格式自拟）。</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zh-CN"/>
          <w14:textFill>
            <w14:solidFill>
              <w14:schemeClr w14:val="tx1"/>
            </w14:solidFill>
          </w14:textFill>
        </w:rPr>
        <w:t>.</w:t>
      </w:r>
      <w:r>
        <w:rPr>
          <w:rFonts w:hint="eastAsia" w:ascii="宋体" w:hAnsi="宋体"/>
          <w:color w:val="000000" w:themeColor="text1"/>
          <w14:textFill>
            <w14:solidFill>
              <w14:schemeClr w14:val="tx1"/>
            </w14:solidFill>
          </w14:textFill>
        </w:rPr>
        <w:t>3报价文件</w:t>
      </w:r>
    </w:p>
    <w:p>
      <w:pPr>
        <w:snapToGrid w:val="0"/>
        <w:spacing w:line="360" w:lineRule="auto"/>
        <w:ind w:left="480" w:leftChars="2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2.3.1开标一览表（报价表）；</w:t>
      </w:r>
    </w:p>
    <w:p>
      <w:pPr>
        <w:spacing w:line="360" w:lineRule="auto"/>
        <w:ind w:firstLine="96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2.3.2投标报价明细表；</w:t>
      </w:r>
    </w:p>
    <w:p>
      <w:pPr>
        <w:snapToGrid w:val="0"/>
        <w:spacing w:line="360" w:lineRule="auto"/>
        <w:ind w:firstLine="960" w:firstLineChars="4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2.3.3报价情况说明（如供应商报价低于项目预算50%的，应当提交本文档，详细阐述不影响产品质量或者诚信履约的具体原因）；</w:t>
      </w:r>
    </w:p>
    <w:p>
      <w:pPr>
        <w:snapToGrid w:val="0"/>
        <w:spacing w:line="360" w:lineRule="auto"/>
        <w:ind w:firstLine="960" w:firstLineChars="4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2.3.4中小企业声明函、残疾人福利性单位声明函及其他符合政策性加分条件的承诺函或证明材料（如果有）。</w:t>
      </w:r>
    </w:p>
    <w:p>
      <w:pPr>
        <w:spacing w:line="360" w:lineRule="auto"/>
        <w:ind w:firstLine="960" w:firstLineChars="4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2.3.5供应商针对报价需要说明的其他文件和说明。</w:t>
      </w:r>
    </w:p>
    <w:p>
      <w:pPr>
        <w:snapToGrid w:val="0"/>
        <w:spacing w:line="360" w:lineRule="auto"/>
        <w:ind w:firstLine="481" w:firstLineChars="200"/>
        <w:jc w:val="left"/>
        <w:rPr>
          <w:rFonts w:ascii="宋体" w:hAnsi="宋体"/>
          <w:color w:val="000000" w:themeColor="text1"/>
          <w14:textFill>
            <w14:solidFill>
              <w14:schemeClr w14:val="tx1"/>
            </w14:solidFill>
          </w14:textFill>
        </w:rPr>
      </w:pPr>
      <w:bookmarkStart w:id="89" w:name="_Toc532218226"/>
      <w:bookmarkStart w:id="90" w:name="_Toc406402945"/>
      <w:bookmarkStart w:id="91" w:name="_Toc406402989"/>
      <w:r>
        <w:rPr>
          <w:rFonts w:hint="eastAsia" w:ascii="宋体" w:hAnsi="宋体"/>
          <w:b/>
          <w:bCs/>
          <w:color w:val="000000" w:themeColor="text1"/>
          <w14:textFill>
            <w14:solidFill>
              <w14:schemeClr w14:val="tx1"/>
            </w14:solidFill>
          </w14:textFill>
        </w:rPr>
        <w:t>法定代表人授权委托书、投标函、开标一览表必须有法定代表人或被</w:t>
      </w:r>
      <w:r>
        <w:rPr>
          <w:rFonts w:hint="eastAsia" w:ascii="宋体" w:hAnsi="宋体"/>
          <w:b/>
          <w:color w:val="000000" w:themeColor="text1"/>
          <w14:textFill>
            <w14:solidFill>
              <w14:schemeClr w14:val="tx1"/>
            </w14:solidFill>
          </w14:textFill>
        </w:rPr>
        <w:t>授权</w:t>
      </w:r>
      <w:r>
        <w:rPr>
          <w:rFonts w:hint="eastAsia" w:ascii="宋体" w:hAnsi="宋体"/>
          <w:b/>
          <w:bCs/>
          <w:color w:val="000000" w:themeColor="text1"/>
          <w14:textFill>
            <w14:solidFill>
              <w14:schemeClr w14:val="tx1"/>
            </w14:solidFill>
          </w14:textFill>
        </w:rPr>
        <w:t>人签字（或签章）并加盖单位公章</w:t>
      </w:r>
      <w:bookmarkEnd w:id="89"/>
      <w:bookmarkEnd w:id="90"/>
      <w:bookmarkEnd w:id="91"/>
      <w:r>
        <w:rPr>
          <w:rFonts w:hint="eastAsia" w:ascii="宋体" w:hAnsi="宋体"/>
          <w:b/>
          <w:bCs/>
          <w:color w:val="000000" w:themeColor="text1"/>
          <w14:textFill>
            <w14:solidFill>
              <w14:schemeClr w14:val="tx1"/>
            </w14:solidFill>
          </w14:textFill>
        </w:rPr>
        <w:t>，否则其投标作无效标处理。</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4、如我方中标，我方承诺：</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4.2在签订合同时不向你方提出附加条件； </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4.3在合同约定的期限内完成合同规定的全部义务。 </w:t>
      </w:r>
    </w:p>
    <w:p>
      <w:pPr>
        <w:snapToGrid w:val="0"/>
        <w:spacing w:line="360" w:lineRule="auto"/>
        <w:ind w:left="240" w:leftChars="100"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5、其他补充说明:</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pStyle w:val="23"/>
        <w:ind w:left="480" w:firstLine="464"/>
        <w:rPr>
          <w:rFonts w:hAnsi="宋体" w:cs="宋体"/>
          <w:color w:val="000000" w:themeColor="text1"/>
          <w:sz w:val="24"/>
          <w14:textFill>
            <w14:solidFill>
              <w14:schemeClr w14:val="tx1"/>
            </w14:solidFill>
          </w14:textFill>
        </w:rPr>
      </w:pPr>
    </w:p>
    <w:p>
      <w:pPr>
        <w:pStyle w:val="23"/>
        <w:ind w:left="480" w:firstLine="464"/>
        <w:rPr>
          <w:rFonts w:hAnsi="宋体" w:cs="宋体"/>
          <w:color w:val="000000" w:themeColor="text1"/>
          <w:sz w:val="24"/>
          <w14:textFill>
            <w14:solidFill>
              <w14:schemeClr w14:val="tx1"/>
            </w14:solidFill>
          </w14:textFill>
        </w:rPr>
      </w:pPr>
    </w:p>
    <w:p>
      <w:pPr>
        <w:snapToGrid w:val="0"/>
        <w:spacing w:before="120" w:beforeLines="50" w:after="50"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二、法定代表人授权委托书或法定代表人身份证明（复印件）</w:t>
      </w: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1、法定代表人授权委托书</w:t>
      </w:r>
    </w:p>
    <w:p>
      <w:pPr>
        <w:snapToGrid w:val="0"/>
        <w:spacing w:before="120" w:beforeLines="50" w:after="50" w:line="360" w:lineRule="auto"/>
        <w:rPr>
          <w:rFonts w:ascii="宋体" w:hAnsi="宋体"/>
          <w:b/>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（采购人）、（采购代理机构）</w:t>
      </w:r>
      <w:r>
        <w:rPr>
          <w:rFonts w:hint="eastAsia" w:ascii="宋体" w:hAnsi="宋体"/>
          <w:color w:val="000000" w:themeColor="text1"/>
          <w14:textFill>
            <w14:solidFill>
              <w14:schemeClr w14:val="tx1"/>
            </w14:solidFill>
          </w14:textFill>
        </w:rPr>
        <w:t>：</w:t>
      </w:r>
    </w:p>
    <w:p>
      <w:pPr>
        <w:snapToGrid w:val="0"/>
        <w:spacing w:before="120" w:beforeLines="50" w:after="50" w:line="360" w:lineRule="auto"/>
        <w:ind w:firstLine="720" w:firstLineChars="300"/>
        <w:rPr>
          <w:rFonts w:ascii="宋体" w:hAnsi="宋体"/>
          <w:color w:val="000000" w:themeColor="text1"/>
          <w:szCs w:val="20"/>
          <w14:textFill>
            <w14:solidFill>
              <w14:schemeClr w14:val="tx1"/>
            </w14:solidFill>
          </w14:textFill>
        </w:rPr>
      </w:pPr>
      <w:r>
        <w:rPr>
          <w:rFonts w:hint="eastAsia" w:ascii="宋体" w:hAnsi="宋体"/>
          <w:color w:val="000000" w:themeColor="text1"/>
          <w14:textFill>
            <w14:solidFill>
              <w14:schemeClr w14:val="tx1"/>
            </w14:solidFill>
          </w14:textFill>
        </w:rPr>
        <w:t>我</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（姓名）系</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14:textFill>
            <w14:solidFill>
              <w14:schemeClr w14:val="tx1"/>
            </w14:solidFill>
          </w14:textFill>
        </w:rPr>
        <w:t>（投标供应商名称）的法定代表人，现授权委托（姓名）以我方的名义参加</w:t>
      </w:r>
      <w:r>
        <w:rPr>
          <w:rFonts w:hint="eastAsia" w:ascii="宋体" w:hAnsi="宋体"/>
          <w:color w:val="000000" w:themeColor="text1"/>
          <w:u w:val="single"/>
          <w14:textFill>
            <w14:solidFill>
              <w14:schemeClr w14:val="tx1"/>
            </w14:solidFill>
          </w14:textFill>
        </w:rPr>
        <w:t xml:space="preserve">                项目</w:t>
      </w:r>
      <w:r>
        <w:rPr>
          <w:rFonts w:hint="eastAsia" w:ascii="宋体" w:hAnsi="宋体"/>
          <w:color w:val="000000" w:themeColor="text1"/>
          <w14:textFill>
            <w14:solidFill>
              <w14:schemeClr w14:val="tx1"/>
            </w14:solidFill>
          </w14:textFill>
        </w:rPr>
        <w:t>的投标活动，并代表我方全权办理针对上述项目的投标、开标、评标、签约等具体事务和签署相关文件。</w:t>
      </w:r>
    </w:p>
    <w:p>
      <w:pPr>
        <w:snapToGrid w:val="0"/>
        <w:spacing w:before="120" w:beforeLines="50" w:after="50" w:line="360" w:lineRule="auto"/>
        <w:rPr>
          <w:rFonts w:ascii="宋体" w:hAnsi="宋体"/>
          <w:color w:val="000000" w:themeColor="text1"/>
          <w:szCs w:val="20"/>
          <w14:textFill>
            <w14:solidFill>
              <w14:schemeClr w14:val="tx1"/>
            </w14:solidFill>
          </w14:textFill>
        </w:rPr>
      </w:pPr>
      <w:r>
        <w:rPr>
          <w:rFonts w:hint="eastAsia" w:ascii="宋体" w:hAnsi="宋体"/>
          <w:color w:val="000000" w:themeColor="text1"/>
          <w14:textFill>
            <w14:solidFill>
              <w14:schemeClr w14:val="tx1"/>
            </w14:solidFill>
          </w14:textFill>
        </w:rPr>
        <w:t>我方对被授权人的签字事项负全部责任。</w:t>
      </w:r>
    </w:p>
    <w:p>
      <w:pPr>
        <w:snapToGrid w:val="0"/>
        <w:spacing w:before="120" w:beforeLines="50" w:after="50" w:line="360" w:lineRule="auto"/>
        <w:ind w:firstLine="480"/>
        <w:rPr>
          <w:rFonts w:ascii="宋体" w:hAnsi="宋体"/>
          <w:color w:val="000000" w:themeColor="text1"/>
          <w:szCs w:val="20"/>
          <w14:textFill>
            <w14:solidFill>
              <w14:schemeClr w14:val="tx1"/>
            </w14:solidFill>
          </w14:textFill>
        </w:rPr>
      </w:pPr>
      <w:r>
        <w:rPr>
          <w:rFonts w:hint="eastAsia" w:ascii="宋体" w:hAnsi="宋体"/>
          <w:color w:val="000000" w:themeColor="text1"/>
          <w:u w:val="single"/>
          <w14:textFill>
            <w14:solidFill>
              <w14:schemeClr w14:val="tx1"/>
            </w14:solidFill>
          </w14:textFill>
        </w:rPr>
        <w:t>在撤销授权的书面通知以前，本授权书一直有效。</w:t>
      </w:r>
      <w:r>
        <w:rPr>
          <w:rFonts w:hint="eastAsia" w:ascii="宋体" w:hAnsi="宋体"/>
          <w:color w:val="000000" w:themeColor="text1"/>
          <w14:textFill>
            <w14:solidFill>
              <w14:schemeClr w14:val="tx1"/>
            </w14:solidFill>
          </w14:textFill>
        </w:rPr>
        <w:t>被授权人在授权书有效期内签署的所有文件不因授权的撤销而失效。</w:t>
      </w:r>
    </w:p>
    <w:p>
      <w:pPr>
        <w:snapToGrid w:val="0"/>
        <w:spacing w:before="120" w:beforeLines="50" w:after="50" w:line="360" w:lineRule="auto"/>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被授权人无转委托权，特此委托。</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身份证粘贴处：                   身份证粘贴处：</w:t>
      </w:r>
    </w:p>
    <w:p>
      <w:pPr>
        <w:snapToGrid w:val="0"/>
        <w:spacing w:before="120" w:beforeLines="50" w:after="50" w:line="360" w:lineRule="auto"/>
        <w:ind w:firstLine="480"/>
        <w:rPr>
          <w:rFonts w:ascii="宋体" w:hAnsi="宋体"/>
          <w:color w:val="000000" w:themeColor="text1"/>
          <w14:textFill>
            <w14:solidFill>
              <w14:schemeClr w14:val="tx1"/>
            </w14:solidFill>
          </w14:textFill>
        </w:rPr>
      </w:pPr>
    </w:p>
    <w:p>
      <w:pPr>
        <w:snapToGrid w:val="0"/>
        <w:spacing w:before="120" w:beforeLines="50" w:after="50" w:line="360" w:lineRule="auto"/>
        <w:rPr>
          <w:rFonts w:ascii="宋体" w:hAnsi="宋体"/>
          <w:color w:val="000000" w:themeColor="text1"/>
          <w:szCs w:val="20"/>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法定代表人签字（或盖章）：          被授权人签字（或盖章）：</w:t>
      </w:r>
    </w:p>
    <w:p>
      <w:pPr>
        <w:snapToGrid w:val="0"/>
        <w:spacing w:before="120" w:beforeLines="50" w:after="50"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职务：                              职务：</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投标供应商公章：  年  月  日</w:t>
      </w:r>
    </w:p>
    <w:p>
      <w:pPr>
        <w:snapToGrid w:val="0"/>
        <w:spacing w:line="360" w:lineRule="auto"/>
        <w:jc w:val="center"/>
        <w:outlineLvl w:val="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2、法定代表人身份证明（复印件）</w:t>
      </w:r>
    </w:p>
    <w:p>
      <w:pPr>
        <w:pStyle w:val="12"/>
        <w:ind w:firstLine="210"/>
        <w:rPr>
          <w:color w:val="000000" w:themeColor="text1"/>
          <w14:textFill>
            <w14:solidFill>
              <w14:schemeClr w14:val="tx1"/>
            </w14:solidFill>
          </w14:textFill>
        </w:rPr>
      </w:pPr>
    </w:p>
    <w:p>
      <w:pPr>
        <w:snapToGrid w:val="0"/>
        <w:spacing w:before="120" w:beforeLines="50" w:after="50"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三、政府采购活动现场确认声明书</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嘉兴市公共资源交易中心 :</w:t>
      </w:r>
    </w:p>
    <w:p>
      <w:pPr>
        <w:snapToGrid w:val="0"/>
        <w:spacing w:before="120" w:beforeLines="50" w:after="50"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本人 ____________（授权代表姓名），经由______________________________（单位） ____________ （法定代表人姓名）合法授权参加 </w:t>
      </w:r>
      <w:r>
        <w:rPr>
          <w:rFonts w:hint="eastAsia" w:ascii="宋体" w:hAnsi="宋体"/>
          <w:color w:val="000000" w:themeColor="text1"/>
          <w:u w:val="single"/>
          <w14:textFill>
            <w14:solidFill>
              <w14:schemeClr w14:val="tx1"/>
            </w14:solidFill>
          </w14:textFill>
        </w:rPr>
        <w:t xml:space="preserve">               项目 （编号：     ）</w:t>
      </w:r>
      <w:r>
        <w:rPr>
          <w:rFonts w:hint="eastAsia" w:ascii="宋体" w:hAnsi="宋体"/>
          <w:color w:val="000000" w:themeColor="text1"/>
          <w14:textFill>
            <w14:solidFill>
              <w14:schemeClr w14:val="tx1"/>
            </w14:solidFill>
          </w14:textFill>
        </w:rPr>
        <w:t>政府采购活动．经与本单位法人代表（负责人）联系确认，现就有关公平竞争事项郑重声明如下:</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一、本单位与采购人之间口不存在利害关系口存在下列利害关系：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A．投资关系 B．行政隶属关系 C．业务指导关系D．其他可能影响采购公正的利害关系（如有，请如实说明）。</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二、现己清楚知道参加本项目采购活动的其他所有供应商名称，本单位 口与其他所有供应商之间均不存在利害关系 口与______________（供应商名称）之间存在下列利害关系: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A．法定代表人或负责人或实际控制人是同一人</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B．法定代表人或负责人或实际控制人是夫妻关系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C．法定代表人或负责人或实际控制人是直系血亲关系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D．法定代表人或负责人或实际控制人存在三代以内旁系血亲关系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E．法定代表人或负责人或实际控制人存在近姻亲关系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F．法定代表人或负责人或实际控制人存在股份控制或实际控制关系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G．存在共同直接或间接投资设立子公司、联营企业和合营企业情况</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H．存在分级代理或代销关系、同一生产制造商关系、管理关系、重要业务（占主营业务收入 50 ％以上）或重要财务往来关系（如融资）等其他实质性控制关系</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I．其他利害关系情况 ________________________________________。</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三、现己清楚知道并严格遵守政府采购法律法规和现场纪律。</w:t>
      </w:r>
    </w:p>
    <w:p>
      <w:pPr>
        <w:snapToGrid w:val="0"/>
        <w:spacing w:before="120" w:beforeLines="50" w:after="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四、我发现 ____________________供应商之间存在或可能存在上述第二条第 ____________项利害关系。</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napToGrid w:val="0"/>
        <w:spacing w:before="120" w:beforeLines="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pStyle w:val="12"/>
        <w:ind w:firstLine="210"/>
        <w:rPr>
          <w:color w:val="000000" w:themeColor="text1"/>
          <w14:textFill>
            <w14:solidFill>
              <w14:schemeClr w14:val="tx1"/>
            </w14:solidFill>
          </w14:textFill>
        </w:rPr>
      </w:pPr>
    </w:p>
    <w:p>
      <w:pPr>
        <w:pStyle w:val="23"/>
        <w:ind w:left="480" w:firstLine="404"/>
        <w:rPr>
          <w:color w:val="000000" w:themeColor="text1"/>
          <w14:textFill>
            <w14:solidFill>
              <w14:schemeClr w14:val="tx1"/>
            </w14:solidFill>
          </w14:textFill>
        </w:rPr>
      </w:pPr>
    </w:p>
    <w:p>
      <w:pPr>
        <w:jc w:val="center"/>
        <w:rPr>
          <w:rFonts w:ascii="仿宋_GB2312" w:hAnsi="仿宋" w:eastAsia="仿宋_GB2312" w:cs="仿宋_GB2312"/>
          <w:b/>
          <w:color w:val="000000" w:themeColor="text1"/>
          <w:kern w:val="0"/>
          <w:sz w:val="32"/>
          <w:szCs w:val="32"/>
          <w:lang w:val="zh-CN"/>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四、</w:t>
      </w:r>
      <w:r>
        <w:rPr>
          <w:rFonts w:hint="eastAsia" w:ascii="仿宋_GB2312" w:hAnsi="仿宋" w:eastAsia="仿宋_GB2312" w:cs="仿宋_GB2312"/>
          <w:b/>
          <w:color w:val="000000" w:themeColor="text1"/>
          <w:kern w:val="0"/>
          <w:sz w:val="32"/>
          <w:szCs w:val="32"/>
          <w:lang w:val="zh-CN"/>
          <w14:textFill>
            <w14:solidFill>
              <w14:schemeClr w14:val="tx1"/>
            </w14:solidFill>
          </w14:textFill>
        </w:rPr>
        <w:t>联合协议</w:t>
      </w:r>
    </w:p>
    <w:p>
      <w:pPr>
        <w:widowControl/>
        <w:spacing w:line="360" w:lineRule="auto"/>
        <w:ind w:firstLine="481" w:firstLineChars="200"/>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（以联合体形式投标的，提供联合协议；本项目不接受联合体投标或者投标供应商不以联合体形式投标的，则不需要提供）</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（联合体所有成员名称）</w:t>
      </w:r>
      <w:r>
        <w:rPr>
          <w:rFonts w:hint="eastAsia" w:ascii="宋体" w:hAnsi="宋体"/>
          <w:color w:val="000000" w:themeColor="text1"/>
          <w:kern w:val="0"/>
          <w14:textFill>
            <w14:solidFill>
              <w14:schemeClr w14:val="tx1"/>
            </w14:solidFill>
          </w14:textFill>
        </w:rPr>
        <w:t>自愿</w:t>
      </w:r>
      <w:r>
        <w:rPr>
          <w:rFonts w:hint="eastAsia" w:ascii="宋体" w:hAnsi="宋体"/>
          <w:color w:val="000000" w:themeColor="text1"/>
          <w:kern w:val="0"/>
          <w:lang w:val="zh-CN"/>
          <w14:textFill>
            <w14:solidFill>
              <w14:schemeClr w14:val="tx1"/>
            </w14:solidFill>
          </w14:textFill>
        </w:rPr>
        <w:t>组成一个联合体，以一个投标供应商的身份</w:t>
      </w:r>
      <w:r>
        <w:rPr>
          <w:rFonts w:hint="eastAsia" w:ascii="宋体" w:hAnsi="宋体"/>
          <w:color w:val="000000" w:themeColor="text1"/>
          <w:kern w:val="0"/>
          <w14:textFill>
            <w14:solidFill>
              <w14:schemeClr w14:val="tx1"/>
            </w14:solidFill>
          </w14:textFill>
        </w:rPr>
        <w:t>参加</w:t>
      </w:r>
      <w:r>
        <w:rPr>
          <w:rFonts w:hint="eastAsia" w:ascii="宋体" w:hAnsi="宋体"/>
          <w:color w:val="000000" w:themeColor="text1"/>
          <w14:textFill>
            <w14:solidFill>
              <w14:schemeClr w14:val="tx1"/>
            </w14:solidFill>
          </w14:textFill>
        </w:rPr>
        <w:t>（项目名称）【项目编号】</w:t>
      </w:r>
      <w:r>
        <w:rPr>
          <w:rFonts w:hint="eastAsia" w:ascii="宋体" w:hAnsi="宋体"/>
          <w:color w:val="000000" w:themeColor="text1"/>
          <w:kern w:val="0"/>
          <w:lang w:val="zh-CN"/>
          <w14:textFill>
            <w14:solidFill>
              <w14:schemeClr w14:val="tx1"/>
            </w14:solidFill>
          </w14:textFill>
        </w:rPr>
        <w:t xml:space="preserve">投标。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一、各方一致决定，</w:t>
      </w:r>
      <w:r>
        <w:rPr>
          <w:rFonts w:hint="eastAsia" w:ascii="宋体" w:hAnsi="宋体"/>
          <w:color w:val="000000" w:themeColor="text1"/>
          <w:kern w:val="0"/>
          <w:u w:val="single"/>
          <w14:textFill>
            <w14:solidFill>
              <w14:schemeClr w14:val="tx1"/>
            </w14:solidFill>
          </w14:textFill>
        </w:rPr>
        <w:t>（某联合体成员名称）</w:t>
      </w:r>
      <w:r>
        <w:rPr>
          <w:rFonts w:hint="eastAsia" w:ascii="宋体" w:hAnsi="宋体"/>
          <w:color w:val="000000" w:themeColor="text1"/>
          <w:kern w:val="0"/>
          <w14:textFill>
            <w14:solidFill>
              <w14:schemeClr w14:val="tx1"/>
            </w14:solidFill>
          </w14:textFill>
        </w:rPr>
        <w:t>为联合体</w:t>
      </w:r>
      <w:r>
        <w:rPr>
          <w:rFonts w:hint="eastAsia" w:ascii="宋体" w:hAnsi="宋体"/>
          <w:color w:val="000000" w:themeColor="text1"/>
          <w:kern w:val="0"/>
          <w:lang w:val="zh-CN"/>
          <w14:textFill>
            <w14:solidFill>
              <w14:schemeClr w14:val="tx1"/>
            </w14:solidFill>
          </w14:textFill>
        </w:rPr>
        <w:t>牵头人</w:t>
      </w:r>
      <w:r>
        <w:rPr>
          <w:rFonts w:hint="eastAsia" w:ascii="宋体" w:hAnsi="宋体"/>
          <w:color w:val="000000" w:themeColor="text1"/>
          <w14:textFill>
            <w14:solidFill>
              <w14:schemeClr w14:val="tx1"/>
            </w14:solidFill>
          </w14:textFill>
        </w:rPr>
        <w:t>，代表所有联合体成员负责投标和合同实施阶段的主办、协调工作</w:t>
      </w:r>
      <w:r>
        <w:rPr>
          <w:rFonts w:hint="eastAsia" w:ascii="宋体" w:hAnsi="宋体"/>
          <w:color w:val="000000" w:themeColor="text1"/>
          <w:kern w:val="0"/>
          <w:lang w:val="zh-CN"/>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二、</w:t>
      </w:r>
      <w:r>
        <w:rPr>
          <w:rFonts w:hint="eastAsia" w:ascii="宋体" w:hAnsi="宋体"/>
          <w:color w:val="000000" w:themeColor="text1"/>
          <w14:textFill>
            <w14:solidFill>
              <w14:schemeClr w14:val="tx1"/>
            </w14:solidFill>
          </w14:textFill>
        </w:rPr>
        <w:t>所有联合体成员各方签署授权书，授权书载明的</w:t>
      </w:r>
      <w:r>
        <w:rPr>
          <w:rFonts w:hint="eastAsia" w:ascii="宋体" w:hAnsi="宋体"/>
          <w:color w:val="000000" w:themeColor="text1"/>
          <w:kern w:val="0"/>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三、本次联合投标中，分工如下：</w:t>
      </w:r>
      <w:r>
        <w:rPr>
          <w:rFonts w:hint="eastAsia" w:ascii="宋体" w:hAnsi="宋体"/>
          <w:color w:val="000000" w:themeColor="text1"/>
          <w:kern w:val="0"/>
          <w:u w:val="single"/>
          <w14:textFill>
            <w14:solidFill>
              <w14:schemeClr w14:val="tx1"/>
            </w14:solidFill>
          </w14:textFill>
        </w:rPr>
        <w:t>（联合体其中一方成员名称）</w:t>
      </w:r>
      <w:r>
        <w:rPr>
          <w:rFonts w:hint="eastAsia" w:ascii="宋体" w:hAnsi="宋体"/>
          <w:color w:val="000000" w:themeColor="text1"/>
          <w:kern w:val="0"/>
          <w:lang w:val="zh-CN"/>
          <w14:textFill>
            <w14:solidFill>
              <w14:schemeClr w14:val="tx1"/>
            </w14:solidFill>
          </w14:textFill>
        </w:rPr>
        <w:t>承担的工作和义务为：</w:t>
      </w:r>
      <w:r>
        <w:rPr>
          <w:rFonts w:hint="eastAsia" w:ascii="宋体" w:hAnsi="宋体"/>
          <w:color w:val="000000" w:themeColor="text1"/>
          <w:u w:val="single"/>
          <w14:textFill>
            <w14:solidFill>
              <w14:schemeClr w14:val="tx1"/>
            </w14:solidFill>
          </w14:textFill>
        </w:rPr>
        <w:t xml:space="preserve">             </w:t>
      </w:r>
      <w:r>
        <w:rPr>
          <w:rFonts w:hint="eastAsia" w:ascii="宋体" w:hAnsi="宋体"/>
          <w:color w:val="000000" w:themeColor="text1"/>
          <w:kern w:val="0"/>
          <w:lang w:val="zh-CN"/>
          <w14:textFill>
            <w14:solidFill>
              <w14:schemeClr w14:val="tx1"/>
            </w14:solidFill>
          </w14:textFill>
        </w:rPr>
        <w:t>；……。</w:t>
      </w:r>
    </w:p>
    <w:p>
      <w:pPr>
        <w:snapToGrid w:val="0"/>
        <w:spacing w:line="360" w:lineRule="auto"/>
        <w:ind w:firstLine="576"/>
        <w:rPr>
          <w:rFonts w:ascii="宋体" w:hAnsi="宋体"/>
          <w:b/>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四、</w:t>
      </w:r>
      <w:r>
        <w:rPr>
          <w:rFonts w:hint="eastAsia" w:ascii="宋体" w:hAnsi="宋体"/>
          <w:color w:val="000000" w:themeColor="text1"/>
          <w:kern w:val="0"/>
          <w:u w:val="single"/>
          <w14:textFill>
            <w14:solidFill>
              <w14:schemeClr w14:val="tx1"/>
            </w14:solidFill>
          </w14:textFill>
        </w:rPr>
        <w:t>（联合体其中一方成员名称）</w:t>
      </w:r>
      <w:r>
        <w:rPr>
          <w:rFonts w:hint="eastAsia" w:ascii="宋体" w:hAnsi="宋体"/>
          <w:color w:val="000000" w:themeColor="text1"/>
          <w:kern w:val="0"/>
          <w14:textFill>
            <w14:solidFill>
              <w14:schemeClr w14:val="tx1"/>
            </w14:solidFill>
          </w14:textFill>
        </w:rPr>
        <w:t>提供的全部</w:t>
      </w:r>
      <w:r>
        <w:rPr>
          <w:rFonts w:hint="eastAsia" w:ascii="宋体" w:hAnsi="宋体"/>
          <w:color w:val="000000" w:themeColor="text1"/>
          <w14:textFill>
            <w14:solidFill>
              <w14:schemeClr w14:val="tx1"/>
            </w14:solidFill>
          </w14:textFill>
        </w:rPr>
        <w:t>货物或服务均由中小企业制造或承接</w:t>
      </w:r>
      <w:r>
        <w:rPr>
          <w:rFonts w:hint="eastAsia" w:ascii="宋体" w:hAnsi="宋体"/>
          <w:color w:val="000000" w:themeColor="text1"/>
          <w:kern w:val="0"/>
          <w14:textFill>
            <w14:solidFill>
              <w14:schemeClr w14:val="tx1"/>
            </w14:solidFill>
          </w14:textFill>
        </w:rPr>
        <w:t>，其合同份额占到合同总金额</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%以上；</w:t>
      </w:r>
      <w:r>
        <w:rPr>
          <w:rFonts w:hint="eastAsia" w:ascii="宋体" w:hAnsi="宋体"/>
          <w:color w:val="000000" w:themeColor="text1"/>
          <w:kern w:val="0"/>
          <w:lang w:val="zh-CN"/>
          <w14:textFill>
            <w14:solidFill>
              <w14:schemeClr w14:val="tx1"/>
            </w14:solidFill>
          </w14:textFill>
        </w:rPr>
        <w:t>……。</w:t>
      </w:r>
      <w:r>
        <w:rPr>
          <w:rFonts w:hint="eastAsia" w:ascii="宋体" w:hAnsi="宋体"/>
          <w:b/>
          <w:color w:val="000000" w:themeColor="text1"/>
          <w:kern w:val="0"/>
          <w:lang w:val="zh-CN"/>
          <w14:textFill>
            <w14:solidFill>
              <w14:schemeClr w14:val="tx1"/>
            </w14:solidFill>
          </w14:textFill>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ascii="宋体" w:hAnsi="宋体"/>
          <w:b/>
          <w:color w:val="000000" w:themeColor="text1"/>
          <w:kern w:val="0"/>
          <w:lang w:val="en"/>
          <w14:textFill>
            <w14:solidFill>
              <w14:schemeClr w14:val="tx1"/>
            </w14:solidFill>
          </w14:textFill>
        </w:rPr>
        <w:t>6</w:t>
      </w:r>
      <w:r>
        <w:rPr>
          <w:rFonts w:hint="eastAsia" w:ascii="宋体" w:hAnsi="宋体"/>
          <w:b/>
          <w:color w:val="000000" w:themeColor="text1"/>
          <w:kern w:val="0"/>
          <w:lang w:val="zh-CN"/>
          <w14:textFill>
            <w14:solidFill>
              <w14:schemeClr w14:val="tx1"/>
            </w14:solidFill>
          </w14:textFill>
        </w:rPr>
        <w:t>%的扣除）</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五、如果中标，</w:t>
      </w:r>
      <w:r>
        <w:rPr>
          <w:rFonts w:hint="eastAsia" w:ascii="宋体" w:hAnsi="宋体"/>
          <w:color w:val="000000" w:themeColor="text1"/>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六、有关本次联合投标的其他事宜：</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3、本协议提交采购人、采购机构后，联合体各方不得以任何形式对上述内容进行修改或撤销。</w:t>
      </w:r>
    </w:p>
    <w:p>
      <w:pPr>
        <w:wordWrap w:val="0"/>
        <w:snapToGrid w:val="0"/>
        <w:spacing w:line="360" w:lineRule="auto"/>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联合体成员名称(公章)：</w:t>
      </w:r>
      <w:r>
        <w:rPr>
          <w:rFonts w:hint="eastAsia" w:ascii="宋体" w:hAnsi="宋体"/>
          <w:color w:val="000000" w:themeColor="text1"/>
          <w:kern w:val="0"/>
          <w14:textFill>
            <w14:solidFill>
              <w14:schemeClr w14:val="tx1"/>
            </w14:solidFill>
          </w14:textFill>
        </w:rPr>
        <w:t xml:space="preserve">    </w:t>
      </w:r>
    </w:p>
    <w:p>
      <w:pPr>
        <w:snapToGrid w:val="0"/>
        <w:spacing w:line="360" w:lineRule="auto"/>
        <w:ind w:firstLine="5760" w:firstLineChars="2400"/>
        <w:rPr>
          <w:rFonts w:ascii="宋体" w:hAnsi="宋体"/>
          <w:color w:val="000000" w:themeColor="text1"/>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w:t>
      </w:r>
    </w:p>
    <w:p>
      <w:pPr>
        <w:snapToGrid w:val="0"/>
        <w:spacing w:line="360" w:lineRule="auto"/>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 xml:space="preserve">                                               日期：  年  月   日</w:t>
      </w:r>
    </w:p>
    <w:p>
      <w:pPr>
        <w:snapToGrid w:val="0"/>
        <w:spacing w:line="360" w:lineRule="auto"/>
        <w:ind w:firstLine="2640" w:firstLineChars="1100"/>
        <w:rPr>
          <w:rFonts w:ascii="宋体" w:hAnsi="宋体"/>
          <w:color w:val="000000" w:themeColor="text1"/>
          <w:kern w:val="0"/>
          <w:lang w:val="zh-CN"/>
          <w14:textFill>
            <w14:solidFill>
              <w14:schemeClr w14:val="tx1"/>
            </w14:solidFill>
          </w14:textFill>
        </w:rPr>
      </w:pPr>
    </w:p>
    <w:p>
      <w:pPr>
        <w:snapToGrid w:val="0"/>
        <w:spacing w:line="360" w:lineRule="auto"/>
        <w:ind w:firstLine="3533" w:firstLineChars="1100"/>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五、分包意向协议</w:t>
      </w:r>
    </w:p>
    <w:p>
      <w:pPr>
        <w:widowControl/>
        <w:spacing w:line="360" w:lineRule="auto"/>
        <w:ind w:firstLine="120" w:firstLineChars="5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hint="eastAsia" w:ascii="宋体" w:hAnsi="宋体"/>
          <w:b/>
          <w:color w:val="000000" w:themeColor="text1"/>
          <w14:textFill>
            <w14:solidFill>
              <w14:schemeClr w14:val="tx1"/>
            </w14:solidFill>
          </w14:textFill>
        </w:rPr>
        <w:t>中标后以分包方式履行合同的，提供分包意向协议；采购人不同意分包或者投标供应商中标后不以分包方式履行合同的，则不需要提供。</w:t>
      </w:r>
      <w:r>
        <w:rPr>
          <w:rFonts w:hint="eastAsia" w:ascii="宋体" w:hAnsi="宋体"/>
          <w:color w:val="000000" w:themeColor="text1"/>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lang w:val="zh-CN"/>
          <w14:textFill>
            <w14:solidFill>
              <w14:schemeClr w14:val="tx1"/>
            </w14:solidFill>
          </w14:textFill>
        </w:rPr>
        <w:t>若成为</w:t>
      </w:r>
      <w:r>
        <w:rPr>
          <w:rFonts w:hint="eastAsia" w:ascii="宋体" w:hAnsi="宋体"/>
          <w:color w:val="000000" w:themeColor="text1"/>
          <w14:textFill>
            <w14:solidFill>
              <w14:schemeClr w14:val="tx1"/>
            </w14:solidFill>
          </w14:textFill>
        </w:rPr>
        <w:t>（项目名称）【项目编号】</w:t>
      </w:r>
      <w:r>
        <w:rPr>
          <w:rFonts w:hint="eastAsia" w:ascii="宋体" w:hAnsi="宋体"/>
          <w:color w:val="000000" w:themeColor="text1"/>
          <w:kern w:val="0"/>
          <w:lang w:val="zh-CN"/>
          <w14:textFill>
            <w14:solidFill>
              <w14:schemeClr w14:val="tx1"/>
            </w14:solidFill>
          </w14:textFill>
        </w:rPr>
        <w:t>的中标供应商，将依法采取分包方式履行合同。</w:t>
      </w: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14:textFill>
            <w14:solidFill>
              <w14:schemeClr w14:val="tx1"/>
            </w14:solidFill>
          </w14:textFill>
        </w:rPr>
        <w:t>与</w:t>
      </w:r>
      <w:r>
        <w:rPr>
          <w:rFonts w:hint="eastAsia" w:ascii="宋体" w:hAnsi="宋体"/>
          <w:color w:val="000000" w:themeColor="text1"/>
          <w:kern w:val="0"/>
          <w:u w:val="single"/>
          <w14:textFill>
            <w14:solidFill>
              <w14:schemeClr w14:val="tx1"/>
            </w14:solidFill>
          </w14:textFill>
        </w:rPr>
        <w:t>（所有分包供应商名称）</w:t>
      </w:r>
      <w:r>
        <w:rPr>
          <w:rFonts w:hint="eastAsia" w:ascii="宋体" w:hAnsi="宋体"/>
          <w:color w:val="000000" w:themeColor="text1"/>
          <w:kern w:val="0"/>
          <w14:textFill>
            <w14:solidFill>
              <w14:schemeClr w14:val="tx1"/>
            </w14:solidFill>
          </w14:textFill>
        </w:rPr>
        <w:t>达成分包意向协议</w:t>
      </w:r>
      <w:r>
        <w:rPr>
          <w:rFonts w:hint="eastAsia" w:ascii="宋体" w:hAnsi="宋体"/>
          <w:color w:val="000000" w:themeColor="text1"/>
          <w:kern w:val="0"/>
          <w:lang w:val="zh-CN"/>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一、分包标的及数量</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（投标供应商名称）</w:t>
      </w:r>
      <w:r>
        <w:rPr>
          <w:rFonts w:hint="eastAsia" w:ascii="宋体" w:hAnsi="宋体"/>
          <w:color w:val="000000" w:themeColor="text1"/>
          <w:kern w:val="0"/>
          <w:lang w:val="zh-CN"/>
          <w14:textFill>
            <w14:solidFill>
              <w14:schemeClr w14:val="tx1"/>
            </w14:solidFill>
          </w14:textFill>
        </w:rPr>
        <w:t>将</w:t>
      </w:r>
      <w:r>
        <w:rPr>
          <w:rFonts w:hint="eastAsia" w:ascii="宋体" w:hAnsi="宋体"/>
          <w:color w:val="000000" w:themeColor="text1"/>
          <w:u w:val="single"/>
          <w14:textFill>
            <w14:solidFill>
              <w14:schemeClr w14:val="tx1"/>
            </w14:solidFill>
          </w14:textFill>
        </w:rPr>
        <w:t xml:space="preserve">   XX工作内容   </w:t>
      </w:r>
      <w:r>
        <w:rPr>
          <w:rFonts w:hint="eastAsia" w:ascii="宋体" w:hAnsi="宋体"/>
          <w:color w:val="000000" w:themeColor="text1"/>
          <w14:textFill>
            <w14:solidFill>
              <w14:schemeClr w14:val="tx1"/>
            </w14:solidFill>
          </w14:textFill>
        </w:rPr>
        <w:t>分包给</w:t>
      </w:r>
      <w:r>
        <w:rPr>
          <w:rFonts w:hint="eastAsia" w:ascii="宋体" w:hAnsi="宋体"/>
          <w:color w:val="000000" w:themeColor="text1"/>
          <w:kern w:val="0"/>
          <w:u w:val="single"/>
          <w14:textFill>
            <w14:solidFill>
              <w14:schemeClr w14:val="tx1"/>
            </w14:solidFill>
          </w14:textFill>
        </w:rPr>
        <w:t>（某分包供应商名称）</w:t>
      </w:r>
      <w:r>
        <w:rPr>
          <w:rFonts w:hint="eastAsia" w:ascii="宋体" w:hAnsi="宋体"/>
          <w:color w:val="000000" w:themeColor="text1"/>
          <w:kern w:val="0"/>
          <w:lang w:val="zh-CN"/>
          <w14:textFill>
            <w14:solidFill>
              <w14:schemeClr w14:val="tx1"/>
            </w14:solidFill>
          </w14:textFill>
        </w:rPr>
        <w:t>，</w:t>
      </w:r>
      <w:r>
        <w:rPr>
          <w:rFonts w:hint="eastAsia" w:ascii="宋体" w:hAnsi="宋体"/>
          <w:color w:val="000000" w:themeColor="text1"/>
          <w:kern w:val="0"/>
          <w:u w:val="single"/>
          <w14:textFill>
            <w14:solidFill>
              <w14:schemeClr w14:val="tx1"/>
            </w14:solidFill>
          </w14:textFill>
        </w:rPr>
        <w:t>（某分包供应商名称），</w:t>
      </w:r>
      <w:r>
        <w:rPr>
          <w:rFonts w:hint="eastAsia" w:ascii="宋体" w:hAnsi="宋体"/>
          <w:color w:val="000000" w:themeColor="text1"/>
          <w:kern w:val="0"/>
          <w:lang w:val="zh-CN"/>
          <w14:textFill>
            <w14:solidFill>
              <w14:schemeClr w14:val="tx1"/>
            </w14:solidFill>
          </w14:textFill>
        </w:rPr>
        <w:t>具备承</w:t>
      </w:r>
      <w:r>
        <w:rPr>
          <w:rFonts w:hint="eastAsia" w:ascii="宋体" w:hAnsi="宋体"/>
          <w:color w:val="000000" w:themeColor="text1"/>
          <w:kern w:val="0"/>
          <w14:textFill>
            <w14:solidFill>
              <w14:schemeClr w14:val="tx1"/>
            </w14:solidFill>
          </w14:textFill>
        </w:rPr>
        <w:t>担</w:t>
      </w:r>
      <w:r>
        <w:rPr>
          <w:rFonts w:hint="eastAsia" w:ascii="宋体" w:hAnsi="宋体"/>
          <w:color w:val="000000" w:themeColor="text1"/>
          <w:kern w:val="0"/>
          <w:u w:val="single"/>
          <w:lang w:val="zh-CN"/>
          <w14:textFill>
            <w14:solidFill>
              <w14:schemeClr w14:val="tx1"/>
            </w14:solidFill>
          </w14:textFill>
        </w:rPr>
        <w:t>XX工作内容</w:t>
      </w:r>
      <w:r>
        <w:rPr>
          <w:rFonts w:hint="eastAsia" w:ascii="宋体" w:hAnsi="宋体"/>
          <w:color w:val="000000" w:themeColor="text1"/>
          <w:kern w:val="0"/>
          <w:lang w:val="zh-CN"/>
          <w14:textFill>
            <w14:solidFill>
              <w14:schemeClr w14:val="tx1"/>
            </w14:solidFill>
          </w14:textFill>
        </w:rPr>
        <w:t>相应资质条件且不得再次分包；</w:t>
      </w:r>
    </w:p>
    <w:p>
      <w:pPr>
        <w:pStyle w:val="4"/>
        <w:tabs>
          <w:tab w:val="left" w:pos="432"/>
        </w:tabs>
        <w:ind w:left="758" w:leftChars="316" w:firstLine="228" w:firstLineChars="95"/>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二、分包工作履行期限、地点、方式</w:t>
      </w:r>
    </w:p>
    <w:p>
      <w:pPr>
        <w:snapToGrid w:val="0"/>
        <w:spacing w:line="360" w:lineRule="auto"/>
        <w:ind w:firstLine="576"/>
        <w:rPr>
          <w:rFonts w:ascii="宋体" w:hAnsi="宋体"/>
          <w:color w:val="000000" w:themeColor="text1"/>
          <w:u w:val="single"/>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三、质量</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四、价款或者报酬</w:t>
      </w:r>
    </w:p>
    <w:p>
      <w:pPr>
        <w:snapToGrid w:val="0"/>
        <w:spacing w:line="360" w:lineRule="auto"/>
        <w:ind w:left="655" w:leftChars="273"/>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left="655" w:leftChars="273"/>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五、违约责任</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六、争议解决的办法</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七、其他</w:t>
      </w:r>
    </w:p>
    <w:p>
      <w:pPr>
        <w:snapToGrid w:val="0"/>
        <w:spacing w:line="360" w:lineRule="auto"/>
        <w:ind w:firstLine="576"/>
        <w:rPr>
          <w:rFonts w:ascii="宋体" w:hAnsi="宋体"/>
          <w:b/>
          <w:color w:val="000000" w:themeColor="text1"/>
          <w:kern w:val="0"/>
          <w:lang w:val="zh-CN"/>
          <w14:textFill>
            <w14:solidFill>
              <w14:schemeClr w14:val="tx1"/>
            </w14:solidFill>
          </w14:textFill>
        </w:rPr>
      </w:pPr>
      <w:r>
        <w:rPr>
          <w:rFonts w:hint="eastAsia" w:ascii="宋体" w:hAnsi="宋体"/>
          <w:color w:val="000000" w:themeColor="text1"/>
          <w:kern w:val="0"/>
          <w:u w:val="single"/>
          <w14:textFill>
            <w14:solidFill>
              <w14:schemeClr w14:val="tx1"/>
            </w14:solidFill>
          </w14:textFill>
        </w:rPr>
        <w:t>（分包供应商名称）提供的货物全部由小微企业制造，</w:t>
      </w:r>
      <w:r>
        <w:rPr>
          <w:rFonts w:hint="eastAsia" w:ascii="宋体" w:hAnsi="宋体"/>
          <w:color w:val="000000" w:themeColor="text1"/>
          <w:kern w:val="0"/>
          <w14:textFill>
            <w14:solidFill>
              <w14:schemeClr w14:val="tx1"/>
            </w14:solidFill>
          </w14:textFill>
        </w:rPr>
        <w:t>其合同份额占到合同总金额</w:t>
      </w:r>
      <w:r>
        <w:rPr>
          <w:rFonts w:hint="eastAsia" w:ascii="宋体" w:hAnsi="宋体"/>
          <w:color w:val="000000" w:themeColor="text1"/>
          <w:kern w:val="0"/>
          <w:u w:val="single"/>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%以上</w:t>
      </w:r>
      <w:r>
        <w:rPr>
          <w:rFonts w:hint="eastAsia" w:ascii="宋体" w:hAnsi="宋体"/>
          <w:color w:val="000000" w:themeColor="text1"/>
          <w14:textFill>
            <w14:solidFill>
              <w14:schemeClr w14:val="tx1"/>
            </w14:solidFill>
          </w14:textFill>
        </w:rPr>
        <w:t>。</w:t>
      </w:r>
      <w:r>
        <w:rPr>
          <w:rFonts w:hint="eastAsia" w:ascii="宋体" w:hAnsi="宋体"/>
          <w:b/>
          <w:color w:val="000000" w:themeColor="text1"/>
          <w:kern w:val="0"/>
          <w:lang w:val="zh-CN"/>
          <w14:textFill>
            <w14:solidFill>
              <w14:schemeClr w14:val="tx1"/>
            </w14:solidFill>
          </w14:textFill>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ascii="宋体" w:hAnsi="宋体"/>
          <w:b/>
          <w:color w:val="000000" w:themeColor="text1"/>
          <w:kern w:val="0"/>
          <w:lang w:val="en"/>
          <w14:textFill>
            <w14:solidFill>
              <w14:schemeClr w14:val="tx1"/>
            </w14:solidFill>
          </w14:textFill>
        </w:rPr>
        <w:t>6</w:t>
      </w:r>
      <w:r>
        <w:rPr>
          <w:rFonts w:hint="eastAsia" w:ascii="宋体" w:hAnsi="宋体"/>
          <w:b/>
          <w:color w:val="000000" w:themeColor="text1"/>
          <w:kern w:val="0"/>
          <w:lang w:val="zh-CN"/>
          <w14:textFill>
            <w14:solidFill>
              <w14:schemeClr w14:val="tx1"/>
            </w14:solidFill>
          </w14:textFill>
        </w:rPr>
        <w:t>%的扣除）</w:t>
      </w:r>
    </w:p>
    <w:p>
      <w:pPr>
        <w:wordWrap w:val="0"/>
        <w:snapToGrid w:val="0"/>
        <w:spacing w:line="360" w:lineRule="auto"/>
        <w:ind w:firstLine="5640" w:firstLineChars="2350"/>
        <w:jc w:val="right"/>
        <w:rPr>
          <w:rFonts w:hAnsi="宋体"/>
          <w:color w:val="000000" w:themeColor="text1"/>
          <w:kern w:val="0"/>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 xml:space="preserve">                                               投标供应商名称(公章)</w:t>
      </w:r>
      <w:r>
        <w:rPr>
          <w:rFonts w:hint="eastAsia" w:hAnsi="宋体"/>
          <w:color w:val="000000" w:themeColor="text1"/>
          <w:kern w:val="0"/>
          <w:lang w:val="zh-CN"/>
          <w14:textFill>
            <w14:solidFill>
              <w14:schemeClr w14:val="tx1"/>
            </w14:solidFill>
          </w14:textFill>
        </w:rPr>
        <w:t>：</w:t>
      </w:r>
      <w:r>
        <w:rPr>
          <w:rFonts w:hint="eastAsia" w:hAnsi="宋体"/>
          <w:color w:val="000000" w:themeColor="text1"/>
          <w:kern w:val="0"/>
          <w14:textFill>
            <w14:solidFill>
              <w14:schemeClr w14:val="tx1"/>
            </w14:solidFill>
          </w14:textFill>
        </w:rPr>
        <w:t xml:space="preserve">     </w:t>
      </w:r>
    </w:p>
    <w:p>
      <w:pPr>
        <w:wordWrap w:val="0"/>
        <w:snapToGrid w:val="0"/>
        <w:spacing w:line="360" w:lineRule="auto"/>
        <w:ind w:firstLine="5640" w:firstLineChars="2350"/>
        <w:jc w:val="right"/>
        <w:rPr>
          <w:rFonts w:ascii="宋体" w:hAnsi="宋体"/>
          <w:color w:val="000000" w:themeColor="text1"/>
          <w:kern w:val="0"/>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分包供应商名称：</w:t>
      </w:r>
      <w:r>
        <w:rPr>
          <w:rFonts w:hint="eastAsia" w:ascii="宋体" w:hAnsi="宋体"/>
          <w:color w:val="000000" w:themeColor="text1"/>
          <w:kern w:val="0"/>
          <w14:textFill>
            <w14:solidFill>
              <w14:schemeClr w14:val="tx1"/>
            </w14:solidFill>
          </w14:textFill>
        </w:rPr>
        <w:t xml:space="preserve">     </w:t>
      </w:r>
    </w:p>
    <w:p>
      <w:pPr>
        <w:snapToGrid w:val="0"/>
        <w:spacing w:line="360" w:lineRule="auto"/>
        <w:ind w:firstLine="5760" w:firstLineChars="2400"/>
        <w:rPr>
          <w:rFonts w:ascii="宋体" w:hAnsi="宋体"/>
          <w:color w:val="000000" w:themeColor="text1"/>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w:t>
      </w:r>
    </w:p>
    <w:p>
      <w:pPr>
        <w:snapToGrid w:val="0"/>
        <w:spacing w:line="360" w:lineRule="auto"/>
        <w:rPr>
          <w:rFonts w:ascii="宋体" w:hAnsi="宋体"/>
          <w:color w:val="000000" w:themeColor="text1"/>
          <w:kern w:val="0"/>
          <w:lang w:val="zh-CN"/>
          <w14:textFill>
            <w14:solidFill>
              <w14:schemeClr w14:val="tx1"/>
            </w14:solidFill>
          </w14:textFill>
        </w:rPr>
      </w:pPr>
      <w:r>
        <w:rPr>
          <w:rFonts w:hint="eastAsia" w:ascii="宋体" w:hAnsi="宋体"/>
          <w:color w:val="000000" w:themeColor="text1"/>
          <w:kern w:val="0"/>
          <w:lang w:val="zh-CN"/>
          <w14:textFill>
            <w14:solidFill>
              <w14:schemeClr w14:val="tx1"/>
            </w14:solidFill>
          </w14:textFill>
        </w:rPr>
        <w:t xml:space="preserve">                                               日期：  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六、符合性审查资料</w:t>
      </w:r>
      <w:r>
        <w:rPr>
          <w:rFonts w:ascii="仿宋_GB2312" w:hAnsi="仿宋" w:eastAsia="仿宋_GB2312" w:cs="仿宋_GB2312"/>
          <w:b/>
          <w:color w:val="000000" w:themeColor="text1"/>
          <w:kern w:val="0"/>
          <w:sz w:val="32"/>
          <w:szCs w:val="32"/>
          <w14:textFill>
            <w14:solidFill>
              <w14:schemeClr w14:val="tx1"/>
            </w14:solidFill>
          </w14:textFill>
        </w:rPr>
        <w:t>（根据项目要求，如实填写）</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序号</w:t>
            </w:r>
          </w:p>
        </w:tc>
        <w:tc>
          <w:tcPr>
            <w:tcW w:w="4991" w:type="dxa"/>
            <w:vAlign w:val="center"/>
          </w:tcPr>
          <w:p>
            <w:pPr>
              <w:snapToGrid w:val="0"/>
              <w:spacing w:line="24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实质性要求</w:t>
            </w:r>
          </w:p>
        </w:tc>
        <w:tc>
          <w:tcPr>
            <w:tcW w:w="2551" w:type="dxa"/>
            <w:vAlign w:val="center"/>
          </w:tcPr>
          <w:p>
            <w:pPr>
              <w:snapToGrid w:val="0"/>
              <w:spacing w:line="24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投标文件中的</w:t>
            </w:r>
          </w:p>
          <w:p>
            <w:pPr>
              <w:snapToGrid w:val="0"/>
              <w:spacing w:line="240" w:lineRule="atLeas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1</w:t>
            </w:r>
          </w:p>
        </w:tc>
        <w:tc>
          <w:tcPr>
            <w:tcW w:w="4991" w:type="dxa"/>
          </w:tcPr>
          <w:p>
            <w:pPr>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投标文件按照招标文件要求签署、盖章。</w:t>
            </w:r>
          </w:p>
        </w:tc>
        <w:tc>
          <w:tcPr>
            <w:tcW w:w="2551"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需要使用电子签名或者签字盖章的投标文件的组成部分</w:t>
            </w:r>
          </w:p>
        </w:tc>
        <w:tc>
          <w:tcPr>
            <w:tcW w:w="1418" w:type="dxa"/>
          </w:tcPr>
          <w:p>
            <w:pPr>
              <w:jc w:val="center"/>
              <w:rPr>
                <w:rFonts w:ascii="仿宋" w:hAnsi="仿宋" w:eastAsia="仿宋" w:cs="仿宋_GB2312"/>
                <w:color w:val="000000" w:themeColor="text1"/>
                <w14:textFill>
                  <w14:solidFill>
                    <w14:schemeClr w14:val="tx1"/>
                  </w14:solidFill>
                </w14:textFill>
              </w:rPr>
            </w:pPr>
          </w:p>
          <w:p>
            <w:pPr>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见投标文件</w:t>
            </w:r>
          </w:p>
          <w:p>
            <w:pPr>
              <w:jc w:val="center"/>
              <w:rPr>
                <w:color w:val="000000" w:themeColor="text1"/>
                <w14:textFill>
                  <w14:solidFill>
                    <w14:schemeClr w14:val="tx1"/>
                  </w14:solidFill>
                </w14:textFill>
              </w:rPr>
            </w:pPr>
            <w:r>
              <w:rPr>
                <w:rFonts w:hint="eastAsia" w:ascii="仿宋" w:eastAsia="仿宋" w:cs="仿宋_GB2312"/>
                <w:color w:val="000000" w:themeColor="text1"/>
                <w14:textFill>
                  <w14:solidFill>
                    <w14:schemeClr w14:val="tx1"/>
                  </w14:solidFill>
                </w14:textFill>
              </w:rPr>
              <w:t>第</w:t>
            </w:r>
            <w:r>
              <w:rPr>
                <w:rFonts w:ascii="仿宋" w:eastAsia="仿宋" w:cs="仿宋_GB2312"/>
                <w:color w:val="000000" w:themeColor="text1"/>
                <w:u w:val="single"/>
                <w14:textFill>
                  <w14:solidFill>
                    <w14:schemeClr w14:val="tx1"/>
                  </w14:solidFill>
                </w14:textFill>
              </w:rPr>
              <w:t xml:space="preserve">  </w:t>
            </w:r>
            <w:r>
              <w:rPr>
                <w:rFonts w:hint="eastAsia" w:ascii="仿宋" w:eastAsia="仿宋" w:cs="仿宋_GB2312"/>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_GB2312" w:hAnsi="仿宋" w:eastAsia="仿宋_GB2312"/>
                <w:color w:val="000000" w:themeColor="text1"/>
                <w14:textFill>
                  <w14:solidFill>
                    <w14:schemeClr w14:val="tx1"/>
                  </w14:solidFill>
                </w14:textFill>
              </w:rPr>
            </w:pPr>
            <w:r>
              <w:rPr>
                <w:rFonts w:ascii="仿宋_GB2312" w:hAnsi="仿宋" w:eastAsia="仿宋_GB2312"/>
                <w:color w:val="000000" w:themeColor="text1"/>
                <w14:textFill>
                  <w14:solidFill>
                    <w14:schemeClr w14:val="tx1"/>
                  </w14:solidFill>
                </w14:textFill>
              </w:rPr>
              <w:t>2</w:t>
            </w:r>
          </w:p>
        </w:tc>
        <w:tc>
          <w:tcPr>
            <w:tcW w:w="4991" w:type="dxa"/>
          </w:tcPr>
          <w:p>
            <w:pPr>
              <w:spacing w:line="360" w:lineRule="auto"/>
              <w:jc w:val="center"/>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采购人拟采购的产品属于政府强制采购的节能产品品目清单范围的，投标供应商按招标文件要求提供国家确定的认证机构出具的、处于有效期之内的节能产品认证证书。</w:t>
            </w:r>
          </w:p>
        </w:tc>
        <w:tc>
          <w:tcPr>
            <w:tcW w:w="2551" w:type="dxa"/>
            <w:vAlign w:val="center"/>
          </w:tcPr>
          <w:p>
            <w:pPr>
              <w:jc w:val="center"/>
              <w:rPr>
                <w:rFonts w:ascii="仿宋" w:hAnsi="仿宋" w:eastAsia="仿宋"/>
                <w:color w:val="000000" w:themeColor="text1"/>
                <w14:textFill>
                  <w14:solidFill>
                    <w14:schemeClr w14:val="tx1"/>
                  </w14:solidFill>
                </w14:textFill>
              </w:rPr>
            </w:pPr>
            <w:r>
              <w:rPr>
                <w:rFonts w:hint="eastAsia" w:ascii="仿宋_GB2312" w:hAnsi="仿宋" w:eastAsia="仿宋_GB2312" w:cs="仿宋_GB2312"/>
                <w:color w:val="000000" w:themeColor="text1"/>
                <w14:textFill>
                  <w14:solidFill>
                    <w14:schemeClr w14:val="tx1"/>
                  </w14:solidFill>
                </w14:textFill>
              </w:rPr>
              <w:t>节能产品认证证书（本项目</w:t>
            </w:r>
            <w:r>
              <w:rPr>
                <w:rFonts w:hint="eastAsia" w:ascii="仿宋_GB2312" w:hAnsi="仿宋" w:eastAsia="仿宋_GB2312"/>
                <w:color w:val="000000" w:themeColor="text1"/>
                <w14:textFill>
                  <w14:solidFill>
                    <w14:schemeClr w14:val="tx1"/>
                  </w14:solidFill>
                </w14:textFill>
              </w:rPr>
              <w:t>拟采购的产品不属于政府强制采购的节能产品品目清单范围的</w:t>
            </w:r>
            <w:r>
              <w:rPr>
                <w:rFonts w:hint="eastAsia" w:ascii="仿宋_GB2312" w:hAnsi="仿宋" w:eastAsia="仿宋_GB2312" w:cs="仿宋_GB2312"/>
                <w:color w:val="000000" w:themeColor="text1"/>
                <w14:textFill>
                  <w14:solidFill>
                    <w14:schemeClr w14:val="tx1"/>
                  </w14:solidFill>
                </w14:textFill>
              </w:rPr>
              <w:t>，无需提供）</w:t>
            </w:r>
          </w:p>
        </w:tc>
        <w:tc>
          <w:tcPr>
            <w:tcW w:w="1418" w:type="dxa"/>
          </w:tcPr>
          <w:p>
            <w:pPr>
              <w:jc w:val="center"/>
              <w:rPr>
                <w:rFonts w:ascii="仿宋" w:hAnsi="仿宋" w:eastAsia="仿宋" w:cs="仿宋_GB2312"/>
                <w:color w:val="000000" w:themeColor="text1"/>
                <w14:textFill>
                  <w14:solidFill>
                    <w14:schemeClr w14:val="tx1"/>
                  </w14:solidFill>
                </w14:textFill>
              </w:rPr>
            </w:pPr>
          </w:p>
          <w:p>
            <w:pPr>
              <w:jc w:val="center"/>
              <w:rPr>
                <w:rFonts w:ascii="仿宋" w:hAnsi="仿宋" w:eastAsia="仿宋" w:cs="仿宋_GB2312"/>
                <w:color w:val="000000" w:themeColor="text1"/>
                <w14:textFill>
                  <w14:solidFill>
                    <w14:schemeClr w14:val="tx1"/>
                  </w14:solidFill>
                </w14:textFill>
              </w:rPr>
            </w:pPr>
          </w:p>
          <w:p>
            <w:pPr>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见投标文件</w:t>
            </w:r>
          </w:p>
          <w:p>
            <w:pPr>
              <w:pStyle w:val="4"/>
              <w:tabs>
                <w:tab w:val="left" w:pos="432"/>
              </w:tabs>
              <w:jc w:val="center"/>
              <w:rPr>
                <w:color w:val="000000" w:themeColor="text1"/>
                <w14:textFill>
                  <w14:solidFill>
                    <w14:schemeClr w14:val="tx1"/>
                  </w14:solidFill>
                </w14:textFill>
              </w:rPr>
            </w:pPr>
            <w:r>
              <w:rPr>
                <w:rFonts w:hint="eastAsia" w:ascii="仿宋" w:eastAsia="仿宋" w:cs="仿宋_GB2312"/>
                <w:b w:val="0"/>
                <w:bCs w:val="0"/>
                <w:color w:val="000000" w:themeColor="text1"/>
                <w:szCs w:val="24"/>
                <w14:textFill>
                  <w14:solidFill>
                    <w14:schemeClr w14:val="tx1"/>
                  </w14:solidFill>
                </w14:textFill>
              </w:rPr>
              <w:t>第</w:t>
            </w:r>
            <w:r>
              <w:rPr>
                <w:rFonts w:ascii="仿宋" w:eastAsia="仿宋" w:cs="仿宋_GB2312"/>
                <w:b w:val="0"/>
                <w:bCs w:val="0"/>
                <w:color w:val="000000" w:themeColor="text1"/>
                <w:szCs w:val="24"/>
                <w:u w:val="single"/>
                <w14:textFill>
                  <w14:solidFill>
                    <w14:schemeClr w14:val="tx1"/>
                  </w14:solidFill>
                </w14:textFill>
              </w:rPr>
              <w:t xml:space="preserve">  </w:t>
            </w:r>
            <w:r>
              <w:rPr>
                <w:rFonts w:hint="eastAsia" w:ascii="仿宋" w:eastAsia="仿宋" w:cs="仿宋_GB2312"/>
                <w:b w:val="0"/>
                <w:bCs w:val="0"/>
                <w:color w:val="000000" w:themeColor="text1"/>
                <w:szCs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3</w:t>
            </w:r>
          </w:p>
        </w:tc>
        <w:tc>
          <w:tcPr>
            <w:tcW w:w="4991" w:type="dxa"/>
          </w:tcPr>
          <w:p>
            <w:pPr>
              <w:spacing w:line="360" w:lineRule="auto"/>
              <w:jc w:val="center"/>
              <w:rPr>
                <w:rFonts w:ascii="仿宋_GB2312" w:hAnsi="仿宋" w:eastAsia="仿宋_GB2312" w:cs="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投标文件中承诺的投标有效期不少于招标文件中载明的投标有效期。</w:t>
            </w:r>
          </w:p>
        </w:tc>
        <w:tc>
          <w:tcPr>
            <w:tcW w:w="2551" w:type="dxa"/>
            <w:vAlign w:val="center"/>
          </w:tcPr>
          <w:p>
            <w:pPr>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投标函</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见投标文件第</w:t>
            </w:r>
            <w:r>
              <w:rPr>
                <w:rFonts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olor w:val="000000" w:themeColor="text1"/>
                <w14:textFill>
                  <w14:solidFill>
                    <w14:schemeClr w14:val="tx1"/>
                  </w14:solidFill>
                </w14:textFill>
              </w:rPr>
            </w:pPr>
            <w:r>
              <w:rPr>
                <w:rFonts w:ascii="仿宋" w:hAnsi="仿宋" w:eastAsia="仿宋"/>
                <w:color w:val="000000" w:themeColor="text1"/>
                <w14:textFill>
                  <w14:solidFill>
                    <w14:schemeClr w14:val="tx1"/>
                  </w14:solidFill>
                </w14:textFill>
              </w:rPr>
              <w:t>4</w:t>
            </w:r>
          </w:p>
        </w:tc>
        <w:tc>
          <w:tcPr>
            <w:tcW w:w="4991" w:type="dxa"/>
          </w:tcPr>
          <w:p>
            <w:pPr>
              <w:spacing w:line="360" w:lineRule="auto"/>
              <w:jc w:val="center"/>
              <w:rPr>
                <w:rFonts w:ascii="仿宋_GB2312" w:hAnsi="仿宋" w:eastAsia="仿宋_GB2312"/>
                <w:color w:val="000000" w:themeColor="text1"/>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投标文件满足招标文件的其它实质性要求。</w:t>
            </w:r>
          </w:p>
        </w:tc>
        <w:tc>
          <w:tcPr>
            <w:tcW w:w="2551" w:type="dxa"/>
            <w:vAlign w:val="center"/>
          </w:tcPr>
          <w:p>
            <w:pPr>
              <w:jc w:val="center"/>
              <w:rPr>
                <w:rFonts w:ascii="仿宋" w:hAnsi="仿宋" w:eastAsia="仿宋"/>
                <w:color w:val="000000" w:themeColor="text1"/>
                <w14:textFill>
                  <w14:solidFill>
                    <w14:schemeClr w14:val="tx1"/>
                  </w14:solidFill>
                </w14:textFill>
              </w:rPr>
            </w:pPr>
            <w:r>
              <w:rPr>
                <w:rFonts w:hint="eastAsia" w:ascii="仿宋_GB2312" w:hAnsi="仿宋" w:eastAsia="仿宋_GB2312" w:cs="仿宋_GB2312"/>
                <w:color w:val="000000" w:themeColor="text1"/>
                <w:kern w:val="0"/>
                <w14:textFill>
                  <w14:solidFill>
                    <w14:schemeClr w14:val="tx1"/>
                  </w14:solidFill>
                </w14:textFill>
              </w:rPr>
              <w:t>招标文件其它实质性要求相应的材料（“▲”</w:t>
            </w:r>
            <w:r>
              <w:rPr>
                <w:rFonts w:ascii="仿宋_GB2312" w:hAnsi="仿宋" w:eastAsia="仿宋_GB2312" w:cs="仿宋_GB2312"/>
                <w:color w:val="000000" w:themeColor="text1"/>
                <w:kern w:val="0"/>
                <w14:textFill>
                  <w14:solidFill>
                    <w14:schemeClr w14:val="tx1"/>
                  </w14:solidFill>
                </w14:textFill>
              </w:rPr>
              <w:t xml:space="preserve"> </w:t>
            </w:r>
            <w:r>
              <w:rPr>
                <w:rFonts w:hint="eastAsia" w:ascii="仿宋_GB2312" w:hAnsi="仿宋" w:eastAsia="仿宋_GB2312" w:cs="仿宋_GB2312"/>
                <w:color w:val="000000" w:themeColor="text1"/>
                <w:kern w:val="0"/>
                <w14:textFill>
                  <w14:solidFill>
                    <w14:schemeClr w14:val="tx1"/>
                  </w14:solidFill>
                </w14:textFill>
              </w:rPr>
              <w:t>系指实质性要求条款，招标文件无其它实质性要求的，无需提供）</w:t>
            </w:r>
          </w:p>
        </w:tc>
        <w:tc>
          <w:tcPr>
            <w:tcW w:w="1418" w:type="dxa"/>
          </w:tcPr>
          <w:p>
            <w:pPr>
              <w:jc w:val="center"/>
              <w:rPr>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见投标文件第</w:t>
            </w:r>
            <w:r>
              <w:rPr>
                <w:rFonts w:ascii="仿宋" w:hAnsi="仿宋" w:eastAsia="仿宋" w:cs="仿宋_GB2312"/>
                <w:color w:val="000000" w:themeColor="text1"/>
                <w:u w:val="single"/>
                <w14:textFill>
                  <w14:solidFill>
                    <w14:schemeClr w14:val="tx1"/>
                  </w14:solidFill>
                </w14:textFill>
              </w:rPr>
              <w:t xml:space="preserve">  </w:t>
            </w:r>
            <w:r>
              <w:rPr>
                <w:rFonts w:hint="eastAsia" w:ascii="仿宋" w:hAnsi="仿宋" w:eastAsia="仿宋" w:cs="仿宋_GB2312"/>
                <w:color w:val="000000" w:themeColor="text1"/>
                <w14:textFill>
                  <w14:solidFill>
                    <w14:schemeClr w14:val="tx1"/>
                  </w14:solidFill>
                </w14:textFill>
              </w:rPr>
              <w:t>页</w:t>
            </w:r>
          </w:p>
        </w:tc>
      </w:tr>
    </w:tbl>
    <w:p>
      <w:pPr>
        <w:jc w:val="center"/>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 xml:space="preserve">   </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jc w:val="center"/>
        <w:rPr>
          <w:rFonts w:hAnsi="宋体"/>
          <w:color w:val="000000" w:themeColor="text1"/>
          <w:kern w:val="0"/>
          <w14:textFill>
            <w14:solidFill>
              <w14:schemeClr w14:val="tx1"/>
            </w14:solidFill>
          </w14:textFill>
        </w:rPr>
      </w:pPr>
    </w:p>
    <w:p>
      <w:pPr>
        <w:jc w:val="center"/>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 xml:space="preserve">   </w:t>
      </w:r>
    </w:p>
    <w:p>
      <w:pPr>
        <w:jc w:val="center"/>
        <w:rPr>
          <w:rFonts w:hAnsi="宋体"/>
          <w:color w:val="000000" w:themeColor="text1"/>
          <w:kern w:val="0"/>
          <w14:textFill>
            <w14:solidFill>
              <w14:schemeClr w14:val="tx1"/>
            </w14:solidFill>
          </w14:textFill>
        </w:rPr>
      </w:pPr>
    </w:p>
    <w:p>
      <w:pPr>
        <w:jc w:val="center"/>
        <w:rPr>
          <w:rFonts w:hAnsi="宋体"/>
          <w:color w:val="000000" w:themeColor="text1"/>
          <w:kern w:val="0"/>
          <w14:textFill>
            <w14:solidFill>
              <w14:schemeClr w14:val="tx1"/>
            </w14:solidFill>
          </w14:textFill>
        </w:rPr>
      </w:pPr>
    </w:p>
    <w:p>
      <w:pPr>
        <w:jc w:val="center"/>
        <w:rPr>
          <w:rFonts w:hAnsi="宋体"/>
          <w:color w:val="000000" w:themeColor="text1"/>
          <w:kern w:val="0"/>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七、评分对应表</w:t>
      </w:r>
    </w:p>
    <w:p>
      <w:pPr>
        <w:snapToGrid w:val="0"/>
        <w:spacing w:before="50"/>
        <w:jc w:val="center"/>
        <w:rPr>
          <w:rFonts w:ascii="仿宋" w:hAnsi="仿宋" w:eastAsia="仿宋"/>
          <w:b/>
          <w:color w:val="000000" w:themeColor="text1"/>
          <w:sz w:val="32"/>
          <w:szCs w:val="32"/>
          <w14:textFill>
            <w14:solidFill>
              <w14:schemeClr w14:val="tx1"/>
            </w14:solidFill>
          </w14:textFill>
        </w:rPr>
      </w:pPr>
    </w:p>
    <w:tbl>
      <w:tblPr>
        <w:tblStyle w:val="24"/>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color w:val="000000" w:themeColor="text1"/>
                <w:szCs w:val="21"/>
                <w14:textFill>
                  <w14:solidFill>
                    <w14:schemeClr w14:val="tx1"/>
                  </w14:solidFill>
                </w14:textFill>
              </w:rPr>
            </w:pPr>
            <w:r>
              <w:rPr>
                <w:rFonts w:hint="eastAsia" w:ascii="仿宋" w:hAnsi="仿宋" w:eastAsia="仿宋"/>
                <w:b/>
                <w:color w:val="000000" w:themeColor="text1"/>
                <w14:textFill>
                  <w14:solidFill>
                    <w14:schemeClr w14:val="tx1"/>
                  </w14:solidFill>
                </w14:textFill>
              </w:rPr>
              <w:t>投标文件中的页码位置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对应第四章评分办法及评分标准（报价除外）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000000" w:themeColor="text1"/>
                <w14:textFill>
                  <w14:solidFill>
                    <w14:schemeClr w14:val="tx1"/>
                  </w14:solidFill>
                </w14:textFill>
              </w:rPr>
            </w:pPr>
          </w:p>
          <w:p>
            <w:pPr>
              <w:jc w:val="center"/>
              <w:rPr>
                <w:rFonts w:ascii="仿宋" w:hAnsi="仿宋" w:eastAsia="仿宋" w:cs="仿宋_GB2312"/>
                <w:color w:val="000000" w:themeColor="text1"/>
                <w14:textFill>
                  <w14:solidFill>
                    <w14:schemeClr w14:val="tx1"/>
                  </w14:solidFill>
                </w14:textFill>
              </w:rPr>
            </w:pPr>
            <w:r>
              <w:rPr>
                <w:rFonts w:hint="eastAsia" w:ascii="仿宋" w:hAnsi="仿宋" w:eastAsia="仿宋" w:cs="仿宋_GB2312"/>
                <w:color w:val="000000" w:themeColor="text1"/>
                <w14:textFill>
                  <w14:solidFill>
                    <w14:schemeClr w14:val="tx1"/>
                  </w14:solidFill>
                </w14:textFill>
              </w:rPr>
              <w:t>见投标文件</w:t>
            </w:r>
          </w:p>
          <w:p>
            <w:pPr>
              <w:jc w:val="center"/>
              <w:rPr>
                <w:rFonts w:ascii="仿宋" w:hAnsi="仿宋" w:eastAsia="仿宋"/>
                <w:color w:val="000000" w:themeColor="text1"/>
                <w:sz w:val="30"/>
                <w:szCs w:val="30"/>
                <w14:textFill>
                  <w14:solidFill>
                    <w14:schemeClr w14:val="tx1"/>
                  </w14:solidFill>
                </w14:textFill>
              </w:rPr>
            </w:pPr>
            <w:r>
              <w:rPr>
                <w:rFonts w:hint="eastAsia" w:ascii="仿宋" w:eastAsia="仿宋" w:cs="仿宋_GB2312"/>
                <w:color w:val="000000" w:themeColor="text1"/>
                <w14:textFill>
                  <w14:solidFill>
                    <w14:schemeClr w14:val="tx1"/>
                  </w14:solidFill>
                </w14:textFill>
              </w:rPr>
              <w:t>第</w:t>
            </w:r>
            <w:r>
              <w:rPr>
                <w:rFonts w:ascii="仿宋" w:eastAsia="仿宋" w:cs="仿宋_GB2312"/>
                <w:color w:val="000000" w:themeColor="text1"/>
                <w:u w:val="single"/>
                <w14:textFill>
                  <w14:solidFill>
                    <w14:schemeClr w14:val="tx1"/>
                  </w14:solidFill>
                </w14:textFill>
              </w:rPr>
              <w:t xml:space="preserve">  </w:t>
            </w:r>
            <w:r>
              <w:rPr>
                <w:rFonts w:hint="eastAsia" w:ascii="仿宋" w:eastAsia="仿宋" w:cs="仿宋_GB2312"/>
                <w:color w:val="000000" w:themeColor="text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仿宋_GB2312"/>
                <w:color w:val="000000" w:themeColor="text1"/>
                <w14:textFill>
                  <w14:solidFill>
                    <w14:schemeClr w14:val="tx1"/>
                  </w14:solidFill>
                </w14:textFill>
              </w:rPr>
            </w:pPr>
          </w:p>
          <w:p>
            <w:pPr>
              <w:jc w:val="center"/>
              <w:rPr>
                <w:rFonts w:ascii="仿宋" w:hAnsi="仿宋" w:eastAsia="仿宋" w:cs="仿宋_GB2312"/>
                <w:color w:val="000000" w:themeColor="text1"/>
                <w14:textFill>
                  <w14:solidFill>
                    <w14:schemeClr w14:val="tx1"/>
                  </w14:solidFill>
                </w14:textFill>
              </w:rPr>
            </w:pPr>
          </w:p>
          <w:p>
            <w:pPr>
              <w:pStyle w:val="4"/>
              <w:tabs>
                <w:tab w:val="left" w:pos="432"/>
              </w:tabs>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olor w:val="000000" w:themeColor="text1"/>
                <w:sz w:val="30"/>
                <w:szCs w:val="30"/>
                <w14:textFill>
                  <w14:solidFill>
                    <w14:schemeClr w14:val="tx1"/>
                  </w14:solidFill>
                </w14:textFill>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color w:val="000000" w:themeColor="text1"/>
                <w:sz w:val="30"/>
                <w:szCs w:val="30"/>
                <w14:textFill>
                  <w14:solidFill>
                    <w14:schemeClr w14:val="tx1"/>
                  </w14:solidFill>
                </w14:textFill>
              </w:rPr>
            </w:pPr>
          </w:p>
        </w:tc>
      </w:tr>
    </w:tbl>
    <w:p>
      <w:pPr>
        <w:wordWrap w:val="0"/>
        <w:snapToGrid w:val="0"/>
        <w:spacing w:before="120" w:beforeLines="50" w:line="400" w:lineRule="exact"/>
        <w:ind w:firstLine="200"/>
        <w:jc w:val="right"/>
        <w:rPr>
          <w:rFonts w:ascii="宋体" w:hAnsi="宋体"/>
          <w:color w:val="000000" w:themeColor="text1"/>
          <w:szCs w:val="20"/>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wordWrap w:val="0"/>
        <w:snapToGrid w:val="0"/>
        <w:spacing w:before="120" w:beforeLines="50" w:after="50" w:line="400" w:lineRule="exact"/>
        <w:ind w:firstLine="240" w:firstLineChars="100"/>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投标供应商（公章）：      </w:t>
      </w:r>
    </w:p>
    <w:p>
      <w:pPr>
        <w:jc w:val="right"/>
        <w:rPr>
          <w:rFonts w:ascii="仿宋_GB2312" w:hAnsi="仿宋" w:eastAsia="仿宋_GB2312" w:cs="仿宋_GB2312"/>
          <w:b/>
          <w:color w:val="000000" w:themeColor="text1"/>
          <w:kern w:val="0"/>
          <w:sz w:val="32"/>
          <w:szCs w:val="32"/>
          <w14:textFill>
            <w14:solidFill>
              <w14:schemeClr w14:val="tx1"/>
            </w14:solidFill>
          </w14:textFill>
        </w:rPr>
      </w:pPr>
      <w:r>
        <w:rPr>
          <w:rFonts w:hint="eastAsia" w:hAnsi="宋体"/>
          <w:color w:val="000000" w:themeColor="text1"/>
          <w14:textFill>
            <w14:solidFill>
              <w14:schemeClr w14:val="tx1"/>
            </w14:solidFill>
          </w14:textFill>
        </w:rPr>
        <w:t>年  月  日</w:t>
      </w:r>
    </w:p>
    <w:p>
      <w:pPr>
        <w:jc w:val="center"/>
        <w:rPr>
          <w:rFonts w:ascii="仿宋_GB2312" w:hAnsi="仿宋" w:eastAsia="仿宋_GB2312" w:cs="仿宋_GB2312"/>
          <w:b/>
          <w:color w:val="000000" w:themeColor="text1"/>
          <w:kern w:val="0"/>
          <w:sz w:val="32"/>
          <w:szCs w:val="32"/>
          <w14:textFill>
            <w14:solidFill>
              <w14:schemeClr w14:val="tx1"/>
            </w14:solidFill>
          </w14:textFill>
        </w:rPr>
      </w:pPr>
    </w:p>
    <w:p>
      <w:pPr>
        <w:jc w:val="center"/>
        <w:rPr>
          <w:rFonts w:ascii="仿宋_GB2312" w:hAnsi="仿宋" w:eastAsia="仿宋_GB2312" w:cs="仿宋_GB2312"/>
          <w:b/>
          <w:color w:val="000000" w:themeColor="text1"/>
          <w:kern w:val="0"/>
          <w:sz w:val="32"/>
          <w:szCs w:val="32"/>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八、商务技术响应表</w:t>
      </w:r>
    </w:p>
    <w:tbl>
      <w:tblPr>
        <w:tblStyle w:val="24"/>
        <w:tblW w:w="0" w:type="auto"/>
        <w:tblInd w:w="27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0"/>
        <w:gridCol w:w="3086"/>
        <w:gridCol w:w="3710"/>
        <w:gridCol w:w="13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3086" w:type="dxa"/>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招标文件的规定</w:t>
            </w:r>
          </w:p>
        </w:tc>
        <w:tc>
          <w:tcPr>
            <w:tcW w:w="3710" w:type="dxa"/>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投标文件的响应</w:t>
            </w:r>
          </w:p>
        </w:tc>
        <w:tc>
          <w:tcPr>
            <w:tcW w:w="1320" w:type="dxa"/>
          </w:tcPr>
          <w:p>
            <w:pPr>
              <w:spacing w:before="240" w:after="24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宋体" w:hAnsi="宋体"/>
                <w:color w:val="000000" w:themeColor="text1"/>
                <w:szCs w:val="21"/>
                <w14:textFill>
                  <w14:solidFill>
                    <w14:schemeClr w14:val="tx1"/>
                  </w14:solidFill>
                </w14:textFill>
              </w:rPr>
            </w:pPr>
          </w:p>
        </w:tc>
        <w:tc>
          <w:tcPr>
            <w:tcW w:w="3086" w:type="dxa"/>
          </w:tcPr>
          <w:p>
            <w:pPr>
              <w:spacing w:before="240" w:after="240"/>
              <w:rPr>
                <w:rFonts w:ascii="宋体" w:hAnsi="宋体"/>
                <w:color w:val="000000" w:themeColor="text1"/>
                <w:szCs w:val="21"/>
                <w14:textFill>
                  <w14:solidFill>
                    <w14:schemeClr w14:val="tx1"/>
                  </w14:solidFill>
                </w14:textFill>
              </w:rPr>
            </w:pPr>
          </w:p>
        </w:tc>
        <w:tc>
          <w:tcPr>
            <w:tcW w:w="3710" w:type="dxa"/>
          </w:tcPr>
          <w:p>
            <w:pPr>
              <w:spacing w:before="240" w:after="240"/>
              <w:rPr>
                <w:rFonts w:ascii="宋体" w:hAnsi="宋体"/>
                <w:color w:val="000000" w:themeColor="text1"/>
                <w:szCs w:val="21"/>
                <w14:textFill>
                  <w14:solidFill>
                    <w14:schemeClr w14:val="tx1"/>
                  </w14:solidFill>
                </w14:textFill>
              </w:rPr>
            </w:pPr>
          </w:p>
        </w:tc>
        <w:tc>
          <w:tcPr>
            <w:tcW w:w="1320" w:type="dxa"/>
          </w:tcPr>
          <w:p>
            <w:pPr>
              <w:spacing w:before="240" w:after="24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10" w:type="dxa"/>
          </w:tcPr>
          <w:p>
            <w:pPr>
              <w:spacing w:before="240" w:after="240"/>
              <w:rPr>
                <w:rFonts w:ascii="宋体" w:hAnsi="宋体"/>
                <w:color w:val="000000" w:themeColor="text1"/>
                <w:szCs w:val="21"/>
                <w14:textFill>
                  <w14:solidFill>
                    <w14:schemeClr w14:val="tx1"/>
                  </w14:solidFill>
                </w14:textFill>
              </w:rPr>
            </w:pPr>
          </w:p>
        </w:tc>
        <w:tc>
          <w:tcPr>
            <w:tcW w:w="3086" w:type="dxa"/>
          </w:tcPr>
          <w:p>
            <w:pPr>
              <w:spacing w:before="240" w:after="240"/>
              <w:rPr>
                <w:rFonts w:ascii="宋体" w:hAnsi="宋体"/>
                <w:color w:val="000000" w:themeColor="text1"/>
                <w:szCs w:val="21"/>
                <w14:textFill>
                  <w14:solidFill>
                    <w14:schemeClr w14:val="tx1"/>
                  </w14:solidFill>
                </w14:textFill>
              </w:rPr>
            </w:pPr>
          </w:p>
        </w:tc>
        <w:tc>
          <w:tcPr>
            <w:tcW w:w="3710" w:type="dxa"/>
          </w:tcPr>
          <w:p>
            <w:pPr>
              <w:spacing w:before="240" w:after="240"/>
              <w:rPr>
                <w:rFonts w:ascii="宋体" w:hAnsi="宋体"/>
                <w:color w:val="000000" w:themeColor="text1"/>
                <w:szCs w:val="21"/>
                <w14:textFill>
                  <w14:solidFill>
                    <w14:schemeClr w14:val="tx1"/>
                  </w14:solidFill>
                </w14:textFill>
              </w:rPr>
            </w:pPr>
          </w:p>
        </w:tc>
        <w:tc>
          <w:tcPr>
            <w:tcW w:w="1320" w:type="dxa"/>
          </w:tcPr>
          <w:p>
            <w:pPr>
              <w:spacing w:before="240" w:after="240"/>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10" w:type="dxa"/>
          </w:tcPr>
          <w:p>
            <w:pPr>
              <w:spacing w:before="240" w:after="240"/>
              <w:rPr>
                <w:rFonts w:ascii="宋体" w:hAnsi="宋体"/>
                <w:color w:val="000000" w:themeColor="text1"/>
                <w:szCs w:val="21"/>
                <w14:textFill>
                  <w14:solidFill>
                    <w14:schemeClr w14:val="tx1"/>
                  </w14:solidFill>
                </w14:textFill>
              </w:rPr>
            </w:pPr>
          </w:p>
        </w:tc>
        <w:tc>
          <w:tcPr>
            <w:tcW w:w="3086" w:type="dxa"/>
          </w:tcPr>
          <w:p>
            <w:pPr>
              <w:spacing w:before="240" w:after="240"/>
              <w:rPr>
                <w:rFonts w:ascii="宋体" w:hAnsi="宋体"/>
                <w:color w:val="000000" w:themeColor="text1"/>
                <w:szCs w:val="21"/>
                <w14:textFill>
                  <w14:solidFill>
                    <w14:schemeClr w14:val="tx1"/>
                  </w14:solidFill>
                </w14:textFill>
              </w:rPr>
            </w:pPr>
          </w:p>
        </w:tc>
        <w:tc>
          <w:tcPr>
            <w:tcW w:w="3710" w:type="dxa"/>
          </w:tcPr>
          <w:p>
            <w:pPr>
              <w:spacing w:before="240" w:after="240"/>
              <w:rPr>
                <w:rFonts w:ascii="宋体" w:hAnsi="宋体"/>
                <w:color w:val="000000" w:themeColor="text1"/>
                <w:szCs w:val="21"/>
                <w14:textFill>
                  <w14:solidFill>
                    <w14:schemeClr w14:val="tx1"/>
                  </w14:solidFill>
                </w14:textFill>
              </w:rPr>
            </w:pPr>
          </w:p>
        </w:tc>
        <w:tc>
          <w:tcPr>
            <w:tcW w:w="1320" w:type="dxa"/>
          </w:tcPr>
          <w:p>
            <w:pPr>
              <w:spacing w:before="240" w:after="240"/>
              <w:rPr>
                <w:rFonts w:ascii="宋体" w:hAnsi="宋体"/>
                <w:color w:val="000000" w:themeColor="text1"/>
                <w:szCs w:val="21"/>
                <w14:textFill>
                  <w14:solidFill>
                    <w14:schemeClr w14:val="tx1"/>
                  </w14:solidFill>
                </w14:textFill>
              </w:rPr>
            </w:pPr>
          </w:p>
        </w:tc>
      </w:tr>
    </w:tbl>
    <w:p>
      <w:pPr>
        <w:spacing w:line="360" w:lineRule="auto"/>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注：投标供应商的投标文件与招标文件之规定存在偏离的，应在此表中如实说明。未在上表中说明的，将被认为完全响应招标文件的规定。</w:t>
      </w:r>
    </w:p>
    <w:p>
      <w:pPr>
        <w:wordWrap w:val="0"/>
        <w:snapToGrid w:val="0"/>
        <w:spacing w:before="120" w:beforeLines="50" w:line="400" w:lineRule="exact"/>
        <w:ind w:firstLine="200"/>
        <w:jc w:val="right"/>
        <w:rPr>
          <w:rFonts w:ascii="宋体" w:hAnsi="宋体"/>
          <w:color w:val="000000" w:themeColor="text1"/>
          <w:szCs w:val="20"/>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wordWrap w:val="0"/>
        <w:snapToGrid w:val="0"/>
        <w:spacing w:before="120" w:beforeLines="50" w:after="50" w:line="400" w:lineRule="exact"/>
        <w:ind w:firstLine="240" w:firstLineChars="100"/>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投标供应商（公章）：      </w:t>
      </w:r>
    </w:p>
    <w:p>
      <w:pPr>
        <w:jc w:val="right"/>
        <w:rPr>
          <w:rFonts w:ascii="仿宋_GB2312" w:hAnsi="仿宋" w:eastAsia="仿宋_GB2312" w:cs="仿宋_GB2312"/>
          <w:b/>
          <w:color w:val="000000" w:themeColor="text1"/>
          <w:kern w:val="0"/>
          <w:sz w:val="32"/>
          <w:szCs w:val="32"/>
          <w14:textFill>
            <w14:solidFill>
              <w14:schemeClr w14:val="tx1"/>
            </w14:solidFill>
          </w14:textFill>
        </w:rPr>
      </w:pPr>
      <w:r>
        <w:rPr>
          <w:rFonts w:hint="eastAsia" w:hAnsi="宋体"/>
          <w:color w:val="000000" w:themeColor="text1"/>
          <w14:textFill>
            <w14:solidFill>
              <w14:schemeClr w14:val="tx1"/>
            </w14:solidFill>
          </w14:textFill>
        </w:rPr>
        <w:t>年  月  日</w:t>
      </w:r>
    </w:p>
    <w:p>
      <w:pPr>
        <w:pStyle w:val="23"/>
        <w:ind w:left="0" w:leftChars="0" w:firstLine="0" w:firstLineChars="0"/>
        <w:rPr>
          <w:rFonts w:ascii="仿宋_GB2312" w:hAnsi="仿宋" w:eastAsia="仿宋_GB2312" w:cs="仿宋_GB2312"/>
          <w:b/>
          <w:color w:val="000000" w:themeColor="text1"/>
          <w:sz w:val="32"/>
          <w:szCs w:val="32"/>
          <w14:textFill>
            <w14:solidFill>
              <w14:schemeClr w14:val="tx1"/>
            </w14:solidFill>
          </w14:textFill>
        </w:rPr>
      </w:pPr>
    </w:p>
    <w:p>
      <w:pPr>
        <w:pStyle w:val="23"/>
        <w:ind w:left="480" w:firstLine="624"/>
        <w:rPr>
          <w:rFonts w:ascii="仿宋_GB2312" w:hAnsi="仿宋" w:eastAsia="仿宋_GB2312" w:cs="仿宋_GB2312"/>
          <w:b/>
          <w:color w:val="000000" w:themeColor="text1"/>
          <w:sz w:val="32"/>
          <w:szCs w:val="32"/>
          <w14:textFill>
            <w14:solidFill>
              <w14:schemeClr w14:val="tx1"/>
            </w14:solidFill>
          </w14:textFill>
        </w:rPr>
      </w:pPr>
    </w:p>
    <w:p>
      <w:pPr>
        <w:jc w:val="center"/>
        <w:rPr>
          <w:color w:val="000000" w:themeColor="text1"/>
          <w14:textFill>
            <w14:solidFill>
              <w14:schemeClr w14:val="tx1"/>
            </w14:solidFill>
          </w14:textFill>
        </w:rPr>
      </w:pPr>
      <w:r>
        <w:rPr>
          <w:rFonts w:hint="eastAsia" w:ascii="仿宋_GB2312" w:hAnsi="仿宋" w:eastAsia="仿宋_GB2312" w:cs="仿宋_GB2312"/>
          <w:b/>
          <w:color w:val="000000" w:themeColor="text1"/>
          <w:kern w:val="0"/>
          <w:sz w:val="32"/>
          <w:szCs w:val="32"/>
          <w14:textFill>
            <w14:solidFill>
              <w14:schemeClr w14:val="tx1"/>
            </w14:solidFill>
          </w14:textFill>
        </w:rPr>
        <w:t>九、评标标准相应的商务技术资料</w:t>
      </w:r>
    </w:p>
    <w:p>
      <w:pPr>
        <w:widowControl/>
        <w:jc w:val="left"/>
        <w:rPr>
          <w:color w:val="000000" w:themeColor="text1"/>
          <w14:textFill>
            <w14:solidFill>
              <w14:schemeClr w14:val="tx1"/>
            </w14:solidFill>
          </w14:textFill>
        </w:rPr>
      </w:pPr>
      <w:r>
        <w:rPr>
          <w:rFonts w:ascii="sans-serif" w:hAnsi="sans-serif" w:eastAsia="sans-serif" w:cs="sans-serif"/>
          <w:color w:val="000000" w:themeColor="text1"/>
          <w:kern w:val="0"/>
          <w:sz w:val="21"/>
          <w:szCs w:val="21"/>
          <w:shd w:val="clear" w:color="auto" w:fill="FFFFFF"/>
          <w:lang w:bidi="ar"/>
          <w14:textFill>
            <w14:solidFill>
              <w14:schemeClr w14:val="tx1"/>
            </w14:solidFill>
          </w14:textFill>
        </w:rPr>
        <w:t>（根据采购需求、评标办法及标准要求提供，除以下投标文件格式外相关资料由供应商自拟。）</w:t>
      </w:r>
    </w:p>
    <w:p>
      <w:pPr>
        <w:pStyle w:val="4"/>
        <w:rPr>
          <w:rFonts w:ascii="仿宋_GB2312" w:hAnsi="仿宋" w:eastAsia="仿宋_GB2312" w:cs="仿宋_GB2312"/>
          <w:color w:val="000000" w:themeColor="text1"/>
          <w:sz w:val="32"/>
          <w14:textFill>
            <w14:solidFill>
              <w14:schemeClr w14:val="tx1"/>
            </w14:solidFill>
          </w14:textFill>
        </w:rPr>
      </w:pPr>
    </w:p>
    <w:p>
      <w:pPr>
        <w:rPr>
          <w:color w:val="000000" w:themeColor="text1"/>
          <w14:textFill>
            <w14:solidFill>
              <w14:schemeClr w14:val="tx1"/>
            </w14:solidFill>
          </w14:textFill>
        </w:rPr>
      </w:pPr>
    </w:p>
    <w:p>
      <w:pPr>
        <w:pStyle w:val="31"/>
        <w:spacing w:line="360" w:lineRule="auto"/>
        <w:jc w:val="center"/>
        <w:rPr>
          <w:rFonts w:hAnsi="宋体" w:eastAsia="宋体"/>
          <w:b/>
          <w:color w:val="000000" w:themeColor="text1"/>
          <w:sz w:val="24"/>
          <w:szCs w:val="24"/>
          <w14:textFill>
            <w14:solidFill>
              <w14:schemeClr w14:val="tx1"/>
            </w14:solidFill>
          </w14:textFill>
        </w:rPr>
      </w:pPr>
      <w:r>
        <w:rPr>
          <w:rFonts w:hint="eastAsia" w:hAnsi="宋体" w:eastAsia="宋体"/>
          <w:b/>
          <w:color w:val="000000" w:themeColor="text1"/>
          <w:kern w:val="0"/>
          <w:sz w:val="28"/>
          <w:szCs w:val="28"/>
          <w14:textFill>
            <w14:solidFill>
              <w14:schemeClr w14:val="tx1"/>
            </w14:solidFill>
          </w14:textFill>
        </w:rPr>
        <w:t>同类项目业绩一览表</w:t>
      </w:r>
    </w:p>
    <w:tbl>
      <w:tblPr>
        <w:tblStyle w:val="24"/>
        <w:tblW w:w="96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78"/>
        <w:gridCol w:w="2003"/>
        <w:gridCol w:w="1798"/>
        <w:gridCol w:w="129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833" w:type="dxa"/>
            <w:vAlign w:val="center"/>
          </w:tcPr>
          <w:p>
            <w:pPr>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1578" w:type="dxa"/>
            <w:vAlign w:val="center"/>
          </w:tcPr>
          <w:p>
            <w:pPr>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采购人</w:t>
            </w:r>
          </w:p>
          <w:p>
            <w:pPr>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名  称</w:t>
            </w:r>
          </w:p>
        </w:tc>
        <w:tc>
          <w:tcPr>
            <w:tcW w:w="2003" w:type="dxa"/>
            <w:vAlign w:val="center"/>
          </w:tcPr>
          <w:p>
            <w:pPr>
              <w:tabs>
                <w:tab w:val="left" w:pos="6252"/>
              </w:tabs>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项目名称</w:t>
            </w:r>
          </w:p>
        </w:tc>
        <w:tc>
          <w:tcPr>
            <w:tcW w:w="1798" w:type="dxa"/>
            <w:vAlign w:val="center"/>
          </w:tcPr>
          <w:p>
            <w:pPr>
              <w:tabs>
                <w:tab w:val="left" w:pos="6252"/>
              </w:tabs>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项目起止时间</w:t>
            </w:r>
          </w:p>
        </w:tc>
        <w:tc>
          <w:tcPr>
            <w:tcW w:w="1291" w:type="dxa"/>
            <w:vAlign w:val="center"/>
          </w:tcPr>
          <w:p>
            <w:pPr>
              <w:tabs>
                <w:tab w:val="left" w:pos="6252"/>
              </w:tabs>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合同金额</w:t>
            </w:r>
          </w:p>
          <w:p>
            <w:pPr>
              <w:tabs>
                <w:tab w:val="left" w:pos="6252"/>
              </w:tabs>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（万元）</w:t>
            </w:r>
          </w:p>
        </w:tc>
        <w:tc>
          <w:tcPr>
            <w:tcW w:w="2193" w:type="dxa"/>
            <w:vAlign w:val="center"/>
          </w:tcPr>
          <w:p>
            <w:pPr>
              <w:tabs>
                <w:tab w:val="left" w:pos="6252"/>
              </w:tabs>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采购人联系人及联系电话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33"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1578" w:type="dxa"/>
            <w:vAlign w:val="center"/>
          </w:tcPr>
          <w:p>
            <w:pPr>
              <w:spacing w:line="360" w:lineRule="auto"/>
              <w:jc w:val="center"/>
              <w:rPr>
                <w:rFonts w:ascii="宋体" w:hAnsi="宋体"/>
                <w:color w:val="000000" w:themeColor="text1"/>
                <w14:textFill>
                  <w14:solidFill>
                    <w14:schemeClr w14:val="tx1"/>
                  </w14:solidFill>
                </w14:textFill>
              </w:rPr>
            </w:pPr>
          </w:p>
        </w:tc>
        <w:tc>
          <w:tcPr>
            <w:tcW w:w="2003" w:type="dxa"/>
          </w:tcPr>
          <w:p>
            <w:pPr>
              <w:spacing w:line="360" w:lineRule="auto"/>
              <w:jc w:val="center"/>
              <w:rPr>
                <w:rFonts w:ascii="宋体" w:hAnsi="宋体"/>
                <w:color w:val="000000" w:themeColor="text1"/>
                <w14:textFill>
                  <w14:solidFill>
                    <w14:schemeClr w14:val="tx1"/>
                  </w14:solidFill>
                </w14:textFill>
              </w:rPr>
            </w:pPr>
          </w:p>
        </w:tc>
        <w:tc>
          <w:tcPr>
            <w:tcW w:w="1798" w:type="dxa"/>
          </w:tcPr>
          <w:p>
            <w:pPr>
              <w:spacing w:line="360" w:lineRule="auto"/>
              <w:jc w:val="center"/>
              <w:rPr>
                <w:rFonts w:ascii="宋体" w:hAnsi="宋体"/>
                <w:color w:val="000000" w:themeColor="text1"/>
                <w14:textFill>
                  <w14:solidFill>
                    <w14:schemeClr w14:val="tx1"/>
                  </w14:solidFill>
                </w14:textFill>
              </w:rPr>
            </w:pPr>
          </w:p>
        </w:tc>
        <w:tc>
          <w:tcPr>
            <w:tcW w:w="1291" w:type="dxa"/>
            <w:vAlign w:val="center"/>
          </w:tcPr>
          <w:p>
            <w:pPr>
              <w:spacing w:line="360" w:lineRule="auto"/>
              <w:jc w:val="center"/>
              <w:rPr>
                <w:rFonts w:ascii="宋体" w:hAnsi="宋体"/>
                <w:color w:val="000000" w:themeColor="text1"/>
                <w14:textFill>
                  <w14:solidFill>
                    <w14:schemeClr w14:val="tx1"/>
                  </w14:solidFill>
                </w14:textFill>
              </w:rPr>
            </w:pPr>
          </w:p>
        </w:tc>
        <w:tc>
          <w:tcPr>
            <w:tcW w:w="2193" w:type="dxa"/>
            <w:vAlign w:val="center"/>
          </w:tcPr>
          <w:p>
            <w:pPr>
              <w:spacing w:line="360" w:lineRule="auto"/>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1578" w:type="dxa"/>
            <w:vAlign w:val="center"/>
          </w:tcPr>
          <w:p>
            <w:pPr>
              <w:spacing w:line="360" w:lineRule="auto"/>
              <w:jc w:val="center"/>
              <w:rPr>
                <w:rFonts w:ascii="宋体" w:hAnsi="宋体"/>
                <w:color w:val="000000" w:themeColor="text1"/>
                <w14:textFill>
                  <w14:solidFill>
                    <w14:schemeClr w14:val="tx1"/>
                  </w14:solidFill>
                </w14:textFill>
              </w:rPr>
            </w:pPr>
          </w:p>
        </w:tc>
        <w:tc>
          <w:tcPr>
            <w:tcW w:w="2003" w:type="dxa"/>
          </w:tcPr>
          <w:p>
            <w:pPr>
              <w:spacing w:line="360" w:lineRule="auto"/>
              <w:jc w:val="center"/>
              <w:rPr>
                <w:rFonts w:ascii="宋体" w:hAnsi="宋体"/>
                <w:color w:val="000000" w:themeColor="text1"/>
                <w14:textFill>
                  <w14:solidFill>
                    <w14:schemeClr w14:val="tx1"/>
                  </w14:solidFill>
                </w14:textFill>
              </w:rPr>
            </w:pPr>
          </w:p>
        </w:tc>
        <w:tc>
          <w:tcPr>
            <w:tcW w:w="1798" w:type="dxa"/>
          </w:tcPr>
          <w:p>
            <w:pPr>
              <w:spacing w:line="360" w:lineRule="auto"/>
              <w:jc w:val="center"/>
              <w:rPr>
                <w:rFonts w:ascii="宋体" w:hAnsi="宋体"/>
                <w:color w:val="000000" w:themeColor="text1"/>
                <w14:textFill>
                  <w14:solidFill>
                    <w14:schemeClr w14:val="tx1"/>
                  </w14:solidFill>
                </w14:textFill>
              </w:rPr>
            </w:pPr>
          </w:p>
        </w:tc>
        <w:tc>
          <w:tcPr>
            <w:tcW w:w="1291" w:type="dxa"/>
            <w:vAlign w:val="center"/>
          </w:tcPr>
          <w:p>
            <w:pPr>
              <w:spacing w:line="360" w:lineRule="auto"/>
              <w:jc w:val="center"/>
              <w:rPr>
                <w:rFonts w:ascii="宋体" w:hAnsi="宋体"/>
                <w:color w:val="000000" w:themeColor="text1"/>
                <w14:textFill>
                  <w14:solidFill>
                    <w14:schemeClr w14:val="tx1"/>
                  </w14:solidFill>
                </w14:textFill>
              </w:rPr>
            </w:pPr>
          </w:p>
        </w:tc>
        <w:tc>
          <w:tcPr>
            <w:tcW w:w="2193" w:type="dxa"/>
            <w:vAlign w:val="center"/>
          </w:tcPr>
          <w:p>
            <w:pPr>
              <w:spacing w:line="360" w:lineRule="auto"/>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33"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tc>
        <w:tc>
          <w:tcPr>
            <w:tcW w:w="1578" w:type="dxa"/>
            <w:vAlign w:val="center"/>
          </w:tcPr>
          <w:p>
            <w:pPr>
              <w:spacing w:line="360" w:lineRule="auto"/>
              <w:jc w:val="center"/>
              <w:rPr>
                <w:rFonts w:ascii="宋体" w:hAnsi="宋体"/>
                <w:color w:val="000000" w:themeColor="text1"/>
                <w14:textFill>
                  <w14:solidFill>
                    <w14:schemeClr w14:val="tx1"/>
                  </w14:solidFill>
                </w14:textFill>
              </w:rPr>
            </w:pPr>
          </w:p>
        </w:tc>
        <w:tc>
          <w:tcPr>
            <w:tcW w:w="2003" w:type="dxa"/>
          </w:tcPr>
          <w:p>
            <w:pPr>
              <w:spacing w:line="360" w:lineRule="auto"/>
              <w:jc w:val="center"/>
              <w:rPr>
                <w:rFonts w:ascii="宋体" w:hAnsi="宋体"/>
                <w:color w:val="000000" w:themeColor="text1"/>
                <w14:textFill>
                  <w14:solidFill>
                    <w14:schemeClr w14:val="tx1"/>
                  </w14:solidFill>
                </w14:textFill>
              </w:rPr>
            </w:pPr>
          </w:p>
        </w:tc>
        <w:tc>
          <w:tcPr>
            <w:tcW w:w="1798" w:type="dxa"/>
          </w:tcPr>
          <w:p>
            <w:pPr>
              <w:spacing w:line="360" w:lineRule="auto"/>
              <w:jc w:val="center"/>
              <w:rPr>
                <w:rFonts w:ascii="宋体" w:hAnsi="宋体"/>
                <w:color w:val="000000" w:themeColor="text1"/>
                <w14:textFill>
                  <w14:solidFill>
                    <w14:schemeClr w14:val="tx1"/>
                  </w14:solidFill>
                </w14:textFill>
              </w:rPr>
            </w:pPr>
          </w:p>
        </w:tc>
        <w:tc>
          <w:tcPr>
            <w:tcW w:w="1291" w:type="dxa"/>
            <w:vAlign w:val="center"/>
          </w:tcPr>
          <w:p>
            <w:pPr>
              <w:spacing w:line="360" w:lineRule="auto"/>
              <w:jc w:val="center"/>
              <w:rPr>
                <w:rFonts w:ascii="宋体" w:hAnsi="宋体"/>
                <w:color w:val="000000" w:themeColor="text1"/>
                <w14:textFill>
                  <w14:solidFill>
                    <w14:schemeClr w14:val="tx1"/>
                  </w14:solidFill>
                </w14:textFill>
              </w:rPr>
            </w:pPr>
          </w:p>
        </w:tc>
        <w:tc>
          <w:tcPr>
            <w:tcW w:w="2193" w:type="dxa"/>
            <w:vAlign w:val="center"/>
          </w:tcPr>
          <w:p>
            <w:pPr>
              <w:spacing w:line="360" w:lineRule="auto"/>
              <w:jc w:val="center"/>
              <w:rPr>
                <w:rFonts w:ascii="宋体" w:hAnsi="宋体"/>
                <w:color w:val="000000" w:themeColor="text1"/>
                <w14:textFill>
                  <w14:solidFill>
                    <w14:schemeClr w14:val="tx1"/>
                  </w14:solidFill>
                </w14:textFill>
              </w:rPr>
            </w:pPr>
          </w:p>
        </w:tc>
      </w:tr>
    </w:tbl>
    <w:p>
      <w:pPr>
        <w:snapToGrid w:val="0"/>
        <w:spacing w:before="120" w:beforeLines="50" w:line="400" w:lineRule="exact"/>
        <w:ind w:firstLine="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w:t>
      </w:r>
      <w:r>
        <w:rPr>
          <w:rFonts w:hint="eastAsia" w:ascii="宋体" w:hAnsi="宋体"/>
          <w:color w:val="000000" w:themeColor="text1"/>
          <w14:textFill>
            <w14:solidFill>
              <w14:schemeClr w14:val="tx1"/>
            </w14:solidFill>
          </w14:textFill>
        </w:rPr>
        <w:t>须同时提供合同复印件证明材料加盖公章</w:t>
      </w:r>
    </w:p>
    <w:p>
      <w:pPr>
        <w:wordWrap w:val="0"/>
        <w:snapToGrid w:val="0"/>
        <w:spacing w:before="120" w:beforeLines="50" w:line="480" w:lineRule="auto"/>
        <w:jc w:val="right"/>
        <w:rPr>
          <w:rFonts w:ascii="宋体" w:hAnsi="宋体"/>
          <w:color w:val="000000" w:themeColor="text1"/>
          <w:szCs w:val="20"/>
          <w:u w:val="single"/>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pStyle w:val="31"/>
        <w:wordWrap w:val="0"/>
        <w:spacing w:line="480" w:lineRule="auto"/>
        <w:jc w:val="right"/>
        <w:rPr>
          <w:rFonts w:hAnsi="宋体" w:eastAsia="宋体"/>
          <w:color w:val="000000" w:themeColor="text1"/>
          <w:sz w:val="24"/>
          <w:szCs w:val="24"/>
          <w14:textFill>
            <w14:solidFill>
              <w14:schemeClr w14:val="tx1"/>
            </w14:solidFill>
          </w14:textFill>
        </w:rPr>
      </w:pPr>
      <w:r>
        <w:rPr>
          <w:rFonts w:hint="eastAsia" w:hAnsi="宋体" w:eastAsia="宋体"/>
          <w:color w:val="000000" w:themeColor="text1"/>
          <w:sz w:val="24"/>
          <w:szCs w:val="24"/>
          <w14:textFill>
            <w14:solidFill>
              <w14:schemeClr w14:val="tx1"/>
            </w14:solidFill>
          </w14:textFill>
        </w:rPr>
        <w:t xml:space="preserve">投标供应商公章 ：     </w:t>
      </w:r>
    </w:p>
    <w:p>
      <w:pPr>
        <w:pStyle w:val="31"/>
        <w:spacing w:line="480" w:lineRule="auto"/>
        <w:jc w:val="right"/>
        <w:rPr>
          <w:rFonts w:hAnsi="宋体" w:eastAsia="宋体"/>
          <w:b/>
          <w:color w:val="000000" w:themeColor="text1"/>
          <w:sz w:val="24"/>
          <w:szCs w:val="24"/>
          <w14:textFill>
            <w14:solidFill>
              <w14:schemeClr w14:val="tx1"/>
            </w14:solidFill>
          </w14:textFill>
        </w:rPr>
      </w:pPr>
      <w:r>
        <w:rPr>
          <w:rFonts w:hint="eastAsia" w:hAnsi="宋体" w:eastAsia="宋体"/>
          <w:color w:val="000000" w:themeColor="text1"/>
          <w:sz w:val="24"/>
          <w:szCs w:val="24"/>
          <w14:textFill>
            <w14:solidFill>
              <w14:schemeClr w14:val="tx1"/>
            </w14:solidFill>
          </w14:textFill>
        </w:rPr>
        <w:t>年 月 日</w:t>
      </w:r>
    </w:p>
    <w:p>
      <w:pPr>
        <w:pStyle w:val="15"/>
        <w:adjustRightInd w:val="0"/>
        <w:spacing w:before="120" w:after="120" w:line="360" w:lineRule="auto"/>
        <w:jc w:val="center"/>
        <w:textAlignment w:val="baseline"/>
        <w:rPr>
          <w:rFonts w:hAnsi="宋体"/>
          <w:b/>
          <w:color w:val="000000" w:themeColor="text1"/>
          <w:sz w:val="28"/>
          <w:szCs w:val="28"/>
          <w14:textFill>
            <w14:solidFill>
              <w14:schemeClr w14:val="tx1"/>
            </w14:solidFill>
          </w14:textFill>
        </w:rPr>
      </w:pPr>
    </w:p>
    <w:p>
      <w:pPr>
        <w:pStyle w:val="15"/>
        <w:adjustRightInd w:val="0"/>
        <w:spacing w:before="120" w:after="120" w:line="360" w:lineRule="auto"/>
        <w:jc w:val="center"/>
        <w:textAlignment w:val="baseline"/>
        <w:rPr>
          <w:rFonts w:hAnsi="宋体"/>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项目服务人员一览表</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950"/>
        <w:gridCol w:w="1084"/>
        <w:gridCol w:w="635"/>
        <w:gridCol w:w="1242"/>
        <w:gridCol w:w="1199"/>
        <w:gridCol w:w="935"/>
        <w:gridCol w:w="1304"/>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序号</w:t>
            </w:r>
          </w:p>
        </w:tc>
        <w:tc>
          <w:tcPr>
            <w:tcW w:w="950"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项目组所任职务</w:t>
            </w:r>
          </w:p>
        </w:tc>
        <w:tc>
          <w:tcPr>
            <w:tcW w:w="108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姓名</w:t>
            </w:r>
          </w:p>
        </w:tc>
        <w:tc>
          <w:tcPr>
            <w:tcW w:w="6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职称</w:t>
            </w:r>
          </w:p>
        </w:tc>
        <w:tc>
          <w:tcPr>
            <w:tcW w:w="1242"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专业技术资格</w:t>
            </w:r>
          </w:p>
        </w:tc>
        <w:tc>
          <w:tcPr>
            <w:tcW w:w="1199"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专业技术资格证书编号</w:t>
            </w:r>
          </w:p>
        </w:tc>
        <w:tc>
          <w:tcPr>
            <w:tcW w:w="9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从事本工作时间</w:t>
            </w:r>
          </w:p>
        </w:tc>
        <w:tc>
          <w:tcPr>
            <w:tcW w:w="130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典型业务</w:t>
            </w:r>
          </w:p>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与技术专长</w:t>
            </w:r>
          </w:p>
        </w:tc>
        <w:tc>
          <w:tcPr>
            <w:tcW w:w="1557"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w:t>
            </w:r>
          </w:p>
        </w:tc>
        <w:tc>
          <w:tcPr>
            <w:tcW w:w="950"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199"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557"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w:t>
            </w:r>
          </w:p>
        </w:tc>
        <w:tc>
          <w:tcPr>
            <w:tcW w:w="950"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199"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557"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3</w:t>
            </w:r>
          </w:p>
        </w:tc>
        <w:tc>
          <w:tcPr>
            <w:tcW w:w="950"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199"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557"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w:t>
            </w:r>
          </w:p>
        </w:tc>
        <w:tc>
          <w:tcPr>
            <w:tcW w:w="950"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6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242"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199"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c>
          <w:tcPr>
            <w:tcW w:w="935"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pStyle w:val="16"/>
              <w:jc w:val="center"/>
              <w:rPr>
                <w:rFonts w:ascii="宋体" w:hAnsi="宋体" w:cs="宋体"/>
                <w:color w:val="000000" w:themeColor="text1"/>
                <w:sz w:val="21"/>
                <w:szCs w:val="21"/>
                <w14:textFill>
                  <w14:solidFill>
                    <w14:schemeClr w14:val="tx1"/>
                  </w14:solidFill>
                </w14:textFill>
              </w:rPr>
            </w:pPr>
          </w:p>
        </w:tc>
        <w:tc>
          <w:tcPr>
            <w:tcW w:w="1557" w:type="dxa"/>
            <w:tcBorders>
              <w:top w:val="single" w:color="auto" w:sz="4" w:space="0"/>
              <w:left w:val="single" w:color="auto" w:sz="4" w:space="0"/>
              <w:bottom w:val="single" w:color="auto" w:sz="4" w:space="0"/>
              <w:right w:val="single" w:color="auto" w:sz="4" w:space="0"/>
            </w:tcBorders>
          </w:tcPr>
          <w:p>
            <w:pPr>
              <w:pStyle w:val="16"/>
              <w:jc w:val="center"/>
              <w:rPr>
                <w:rFonts w:ascii="宋体" w:hAnsi="宋体" w:cs="宋体"/>
                <w:color w:val="000000" w:themeColor="text1"/>
                <w:sz w:val="21"/>
                <w:szCs w:val="21"/>
                <w14:textFill>
                  <w14:solidFill>
                    <w14:schemeClr w14:val="tx1"/>
                  </w14:solidFill>
                </w14:textFill>
              </w:rPr>
            </w:pPr>
          </w:p>
        </w:tc>
      </w:tr>
    </w:tbl>
    <w:p>
      <w:pPr>
        <w:spacing w:line="360" w:lineRule="auto"/>
        <w:ind w:firstLine="481" w:firstLineChars="20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注：1.“项目实施人员”指投标供应商针对该项目的销售、培训、售后服务等完成本项目所配备的人员。2.附各专业人员简历及相关证明材料复印件；3.表格不够填写可添加。</w:t>
      </w:r>
    </w:p>
    <w:p>
      <w:pPr>
        <w:wordWrap w:val="0"/>
        <w:snapToGrid w:val="0"/>
        <w:spacing w:before="50" w:after="50" w:line="360" w:lineRule="auto"/>
        <w:jc w:val="right"/>
        <w:rPr>
          <w:rFonts w:ascii="宋体" w:hAnsi="宋体"/>
          <w:color w:val="000000" w:themeColor="text1"/>
          <w:spacing w:val="20"/>
          <w:szCs w:val="20"/>
          <w:u w:val="single"/>
          <w14:textFill>
            <w14:solidFill>
              <w14:schemeClr w14:val="tx1"/>
            </w14:solidFill>
          </w14:textFill>
        </w:rPr>
      </w:pPr>
      <w:r>
        <w:rPr>
          <w:rFonts w:hint="eastAsia" w:ascii="宋体" w:hAnsi="宋体"/>
          <w:color w:val="000000" w:themeColor="text1"/>
          <w14:textFill>
            <w14:solidFill>
              <w14:schemeClr w14:val="tx1"/>
            </w14:solidFill>
          </w14:textFill>
        </w:rPr>
        <w:t>法定代表人或被授权人签字（或盖章）</w:t>
      </w:r>
      <w:r>
        <w:rPr>
          <w:rFonts w:hint="eastAsia" w:ascii="宋体" w:hAnsi="宋体"/>
          <w:color w:val="000000" w:themeColor="text1"/>
          <w:spacing w:val="20"/>
          <w14:textFill>
            <w14:solidFill>
              <w14:schemeClr w14:val="tx1"/>
            </w14:solidFill>
          </w14:textFill>
        </w:rPr>
        <w:t xml:space="preserve">：     </w:t>
      </w:r>
    </w:p>
    <w:p>
      <w:pPr>
        <w:pStyle w:val="31"/>
        <w:spacing w:line="360" w:lineRule="auto"/>
        <w:ind w:right="480"/>
        <w:jc w:val="right"/>
        <w:rPr>
          <w:rFonts w:hAnsi="宋体" w:eastAsia="宋体"/>
          <w:color w:val="000000" w:themeColor="text1"/>
          <w:sz w:val="24"/>
          <w:szCs w:val="24"/>
          <w14:textFill>
            <w14:solidFill>
              <w14:schemeClr w14:val="tx1"/>
            </w14:solidFill>
          </w14:textFill>
        </w:rPr>
      </w:pPr>
      <w:r>
        <w:rPr>
          <w:rFonts w:hint="eastAsia" w:hAnsi="宋体" w:eastAsia="宋体"/>
          <w:color w:val="000000" w:themeColor="text1"/>
          <w:sz w:val="24"/>
          <w:szCs w:val="24"/>
          <w14:textFill>
            <w14:solidFill>
              <w14:schemeClr w14:val="tx1"/>
            </w14:solidFill>
          </w14:textFill>
        </w:rPr>
        <w:t xml:space="preserve">投标供应商（公章）：     </w:t>
      </w:r>
    </w:p>
    <w:p>
      <w:pPr>
        <w:pStyle w:val="31"/>
        <w:spacing w:line="360" w:lineRule="auto"/>
        <w:ind w:right="480"/>
        <w:jc w:val="right"/>
        <w:rPr>
          <w:rFonts w:ascii="仿宋_GB2312" w:hAnsi="仿宋" w:eastAsia="仿宋_GB2312" w:cs="仿宋_GB2312"/>
          <w:b/>
          <w:color w:val="000000" w:themeColor="text1"/>
          <w:kern w:val="0"/>
          <w:sz w:val="32"/>
          <w:szCs w:val="32"/>
          <w14:textFill>
            <w14:solidFill>
              <w14:schemeClr w14:val="tx1"/>
            </w14:solidFill>
          </w14:textFill>
        </w:rPr>
      </w:pPr>
      <w:r>
        <w:rPr>
          <w:rFonts w:hint="eastAsia" w:hAnsi="宋体" w:eastAsia="宋体"/>
          <w:color w:val="000000" w:themeColor="text1"/>
          <w:sz w:val="24"/>
          <w:szCs w:val="24"/>
          <w14:textFill>
            <w14:solidFill>
              <w14:schemeClr w14:val="tx1"/>
            </w14:solidFill>
          </w14:textFill>
        </w:rPr>
        <w:t>年   月   日</w:t>
      </w:r>
    </w:p>
    <w:p>
      <w:pPr>
        <w:pStyle w:val="15"/>
        <w:adjustRightInd w:val="0"/>
        <w:spacing w:before="120" w:after="120" w:line="360" w:lineRule="auto"/>
        <w:jc w:val="center"/>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拟投入本项目的设备、机械、工器具、设施配置情况表</w:t>
      </w:r>
    </w:p>
    <w:p>
      <w:pPr>
        <w:widowControl/>
        <w:spacing w:line="360" w:lineRule="auto"/>
        <w:jc w:val="left"/>
        <w:rPr>
          <w:rFonts w:ascii="宋体" w:hAnsi="宋体"/>
          <w:color w:val="000000" w:themeColor="text1"/>
          <w:kern w:val="0"/>
          <w14:textFill>
            <w14:solidFill>
              <w14:schemeClr w14:val="tx1"/>
            </w14:solidFill>
          </w14:textFill>
        </w:rPr>
      </w:pPr>
    </w:p>
    <w:tbl>
      <w:tblPr>
        <w:tblStyle w:val="24"/>
        <w:tblW w:w="87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2"/>
        <w:gridCol w:w="1185"/>
        <w:gridCol w:w="930"/>
        <w:gridCol w:w="1305"/>
        <w:gridCol w:w="1050"/>
        <w:gridCol w:w="1860"/>
        <w:gridCol w:w="1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6"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序号</w:t>
            </w:r>
          </w:p>
        </w:tc>
        <w:tc>
          <w:tcPr>
            <w:tcW w:w="1185" w:type="dxa"/>
            <w:vAlign w:val="center"/>
          </w:tcPr>
          <w:p>
            <w:pPr>
              <w:widowControl/>
              <w:spacing w:line="360"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设备、工</w:t>
            </w:r>
          </w:p>
          <w:p>
            <w:pPr>
              <w:widowControl/>
              <w:spacing w:line="360"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器具名称</w:t>
            </w:r>
          </w:p>
        </w:tc>
        <w:tc>
          <w:tcPr>
            <w:tcW w:w="930"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品牌</w:t>
            </w:r>
          </w:p>
        </w:tc>
        <w:tc>
          <w:tcPr>
            <w:tcW w:w="1305" w:type="dxa"/>
            <w:tcBorders>
              <w:bottom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型号、规格</w:t>
            </w:r>
          </w:p>
        </w:tc>
        <w:tc>
          <w:tcPr>
            <w:tcW w:w="1050" w:type="dxa"/>
            <w:tcBorders>
              <w:right w:val="single" w:color="000000" w:sz="4" w:space="0"/>
            </w:tcBorders>
            <w:vAlign w:val="center"/>
          </w:tcPr>
          <w:p>
            <w:pPr>
              <w:widowControl/>
              <w:spacing w:line="360"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拟投入数 量</w:t>
            </w:r>
          </w:p>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widowControl/>
              <w:spacing w:line="360" w:lineRule="auto"/>
              <w:jc w:val="cente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额定功率（KW）或其他主要技术参数</w:t>
            </w: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设备性质（自有/租赁）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18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930" w:type="dxa"/>
          </w:tcPr>
          <w:p>
            <w:pPr>
              <w:pStyle w:val="15"/>
              <w:spacing w:before="120" w:after="120" w:line="360" w:lineRule="auto"/>
              <w:jc w:val="center"/>
              <w:rPr>
                <w:rFonts w:hAnsi="宋体"/>
                <w:color w:val="000000" w:themeColor="text1"/>
                <w14:textFill>
                  <w14:solidFill>
                    <w14:schemeClr w14:val="tx1"/>
                  </w14:solidFill>
                </w14:textFill>
              </w:rPr>
            </w:pPr>
          </w:p>
        </w:tc>
        <w:tc>
          <w:tcPr>
            <w:tcW w:w="1305" w:type="dxa"/>
            <w:tcBorders>
              <w:top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50"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18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930" w:type="dxa"/>
          </w:tcPr>
          <w:p>
            <w:pPr>
              <w:pStyle w:val="15"/>
              <w:spacing w:before="120" w:after="120" w:line="360" w:lineRule="auto"/>
              <w:jc w:val="center"/>
              <w:rPr>
                <w:rFonts w:hAnsi="宋体"/>
                <w:color w:val="000000" w:themeColor="text1"/>
                <w14:textFill>
                  <w14:solidFill>
                    <w14:schemeClr w14:val="tx1"/>
                  </w14:solidFill>
                </w14:textFill>
              </w:rPr>
            </w:pPr>
          </w:p>
        </w:tc>
        <w:tc>
          <w:tcPr>
            <w:tcW w:w="130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50"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18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930" w:type="dxa"/>
          </w:tcPr>
          <w:p>
            <w:pPr>
              <w:pStyle w:val="15"/>
              <w:spacing w:before="120" w:after="120" w:line="360" w:lineRule="auto"/>
              <w:jc w:val="center"/>
              <w:rPr>
                <w:rFonts w:hAnsi="宋体"/>
                <w:color w:val="000000" w:themeColor="text1"/>
                <w14:textFill>
                  <w14:solidFill>
                    <w14:schemeClr w14:val="tx1"/>
                  </w14:solidFill>
                </w14:textFill>
              </w:rPr>
            </w:pPr>
          </w:p>
        </w:tc>
        <w:tc>
          <w:tcPr>
            <w:tcW w:w="130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50"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18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930" w:type="dxa"/>
          </w:tcPr>
          <w:p>
            <w:pPr>
              <w:pStyle w:val="15"/>
              <w:spacing w:before="120" w:after="120" w:line="360" w:lineRule="auto"/>
              <w:jc w:val="center"/>
              <w:rPr>
                <w:rFonts w:hAnsi="宋体"/>
                <w:color w:val="000000" w:themeColor="text1"/>
                <w14:textFill>
                  <w14:solidFill>
                    <w14:schemeClr w14:val="tx1"/>
                  </w14:solidFill>
                </w14:textFill>
              </w:rPr>
            </w:pPr>
          </w:p>
        </w:tc>
        <w:tc>
          <w:tcPr>
            <w:tcW w:w="130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50"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18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930" w:type="dxa"/>
          </w:tcPr>
          <w:p>
            <w:pPr>
              <w:pStyle w:val="15"/>
              <w:spacing w:before="120" w:after="120" w:line="360" w:lineRule="auto"/>
              <w:jc w:val="center"/>
              <w:rPr>
                <w:rFonts w:hAnsi="宋体"/>
                <w:color w:val="000000" w:themeColor="text1"/>
                <w14:textFill>
                  <w14:solidFill>
                    <w14:schemeClr w14:val="tx1"/>
                  </w14:solidFill>
                </w14:textFill>
              </w:rPr>
            </w:pPr>
          </w:p>
        </w:tc>
        <w:tc>
          <w:tcPr>
            <w:tcW w:w="1305"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50"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60"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66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bl>
    <w:p>
      <w:pPr>
        <w:widowControl/>
        <w:spacing w:line="360" w:lineRule="auto"/>
        <w:jc w:val="left"/>
        <w:rPr>
          <w:rFonts w:ascii="宋体" w:hAnsi="宋体"/>
          <w:color w:val="000000" w:themeColor="text1"/>
          <w:kern w:val="0"/>
          <w14:textFill>
            <w14:solidFill>
              <w14:schemeClr w14:val="tx1"/>
            </w14:solidFill>
          </w14:textFill>
        </w:rPr>
      </w:pPr>
    </w:p>
    <w:p>
      <w:pPr>
        <w:widowControl/>
        <w:spacing w:line="360" w:lineRule="auto"/>
        <w:jc w:val="lef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注：1、表格如不够，可按同样格式扩展，</w:t>
      </w:r>
      <w:r>
        <w:rPr>
          <w:rFonts w:hint="eastAsia" w:hAnsi="宋体"/>
          <w:b/>
          <w:color w:val="000000" w:themeColor="text1"/>
          <w14:textFill>
            <w14:solidFill>
              <w14:schemeClr w14:val="tx1"/>
            </w14:solidFill>
          </w14:textFill>
        </w:rPr>
        <w:t>自有设备需提供购销发票复印件，租赁设备需提供租赁协议复印件。</w:t>
      </w:r>
    </w:p>
    <w:p>
      <w:pPr>
        <w:widowControl/>
        <w:spacing w:line="360" w:lineRule="auto"/>
        <w:jc w:val="left"/>
        <w:rPr>
          <w:rFonts w:ascii="宋体" w:hAnsi="宋体"/>
          <w:b/>
          <w:color w:val="000000" w:themeColor="text1"/>
          <w14:textFill>
            <w14:solidFill>
              <w14:schemeClr w14:val="tx1"/>
            </w14:solidFill>
          </w14:textFill>
        </w:rPr>
      </w:pP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投标人（公章）：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pStyle w:val="31"/>
        <w:spacing w:line="360" w:lineRule="auto"/>
        <w:ind w:right="480"/>
        <w:jc w:val="center"/>
        <w:rPr>
          <w:rFonts w:hAnsi="宋体" w:eastAsia="宋体"/>
          <w:color w:val="000000" w:themeColor="text1"/>
          <w:sz w:val="24"/>
          <w:szCs w:val="24"/>
          <w14:textFill>
            <w14:solidFill>
              <w14:schemeClr w14:val="tx1"/>
            </w14:solidFill>
          </w14:textFill>
        </w:rPr>
      </w:pPr>
    </w:p>
    <w:p>
      <w:pPr>
        <w:pStyle w:val="31"/>
        <w:spacing w:line="360" w:lineRule="auto"/>
        <w:ind w:right="480"/>
        <w:jc w:val="center"/>
        <w:rPr>
          <w:rFonts w:hAnsi="宋体" w:eastAsia="宋体"/>
          <w:color w:val="000000" w:themeColor="text1"/>
          <w:sz w:val="24"/>
          <w:szCs w:val="24"/>
          <w14:textFill>
            <w14:solidFill>
              <w14:schemeClr w14:val="tx1"/>
            </w14:solidFill>
          </w14:textFill>
        </w:rPr>
      </w:pPr>
    </w:p>
    <w:p>
      <w:pPr>
        <w:widowControl/>
        <w:spacing w:line="360" w:lineRule="auto"/>
        <w:ind w:firstLine="722" w:firstLineChars="300"/>
        <w:jc w:val="left"/>
        <w:rPr>
          <w:rFonts w:ascii="宋体" w:hAnsi="宋体"/>
          <w:b/>
          <w:color w:val="000000" w:themeColor="text1"/>
          <w:kern w:val="0"/>
          <w14:textFill>
            <w14:solidFill>
              <w14:schemeClr w14:val="tx1"/>
            </w14:solidFill>
          </w14:textFill>
        </w:rPr>
      </w:pPr>
    </w:p>
    <w:p>
      <w:pPr>
        <w:pStyle w:val="15"/>
        <w:adjustRightInd w:val="0"/>
        <w:spacing w:before="120" w:after="120" w:line="360" w:lineRule="auto"/>
        <w:jc w:val="center"/>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拟投入本项目的保洁、洗涤剂、消毒剂、地面保养产品等易耗品和材料清单</w:t>
      </w:r>
    </w:p>
    <w:p>
      <w:pPr>
        <w:overflowPunct w:val="0"/>
        <w:spacing w:line="360" w:lineRule="auto"/>
        <w:jc w:val="center"/>
        <w:rPr>
          <w:rFonts w:ascii="宋体" w:hAnsi="宋体"/>
          <w:b/>
          <w:color w:val="000000" w:themeColor="text1"/>
          <w14:textFill>
            <w14:solidFill>
              <w14:schemeClr w14:val="tx1"/>
            </w14:solidFill>
          </w14:textFill>
        </w:rPr>
      </w:pPr>
    </w:p>
    <w:tbl>
      <w:tblPr>
        <w:tblStyle w:val="2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2"/>
        <w:gridCol w:w="1816"/>
        <w:gridCol w:w="875"/>
        <w:gridCol w:w="1547"/>
        <w:gridCol w:w="1005"/>
        <w:gridCol w:w="1275"/>
        <w:gridCol w:w="14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序号</w:t>
            </w: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名称</w:t>
            </w:r>
          </w:p>
        </w:tc>
        <w:tc>
          <w:tcPr>
            <w:tcW w:w="875"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品牌</w:t>
            </w:r>
          </w:p>
        </w:tc>
        <w:tc>
          <w:tcPr>
            <w:tcW w:w="1547" w:type="dxa"/>
            <w:tcBorders>
              <w:bottom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型号、规格</w:t>
            </w: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单位</w:t>
            </w: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数量</w:t>
            </w: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875" w:type="dxa"/>
          </w:tcPr>
          <w:p>
            <w:pPr>
              <w:pStyle w:val="15"/>
              <w:spacing w:before="120" w:after="120" w:line="360" w:lineRule="auto"/>
              <w:jc w:val="center"/>
              <w:rPr>
                <w:rFonts w:hAnsi="宋体"/>
                <w:color w:val="000000" w:themeColor="text1"/>
                <w14:textFill>
                  <w14:solidFill>
                    <w14:schemeClr w14:val="tx1"/>
                  </w14:solidFill>
                </w14:textFill>
              </w:rPr>
            </w:pPr>
          </w:p>
        </w:tc>
        <w:tc>
          <w:tcPr>
            <w:tcW w:w="1547" w:type="dxa"/>
            <w:tcBorders>
              <w:top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875" w:type="dxa"/>
          </w:tcPr>
          <w:p>
            <w:pPr>
              <w:pStyle w:val="15"/>
              <w:spacing w:before="120" w:after="120" w:line="360" w:lineRule="auto"/>
              <w:jc w:val="center"/>
              <w:rPr>
                <w:rFonts w:hAnsi="宋体"/>
                <w:color w:val="000000" w:themeColor="text1"/>
                <w14:textFill>
                  <w14:solidFill>
                    <w14:schemeClr w14:val="tx1"/>
                  </w14:solidFill>
                </w14:textFill>
              </w:rPr>
            </w:pPr>
          </w:p>
        </w:tc>
        <w:tc>
          <w:tcPr>
            <w:tcW w:w="1547"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875" w:type="dxa"/>
          </w:tcPr>
          <w:p>
            <w:pPr>
              <w:pStyle w:val="15"/>
              <w:spacing w:before="120" w:after="120" w:line="360" w:lineRule="auto"/>
              <w:jc w:val="center"/>
              <w:rPr>
                <w:rFonts w:hAnsi="宋体"/>
                <w:color w:val="000000" w:themeColor="text1"/>
                <w14:textFill>
                  <w14:solidFill>
                    <w14:schemeClr w14:val="tx1"/>
                  </w14:solidFill>
                </w14:textFill>
              </w:rPr>
            </w:pPr>
          </w:p>
        </w:tc>
        <w:tc>
          <w:tcPr>
            <w:tcW w:w="1547"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875" w:type="dxa"/>
          </w:tcPr>
          <w:p>
            <w:pPr>
              <w:pStyle w:val="15"/>
              <w:spacing w:before="120" w:after="120" w:line="360" w:lineRule="auto"/>
              <w:jc w:val="center"/>
              <w:rPr>
                <w:rFonts w:hAnsi="宋体"/>
                <w:color w:val="000000" w:themeColor="text1"/>
                <w14:textFill>
                  <w14:solidFill>
                    <w14:schemeClr w14:val="tx1"/>
                  </w14:solidFill>
                </w14:textFill>
              </w:rPr>
            </w:pPr>
          </w:p>
        </w:tc>
        <w:tc>
          <w:tcPr>
            <w:tcW w:w="1547"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752"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816"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875" w:type="dxa"/>
          </w:tcPr>
          <w:p>
            <w:pPr>
              <w:pStyle w:val="15"/>
              <w:spacing w:before="120" w:after="120" w:line="360" w:lineRule="auto"/>
              <w:jc w:val="center"/>
              <w:rPr>
                <w:rFonts w:hAnsi="宋体"/>
                <w:color w:val="000000" w:themeColor="text1"/>
                <w14:textFill>
                  <w14:solidFill>
                    <w14:schemeClr w14:val="tx1"/>
                  </w14:solidFill>
                </w14:textFill>
              </w:rPr>
            </w:pPr>
          </w:p>
        </w:tc>
        <w:tc>
          <w:tcPr>
            <w:tcW w:w="1547" w:type="dxa"/>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005" w:type="dxa"/>
            <w:tcBorders>
              <w:righ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275" w:type="dxa"/>
            <w:tcBorders>
              <w:left w:val="single" w:color="000000" w:sz="4" w:space="0"/>
            </w:tcBorders>
            <w:vAlign w:val="center"/>
          </w:tcPr>
          <w:p>
            <w:pPr>
              <w:pStyle w:val="15"/>
              <w:spacing w:before="120" w:after="120" w:line="360" w:lineRule="auto"/>
              <w:jc w:val="center"/>
              <w:rPr>
                <w:rFonts w:hAnsi="宋体"/>
                <w:color w:val="000000" w:themeColor="text1"/>
                <w14:textFill>
                  <w14:solidFill>
                    <w14:schemeClr w14:val="tx1"/>
                  </w14:solidFill>
                </w14:textFill>
              </w:rPr>
            </w:pPr>
          </w:p>
        </w:tc>
        <w:tc>
          <w:tcPr>
            <w:tcW w:w="1478" w:type="dxa"/>
            <w:vAlign w:val="center"/>
          </w:tcPr>
          <w:p>
            <w:pPr>
              <w:pStyle w:val="15"/>
              <w:spacing w:before="120" w:after="120" w:line="360" w:lineRule="auto"/>
              <w:jc w:val="center"/>
              <w:rPr>
                <w:rFonts w:hAnsi="宋体"/>
                <w:color w:val="000000" w:themeColor="text1"/>
                <w14:textFill>
                  <w14:solidFill>
                    <w14:schemeClr w14:val="tx1"/>
                  </w14:solidFill>
                </w14:textFill>
              </w:rPr>
            </w:pPr>
          </w:p>
        </w:tc>
      </w:tr>
    </w:tbl>
    <w:p>
      <w:pPr>
        <w:pStyle w:val="15"/>
        <w:spacing w:before="120" w:after="120" w:line="360" w:lineRule="auto"/>
        <w:ind w:firstLine="481" w:firstLineChars="20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注：表格行数不够可自行添加。</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投标人（公章）：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pStyle w:val="15"/>
        <w:adjustRightInd w:val="0"/>
        <w:spacing w:before="120" w:after="120" w:line="360" w:lineRule="auto"/>
        <w:jc w:val="center"/>
        <w:textAlignment w:val="baseline"/>
        <w:rPr>
          <w:rFonts w:hAnsi="宋体"/>
          <w:b/>
          <w:color w:val="000000" w:themeColor="text1"/>
          <w:sz w:val="28"/>
          <w:szCs w:val="28"/>
          <w14:textFill>
            <w14:solidFill>
              <w14:schemeClr w14:val="tx1"/>
            </w14:solidFill>
          </w14:textFill>
        </w:rPr>
      </w:pPr>
    </w:p>
    <w:p>
      <w:pPr>
        <w:pStyle w:val="15"/>
        <w:adjustRightInd w:val="0"/>
        <w:spacing w:before="120" w:after="120" w:line="360" w:lineRule="auto"/>
        <w:jc w:val="center"/>
        <w:textAlignment w:val="baseline"/>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诚信承诺函</w:t>
      </w: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致 </w:t>
      </w:r>
      <w:r>
        <w:rPr>
          <w:rFonts w:hint="eastAsia" w:ascii="宋体" w:hAnsi="宋体"/>
          <w:color w:val="000000" w:themeColor="text1"/>
          <w:u w:val="single"/>
          <w14:textFill>
            <w14:solidFill>
              <w14:schemeClr w14:val="tx1"/>
            </w14:solidFill>
          </w14:textFill>
        </w:rPr>
        <w:t xml:space="preserve">     </w:t>
      </w:r>
      <w:r>
        <w:rPr>
          <w:rFonts w:hint="eastAsia" w:ascii="宋体" w:hAnsi="宋体"/>
          <w:b/>
          <w:color w:val="000000" w:themeColor="text1"/>
          <w:u w:val="single"/>
          <w14:textFill>
            <w14:solidFill>
              <w14:schemeClr w14:val="tx1"/>
            </w14:solidFill>
          </w14:textFill>
        </w:rPr>
        <w:t xml:space="preserve">（采购人）       </w:t>
      </w:r>
      <w:r>
        <w:rPr>
          <w:rFonts w:hint="eastAsia" w:ascii="宋体" w:hAnsi="宋体"/>
          <w:color w:val="000000" w:themeColor="text1"/>
          <w14:textFill>
            <w14:solidFill>
              <w14:schemeClr w14:val="tx1"/>
            </w14:solidFill>
          </w14:textFill>
        </w:rPr>
        <w:t>：</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我方在参加贵单位的</w:t>
      </w:r>
      <w:r>
        <w:rPr>
          <w:rFonts w:hint="eastAsia" w:ascii="宋体" w:hAnsi="宋体"/>
          <w:color w:val="000000" w:themeColor="text1"/>
          <w:u w:val="single"/>
          <w14:textFill>
            <w14:solidFill>
              <w14:schemeClr w14:val="tx1"/>
            </w14:solidFill>
          </w14:textFill>
        </w:rPr>
        <w:t xml:space="preserve">           政府采购项目</w:t>
      </w:r>
      <w:r>
        <w:rPr>
          <w:rFonts w:hint="eastAsia" w:ascii="宋体" w:hAnsi="宋体"/>
          <w:color w:val="000000" w:themeColor="text1"/>
          <w14:textFill>
            <w14:solidFill>
              <w14:schemeClr w14:val="tx1"/>
            </w14:solidFill>
          </w14:textFill>
        </w:rPr>
        <w:t>的招投标活动中，郑重承诺如下：</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1.我方申报的所有资料都是真实、准确、完整的；</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2.我方无资质挂靠情形，保证不参与串标、围标及抬标；</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3.我方未处于被各级行政主管部门做出停止市场行为处罚的期限内；</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4.我方参加本项目政府采购活动前3年内在经营活动中没有受到行政处罚、行政处理(含通报)，未被记入不良行为，没有重大违法记录；</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5.若我方中标，将严格按照规定及时与采购人签订合同；</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6.若我方中标，将严格按照招标文件要求及投标文件承诺的报价、质量、工期、投标方案、项目负责人等内容组织实施；</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snapToGrid w:val="0"/>
        <w:spacing w:line="360" w:lineRule="auto"/>
        <w:jc w:val="center"/>
        <w:rPr>
          <w:rFonts w:ascii="宋体" w:hAnsi="宋体"/>
          <w:b/>
          <w:color w:val="000000" w:themeColor="text1"/>
          <w:sz w:val="32"/>
          <w:szCs w:val="32"/>
          <w14:textFill>
            <w14:solidFill>
              <w14:schemeClr w14:val="tx1"/>
            </w14:solidFill>
          </w14:textFill>
        </w:rPr>
      </w:pPr>
    </w:p>
    <w:p>
      <w:pPr>
        <w:snapToGrid w:val="0"/>
        <w:spacing w:line="360" w:lineRule="auto"/>
        <w:jc w:val="center"/>
        <w:rPr>
          <w:rFonts w:ascii="宋体" w:hAnsi="宋体"/>
          <w:b/>
          <w:color w:val="000000" w:themeColor="text1"/>
          <w:sz w:val="32"/>
          <w:szCs w:val="32"/>
          <w14:textFill>
            <w14:solidFill>
              <w14:schemeClr w14:val="tx1"/>
            </w14:solidFill>
          </w14:textFill>
        </w:rPr>
      </w:pPr>
    </w:p>
    <w:p>
      <w:pPr>
        <w:snapToGrid w:val="0"/>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劳动用工书面承诺</w:t>
      </w:r>
    </w:p>
    <w:p>
      <w:pPr>
        <w:snapToGrid w:val="0"/>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我公司在本次招投标中标后成为中标供应商，我公司将严格遵守《民法典》及《劳动合同法》的相关规定，按招标文件的要求及我公司投标文件配置服务人员，按国家规定为员工缴纳社会保险，员工的工资标准不低于嘉兴市最低工资标准，并将所有条款写入劳动用工合同。</w:t>
      </w:r>
    </w:p>
    <w:p>
      <w:pPr>
        <w:snapToGrid w:val="0"/>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特此承诺。</w:t>
      </w:r>
    </w:p>
    <w:p>
      <w:pPr>
        <w:snapToGrid w:val="0"/>
        <w:spacing w:line="360" w:lineRule="auto"/>
        <w:ind w:left="720" w:leftChars="100" w:hanging="480" w:hangingChars="20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法定代表人或被授权人签字（或盖章）</w:t>
      </w:r>
      <w:r>
        <w:rPr>
          <w:rFonts w:hint="eastAsia" w:ascii="宋体" w:hAnsi="宋体"/>
          <w:color w:val="000000" w:themeColor="text1"/>
          <w:spacing w:val="20"/>
          <w14:textFill>
            <w14:solidFill>
              <w14:schemeClr w14:val="tx1"/>
            </w14:solidFill>
          </w14:textFill>
        </w:rPr>
        <w:t>：</w:t>
      </w:r>
    </w:p>
    <w:p>
      <w:pPr>
        <w:snapToGrid w:val="0"/>
        <w:spacing w:line="360" w:lineRule="auto"/>
        <w:ind w:left="720" w:leftChars="100" w:hanging="480" w:hangingChars="200"/>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w:t>
      </w:r>
    </w:p>
    <w:p>
      <w:pPr>
        <w:pStyle w:val="31"/>
        <w:spacing w:line="360" w:lineRule="auto"/>
        <w:ind w:right="480"/>
        <w:jc w:val="right"/>
        <w:rPr>
          <w:rFonts w:ascii="仿宋_GB2312" w:hAnsi="仿宋" w:eastAsia="仿宋_GB2312" w:cs="仿宋_GB2312"/>
          <w:b/>
          <w:color w:val="000000" w:themeColor="text1"/>
          <w:kern w:val="0"/>
          <w:sz w:val="32"/>
          <w:szCs w:val="32"/>
          <w14:textFill>
            <w14:solidFill>
              <w14:schemeClr w14:val="tx1"/>
            </w14:solidFill>
          </w14:textFill>
        </w:rPr>
      </w:pPr>
      <w:r>
        <w:rPr>
          <w:rFonts w:hint="eastAsia" w:hAnsi="宋体"/>
          <w:color w:val="000000" w:themeColor="text1"/>
          <w14:textFill>
            <w14:solidFill>
              <w14:schemeClr w14:val="tx1"/>
            </w14:solidFill>
          </w14:textFill>
        </w:rPr>
        <w:t xml:space="preserve">               </w:t>
      </w:r>
      <w:r>
        <w:rPr>
          <w:rFonts w:hint="eastAsia" w:hAnsi="宋体" w:eastAsia="宋体"/>
          <w:color w:val="000000" w:themeColor="text1"/>
          <w:sz w:val="24"/>
          <w:szCs w:val="24"/>
          <w14:textFill>
            <w14:solidFill>
              <w14:schemeClr w14:val="tx1"/>
            </w14:solidFill>
          </w14:textFill>
        </w:rPr>
        <w:t>年  月  日</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pStyle w:val="23"/>
        <w:ind w:left="480" w:firstLine="704"/>
        <w:rPr>
          <w:rFonts w:ascii="仿宋_GB2312" w:hAnsi="仿宋" w:eastAsia="仿宋_GB2312" w:cs="仿宋_GB2312"/>
          <w:b/>
          <w:color w:val="000000" w:themeColor="text1"/>
          <w:sz w:val="36"/>
          <w:szCs w:val="36"/>
          <w14:textFill>
            <w14:solidFill>
              <w14:schemeClr w14:val="tx1"/>
            </w14:solidFill>
          </w14:textFill>
        </w:rPr>
      </w:pP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报价文件部分</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r>
        <w:rPr>
          <w:rFonts w:hint="eastAsia" w:ascii="仿宋_GB2312" w:hAnsi="仿宋" w:eastAsia="仿宋_GB2312" w:cs="仿宋_GB2312"/>
          <w:b/>
          <w:color w:val="000000" w:themeColor="text1"/>
          <w:kern w:val="0"/>
          <w:sz w:val="36"/>
          <w:szCs w:val="36"/>
          <w14:textFill>
            <w14:solidFill>
              <w14:schemeClr w14:val="tx1"/>
            </w14:solidFill>
          </w14:textFill>
        </w:rPr>
        <w:t>目录</w:t>
      </w:r>
    </w:p>
    <w:p>
      <w:pPr>
        <w:spacing w:line="360" w:lineRule="auto"/>
        <w:jc w:val="center"/>
        <w:outlineLvl w:val="0"/>
        <w:rPr>
          <w:rFonts w:ascii="仿宋_GB2312" w:hAnsi="仿宋" w:eastAsia="仿宋_GB2312" w:cs="仿宋_GB2312"/>
          <w:b/>
          <w:color w:val="000000" w:themeColor="text1"/>
          <w:kern w:val="0"/>
          <w:sz w:val="36"/>
          <w:szCs w:val="36"/>
          <w14:textFill>
            <w14:solidFill>
              <w14:schemeClr w14:val="tx1"/>
            </w14:solidFill>
          </w14:textFill>
        </w:rPr>
      </w:pP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（1）开标一览表（报价表）………………………………………………（页码）</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（2）投标报价明细表………………………………………………………（页码）</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（3）报价情况说明（如果有）……………………………………………（页码）</w:t>
      </w:r>
    </w:p>
    <w:p>
      <w:pPr>
        <w:snapToGrid w:val="0"/>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（4）中小企业声明函………………………………………………………（页码）</w:t>
      </w:r>
    </w:p>
    <w:p>
      <w:pPr>
        <w:pStyle w:val="33"/>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（5）残疾人福利性单位声明函……………………………………………（页码）</w:t>
      </w:r>
    </w:p>
    <w:p>
      <w:pPr>
        <w:pStyle w:val="33"/>
        <w:spacing w:line="360" w:lineRule="auto"/>
        <w:jc w:val="center"/>
        <w:rPr>
          <w:rFonts w:hAnsi="宋体" w:eastAsia="宋体" w:cs="宋体"/>
          <w:color w:val="000000" w:themeColor="text1"/>
          <w:sz w:val="24"/>
          <w14:textFill>
            <w14:solidFill>
              <w14:schemeClr w14:val="tx1"/>
            </w14:solidFill>
          </w14:textFill>
        </w:rPr>
      </w:pPr>
    </w:p>
    <w:p>
      <w:pPr>
        <w:pStyle w:val="33"/>
        <w:spacing w:line="360" w:lineRule="auto"/>
        <w:jc w:val="center"/>
        <w:rPr>
          <w:rFonts w:hAnsi="宋体" w:eastAsia="宋体" w:cs="宋体"/>
          <w:color w:val="000000" w:themeColor="text1"/>
          <w:sz w:val="24"/>
          <w14:textFill>
            <w14:solidFill>
              <w14:schemeClr w14:val="tx1"/>
            </w14:solidFill>
          </w14:textFill>
        </w:rPr>
      </w:pPr>
    </w:p>
    <w:p>
      <w:pPr>
        <w:pStyle w:val="33"/>
        <w:spacing w:line="360" w:lineRule="auto"/>
        <w:jc w:val="center"/>
        <w:rPr>
          <w:rFonts w:hAnsi="宋体" w:eastAsia="宋体"/>
          <w:b/>
          <w:color w:val="000000" w:themeColor="text1"/>
          <w:sz w:val="32"/>
          <w:szCs w:val="32"/>
          <w14:textFill>
            <w14:solidFill>
              <w14:schemeClr w14:val="tx1"/>
            </w14:solidFill>
          </w14:textFill>
        </w:rPr>
      </w:pPr>
      <w:r>
        <w:rPr>
          <w:rFonts w:hint="eastAsia" w:hAnsi="宋体" w:eastAsia="宋体"/>
          <w:b/>
          <w:color w:val="000000" w:themeColor="text1"/>
          <w:sz w:val="32"/>
          <w:szCs w:val="32"/>
          <w14:textFill>
            <w14:solidFill>
              <w14:schemeClr w14:val="tx1"/>
            </w14:solidFill>
          </w14:textFill>
        </w:rPr>
        <w:t>一、开标一览表</w:t>
      </w:r>
    </w:p>
    <w:p>
      <w:pPr>
        <w:snapToGrid w:val="0"/>
        <w:spacing w:before="50" w:after="50" w:line="360" w:lineRule="auto"/>
        <w:rPr>
          <w:rFonts w:ascii="宋体" w:hAnsi="宋体"/>
          <w:bCs/>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项目编号 ：</w:t>
      </w:r>
      <w:r>
        <w:rPr>
          <w:rFonts w:hint="eastAsia" w:ascii="宋体" w:hAnsi="宋体"/>
          <w:bCs/>
          <w:color w:val="000000" w:themeColor="text1"/>
          <w:u w:val="single"/>
          <w14:textFill>
            <w14:solidFill>
              <w14:schemeClr w14:val="tx1"/>
            </w14:solidFill>
          </w14:textFill>
        </w:rPr>
        <w:t>　　　　　　　　　　　　　　　　　　</w:t>
      </w:r>
    </w:p>
    <w:p>
      <w:pPr>
        <w:snapToGrid w:val="0"/>
        <w:spacing w:before="50" w:after="50" w:line="360" w:lineRule="auto"/>
        <w:rPr>
          <w:rFonts w:ascii="宋体" w:hAnsi="宋体"/>
          <w:bCs/>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供应商名称：</w:t>
      </w:r>
      <w:r>
        <w:rPr>
          <w:rFonts w:hint="eastAsia" w:ascii="宋体" w:hAnsi="宋体"/>
          <w:color w:val="000000" w:themeColor="text1"/>
          <w:szCs w:val="21"/>
          <w:u w:val="single"/>
          <w14:textFill>
            <w14:solidFill>
              <w14:schemeClr w14:val="tx1"/>
            </w14:solidFill>
          </w14:textFill>
        </w:rPr>
        <w:t>　　　　　　　　　　　　　　　　　　　　　　　　　　　　　</w:t>
      </w:r>
    </w:p>
    <w:p>
      <w:pPr>
        <w:snapToGrid w:val="0"/>
        <w:spacing w:before="50" w:after="50" w:line="360" w:lineRule="auto"/>
        <w:ind w:right="480"/>
        <w:rPr>
          <w:rFonts w:ascii="宋体" w:hAnsi="宋体"/>
          <w:color w:val="000000" w:themeColor="text1"/>
          <w:szCs w:val="20"/>
          <w14:textFill>
            <w14:solidFill>
              <w14:schemeClr w14:val="tx1"/>
            </w14:solidFill>
          </w14:textFill>
        </w:rPr>
      </w:pPr>
      <w:r>
        <w:rPr>
          <w:rFonts w:hint="eastAsia" w:ascii="宋体" w:hAnsi="宋体"/>
          <w:color w:val="000000" w:themeColor="text1"/>
          <w14:textFill>
            <w14:solidFill>
              <w14:schemeClr w14:val="tx1"/>
            </w14:solidFill>
          </w14:textFill>
        </w:rPr>
        <w:t>金额单位：人民币（元）</w:t>
      </w:r>
    </w:p>
    <w:tbl>
      <w:tblPr>
        <w:tblStyle w:val="2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2551"/>
        <w:gridCol w:w="1560"/>
        <w:gridCol w:w="1275"/>
        <w:gridCol w:w="1418"/>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序号</w:t>
            </w:r>
          </w:p>
        </w:tc>
        <w:tc>
          <w:tcPr>
            <w:tcW w:w="2551"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服务名称</w:t>
            </w:r>
          </w:p>
        </w:tc>
        <w:tc>
          <w:tcPr>
            <w:tcW w:w="1560"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投标报价</w:t>
            </w:r>
          </w:p>
        </w:tc>
        <w:tc>
          <w:tcPr>
            <w:tcW w:w="1275"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服务期</w:t>
            </w:r>
          </w:p>
        </w:tc>
        <w:tc>
          <w:tcPr>
            <w:tcW w:w="1418" w:type="dxa"/>
            <w:tcBorders>
              <w:top w:val="single" w:color="auto" w:sz="12"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项目经理</w:t>
            </w:r>
          </w:p>
        </w:tc>
        <w:tc>
          <w:tcPr>
            <w:tcW w:w="1935" w:type="dxa"/>
            <w:tcBorders>
              <w:top w:val="single" w:color="auto" w:sz="12" w:space="0"/>
              <w:left w:val="single" w:color="auto" w:sz="6" w:space="0"/>
              <w:bottom w:val="single" w:color="auto" w:sz="6" w:space="0"/>
              <w:right w:val="single" w:color="auto" w:sz="12" w:space="0"/>
            </w:tcBorders>
            <w:vAlign w:val="center"/>
          </w:tcPr>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拟投入本项目</w:t>
            </w:r>
          </w:p>
          <w:p>
            <w:pPr>
              <w:snapToGrid w:val="0"/>
              <w:spacing w:line="360" w:lineRule="auto"/>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服务团队人数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2551"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bCs/>
                <w:color w:val="000000" w:themeColor="text1"/>
                <w14:textFill>
                  <w14:solidFill>
                    <w14:schemeClr w14:val="tx1"/>
                  </w14:solidFill>
                </w14:textFill>
              </w:rPr>
            </w:pPr>
          </w:p>
        </w:tc>
        <w:tc>
          <w:tcPr>
            <w:tcW w:w="1560"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元/年</w:t>
            </w:r>
          </w:p>
        </w:tc>
        <w:tc>
          <w:tcPr>
            <w:tcW w:w="1275"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ind w:firstLine="210"/>
              <w:jc w:val="center"/>
              <w:rPr>
                <w:rFonts w:ascii="宋体" w:hAnsi="宋体"/>
                <w:color w:val="000000" w:themeColor="text1"/>
                <w14:textFill>
                  <w14:solidFill>
                    <w14:schemeClr w14:val="tx1"/>
                  </w14:solidFill>
                </w14:textFill>
              </w:rPr>
            </w:pPr>
          </w:p>
        </w:tc>
        <w:tc>
          <w:tcPr>
            <w:tcW w:w="1418" w:type="dxa"/>
            <w:tcBorders>
              <w:top w:val="single" w:color="auto" w:sz="6" w:space="0"/>
              <w:left w:val="single" w:color="auto" w:sz="6" w:space="0"/>
              <w:bottom w:val="single" w:color="auto" w:sz="6" w:space="0"/>
              <w:right w:val="single" w:color="auto" w:sz="6" w:space="0"/>
            </w:tcBorders>
            <w:vAlign w:val="center"/>
          </w:tcPr>
          <w:p>
            <w:pPr>
              <w:snapToGrid w:val="0"/>
              <w:spacing w:line="360" w:lineRule="auto"/>
              <w:jc w:val="center"/>
              <w:rPr>
                <w:rFonts w:ascii="宋体" w:hAnsi="宋体"/>
                <w:color w:val="000000" w:themeColor="text1"/>
                <w14:textFill>
                  <w14:solidFill>
                    <w14:schemeClr w14:val="tx1"/>
                  </w14:solidFill>
                </w14:textFill>
              </w:rPr>
            </w:pPr>
          </w:p>
        </w:tc>
        <w:tc>
          <w:tcPr>
            <w:tcW w:w="1935" w:type="dxa"/>
            <w:tcBorders>
              <w:top w:val="single" w:color="auto" w:sz="6" w:space="0"/>
              <w:left w:val="single" w:color="auto" w:sz="6" w:space="0"/>
              <w:bottom w:val="single" w:color="auto" w:sz="6" w:space="0"/>
              <w:right w:val="single" w:color="auto" w:sz="12" w:space="0"/>
            </w:tcBorders>
            <w:vAlign w:val="center"/>
          </w:tcPr>
          <w:p>
            <w:pPr>
              <w:snapToGrid w:val="0"/>
              <w:spacing w:line="360" w:lineRule="auto"/>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0" w:hRule="atLeast"/>
          <w:jc w:val="center"/>
        </w:trPr>
        <w:tc>
          <w:tcPr>
            <w:tcW w:w="9590" w:type="dxa"/>
            <w:gridSpan w:val="6"/>
            <w:tcBorders>
              <w:top w:val="single" w:color="auto" w:sz="6" w:space="0"/>
              <w:left w:val="single" w:color="auto" w:sz="12" w:space="0"/>
              <w:bottom w:val="single" w:color="auto" w:sz="12" w:space="0"/>
              <w:right w:val="single" w:color="auto" w:sz="12" w:space="0"/>
            </w:tcBorders>
            <w:vAlign w:val="center"/>
          </w:tcPr>
          <w:p>
            <w:pPr>
              <w:snapToGrid w:val="0"/>
              <w:spacing w:line="360" w:lineRule="auto"/>
              <w:rPr>
                <w:rFonts w:ascii="宋体" w:hAnsi="宋体"/>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投标总价：大写         小写：</w:t>
            </w:r>
          </w:p>
        </w:tc>
      </w:tr>
    </w:tbl>
    <w:p>
      <w:pPr>
        <w:snapToGrid w:val="0"/>
        <w:spacing w:before="50" w:after="50"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注: 1.报价一经涂改，应在涂改处加盖单位公章或者由法定代表人或被授权人签字（或盖章），否则其投标作无效标处理；2.投标费用包括项目实施所需的人员经费、综合经费、服务费、日常办公经费、员工的服装费、劳保用品费、员工餐费、税费等其他一切费用；3.以上报价应与“投标报价明细表”中的“投标总价”相一致。４、须按采购清单顺序填制。</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日期：年 月 日</w:t>
      </w:r>
    </w:p>
    <w:p>
      <w:pPr>
        <w:rPr>
          <w:rFonts w:ascii="宋体" w:hAnsi="宋体"/>
          <w:color w:val="000000" w:themeColor="text1"/>
          <w14:textFill>
            <w14:solidFill>
              <w14:schemeClr w14:val="tx1"/>
            </w14:solidFill>
          </w14:textFill>
        </w:rPr>
      </w:pPr>
    </w:p>
    <w:p>
      <w:pPr>
        <w:pStyle w:val="4"/>
        <w:rPr>
          <w:color w:val="000000" w:themeColor="text1"/>
          <w14:textFill>
            <w14:solidFill>
              <w14:schemeClr w14:val="tx1"/>
            </w14:solidFill>
          </w14:textFill>
        </w:rPr>
      </w:pPr>
    </w:p>
    <w:p>
      <w:pPr>
        <w:snapToGrid w:val="0"/>
        <w:spacing w:before="50" w:after="50" w:line="360" w:lineRule="auto"/>
        <w:jc w:val="center"/>
        <w:rPr>
          <w:rFonts w:ascii="宋体" w:hAnsi="宋体"/>
          <w:b/>
          <w:bCs/>
          <w:color w:val="000000" w:themeColor="text1"/>
          <w14:textFill>
            <w14:solidFill>
              <w14:schemeClr w14:val="tx1"/>
            </w14:solidFill>
          </w14:textFill>
        </w:rPr>
      </w:pPr>
      <w:r>
        <w:rPr>
          <w:rFonts w:hint="eastAsia" w:ascii="宋体" w:hAnsi="宋体" w:cs="Times New Roman"/>
          <w:b/>
          <w:color w:val="000000" w:themeColor="text1"/>
          <w:sz w:val="32"/>
          <w:szCs w:val="32"/>
          <w14:textFill>
            <w14:solidFill>
              <w14:schemeClr w14:val="tx1"/>
            </w14:solidFill>
          </w14:textFill>
        </w:rPr>
        <w:t>二、投标报价明细表</w:t>
      </w:r>
    </w:p>
    <w:p>
      <w:pPr>
        <w:snapToGrid w:val="0"/>
        <w:spacing w:before="50" w:after="50" w:line="360" w:lineRule="auto"/>
        <w:rPr>
          <w:rFonts w:ascii="宋体" w:hAnsi="宋体"/>
          <w:bCs/>
          <w:color w:val="000000" w:themeColor="text1"/>
          <w:u w:val="single"/>
          <w14:textFill>
            <w14:solidFill>
              <w14:schemeClr w14:val="tx1"/>
            </w14:solidFill>
          </w14:textFill>
        </w:rPr>
      </w:pPr>
      <w:r>
        <w:rPr>
          <w:rFonts w:hint="eastAsia" w:ascii="宋体" w:hAnsi="宋体"/>
          <w:color w:val="000000" w:themeColor="text1"/>
          <w14:textFill>
            <w14:solidFill>
              <w14:schemeClr w14:val="tx1"/>
            </w14:solidFill>
          </w14:textFill>
        </w:rPr>
        <w:t>项目编号：</w:t>
      </w:r>
      <w:r>
        <w:rPr>
          <w:rFonts w:hint="eastAsia" w:ascii="宋体" w:hAnsi="宋体"/>
          <w:bCs/>
          <w:color w:val="000000" w:themeColor="text1"/>
          <w:u w:val="single"/>
          <w14:textFill>
            <w14:solidFill>
              <w14:schemeClr w14:val="tx1"/>
            </w14:solidFill>
          </w14:textFill>
        </w:rPr>
        <w:t>　　　　　　　</w:t>
      </w:r>
    </w:p>
    <w:p>
      <w:pPr>
        <w:pStyle w:val="33"/>
        <w:spacing w:line="360" w:lineRule="auto"/>
        <w:ind w:right="480"/>
        <w:rPr>
          <w:rFonts w:hAnsi="宋体" w:eastAsia="宋体"/>
          <w:color w:val="000000" w:themeColor="text1"/>
          <w:sz w:val="24"/>
          <w:szCs w:val="24"/>
          <w14:textFill>
            <w14:solidFill>
              <w14:schemeClr w14:val="tx1"/>
            </w14:solidFill>
          </w14:textFill>
        </w:rPr>
      </w:pPr>
      <w:r>
        <w:rPr>
          <w:rFonts w:hint="eastAsia" w:hAnsi="宋体" w:eastAsia="宋体"/>
          <w:color w:val="000000" w:themeColor="text1"/>
          <w:sz w:val="24"/>
          <w:szCs w:val="24"/>
          <w14:textFill>
            <w14:solidFill>
              <w14:schemeClr w14:val="tx1"/>
            </w14:solidFill>
          </w14:textFill>
        </w:rPr>
        <w:t>供应商名称：</w:t>
      </w:r>
      <w:r>
        <w:rPr>
          <w:rFonts w:hint="eastAsia" w:hAnsi="宋体" w:eastAsia="宋体"/>
          <w:color w:val="000000" w:themeColor="text1"/>
          <w:sz w:val="24"/>
          <w:szCs w:val="24"/>
          <w:u w:val="single"/>
          <w14:textFill>
            <w14:solidFill>
              <w14:schemeClr w14:val="tx1"/>
            </w14:solidFill>
          </w14:textFill>
        </w:rPr>
        <w:t>　        　　</w:t>
      </w:r>
      <w:r>
        <w:rPr>
          <w:rFonts w:hint="eastAsia" w:hAnsi="宋体" w:eastAsia="宋体"/>
          <w:color w:val="000000" w:themeColor="text1"/>
          <w:sz w:val="24"/>
          <w:szCs w:val="24"/>
          <w14:textFill>
            <w14:solidFill>
              <w14:schemeClr w14:val="tx1"/>
            </w14:solidFill>
          </w14:textFill>
        </w:rPr>
        <w:t xml:space="preserve">    金额单位：人民币（元）</w:t>
      </w:r>
    </w:p>
    <w:tbl>
      <w:tblPr>
        <w:tblStyle w:val="24"/>
        <w:tblW w:w="9570" w:type="dxa"/>
        <w:tblInd w:w="93" w:type="dxa"/>
        <w:tblLayout w:type="fixed"/>
        <w:tblCellMar>
          <w:top w:w="0" w:type="dxa"/>
          <w:left w:w="108" w:type="dxa"/>
          <w:bottom w:w="0" w:type="dxa"/>
          <w:right w:w="108" w:type="dxa"/>
        </w:tblCellMar>
      </w:tblPr>
      <w:tblGrid>
        <w:gridCol w:w="1080"/>
        <w:gridCol w:w="2415"/>
        <w:gridCol w:w="1215"/>
        <w:gridCol w:w="1515"/>
        <w:gridCol w:w="1650"/>
        <w:gridCol w:w="1695"/>
      </w:tblGrid>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序号</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项    目</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数量</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月单价</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年合计</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备注</w:t>
            </w: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一</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人工费用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元/人·月</w:t>
            </w: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元/年</w:t>
            </w: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项目经理</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14:textFill>
                  <w14:solidFill>
                    <w14:schemeClr w14:val="tx1"/>
                  </w14:solidFill>
                </w14:textFill>
              </w:rPr>
              <w:t>保洁员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14:textFill>
                  <w14:solidFill>
                    <w14:schemeClr w14:val="tx1"/>
                  </w14:solidFill>
                </w14:textFill>
              </w:rPr>
              <w:t>保安人员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4</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14:textFill>
                  <w14:solidFill>
                    <w14:schemeClr w14:val="tx1"/>
                  </w14:solidFill>
                </w14:textFill>
              </w:rPr>
              <w:t>水电工</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14:textFill>
                  <w14:solidFill>
                    <w14:schemeClr w14:val="tx1"/>
                  </w14:solidFill>
                </w14:textFill>
              </w:rPr>
              <w:t>绿化养护员</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7</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8</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9</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10</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kern w:val="0"/>
                <w:sz w:val="21"/>
                <w:szCs w:val="21"/>
                <w:lang w:bidi="ar"/>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二</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b/>
                <w:color w:val="000000" w:themeColor="text1"/>
                <w:kern w:val="0"/>
                <w:sz w:val="21"/>
                <w:szCs w:val="21"/>
                <w:lang w:bidi="ar"/>
                <w14:textFill>
                  <w14:solidFill>
                    <w14:schemeClr w14:val="tx1"/>
                  </w14:solidFill>
                </w14:textFill>
              </w:rPr>
            </w:pPr>
            <w:r>
              <w:rPr>
                <w:rFonts w:hint="eastAsia" w:ascii="宋体" w:hAnsi="宋体"/>
                <w:b/>
                <w:color w:val="000000" w:themeColor="text1"/>
                <w:kern w:val="0"/>
                <w:sz w:val="21"/>
                <w:szCs w:val="21"/>
                <w:lang w:bidi="ar"/>
                <w14:textFill>
                  <w14:solidFill>
                    <w14:schemeClr w14:val="tx1"/>
                  </w14:solidFill>
                </w14:textFill>
              </w:rPr>
              <w:t>其他费用</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1</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病媒防制</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2</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3</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4</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5</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kern w:val="0"/>
                <w:sz w:val="21"/>
                <w:szCs w:val="21"/>
                <w:lang w:bidi="ar"/>
                <w14:textFill>
                  <w14:solidFill>
                    <w14:schemeClr w14:val="tx1"/>
                  </w14:solidFill>
                </w14:textFill>
              </w:rPr>
              <w:t>6</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olor w:val="000000" w:themeColor="text1"/>
                <w:kern w:val="0"/>
                <w:sz w:val="21"/>
                <w:szCs w:val="21"/>
                <w:lang w:bidi="ar"/>
                <w14:textFill>
                  <w14:solidFill>
                    <w14:schemeClr w14:val="tx1"/>
                  </w14:solidFill>
                </w14:textFill>
              </w:rPr>
            </w:pPr>
            <w:r>
              <w:rPr>
                <w:rFonts w:hint="eastAsia" w:ascii="宋体" w:hAnsi="宋体"/>
                <w:color w:val="000000" w:themeColor="text1"/>
                <w:sz w:val="21"/>
                <w:szCs w:val="21"/>
                <w14:textFill>
                  <w14:solidFill>
                    <w14:schemeClr w14:val="tx1"/>
                  </w14:solidFill>
                </w14:textFill>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56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四</w:t>
            </w:r>
          </w:p>
        </w:tc>
        <w:tc>
          <w:tcPr>
            <w:tcW w:w="24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kern w:val="0"/>
                <w:sz w:val="21"/>
                <w:szCs w:val="21"/>
                <w:lang w:bidi="ar"/>
                <w14:textFill>
                  <w14:solidFill>
                    <w14:schemeClr w14:val="tx1"/>
                  </w14:solidFill>
                </w14:textFill>
              </w:rPr>
              <w:t>年总计（小写）</w:t>
            </w:r>
          </w:p>
        </w:tc>
        <w:tc>
          <w:tcPr>
            <w:tcW w:w="12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themeColor="text1"/>
                <w:sz w:val="21"/>
                <w:szCs w:val="21"/>
                <w14:textFill>
                  <w14:solidFill>
                    <w14:schemeClr w14:val="tx1"/>
                  </w14:solidFill>
                </w14:textFill>
              </w:rPr>
            </w:pPr>
          </w:p>
        </w:tc>
        <w:tc>
          <w:tcPr>
            <w:tcW w:w="15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b/>
                <w:bCs/>
                <w:color w:val="000000" w:themeColor="text1"/>
                <w:sz w:val="21"/>
                <w:szCs w:val="21"/>
                <w14:textFill>
                  <w14:solidFill>
                    <w14:schemeClr w14:val="tx1"/>
                  </w14:solidFill>
                </w14:textFill>
              </w:rPr>
            </w:pPr>
          </w:p>
        </w:tc>
        <w:tc>
          <w:tcPr>
            <w:tcW w:w="1650"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宋体" w:hAnsi="宋体"/>
                <w:b/>
                <w:bCs/>
                <w:color w:val="000000" w:themeColor="text1"/>
                <w:sz w:val="21"/>
                <w:szCs w:val="21"/>
                <w14:textFill>
                  <w14:solidFill>
                    <w14:schemeClr w14:val="tx1"/>
                  </w14:solidFill>
                </w14:textFill>
              </w:rPr>
            </w:pPr>
          </w:p>
        </w:tc>
        <w:tc>
          <w:tcPr>
            <w:tcW w:w="169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olor w:val="000000" w:themeColor="text1"/>
                <w:sz w:val="21"/>
                <w:szCs w:val="21"/>
                <w14:textFill>
                  <w14:solidFill>
                    <w14:schemeClr w14:val="tx1"/>
                  </w14:solidFill>
                </w14:textFill>
              </w:rPr>
            </w:pPr>
          </w:p>
        </w:tc>
      </w:tr>
    </w:tbl>
    <w:p>
      <w:pPr>
        <w:snapToGrid w:val="0"/>
        <w:spacing w:before="50" w:after="50" w:line="360" w:lineRule="auto"/>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注: 1.报价一经涂改，应在涂改处加盖单位公章或者由法定代表人或被授权人签字（或盖章），否则其投标作无效标处理；2.投标费用包括项目实施所需的人工费、服务费、税费等一切费用；3.以上报价应与“投标报价明细表”中的“投标总价”相一致。４、须按采购清单顺序填制。</w:t>
      </w: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投标供应商（公章）：      　　　　　　　　　　　　　</w:t>
      </w:r>
    </w:p>
    <w:p>
      <w:pPr>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日期：   年  月  日</w:t>
      </w:r>
    </w:p>
    <w:p>
      <w:pPr>
        <w:pStyle w:val="32"/>
        <w:keepNext w:val="0"/>
        <w:pageBreakBefore w:val="0"/>
        <w:tabs>
          <w:tab w:val="clear" w:pos="720"/>
        </w:tabs>
        <w:snapToGrid w:val="0"/>
        <w:spacing w:before="120" w:after="120"/>
        <w:jc w:val="both"/>
        <w:outlineLvl w:val="9"/>
        <w:rPr>
          <w:rFonts w:ascii="仿宋_GB2312" w:hAnsi="仿宋" w:eastAsia="仿宋_GB2312" w:cs="仿宋_GB2312"/>
          <w:color w:val="000000" w:themeColor="text1"/>
          <w:kern w:val="2"/>
          <w:sz w:val="32"/>
          <w:szCs w:val="32"/>
          <w14:textFill>
            <w14:solidFill>
              <w14:schemeClr w14:val="tx1"/>
            </w14:solidFill>
          </w14:textFill>
        </w:rPr>
      </w:pPr>
    </w:p>
    <w:p>
      <w:pPr>
        <w:pStyle w:val="32"/>
        <w:keepNext w:val="0"/>
        <w:pageBreakBefore w:val="0"/>
        <w:tabs>
          <w:tab w:val="clear" w:pos="720"/>
        </w:tabs>
        <w:snapToGrid w:val="0"/>
        <w:spacing w:before="120" w:after="120"/>
        <w:ind w:firstLine="643"/>
        <w:outlineLvl w:val="9"/>
        <w:rPr>
          <w:rFonts w:ascii="宋体" w:hAnsi="宋体" w:eastAsia="宋体" w:cs="Times New Roman"/>
          <w:color w:val="000000" w:themeColor="text1"/>
          <w:kern w:val="2"/>
          <w:sz w:val="32"/>
          <w:szCs w:val="32"/>
          <w14:textFill>
            <w14:solidFill>
              <w14:schemeClr w14:val="tx1"/>
            </w14:solidFill>
          </w14:textFill>
        </w:rPr>
      </w:pPr>
      <w:r>
        <w:rPr>
          <w:rFonts w:hint="eastAsia" w:ascii="宋体" w:hAnsi="宋体" w:eastAsia="宋体" w:cs="Times New Roman"/>
          <w:color w:val="000000" w:themeColor="text1"/>
          <w:kern w:val="2"/>
          <w:sz w:val="32"/>
          <w:szCs w:val="32"/>
          <w14:textFill>
            <w14:solidFill>
              <w14:schemeClr w14:val="tx1"/>
            </w14:solidFill>
          </w14:textFill>
        </w:rPr>
        <w:t>三、报价情况说明（如果有）</w:t>
      </w:r>
    </w:p>
    <w:p>
      <w:pPr>
        <w:pStyle w:val="33"/>
        <w:spacing w:line="360" w:lineRule="auto"/>
        <w:ind w:right="480"/>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（如供应商报价低于项目预算50%的，应当提交本文档（格式自拟），详细阐述不影响产品质量或者诚信履约的具体原因。）</w:t>
      </w:r>
    </w:p>
    <w:p>
      <w:pPr>
        <w:pStyle w:val="33"/>
        <w:spacing w:line="360" w:lineRule="auto"/>
        <w:ind w:right="480"/>
        <w:rPr>
          <w:rFonts w:ascii="仿宋_GB2312" w:hAnsi="仿宋" w:eastAsia="仿宋_GB2312" w:cs="仿宋_GB2312"/>
          <w:b/>
          <w:color w:val="000000" w:themeColor="text1"/>
          <w14:textFill>
            <w14:solidFill>
              <w14:schemeClr w14:val="tx1"/>
            </w14:solidFill>
          </w14:textFill>
        </w:rPr>
      </w:pPr>
    </w:p>
    <w:p>
      <w:pPr>
        <w:pStyle w:val="33"/>
        <w:spacing w:line="360" w:lineRule="auto"/>
        <w:ind w:right="480"/>
        <w:rPr>
          <w:rFonts w:ascii="仿宋_GB2312" w:hAnsi="仿宋" w:eastAsia="仿宋_GB2312" w:cs="仿宋_GB2312"/>
          <w:b/>
          <w:color w:val="000000" w:themeColor="text1"/>
          <w14:textFill>
            <w14:solidFill>
              <w14:schemeClr w14:val="tx1"/>
            </w14:solidFill>
          </w14:textFill>
        </w:rPr>
      </w:pPr>
    </w:p>
    <w:p>
      <w:pPr>
        <w:pStyle w:val="32"/>
        <w:keepNext w:val="0"/>
        <w:pageBreakBefore w:val="0"/>
        <w:tabs>
          <w:tab w:val="clear" w:pos="720"/>
        </w:tabs>
        <w:snapToGrid w:val="0"/>
        <w:spacing w:before="120" w:after="120"/>
        <w:ind w:firstLine="643"/>
        <w:outlineLvl w:val="9"/>
        <w:rPr>
          <w:rFonts w:ascii="宋体" w:hAnsi="宋体" w:eastAsia="宋体" w:cs="Times New Roman"/>
          <w:color w:val="000000" w:themeColor="text1"/>
          <w:kern w:val="2"/>
          <w:sz w:val="32"/>
          <w:szCs w:val="32"/>
          <w14:textFill>
            <w14:solidFill>
              <w14:schemeClr w14:val="tx1"/>
            </w14:solidFill>
          </w14:textFill>
        </w:rPr>
      </w:pPr>
      <w:r>
        <w:rPr>
          <w:rFonts w:hint="eastAsia" w:ascii="宋体" w:hAnsi="宋体" w:eastAsia="宋体" w:cs="Times New Roman"/>
          <w:color w:val="000000" w:themeColor="text1"/>
          <w:kern w:val="2"/>
          <w:sz w:val="32"/>
          <w:szCs w:val="32"/>
          <w14:textFill>
            <w14:solidFill>
              <w14:schemeClr w14:val="tx1"/>
            </w14:solidFill>
          </w14:textFill>
        </w:rPr>
        <w:t>四、中小企业声明函</w:t>
      </w:r>
    </w:p>
    <w:p>
      <w:pPr>
        <w:pStyle w:val="33"/>
        <w:spacing w:line="360" w:lineRule="auto"/>
        <w:ind w:right="480"/>
        <w:rPr>
          <w:rFonts w:ascii="仿宋_GB2312" w:hAnsi="仿宋" w:eastAsia="仿宋_GB2312" w:cs="仿宋_GB2312"/>
          <w:b/>
          <w:color w:val="000000" w:themeColor="text1"/>
          <w14:textFill>
            <w14:solidFill>
              <w14:schemeClr w14:val="tx1"/>
            </w14:solidFill>
          </w14:textFill>
        </w:rPr>
      </w:pPr>
      <w:r>
        <w:rPr>
          <w:rFonts w:hint="eastAsia" w:ascii="仿宋_GB2312" w:hAnsi="仿宋" w:eastAsia="仿宋_GB2312" w:cs="仿宋_GB2312"/>
          <w:b/>
          <w:color w:val="000000" w:themeColor="text1"/>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ascii="仿宋_GB2312" w:hAnsi="仿宋" w:eastAsia="仿宋_GB2312" w:cs="仿宋_GB2312"/>
          <w:b/>
          <w:color w:val="000000" w:themeColor="text1"/>
          <w14:textFill>
            <w14:solidFill>
              <w14:schemeClr w14:val="tx1"/>
            </w14:solidFill>
          </w14:textFill>
        </w:rPr>
        <w:t>。</w:t>
      </w:r>
      <w:r>
        <w:rPr>
          <w:rFonts w:hint="eastAsia" w:ascii="仿宋_GB2312" w:hAnsi="仿宋" w:eastAsia="仿宋_GB2312" w:cs="仿宋_GB2312"/>
          <w:b/>
          <w:color w:val="000000" w:themeColor="text1"/>
          <w14:textFill>
            <w14:solidFill>
              <w14:schemeClr w14:val="tx1"/>
            </w14:solidFill>
          </w14:textFill>
        </w:rPr>
        <w:t>]</w:t>
      </w:r>
    </w:p>
    <w:p>
      <w:pPr>
        <w:pStyle w:val="15"/>
        <w:snapToGrid w:val="0"/>
        <w:spacing w:beforeLines="0" w:afterLines="0" w:line="480" w:lineRule="exact"/>
        <w:ind w:firstLine="3614" w:firstLineChars="1500"/>
        <w:rPr>
          <w:rFonts w:hAnsi="宋体"/>
          <w:b/>
          <w:bCs/>
          <w:color w:val="000000" w:themeColor="text1"/>
          <w:kern w:val="2"/>
          <w:szCs w:val="21"/>
          <w14:textFill>
            <w14:solidFill>
              <w14:schemeClr w14:val="tx1"/>
            </w14:solidFill>
          </w14:textFill>
        </w:rPr>
      </w:pPr>
      <w:r>
        <w:rPr>
          <w:rFonts w:hint="eastAsia" w:hAnsi="宋体"/>
          <w:b/>
          <w:bCs/>
          <w:color w:val="000000" w:themeColor="text1"/>
          <w:kern w:val="2"/>
          <w:szCs w:val="21"/>
          <w14:textFill>
            <w14:solidFill>
              <w14:schemeClr w14:val="tx1"/>
            </w14:solidFill>
          </w14:textFill>
        </w:rPr>
        <w:t>中小企业声明函</w:t>
      </w:r>
    </w:p>
    <w:p>
      <w:pPr>
        <w:spacing w:line="480" w:lineRule="exact"/>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本公司郑重声明，根据《政府采购促进中小企业发展管理办法》（财库﹝2020﹞46 号）的规定，本公司参加</w:t>
      </w:r>
      <w:r>
        <w:rPr>
          <w:rFonts w:hint="eastAsia" w:ascii="宋体" w:hAnsi="宋体"/>
          <w:color w:val="000000" w:themeColor="text1"/>
          <w:spacing w:val="-3"/>
          <w:u w:val="single"/>
          <w14:textFill>
            <w14:solidFill>
              <w14:schemeClr w14:val="tx1"/>
            </w14:solidFill>
          </w14:textFill>
        </w:rPr>
        <w:t xml:space="preserve">（单位名称） </w:t>
      </w:r>
      <w:r>
        <w:rPr>
          <w:rFonts w:hint="eastAsia" w:ascii="宋体" w:hAnsi="宋体"/>
          <w:color w:val="000000" w:themeColor="text1"/>
          <w:spacing w:val="-3"/>
          <w14:textFill>
            <w14:solidFill>
              <w14:schemeClr w14:val="tx1"/>
            </w14:solidFill>
          </w14:textFill>
        </w:rPr>
        <w:t xml:space="preserve"> 的 </w:t>
      </w:r>
      <w:r>
        <w:rPr>
          <w:rFonts w:hint="eastAsia" w:ascii="宋体" w:hAnsi="宋体"/>
          <w:color w:val="000000" w:themeColor="text1"/>
          <w:spacing w:val="-3"/>
          <w:u w:val="single"/>
          <w14:textFill>
            <w14:solidFill>
              <w14:schemeClr w14:val="tx1"/>
            </w14:solidFill>
          </w14:textFill>
        </w:rPr>
        <w:t xml:space="preserve">  （项目名称）</w:t>
      </w:r>
      <w:r>
        <w:rPr>
          <w:rFonts w:hint="eastAsia" w:ascii="宋体" w:hAnsi="宋体"/>
          <w:color w:val="000000" w:themeColor="text1"/>
          <w:spacing w:val="-3"/>
          <w14:textFill>
            <w14:solidFill>
              <w14:schemeClr w14:val="tx1"/>
            </w14:solidFill>
          </w14:textFill>
        </w:rPr>
        <w:t>采购活动，服务全部由符合政策要求的中小企业承接。相关企业</w:t>
      </w:r>
      <w:r>
        <w:rPr>
          <w:rFonts w:hint="eastAsia" w:ascii="宋体" w:hAnsi="宋体"/>
          <w:color w:val="000000" w:themeColor="text1"/>
          <w14:textFill>
            <w14:solidFill>
              <w14:schemeClr w14:val="tx1"/>
            </w14:solidFill>
          </w14:textFill>
        </w:rPr>
        <w:t>的具体情况如下：</w:t>
      </w:r>
    </w:p>
    <w:p>
      <w:pPr>
        <w:spacing w:line="480" w:lineRule="exact"/>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1.</w:t>
      </w:r>
      <w:r>
        <w:rPr>
          <w:rFonts w:hint="eastAsia" w:ascii="宋体" w:hAnsi="宋体"/>
          <w:color w:val="000000" w:themeColor="text1"/>
          <w:spacing w:val="-3"/>
          <w:u w:val="single"/>
          <w14:textFill>
            <w14:solidFill>
              <w14:schemeClr w14:val="tx1"/>
            </w14:solidFill>
          </w14:textFill>
        </w:rPr>
        <w:t>（标的名称）</w:t>
      </w:r>
      <w:r>
        <w:rPr>
          <w:rFonts w:hint="eastAsia" w:ascii="宋体" w:hAnsi="宋体"/>
          <w:color w:val="000000" w:themeColor="text1"/>
          <w:spacing w:val="-3"/>
          <w14:textFill>
            <w14:solidFill>
              <w14:schemeClr w14:val="tx1"/>
            </w14:solidFill>
          </w14:textFill>
        </w:rPr>
        <w:t>，属于</w:t>
      </w:r>
      <w:r>
        <w:rPr>
          <w:rFonts w:hint="eastAsia" w:ascii="宋体" w:hAnsi="宋体"/>
          <w:color w:val="000000" w:themeColor="text1"/>
          <w:spacing w:val="-3"/>
          <w:u w:val="single"/>
          <w14:textFill>
            <w14:solidFill>
              <w14:schemeClr w14:val="tx1"/>
            </w14:solidFill>
          </w14:textFill>
        </w:rPr>
        <w:t>（招标文件中明确所属行业）</w:t>
      </w:r>
      <w:r>
        <w:rPr>
          <w:rFonts w:hint="eastAsia" w:ascii="宋体" w:hAnsi="宋体"/>
          <w:color w:val="000000" w:themeColor="text1"/>
          <w:spacing w:val="-3"/>
          <w14:textFill>
            <w14:solidFill>
              <w14:schemeClr w14:val="tx1"/>
            </w14:solidFill>
          </w14:textFill>
        </w:rPr>
        <w:t>承接企业为</w:t>
      </w:r>
      <w:r>
        <w:rPr>
          <w:rFonts w:hint="eastAsia" w:ascii="宋体" w:hAnsi="宋体"/>
          <w:color w:val="000000" w:themeColor="text1"/>
          <w:spacing w:val="-3"/>
          <w:u w:val="single"/>
          <w14:textFill>
            <w14:solidFill>
              <w14:schemeClr w14:val="tx1"/>
            </w14:solidFill>
          </w14:textFill>
        </w:rPr>
        <w:t>（企业名称）</w:t>
      </w:r>
      <w:r>
        <w:rPr>
          <w:rFonts w:hint="eastAsia" w:ascii="宋体" w:hAnsi="宋体"/>
          <w:color w:val="000000" w:themeColor="text1"/>
          <w:spacing w:val="-3"/>
          <w14:textFill>
            <w14:solidFill>
              <w14:schemeClr w14:val="tx1"/>
            </w14:solidFill>
          </w14:textFill>
        </w:rPr>
        <w:t>从业人员</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14:textFill>
            <w14:solidFill>
              <w14:schemeClr w14:val="tx1"/>
            </w14:solidFill>
          </w14:textFill>
        </w:rPr>
        <w:t>人，营业收入为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万元，资产总额为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万元¹，属于</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中型企业、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小型企业、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微型企业</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spacing w:val="-3"/>
          <w14:textFill>
            <w14:solidFill>
              <w14:schemeClr w14:val="tx1"/>
            </w14:solidFill>
          </w14:textFill>
        </w:rPr>
        <w:t>；</w:t>
      </w:r>
    </w:p>
    <w:p>
      <w:pPr>
        <w:spacing w:line="480" w:lineRule="exact"/>
        <w:ind w:right="417" w:firstLine="645"/>
        <w:rPr>
          <w:rFonts w:ascii="宋体" w:hAnsi="宋体"/>
          <w:color w:val="000000" w:themeColor="text1"/>
          <w:spacing w:val="-3"/>
          <w:u w:val="single"/>
          <w14:textFill>
            <w14:solidFill>
              <w14:schemeClr w14:val="tx1"/>
            </w14:solidFill>
          </w14:textFill>
        </w:rPr>
      </w:pPr>
      <w:r>
        <w:rPr>
          <w:rFonts w:hint="eastAsia" w:ascii="宋体" w:hAnsi="宋体"/>
          <w:color w:val="000000" w:themeColor="text1"/>
          <w:spacing w:val="-3"/>
          <w14:textFill>
            <w14:solidFill>
              <w14:schemeClr w14:val="tx1"/>
            </w14:solidFill>
          </w14:textFill>
        </w:rPr>
        <w:t>2.（</w:t>
      </w:r>
      <w:r>
        <w:rPr>
          <w:rFonts w:hint="eastAsia" w:ascii="宋体" w:hAnsi="宋体"/>
          <w:color w:val="000000" w:themeColor="text1"/>
          <w:spacing w:val="-3"/>
          <w:u w:val="single"/>
          <w14:textFill>
            <w14:solidFill>
              <w14:schemeClr w14:val="tx1"/>
            </w14:solidFill>
          </w14:textFill>
        </w:rPr>
        <w:t>标的名称）</w:t>
      </w:r>
      <w:r>
        <w:rPr>
          <w:rFonts w:hint="eastAsia" w:ascii="宋体" w:hAnsi="宋体"/>
          <w:color w:val="000000" w:themeColor="text1"/>
          <w:spacing w:val="-3"/>
          <w14:textFill>
            <w14:solidFill>
              <w14:schemeClr w14:val="tx1"/>
            </w14:solidFill>
          </w14:textFill>
        </w:rPr>
        <w:t>，属于</w:t>
      </w:r>
      <w:r>
        <w:rPr>
          <w:rFonts w:hint="eastAsia" w:ascii="宋体" w:hAnsi="宋体"/>
          <w:color w:val="000000" w:themeColor="text1"/>
          <w:spacing w:val="-3"/>
          <w:u w:val="single"/>
          <w14:textFill>
            <w14:solidFill>
              <w14:schemeClr w14:val="tx1"/>
            </w14:solidFill>
          </w14:textFill>
        </w:rPr>
        <w:t>（招标文件中明确所属行业）</w:t>
      </w:r>
      <w:r>
        <w:rPr>
          <w:rFonts w:hint="eastAsia" w:ascii="宋体" w:hAnsi="宋体"/>
          <w:color w:val="000000" w:themeColor="text1"/>
          <w:spacing w:val="-3"/>
          <w14:textFill>
            <w14:solidFill>
              <w14:schemeClr w14:val="tx1"/>
            </w14:solidFill>
          </w14:textFill>
        </w:rPr>
        <w:t>承接企业为</w:t>
      </w:r>
      <w:r>
        <w:rPr>
          <w:rFonts w:hint="eastAsia" w:ascii="宋体" w:hAnsi="宋体"/>
          <w:color w:val="000000" w:themeColor="text1"/>
          <w:spacing w:val="-3"/>
          <w:u w:val="single"/>
          <w14:textFill>
            <w14:solidFill>
              <w14:schemeClr w14:val="tx1"/>
            </w14:solidFill>
          </w14:textFill>
        </w:rPr>
        <w:t>（企业名称）</w:t>
      </w:r>
      <w:r>
        <w:rPr>
          <w:rFonts w:hint="eastAsia" w:ascii="宋体" w:hAnsi="宋体"/>
          <w:color w:val="000000" w:themeColor="text1"/>
          <w:spacing w:val="-3"/>
          <w14:textFill>
            <w14:solidFill>
              <w14:schemeClr w14:val="tx1"/>
            </w14:solidFill>
          </w14:textFill>
        </w:rPr>
        <w:t>从业人员</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14:textFill>
            <w14:solidFill>
              <w14:schemeClr w14:val="tx1"/>
            </w14:solidFill>
          </w14:textFill>
        </w:rPr>
        <w:t>人，营业收入为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u w:val="single"/>
          <w14:textFill>
            <w14:solidFill>
              <w14:schemeClr w14:val="tx1"/>
            </w14:solidFill>
          </w14:textFill>
        </w:rPr>
        <w:tab/>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万元，资产总额为</w:t>
      </w:r>
      <w:r>
        <w:rPr>
          <w:rFonts w:hint="eastAsia" w:ascii="宋体" w:hAnsi="宋体"/>
          <w:color w:val="000000" w:themeColor="text1"/>
          <w:spacing w:val="-3"/>
          <w:u w:val="single"/>
          <w14:textFill>
            <w14:solidFill>
              <w14:schemeClr w14:val="tx1"/>
            </w14:solidFill>
          </w14:textFill>
        </w:rPr>
        <w:t xml:space="preserve">       </w:t>
      </w:r>
      <w:r>
        <w:rPr>
          <w:rFonts w:hint="eastAsia" w:ascii="宋体" w:hAnsi="宋体"/>
          <w:color w:val="000000" w:themeColor="text1"/>
          <w:spacing w:val="-3"/>
          <w14:textFill>
            <w14:solidFill>
              <w14:schemeClr w14:val="tx1"/>
            </w14:solidFill>
          </w14:textFill>
        </w:rPr>
        <w:t>万元，属于</w:t>
      </w:r>
      <w:r>
        <w:rPr>
          <w:rFonts w:hint="eastAsia" w:ascii="宋体" w:hAnsi="宋体"/>
          <w:color w:val="000000" w:themeColor="text1"/>
          <w:spacing w:val="-3"/>
          <w:u w:val="single"/>
          <w14:textFill>
            <w14:solidFill>
              <w14:schemeClr w14:val="tx1"/>
            </w14:solidFill>
          </w14:textFill>
        </w:rPr>
        <w:t>（</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中型企业、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小型企业、</w:t>
      </w:r>
      <w:r>
        <w:rPr>
          <w:rFonts w:hint="eastAsia" w:ascii="宋体" w:hAnsi="宋体"/>
          <w:color w:val="000000" w:themeColor="text1"/>
          <w:u w:val="single"/>
          <w14:textFill>
            <w14:solidFill>
              <w14:schemeClr w14:val="tx1"/>
            </w14:solidFill>
          </w14:textFill>
        </w:rPr>
        <w:sym w:font="Wingdings" w:char="00A8"/>
      </w:r>
      <w:r>
        <w:rPr>
          <w:rFonts w:hint="eastAsia" w:ascii="宋体" w:hAnsi="宋体"/>
          <w:color w:val="000000" w:themeColor="text1"/>
          <w:u w:val="single"/>
          <w14:textFill>
            <w14:solidFill>
              <w14:schemeClr w14:val="tx1"/>
            </w14:solidFill>
          </w14:textFill>
        </w:rPr>
        <w:t>微型企业</w:t>
      </w:r>
      <w:r>
        <w:rPr>
          <w:rFonts w:hint="eastAsia" w:ascii="宋体" w:hAnsi="宋体"/>
          <w:color w:val="000000" w:themeColor="text1"/>
          <w:spacing w:val="-3"/>
          <w:u w:val="single"/>
          <w14:textFill>
            <w14:solidFill>
              <w14:schemeClr w14:val="tx1"/>
            </w14:solidFill>
          </w14:textFill>
        </w:rPr>
        <w:t>）；</w:t>
      </w:r>
    </w:p>
    <w:p>
      <w:pPr>
        <w:spacing w:before="108" w:after="120" w:line="304" w:lineRule="auto"/>
        <w:ind w:right="417" w:firstLine="645"/>
        <w:rPr>
          <w:rFonts w:ascii="宋体" w:hAnsi="宋体"/>
          <w:color w:val="000000" w:themeColor="text1"/>
          <w:spacing w:val="-3"/>
          <w14:textFill>
            <w14:solidFill>
              <w14:schemeClr w14:val="tx1"/>
            </w14:solidFill>
          </w14:textFill>
        </w:rPr>
      </w:pP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w:t>
      </w: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以上企业，不属于大企业的分支机构，不存在控股股东为大企业的情形，也不存在与大企业的负责人为同一人的情形。</w:t>
      </w:r>
    </w:p>
    <w:p>
      <w:pPr>
        <w:spacing w:before="108" w:after="120" w:line="304" w:lineRule="auto"/>
        <w:ind w:right="417" w:firstLine="645"/>
        <w:rPr>
          <w:rFonts w:ascii="宋体" w:hAnsi="宋体"/>
          <w:color w:val="000000" w:themeColor="text1"/>
          <w:spacing w:val="-3"/>
          <w14:textFill>
            <w14:solidFill>
              <w14:schemeClr w14:val="tx1"/>
            </w14:solidFill>
          </w14:textFill>
        </w:rPr>
      </w:pPr>
      <w:r>
        <w:rPr>
          <w:rFonts w:hint="eastAsia" w:ascii="宋体" w:hAnsi="宋体"/>
          <w:color w:val="000000" w:themeColor="text1"/>
          <w:spacing w:val="-3"/>
          <w14:textFill>
            <w14:solidFill>
              <w14:schemeClr w14:val="tx1"/>
            </w14:solidFill>
          </w14:textFill>
        </w:rPr>
        <w:t>本企业对上述声明内容的真实性负责。如有虚假，将依法承担相应责任。</w:t>
      </w:r>
    </w:p>
    <w:p>
      <w:pPr>
        <w:spacing w:before="108" w:after="120" w:line="304" w:lineRule="auto"/>
        <w:ind w:right="417"/>
        <w:rPr>
          <w:rFonts w:ascii="宋体" w:hAnsi="宋体"/>
          <w:color w:val="000000" w:themeColor="text1"/>
          <w:spacing w:val="-3"/>
          <w14:textFill>
            <w14:solidFill>
              <w14:schemeClr w14:val="tx1"/>
            </w14:solidFill>
          </w14:textFill>
        </w:rPr>
      </w:pP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spacing w:val="-3"/>
          <w14:textFill>
            <w14:solidFill>
              <w14:schemeClr w14:val="tx1"/>
            </w14:solidFill>
          </w14:textFill>
        </w:rPr>
        <w:t xml:space="preserve">              </w:t>
      </w: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rFonts w:ascii="宋体" w:hAnsi="宋体"/>
          <w:color w:val="000000" w:themeColor="text1"/>
          <w:spacing w:val="-3"/>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p>
      <w:pPr>
        <w:spacing w:after="120" w:line="300" w:lineRule="auto"/>
        <w:rPr>
          <w:rFonts w:ascii="宋体" w:hAnsi="宋体"/>
          <w:color w:val="000000" w:themeColor="text1"/>
          <w:spacing w:val="-3"/>
          <w14:textFill>
            <w14:solidFill>
              <w14:schemeClr w14:val="tx1"/>
            </w14:solidFill>
          </w14:textFill>
        </w:rPr>
      </w:pP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声明内容不实的，属于提供虚假材料谋取中标、成交的，依法承担法律责任。</w:t>
      </w:r>
    </w:p>
    <w:p>
      <w:pPr>
        <w:snapToGrid w:val="0"/>
        <w:spacing w:line="360" w:lineRule="auto"/>
        <w:ind w:firstLine="720" w:firstLineChars="3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722" w:firstLineChars="30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3.根据实际情况，在（</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中型企业、</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小型企业、</w:t>
      </w:r>
      <w:r>
        <w:rPr>
          <w:rFonts w:hint="eastAsia" w:ascii="宋体" w:hAnsi="宋体"/>
          <w:b/>
          <w:bCs/>
          <w:color w:val="000000" w:themeColor="text1"/>
          <w14:textFill>
            <w14:solidFill>
              <w14:schemeClr w14:val="tx1"/>
            </w14:solidFill>
          </w14:textFill>
        </w:rPr>
        <w:sym w:font="Wingdings" w:char="00A8"/>
      </w:r>
      <w:r>
        <w:rPr>
          <w:rFonts w:hint="eastAsia" w:ascii="宋体" w:hAnsi="宋体"/>
          <w:b/>
          <w:bCs/>
          <w:color w:val="000000" w:themeColor="text1"/>
          <w14:textFill>
            <w14:solidFill>
              <w14:schemeClr w14:val="tx1"/>
            </w14:solidFill>
          </w14:textFill>
        </w:rPr>
        <w:t>微型企业）处进行勾选。</w:t>
      </w:r>
    </w:p>
    <w:p>
      <w:pPr>
        <w:pStyle w:val="23"/>
        <w:ind w:left="0" w:leftChars="0" w:firstLine="0" w:firstLineChars="0"/>
        <w:rPr>
          <w:color w:val="000000" w:themeColor="text1"/>
          <w14:textFill>
            <w14:solidFill>
              <w14:schemeClr w14:val="tx1"/>
            </w14:solidFill>
          </w14:textFill>
        </w:rPr>
      </w:pPr>
    </w:p>
    <w:p>
      <w:pPr>
        <w:pStyle w:val="32"/>
        <w:keepNext w:val="0"/>
        <w:pageBreakBefore w:val="0"/>
        <w:tabs>
          <w:tab w:val="clear" w:pos="720"/>
        </w:tabs>
        <w:snapToGrid w:val="0"/>
        <w:spacing w:before="120" w:after="120"/>
        <w:ind w:firstLine="643"/>
        <w:outlineLvl w:val="9"/>
        <w:rPr>
          <w:rFonts w:ascii="宋体" w:hAnsi="宋体" w:eastAsia="宋体" w:cs="Times New Roman"/>
          <w:color w:val="000000" w:themeColor="text1"/>
          <w:kern w:val="2"/>
          <w:sz w:val="32"/>
          <w:szCs w:val="32"/>
          <w14:textFill>
            <w14:solidFill>
              <w14:schemeClr w14:val="tx1"/>
            </w14:solidFill>
          </w14:textFill>
        </w:rPr>
      </w:pPr>
    </w:p>
    <w:p>
      <w:pPr>
        <w:pStyle w:val="32"/>
        <w:keepNext w:val="0"/>
        <w:pageBreakBefore w:val="0"/>
        <w:tabs>
          <w:tab w:val="clear" w:pos="720"/>
        </w:tabs>
        <w:snapToGrid w:val="0"/>
        <w:spacing w:before="120" w:after="120"/>
        <w:ind w:firstLine="643"/>
        <w:outlineLvl w:val="9"/>
        <w:rPr>
          <w:rFonts w:ascii="宋体" w:hAnsi="宋体" w:eastAsia="宋体" w:cs="Times New Roman"/>
          <w:color w:val="000000" w:themeColor="text1"/>
          <w:kern w:val="2"/>
          <w:sz w:val="32"/>
          <w:szCs w:val="32"/>
          <w14:textFill>
            <w14:solidFill>
              <w14:schemeClr w14:val="tx1"/>
            </w14:solidFill>
          </w14:textFill>
        </w:rPr>
      </w:pPr>
      <w:r>
        <w:rPr>
          <w:rFonts w:hint="eastAsia" w:ascii="宋体" w:hAnsi="宋体" w:eastAsia="宋体" w:cs="Times New Roman"/>
          <w:color w:val="000000" w:themeColor="text1"/>
          <w:kern w:val="2"/>
          <w:sz w:val="32"/>
          <w:szCs w:val="32"/>
          <w14:textFill>
            <w14:solidFill>
              <w14:schemeClr w14:val="tx1"/>
            </w14:solidFill>
          </w14:textFill>
        </w:rPr>
        <w:t>五、残疾人福利性单位声明函</w:t>
      </w:r>
    </w:p>
    <w:p>
      <w:pPr>
        <w:widowControl/>
        <w:spacing w:line="360" w:lineRule="auto"/>
        <w:jc w:val="left"/>
        <w:textAlignment w:val="top"/>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line="360" w:lineRule="auto"/>
        <w:jc w:val="left"/>
        <w:textAlignment w:val="top"/>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      本单位对上述声明的真实性负责。如有虚假，将依法承担相应责任。</w:t>
      </w:r>
    </w:p>
    <w:p>
      <w:pPr>
        <w:wordWrap w:val="0"/>
        <w:snapToGrid w:val="0"/>
        <w:spacing w:before="50" w:after="50" w:line="360" w:lineRule="auto"/>
        <w:jc w:val="right"/>
        <w:rPr>
          <w:rFonts w:ascii="宋体" w:hAnsi="宋体"/>
          <w:color w:val="000000" w:themeColor="text1"/>
          <w:kern w:val="0"/>
          <w:szCs w:val="21"/>
          <w14:textFill>
            <w14:solidFill>
              <w14:schemeClr w14:val="tx1"/>
            </w14:solidFill>
          </w14:textFill>
        </w:rPr>
      </w:pPr>
    </w:p>
    <w:p>
      <w:pPr>
        <w:wordWrap w:val="0"/>
        <w:snapToGrid w:val="0"/>
        <w:spacing w:before="50" w:after="50" w:line="360" w:lineRule="auto"/>
        <w:jc w:val="righ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法定代表人或被授权人签字（或盖章）：    </w:t>
      </w:r>
    </w:p>
    <w:p>
      <w:pPr>
        <w:snapToGrid w:val="0"/>
        <w:spacing w:before="50" w:after="50"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投标供应商（公章）：      　　　　　　　　　　　　　</w:t>
      </w:r>
    </w:p>
    <w:p>
      <w:pPr>
        <w:spacing w:before="108" w:after="120" w:line="304" w:lineRule="auto"/>
        <w:ind w:right="417" w:firstLine="645"/>
        <w:jc w:val="center"/>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日期：   年  月  日</w:t>
      </w:r>
    </w:p>
    <w:sectPr>
      <w:headerReference r:id="rId4" w:type="default"/>
      <w:footerReference r:id="rId5" w:type="default"/>
      <w:pgSz w:w="11906" w:h="16838"/>
      <w:pgMar w:top="1440" w:right="1083" w:bottom="1440" w:left="1083" w:header="851"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0000000000000000000"/>
    <w:charset w:val="86"/>
    <w:family w:val="modern"/>
    <w:pitch w:val="default"/>
    <w:sig w:usb0="00000000" w:usb1="00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0000019F" w:csb1="00000000"/>
  </w:font>
  <w:font w:name="Courier New">
    <w:altName w:val="DejaVu Sans"/>
    <w:panose1 w:val="02070309020205020404"/>
    <w:charset w:val="00"/>
    <w:family w:val="modern"/>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000101FF" w:csb1="00000000"/>
  </w:font>
  <w:font w:name="MS Gothic">
    <w:altName w:val="方正书宋_GBK"/>
    <w:panose1 w:val="020B0609070205080204"/>
    <w:charset w:val="80"/>
    <w:family w:val="modern"/>
    <w:pitch w:val="default"/>
    <w:sig w:usb0="00000000" w:usb1="00000000" w:usb2="08000012" w:usb3="00000000" w:csb0="0002009F" w:csb1="00000000"/>
  </w:font>
  <w:font w:name="sans-serif">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firstLine="210" w:firstLineChars="100"/>
      <w:jc w:val="center"/>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727835" cy="17272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727835" cy="172720"/>
                      </a:xfrm>
                      <a:prstGeom prst="rect">
                        <a:avLst/>
                      </a:prstGeom>
                      <a:noFill/>
                      <a:ln>
                        <a:noFill/>
                      </a:ln>
                      <a:effectLst/>
                    </wps:spPr>
                    <wps:txbx>
                      <w:txbxContent>
                        <w:p>
                          <w:pPr>
                            <w:pStyle w:val="17"/>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108</w:t>
                          </w:r>
                          <w:r>
                            <w:rPr>
                              <w:sz w:val="21"/>
                              <w:szCs w:val="21"/>
                            </w:rPr>
                            <w:fldChar w:fldCharType="end"/>
                          </w:r>
                          <w:r>
                            <w:rPr>
                              <w:rFonts w:hint="eastAsia"/>
                              <w:sz w:val="21"/>
                              <w:szCs w:val="21"/>
                            </w:rPr>
                            <w:t>页</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3.6pt;width:136.05pt;mso-position-horizontal:right;mso-position-horizontal-relative:margin;mso-wrap-style:none;z-index:251658240;mso-width-relative:page;mso-height-relative:page;" filled="f" stroked="f" coordsize="21600,21600" o:gfxdata="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HicsMrQAAAABAEAAA8AAAAAAAAAAQAgAAAAOAAAAGRycy9k&#10;b3ducmV2LnhtbFBLAQIUABQAAAAIAIdO4kBnNLKJuwEAAF4DAAAOAAAAAAAAAAEAIAAAADUBAABk&#10;cnMvZTJvRG9jLnhtbFBLBQYAAAAABgAGAFkBAABiBQAAAAA=&#10;">
              <v:fill on="f" focussize="0,0"/>
              <v:stroke on="f"/>
              <v:imagedata o:title=""/>
              <o:lock v:ext="edit" aspectratio="f"/>
              <v:textbox inset="0mm,0mm,0mm,0mm" style="mso-fit-shape-to-text:t;">
                <w:txbxContent>
                  <w:p>
                    <w:pPr>
                      <w:pStyle w:val="17"/>
                      <w:ind w:right="720" w:firstLine="210" w:firstLineChars="100"/>
                      <w:jc w:val="center"/>
                    </w:pPr>
                    <w:r>
                      <w:rPr>
                        <w:rFonts w:hint="eastAsia"/>
                        <w:sz w:val="21"/>
                        <w:szCs w:val="21"/>
                      </w:rPr>
                      <w:t>第</w:t>
                    </w:r>
                    <w:r>
                      <w:rPr>
                        <w:sz w:val="21"/>
                        <w:szCs w:val="21"/>
                      </w:rPr>
                      <w:fldChar w:fldCharType="begin"/>
                    </w:r>
                    <w:r>
                      <w:rPr>
                        <w:sz w:val="21"/>
                        <w:szCs w:val="21"/>
                      </w:rPr>
                      <w:instrText xml:space="preserve"> PAGE </w:instrText>
                    </w:r>
                    <w:r>
                      <w:rPr>
                        <w:sz w:val="21"/>
                        <w:szCs w:val="21"/>
                      </w:rPr>
                      <w:fldChar w:fldCharType="separate"/>
                    </w:r>
                    <w:r>
                      <w:rPr>
                        <w:sz w:val="21"/>
                        <w:szCs w:val="21"/>
                      </w:rPr>
                      <w:t>72</w:t>
                    </w:r>
                    <w:r>
                      <w:rPr>
                        <w:sz w:val="21"/>
                        <w:szCs w:val="21"/>
                      </w:rPr>
                      <w:fldChar w:fldCharType="end"/>
                    </w:r>
                    <w:r>
                      <w:rPr>
                        <w:rFonts w:hint="eastAsia"/>
                        <w:sz w:val="21"/>
                        <w:szCs w:val="21"/>
                      </w:rPr>
                      <w:t>页共</w:t>
                    </w:r>
                    <w:r>
                      <w:rPr>
                        <w:sz w:val="21"/>
                        <w:szCs w:val="21"/>
                      </w:rPr>
                      <w:fldChar w:fldCharType="begin"/>
                    </w:r>
                    <w:r>
                      <w:rPr>
                        <w:sz w:val="21"/>
                        <w:szCs w:val="21"/>
                      </w:rPr>
                      <w:instrText xml:space="preserve"> NUMPAGES </w:instrText>
                    </w:r>
                    <w:r>
                      <w:rPr>
                        <w:sz w:val="21"/>
                        <w:szCs w:val="21"/>
                      </w:rPr>
                      <w:fldChar w:fldCharType="separate"/>
                    </w:r>
                    <w:r>
                      <w:rPr>
                        <w:sz w:val="21"/>
                        <w:szCs w:val="21"/>
                      </w:rPr>
                      <w:t>108</w:t>
                    </w:r>
                    <w:r>
                      <w:rPr>
                        <w:sz w:val="21"/>
                        <w:szCs w:val="21"/>
                      </w:rPr>
                      <w:fldChar w:fldCharType="end"/>
                    </w:r>
                    <w:r>
                      <w:rPr>
                        <w:rFonts w:hint="eastAsia"/>
                        <w:sz w:val="21"/>
                        <w:szCs w:val="21"/>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b/>
        <w:bCs/>
        <w:sz w:val="24"/>
        <w:szCs w:val="24"/>
      </w:rPr>
      <w:fldChar w:fldCharType="begin"/>
    </w:r>
    <w:r>
      <w:rPr>
        <w:b/>
        <w:bCs/>
      </w:rPr>
      <w:instrText xml:space="preserve">PAGE</w:instrText>
    </w:r>
    <w:r>
      <w:rPr>
        <w:b/>
        <w:bCs/>
        <w:sz w:val="24"/>
        <w:szCs w:val="24"/>
      </w:rPr>
      <w:fldChar w:fldCharType="separate"/>
    </w:r>
    <w:r>
      <w:rPr>
        <w:b/>
        <w:bCs/>
      </w:rPr>
      <w:t>78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108</w:t>
    </w:r>
    <w:r>
      <w:rPr>
        <w:b/>
        <w:bCs/>
        <w:sz w:val="24"/>
        <w:szCs w:val="24"/>
      </w:rPr>
      <w:fldChar w:fldCharType="end"/>
    </w:r>
  </w:p>
  <w:p>
    <w:pPr>
      <w:pStyle w:val="17"/>
      <w:ind w:right="720" w:firstLine="210" w:firstLineChars="100"/>
      <w:jc w:val="center"/>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FABE3"/>
    <w:multiLevelType w:val="singleLevel"/>
    <w:tmpl w:val="BBFFABE3"/>
    <w:lvl w:ilvl="0" w:tentative="0">
      <w:start w:val="2"/>
      <w:numFmt w:val="upperLetter"/>
      <w:lvlText w:val="%1."/>
      <w:lvlJc w:val="left"/>
      <w:pPr>
        <w:tabs>
          <w:tab w:val="left" w:pos="312"/>
        </w:tabs>
      </w:pPr>
    </w:lvl>
  </w:abstractNum>
  <w:abstractNum w:abstractNumId="1">
    <w:nsid w:val="CFCDE289"/>
    <w:multiLevelType w:val="singleLevel"/>
    <w:tmpl w:val="CFCDE289"/>
    <w:lvl w:ilvl="0" w:tentative="0">
      <w:start w:val="1"/>
      <w:numFmt w:val="chineseCounting"/>
      <w:suff w:val="nothing"/>
      <w:lvlText w:val="%1、"/>
      <w:lvlJc w:val="left"/>
      <w:rPr>
        <w:rFonts w:hint="eastAsia"/>
      </w:rPr>
    </w:lvl>
  </w:abstractNum>
  <w:abstractNum w:abstractNumId="2">
    <w:nsid w:val="34FE714E"/>
    <w:multiLevelType w:val="singleLevel"/>
    <w:tmpl w:val="34FE714E"/>
    <w:lvl w:ilvl="0" w:tentative="0">
      <w:start w:val="3"/>
      <w:numFmt w:val="upperLetter"/>
      <w:suff w:val="nothing"/>
      <w:lvlText w:val="%1、"/>
      <w:lvlJc w:val="left"/>
    </w:lvl>
  </w:abstractNum>
  <w:abstractNum w:abstractNumId="3">
    <w:nsid w:val="6AB019D5"/>
    <w:multiLevelType w:val="singleLevel"/>
    <w:tmpl w:val="6AB019D5"/>
    <w:lvl w:ilvl="0" w:tentative="0">
      <w:start w:val="4"/>
      <w:numFmt w:val="decimal"/>
      <w:lvlText w:val="%1."/>
      <w:lvlJc w:val="left"/>
      <w:pPr>
        <w:tabs>
          <w:tab w:val="left" w:pos="312"/>
        </w:tabs>
      </w:pPr>
    </w:lvl>
  </w:abstractNum>
  <w:abstractNum w:abstractNumId="4">
    <w:nsid w:val="6F1F1FA5"/>
    <w:multiLevelType w:val="singleLevel"/>
    <w:tmpl w:val="6F1F1FA5"/>
    <w:lvl w:ilvl="0" w:tentative="0">
      <w:start w:val="1"/>
      <w:numFmt w:val="decimal"/>
      <w:pStyle w:val="7"/>
      <w:lvlText w:val="%1."/>
      <w:lvlJc w:val="left"/>
      <w:pPr>
        <w:tabs>
          <w:tab w:val="left" w:pos="360"/>
        </w:tabs>
        <w:ind w:left="360" w:hanging="360"/>
      </w:pPr>
    </w:lvl>
  </w:abstractNum>
  <w:abstractNum w:abstractNumId="5">
    <w:nsid w:val="77BEF85D"/>
    <w:multiLevelType w:val="singleLevel"/>
    <w:tmpl w:val="77BEF85D"/>
    <w:lvl w:ilvl="0" w:tentative="0">
      <w:start w:val="2"/>
      <w:numFmt w:val="chineseCounting"/>
      <w:suff w:val="space"/>
      <w:lvlText w:val="第%1章"/>
      <w:lvlJc w:val="left"/>
      <w:rPr>
        <w:rFonts w:hint="eastAsia"/>
      </w:rPr>
    </w:lvl>
  </w:abstractNum>
  <w:abstractNum w:abstractNumId="6">
    <w:nsid w:val="7EEEC8A2"/>
    <w:multiLevelType w:val="singleLevel"/>
    <w:tmpl w:val="7EEEC8A2"/>
    <w:lvl w:ilvl="0" w:tentative="0">
      <w:start w:val="1"/>
      <w:numFmt w:val="decimal"/>
      <w:suff w:val="nothing"/>
      <w:lvlText w:val="（%1）"/>
      <w:lvlJc w:val="left"/>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5YjY4MzBhMGU2NTg4YTk3YjY0ZTQ5ZmQ3ODY5NGUifQ=="/>
  </w:docVars>
  <w:rsids>
    <w:rsidRoot w:val="00FA6EA1"/>
    <w:rsid w:val="003B290C"/>
    <w:rsid w:val="00461047"/>
    <w:rsid w:val="00501621"/>
    <w:rsid w:val="005D5657"/>
    <w:rsid w:val="007415D4"/>
    <w:rsid w:val="007C3104"/>
    <w:rsid w:val="00810573"/>
    <w:rsid w:val="008A057A"/>
    <w:rsid w:val="00AE394E"/>
    <w:rsid w:val="00D05414"/>
    <w:rsid w:val="00E21BE3"/>
    <w:rsid w:val="00EA24ED"/>
    <w:rsid w:val="00FA6EA1"/>
    <w:rsid w:val="04351B1E"/>
    <w:rsid w:val="0AD6092C"/>
    <w:rsid w:val="13BF5D2A"/>
    <w:rsid w:val="1D7F4101"/>
    <w:rsid w:val="20D76F49"/>
    <w:rsid w:val="2B8953CF"/>
    <w:rsid w:val="2DBE5AA5"/>
    <w:rsid w:val="351B60B4"/>
    <w:rsid w:val="3A7D236C"/>
    <w:rsid w:val="3AA12ABC"/>
    <w:rsid w:val="407F5EFD"/>
    <w:rsid w:val="53F356E3"/>
    <w:rsid w:val="5477469D"/>
    <w:rsid w:val="54774E08"/>
    <w:rsid w:val="57015516"/>
    <w:rsid w:val="57945CD1"/>
    <w:rsid w:val="58EF5945"/>
    <w:rsid w:val="5F7F4F45"/>
    <w:rsid w:val="5FFB88D1"/>
    <w:rsid w:val="637E4739"/>
    <w:rsid w:val="63C53972"/>
    <w:rsid w:val="64B97A50"/>
    <w:rsid w:val="6BFB51E9"/>
    <w:rsid w:val="6CC16C53"/>
    <w:rsid w:val="6FFBAD1C"/>
    <w:rsid w:val="70280D89"/>
    <w:rsid w:val="7C121998"/>
    <w:rsid w:val="7F8B2E82"/>
    <w:rsid w:val="CFA73862"/>
    <w:rsid w:val="DAF5C806"/>
    <w:rsid w:val="E177B09F"/>
    <w:rsid w:val="EBF60A15"/>
    <w:rsid w:val="F9DED4FA"/>
    <w:rsid w:val="FDBF5761"/>
    <w:rsid w:val="FF7FD9FE"/>
    <w:rsid w:val="FFECF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4"/>
      <w:szCs w:val="24"/>
      <w:lang w:val="en-US" w:eastAsia="zh-CN" w:bidi="ar-SA"/>
    </w:rPr>
  </w:style>
  <w:style w:type="paragraph" w:styleId="3">
    <w:name w:val="heading 1"/>
    <w:basedOn w:val="1"/>
    <w:next w:val="1"/>
    <w:qFormat/>
    <w:uiPriority w:val="0"/>
    <w:pPr>
      <w:keepNext/>
      <w:keepLines/>
      <w:spacing w:before="340" w:after="330" w:line="360" w:lineRule="auto"/>
      <w:jc w:val="center"/>
      <w:outlineLvl w:val="0"/>
    </w:pPr>
    <w:rPr>
      <w:rFonts w:ascii="楷体_GB2312" w:eastAsia="楷体_GB2312" w:cs="Times New Roman"/>
      <w:b/>
      <w:bCs/>
      <w:kern w:val="44"/>
      <w:sz w:val="44"/>
      <w:szCs w:val="44"/>
    </w:rPr>
  </w:style>
  <w:style w:type="paragraph" w:styleId="4">
    <w:name w:val="heading 2"/>
    <w:basedOn w:val="1"/>
    <w:next w:val="5"/>
    <w:qFormat/>
    <w:uiPriority w:val="0"/>
    <w:pPr>
      <w:keepNext/>
      <w:keepLines/>
      <w:spacing w:line="540" w:lineRule="exact"/>
      <w:jc w:val="left"/>
      <w:outlineLvl w:val="1"/>
    </w:pPr>
    <w:rPr>
      <w:rFonts w:ascii="Arial" w:hAnsi="Arial" w:cs="Times New Roman"/>
      <w:b/>
      <w:bCs/>
      <w:kern w:val="0"/>
      <w:szCs w:val="32"/>
    </w:rPr>
  </w:style>
  <w:style w:type="paragraph" w:styleId="6">
    <w:name w:val="heading 3"/>
    <w:basedOn w:val="1"/>
    <w:next w:val="1"/>
    <w:qFormat/>
    <w:uiPriority w:val="0"/>
    <w:pPr>
      <w:keepNext/>
      <w:keepLines/>
      <w:spacing w:line="360" w:lineRule="auto"/>
      <w:ind w:firstLine="482"/>
      <w:jc w:val="left"/>
      <w:outlineLvl w:val="2"/>
    </w:pPr>
    <w:rPr>
      <w:rFonts w:ascii="Cambria" w:hAnsi="Cambria" w:cs="Times New Roman"/>
      <w:b/>
      <w:b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1正文"/>
    <w:basedOn w:val="1"/>
    <w:qFormat/>
    <w:uiPriority w:val="0"/>
    <w:rPr>
      <w:rFonts w:ascii="宋体" w:hAnsi="宋体"/>
      <w:color w:val="000000"/>
      <w:sz w:val="15"/>
      <w:szCs w:val="14"/>
    </w:rPr>
  </w:style>
  <w:style w:type="paragraph" w:customStyle="1" w:styleId="5">
    <w:name w:val="标准正文"/>
    <w:basedOn w:val="1"/>
    <w:qFormat/>
    <w:uiPriority w:val="0"/>
    <w:pPr>
      <w:spacing w:line="360" w:lineRule="auto"/>
      <w:ind w:firstLine="200" w:firstLineChars="200"/>
    </w:pPr>
    <w:rPr>
      <w:rFonts w:cs="Times New Roman"/>
      <w:szCs w:val="20"/>
    </w:rPr>
  </w:style>
  <w:style w:type="paragraph" w:styleId="7">
    <w:name w:val="List Number"/>
    <w:basedOn w:val="1"/>
    <w:qFormat/>
    <w:uiPriority w:val="0"/>
    <w:pPr>
      <w:numPr>
        <w:ilvl w:val="0"/>
        <w:numId w:val="1"/>
      </w:numPr>
    </w:pPr>
  </w:style>
  <w:style w:type="paragraph" w:styleId="8">
    <w:name w:val="Normal Indent"/>
    <w:basedOn w:val="1"/>
    <w:next w:val="9"/>
    <w:qFormat/>
    <w:uiPriority w:val="0"/>
    <w:pPr>
      <w:ind w:firstLine="420"/>
    </w:pPr>
    <w:rPr>
      <w:rFonts w:cs="Times New Roman"/>
      <w:szCs w:val="22"/>
    </w:rPr>
  </w:style>
  <w:style w:type="paragraph" w:styleId="9">
    <w:name w:val="Body Text Indent"/>
    <w:basedOn w:val="1"/>
    <w:next w:val="8"/>
    <w:qFormat/>
    <w:uiPriority w:val="0"/>
    <w:pPr>
      <w:spacing w:line="200" w:lineRule="exact"/>
      <w:ind w:firstLine="301"/>
    </w:pPr>
    <w:rPr>
      <w:rFonts w:ascii="宋体" w:hAnsi="Courier New" w:cs="Times New Roman"/>
      <w:spacing w:val="-4"/>
      <w:kern w:val="0"/>
      <w:sz w:val="18"/>
      <w:szCs w:val="20"/>
    </w:rPr>
  </w:style>
  <w:style w:type="paragraph" w:styleId="10">
    <w:name w:val="caption"/>
    <w:basedOn w:val="1"/>
    <w:next w:val="1"/>
    <w:unhideWhenUsed/>
    <w:qFormat/>
    <w:uiPriority w:val="0"/>
    <w:pPr>
      <w:spacing w:before="152" w:after="160"/>
    </w:pPr>
    <w:rPr>
      <w:rFonts w:ascii="Arial" w:hAnsi="Arial" w:eastAsia="黑体"/>
      <w:sz w:val="20"/>
      <w:szCs w:val="20"/>
    </w:rPr>
  </w:style>
  <w:style w:type="paragraph" w:styleId="11">
    <w:name w:val="Body Text"/>
    <w:basedOn w:val="1"/>
    <w:next w:val="12"/>
    <w:qFormat/>
    <w:uiPriority w:val="0"/>
    <w:pPr>
      <w:spacing w:after="120"/>
    </w:pPr>
    <w:rPr>
      <w:sz w:val="28"/>
    </w:rPr>
  </w:style>
  <w:style w:type="paragraph" w:styleId="12">
    <w:name w:val="Body Text First Indent"/>
    <w:basedOn w:val="11"/>
    <w:next w:val="13"/>
    <w:qFormat/>
    <w:uiPriority w:val="99"/>
    <w:pPr>
      <w:ind w:firstLine="100" w:firstLineChars="100"/>
    </w:pPr>
    <w:rPr>
      <w:rFonts w:eastAsia="仿宋_GB2312" w:cs="Times New Roman"/>
      <w:sz w:val="21"/>
    </w:rPr>
  </w:style>
  <w:style w:type="paragraph" w:styleId="13">
    <w:name w:val="toc 6"/>
    <w:basedOn w:val="1"/>
    <w:next w:val="1"/>
    <w:unhideWhenUsed/>
    <w:qFormat/>
    <w:uiPriority w:val="39"/>
    <w:pPr>
      <w:ind w:left="2100" w:leftChars="1000"/>
    </w:pPr>
  </w:style>
  <w:style w:type="paragraph" w:styleId="14">
    <w:name w:val="Block Text"/>
    <w:basedOn w:val="1"/>
    <w:qFormat/>
    <w:uiPriority w:val="0"/>
    <w:pPr>
      <w:spacing w:before="120" w:line="360" w:lineRule="auto"/>
      <w:ind w:left="824" w:right="202"/>
    </w:pPr>
    <w:rPr>
      <w:rFonts w:ascii="宋体" w:cs="Times New Roman"/>
      <w:szCs w:val="21"/>
    </w:rPr>
  </w:style>
  <w:style w:type="paragraph" w:styleId="15">
    <w:name w:val="Plain Text"/>
    <w:basedOn w:val="1"/>
    <w:next w:val="1"/>
    <w:qFormat/>
    <w:uiPriority w:val="0"/>
    <w:pPr>
      <w:spacing w:beforeLines="50" w:afterLines="50" w:line="400" w:lineRule="exact"/>
    </w:pPr>
    <w:rPr>
      <w:rFonts w:ascii="宋体" w:hAnsi="Courier New" w:cs="Times New Roman"/>
      <w:kern w:val="0"/>
    </w:rPr>
  </w:style>
  <w:style w:type="paragraph" w:styleId="16">
    <w:name w:val="Balloon Text"/>
    <w:basedOn w:val="1"/>
    <w:qFormat/>
    <w:uiPriority w:val="0"/>
    <w:rPr>
      <w:rFonts w:cs="Times New Roman"/>
      <w:kern w:val="0"/>
      <w:sz w:val="18"/>
      <w:szCs w:val="18"/>
    </w:rPr>
  </w:style>
  <w:style w:type="paragraph" w:styleId="17">
    <w:name w:val="footer"/>
    <w:basedOn w:val="1"/>
    <w:qFormat/>
    <w:uiPriority w:val="0"/>
    <w:pPr>
      <w:tabs>
        <w:tab w:val="center" w:pos="4153"/>
        <w:tab w:val="right" w:pos="8306"/>
      </w:tabs>
      <w:snapToGrid w:val="0"/>
      <w:jc w:val="left"/>
    </w:pPr>
    <w:rPr>
      <w:rFonts w:cs="Times New Roman"/>
      <w:kern w:val="0"/>
      <w:sz w:val="18"/>
      <w:szCs w:val="18"/>
    </w:rPr>
  </w:style>
  <w:style w:type="paragraph" w:styleId="18">
    <w:name w:val="envelope return"/>
    <w:basedOn w:val="1"/>
    <w:qFormat/>
    <w:uiPriority w:val="99"/>
    <w:pPr>
      <w:snapToGrid w:val="0"/>
    </w:pPr>
    <w:rPr>
      <w:rFonts w:ascii="Arial" w:hAnsi="Arial" w:cs="Arial"/>
    </w:rPr>
  </w:style>
  <w:style w:type="paragraph" w:styleId="19">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20">
    <w:name w:val="toc 1"/>
    <w:basedOn w:val="1"/>
    <w:next w:val="1"/>
    <w:qFormat/>
    <w:uiPriority w:val="0"/>
    <w:rPr>
      <w:rFonts w:cs="Times New Roman"/>
    </w:rPr>
  </w:style>
  <w:style w:type="paragraph" w:styleId="21">
    <w:name w:val="Body Text Indent 3"/>
    <w:basedOn w:val="1"/>
    <w:qFormat/>
    <w:uiPriority w:val="0"/>
    <w:pPr>
      <w:snapToGrid w:val="0"/>
      <w:ind w:firstLine="480" w:firstLineChars="200"/>
      <w:jc w:val="left"/>
    </w:pPr>
    <w:rPr>
      <w:rFonts w:ascii="仿宋_GB2312" w:hAnsi="宋体" w:eastAsia="仿宋_GB2312" w:cs="Times New Roman"/>
      <w:color w:val="000000"/>
      <w:kern w:val="0"/>
    </w:rPr>
  </w:style>
  <w:style w:type="paragraph" w:styleId="22">
    <w:name w:val="Normal (Web)"/>
    <w:basedOn w:val="1"/>
    <w:qFormat/>
    <w:uiPriority w:val="0"/>
    <w:pPr>
      <w:widowControl/>
      <w:spacing w:before="100" w:beforeAutospacing="1" w:after="100" w:afterAutospacing="1"/>
      <w:jc w:val="left"/>
    </w:pPr>
    <w:rPr>
      <w:rFonts w:ascii="宋体" w:hAnsi="宋体" w:cs="Times New Roman"/>
      <w:kern w:val="0"/>
    </w:rPr>
  </w:style>
  <w:style w:type="paragraph" w:styleId="23">
    <w:name w:val="Body Text First Indent 2"/>
    <w:basedOn w:val="9"/>
    <w:qFormat/>
    <w:uiPriority w:val="0"/>
    <w:pPr>
      <w:spacing w:after="120" w:line="240" w:lineRule="auto"/>
      <w:ind w:left="420" w:leftChars="200" w:firstLine="420" w:firstLineChars="200"/>
    </w:pPr>
    <w:rPr>
      <w:sz w:val="21"/>
      <w:szCs w:val="24"/>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qFormat/>
    <w:uiPriority w:val="0"/>
    <w:rPr>
      <w:rFonts w:ascii="Times New Roman" w:hAnsi="Times New Roman" w:eastAsia="宋体" w:cs="Times New Roman"/>
      <w:color w:val="0000FF"/>
      <w:u w:val="single"/>
    </w:rPr>
  </w:style>
  <w:style w:type="paragraph" w:customStyle="1" w:styleId="28">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29">
    <w:name w:val="正文2"/>
    <w:basedOn w:val="1"/>
    <w:qFormat/>
    <w:uiPriority w:val="0"/>
    <w:pPr>
      <w:spacing w:before="156" w:line="360" w:lineRule="auto"/>
      <w:ind w:firstLine="510" w:firstLineChars="200"/>
    </w:pPr>
    <w:rPr>
      <w:szCs w:val="20"/>
    </w:rPr>
  </w:style>
  <w:style w:type="paragraph" w:customStyle="1" w:styleId="30">
    <w:name w:val="List Paragraph1"/>
    <w:basedOn w:val="1"/>
    <w:qFormat/>
    <w:uiPriority w:val="0"/>
    <w:pPr>
      <w:ind w:firstLine="200" w:firstLineChars="200"/>
    </w:pPr>
    <w:rPr>
      <w:sz w:val="28"/>
      <w:szCs w:val="28"/>
    </w:rPr>
  </w:style>
  <w:style w:type="paragraph" w:customStyle="1" w:styleId="31">
    <w:name w:val="纯文本1"/>
    <w:basedOn w:val="1"/>
    <w:qFormat/>
    <w:uiPriority w:val="0"/>
    <w:pPr>
      <w:adjustRightInd w:val="0"/>
      <w:textAlignment w:val="baseline"/>
    </w:pPr>
    <w:rPr>
      <w:rFonts w:ascii="宋体" w:hAnsi="Courier New" w:eastAsia="楷体_GB2312" w:cs="Times New Roman"/>
      <w:sz w:val="26"/>
      <w:szCs w:val="20"/>
    </w:rPr>
  </w:style>
  <w:style w:type="paragraph" w:customStyle="1" w:styleId="32">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3">
    <w:name w:val="纯文本2"/>
    <w:basedOn w:val="1"/>
    <w:qFormat/>
    <w:uiPriority w:val="0"/>
    <w:pPr>
      <w:adjustRightInd w:val="0"/>
      <w:textAlignment w:val="baseline"/>
    </w:pPr>
    <w:rPr>
      <w:rFonts w:ascii="宋体" w:hAnsi="Courier New" w:eastAsia="楷体_GB2312" w:cs="Times New Roman"/>
      <w:sz w:val="26"/>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8572</Words>
  <Characters>48864</Characters>
  <Lines>407</Lines>
  <Paragraphs>114</Paragraphs>
  <TotalTime>1</TotalTime>
  <ScaleCrop>false</ScaleCrop>
  <LinksUpToDate>false</LinksUpToDate>
  <CharactersWithSpaces>57322</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2022-04-14T07:25:00Z</dcterms:created>
  <dc:creator>thtf-5</dc:creator>
  <cp:lastModifiedBy>thtf-4</cp:lastModifiedBy>
  <dcterms:modified xsi:type="dcterms:W3CDTF">2024-07-01T09:25:18Z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8921A3B023444C85B90006BBC3DF540B_13</vt:lpwstr>
  </property>
</Properties>
</file>