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4A872">
      <w:pPr>
        <w:pStyle w:val="4"/>
        <w:spacing w:line="360" w:lineRule="auto"/>
        <w:ind w:firstLine="482" w:firstLineChars="200"/>
        <w:rPr>
          <w:rFonts w:hAnsi="宋体" w:cs="宋体"/>
          <w:b/>
          <w:bCs/>
          <w:color w:val="auto"/>
          <w:sz w:val="24"/>
          <w:highlight w:val="none"/>
        </w:rPr>
      </w:pPr>
      <w:bookmarkStart w:id="0" w:name="_GoBack"/>
      <w:bookmarkEnd w:id="0"/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017C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58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CD381D"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2025-2026年丽水烟草数字媒体服务采购项目</w:t>
            </w:r>
          </w:p>
          <w:p w14:paraId="44B69169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招标编号：LSYC-CF3309240171</w:t>
            </w:r>
          </w:p>
          <w:p w14:paraId="447B036B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投标报名信息表</w:t>
            </w:r>
          </w:p>
        </w:tc>
      </w:tr>
      <w:tr w14:paraId="27D8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57F384F7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投标人单位名称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047423CB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（加盖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章）</w:t>
            </w:r>
          </w:p>
        </w:tc>
      </w:tr>
      <w:tr w14:paraId="0B9B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17A1450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75073E82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9ED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4485F2FA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3D91BA1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CD7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2CFB347F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48F6E94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D39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359BD73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436BA6EF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36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noWrap w:val="0"/>
            <w:vAlign w:val="center"/>
          </w:tcPr>
          <w:p w14:paraId="57AF49A9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1D493B9B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C66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A69E9A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367317F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5340DF7A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1260" w:type="dxa"/>
            <w:noWrap w:val="0"/>
            <w:vAlign w:val="center"/>
          </w:tcPr>
          <w:p w14:paraId="4BB834F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3462" w:type="dxa"/>
            <w:tcBorders>
              <w:right w:val="single" w:color="auto" w:sz="12" w:space="0"/>
            </w:tcBorders>
            <w:noWrap w:val="0"/>
            <w:vAlign w:val="center"/>
          </w:tcPr>
          <w:p w14:paraId="6A9A3BB7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5BC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5CB2FA0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63A6B8A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F0BF8E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0CED1B9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462" w:type="dxa"/>
            <w:tcBorders>
              <w:right w:val="single" w:color="auto" w:sz="12" w:space="0"/>
            </w:tcBorders>
            <w:noWrap w:val="0"/>
            <w:vAlign w:val="center"/>
          </w:tcPr>
          <w:p w14:paraId="57DC2467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A20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1EF542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1F74ED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2E98517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9C9D04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传    真</w:t>
            </w:r>
          </w:p>
        </w:tc>
        <w:tc>
          <w:tcPr>
            <w:tcW w:w="3462" w:type="dxa"/>
            <w:tcBorders>
              <w:right w:val="single" w:color="auto" w:sz="12" w:space="0"/>
            </w:tcBorders>
            <w:noWrap w:val="0"/>
            <w:vAlign w:val="center"/>
          </w:tcPr>
          <w:p w14:paraId="21B6BFB5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C8C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BC8A74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7BDC4F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F3CF150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EADA3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邮寄地址</w:t>
            </w:r>
          </w:p>
        </w:tc>
        <w:tc>
          <w:tcPr>
            <w:tcW w:w="3462" w:type="dxa"/>
            <w:tcBorders>
              <w:right w:val="single" w:color="auto" w:sz="12" w:space="0"/>
            </w:tcBorders>
            <w:noWrap w:val="0"/>
            <w:vAlign w:val="center"/>
          </w:tcPr>
          <w:p w14:paraId="6A73BCF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4F1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C070A6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AACF0F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06111A38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 w14:paraId="2781A813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46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DA45E6"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40B520D">
      <w:pPr>
        <w:spacing w:line="440" w:lineRule="exact"/>
        <w:ind w:firstLine="420" w:firstLineChars="200"/>
        <w:jc w:val="right"/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                                     </w:t>
      </w:r>
      <w:r>
        <w:rPr>
          <w:rFonts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       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FFFFFF"/>
        </w:rPr>
        <w:t>2024年 月 日</w:t>
      </w:r>
    </w:p>
    <w:p w14:paraId="39231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TA4OTcyYWFiOTllOGNhMDZjOTI2ZjJiMDBhMDEifQ=="/>
  </w:docVars>
  <w:rsids>
    <w:rsidRoot w:val="6F2D4F7F"/>
    <w:rsid w:val="638C37BF"/>
    <w:rsid w:val="6F2D4F7F"/>
    <w:rsid w:val="7070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 w:eastAsia="宋体" w:cs="Times New Roman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四号 加粗"/>
    <w:basedOn w:val="3"/>
    <w:qFormat/>
    <w:uiPriority w:val="0"/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2024-08-08T02:49:00Z</dcterms:created>
  <dc:creator>LG</dc:creator>
  <cp:lastModifiedBy>LG</cp:lastModifiedBy>
  <dcterms:modified xsi:type="dcterms:W3CDTF">2024-08-08T02:49:35Z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A78041B4224A41FFAB5CDC580AF1BC75_11</vt:lpwstr>
  </property>
</Properties>
</file>