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04EA841">
      <w:pPr>
        <w:pStyle w:val="15"/>
        <w:spacing w:beforeLines="0" w:afterLines="0" w:line="360" w:lineRule="auto"/>
        <w:jc w:val="center"/>
        <w:outlineLvl w:val="1"/>
        <w:rPr>
          <w:rFonts w:hint="eastAsia" w:ascii="宋体" w:hAnsi="宋体" w:eastAsia="宋体" w:cs="宋体"/>
          <w:b/>
          <w:color w:val="auto"/>
          <w:sz w:val="32"/>
          <w:szCs w:val="32"/>
        </w:rPr>
      </w:pPr>
      <w:r>
        <w:rPr>
          <w:rFonts w:hint="eastAsia" w:hAnsi="宋体" w:cs="宋体"/>
          <w:b/>
          <w:color w:val="auto"/>
          <w:sz w:val="32"/>
          <w:szCs w:val="32"/>
          <w:lang w:eastAsia="zh-CN"/>
        </w:rPr>
        <w:t>成交供应商</w:t>
      </w:r>
      <w:r>
        <w:rPr>
          <w:rFonts w:hint="eastAsia" w:ascii="宋体" w:hAnsi="宋体" w:eastAsia="宋体" w:cs="宋体"/>
          <w:b/>
          <w:color w:val="auto"/>
          <w:sz w:val="32"/>
          <w:szCs w:val="32"/>
        </w:rPr>
        <w:t>公告内容</w:t>
      </w:r>
    </w:p>
    <w:p w14:paraId="3A7C8032">
      <w:pPr>
        <w:pStyle w:val="15"/>
        <w:spacing w:beforeLines="0" w:afterLines="0" w:line="360" w:lineRule="auto"/>
        <w:outlineLvl w:val="1"/>
        <w:rPr>
          <w:rFonts w:hint="eastAsia" w:ascii="宋体" w:hAnsi="宋体" w:eastAsia="宋体" w:cs="宋体"/>
          <w:b/>
          <w:color w:val="auto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color w:val="auto"/>
          <w:sz w:val="21"/>
          <w:szCs w:val="21"/>
        </w:rPr>
        <w:t xml:space="preserve">项目名称：仙居县经济开发区张店区块比亚迪西侧地块G2024774安置区项目监理服务采购 </w:t>
      </w:r>
    </w:p>
    <w:tbl>
      <w:tblPr>
        <w:tblStyle w:val="8"/>
        <w:tblW w:w="934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4"/>
        <w:gridCol w:w="2861"/>
        <w:gridCol w:w="525"/>
        <w:gridCol w:w="1365"/>
        <w:gridCol w:w="420"/>
        <w:gridCol w:w="840"/>
        <w:gridCol w:w="1050"/>
      </w:tblGrid>
      <w:tr w14:paraId="730F76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6" w:hRule="atLeast"/>
        </w:trPr>
        <w:tc>
          <w:tcPr>
            <w:tcW w:w="2284" w:type="dxa"/>
            <w:noWrap w:val="0"/>
            <w:vAlign w:val="center"/>
          </w:tcPr>
          <w:p w14:paraId="0C59990B">
            <w:pPr>
              <w:pStyle w:val="15"/>
              <w:spacing w:beforeLines="0" w:afterLines="0" w:line="360" w:lineRule="auto"/>
              <w:jc w:val="center"/>
              <w:outlineLvl w:val="1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</w:pPr>
            <w:r>
              <w:rPr>
                <w:rFonts w:hint="eastAsia" w:hAnsi="宋体" w:cs="宋体"/>
                <w:color w:val="auto"/>
                <w:sz w:val="21"/>
                <w:szCs w:val="21"/>
                <w:lang w:val="zh-CN"/>
              </w:rPr>
              <w:t>成交供应商</w:t>
            </w: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  <w:t>名称</w:t>
            </w:r>
          </w:p>
        </w:tc>
        <w:tc>
          <w:tcPr>
            <w:tcW w:w="2861" w:type="dxa"/>
            <w:noWrap w:val="0"/>
            <w:vAlign w:val="center"/>
          </w:tcPr>
          <w:p w14:paraId="76F58FF9">
            <w:pPr>
              <w:pStyle w:val="15"/>
              <w:spacing w:beforeLines="0" w:afterLines="0" w:line="360" w:lineRule="auto"/>
              <w:jc w:val="center"/>
              <w:outlineLvl w:val="1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  <w:t>大学士工程管理有限公司</w:t>
            </w:r>
          </w:p>
        </w:tc>
        <w:tc>
          <w:tcPr>
            <w:tcW w:w="2310" w:type="dxa"/>
            <w:gridSpan w:val="3"/>
            <w:noWrap w:val="0"/>
            <w:vAlign w:val="center"/>
          </w:tcPr>
          <w:p w14:paraId="69D2E235">
            <w:pPr>
              <w:pStyle w:val="15"/>
              <w:spacing w:beforeLines="0" w:afterLines="0" w:line="360" w:lineRule="auto"/>
              <w:jc w:val="center"/>
              <w:outlineLvl w:val="1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  <w:t>法定代表人（或营业执照中的负责人）</w:t>
            </w:r>
          </w:p>
        </w:tc>
        <w:tc>
          <w:tcPr>
            <w:tcW w:w="1890" w:type="dxa"/>
            <w:gridSpan w:val="2"/>
            <w:noWrap w:val="0"/>
            <w:vAlign w:val="center"/>
          </w:tcPr>
          <w:p w14:paraId="5CECC261">
            <w:pPr>
              <w:pStyle w:val="15"/>
              <w:spacing w:beforeLines="0" w:afterLines="0" w:line="360" w:lineRule="auto"/>
              <w:jc w:val="center"/>
              <w:outlineLvl w:val="1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  <w:t>王建国</w:t>
            </w:r>
          </w:p>
        </w:tc>
      </w:tr>
      <w:tr w14:paraId="72219A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" w:hRule="atLeast"/>
        </w:trPr>
        <w:tc>
          <w:tcPr>
            <w:tcW w:w="2284" w:type="dxa"/>
            <w:noWrap w:val="0"/>
            <w:vAlign w:val="center"/>
          </w:tcPr>
          <w:p w14:paraId="59EE24B6">
            <w:pPr>
              <w:pStyle w:val="15"/>
              <w:spacing w:beforeLines="0" w:afterLines="0" w:line="360" w:lineRule="auto"/>
              <w:jc w:val="center"/>
              <w:outlineLvl w:val="1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  <w:t>供应商地址</w:t>
            </w:r>
          </w:p>
        </w:tc>
        <w:tc>
          <w:tcPr>
            <w:tcW w:w="7061" w:type="dxa"/>
            <w:gridSpan w:val="6"/>
            <w:noWrap w:val="0"/>
            <w:vAlign w:val="center"/>
          </w:tcPr>
          <w:p w14:paraId="57DE68B3">
            <w:pPr>
              <w:pStyle w:val="15"/>
              <w:spacing w:beforeLines="0" w:afterLines="0" w:line="360" w:lineRule="auto"/>
              <w:jc w:val="center"/>
              <w:outlineLvl w:val="1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  <w:t>浙江省杭州市余杭区良渚街道逸盛路171号118室</w:t>
            </w:r>
          </w:p>
        </w:tc>
      </w:tr>
      <w:tr w14:paraId="718DD7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9345" w:type="dxa"/>
            <w:gridSpan w:val="7"/>
            <w:noWrap w:val="0"/>
            <w:vAlign w:val="center"/>
          </w:tcPr>
          <w:p w14:paraId="58FD866B">
            <w:pPr>
              <w:pStyle w:val="15"/>
              <w:spacing w:beforeLines="0" w:afterLines="0" w:line="360" w:lineRule="auto"/>
              <w:jc w:val="center"/>
              <w:outlineLvl w:val="1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  <w:t>中标标的</w:t>
            </w:r>
          </w:p>
        </w:tc>
      </w:tr>
      <w:tr w14:paraId="15349E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284" w:type="dxa"/>
            <w:noWrap w:val="0"/>
            <w:vAlign w:val="center"/>
          </w:tcPr>
          <w:p w14:paraId="38F488E4">
            <w:pPr>
              <w:pStyle w:val="15"/>
              <w:spacing w:beforeLines="0" w:afterLines="0" w:line="360" w:lineRule="auto"/>
              <w:jc w:val="center"/>
              <w:outlineLvl w:val="1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  <w:t>产品名称</w:t>
            </w:r>
          </w:p>
        </w:tc>
        <w:tc>
          <w:tcPr>
            <w:tcW w:w="3386" w:type="dxa"/>
            <w:gridSpan w:val="2"/>
            <w:noWrap w:val="0"/>
            <w:vAlign w:val="center"/>
          </w:tcPr>
          <w:p w14:paraId="10A6DD49">
            <w:pPr>
              <w:pStyle w:val="15"/>
              <w:spacing w:beforeLines="0" w:afterLines="0" w:line="360" w:lineRule="auto"/>
              <w:jc w:val="center"/>
              <w:outlineLvl w:val="1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  <w:t>规格型号</w:t>
            </w:r>
          </w:p>
        </w:tc>
        <w:tc>
          <w:tcPr>
            <w:tcW w:w="1365" w:type="dxa"/>
            <w:noWrap w:val="0"/>
            <w:vAlign w:val="center"/>
          </w:tcPr>
          <w:p w14:paraId="55F59971">
            <w:pPr>
              <w:pStyle w:val="15"/>
              <w:spacing w:beforeLines="0" w:afterLines="0" w:line="360" w:lineRule="auto"/>
              <w:jc w:val="center"/>
              <w:outlineLvl w:val="1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  <w:t>数量</w:t>
            </w:r>
          </w:p>
        </w:tc>
        <w:tc>
          <w:tcPr>
            <w:tcW w:w="1260" w:type="dxa"/>
            <w:gridSpan w:val="2"/>
            <w:noWrap w:val="0"/>
            <w:vAlign w:val="center"/>
          </w:tcPr>
          <w:p w14:paraId="3F4B67FB">
            <w:pPr>
              <w:pStyle w:val="15"/>
              <w:spacing w:beforeLines="0" w:afterLines="0" w:line="360" w:lineRule="auto"/>
              <w:jc w:val="center"/>
              <w:outlineLvl w:val="1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  <w:t>单价</w:t>
            </w:r>
          </w:p>
        </w:tc>
        <w:tc>
          <w:tcPr>
            <w:tcW w:w="1050" w:type="dxa"/>
            <w:noWrap w:val="0"/>
            <w:vAlign w:val="center"/>
          </w:tcPr>
          <w:p w14:paraId="776EA134">
            <w:pPr>
              <w:pStyle w:val="15"/>
              <w:spacing w:beforeLines="0" w:afterLines="0" w:line="360" w:lineRule="auto"/>
              <w:jc w:val="center"/>
              <w:outlineLvl w:val="1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  <w:t>总价</w:t>
            </w:r>
          </w:p>
        </w:tc>
      </w:tr>
      <w:tr w14:paraId="5CFBBD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2284" w:type="dxa"/>
            <w:noWrap w:val="0"/>
            <w:vAlign w:val="center"/>
          </w:tcPr>
          <w:p w14:paraId="73D8A6E8">
            <w:pPr>
              <w:pStyle w:val="15"/>
              <w:spacing w:beforeLines="0" w:afterLines="0" w:line="360" w:lineRule="auto"/>
              <w:jc w:val="center"/>
              <w:outlineLvl w:val="1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  <w:t>仙居县经济开发区张店区块比亚迪西侧地块G2024774安置区项目监理服务</w:t>
            </w:r>
          </w:p>
        </w:tc>
        <w:tc>
          <w:tcPr>
            <w:tcW w:w="3386" w:type="dxa"/>
            <w:gridSpan w:val="2"/>
            <w:noWrap w:val="0"/>
            <w:vAlign w:val="center"/>
          </w:tcPr>
          <w:p w14:paraId="00A1696C">
            <w:pPr>
              <w:pStyle w:val="15"/>
              <w:spacing w:beforeLines="0" w:afterLines="0" w:line="360" w:lineRule="auto"/>
              <w:jc w:val="center"/>
              <w:outlineLvl w:val="1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hAnsi="宋体" w:cs="宋体"/>
                <w:color w:val="auto"/>
                <w:sz w:val="21"/>
                <w:szCs w:val="21"/>
                <w:lang w:val="en-US" w:eastAsia="zh-CN"/>
              </w:rPr>
              <w:t>/</w:t>
            </w:r>
          </w:p>
        </w:tc>
        <w:tc>
          <w:tcPr>
            <w:tcW w:w="1365" w:type="dxa"/>
            <w:noWrap w:val="0"/>
            <w:vAlign w:val="center"/>
          </w:tcPr>
          <w:p w14:paraId="2C672309">
            <w:pPr>
              <w:pStyle w:val="15"/>
              <w:spacing w:beforeLines="0" w:afterLines="0" w:line="360" w:lineRule="auto"/>
              <w:jc w:val="center"/>
              <w:outlineLvl w:val="1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hAnsi="宋体" w:cs="宋体"/>
                <w:color w:val="auto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260" w:type="dxa"/>
            <w:gridSpan w:val="2"/>
            <w:noWrap w:val="0"/>
            <w:vAlign w:val="center"/>
          </w:tcPr>
          <w:p w14:paraId="502A9D13">
            <w:pPr>
              <w:pStyle w:val="15"/>
              <w:spacing w:beforeLines="0" w:afterLines="0" w:line="360" w:lineRule="auto"/>
              <w:jc w:val="center"/>
              <w:outlineLvl w:val="1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  <w:t>268000</w:t>
            </w:r>
          </w:p>
        </w:tc>
        <w:tc>
          <w:tcPr>
            <w:tcW w:w="1050" w:type="dxa"/>
            <w:noWrap w:val="0"/>
            <w:vAlign w:val="center"/>
          </w:tcPr>
          <w:p w14:paraId="77074C90">
            <w:pPr>
              <w:pStyle w:val="15"/>
              <w:spacing w:beforeLines="0" w:afterLines="0" w:line="360" w:lineRule="auto"/>
              <w:jc w:val="center"/>
              <w:outlineLvl w:val="1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  <w:t>268000</w:t>
            </w:r>
          </w:p>
        </w:tc>
      </w:tr>
      <w:tr w14:paraId="1DBAFD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2284" w:type="dxa"/>
            <w:noWrap w:val="0"/>
            <w:vAlign w:val="center"/>
          </w:tcPr>
          <w:p w14:paraId="0264E86A">
            <w:pPr>
              <w:pStyle w:val="15"/>
              <w:spacing w:beforeLines="0" w:afterLines="0" w:line="360" w:lineRule="auto"/>
              <w:jc w:val="center"/>
              <w:outlineLvl w:val="1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</w:pPr>
          </w:p>
        </w:tc>
        <w:tc>
          <w:tcPr>
            <w:tcW w:w="3386" w:type="dxa"/>
            <w:gridSpan w:val="2"/>
            <w:noWrap w:val="0"/>
            <w:vAlign w:val="center"/>
          </w:tcPr>
          <w:p w14:paraId="2832D333">
            <w:pPr>
              <w:pStyle w:val="15"/>
              <w:spacing w:beforeLines="0" w:afterLines="0" w:line="360" w:lineRule="auto"/>
              <w:jc w:val="center"/>
              <w:outlineLvl w:val="1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39D967D1">
            <w:pPr>
              <w:pStyle w:val="15"/>
              <w:spacing w:beforeLines="0" w:afterLines="0" w:line="360" w:lineRule="auto"/>
              <w:jc w:val="center"/>
              <w:outlineLvl w:val="1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</w:pPr>
          </w:p>
        </w:tc>
        <w:tc>
          <w:tcPr>
            <w:tcW w:w="1260" w:type="dxa"/>
            <w:gridSpan w:val="2"/>
            <w:noWrap w:val="0"/>
            <w:vAlign w:val="center"/>
          </w:tcPr>
          <w:p w14:paraId="65A632C9">
            <w:pPr>
              <w:pStyle w:val="15"/>
              <w:spacing w:beforeLines="0" w:afterLines="0" w:line="360" w:lineRule="auto"/>
              <w:jc w:val="center"/>
              <w:outlineLvl w:val="1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</w:pPr>
          </w:p>
        </w:tc>
        <w:tc>
          <w:tcPr>
            <w:tcW w:w="1050" w:type="dxa"/>
            <w:noWrap w:val="0"/>
            <w:vAlign w:val="center"/>
          </w:tcPr>
          <w:p w14:paraId="4B33DF71">
            <w:pPr>
              <w:pStyle w:val="15"/>
              <w:spacing w:beforeLines="0" w:afterLines="0" w:line="360" w:lineRule="auto"/>
              <w:jc w:val="center"/>
              <w:outlineLvl w:val="1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</w:pPr>
          </w:p>
        </w:tc>
      </w:tr>
      <w:tr w14:paraId="71949F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</w:trPr>
        <w:tc>
          <w:tcPr>
            <w:tcW w:w="2284" w:type="dxa"/>
            <w:noWrap w:val="0"/>
            <w:vAlign w:val="center"/>
          </w:tcPr>
          <w:p w14:paraId="50218A83">
            <w:pPr>
              <w:pStyle w:val="15"/>
              <w:spacing w:beforeLines="0" w:afterLines="0" w:line="360" w:lineRule="auto"/>
              <w:jc w:val="center"/>
              <w:outlineLvl w:val="1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</w:pPr>
          </w:p>
        </w:tc>
        <w:tc>
          <w:tcPr>
            <w:tcW w:w="3386" w:type="dxa"/>
            <w:gridSpan w:val="2"/>
            <w:noWrap w:val="0"/>
            <w:vAlign w:val="center"/>
          </w:tcPr>
          <w:p w14:paraId="5B1F46B1">
            <w:pPr>
              <w:pStyle w:val="15"/>
              <w:spacing w:beforeLines="0" w:afterLines="0" w:line="360" w:lineRule="auto"/>
              <w:jc w:val="center"/>
              <w:outlineLvl w:val="1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36A00E9D">
            <w:pPr>
              <w:pStyle w:val="15"/>
              <w:spacing w:beforeLines="0" w:afterLines="0" w:line="360" w:lineRule="auto"/>
              <w:jc w:val="center"/>
              <w:outlineLvl w:val="1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</w:pPr>
          </w:p>
        </w:tc>
        <w:tc>
          <w:tcPr>
            <w:tcW w:w="1260" w:type="dxa"/>
            <w:gridSpan w:val="2"/>
            <w:noWrap w:val="0"/>
            <w:vAlign w:val="center"/>
          </w:tcPr>
          <w:p w14:paraId="3126CC70">
            <w:pPr>
              <w:pStyle w:val="15"/>
              <w:spacing w:beforeLines="0" w:afterLines="0" w:line="360" w:lineRule="auto"/>
              <w:jc w:val="center"/>
              <w:outlineLvl w:val="1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</w:pPr>
          </w:p>
        </w:tc>
        <w:tc>
          <w:tcPr>
            <w:tcW w:w="1050" w:type="dxa"/>
            <w:noWrap w:val="0"/>
            <w:vAlign w:val="center"/>
          </w:tcPr>
          <w:p w14:paraId="2C3431CA">
            <w:pPr>
              <w:pStyle w:val="15"/>
              <w:spacing w:beforeLines="0" w:afterLines="0" w:line="360" w:lineRule="auto"/>
              <w:jc w:val="center"/>
              <w:outlineLvl w:val="1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</w:pPr>
          </w:p>
        </w:tc>
      </w:tr>
      <w:tr w14:paraId="4D893C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8295" w:type="dxa"/>
            <w:gridSpan w:val="6"/>
            <w:noWrap w:val="0"/>
            <w:vAlign w:val="center"/>
          </w:tcPr>
          <w:p w14:paraId="2CE38EFD">
            <w:pPr>
              <w:pStyle w:val="15"/>
              <w:spacing w:beforeLines="0" w:afterLines="0" w:line="360" w:lineRule="auto"/>
              <w:jc w:val="center"/>
              <w:outlineLvl w:val="1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  <w:t>中标金额合计</w:t>
            </w:r>
            <w:r>
              <w:rPr>
                <w:rFonts w:hint="eastAsia" w:hAnsi="宋体" w:cs="宋体"/>
                <w:color w:val="auto"/>
                <w:sz w:val="21"/>
                <w:szCs w:val="21"/>
                <w:lang w:val="zh-CN"/>
              </w:rPr>
              <w:t>（</w:t>
            </w:r>
            <w:r>
              <w:rPr>
                <w:rFonts w:hint="eastAsia" w:hAnsi="宋体" w:cs="宋体"/>
                <w:color w:val="auto"/>
                <w:sz w:val="21"/>
                <w:szCs w:val="21"/>
                <w:lang w:val="en-US" w:eastAsia="zh-CN"/>
              </w:rPr>
              <w:t>元</w:t>
            </w:r>
            <w:bookmarkStart w:id="0" w:name="_GoBack"/>
            <w:bookmarkEnd w:id="0"/>
            <w:r>
              <w:rPr>
                <w:rFonts w:hint="eastAsia" w:hAnsi="宋体" w:cs="宋体"/>
                <w:color w:val="auto"/>
                <w:sz w:val="21"/>
                <w:szCs w:val="21"/>
                <w:lang w:val="zh-CN"/>
              </w:rPr>
              <w:t>）</w:t>
            </w:r>
          </w:p>
        </w:tc>
        <w:tc>
          <w:tcPr>
            <w:tcW w:w="1050" w:type="dxa"/>
            <w:noWrap w:val="0"/>
            <w:vAlign w:val="center"/>
          </w:tcPr>
          <w:p w14:paraId="42505D39">
            <w:pPr>
              <w:pStyle w:val="15"/>
              <w:spacing w:beforeLines="0" w:afterLines="0" w:line="360" w:lineRule="auto"/>
              <w:jc w:val="center"/>
              <w:outlineLvl w:val="1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  <w:t>268000</w:t>
            </w:r>
          </w:p>
        </w:tc>
      </w:tr>
      <w:tr w14:paraId="51C73D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1" w:hRule="atLeast"/>
        </w:trPr>
        <w:tc>
          <w:tcPr>
            <w:tcW w:w="9345" w:type="dxa"/>
            <w:gridSpan w:val="7"/>
            <w:noWrap w:val="0"/>
            <w:vAlign w:val="top"/>
          </w:tcPr>
          <w:p w14:paraId="0930D66C">
            <w:pPr>
              <w:pStyle w:val="15"/>
              <w:spacing w:beforeLines="0" w:afterLines="0" w:line="360" w:lineRule="auto"/>
              <w:outlineLvl w:val="1"/>
              <w:rPr>
                <w:rFonts w:hint="default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zh-CN"/>
              </w:rPr>
              <w:t>服务要求：</w:t>
            </w:r>
            <w:r>
              <w:rPr>
                <w:rFonts w:hint="eastAsia" w:hAnsi="宋体" w:cs="宋体"/>
                <w:color w:val="auto"/>
                <w:sz w:val="21"/>
                <w:szCs w:val="21"/>
                <w:lang w:val="en-US" w:eastAsia="zh-CN"/>
              </w:rPr>
              <w:t>根据采购文件要求服务。</w:t>
            </w:r>
          </w:p>
        </w:tc>
      </w:tr>
    </w:tbl>
    <w:p w14:paraId="6968EC2B"/>
    <w:sectPr>
      <w:footerReference r:id="rId6" w:type="first"/>
      <w:headerReference r:id="rId3" w:type="default"/>
      <w:footerReference r:id="rId4" w:type="default"/>
      <w:footerReference r:id="rId5" w:type="even"/>
      <w:pgSz w:w="11906" w:h="16838"/>
      <w:pgMar w:top="1440" w:right="1440" w:bottom="1440" w:left="1440" w:header="851" w:footer="992" w:gutter="0"/>
      <w:pgNumType w:fmt="decimal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5B13D96">
    <w:pPr>
      <w:pStyle w:val="18"/>
      <w:jc w:val="both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922A871"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46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9Aknl8cBAACZAwAADgAAAAAAAAABACAAAAAeAQAAZHJzL2Uyb0RvYy54&#10;bWxQSwUGAAAAAAYABgBZAQAAV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7922A871"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46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A5008D7">
    <w:pPr>
      <w:pStyle w:val="18"/>
      <w:framePr w:wrap="around" w:vAnchor="text" w:hAnchor="margin" w:xAlign="center" w:y="1"/>
      <w:rPr>
        <w:rStyle w:val="19"/>
      </w:rPr>
    </w:pPr>
    <w:r>
      <w:fldChar w:fldCharType="begin"/>
    </w:r>
    <w:r>
      <w:rPr>
        <w:rStyle w:val="19"/>
      </w:rPr>
      <w:instrText xml:space="preserve">PAGE  </w:instrText>
    </w:r>
    <w:r>
      <w:fldChar w:fldCharType="separate"/>
    </w:r>
    <w:r>
      <w:rPr>
        <w:rStyle w:val="19"/>
      </w:rPr>
      <w:t>32</w:t>
    </w:r>
    <w:r>
      <w:fldChar w:fldCharType="end"/>
    </w:r>
  </w:p>
  <w:p w14:paraId="1A948FD7">
    <w:pPr>
      <w:pStyle w:val="18"/>
      <w:ind w:right="360"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35B17F3">
    <w:pPr>
      <w:pStyle w:val="18"/>
      <w:ind w:right="720" w:firstLine="180" w:firstLineChars="100"/>
      <w:jc w:val="both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1485ADA">
                          <w:pPr>
                            <w:pStyle w:val="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45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41485ADA">
                    <w:pPr>
                      <w:pStyle w:val="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45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4BE654F">
    <w:pPr>
      <w:pStyle w:val="17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WE2MWUzYmViMGQzOWE2NDEwOGViNWQ3OTgxMWYyMzUifQ=="/>
  </w:docVars>
  <w:rsids>
    <w:rsidRoot w:val="2C620BF7"/>
    <w:rsid w:val="00017652"/>
    <w:rsid w:val="006A0B3C"/>
    <w:rsid w:val="009F7D93"/>
    <w:rsid w:val="0C663634"/>
    <w:rsid w:val="2C425605"/>
    <w:rsid w:val="2C620BF7"/>
    <w:rsid w:val="2E422686"/>
    <w:rsid w:val="2E8E3E09"/>
    <w:rsid w:val="49F5158E"/>
    <w:rsid w:val="69474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99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nhideWhenUsed/>
    <w:uiPriority w:val="1"/>
  </w:style>
  <w:style w:type="table" w:default="1" w:styleId="8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autoRedefine/>
    <w:qFormat/>
    <w:uiPriority w:val="0"/>
    <w:pPr>
      <w:spacing w:after="120"/>
    </w:pPr>
    <w:rPr>
      <w:rFonts w:ascii="Calibri" w:hAnsi="Calibri"/>
      <w:szCs w:val="22"/>
    </w:rPr>
  </w:style>
  <w:style w:type="paragraph" w:styleId="3">
    <w:name w:val="Body Text 2"/>
    <w:basedOn w:val="1"/>
    <w:next w:val="2"/>
    <w:autoRedefine/>
    <w:qFormat/>
    <w:uiPriority w:val="0"/>
    <w:pPr>
      <w:widowControl/>
      <w:snapToGrid w:val="0"/>
      <w:spacing w:before="50" w:after="156" w:afterLines="50" w:line="400" w:lineRule="exact"/>
      <w:jc w:val="left"/>
    </w:pPr>
    <w:rPr>
      <w:rFonts w:ascii="宋体" w:hAnsi="宋体"/>
      <w:color w:val="000000"/>
      <w:sz w:val="24"/>
    </w:rPr>
  </w:style>
  <w:style w:type="paragraph" w:styleId="4">
    <w:name w:val="Plain Text"/>
    <w:basedOn w:val="1"/>
    <w:next w:val="5"/>
    <w:autoRedefine/>
    <w:qFormat/>
    <w:uiPriority w:val="99"/>
    <w:rPr>
      <w:rFonts w:ascii="宋体" w:hAnsi="Courier New"/>
    </w:rPr>
  </w:style>
  <w:style w:type="paragraph" w:styleId="5">
    <w:name w:val="Date"/>
    <w:basedOn w:val="1"/>
    <w:next w:val="1"/>
    <w:autoRedefine/>
    <w:qFormat/>
    <w:uiPriority w:val="0"/>
    <w:pPr>
      <w:ind w:left="2500" w:leftChars="2500"/>
    </w:pPr>
    <w:rPr>
      <w:rFonts w:eastAsia="楷体_GB2312"/>
      <w:sz w:val="32"/>
      <w:szCs w:val="20"/>
    </w:rPr>
  </w:style>
  <w:style w:type="paragraph" w:styleId="6">
    <w:name w:val="footer"/>
    <w:basedOn w:val="1"/>
    <w:link w:val="14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3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9">
    <w:name w:val="Table Grid"/>
    <w:basedOn w:val="8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Hyperlink"/>
    <w:basedOn w:val="10"/>
    <w:autoRedefine/>
    <w:qFormat/>
    <w:uiPriority w:val="0"/>
    <w:rPr>
      <w:color w:val="0000FF"/>
      <w:u w:val="single"/>
    </w:rPr>
  </w:style>
  <w:style w:type="paragraph" w:customStyle="1" w:styleId="12">
    <w:name w:val="Default"/>
    <w:next w:val="1"/>
    <w:autoRedefine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character" w:customStyle="1" w:styleId="13">
    <w:name w:val="页眉 字符"/>
    <w:basedOn w:val="10"/>
    <w:link w:val="7"/>
    <w:qFormat/>
    <w:uiPriority w:val="0"/>
    <w:rPr>
      <w:kern w:val="2"/>
      <w:sz w:val="18"/>
      <w:szCs w:val="18"/>
    </w:rPr>
  </w:style>
  <w:style w:type="character" w:customStyle="1" w:styleId="14">
    <w:name w:val="页脚 字符"/>
    <w:basedOn w:val="10"/>
    <w:link w:val="6"/>
    <w:qFormat/>
    <w:uiPriority w:val="0"/>
    <w:rPr>
      <w:kern w:val="2"/>
      <w:sz w:val="18"/>
      <w:szCs w:val="18"/>
    </w:rPr>
  </w:style>
  <w:style w:type="paragraph" w:customStyle="1" w:styleId="15">
    <w:name w:val="Plain Text"/>
    <w:basedOn w:val="16"/>
    <w:uiPriority w:val="0"/>
    <w:pPr>
      <w:spacing w:before="156" w:beforeLines="50" w:beforeAutospacing="0" w:after="156" w:afterLines="50" w:afterAutospacing="0" w:line="400" w:lineRule="exact"/>
    </w:pPr>
    <w:rPr>
      <w:rFonts w:ascii="宋体" w:hAnsi="Courier New" w:eastAsia="宋体"/>
    </w:rPr>
  </w:style>
  <w:style w:type="paragraph" w:customStyle="1" w:styleId="16">
    <w:name w:val="Normal"/>
    <w:qFormat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paragraph" w:customStyle="1" w:styleId="17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Tahoma" w:hAnsi="Tahoma" w:eastAsia="仿宋_GB2312"/>
      <w:kern w:val="0"/>
      <w:sz w:val="18"/>
    </w:rPr>
  </w:style>
  <w:style w:type="paragraph" w:customStyle="1" w:styleId="18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ahoma" w:hAnsi="Tahoma" w:eastAsia="黑体"/>
      <w:snapToGrid w:val="0"/>
      <w:kern w:val="0"/>
      <w:sz w:val="18"/>
    </w:rPr>
  </w:style>
  <w:style w:type="character" w:customStyle="1" w:styleId="19">
    <w:name w:val="page number"/>
    <w:qFormat/>
    <w:uiPriority w:val="0"/>
    <w:rPr>
      <w:rFonts w:ascii="Tahoma" w:hAnsi="Tahoma"/>
      <w:sz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203</Words>
  <Characters>225</Characters>
  <Lines>2</Lines>
  <Paragraphs>1</Paragraphs>
  <TotalTime>2</TotalTime>
  <ScaleCrop>false</ScaleCrop>
  <LinksUpToDate>false</LinksUpToDate>
  <CharactersWithSpaces>228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2024-07-15T06:41:00Z</dcterms:created>
  <dc:creator>X</dc:creator>
  <cp:lastModifiedBy>X</cp:lastModifiedBy>
  <dcterms:modified xsi:type="dcterms:W3CDTF">2025-04-01T05:34:22Z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48637AAE21584A069670B37D400F13C7_11</vt:lpwstr>
  </property>
  <property fmtid="{D5CDD505-2E9C-101B-9397-08002B2CF9AE}" pid="4" name="KSOTemplateDocerSaveRecord">
    <vt:lpwstr>eyJoZGlkIjoiYWE2MWUzYmViMGQzOWE2NDEwOGViNWQ3OTgxMWYyMzUiLCJ1c2VySWQiOiI2NDQ5MDM5MTUifQ==</vt:lpwstr>
  </property>
</Properties>
</file>