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CF50C">
      <w:pPr>
        <w:jc w:val="center"/>
        <w:rPr>
          <w:rFonts w:hint="eastAsia"/>
          <w:sz w:val="84"/>
          <w:szCs w:val="84"/>
        </w:rPr>
      </w:pPr>
    </w:p>
    <w:p w14:paraId="42458D3A">
      <w:pPr>
        <w:jc w:val="center"/>
        <w:rPr>
          <w:rFonts w:hint="default" w:eastAsiaTheme="minor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仙居县下各镇排水系统提升项目</w:t>
      </w:r>
    </w:p>
    <w:p w14:paraId="697EF01C">
      <w:pPr>
        <w:jc w:val="center"/>
        <w:rPr>
          <w:rFonts w:hint="eastAsia"/>
          <w:sz w:val="84"/>
          <w:szCs w:val="84"/>
        </w:rPr>
      </w:pPr>
    </w:p>
    <w:p w14:paraId="568BBDC9">
      <w:pPr>
        <w:jc w:val="center"/>
        <w:rPr>
          <w:rFonts w:hint="eastAsia"/>
          <w:sz w:val="84"/>
          <w:szCs w:val="84"/>
        </w:rPr>
      </w:pPr>
    </w:p>
    <w:p w14:paraId="08826A76">
      <w:pPr>
        <w:jc w:val="center"/>
        <w:rPr>
          <w:rFonts w:hint="eastAsia"/>
          <w:sz w:val="84"/>
          <w:szCs w:val="84"/>
        </w:rPr>
      </w:pPr>
    </w:p>
    <w:p w14:paraId="0A8633BD">
      <w:pPr>
        <w:jc w:val="center"/>
        <w:rPr>
          <w:rFonts w:hint="eastAsia"/>
          <w:b/>
          <w:bCs/>
          <w:sz w:val="100"/>
          <w:szCs w:val="100"/>
          <w:lang w:val="en-US" w:eastAsia="zh-CN"/>
        </w:rPr>
      </w:pPr>
      <w:r>
        <w:rPr>
          <w:rFonts w:hint="eastAsia"/>
          <w:b/>
          <w:bCs/>
          <w:sz w:val="100"/>
          <w:szCs w:val="100"/>
          <w:lang w:val="en-US" w:eastAsia="zh-CN"/>
        </w:rPr>
        <w:t>施工图设计</w:t>
      </w:r>
    </w:p>
    <w:p w14:paraId="723A6DD1">
      <w:pPr>
        <w:jc w:val="both"/>
        <w:rPr>
          <w:rFonts w:hint="eastAsia"/>
          <w:sz w:val="84"/>
          <w:szCs w:val="84"/>
          <w:lang w:val="en-US" w:eastAsia="zh-CN"/>
        </w:rPr>
      </w:pPr>
    </w:p>
    <w:p w14:paraId="5332CE5B">
      <w:pPr>
        <w:jc w:val="both"/>
        <w:rPr>
          <w:rFonts w:hint="eastAsia"/>
          <w:sz w:val="84"/>
          <w:szCs w:val="84"/>
          <w:lang w:val="en-US" w:eastAsia="zh-CN"/>
        </w:rPr>
      </w:pPr>
    </w:p>
    <w:p w14:paraId="2CEFF9EE">
      <w:pPr>
        <w:jc w:val="both"/>
        <w:rPr>
          <w:rFonts w:hint="eastAsia"/>
          <w:sz w:val="84"/>
          <w:szCs w:val="84"/>
          <w:lang w:val="en-US" w:eastAsia="zh-CN"/>
        </w:rPr>
      </w:pPr>
    </w:p>
    <w:p w14:paraId="03640502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浙江新苑建筑设计有限公司</w:t>
      </w:r>
    </w:p>
    <w:p w14:paraId="0694DF41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建筑行业（建筑工程）甲级  证书编号:A133009687</w:t>
      </w:r>
    </w:p>
    <w:p w14:paraId="7F32827D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市政行业（给水、排水、道路工程）乙级  证书编号:A233009684</w:t>
      </w:r>
    </w:p>
    <w:p w14:paraId="1EF01044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2024.09</w:t>
      </w:r>
    </w:p>
    <w:p w14:paraId="7403068E"/>
    <w:p w14:paraId="48424AF0">
      <w:pPr>
        <w:spacing w:line="500" w:lineRule="atLeast"/>
        <w:jc w:val="center"/>
        <w:rPr>
          <w:rFonts w:hint="eastAsia" w:ascii="黑体" w:eastAsia="黑体"/>
          <w:sz w:val="48"/>
          <w:lang w:val="en-US" w:eastAsia="zh-CN"/>
        </w:rPr>
      </w:pPr>
    </w:p>
    <w:p w14:paraId="58C7F7FC">
      <w:pPr>
        <w:spacing w:line="500" w:lineRule="atLeast"/>
        <w:jc w:val="center"/>
        <w:rPr>
          <w:rFonts w:ascii="黑体" w:eastAsia="黑体"/>
          <w:sz w:val="48"/>
          <w:lang w:eastAsia="zh-CN"/>
        </w:rPr>
      </w:pPr>
      <w:r>
        <w:rPr>
          <w:rFonts w:hint="eastAsia" w:ascii="黑体" w:eastAsia="黑体"/>
          <w:sz w:val="48"/>
          <w:lang w:val="en-US" w:eastAsia="zh-CN"/>
        </w:rPr>
        <w:t xml:space="preserve"> </w:t>
      </w:r>
      <w:r>
        <w:rPr>
          <w:rFonts w:hint="eastAsia" w:ascii="黑体" w:eastAsia="黑体"/>
          <w:sz w:val="72"/>
          <w:szCs w:val="72"/>
          <w:lang w:eastAsia="zh-CN"/>
        </w:rPr>
        <w:t>目录</w:t>
      </w:r>
    </w:p>
    <w:p w14:paraId="6CB32CAE">
      <w:pPr>
        <w:pStyle w:val="2"/>
        <w:jc w:val="right"/>
      </w:pPr>
    </w:p>
    <w:p w14:paraId="75FED627">
      <w:pPr>
        <w:pStyle w:val="2"/>
        <w:jc w:val="right"/>
      </w:pPr>
    </w:p>
    <w:p w14:paraId="0011FA2D">
      <w:pPr>
        <w:pStyle w:val="2"/>
        <w:jc w:val="right"/>
      </w:pPr>
    </w:p>
    <w:p w14:paraId="797C7B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64" w:right="2631" w:hanging="23"/>
        <w:jc w:val="right"/>
        <w:textAlignment w:val="auto"/>
        <w:rPr>
          <w:sz w:val="48"/>
          <w:szCs w:val="48"/>
          <w:u w:val="single"/>
          <w:lang w:eastAsia="zh-CN"/>
        </w:rPr>
      </w:pPr>
      <w:r>
        <w:rPr>
          <w:rFonts w:hint="eastAsia"/>
          <w:sz w:val="48"/>
          <w:szCs w:val="48"/>
          <w:u w:val="single"/>
          <w:lang w:val="en-US" w:eastAsia="zh-CN"/>
        </w:rPr>
        <w:t xml:space="preserve">    施工图</w:t>
      </w:r>
      <w:r>
        <w:rPr>
          <w:sz w:val="48"/>
          <w:szCs w:val="48"/>
          <w:u w:val="single"/>
          <w:lang w:eastAsia="zh-CN"/>
        </w:rPr>
        <w:t>设计总说明</w:t>
      </w:r>
    </w:p>
    <w:p w14:paraId="61576E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64" w:right="2631" w:hanging="23"/>
        <w:jc w:val="right"/>
        <w:textAlignment w:val="auto"/>
        <w:rPr>
          <w:rFonts w:hint="default"/>
          <w:sz w:val="48"/>
          <w:szCs w:val="48"/>
          <w:u w:val="single"/>
          <w:lang w:val="en-US" w:eastAsia="zh-CN"/>
        </w:rPr>
      </w:pPr>
      <w:r>
        <w:rPr>
          <w:rFonts w:hint="eastAsia"/>
          <w:sz w:val="48"/>
          <w:szCs w:val="48"/>
          <w:u w:val="single"/>
          <w:lang w:val="en-US" w:eastAsia="zh-CN"/>
        </w:rPr>
        <w:t xml:space="preserve">    道路配套设计说明</w:t>
      </w:r>
    </w:p>
    <w:p w14:paraId="4487F2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64" w:right="2631" w:hanging="23"/>
        <w:jc w:val="right"/>
        <w:textAlignment w:val="auto"/>
        <w:rPr>
          <w:rFonts w:hint="default"/>
          <w:sz w:val="48"/>
          <w:szCs w:val="48"/>
          <w:u w:val="single"/>
          <w:lang w:val="en-US" w:eastAsia="zh-CN"/>
        </w:rPr>
      </w:pPr>
      <w:r>
        <w:rPr>
          <w:rFonts w:hint="eastAsia"/>
          <w:sz w:val="48"/>
          <w:szCs w:val="48"/>
          <w:u w:val="single"/>
          <w:lang w:val="en-US" w:eastAsia="zh-CN"/>
        </w:rPr>
        <w:t xml:space="preserve">    排水配套设计说明</w:t>
      </w:r>
    </w:p>
    <w:p w14:paraId="19E5CEEE"/>
    <w:p w14:paraId="4B9BEFE3">
      <w:pPr>
        <w:sectPr>
          <w:pgSz w:w="23811" w:h="16838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543A5FC"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E18CB0"/>
    <w:multiLevelType w:val="singleLevel"/>
    <w:tmpl w:val="4FE18C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wZGQxNWFlNDgxMTJjZGRiOTZiNzgzYjk0YmJlZTIifQ=="/>
  </w:docVars>
  <w:rsids>
    <w:rsidRoot w:val="641234F5"/>
    <w:rsid w:val="2B3A4327"/>
    <w:rsid w:val="6412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20" w:line="500" w:lineRule="atLeast"/>
      <w:ind w:left="102" w:firstLine="561"/>
    </w:pPr>
    <w:rPr>
      <w:spacing w:val="-1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133</Characters>
  <Lines>0</Lines>
  <Paragraphs>0</Paragraphs>
  <TotalTime>572</TotalTime>
  <ScaleCrop>false</ScaleCrop>
  <LinksUpToDate>false</LinksUpToDate>
  <CharactersWithSpaces>152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2024-09-12T01:37:00Z</dcterms:created>
  <dc:creator>。</dc:creator>
  <cp:lastModifiedBy>。</cp:lastModifiedBy>
  <dcterms:modified xsi:type="dcterms:W3CDTF">2024-09-14T09:21:31Z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8E1E64200B7346548DAD058A3D5015EC_11</vt:lpwstr>
  </property>
</Properties>
</file>