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F0C95"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5269865" cy="7449185"/>
            <wp:effectExtent l="0" t="0" r="6985" b="18415"/>
            <wp:docPr id="1" name="图片 1" descr="声明函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声明函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4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93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2025-06-24T02:55:54Z</dcterms:created>
  <dc:creator>admin</dc:creator>
  <cp:lastModifiedBy>兴辰宇月</cp:lastModifiedBy>
  <dcterms:modified xsi:type="dcterms:W3CDTF">2025-06-24T02:56:10Z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eyJoZGlkIjoiN2MwMTA2ZjBhYTRiY2MyYjE1YmEzNzllMzYzMzJhYzYiLCJ1c2VySWQiOiI5MDgxMDc1MzcifQ==</vt:lpwstr>
  </property>
  <property fmtid="{D5CDD505-2E9C-101B-9397-08002B2CF9AE}" pid="4" name="ICV">
    <vt:lpwstr>DD029438F71F4164A92CD722BE7A45DF_12</vt:lpwstr>
  </property>
</Properties>
</file>