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6F2EBF">
      <w:pPr>
        <w:pStyle w:val="2"/>
        <w:spacing w:before="4" w:line="360" w:lineRule="auto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项目编号：ZCZX-2025-005</w:t>
      </w:r>
    </w:p>
    <w:p w14:paraId="09028F60">
      <w:pPr>
        <w:pStyle w:val="2"/>
        <w:spacing w:before="4" w:line="360" w:lineRule="auto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项目名称：杭州市中策职业学校康桥校区文化建设项目</w:t>
      </w:r>
    </w:p>
    <w:tbl>
      <w:tblPr>
        <w:tblStyle w:val="4"/>
        <w:tblW w:w="90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060"/>
        <w:gridCol w:w="5277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12" w:type="dxa"/>
          </w:tcPr>
          <w:p w14:paraId="256A115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60" w:type="dxa"/>
          </w:tcPr>
          <w:p w14:paraId="064CEA6D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5277" w:type="dxa"/>
          </w:tcPr>
          <w:p w14:paraId="569F4100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12" w:type="dxa"/>
            <w:vAlign w:val="center"/>
          </w:tcPr>
          <w:p w14:paraId="0585C15E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060" w:type="dxa"/>
            <w:vAlign w:val="center"/>
          </w:tcPr>
          <w:p w14:paraId="4A2F7AA2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杭州匡迪建筑工程有限公司</w:t>
            </w:r>
          </w:p>
        </w:tc>
        <w:tc>
          <w:tcPr>
            <w:tcW w:w="5277" w:type="dxa"/>
            <w:vAlign w:val="center"/>
          </w:tcPr>
          <w:p w14:paraId="28454F1A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712" w:type="dxa"/>
            <w:vAlign w:val="center"/>
          </w:tcPr>
          <w:p w14:paraId="062DC5E7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060" w:type="dxa"/>
            <w:vAlign w:val="center"/>
          </w:tcPr>
          <w:p w14:paraId="336D2C8B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荣高建设有限公司</w:t>
            </w:r>
          </w:p>
        </w:tc>
        <w:tc>
          <w:tcPr>
            <w:tcW w:w="5277" w:type="dxa"/>
            <w:vAlign w:val="center"/>
          </w:tcPr>
          <w:p w14:paraId="4CE56897">
            <w:pPr>
              <w:pStyle w:val="6"/>
              <w:spacing w:before="0"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</w:t>
            </w: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  <w:lang w:eastAsia="zh-CN"/>
              </w:rPr>
              <w:t>候选人；根据综合得分排名，该单位排名第</w:t>
            </w:r>
            <w:r>
              <w:rPr>
                <w:rFonts w:hint="eastAsia"/>
                <w:lang w:val="en-US" w:eastAsia="zh-CN"/>
              </w:rPr>
              <w:t>三。</w:t>
            </w:r>
          </w:p>
        </w:tc>
      </w:tr>
    </w:tbl>
    <w:p w14:paraId="364ED822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GM4YWFlY2ZlN2UxNDExNmU3ZGY0MmY2OTgzZDcifQ=="/>
  </w:docVars>
  <w:rsids>
    <w:rsidRoot w:val="00000000"/>
    <w:rsid w:val="02B66AA6"/>
    <w:rsid w:val="0844249F"/>
    <w:rsid w:val="139F21F6"/>
    <w:rsid w:val="15CA78F4"/>
    <w:rsid w:val="19FD77EA"/>
    <w:rsid w:val="1ADA70F7"/>
    <w:rsid w:val="1BF61AF0"/>
    <w:rsid w:val="1E0716C1"/>
    <w:rsid w:val="238D0EC0"/>
    <w:rsid w:val="23E17175"/>
    <w:rsid w:val="24D67517"/>
    <w:rsid w:val="25E1345C"/>
    <w:rsid w:val="28C76838"/>
    <w:rsid w:val="2D786F8E"/>
    <w:rsid w:val="300F2EC8"/>
    <w:rsid w:val="31371BB7"/>
    <w:rsid w:val="31752B2D"/>
    <w:rsid w:val="33B166DB"/>
    <w:rsid w:val="34421160"/>
    <w:rsid w:val="3811024D"/>
    <w:rsid w:val="3CAD59EE"/>
    <w:rsid w:val="3EA172A1"/>
    <w:rsid w:val="410E0272"/>
    <w:rsid w:val="44FF63A9"/>
    <w:rsid w:val="45DC53F7"/>
    <w:rsid w:val="462E76BC"/>
    <w:rsid w:val="4F6473F2"/>
    <w:rsid w:val="55E70957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221</Characters>
  <Lines>0</Lines>
  <Paragraphs>0</Paragraphs>
  <TotalTime>9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2025-07-11T08:42:25Z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eyJoZGlkIjoiZjk4ODA0NjMwNjFhYWEyZThjZjg2N2YxN2FlZGJmODIiLCJ1c2VySWQiOiI0NDg3MDg0OTkifQ==</vt:lpwstr>
  </property>
</Properties>
</file>